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1A6" w:rsidRPr="00827869" w:rsidRDefault="00F331A6">
      <w:pPr>
        <w:jc w:val="center"/>
        <w:rPr>
          <w:b/>
          <w:sz w:val="52"/>
          <w:szCs w:val="52"/>
        </w:rPr>
      </w:pPr>
    </w:p>
    <w:p w:rsidR="00F331A6" w:rsidRDefault="00F331A6">
      <w:pPr>
        <w:jc w:val="center"/>
        <w:rPr>
          <w:b/>
          <w:sz w:val="52"/>
          <w:szCs w:val="52"/>
        </w:rPr>
      </w:pPr>
    </w:p>
    <w:p w:rsidR="00F331A6" w:rsidRDefault="00F331A6">
      <w:pPr>
        <w:jc w:val="center"/>
        <w:rPr>
          <w:b/>
          <w:sz w:val="52"/>
          <w:szCs w:val="52"/>
        </w:rPr>
      </w:pPr>
    </w:p>
    <w:p w:rsidR="00F331A6" w:rsidRDefault="00F331A6">
      <w:pPr>
        <w:jc w:val="center"/>
        <w:rPr>
          <w:b/>
          <w:sz w:val="52"/>
          <w:szCs w:val="52"/>
        </w:rPr>
      </w:pPr>
    </w:p>
    <w:p w:rsidR="00F331A6" w:rsidRDefault="00F331A6">
      <w:pPr>
        <w:jc w:val="center"/>
        <w:rPr>
          <w:b/>
          <w:sz w:val="52"/>
          <w:szCs w:val="52"/>
        </w:rPr>
      </w:pPr>
    </w:p>
    <w:p w:rsidR="00F331A6" w:rsidRDefault="000932F5">
      <w:pPr>
        <w:rPr>
          <w:b/>
          <w:sz w:val="52"/>
          <w:szCs w:val="52"/>
        </w:rPr>
      </w:pPr>
      <w:r>
        <w:rPr>
          <w:b/>
          <w:sz w:val="52"/>
          <w:szCs w:val="52"/>
        </w:rPr>
        <w:pict>
          <v:line id="直接连接符 1" o:spid="_x0000_s1026" style="position:absolute;left:0;text-align:left;z-index:251658240" from="0,39pt" to="405pt,39pt" o:gfxdata="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WD6co9MAAAAGAQAADwAAAAAAAAABACAAAAAiAAAAZHJzL2Rv&#10;d25yZXYueG1sUEsBAhQAFAAAAAgAh07iQJ/7L2bNAQAAawMAAA4AAAAAAAAAAQAgAAAAIgEAAGRy&#10;cy9lMm9Eb2MueG1sUEsFBgAAAAAGAAYAWQEAAGEFAAAAAA==&#10;" strokeweight="2.25pt"/>
        </w:pict>
      </w:r>
      <w:r w:rsidR="00EB2591">
        <w:rPr>
          <w:rFonts w:hint="eastAsia"/>
          <w:b/>
          <w:sz w:val="52"/>
          <w:szCs w:val="52"/>
        </w:rPr>
        <w:t>创通在线学习及考试系统</w:t>
      </w:r>
    </w:p>
    <w:p w:rsidR="00F331A6" w:rsidRDefault="00EB2591">
      <w:pPr>
        <w:jc w:val="right"/>
        <w:rPr>
          <w:rFonts w:ascii="宋体" w:hAnsi="宋体"/>
          <w:b/>
          <w:sz w:val="72"/>
          <w:szCs w:val="72"/>
        </w:rPr>
      </w:pPr>
      <w:r>
        <w:rPr>
          <w:rFonts w:ascii="宋体" w:hAnsi="宋体" w:hint="eastAsia"/>
          <w:b/>
          <w:sz w:val="72"/>
          <w:szCs w:val="72"/>
        </w:rPr>
        <w:t>用户操作手册</w:t>
      </w:r>
    </w:p>
    <w:p w:rsidR="00F331A6" w:rsidRDefault="00F331A6">
      <w:pPr>
        <w:rPr>
          <w:sz w:val="36"/>
          <w:szCs w:val="36"/>
        </w:rPr>
      </w:pPr>
    </w:p>
    <w:p w:rsidR="00F331A6" w:rsidRDefault="00F331A6">
      <w:pPr>
        <w:rPr>
          <w:sz w:val="36"/>
          <w:szCs w:val="36"/>
        </w:rPr>
      </w:pPr>
    </w:p>
    <w:p w:rsidR="00F331A6" w:rsidRDefault="00F331A6">
      <w:pPr>
        <w:rPr>
          <w:sz w:val="36"/>
          <w:szCs w:val="36"/>
        </w:rPr>
      </w:pPr>
    </w:p>
    <w:p w:rsidR="00F331A6" w:rsidRDefault="00F331A6">
      <w:pPr>
        <w:rPr>
          <w:sz w:val="36"/>
          <w:szCs w:val="36"/>
        </w:rPr>
      </w:pPr>
    </w:p>
    <w:p w:rsidR="00F331A6" w:rsidRDefault="00F331A6">
      <w:pPr>
        <w:rPr>
          <w:sz w:val="36"/>
          <w:szCs w:val="36"/>
        </w:rPr>
      </w:pPr>
    </w:p>
    <w:p w:rsidR="00F331A6" w:rsidRDefault="00F331A6">
      <w:pPr>
        <w:rPr>
          <w:sz w:val="36"/>
          <w:szCs w:val="36"/>
        </w:rPr>
      </w:pPr>
    </w:p>
    <w:p w:rsidR="00F331A6" w:rsidRDefault="00F331A6">
      <w:pPr>
        <w:rPr>
          <w:sz w:val="36"/>
          <w:szCs w:val="36"/>
        </w:rPr>
      </w:pPr>
    </w:p>
    <w:p w:rsidR="00F331A6" w:rsidRDefault="00F331A6">
      <w:pPr>
        <w:rPr>
          <w:sz w:val="36"/>
          <w:szCs w:val="36"/>
        </w:rPr>
      </w:pPr>
    </w:p>
    <w:p w:rsidR="00F331A6" w:rsidRDefault="00F331A6">
      <w:pPr>
        <w:rPr>
          <w:sz w:val="36"/>
          <w:szCs w:val="36"/>
        </w:rPr>
      </w:pPr>
    </w:p>
    <w:p w:rsidR="00F331A6" w:rsidRDefault="00F331A6">
      <w:pPr>
        <w:rPr>
          <w:sz w:val="36"/>
          <w:szCs w:val="36"/>
        </w:rPr>
      </w:pPr>
    </w:p>
    <w:p w:rsidR="00F331A6" w:rsidRDefault="000932F5">
      <w:pPr>
        <w:rPr>
          <w:sz w:val="36"/>
          <w:szCs w:val="36"/>
        </w:rPr>
      </w:pPr>
      <w:r>
        <w:rPr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7" type="#_x0000_t202" style="position:absolute;left:0;text-align:left;margin-left:7.5pt;margin-top:11.1pt;width:387pt;height:35.2pt;z-index:251659264" o:gfxdata="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CZIGCfWAAAACAEAAA8AAAAAAAAA&#10;AQAgAAAAIgAAAGRycy9kb3ducmV2LnhtbFBLAQIUABQAAAAIAIdO4kBkSvfrEwIAAP4DAAAOAAAA&#10;AAAAAAEAIAAAACUBAABkcnMvZTJvRG9jLnhtbFBLBQYAAAAABgAGAFkBAACqBQAAAAA=&#10;" stroked="f">
            <v:textbox>
              <w:txbxContent>
                <w:p w:rsidR="00F331A6" w:rsidRDefault="00EB2591">
                  <w:pPr>
                    <w:jc w:val="center"/>
                    <w:rPr>
                      <w:rFonts w:ascii="隶书" w:eastAsia="隶书"/>
                      <w:b/>
                      <w:sz w:val="32"/>
                      <w:szCs w:val="32"/>
                    </w:rPr>
                  </w:pPr>
                  <w:r>
                    <w:rPr>
                      <w:rFonts w:ascii="隶书" w:eastAsia="隶书" w:hint="eastAsia"/>
                      <w:b/>
                      <w:sz w:val="32"/>
                      <w:szCs w:val="32"/>
                    </w:rPr>
                    <w:t>山东创通信息</w:t>
                  </w:r>
                  <w:r w:rsidR="00A60E7F">
                    <w:rPr>
                      <w:rFonts w:ascii="隶书" w:eastAsia="隶书" w:hint="eastAsia"/>
                      <w:b/>
                      <w:sz w:val="32"/>
                      <w:szCs w:val="32"/>
                    </w:rPr>
                    <w:t>工程</w:t>
                  </w:r>
                  <w:r>
                    <w:rPr>
                      <w:rFonts w:ascii="隶书" w:eastAsia="隶书" w:hint="eastAsia"/>
                      <w:b/>
                      <w:sz w:val="32"/>
                      <w:szCs w:val="32"/>
                    </w:rPr>
                    <w:t>有限公司</w:t>
                  </w:r>
                </w:p>
                <w:p w:rsidR="00F331A6" w:rsidRDefault="00F331A6">
                  <w:pPr>
                    <w:jc w:val="center"/>
                    <w:rPr>
                      <w:rFonts w:ascii="隶书" w:eastAsia="隶书"/>
                      <w:b/>
                      <w:sz w:val="32"/>
                      <w:szCs w:val="32"/>
                    </w:rPr>
                  </w:pPr>
                </w:p>
                <w:p w:rsidR="00F331A6" w:rsidRDefault="00F331A6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F331A6" w:rsidRDefault="00F331A6">
      <w:pPr>
        <w:rPr>
          <w:sz w:val="36"/>
          <w:szCs w:val="36"/>
        </w:rPr>
      </w:pPr>
    </w:p>
    <w:p w:rsidR="00F331A6" w:rsidRDefault="00F331A6">
      <w:pPr>
        <w:rPr>
          <w:sz w:val="36"/>
          <w:szCs w:val="36"/>
        </w:rPr>
      </w:pPr>
    </w:p>
    <w:p w:rsidR="00F331A6" w:rsidRDefault="00F331A6">
      <w:pPr>
        <w:rPr>
          <w:sz w:val="36"/>
          <w:szCs w:val="36"/>
        </w:rPr>
      </w:pPr>
    </w:p>
    <w:bookmarkStart w:id="0" w:name="_GoBack" w:displacedByCustomXml="next"/>
    <w:bookmarkEnd w:id="0" w:displacedByCustomXml="next"/>
    <w:sdt>
      <w:sdtPr>
        <w:rPr>
          <w:lang w:val="zh-CN"/>
        </w:rPr>
        <w:id w:val="2015721083"/>
        <w:docPartObj>
          <w:docPartGallery w:val="Table of Contents"/>
          <w:docPartUnique/>
        </w:docPartObj>
      </w:sdtPr>
      <w:sdtContent>
        <w:p w:rsidR="00F331A6" w:rsidRDefault="00EB2591">
          <w:pPr>
            <w:jc w:val="center"/>
          </w:pPr>
          <w:r>
            <w:rPr>
              <w:rFonts w:ascii="宋体" w:hAnsi="宋体"/>
            </w:rPr>
            <w:t>目录</w:t>
          </w:r>
        </w:p>
        <w:p w:rsidR="00F331A6" w:rsidRDefault="000932F5">
          <w:pPr>
            <w:pStyle w:val="10"/>
            <w:tabs>
              <w:tab w:val="right" w:leader="dot" w:pos="8306"/>
            </w:tabs>
            <w:rPr>
              <w:noProof/>
            </w:rPr>
          </w:pPr>
          <w:r w:rsidRPr="000932F5">
            <w:fldChar w:fldCharType="begin"/>
          </w:r>
          <w:r w:rsidR="00EB2591">
            <w:instrText xml:space="preserve"> TOC \o "1-3" \h \z \u </w:instrText>
          </w:r>
          <w:r w:rsidRPr="000932F5">
            <w:fldChar w:fldCharType="separate"/>
          </w:r>
          <w:hyperlink w:anchor="_Toc32047" w:history="1">
            <w:r w:rsidR="00EB2591">
              <w:rPr>
                <w:rFonts w:ascii="宋体" w:hAnsi="宋体"/>
                <w:noProof/>
                <w:szCs w:val="36"/>
              </w:rPr>
              <w:t xml:space="preserve">一． </w:t>
            </w:r>
            <w:r w:rsidR="00EB2591">
              <w:rPr>
                <w:rFonts w:ascii="宋体" w:hAnsi="宋体" w:hint="eastAsia"/>
                <w:noProof/>
                <w:szCs w:val="36"/>
              </w:rPr>
              <w:t>系统说明</w:t>
            </w:r>
            <w:r w:rsidR="00EB2591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EB2591">
              <w:rPr>
                <w:noProof/>
              </w:rPr>
              <w:instrText xml:space="preserve"> PAGEREF _Toc32047 </w:instrText>
            </w:r>
            <w:r>
              <w:rPr>
                <w:noProof/>
              </w:rPr>
              <w:fldChar w:fldCharType="separate"/>
            </w:r>
            <w:r w:rsidR="00A60E7F">
              <w:rPr>
                <w:noProof/>
              </w:rPr>
              <w:t>3</w:t>
            </w:r>
            <w:r>
              <w:rPr>
                <w:noProof/>
              </w:rPr>
              <w:fldChar w:fldCharType="end"/>
            </w:r>
          </w:hyperlink>
        </w:p>
        <w:p w:rsidR="00F331A6" w:rsidRDefault="000932F5">
          <w:pPr>
            <w:pStyle w:val="2"/>
            <w:tabs>
              <w:tab w:val="right" w:leader="dot" w:pos="8306"/>
            </w:tabs>
            <w:rPr>
              <w:noProof/>
            </w:rPr>
          </w:pPr>
          <w:hyperlink w:anchor="_Toc10020" w:history="1">
            <w:r w:rsidR="00EB2591">
              <w:rPr>
                <w:noProof/>
                <w:szCs w:val="32"/>
              </w:rPr>
              <w:t xml:space="preserve">1.1 </w:t>
            </w:r>
            <w:r w:rsidR="00EB2591">
              <w:rPr>
                <w:rFonts w:hint="eastAsia"/>
                <w:noProof/>
                <w:szCs w:val="32"/>
              </w:rPr>
              <w:t>运行环境</w:t>
            </w:r>
            <w:r w:rsidR="00EB2591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EB2591">
              <w:rPr>
                <w:noProof/>
              </w:rPr>
              <w:instrText xml:space="preserve"> PAGEREF _Toc10020 </w:instrText>
            </w:r>
            <w:r>
              <w:rPr>
                <w:noProof/>
              </w:rPr>
              <w:fldChar w:fldCharType="separate"/>
            </w:r>
            <w:r w:rsidR="00A60E7F">
              <w:rPr>
                <w:noProof/>
              </w:rPr>
              <w:t>3</w:t>
            </w:r>
            <w:r>
              <w:rPr>
                <w:noProof/>
              </w:rPr>
              <w:fldChar w:fldCharType="end"/>
            </w:r>
          </w:hyperlink>
        </w:p>
        <w:p w:rsidR="00F331A6" w:rsidRDefault="000932F5">
          <w:pPr>
            <w:pStyle w:val="2"/>
            <w:tabs>
              <w:tab w:val="right" w:leader="dot" w:pos="8306"/>
            </w:tabs>
            <w:rPr>
              <w:noProof/>
            </w:rPr>
          </w:pPr>
          <w:hyperlink w:anchor="_Toc16075" w:history="1">
            <w:r w:rsidR="00EB2591">
              <w:rPr>
                <w:noProof/>
                <w:szCs w:val="32"/>
              </w:rPr>
              <w:t xml:space="preserve">1.2 </w:t>
            </w:r>
            <w:r w:rsidR="00EB2591">
              <w:rPr>
                <w:rFonts w:hint="eastAsia"/>
                <w:noProof/>
                <w:szCs w:val="32"/>
              </w:rPr>
              <w:t>登录地址</w:t>
            </w:r>
            <w:r w:rsidR="00EB2591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EB2591">
              <w:rPr>
                <w:noProof/>
              </w:rPr>
              <w:instrText xml:space="preserve"> PAGEREF _Toc16075 </w:instrText>
            </w:r>
            <w:r>
              <w:rPr>
                <w:noProof/>
              </w:rPr>
              <w:fldChar w:fldCharType="separate"/>
            </w:r>
            <w:r w:rsidR="00A60E7F">
              <w:rPr>
                <w:noProof/>
              </w:rPr>
              <w:t>3</w:t>
            </w:r>
            <w:r>
              <w:rPr>
                <w:noProof/>
              </w:rPr>
              <w:fldChar w:fldCharType="end"/>
            </w:r>
          </w:hyperlink>
        </w:p>
        <w:p w:rsidR="00F331A6" w:rsidRDefault="000932F5">
          <w:pPr>
            <w:pStyle w:val="10"/>
            <w:tabs>
              <w:tab w:val="right" w:leader="dot" w:pos="8306"/>
            </w:tabs>
            <w:rPr>
              <w:noProof/>
            </w:rPr>
          </w:pPr>
          <w:hyperlink w:anchor="_Toc23665" w:history="1">
            <w:r w:rsidR="00EB2591">
              <w:rPr>
                <w:rFonts w:ascii="宋体" w:hAnsi="宋体"/>
                <w:noProof/>
                <w:szCs w:val="36"/>
              </w:rPr>
              <w:t xml:space="preserve">二． </w:t>
            </w:r>
            <w:r w:rsidR="00EB2591">
              <w:rPr>
                <w:rFonts w:ascii="宋体" w:hAnsi="宋体" w:hint="eastAsia"/>
                <w:noProof/>
                <w:szCs w:val="36"/>
              </w:rPr>
              <w:t>用户注册</w:t>
            </w:r>
            <w:r w:rsidR="00EB2591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EB2591">
              <w:rPr>
                <w:noProof/>
              </w:rPr>
              <w:instrText xml:space="preserve"> PAGEREF _Toc23665 </w:instrText>
            </w:r>
            <w:r>
              <w:rPr>
                <w:noProof/>
              </w:rPr>
              <w:fldChar w:fldCharType="separate"/>
            </w:r>
            <w:r w:rsidR="00A60E7F"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</w:hyperlink>
        </w:p>
        <w:p w:rsidR="00F331A6" w:rsidRDefault="000932F5">
          <w:pPr>
            <w:pStyle w:val="2"/>
            <w:tabs>
              <w:tab w:val="right" w:leader="dot" w:pos="8306"/>
            </w:tabs>
            <w:rPr>
              <w:noProof/>
            </w:rPr>
          </w:pPr>
          <w:hyperlink w:anchor="_Toc9761" w:history="1">
            <w:r w:rsidR="00EB2591">
              <w:rPr>
                <w:noProof/>
                <w:szCs w:val="32"/>
              </w:rPr>
              <w:t xml:space="preserve">2.1 </w:t>
            </w:r>
            <w:r w:rsidR="00EB2591">
              <w:rPr>
                <w:rFonts w:hint="eastAsia"/>
                <w:noProof/>
                <w:szCs w:val="32"/>
              </w:rPr>
              <w:t>新用户注册</w:t>
            </w:r>
            <w:r w:rsidR="00EB2591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EB2591">
              <w:rPr>
                <w:noProof/>
              </w:rPr>
              <w:instrText xml:space="preserve"> PAGEREF _Toc9761 </w:instrText>
            </w:r>
            <w:r>
              <w:rPr>
                <w:noProof/>
              </w:rPr>
              <w:fldChar w:fldCharType="separate"/>
            </w:r>
            <w:r w:rsidR="00A60E7F"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</w:hyperlink>
        </w:p>
        <w:p w:rsidR="00F331A6" w:rsidRDefault="000932F5">
          <w:pPr>
            <w:pStyle w:val="2"/>
            <w:tabs>
              <w:tab w:val="right" w:leader="dot" w:pos="8306"/>
            </w:tabs>
            <w:rPr>
              <w:noProof/>
            </w:rPr>
          </w:pPr>
          <w:hyperlink w:anchor="_Toc12245" w:history="1">
            <w:r w:rsidR="00EB2591">
              <w:rPr>
                <w:noProof/>
                <w:szCs w:val="32"/>
              </w:rPr>
              <w:t xml:space="preserve">2.2 </w:t>
            </w:r>
            <w:r w:rsidR="00EB2591">
              <w:rPr>
                <w:rFonts w:hint="eastAsia"/>
                <w:noProof/>
                <w:szCs w:val="32"/>
              </w:rPr>
              <w:t>上传一寸照片</w:t>
            </w:r>
            <w:r w:rsidR="00EB2591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EB2591">
              <w:rPr>
                <w:noProof/>
              </w:rPr>
              <w:instrText xml:space="preserve"> PAGEREF _Toc12245 </w:instrText>
            </w:r>
            <w:r>
              <w:rPr>
                <w:noProof/>
              </w:rPr>
              <w:fldChar w:fldCharType="separate"/>
            </w:r>
            <w:r w:rsidR="00A60E7F"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</w:hyperlink>
        </w:p>
        <w:p w:rsidR="00F331A6" w:rsidRDefault="000932F5">
          <w:pPr>
            <w:pStyle w:val="2"/>
            <w:tabs>
              <w:tab w:val="right" w:leader="dot" w:pos="8306"/>
            </w:tabs>
            <w:rPr>
              <w:noProof/>
            </w:rPr>
          </w:pPr>
          <w:hyperlink w:anchor="_Toc12892" w:history="1">
            <w:r w:rsidR="00EB2591">
              <w:rPr>
                <w:noProof/>
                <w:szCs w:val="32"/>
              </w:rPr>
              <w:t xml:space="preserve">2.3 </w:t>
            </w:r>
            <w:r w:rsidR="00EB2591">
              <w:rPr>
                <w:rFonts w:hint="eastAsia"/>
                <w:noProof/>
                <w:szCs w:val="32"/>
              </w:rPr>
              <w:t>绑定邮箱</w:t>
            </w:r>
            <w:r w:rsidR="00EB2591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EB2591">
              <w:rPr>
                <w:noProof/>
              </w:rPr>
              <w:instrText xml:space="preserve"> PAGEREF _Toc12892 </w:instrText>
            </w:r>
            <w:r>
              <w:rPr>
                <w:noProof/>
              </w:rPr>
              <w:fldChar w:fldCharType="separate"/>
            </w:r>
            <w:r w:rsidR="00A60E7F">
              <w:rPr>
                <w:noProof/>
              </w:rPr>
              <w:t>5</w:t>
            </w:r>
            <w:r>
              <w:rPr>
                <w:noProof/>
              </w:rPr>
              <w:fldChar w:fldCharType="end"/>
            </w:r>
          </w:hyperlink>
        </w:p>
        <w:p w:rsidR="00F331A6" w:rsidRDefault="000932F5">
          <w:pPr>
            <w:pStyle w:val="2"/>
            <w:tabs>
              <w:tab w:val="right" w:leader="dot" w:pos="8306"/>
            </w:tabs>
            <w:rPr>
              <w:noProof/>
            </w:rPr>
          </w:pPr>
          <w:hyperlink w:anchor="_Toc4109" w:history="1">
            <w:r w:rsidR="00EB2591">
              <w:rPr>
                <w:noProof/>
                <w:szCs w:val="32"/>
              </w:rPr>
              <w:t xml:space="preserve">2.4 </w:t>
            </w:r>
            <w:r w:rsidR="00EB2591">
              <w:rPr>
                <w:rFonts w:hint="eastAsia"/>
                <w:noProof/>
                <w:szCs w:val="32"/>
              </w:rPr>
              <w:t>找回登录密码</w:t>
            </w:r>
            <w:r w:rsidR="00EB2591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EB2591">
              <w:rPr>
                <w:noProof/>
              </w:rPr>
              <w:instrText xml:space="preserve"> PAGEREF _Toc4109 </w:instrText>
            </w:r>
            <w:r>
              <w:rPr>
                <w:noProof/>
              </w:rPr>
              <w:fldChar w:fldCharType="separate"/>
            </w:r>
            <w:r w:rsidR="00A60E7F">
              <w:rPr>
                <w:noProof/>
              </w:rPr>
              <w:t>6</w:t>
            </w:r>
            <w:r>
              <w:rPr>
                <w:noProof/>
              </w:rPr>
              <w:fldChar w:fldCharType="end"/>
            </w:r>
          </w:hyperlink>
        </w:p>
        <w:p w:rsidR="00F331A6" w:rsidRDefault="000932F5">
          <w:pPr>
            <w:pStyle w:val="10"/>
            <w:tabs>
              <w:tab w:val="right" w:leader="dot" w:pos="8306"/>
            </w:tabs>
            <w:rPr>
              <w:noProof/>
            </w:rPr>
          </w:pPr>
          <w:hyperlink w:anchor="_Toc15000" w:history="1">
            <w:r w:rsidR="00EB2591">
              <w:rPr>
                <w:rFonts w:ascii="宋体" w:hAnsi="宋体"/>
                <w:noProof/>
                <w:szCs w:val="36"/>
              </w:rPr>
              <w:t xml:space="preserve">三． </w:t>
            </w:r>
            <w:r w:rsidR="00EB2591">
              <w:rPr>
                <w:rFonts w:ascii="宋体" w:hAnsi="宋体" w:hint="eastAsia"/>
                <w:noProof/>
                <w:szCs w:val="36"/>
              </w:rPr>
              <w:t>课程学习</w:t>
            </w:r>
            <w:r w:rsidR="00EB2591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EB2591">
              <w:rPr>
                <w:noProof/>
              </w:rPr>
              <w:instrText xml:space="preserve"> PAGEREF _Toc15000 </w:instrText>
            </w:r>
            <w:r>
              <w:rPr>
                <w:noProof/>
              </w:rPr>
              <w:fldChar w:fldCharType="separate"/>
            </w:r>
            <w:r w:rsidR="00A60E7F">
              <w:rPr>
                <w:noProof/>
              </w:rPr>
              <w:t>6</w:t>
            </w:r>
            <w:r>
              <w:rPr>
                <w:noProof/>
              </w:rPr>
              <w:fldChar w:fldCharType="end"/>
            </w:r>
          </w:hyperlink>
        </w:p>
        <w:p w:rsidR="00F331A6" w:rsidRDefault="000932F5">
          <w:pPr>
            <w:pStyle w:val="2"/>
            <w:tabs>
              <w:tab w:val="right" w:leader="dot" w:pos="8306"/>
            </w:tabs>
            <w:rPr>
              <w:noProof/>
            </w:rPr>
          </w:pPr>
          <w:hyperlink w:anchor="_Toc21968" w:history="1">
            <w:r w:rsidR="00EB2591">
              <w:rPr>
                <w:noProof/>
                <w:szCs w:val="32"/>
              </w:rPr>
              <w:t xml:space="preserve">3.1 </w:t>
            </w:r>
            <w:r w:rsidR="00EB2591">
              <w:rPr>
                <w:rFonts w:hint="eastAsia"/>
                <w:noProof/>
                <w:szCs w:val="32"/>
              </w:rPr>
              <w:t>课程学习</w:t>
            </w:r>
            <w:r w:rsidR="00EB2591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EB2591">
              <w:rPr>
                <w:noProof/>
              </w:rPr>
              <w:instrText xml:space="preserve"> PAGEREF _Toc21968 </w:instrText>
            </w:r>
            <w:r>
              <w:rPr>
                <w:noProof/>
              </w:rPr>
              <w:fldChar w:fldCharType="separate"/>
            </w:r>
            <w:r w:rsidR="00A60E7F">
              <w:rPr>
                <w:noProof/>
              </w:rPr>
              <w:t>6</w:t>
            </w:r>
            <w:r>
              <w:rPr>
                <w:noProof/>
              </w:rPr>
              <w:fldChar w:fldCharType="end"/>
            </w:r>
          </w:hyperlink>
        </w:p>
        <w:p w:rsidR="00F331A6" w:rsidRDefault="000932F5">
          <w:pPr>
            <w:pStyle w:val="2"/>
            <w:tabs>
              <w:tab w:val="right" w:leader="dot" w:pos="8306"/>
            </w:tabs>
            <w:rPr>
              <w:noProof/>
            </w:rPr>
          </w:pPr>
          <w:hyperlink w:anchor="_Toc17044" w:history="1">
            <w:r w:rsidR="00EB2591">
              <w:rPr>
                <w:noProof/>
                <w:szCs w:val="32"/>
              </w:rPr>
              <w:t xml:space="preserve">3.2 </w:t>
            </w:r>
            <w:r w:rsidR="00EB2591">
              <w:rPr>
                <w:rFonts w:hint="eastAsia"/>
                <w:noProof/>
                <w:szCs w:val="32"/>
              </w:rPr>
              <w:t>查看学习情况</w:t>
            </w:r>
            <w:r w:rsidR="00EB2591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EB2591">
              <w:rPr>
                <w:noProof/>
              </w:rPr>
              <w:instrText xml:space="preserve"> PAGEREF _Toc17044 </w:instrText>
            </w:r>
            <w:r>
              <w:rPr>
                <w:noProof/>
              </w:rPr>
              <w:fldChar w:fldCharType="separate"/>
            </w:r>
            <w:r w:rsidR="00A60E7F">
              <w:rPr>
                <w:noProof/>
              </w:rPr>
              <w:t>7</w:t>
            </w:r>
            <w:r>
              <w:rPr>
                <w:noProof/>
              </w:rPr>
              <w:fldChar w:fldCharType="end"/>
            </w:r>
          </w:hyperlink>
        </w:p>
        <w:p w:rsidR="00F331A6" w:rsidRDefault="000932F5">
          <w:pPr>
            <w:pStyle w:val="10"/>
            <w:tabs>
              <w:tab w:val="right" w:leader="dot" w:pos="8306"/>
            </w:tabs>
            <w:rPr>
              <w:noProof/>
            </w:rPr>
          </w:pPr>
          <w:hyperlink w:anchor="_Toc21558" w:history="1">
            <w:r w:rsidR="00EB2591">
              <w:rPr>
                <w:rFonts w:ascii="宋体" w:hAnsi="宋体"/>
                <w:noProof/>
                <w:szCs w:val="36"/>
              </w:rPr>
              <w:t xml:space="preserve">四． </w:t>
            </w:r>
            <w:r w:rsidR="00EB2591">
              <w:rPr>
                <w:rFonts w:ascii="宋体" w:hAnsi="宋体" w:hint="eastAsia"/>
                <w:noProof/>
                <w:szCs w:val="36"/>
              </w:rPr>
              <w:t>每日竞赛</w:t>
            </w:r>
            <w:r w:rsidR="00EB2591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EB2591">
              <w:rPr>
                <w:noProof/>
              </w:rPr>
              <w:instrText xml:space="preserve"> PAGEREF _Toc21558 </w:instrText>
            </w:r>
            <w:r>
              <w:rPr>
                <w:noProof/>
              </w:rPr>
              <w:fldChar w:fldCharType="separate"/>
            </w:r>
            <w:r w:rsidR="00A60E7F">
              <w:rPr>
                <w:noProof/>
              </w:rPr>
              <w:t>8</w:t>
            </w:r>
            <w:r>
              <w:rPr>
                <w:noProof/>
              </w:rPr>
              <w:fldChar w:fldCharType="end"/>
            </w:r>
          </w:hyperlink>
        </w:p>
        <w:p w:rsidR="00F331A6" w:rsidRDefault="000932F5">
          <w:pPr>
            <w:pStyle w:val="2"/>
            <w:tabs>
              <w:tab w:val="right" w:leader="dot" w:pos="8306"/>
            </w:tabs>
            <w:rPr>
              <w:noProof/>
            </w:rPr>
          </w:pPr>
          <w:hyperlink w:anchor="_Toc7666" w:history="1">
            <w:r w:rsidR="00EB2591">
              <w:rPr>
                <w:noProof/>
                <w:szCs w:val="28"/>
              </w:rPr>
              <w:t xml:space="preserve">4.1 </w:t>
            </w:r>
            <w:r w:rsidR="00EB2591">
              <w:rPr>
                <w:rFonts w:hint="eastAsia"/>
                <w:noProof/>
                <w:szCs w:val="28"/>
              </w:rPr>
              <w:t>参与竞赛</w:t>
            </w:r>
            <w:r w:rsidR="00EB2591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EB2591">
              <w:rPr>
                <w:noProof/>
              </w:rPr>
              <w:instrText xml:space="preserve"> PAGEREF _Toc7666 </w:instrText>
            </w:r>
            <w:r>
              <w:rPr>
                <w:noProof/>
              </w:rPr>
              <w:fldChar w:fldCharType="separate"/>
            </w:r>
            <w:r w:rsidR="00A60E7F">
              <w:rPr>
                <w:noProof/>
              </w:rPr>
              <w:t>8</w:t>
            </w:r>
            <w:r>
              <w:rPr>
                <w:noProof/>
              </w:rPr>
              <w:fldChar w:fldCharType="end"/>
            </w:r>
          </w:hyperlink>
        </w:p>
        <w:p w:rsidR="00F331A6" w:rsidRDefault="000932F5">
          <w:pPr>
            <w:pStyle w:val="2"/>
            <w:tabs>
              <w:tab w:val="right" w:leader="dot" w:pos="8306"/>
            </w:tabs>
            <w:rPr>
              <w:noProof/>
            </w:rPr>
          </w:pPr>
          <w:hyperlink w:anchor="_Toc29061" w:history="1">
            <w:r w:rsidR="00EB2591">
              <w:rPr>
                <w:noProof/>
                <w:szCs w:val="28"/>
              </w:rPr>
              <w:t xml:space="preserve">4.2 </w:t>
            </w:r>
            <w:r w:rsidR="00EB2591">
              <w:rPr>
                <w:rFonts w:hint="eastAsia"/>
                <w:noProof/>
                <w:szCs w:val="28"/>
              </w:rPr>
              <w:t>查看竞赛结果</w:t>
            </w:r>
            <w:r w:rsidR="00EB2591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EB2591">
              <w:rPr>
                <w:noProof/>
              </w:rPr>
              <w:instrText xml:space="preserve"> PAGEREF _Toc29061 </w:instrText>
            </w:r>
            <w:r>
              <w:rPr>
                <w:noProof/>
              </w:rPr>
              <w:fldChar w:fldCharType="separate"/>
            </w:r>
            <w:r w:rsidR="00A60E7F">
              <w:rPr>
                <w:noProof/>
              </w:rPr>
              <w:t>8</w:t>
            </w:r>
            <w:r>
              <w:rPr>
                <w:noProof/>
              </w:rPr>
              <w:fldChar w:fldCharType="end"/>
            </w:r>
          </w:hyperlink>
        </w:p>
        <w:p w:rsidR="00F331A6" w:rsidRDefault="000932F5">
          <w:pPr>
            <w:pStyle w:val="10"/>
            <w:tabs>
              <w:tab w:val="right" w:leader="dot" w:pos="8306"/>
            </w:tabs>
            <w:rPr>
              <w:noProof/>
            </w:rPr>
          </w:pPr>
          <w:hyperlink w:anchor="_Toc7787" w:history="1">
            <w:r w:rsidR="00EB2591">
              <w:rPr>
                <w:rFonts w:ascii="宋体" w:hAnsi="宋体"/>
                <w:noProof/>
                <w:szCs w:val="36"/>
              </w:rPr>
              <w:t xml:space="preserve">五． </w:t>
            </w:r>
            <w:r w:rsidR="00EB2591">
              <w:rPr>
                <w:rFonts w:ascii="宋体" w:hAnsi="宋体" w:hint="eastAsia"/>
                <w:noProof/>
                <w:szCs w:val="36"/>
              </w:rPr>
              <w:t>综合考试</w:t>
            </w:r>
            <w:r w:rsidR="00EB2591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EB2591">
              <w:rPr>
                <w:noProof/>
              </w:rPr>
              <w:instrText xml:space="preserve"> PAGEREF _Toc7787 </w:instrText>
            </w:r>
            <w:r>
              <w:rPr>
                <w:noProof/>
              </w:rPr>
              <w:fldChar w:fldCharType="separate"/>
            </w:r>
            <w:r w:rsidR="00A60E7F">
              <w:rPr>
                <w:noProof/>
              </w:rPr>
              <w:t>9</w:t>
            </w:r>
            <w:r>
              <w:rPr>
                <w:noProof/>
              </w:rPr>
              <w:fldChar w:fldCharType="end"/>
            </w:r>
          </w:hyperlink>
        </w:p>
        <w:p w:rsidR="00F331A6" w:rsidRDefault="000932F5">
          <w:pPr>
            <w:pStyle w:val="2"/>
            <w:tabs>
              <w:tab w:val="right" w:leader="dot" w:pos="8306"/>
            </w:tabs>
            <w:rPr>
              <w:noProof/>
            </w:rPr>
          </w:pPr>
          <w:hyperlink w:anchor="_Toc13068" w:history="1">
            <w:r w:rsidR="00EB2591">
              <w:rPr>
                <w:noProof/>
                <w:szCs w:val="32"/>
              </w:rPr>
              <w:t xml:space="preserve">5.1 </w:t>
            </w:r>
            <w:r w:rsidR="00EB2591">
              <w:rPr>
                <w:rFonts w:hint="eastAsia"/>
                <w:noProof/>
                <w:szCs w:val="32"/>
              </w:rPr>
              <w:t>参加考试</w:t>
            </w:r>
            <w:r w:rsidR="00EB2591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EB2591">
              <w:rPr>
                <w:noProof/>
              </w:rPr>
              <w:instrText xml:space="preserve"> PAGEREF _Toc13068 </w:instrText>
            </w:r>
            <w:r>
              <w:rPr>
                <w:noProof/>
              </w:rPr>
              <w:fldChar w:fldCharType="separate"/>
            </w:r>
            <w:r w:rsidR="00A60E7F">
              <w:rPr>
                <w:noProof/>
              </w:rPr>
              <w:t>9</w:t>
            </w:r>
            <w:r>
              <w:rPr>
                <w:noProof/>
              </w:rPr>
              <w:fldChar w:fldCharType="end"/>
            </w:r>
          </w:hyperlink>
        </w:p>
        <w:p w:rsidR="00F331A6" w:rsidRDefault="000932F5">
          <w:pPr>
            <w:pStyle w:val="2"/>
            <w:tabs>
              <w:tab w:val="right" w:leader="dot" w:pos="8306"/>
            </w:tabs>
            <w:rPr>
              <w:noProof/>
            </w:rPr>
          </w:pPr>
          <w:hyperlink w:anchor="_Toc11422" w:history="1">
            <w:r w:rsidR="00EB2591">
              <w:rPr>
                <w:noProof/>
                <w:szCs w:val="32"/>
              </w:rPr>
              <w:t xml:space="preserve">5.2 </w:t>
            </w:r>
            <w:r w:rsidR="00EB2591">
              <w:rPr>
                <w:rFonts w:hint="eastAsia"/>
                <w:noProof/>
                <w:szCs w:val="32"/>
              </w:rPr>
              <w:t>续考</w:t>
            </w:r>
            <w:r w:rsidR="00EB2591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EB2591">
              <w:rPr>
                <w:noProof/>
              </w:rPr>
              <w:instrText xml:space="preserve"> PAGEREF _Toc11422 </w:instrText>
            </w:r>
            <w:r>
              <w:rPr>
                <w:noProof/>
              </w:rPr>
              <w:fldChar w:fldCharType="separate"/>
            </w:r>
            <w:r w:rsidR="00A60E7F">
              <w:rPr>
                <w:noProof/>
              </w:rPr>
              <w:t>9</w:t>
            </w:r>
            <w:r>
              <w:rPr>
                <w:noProof/>
              </w:rPr>
              <w:fldChar w:fldCharType="end"/>
            </w:r>
          </w:hyperlink>
        </w:p>
        <w:p w:rsidR="00F331A6" w:rsidRDefault="000932F5">
          <w:pPr>
            <w:pStyle w:val="2"/>
            <w:tabs>
              <w:tab w:val="right" w:leader="dot" w:pos="8306"/>
            </w:tabs>
            <w:rPr>
              <w:noProof/>
            </w:rPr>
          </w:pPr>
          <w:hyperlink w:anchor="_Toc15673" w:history="1">
            <w:r w:rsidR="00EB2591">
              <w:rPr>
                <w:noProof/>
                <w:szCs w:val="32"/>
              </w:rPr>
              <w:t xml:space="preserve">5.3 </w:t>
            </w:r>
            <w:r w:rsidR="00EB2591">
              <w:rPr>
                <w:rFonts w:hint="eastAsia"/>
                <w:noProof/>
                <w:szCs w:val="32"/>
              </w:rPr>
              <w:t>查看考试结果</w:t>
            </w:r>
            <w:r w:rsidR="00EB2591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EB2591">
              <w:rPr>
                <w:noProof/>
              </w:rPr>
              <w:instrText xml:space="preserve"> PAGEREF _Toc15673 </w:instrText>
            </w:r>
            <w:r>
              <w:rPr>
                <w:noProof/>
              </w:rPr>
              <w:fldChar w:fldCharType="separate"/>
            </w:r>
            <w:r w:rsidR="00A60E7F">
              <w:rPr>
                <w:noProof/>
              </w:rPr>
              <w:t>10</w:t>
            </w:r>
            <w:r>
              <w:rPr>
                <w:noProof/>
              </w:rPr>
              <w:fldChar w:fldCharType="end"/>
            </w:r>
          </w:hyperlink>
        </w:p>
        <w:p w:rsidR="00F331A6" w:rsidRDefault="000932F5">
          <w:pPr>
            <w:pStyle w:val="10"/>
            <w:tabs>
              <w:tab w:val="right" w:leader="dot" w:pos="8306"/>
            </w:tabs>
            <w:rPr>
              <w:noProof/>
            </w:rPr>
          </w:pPr>
          <w:hyperlink w:anchor="_Toc26726" w:history="1">
            <w:r w:rsidR="00EB2591">
              <w:rPr>
                <w:rFonts w:ascii="宋体" w:hAnsi="宋体"/>
                <w:noProof/>
                <w:szCs w:val="36"/>
              </w:rPr>
              <w:t xml:space="preserve">六． </w:t>
            </w:r>
            <w:r w:rsidR="00EB2591">
              <w:rPr>
                <w:rFonts w:ascii="宋体" w:hAnsi="宋体" w:hint="eastAsia"/>
                <w:noProof/>
                <w:szCs w:val="36"/>
              </w:rPr>
              <w:t>个人中心</w:t>
            </w:r>
            <w:r w:rsidR="00EB2591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EB2591">
              <w:rPr>
                <w:noProof/>
              </w:rPr>
              <w:instrText xml:space="preserve"> PAGEREF _Toc26726 </w:instrText>
            </w:r>
            <w:r>
              <w:rPr>
                <w:noProof/>
              </w:rPr>
              <w:fldChar w:fldCharType="separate"/>
            </w:r>
            <w:r w:rsidR="00A60E7F">
              <w:rPr>
                <w:noProof/>
              </w:rPr>
              <w:t>11</w:t>
            </w:r>
            <w:r>
              <w:rPr>
                <w:noProof/>
              </w:rPr>
              <w:fldChar w:fldCharType="end"/>
            </w:r>
          </w:hyperlink>
        </w:p>
        <w:p w:rsidR="00F331A6" w:rsidRDefault="000932F5">
          <w:pPr>
            <w:pStyle w:val="2"/>
            <w:tabs>
              <w:tab w:val="right" w:leader="dot" w:pos="8306"/>
            </w:tabs>
            <w:rPr>
              <w:noProof/>
            </w:rPr>
          </w:pPr>
          <w:hyperlink w:anchor="_Toc4371" w:history="1">
            <w:r w:rsidR="00EB2591">
              <w:rPr>
                <w:noProof/>
                <w:szCs w:val="32"/>
              </w:rPr>
              <w:t xml:space="preserve">6.1 </w:t>
            </w:r>
            <w:r w:rsidR="00EB2591">
              <w:rPr>
                <w:rFonts w:hint="eastAsia"/>
                <w:noProof/>
                <w:szCs w:val="32"/>
              </w:rPr>
              <w:t>我的资料</w:t>
            </w:r>
            <w:r w:rsidR="00EB2591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EB2591">
              <w:rPr>
                <w:noProof/>
              </w:rPr>
              <w:instrText xml:space="preserve"> PAGEREF _Toc4371 </w:instrText>
            </w:r>
            <w:r>
              <w:rPr>
                <w:noProof/>
              </w:rPr>
              <w:fldChar w:fldCharType="separate"/>
            </w:r>
            <w:r w:rsidR="00A60E7F">
              <w:rPr>
                <w:noProof/>
              </w:rPr>
              <w:t>11</w:t>
            </w:r>
            <w:r>
              <w:rPr>
                <w:noProof/>
              </w:rPr>
              <w:fldChar w:fldCharType="end"/>
            </w:r>
          </w:hyperlink>
        </w:p>
        <w:p w:rsidR="00F331A6" w:rsidRDefault="000932F5">
          <w:pPr>
            <w:pStyle w:val="2"/>
            <w:tabs>
              <w:tab w:val="right" w:leader="dot" w:pos="8306"/>
            </w:tabs>
            <w:rPr>
              <w:noProof/>
            </w:rPr>
          </w:pPr>
          <w:hyperlink w:anchor="_Toc5342" w:history="1">
            <w:r w:rsidR="00EB2591">
              <w:rPr>
                <w:noProof/>
                <w:szCs w:val="32"/>
              </w:rPr>
              <w:t xml:space="preserve">6.2 </w:t>
            </w:r>
            <w:r w:rsidR="00EB2591">
              <w:rPr>
                <w:rFonts w:hint="eastAsia"/>
                <w:noProof/>
                <w:szCs w:val="32"/>
              </w:rPr>
              <w:t>试题收藏</w:t>
            </w:r>
            <w:r w:rsidR="00EB2591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EB2591">
              <w:rPr>
                <w:noProof/>
              </w:rPr>
              <w:instrText xml:space="preserve"> PAGEREF _Toc5342 </w:instrText>
            </w:r>
            <w:r>
              <w:rPr>
                <w:noProof/>
              </w:rPr>
              <w:fldChar w:fldCharType="separate"/>
            </w:r>
            <w:r w:rsidR="00A60E7F">
              <w:rPr>
                <w:noProof/>
              </w:rPr>
              <w:t>12</w:t>
            </w:r>
            <w:r>
              <w:rPr>
                <w:noProof/>
              </w:rPr>
              <w:fldChar w:fldCharType="end"/>
            </w:r>
          </w:hyperlink>
        </w:p>
        <w:p w:rsidR="00F331A6" w:rsidRDefault="000932F5">
          <w:pPr>
            <w:pStyle w:val="2"/>
            <w:tabs>
              <w:tab w:val="right" w:leader="dot" w:pos="8306"/>
            </w:tabs>
            <w:rPr>
              <w:noProof/>
            </w:rPr>
          </w:pPr>
          <w:hyperlink w:anchor="_Toc23223" w:history="1">
            <w:r w:rsidR="00EB2591">
              <w:rPr>
                <w:noProof/>
                <w:szCs w:val="32"/>
              </w:rPr>
              <w:t xml:space="preserve">6.3 </w:t>
            </w:r>
            <w:r w:rsidR="00EB2591">
              <w:rPr>
                <w:rFonts w:hint="eastAsia"/>
                <w:noProof/>
                <w:szCs w:val="32"/>
              </w:rPr>
              <w:t>我的错题</w:t>
            </w:r>
            <w:r w:rsidR="00EB2591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EB2591">
              <w:rPr>
                <w:noProof/>
              </w:rPr>
              <w:instrText xml:space="preserve"> PAGEREF _Toc23223 </w:instrText>
            </w:r>
            <w:r>
              <w:rPr>
                <w:noProof/>
              </w:rPr>
              <w:fldChar w:fldCharType="separate"/>
            </w:r>
            <w:r w:rsidR="00A60E7F">
              <w:rPr>
                <w:noProof/>
              </w:rPr>
              <w:t>13</w:t>
            </w:r>
            <w:r>
              <w:rPr>
                <w:noProof/>
              </w:rPr>
              <w:fldChar w:fldCharType="end"/>
            </w:r>
          </w:hyperlink>
        </w:p>
        <w:p w:rsidR="00F331A6" w:rsidRDefault="000932F5">
          <w:pPr>
            <w:pStyle w:val="3"/>
            <w:tabs>
              <w:tab w:val="right" w:leader="dot" w:pos="8306"/>
            </w:tabs>
            <w:rPr>
              <w:noProof/>
            </w:rPr>
          </w:pPr>
          <w:hyperlink w:anchor="_Toc30070" w:history="1">
            <w:r w:rsidR="00EB2591">
              <w:rPr>
                <w:noProof/>
                <w:szCs w:val="32"/>
              </w:rPr>
              <w:t xml:space="preserve">6.3.1 </w:t>
            </w:r>
            <w:r w:rsidR="00EB2591">
              <w:rPr>
                <w:rFonts w:hint="eastAsia"/>
                <w:noProof/>
                <w:szCs w:val="32"/>
              </w:rPr>
              <w:t>查看错题</w:t>
            </w:r>
            <w:r w:rsidR="00EB2591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EB2591">
              <w:rPr>
                <w:noProof/>
              </w:rPr>
              <w:instrText xml:space="preserve"> PAGEREF _Toc30070 </w:instrText>
            </w:r>
            <w:r>
              <w:rPr>
                <w:noProof/>
              </w:rPr>
              <w:fldChar w:fldCharType="separate"/>
            </w:r>
            <w:r w:rsidR="00A60E7F">
              <w:rPr>
                <w:noProof/>
              </w:rPr>
              <w:t>13</w:t>
            </w:r>
            <w:r>
              <w:rPr>
                <w:noProof/>
              </w:rPr>
              <w:fldChar w:fldCharType="end"/>
            </w:r>
          </w:hyperlink>
        </w:p>
        <w:p w:rsidR="00F331A6" w:rsidRDefault="000932F5">
          <w:pPr>
            <w:pStyle w:val="3"/>
            <w:tabs>
              <w:tab w:val="right" w:leader="dot" w:pos="8306"/>
            </w:tabs>
            <w:rPr>
              <w:noProof/>
            </w:rPr>
          </w:pPr>
          <w:hyperlink w:anchor="_Toc138" w:history="1">
            <w:r w:rsidR="00EB2591">
              <w:rPr>
                <w:noProof/>
                <w:szCs w:val="32"/>
              </w:rPr>
              <w:t xml:space="preserve">6.3.2 </w:t>
            </w:r>
            <w:r w:rsidR="00EB2591">
              <w:rPr>
                <w:rFonts w:hint="eastAsia"/>
                <w:noProof/>
                <w:szCs w:val="32"/>
              </w:rPr>
              <w:t>错题练习</w:t>
            </w:r>
            <w:r w:rsidR="00EB2591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EB2591">
              <w:rPr>
                <w:noProof/>
              </w:rPr>
              <w:instrText xml:space="preserve"> PAGEREF _Toc138 </w:instrText>
            </w:r>
            <w:r>
              <w:rPr>
                <w:noProof/>
              </w:rPr>
              <w:fldChar w:fldCharType="separate"/>
            </w:r>
            <w:r w:rsidR="00A60E7F">
              <w:rPr>
                <w:noProof/>
              </w:rPr>
              <w:t>13</w:t>
            </w:r>
            <w:r>
              <w:rPr>
                <w:noProof/>
              </w:rPr>
              <w:fldChar w:fldCharType="end"/>
            </w:r>
          </w:hyperlink>
        </w:p>
        <w:p w:rsidR="00F331A6" w:rsidRDefault="000932F5">
          <w:pPr>
            <w:pStyle w:val="2"/>
            <w:tabs>
              <w:tab w:val="right" w:leader="dot" w:pos="8306"/>
            </w:tabs>
            <w:rPr>
              <w:noProof/>
            </w:rPr>
          </w:pPr>
          <w:hyperlink w:anchor="_Toc11466" w:history="1">
            <w:r w:rsidR="00EB2591">
              <w:rPr>
                <w:noProof/>
                <w:szCs w:val="32"/>
              </w:rPr>
              <w:t xml:space="preserve">6.4 </w:t>
            </w:r>
            <w:r w:rsidR="00EB2591">
              <w:rPr>
                <w:rFonts w:hint="eastAsia"/>
                <w:noProof/>
                <w:szCs w:val="32"/>
              </w:rPr>
              <w:t>公示公告</w:t>
            </w:r>
            <w:r w:rsidR="00EB2591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EB2591">
              <w:rPr>
                <w:noProof/>
              </w:rPr>
              <w:instrText xml:space="preserve"> PAGEREF _Toc11466 </w:instrText>
            </w:r>
            <w:r>
              <w:rPr>
                <w:noProof/>
              </w:rPr>
              <w:fldChar w:fldCharType="separate"/>
            </w:r>
            <w:r w:rsidR="00A60E7F">
              <w:rPr>
                <w:noProof/>
              </w:rPr>
              <w:t>14</w:t>
            </w:r>
            <w:r>
              <w:rPr>
                <w:noProof/>
              </w:rPr>
              <w:fldChar w:fldCharType="end"/>
            </w:r>
          </w:hyperlink>
        </w:p>
        <w:p w:rsidR="00F331A6" w:rsidRDefault="000932F5">
          <w:pPr>
            <w:pStyle w:val="10"/>
            <w:tabs>
              <w:tab w:val="right" w:leader="dot" w:pos="8306"/>
            </w:tabs>
            <w:rPr>
              <w:noProof/>
            </w:rPr>
          </w:pPr>
          <w:hyperlink w:anchor="_Toc24898" w:history="1">
            <w:r w:rsidR="00EB2591">
              <w:rPr>
                <w:rFonts w:ascii="宋体" w:hAnsi="宋体"/>
                <w:noProof/>
                <w:szCs w:val="36"/>
              </w:rPr>
              <w:t xml:space="preserve">七． </w:t>
            </w:r>
            <w:r w:rsidR="00EB2591">
              <w:rPr>
                <w:rFonts w:ascii="宋体" w:hAnsi="宋体" w:hint="eastAsia"/>
                <w:noProof/>
                <w:szCs w:val="36"/>
              </w:rPr>
              <w:t>交流讨论</w:t>
            </w:r>
            <w:r w:rsidR="00EB2591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EB2591">
              <w:rPr>
                <w:noProof/>
              </w:rPr>
              <w:instrText xml:space="preserve"> PAGEREF _Toc24898 </w:instrText>
            </w:r>
            <w:r>
              <w:rPr>
                <w:noProof/>
              </w:rPr>
              <w:fldChar w:fldCharType="separate"/>
            </w:r>
            <w:r w:rsidR="00A60E7F">
              <w:rPr>
                <w:noProof/>
              </w:rPr>
              <w:t>14</w:t>
            </w:r>
            <w:r>
              <w:rPr>
                <w:noProof/>
              </w:rPr>
              <w:fldChar w:fldCharType="end"/>
            </w:r>
          </w:hyperlink>
        </w:p>
        <w:p w:rsidR="00F331A6" w:rsidRDefault="000932F5">
          <w:r>
            <w:rPr>
              <w:bCs/>
              <w:lang w:val="zh-CN"/>
            </w:rPr>
            <w:fldChar w:fldCharType="end"/>
          </w:r>
        </w:p>
      </w:sdtContent>
    </w:sdt>
    <w:p w:rsidR="00F331A6" w:rsidRDefault="00F331A6">
      <w:pPr>
        <w:rPr>
          <w:sz w:val="36"/>
          <w:szCs w:val="36"/>
        </w:rPr>
      </w:pPr>
    </w:p>
    <w:p w:rsidR="00F331A6" w:rsidRDefault="00F331A6">
      <w:pPr>
        <w:rPr>
          <w:sz w:val="36"/>
          <w:szCs w:val="36"/>
        </w:rPr>
      </w:pPr>
    </w:p>
    <w:p w:rsidR="00F331A6" w:rsidRDefault="00F331A6">
      <w:pPr>
        <w:rPr>
          <w:sz w:val="36"/>
          <w:szCs w:val="36"/>
        </w:rPr>
      </w:pPr>
    </w:p>
    <w:p w:rsidR="00F331A6" w:rsidRDefault="00F331A6">
      <w:pPr>
        <w:rPr>
          <w:sz w:val="36"/>
          <w:szCs w:val="36"/>
        </w:rPr>
      </w:pPr>
    </w:p>
    <w:p w:rsidR="00F331A6" w:rsidRDefault="00F331A6">
      <w:pPr>
        <w:rPr>
          <w:sz w:val="36"/>
          <w:szCs w:val="36"/>
        </w:rPr>
      </w:pPr>
    </w:p>
    <w:p w:rsidR="00F331A6" w:rsidRDefault="00F331A6">
      <w:pPr>
        <w:rPr>
          <w:sz w:val="36"/>
          <w:szCs w:val="36"/>
        </w:rPr>
      </w:pPr>
    </w:p>
    <w:p w:rsidR="00F331A6" w:rsidRDefault="00F331A6">
      <w:pPr>
        <w:rPr>
          <w:sz w:val="36"/>
          <w:szCs w:val="36"/>
        </w:rPr>
      </w:pPr>
    </w:p>
    <w:p w:rsidR="00A60E7F" w:rsidRDefault="00A60E7F">
      <w:pPr>
        <w:rPr>
          <w:sz w:val="36"/>
          <w:szCs w:val="36"/>
        </w:rPr>
      </w:pPr>
    </w:p>
    <w:p w:rsidR="00F331A6" w:rsidRDefault="00EB2591">
      <w:pPr>
        <w:pStyle w:val="a7"/>
        <w:numPr>
          <w:ilvl w:val="0"/>
          <w:numId w:val="1"/>
        </w:numPr>
        <w:spacing w:before="100" w:beforeAutospacing="1" w:after="100" w:afterAutospacing="1" w:line="400" w:lineRule="atLeast"/>
        <w:ind w:left="0" w:firstLineChars="0" w:firstLine="0"/>
        <w:outlineLvl w:val="0"/>
        <w:rPr>
          <w:rFonts w:ascii="宋体" w:hAnsi="宋体"/>
          <w:b/>
          <w:sz w:val="36"/>
          <w:szCs w:val="36"/>
        </w:rPr>
      </w:pPr>
      <w:bookmarkStart w:id="1" w:name="_Toc32047"/>
      <w:r>
        <w:rPr>
          <w:rFonts w:ascii="宋体" w:hAnsi="宋体" w:hint="eastAsia"/>
          <w:b/>
          <w:sz w:val="36"/>
          <w:szCs w:val="36"/>
        </w:rPr>
        <w:lastRenderedPageBreak/>
        <w:t>系统说明</w:t>
      </w:r>
      <w:bookmarkEnd w:id="1"/>
    </w:p>
    <w:p w:rsidR="00F331A6" w:rsidRDefault="00EB2591">
      <w:pPr>
        <w:pStyle w:val="a7"/>
        <w:numPr>
          <w:ilvl w:val="1"/>
          <w:numId w:val="2"/>
        </w:numPr>
        <w:spacing w:before="100" w:beforeAutospacing="1" w:after="100" w:afterAutospacing="1" w:line="400" w:lineRule="atLeast"/>
        <w:ind w:left="643" w:hangingChars="200" w:hanging="643"/>
        <w:outlineLvl w:val="1"/>
        <w:rPr>
          <w:b/>
          <w:sz w:val="32"/>
          <w:szCs w:val="32"/>
        </w:rPr>
      </w:pPr>
      <w:bookmarkStart w:id="2" w:name="_Toc10020"/>
      <w:r>
        <w:rPr>
          <w:rFonts w:hint="eastAsia"/>
          <w:b/>
          <w:sz w:val="32"/>
          <w:szCs w:val="32"/>
        </w:rPr>
        <w:t>运行环境</w:t>
      </w:r>
      <w:bookmarkEnd w:id="2"/>
    </w:p>
    <w:p w:rsidR="00F331A6" w:rsidRDefault="00EB2591">
      <w:pPr>
        <w:spacing w:line="400" w:lineRule="atLeas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本系统目前只支持PC端访问，操作系统为windows XP/win7/win8/win10或以上版本，可以使用以下版本</w:t>
      </w:r>
      <w:r>
        <w:rPr>
          <w:rFonts w:ascii="宋体" w:hAnsi="宋体"/>
          <w:sz w:val="24"/>
        </w:rPr>
        <w:t>浏览器</w:t>
      </w:r>
      <w:r>
        <w:rPr>
          <w:rFonts w:ascii="宋体" w:hAnsi="宋体" w:hint="eastAsia"/>
          <w:sz w:val="24"/>
        </w:rPr>
        <w:t>进行访问：</w:t>
      </w:r>
    </w:p>
    <w:p w:rsidR="00F331A6" w:rsidRDefault="00EB2591">
      <w:pPr>
        <w:pStyle w:val="a7"/>
        <w:numPr>
          <w:ilvl w:val="0"/>
          <w:numId w:val="3"/>
        </w:numPr>
        <w:spacing w:line="400" w:lineRule="atLeast"/>
        <w:ind w:firstLineChars="0"/>
        <w:jc w:val="left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火狐浏览器（Firefox）：版本无限制；</w:t>
      </w:r>
    </w:p>
    <w:p w:rsidR="00F331A6" w:rsidRDefault="00EB2591">
      <w:pPr>
        <w:pStyle w:val="a7"/>
        <w:numPr>
          <w:ilvl w:val="0"/>
          <w:numId w:val="3"/>
        </w:numPr>
        <w:spacing w:line="400" w:lineRule="atLeast"/>
        <w:ind w:firstLineChars="0"/>
        <w:jc w:val="left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IE浏览器：IE 10.0以上版本均可；</w:t>
      </w:r>
    </w:p>
    <w:p w:rsidR="00F331A6" w:rsidRDefault="00EB2591">
      <w:pPr>
        <w:pStyle w:val="a7"/>
        <w:numPr>
          <w:ilvl w:val="0"/>
          <w:numId w:val="3"/>
        </w:numPr>
        <w:spacing w:line="400" w:lineRule="atLeast"/>
        <w:ind w:firstLineChars="0"/>
        <w:jc w:val="left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360浏览器：360 8.1以上版本均可，若360不能访问，设置为极速模式即可，设置如下图：</w:t>
      </w:r>
    </w:p>
    <w:p w:rsidR="00F331A6" w:rsidRDefault="00EB2591">
      <w:pPr>
        <w:spacing w:line="400" w:lineRule="atLeast"/>
        <w:ind w:left="360"/>
        <w:jc w:val="left"/>
        <w:rPr>
          <w:rFonts w:asciiTheme="minorEastAsia" w:hAnsiTheme="minorEastAsia"/>
          <w:sz w:val="24"/>
        </w:rPr>
      </w:pPr>
      <w:r>
        <w:rPr>
          <w:noProof/>
        </w:rPr>
        <w:drawing>
          <wp:inline distT="0" distB="0" distL="114300" distR="114300">
            <wp:extent cx="5273040" cy="455295"/>
            <wp:effectExtent l="0" t="0" r="381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1A6" w:rsidRDefault="00EB2591">
      <w:pPr>
        <w:pStyle w:val="a7"/>
        <w:numPr>
          <w:ilvl w:val="0"/>
          <w:numId w:val="3"/>
        </w:numPr>
        <w:spacing w:line="400" w:lineRule="atLeast"/>
        <w:ind w:firstLineChars="0"/>
        <w:jc w:val="left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其他一些支持以上4种内核的浏览器，如2345浏览器等。</w:t>
      </w:r>
    </w:p>
    <w:p w:rsidR="00F331A6" w:rsidRDefault="00EB2591">
      <w:pPr>
        <w:pStyle w:val="a7"/>
        <w:numPr>
          <w:ilvl w:val="1"/>
          <w:numId w:val="2"/>
        </w:numPr>
        <w:spacing w:before="100" w:beforeAutospacing="1" w:after="100" w:afterAutospacing="1" w:line="400" w:lineRule="atLeast"/>
        <w:ind w:left="643" w:hangingChars="200" w:hanging="643"/>
        <w:outlineLvl w:val="1"/>
        <w:rPr>
          <w:b/>
          <w:sz w:val="32"/>
          <w:szCs w:val="32"/>
        </w:rPr>
      </w:pPr>
      <w:bookmarkStart w:id="3" w:name="_Toc16075"/>
      <w:r>
        <w:rPr>
          <w:rFonts w:hint="eastAsia"/>
          <w:b/>
          <w:sz w:val="32"/>
          <w:szCs w:val="32"/>
        </w:rPr>
        <w:t>登录地址</w:t>
      </w:r>
      <w:bookmarkEnd w:id="3"/>
    </w:p>
    <w:p w:rsidR="00F331A6" w:rsidRDefault="00EB2591">
      <w:pPr>
        <w:spacing w:line="400" w:lineRule="atLeas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可通过互联网访问学习考试系统，在浏览器的地址栏中直接输入地址进行访问，访问地址为：</w:t>
      </w:r>
      <w:hyperlink r:id="rId10" w:history="1">
        <w:r>
          <w:rPr>
            <w:rStyle w:val="a6"/>
          </w:rPr>
          <w:t>http://</w:t>
        </w:r>
        <w:r>
          <w:rPr>
            <w:rStyle w:val="a6"/>
            <w:rFonts w:hint="eastAsia"/>
          </w:rPr>
          <w:t>IP</w:t>
        </w:r>
      </w:hyperlink>
      <w:r>
        <w:rPr>
          <w:rFonts w:ascii="宋体" w:hAnsi="宋体" w:hint="eastAsia"/>
          <w:sz w:val="24"/>
        </w:rPr>
        <w:t>。使用用户名和密码与密码即可登录系统。</w:t>
      </w:r>
    </w:p>
    <w:p w:rsidR="00F331A6" w:rsidRDefault="00EB2591" w:rsidP="002A6D5C">
      <w:pPr>
        <w:spacing w:beforeLines="50" w:afterLines="50" w:line="400" w:lineRule="atLeast"/>
        <w:rPr>
          <w:rFonts w:ascii="宋体" w:hAnsi="宋体"/>
          <w:sz w:val="24"/>
        </w:rPr>
      </w:pPr>
      <w:r>
        <w:rPr>
          <w:noProof/>
        </w:rPr>
        <w:drawing>
          <wp:inline distT="0" distB="0" distL="114300" distR="114300">
            <wp:extent cx="5260340" cy="2501900"/>
            <wp:effectExtent l="0" t="0" r="1651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1A6" w:rsidRDefault="00F331A6">
      <w:pPr>
        <w:spacing w:line="400" w:lineRule="atLeast"/>
        <w:rPr>
          <w:rFonts w:ascii="宋体" w:hAnsi="宋体"/>
          <w:sz w:val="24"/>
        </w:rPr>
      </w:pPr>
    </w:p>
    <w:p w:rsidR="00F331A6" w:rsidRDefault="00F331A6">
      <w:pPr>
        <w:spacing w:line="400" w:lineRule="atLeast"/>
        <w:rPr>
          <w:rFonts w:ascii="宋体" w:hAnsi="宋体"/>
          <w:sz w:val="24"/>
        </w:rPr>
      </w:pPr>
    </w:p>
    <w:p w:rsidR="00A60E7F" w:rsidRDefault="00A60E7F">
      <w:pPr>
        <w:spacing w:line="400" w:lineRule="atLeast"/>
        <w:rPr>
          <w:rFonts w:ascii="宋体" w:hAnsi="宋体"/>
          <w:sz w:val="24"/>
        </w:rPr>
      </w:pPr>
    </w:p>
    <w:p w:rsidR="00A60E7F" w:rsidRDefault="00A60E7F">
      <w:pPr>
        <w:spacing w:line="400" w:lineRule="atLeast"/>
        <w:rPr>
          <w:rFonts w:ascii="宋体" w:hAnsi="宋体"/>
          <w:sz w:val="24"/>
        </w:rPr>
      </w:pPr>
    </w:p>
    <w:p w:rsidR="00F331A6" w:rsidRDefault="00EB2591">
      <w:pPr>
        <w:pStyle w:val="a7"/>
        <w:numPr>
          <w:ilvl w:val="0"/>
          <w:numId w:val="1"/>
        </w:numPr>
        <w:spacing w:before="100" w:beforeAutospacing="1" w:after="100" w:afterAutospacing="1" w:line="400" w:lineRule="atLeast"/>
        <w:ind w:left="0" w:firstLineChars="0" w:firstLine="0"/>
        <w:outlineLvl w:val="0"/>
        <w:rPr>
          <w:rFonts w:ascii="宋体" w:hAnsi="宋体"/>
          <w:b/>
          <w:sz w:val="36"/>
          <w:szCs w:val="36"/>
        </w:rPr>
      </w:pPr>
      <w:bookmarkStart w:id="4" w:name="_Toc23665"/>
      <w:r>
        <w:rPr>
          <w:rFonts w:ascii="宋体" w:hAnsi="宋体" w:hint="eastAsia"/>
          <w:b/>
          <w:sz w:val="36"/>
          <w:szCs w:val="36"/>
        </w:rPr>
        <w:lastRenderedPageBreak/>
        <w:t>用户注册</w:t>
      </w:r>
      <w:bookmarkEnd w:id="4"/>
    </w:p>
    <w:p w:rsidR="00F331A6" w:rsidRDefault="00EB2591" w:rsidP="002A6D5C">
      <w:pPr>
        <w:pStyle w:val="a7"/>
        <w:numPr>
          <w:ilvl w:val="1"/>
          <w:numId w:val="4"/>
        </w:numPr>
        <w:spacing w:beforeLines="50" w:afterLines="50" w:line="400" w:lineRule="atLeast"/>
        <w:ind w:left="643" w:hangingChars="200" w:hanging="643"/>
        <w:outlineLvl w:val="1"/>
        <w:rPr>
          <w:b/>
          <w:sz w:val="32"/>
          <w:szCs w:val="32"/>
        </w:rPr>
      </w:pPr>
      <w:bookmarkStart w:id="5" w:name="_Toc9761"/>
      <w:r>
        <w:rPr>
          <w:rFonts w:hint="eastAsia"/>
          <w:b/>
          <w:sz w:val="32"/>
          <w:szCs w:val="32"/>
        </w:rPr>
        <w:t>新用户注册</w:t>
      </w:r>
      <w:bookmarkEnd w:id="5"/>
    </w:p>
    <w:p w:rsidR="00F331A6" w:rsidRDefault="00EB2591">
      <w:pPr>
        <w:spacing w:line="400" w:lineRule="atLeas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在登录首页点击“注册”，即可进入注册页面。注册时请认真阅读“注册注意事项” ，按照要求正确注册及完善个人信息。</w:t>
      </w:r>
    </w:p>
    <w:p w:rsidR="00F331A6" w:rsidRDefault="00EB2591">
      <w:pPr>
        <w:spacing w:line="400" w:lineRule="atLeas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注册时所有项均为必填项，姓名和身份证号必须按照身份证上的信息填写，以便能够正常进行课程学习、模拟练习或参加考试。</w:t>
      </w:r>
    </w:p>
    <w:p w:rsidR="00F331A6" w:rsidRDefault="00EB2591">
      <w:pPr>
        <w:spacing w:line="400" w:lineRule="atLeas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注册成功后，会自动登录并进入平台首页。进入首页后，需要上传一寸免冠照片，并绑定个人邮箱。</w:t>
      </w:r>
    </w:p>
    <w:p w:rsidR="00F331A6" w:rsidRDefault="00EB2591">
      <w:pPr>
        <w:spacing w:line="400" w:lineRule="atLeast"/>
        <w:rPr>
          <w:rFonts w:ascii="宋体" w:hAnsi="宋体"/>
          <w:sz w:val="24"/>
        </w:rPr>
      </w:pPr>
      <w:r>
        <w:rPr>
          <w:noProof/>
        </w:rPr>
        <w:drawing>
          <wp:inline distT="0" distB="0" distL="114300" distR="114300">
            <wp:extent cx="5273675" cy="4497070"/>
            <wp:effectExtent l="0" t="0" r="3175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49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1A6" w:rsidRDefault="00EB2591" w:rsidP="002A6D5C">
      <w:pPr>
        <w:pStyle w:val="a7"/>
        <w:numPr>
          <w:ilvl w:val="1"/>
          <w:numId w:val="4"/>
        </w:numPr>
        <w:spacing w:beforeLines="50" w:afterLines="50" w:line="400" w:lineRule="atLeast"/>
        <w:ind w:left="643" w:hangingChars="200" w:hanging="643"/>
        <w:outlineLvl w:val="1"/>
        <w:rPr>
          <w:b/>
          <w:sz w:val="32"/>
          <w:szCs w:val="32"/>
        </w:rPr>
      </w:pPr>
      <w:bookmarkStart w:id="6" w:name="_Toc12245"/>
      <w:r>
        <w:rPr>
          <w:rFonts w:hint="eastAsia"/>
          <w:b/>
          <w:sz w:val="32"/>
          <w:szCs w:val="32"/>
        </w:rPr>
        <w:t>上传一寸照片</w:t>
      </w:r>
      <w:bookmarkEnd w:id="6"/>
    </w:p>
    <w:p w:rsidR="00F331A6" w:rsidRDefault="00EB2591">
      <w:pPr>
        <w:pStyle w:val="a7"/>
        <w:spacing w:line="400" w:lineRule="atLeast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在“个人中心”菜单下，点击“我的资料”，点击左侧头像旁的“修改资料”，在右侧页面点击“下一步” ，选择一寸免冠照片，照片大小不能超过20KB。一直点击“下一步” ，最后“提交修改” ，即可完成头像的修改。如果有一寸照片电子版，可直接上传到系统中。</w:t>
      </w:r>
    </w:p>
    <w:p w:rsidR="00F331A6" w:rsidRDefault="00EB2591">
      <w:pPr>
        <w:spacing w:line="400" w:lineRule="atLeast"/>
        <w:rPr>
          <w:rFonts w:ascii="宋体" w:hAnsi="宋体"/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5271135" cy="2832735"/>
            <wp:effectExtent l="0" t="0" r="5715" b="571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1A6" w:rsidRDefault="00EB2591" w:rsidP="002A6D5C">
      <w:pPr>
        <w:pStyle w:val="a7"/>
        <w:numPr>
          <w:ilvl w:val="1"/>
          <w:numId w:val="4"/>
        </w:numPr>
        <w:spacing w:beforeLines="50" w:afterLines="50" w:line="400" w:lineRule="atLeast"/>
        <w:ind w:left="643" w:hangingChars="200" w:hanging="643"/>
        <w:outlineLvl w:val="1"/>
        <w:rPr>
          <w:b/>
          <w:sz w:val="32"/>
          <w:szCs w:val="32"/>
        </w:rPr>
      </w:pPr>
      <w:bookmarkStart w:id="7" w:name="_Toc12892"/>
      <w:r>
        <w:rPr>
          <w:rFonts w:hint="eastAsia"/>
          <w:b/>
          <w:sz w:val="32"/>
          <w:szCs w:val="32"/>
        </w:rPr>
        <w:t>绑定邮箱</w:t>
      </w:r>
      <w:bookmarkEnd w:id="7"/>
    </w:p>
    <w:p w:rsidR="00F331A6" w:rsidRDefault="00EB2591">
      <w:pPr>
        <w:pStyle w:val="a7"/>
        <w:spacing w:line="400" w:lineRule="atLeast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绑定邮箱是为了方便如果密码忘记，可通过邮箱找回。因此，在绑定邮箱时，一定要使用可以正常接收邮件的邮箱地址。只有成功绑定邮箱后，才可以通过首页的忘记密码功能，找回登录密码。</w:t>
      </w:r>
    </w:p>
    <w:p w:rsidR="00F331A6" w:rsidRDefault="00EB2591">
      <w:pPr>
        <w:pStyle w:val="a7"/>
        <w:spacing w:line="400" w:lineRule="atLeast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在“个人中心”，点击“E-mail绑定”，在E-mail框中填写邮箱地址，点击“发送验证码”，提示验证码发送成功后，登录到自己的邮箱查看验证码，并输入到验证码框中，点击“确认绑定”，会提示邮箱绑定成功。</w:t>
      </w:r>
    </w:p>
    <w:p w:rsidR="00F331A6" w:rsidRDefault="00EB2591">
      <w:pPr>
        <w:pStyle w:val="a7"/>
        <w:spacing w:line="400" w:lineRule="atLeast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注意，验证码十分钟后会超时，收到验证码后要尽快绑定邮箱。如果验证码超时，需要重新发送验证码。</w:t>
      </w:r>
    </w:p>
    <w:p w:rsidR="00F331A6" w:rsidRDefault="00EB2591">
      <w:pPr>
        <w:spacing w:line="400" w:lineRule="atLeast"/>
        <w:rPr>
          <w:rFonts w:ascii="宋体" w:hAnsi="宋体"/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5269865" cy="3455670"/>
            <wp:effectExtent l="0" t="0" r="6985" b="1143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1A6" w:rsidRDefault="00EB2591" w:rsidP="002A6D5C">
      <w:pPr>
        <w:pStyle w:val="a7"/>
        <w:numPr>
          <w:ilvl w:val="1"/>
          <w:numId w:val="4"/>
        </w:numPr>
        <w:spacing w:beforeLines="50" w:afterLines="50" w:line="400" w:lineRule="atLeast"/>
        <w:ind w:left="643" w:hangingChars="200" w:hanging="643"/>
        <w:outlineLvl w:val="1"/>
        <w:rPr>
          <w:b/>
          <w:sz w:val="32"/>
          <w:szCs w:val="32"/>
        </w:rPr>
      </w:pPr>
      <w:bookmarkStart w:id="8" w:name="_Toc4109"/>
      <w:r>
        <w:rPr>
          <w:rFonts w:hint="eastAsia"/>
          <w:b/>
          <w:sz w:val="32"/>
          <w:szCs w:val="32"/>
        </w:rPr>
        <w:t>找回登录密码</w:t>
      </w:r>
      <w:bookmarkEnd w:id="8"/>
    </w:p>
    <w:p w:rsidR="00F331A6" w:rsidRDefault="00EB2591">
      <w:pPr>
        <w:pStyle w:val="a7"/>
        <w:spacing w:line="400" w:lineRule="atLeast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若忘记登录密码，可以在登录首页点击“忘记登录密码了? 找回密码”。</w:t>
      </w:r>
    </w:p>
    <w:p w:rsidR="00F331A6" w:rsidRDefault="00EB2591">
      <w:pPr>
        <w:pStyle w:val="a7"/>
        <w:spacing w:line="400" w:lineRule="atLeast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姓名和身份证号务必填写正确，否则无法找回密码。如果姓名和身份证号有一项不正确，会提示“姓名和身份证号错误”。</w:t>
      </w:r>
    </w:p>
    <w:p w:rsidR="00F331A6" w:rsidRDefault="00EB2591">
      <w:pPr>
        <w:pStyle w:val="a7"/>
        <w:spacing w:line="400" w:lineRule="atLeast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姓名和身份号正确填写后，点击“找回密码”，提示信息发送成功后，即可进入邮箱查看密码。</w:t>
      </w:r>
    </w:p>
    <w:p w:rsidR="00F331A6" w:rsidRDefault="00EB2591">
      <w:pPr>
        <w:pStyle w:val="a7"/>
        <w:numPr>
          <w:ilvl w:val="0"/>
          <w:numId w:val="1"/>
        </w:numPr>
        <w:spacing w:before="100" w:beforeAutospacing="1" w:after="100" w:afterAutospacing="1" w:line="400" w:lineRule="atLeast"/>
        <w:ind w:left="0" w:firstLineChars="0" w:firstLine="0"/>
        <w:outlineLvl w:val="0"/>
        <w:rPr>
          <w:rFonts w:ascii="宋体" w:hAnsi="宋体"/>
          <w:b/>
          <w:sz w:val="36"/>
          <w:szCs w:val="36"/>
        </w:rPr>
      </w:pPr>
      <w:bookmarkStart w:id="9" w:name="_Toc15000"/>
      <w:r>
        <w:rPr>
          <w:rFonts w:ascii="宋体" w:hAnsi="宋体" w:hint="eastAsia"/>
          <w:b/>
          <w:sz w:val="36"/>
          <w:szCs w:val="36"/>
        </w:rPr>
        <w:t>课程学习</w:t>
      </w:r>
      <w:bookmarkEnd w:id="9"/>
    </w:p>
    <w:p w:rsidR="00F331A6" w:rsidRDefault="00EB2591">
      <w:pPr>
        <w:pStyle w:val="a7"/>
        <w:numPr>
          <w:ilvl w:val="1"/>
          <w:numId w:val="5"/>
        </w:numPr>
        <w:spacing w:before="100" w:beforeAutospacing="1" w:after="100" w:afterAutospacing="1" w:line="400" w:lineRule="atLeast"/>
        <w:ind w:firstLineChars="0"/>
        <w:outlineLvl w:val="1"/>
        <w:rPr>
          <w:b/>
          <w:sz w:val="32"/>
          <w:szCs w:val="32"/>
        </w:rPr>
      </w:pPr>
      <w:bookmarkStart w:id="10" w:name="_Toc21968"/>
      <w:r>
        <w:rPr>
          <w:rFonts w:hint="eastAsia"/>
          <w:b/>
          <w:sz w:val="32"/>
          <w:szCs w:val="32"/>
        </w:rPr>
        <w:t>课程学习</w:t>
      </w:r>
      <w:bookmarkEnd w:id="10"/>
    </w:p>
    <w:p w:rsidR="00F331A6" w:rsidRDefault="00EB2591">
      <w:pPr>
        <w:pStyle w:val="a7"/>
        <w:spacing w:line="400" w:lineRule="atLeast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点击首页“在线课程”栏目下的“进入学习” ，会显示所有课程类别，点击 “进入学习” ，就会显示该类别下的所有课程，点击每章课程内容后面对应的“开始学习” 即可开始学习该课程内容。</w:t>
      </w:r>
    </w:p>
    <w:p w:rsidR="00F331A6" w:rsidRDefault="00EB2591">
      <w:pPr>
        <w:pStyle w:val="a7"/>
        <w:spacing w:line="400" w:lineRule="atLeast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也可以在首页左侧菜单列表，点击必修或选修课程下相应的课程类别，进入课程列表，点击“进入学习” ，即可开始在线学习。</w:t>
      </w:r>
    </w:p>
    <w:p w:rsidR="00F331A6" w:rsidRDefault="00EB2591">
      <w:pPr>
        <w:pStyle w:val="a7"/>
        <w:spacing w:line="400" w:lineRule="atLeast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其中，正在学习的课程内容后显示“学习”，从未学习的课程内容后显示“开始学习” ，可以快速的知道哪些课程内容正在学习中，哪些从未学习。</w:t>
      </w:r>
    </w:p>
    <w:p w:rsidR="00F331A6" w:rsidRDefault="00EB2591">
      <w:pPr>
        <w:pStyle w:val="a7"/>
        <w:spacing w:line="400" w:lineRule="atLeast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在课程类别页面可以看到最低要求完成课时数及已完成课时数，从而得知自</w:t>
      </w:r>
      <w:r>
        <w:rPr>
          <w:rFonts w:ascii="宋体" w:hAnsi="宋体" w:hint="eastAsia"/>
          <w:sz w:val="24"/>
        </w:rPr>
        <w:lastRenderedPageBreak/>
        <w:t xml:space="preserve">己还有多少课程未完成。 </w:t>
      </w:r>
    </w:p>
    <w:p w:rsidR="00F331A6" w:rsidRDefault="00EB2591">
      <w:pPr>
        <w:spacing w:line="400" w:lineRule="atLeast"/>
        <w:rPr>
          <w:rFonts w:ascii="宋体" w:hAnsi="宋体"/>
          <w:sz w:val="24"/>
        </w:rPr>
      </w:pPr>
      <w:r>
        <w:rPr>
          <w:noProof/>
        </w:rPr>
        <w:drawing>
          <wp:inline distT="0" distB="0" distL="114300" distR="114300">
            <wp:extent cx="5266690" cy="2145030"/>
            <wp:effectExtent l="0" t="0" r="10160" b="762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1A6" w:rsidRDefault="00EB2591">
      <w:pPr>
        <w:spacing w:line="0" w:lineRule="atLeast"/>
        <w:rPr>
          <w:rFonts w:ascii="宋体" w:hAnsi="宋体"/>
          <w:sz w:val="24"/>
        </w:rPr>
      </w:pPr>
      <w:r>
        <w:rPr>
          <w:noProof/>
        </w:rPr>
        <w:drawing>
          <wp:inline distT="0" distB="0" distL="114300" distR="114300">
            <wp:extent cx="5265420" cy="2473960"/>
            <wp:effectExtent l="0" t="0" r="11430" b="254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1A6" w:rsidRDefault="00EB2591">
      <w:pPr>
        <w:pStyle w:val="a7"/>
        <w:numPr>
          <w:ilvl w:val="1"/>
          <w:numId w:val="5"/>
        </w:numPr>
        <w:spacing w:before="100" w:beforeAutospacing="1" w:after="100" w:afterAutospacing="1" w:line="400" w:lineRule="atLeast"/>
        <w:ind w:firstLineChars="0"/>
        <w:outlineLvl w:val="1"/>
        <w:rPr>
          <w:b/>
          <w:sz w:val="32"/>
          <w:szCs w:val="32"/>
        </w:rPr>
      </w:pPr>
      <w:bookmarkStart w:id="11" w:name="_Toc17044"/>
      <w:r>
        <w:rPr>
          <w:rFonts w:hint="eastAsia"/>
          <w:b/>
          <w:sz w:val="32"/>
          <w:szCs w:val="32"/>
        </w:rPr>
        <w:t>查看学习情况</w:t>
      </w:r>
      <w:bookmarkEnd w:id="11"/>
    </w:p>
    <w:p w:rsidR="00F331A6" w:rsidRDefault="00EB2591">
      <w:pPr>
        <w:pStyle w:val="a7"/>
        <w:spacing w:line="400" w:lineRule="atLeast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在“个人中心” ，点击“我的课程”，查看目前课程学习时长及完成情况。</w:t>
      </w:r>
    </w:p>
    <w:p w:rsidR="00F331A6" w:rsidRDefault="00EB2591">
      <w:pPr>
        <w:spacing w:line="400" w:lineRule="atLeast"/>
      </w:pPr>
      <w:r>
        <w:rPr>
          <w:noProof/>
        </w:rPr>
        <w:drawing>
          <wp:inline distT="0" distB="0" distL="114300" distR="114300">
            <wp:extent cx="5270500" cy="2861310"/>
            <wp:effectExtent l="0" t="0" r="6350" b="1524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1A6" w:rsidRDefault="00EB2591">
      <w:pPr>
        <w:pStyle w:val="a7"/>
        <w:numPr>
          <w:ilvl w:val="0"/>
          <w:numId w:val="1"/>
        </w:numPr>
        <w:spacing w:before="100" w:beforeAutospacing="1" w:after="100" w:afterAutospacing="1" w:line="400" w:lineRule="atLeast"/>
        <w:ind w:left="0" w:firstLineChars="0" w:firstLine="0"/>
        <w:outlineLvl w:val="0"/>
        <w:rPr>
          <w:rFonts w:ascii="宋体" w:hAnsi="宋体"/>
          <w:b/>
          <w:sz w:val="36"/>
          <w:szCs w:val="36"/>
        </w:rPr>
      </w:pPr>
      <w:bookmarkStart w:id="12" w:name="_Toc21558"/>
      <w:r>
        <w:rPr>
          <w:rFonts w:ascii="宋体" w:hAnsi="宋体" w:hint="eastAsia"/>
          <w:b/>
          <w:sz w:val="36"/>
          <w:szCs w:val="36"/>
        </w:rPr>
        <w:lastRenderedPageBreak/>
        <w:t>每日竞赛</w:t>
      </w:r>
      <w:bookmarkEnd w:id="12"/>
    </w:p>
    <w:p w:rsidR="00F331A6" w:rsidRDefault="00EB2591">
      <w:pPr>
        <w:pStyle w:val="a7"/>
        <w:spacing w:line="400" w:lineRule="atLeast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学习过程中，可以在竞赛开发时间内，参与“每日竞赛”活动，每人每日只能参加一次竞赛，第二天会显示前一天的竞赛总排名。</w:t>
      </w:r>
    </w:p>
    <w:p w:rsidR="00F331A6" w:rsidRDefault="00EB2591">
      <w:pPr>
        <w:pStyle w:val="a7"/>
        <w:numPr>
          <w:ilvl w:val="1"/>
          <w:numId w:val="6"/>
        </w:numPr>
        <w:spacing w:before="100" w:beforeAutospacing="1" w:after="100" w:afterAutospacing="1" w:line="400" w:lineRule="atLeast"/>
        <w:ind w:left="562" w:hangingChars="200" w:hanging="562"/>
        <w:outlineLvl w:val="1"/>
        <w:rPr>
          <w:b/>
          <w:sz w:val="28"/>
          <w:szCs w:val="28"/>
        </w:rPr>
      </w:pPr>
      <w:bookmarkStart w:id="13" w:name="_Toc7666"/>
      <w:r>
        <w:rPr>
          <w:rFonts w:hint="eastAsia"/>
          <w:b/>
          <w:sz w:val="28"/>
          <w:szCs w:val="28"/>
        </w:rPr>
        <w:t>参与竞赛</w:t>
      </w:r>
      <w:bookmarkEnd w:id="13"/>
    </w:p>
    <w:p w:rsidR="00F331A6" w:rsidRDefault="00EB2591">
      <w:pPr>
        <w:pStyle w:val="a7"/>
        <w:spacing w:line="400" w:lineRule="atLeast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点击“每日竞赛”栏目下的“进入赛场”，查看竞赛是否开放，参与竞赛的奖励及当前参与人数等情况。如果竞赛当前已开放，点击“开始竞赛”，就可参加竞赛并进行答题。</w:t>
      </w:r>
    </w:p>
    <w:p w:rsidR="00F331A6" w:rsidRDefault="00EB2591">
      <w:pPr>
        <w:spacing w:line="400" w:lineRule="atLeast"/>
        <w:rPr>
          <w:b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0500" cy="2876550"/>
            <wp:effectExtent l="0" t="0" r="6350" b="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1A6" w:rsidRDefault="00EB2591">
      <w:pPr>
        <w:pStyle w:val="a7"/>
        <w:numPr>
          <w:ilvl w:val="1"/>
          <w:numId w:val="6"/>
        </w:numPr>
        <w:spacing w:before="100" w:beforeAutospacing="1" w:after="100" w:afterAutospacing="1" w:line="400" w:lineRule="atLeast"/>
        <w:ind w:left="562" w:hangingChars="200" w:hanging="562"/>
        <w:outlineLvl w:val="1"/>
        <w:rPr>
          <w:b/>
          <w:sz w:val="28"/>
          <w:szCs w:val="28"/>
        </w:rPr>
      </w:pPr>
      <w:bookmarkStart w:id="14" w:name="_Toc29061"/>
      <w:r>
        <w:rPr>
          <w:rFonts w:hint="eastAsia"/>
          <w:b/>
          <w:sz w:val="28"/>
          <w:szCs w:val="28"/>
        </w:rPr>
        <w:t>查看竞赛结果</w:t>
      </w:r>
      <w:bookmarkEnd w:id="14"/>
    </w:p>
    <w:p w:rsidR="00F331A6" w:rsidRDefault="00EB2591">
      <w:pPr>
        <w:pStyle w:val="a7"/>
        <w:spacing w:line="400" w:lineRule="atLeast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提交竞赛后，点击“确认关闭窗口”或者“查看详情”，可以查询竞赛得分、目前排名及答题时长等信息。点击“得分详情”可以查看答题详情。</w:t>
      </w:r>
    </w:p>
    <w:p w:rsidR="00F331A6" w:rsidRDefault="00EB2591">
      <w:pPr>
        <w:pStyle w:val="a7"/>
        <w:spacing w:line="400" w:lineRule="atLeast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也可在“考试结果”菜单下，点击“每日竞赛”，查看竞赛情况，其中，在当日竞赛时间结束后，会进行最终排名及奖励发放。</w:t>
      </w:r>
    </w:p>
    <w:p w:rsidR="00F331A6" w:rsidRDefault="00EB2591">
      <w:pPr>
        <w:spacing w:before="100" w:beforeAutospacing="1" w:after="100" w:afterAutospacing="1" w:line="400" w:lineRule="atLeast"/>
        <w:rPr>
          <w:rFonts w:ascii="宋体" w:hAnsi="宋体"/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5274310" cy="1895475"/>
            <wp:effectExtent l="0" t="0" r="2540" b="952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1A6" w:rsidRDefault="00EB2591">
      <w:pPr>
        <w:pStyle w:val="a7"/>
        <w:numPr>
          <w:ilvl w:val="0"/>
          <w:numId w:val="1"/>
        </w:numPr>
        <w:spacing w:before="100" w:beforeAutospacing="1" w:after="100" w:afterAutospacing="1" w:line="400" w:lineRule="atLeast"/>
        <w:ind w:left="0" w:firstLineChars="0" w:firstLine="0"/>
        <w:outlineLvl w:val="0"/>
        <w:rPr>
          <w:rFonts w:ascii="宋体" w:hAnsi="宋体"/>
          <w:b/>
          <w:sz w:val="36"/>
          <w:szCs w:val="36"/>
        </w:rPr>
      </w:pPr>
      <w:bookmarkStart w:id="15" w:name="_Toc7787"/>
      <w:r>
        <w:rPr>
          <w:rFonts w:ascii="宋体" w:hAnsi="宋体" w:hint="eastAsia"/>
          <w:b/>
          <w:sz w:val="36"/>
          <w:szCs w:val="36"/>
        </w:rPr>
        <w:t>综合考试</w:t>
      </w:r>
      <w:bookmarkEnd w:id="15"/>
    </w:p>
    <w:p w:rsidR="00F331A6" w:rsidRDefault="00EB2591">
      <w:pPr>
        <w:pStyle w:val="a7"/>
        <w:spacing w:line="400" w:lineRule="atLeast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综合考试分为正式考试和模拟考试。正式考试需完成规定的课程学时才可参加。模拟考试可以在学习过程中随时参加。</w:t>
      </w:r>
    </w:p>
    <w:p w:rsidR="00F331A6" w:rsidRDefault="00EB2591">
      <w:pPr>
        <w:pStyle w:val="a7"/>
        <w:numPr>
          <w:ilvl w:val="1"/>
          <w:numId w:val="7"/>
        </w:numPr>
        <w:spacing w:before="100" w:beforeAutospacing="1" w:after="100" w:afterAutospacing="1" w:line="400" w:lineRule="atLeast"/>
        <w:ind w:firstLineChars="0"/>
        <w:outlineLvl w:val="1"/>
        <w:rPr>
          <w:b/>
          <w:sz w:val="32"/>
          <w:szCs w:val="32"/>
        </w:rPr>
      </w:pPr>
      <w:bookmarkStart w:id="16" w:name="_Toc13068"/>
      <w:r>
        <w:rPr>
          <w:rFonts w:hint="eastAsia"/>
          <w:b/>
          <w:sz w:val="32"/>
          <w:szCs w:val="32"/>
        </w:rPr>
        <w:t>参加考试</w:t>
      </w:r>
      <w:bookmarkEnd w:id="16"/>
    </w:p>
    <w:p w:rsidR="00F331A6" w:rsidRDefault="00EB2591">
      <w:pPr>
        <w:pStyle w:val="a7"/>
        <w:spacing w:line="400" w:lineRule="atLeast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点击“综合考试”栏目下的“进入考试”，进入到考试列表页，在该页可以选择正式考试或模拟考试，点击考试后的“开始考试”，进行考试。</w:t>
      </w:r>
    </w:p>
    <w:p w:rsidR="00F331A6" w:rsidRDefault="00EB2591">
      <w:pPr>
        <w:pStyle w:val="a7"/>
        <w:spacing w:line="400" w:lineRule="atLeast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也可以在系统首页，点击“考试分类”下的“正式考试”或“模拟考试”，参加考试。</w:t>
      </w:r>
    </w:p>
    <w:p w:rsidR="00F331A6" w:rsidRDefault="00EB2591">
      <w:pPr>
        <w:pStyle w:val="a7"/>
        <w:spacing w:line="400" w:lineRule="atLeast"/>
        <w:ind w:firstLine="482"/>
        <w:rPr>
          <w:rFonts w:ascii="宋体" w:hAnsi="宋体"/>
          <w:sz w:val="24"/>
        </w:rPr>
      </w:pPr>
      <w:r>
        <w:rPr>
          <w:rFonts w:ascii="宋体" w:hAnsi="宋体" w:hint="eastAsia"/>
          <w:b/>
          <w:color w:val="FF0000"/>
          <w:sz w:val="24"/>
        </w:rPr>
        <w:t>注意：</w:t>
      </w:r>
      <w:r>
        <w:rPr>
          <w:rFonts w:ascii="宋体" w:hAnsi="宋体" w:hint="eastAsia"/>
          <w:sz w:val="24"/>
        </w:rPr>
        <w:t>考试过程中，务必按照提示点击“确定”来提交试卷，切勿强制关闭考试界面，强制关闭考试界面会导致试卷不能成功提交，没有考试成绩。</w:t>
      </w:r>
    </w:p>
    <w:p w:rsidR="00F331A6" w:rsidRDefault="00EB2591">
      <w:pPr>
        <w:spacing w:line="400" w:lineRule="atLeast"/>
        <w:rPr>
          <w:rFonts w:ascii="宋体" w:hAnsi="宋体"/>
          <w:sz w:val="24"/>
        </w:rPr>
      </w:pPr>
      <w:r>
        <w:rPr>
          <w:noProof/>
        </w:rPr>
        <w:drawing>
          <wp:inline distT="0" distB="0" distL="114300" distR="114300">
            <wp:extent cx="5270500" cy="2298065"/>
            <wp:effectExtent l="0" t="0" r="6350" b="698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1A6" w:rsidRDefault="00EB2591">
      <w:pPr>
        <w:pStyle w:val="a7"/>
        <w:numPr>
          <w:ilvl w:val="1"/>
          <w:numId w:val="7"/>
        </w:numPr>
        <w:spacing w:before="100" w:beforeAutospacing="1" w:after="100" w:afterAutospacing="1" w:line="400" w:lineRule="atLeast"/>
        <w:ind w:firstLineChars="0"/>
        <w:outlineLvl w:val="1"/>
        <w:rPr>
          <w:b/>
          <w:sz w:val="32"/>
          <w:szCs w:val="32"/>
        </w:rPr>
      </w:pPr>
      <w:bookmarkStart w:id="17" w:name="_Toc11422"/>
      <w:r>
        <w:rPr>
          <w:rFonts w:hint="eastAsia"/>
          <w:b/>
          <w:sz w:val="32"/>
          <w:szCs w:val="32"/>
        </w:rPr>
        <w:t>续考</w:t>
      </w:r>
      <w:bookmarkEnd w:id="17"/>
    </w:p>
    <w:p w:rsidR="00F331A6" w:rsidRDefault="00EB2591">
      <w:pPr>
        <w:pStyle w:val="a7"/>
        <w:spacing w:line="400" w:lineRule="atLeast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lastRenderedPageBreak/>
        <w:t>考试过程中，如</w:t>
      </w:r>
      <w:r>
        <w:rPr>
          <w:rFonts w:asciiTheme="minorEastAsia" w:hAnsiTheme="minorEastAsia" w:hint="eastAsia"/>
          <w:sz w:val="24"/>
        </w:rPr>
        <w:t>考试异常中断</w:t>
      </w:r>
      <w:r>
        <w:rPr>
          <w:rFonts w:ascii="宋体" w:hAnsi="宋体" w:hint="eastAsia"/>
          <w:sz w:val="24"/>
        </w:rPr>
        <w:t>或考生未提交试卷，可在“考试结果”菜单下，点击“综合考试”，找到正在进行的考试，点击“续考”，继续考试或提交试卷。</w:t>
      </w:r>
    </w:p>
    <w:p w:rsidR="00F331A6" w:rsidRDefault="00EB2591">
      <w:pPr>
        <w:pStyle w:val="a7"/>
        <w:spacing w:line="400" w:lineRule="atLeast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如果看不到考试记录，点击“加载历史记录”，会显示所有考试记录，点击“续考”，继续考试或提交试卷。</w:t>
      </w:r>
    </w:p>
    <w:p w:rsidR="00F331A6" w:rsidRDefault="00EB2591">
      <w:pPr>
        <w:pStyle w:val="a7"/>
        <w:spacing w:line="400" w:lineRule="atLeast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其中，如果考试时间结束了，点击“续考”也不可以进行答题，只可以提交试卷。</w:t>
      </w:r>
    </w:p>
    <w:p w:rsidR="00F331A6" w:rsidRDefault="00EB2591">
      <w:pPr>
        <w:spacing w:line="400" w:lineRule="atLeast"/>
        <w:rPr>
          <w:rFonts w:ascii="宋体" w:hAnsi="宋体"/>
          <w:sz w:val="24"/>
        </w:rPr>
      </w:pPr>
      <w:r>
        <w:rPr>
          <w:noProof/>
        </w:rPr>
        <w:drawing>
          <wp:inline distT="0" distB="0" distL="114300" distR="114300">
            <wp:extent cx="5270500" cy="3451860"/>
            <wp:effectExtent l="0" t="0" r="6350" b="1524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1A6" w:rsidRDefault="00EB2591">
      <w:pPr>
        <w:pStyle w:val="a7"/>
        <w:numPr>
          <w:ilvl w:val="1"/>
          <w:numId w:val="7"/>
        </w:numPr>
        <w:spacing w:before="100" w:beforeAutospacing="1" w:after="100" w:afterAutospacing="1" w:line="400" w:lineRule="atLeast"/>
        <w:ind w:firstLineChars="0"/>
        <w:outlineLvl w:val="1"/>
        <w:rPr>
          <w:b/>
          <w:sz w:val="32"/>
          <w:szCs w:val="32"/>
        </w:rPr>
      </w:pPr>
      <w:bookmarkStart w:id="18" w:name="_Toc15673"/>
      <w:r>
        <w:rPr>
          <w:rFonts w:hint="eastAsia"/>
          <w:b/>
          <w:sz w:val="32"/>
          <w:szCs w:val="32"/>
        </w:rPr>
        <w:t>查看考试结果</w:t>
      </w:r>
      <w:bookmarkEnd w:id="18"/>
    </w:p>
    <w:p w:rsidR="00F331A6" w:rsidRDefault="00EB2591">
      <w:pPr>
        <w:pStyle w:val="a7"/>
        <w:spacing w:line="400" w:lineRule="atLeast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考试完成后，可在“考试结果”菜单下，点击“综合考试”，点击“加载历史记录”，点击“详情”，即可查看每个考试的答题详细情况。</w:t>
      </w:r>
    </w:p>
    <w:p w:rsidR="00F331A6" w:rsidRDefault="00EB2591" w:rsidP="002A6D5C">
      <w:pPr>
        <w:spacing w:beforeLines="50" w:line="400" w:lineRule="atLeast"/>
        <w:rPr>
          <w:rFonts w:ascii="宋体" w:hAnsi="宋体"/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5265420" cy="3429635"/>
            <wp:effectExtent l="0" t="0" r="11430" b="1841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1A6" w:rsidRDefault="00EB2591">
      <w:pPr>
        <w:pStyle w:val="a7"/>
        <w:numPr>
          <w:ilvl w:val="0"/>
          <w:numId w:val="1"/>
        </w:numPr>
        <w:spacing w:before="100" w:beforeAutospacing="1" w:after="100" w:afterAutospacing="1" w:line="400" w:lineRule="atLeast"/>
        <w:ind w:left="0" w:firstLineChars="0" w:firstLine="0"/>
        <w:outlineLvl w:val="0"/>
        <w:rPr>
          <w:rFonts w:ascii="宋体" w:hAnsi="宋体"/>
          <w:b/>
          <w:sz w:val="36"/>
          <w:szCs w:val="36"/>
        </w:rPr>
      </w:pPr>
      <w:bookmarkStart w:id="19" w:name="_Toc26726"/>
      <w:r>
        <w:rPr>
          <w:rFonts w:ascii="宋体" w:hAnsi="宋体" w:hint="eastAsia"/>
          <w:b/>
          <w:sz w:val="36"/>
          <w:szCs w:val="36"/>
        </w:rPr>
        <w:t>个人中心</w:t>
      </w:r>
      <w:bookmarkEnd w:id="19"/>
    </w:p>
    <w:p w:rsidR="00F331A6" w:rsidRDefault="00EB2591">
      <w:pPr>
        <w:pStyle w:val="a7"/>
        <w:numPr>
          <w:ilvl w:val="1"/>
          <w:numId w:val="8"/>
        </w:numPr>
        <w:spacing w:before="100" w:beforeAutospacing="1" w:after="100" w:afterAutospacing="1" w:line="400" w:lineRule="atLeast"/>
        <w:ind w:firstLineChars="0"/>
        <w:outlineLvl w:val="1"/>
        <w:rPr>
          <w:b/>
          <w:sz w:val="32"/>
          <w:szCs w:val="32"/>
        </w:rPr>
      </w:pPr>
      <w:bookmarkStart w:id="20" w:name="_Toc4371"/>
      <w:r>
        <w:rPr>
          <w:rFonts w:hint="eastAsia"/>
          <w:b/>
          <w:sz w:val="32"/>
          <w:szCs w:val="32"/>
        </w:rPr>
        <w:t>我的资料</w:t>
      </w:r>
      <w:bookmarkEnd w:id="20"/>
    </w:p>
    <w:p w:rsidR="00F331A6" w:rsidRDefault="00EB2591">
      <w:pPr>
        <w:pStyle w:val="a7"/>
        <w:spacing w:line="400" w:lineRule="atLeast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在“个人中心”菜单下，点击“我的资料”即可查看考生的个人详细信息。</w:t>
      </w:r>
    </w:p>
    <w:p w:rsidR="00F331A6" w:rsidRDefault="00EB2591">
      <w:pPr>
        <w:pStyle w:val="a7"/>
        <w:spacing w:line="400" w:lineRule="atLeast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点击左侧“修改资料”，可以修改姓名、性别、联系方式、地址、密码、级别等信息，但用户名、部门、身份证和邮箱是不能修改的。</w:t>
      </w:r>
    </w:p>
    <w:p w:rsidR="00F331A6" w:rsidRDefault="00EB2591">
      <w:pPr>
        <w:pStyle w:val="a7"/>
        <w:spacing w:line="400" w:lineRule="atLeast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如果需要修改邮箱，请使用“E-mail绑定”功能，重新绑定新邮箱。</w:t>
      </w:r>
    </w:p>
    <w:p w:rsidR="00F331A6" w:rsidRDefault="00EB2591">
      <w:pPr>
        <w:spacing w:before="100" w:beforeAutospacing="1" w:after="100" w:afterAutospacing="1" w:line="400" w:lineRule="atLeast"/>
        <w:rPr>
          <w:rFonts w:ascii="宋体" w:hAnsi="宋体"/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5265420" cy="3163570"/>
            <wp:effectExtent l="0" t="0" r="11430" b="1778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1A6" w:rsidRDefault="00EB2591">
      <w:pPr>
        <w:pStyle w:val="a7"/>
        <w:numPr>
          <w:ilvl w:val="1"/>
          <w:numId w:val="8"/>
        </w:numPr>
        <w:spacing w:before="100" w:beforeAutospacing="1" w:after="100" w:afterAutospacing="1" w:line="400" w:lineRule="atLeast"/>
        <w:ind w:firstLineChars="0"/>
        <w:outlineLvl w:val="1"/>
        <w:rPr>
          <w:b/>
          <w:sz w:val="32"/>
          <w:szCs w:val="32"/>
        </w:rPr>
      </w:pPr>
      <w:bookmarkStart w:id="21" w:name="_Toc5342"/>
      <w:r>
        <w:rPr>
          <w:rFonts w:hint="eastAsia"/>
          <w:b/>
          <w:sz w:val="32"/>
          <w:szCs w:val="32"/>
        </w:rPr>
        <w:t>试题收藏</w:t>
      </w:r>
      <w:bookmarkEnd w:id="21"/>
    </w:p>
    <w:p w:rsidR="00F331A6" w:rsidRDefault="00EB2591">
      <w:pPr>
        <w:pStyle w:val="a7"/>
        <w:spacing w:line="400" w:lineRule="atLeast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查看每日竞赛、正式考试和模拟考试答题详情时，可以将错题或者难题进行收藏，方便后期查看。</w:t>
      </w:r>
    </w:p>
    <w:p w:rsidR="00F331A6" w:rsidRDefault="00EB2591">
      <w:pPr>
        <w:pStyle w:val="a7"/>
        <w:spacing w:line="400" w:lineRule="atLeast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在“个人中心”，点击“试题收藏”，可以查看收藏的所有试题。试题是按照试题的类型进行存放的。</w:t>
      </w:r>
    </w:p>
    <w:p w:rsidR="00F331A6" w:rsidRDefault="00EB2591">
      <w:pPr>
        <w:spacing w:line="400" w:lineRule="atLeast"/>
        <w:rPr>
          <w:rFonts w:ascii="宋体" w:hAnsi="宋体"/>
          <w:sz w:val="24"/>
        </w:rPr>
      </w:pPr>
      <w:r>
        <w:rPr>
          <w:noProof/>
        </w:rPr>
        <w:drawing>
          <wp:inline distT="0" distB="0" distL="114300" distR="114300">
            <wp:extent cx="5270500" cy="3557905"/>
            <wp:effectExtent l="0" t="0" r="6350" b="444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5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1A6" w:rsidRDefault="00EB2591">
      <w:pPr>
        <w:pStyle w:val="a7"/>
        <w:numPr>
          <w:ilvl w:val="1"/>
          <w:numId w:val="8"/>
        </w:numPr>
        <w:spacing w:before="100" w:beforeAutospacing="1" w:after="100" w:afterAutospacing="1" w:line="400" w:lineRule="atLeast"/>
        <w:ind w:firstLineChars="0"/>
        <w:outlineLvl w:val="1"/>
        <w:rPr>
          <w:b/>
          <w:sz w:val="32"/>
          <w:szCs w:val="32"/>
        </w:rPr>
      </w:pPr>
      <w:bookmarkStart w:id="22" w:name="_Toc23223"/>
      <w:r>
        <w:rPr>
          <w:rFonts w:hint="eastAsia"/>
          <w:b/>
          <w:sz w:val="32"/>
          <w:szCs w:val="32"/>
        </w:rPr>
        <w:lastRenderedPageBreak/>
        <w:t>我的错题</w:t>
      </w:r>
      <w:bookmarkEnd w:id="22"/>
    </w:p>
    <w:p w:rsidR="00F331A6" w:rsidRDefault="00EB2591">
      <w:pPr>
        <w:pStyle w:val="a7"/>
        <w:spacing w:line="400" w:lineRule="atLeast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如果后台设置了某场考试统计错题，在个人中心就可以看到自己答错的试题及出错次数等，但开启错题统计，需要消费很大的系统内存，正式考试都不设置错题统计。</w:t>
      </w:r>
    </w:p>
    <w:p w:rsidR="00F331A6" w:rsidRDefault="00EB2591">
      <w:pPr>
        <w:pStyle w:val="a7"/>
        <w:numPr>
          <w:ilvl w:val="2"/>
          <w:numId w:val="8"/>
        </w:numPr>
        <w:spacing w:before="100" w:beforeAutospacing="1" w:after="100" w:afterAutospacing="1" w:line="400" w:lineRule="atLeast"/>
        <w:ind w:left="1102" w:hangingChars="343" w:hanging="1102"/>
        <w:outlineLvl w:val="2"/>
        <w:rPr>
          <w:b/>
          <w:sz w:val="32"/>
          <w:szCs w:val="32"/>
        </w:rPr>
      </w:pPr>
      <w:bookmarkStart w:id="23" w:name="_Toc30070"/>
      <w:r>
        <w:rPr>
          <w:rFonts w:hint="eastAsia"/>
          <w:b/>
          <w:sz w:val="32"/>
          <w:szCs w:val="32"/>
        </w:rPr>
        <w:t>查看错题</w:t>
      </w:r>
      <w:bookmarkEnd w:id="23"/>
    </w:p>
    <w:p w:rsidR="00F331A6" w:rsidRDefault="00EB2591">
      <w:pPr>
        <w:pStyle w:val="a7"/>
        <w:spacing w:line="400" w:lineRule="atLeast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每日竞赛的错误会自动记录到错题中心，如果模拟考试或者正式考试设置了开启错题记录，考试结束后，就会将做错的试题记录到错题中心。</w:t>
      </w:r>
    </w:p>
    <w:p w:rsidR="00F331A6" w:rsidRDefault="00EB2591">
      <w:pPr>
        <w:pStyle w:val="a7"/>
        <w:spacing w:line="400" w:lineRule="atLeast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学员可以在“个人中心”菜单下，点击“我的错题”，查看自己做错的试题。</w:t>
      </w:r>
    </w:p>
    <w:p w:rsidR="00F331A6" w:rsidRDefault="00EB2591">
      <w:pPr>
        <w:spacing w:line="400" w:lineRule="atLeast"/>
        <w:rPr>
          <w:rFonts w:ascii="宋体" w:hAnsi="宋体"/>
          <w:sz w:val="24"/>
        </w:rPr>
      </w:pPr>
      <w:r>
        <w:rPr>
          <w:noProof/>
        </w:rPr>
        <w:drawing>
          <wp:inline distT="0" distB="0" distL="114300" distR="114300">
            <wp:extent cx="5269230" cy="3337560"/>
            <wp:effectExtent l="0" t="0" r="7620" b="15240"/>
            <wp:docPr id="2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1A6" w:rsidRDefault="00EB2591">
      <w:pPr>
        <w:pStyle w:val="a7"/>
        <w:numPr>
          <w:ilvl w:val="2"/>
          <w:numId w:val="8"/>
        </w:numPr>
        <w:spacing w:before="100" w:beforeAutospacing="1" w:after="100" w:afterAutospacing="1" w:line="400" w:lineRule="atLeast"/>
        <w:ind w:left="1102" w:hangingChars="343" w:hanging="1102"/>
        <w:outlineLvl w:val="2"/>
        <w:rPr>
          <w:b/>
          <w:sz w:val="32"/>
          <w:szCs w:val="32"/>
        </w:rPr>
      </w:pPr>
      <w:bookmarkStart w:id="24" w:name="_Toc138"/>
      <w:r>
        <w:rPr>
          <w:rFonts w:hint="eastAsia"/>
          <w:b/>
          <w:sz w:val="32"/>
          <w:szCs w:val="32"/>
        </w:rPr>
        <w:t>错题练习</w:t>
      </w:r>
      <w:bookmarkEnd w:id="24"/>
    </w:p>
    <w:p w:rsidR="00F331A6" w:rsidRDefault="00EB2591">
      <w:pPr>
        <w:pStyle w:val="a7"/>
        <w:spacing w:line="400" w:lineRule="atLeast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在“个人中心”菜单下，点击“我的错题”，进入错题中心。</w:t>
      </w:r>
    </w:p>
    <w:p w:rsidR="00F331A6" w:rsidRDefault="00EB2591">
      <w:pPr>
        <w:pStyle w:val="a7"/>
        <w:spacing w:line="400" w:lineRule="atLeast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在错题中心，点击“开始练习”，可以练习错题，可以设置试题及答案是否随机显示、某种类型错题的数量、错题答对后是否从错题中心删除等。</w:t>
      </w:r>
    </w:p>
    <w:p w:rsidR="00F331A6" w:rsidRDefault="00EB2591">
      <w:pPr>
        <w:spacing w:line="400" w:lineRule="atLeast"/>
        <w:rPr>
          <w:rFonts w:ascii="宋体" w:hAnsi="宋体"/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5269865" cy="2918460"/>
            <wp:effectExtent l="0" t="0" r="6985" b="15240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1A6" w:rsidRDefault="00EB2591">
      <w:pPr>
        <w:pStyle w:val="a7"/>
        <w:numPr>
          <w:ilvl w:val="1"/>
          <w:numId w:val="8"/>
        </w:numPr>
        <w:spacing w:before="100" w:beforeAutospacing="1" w:after="100" w:afterAutospacing="1" w:line="400" w:lineRule="atLeast"/>
        <w:ind w:firstLineChars="0"/>
        <w:outlineLvl w:val="1"/>
        <w:rPr>
          <w:b/>
          <w:sz w:val="32"/>
          <w:szCs w:val="32"/>
        </w:rPr>
      </w:pPr>
      <w:bookmarkStart w:id="25" w:name="_Toc11466"/>
      <w:r>
        <w:rPr>
          <w:rFonts w:hint="eastAsia"/>
          <w:b/>
          <w:sz w:val="32"/>
          <w:szCs w:val="32"/>
        </w:rPr>
        <w:t>公示公告</w:t>
      </w:r>
      <w:bookmarkEnd w:id="25"/>
    </w:p>
    <w:p w:rsidR="00F331A6" w:rsidRDefault="00EB2591">
      <w:pPr>
        <w:pStyle w:val="a7"/>
        <w:spacing w:line="400" w:lineRule="atLeast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公示公告会在登录首页滚动显示，点击“更多”，可以查看所有的公示公告信息。登录系统后，在“个人中心”菜单下，点击“公示公告”，也可以查看所有的公示公告信息。</w:t>
      </w:r>
    </w:p>
    <w:p w:rsidR="00F331A6" w:rsidRDefault="00EB2591">
      <w:pPr>
        <w:spacing w:line="400" w:lineRule="atLeast"/>
        <w:rPr>
          <w:rFonts w:ascii="宋体" w:hAnsi="宋体"/>
          <w:sz w:val="24"/>
        </w:rPr>
      </w:pPr>
      <w:r>
        <w:rPr>
          <w:noProof/>
        </w:rPr>
        <w:drawing>
          <wp:inline distT="0" distB="0" distL="114300" distR="114300">
            <wp:extent cx="5268595" cy="2449830"/>
            <wp:effectExtent l="0" t="0" r="8255" b="7620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1A6" w:rsidRDefault="00EB2591">
      <w:pPr>
        <w:pStyle w:val="a7"/>
        <w:numPr>
          <w:ilvl w:val="0"/>
          <w:numId w:val="1"/>
        </w:numPr>
        <w:spacing w:before="100" w:beforeAutospacing="1" w:after="100" w:afterAutospacing="1" w:line="400" w:lineRule="atLeast"/>
        <w:ind w:left="0" w:firstLineChars="0" w:firstLine="0"/>
        <w:outlineLvl w:val="0"/>
        <w:rPr>
          <w:rFonts w:ascii="宋体" w:hAnsi="宋体"/>
          <w:b/>
          <w:sz w:val="36"/>
          <w:szCs w:val="36"/>
        </w:rPr>
      </w:pPr>
      <w:bookmarkStart w:id="26" w:name="_Toc24898"/>
      <w:r>
        <w:rPr>
          <w:rFonts w:ascii="宋体" w:hAnsi="宋体" w:hint="eastAsia"/>
          <w:b/>
          <w:sz w:val="36"/>
          <w:szCs w:val="36"/>
        </w:rPr>
        <w:t>交流讨论</w:t>
      </w:r>
      <w:bookmarkEnd w:id="26"/>
    </w:p>
    <w:p w:rsidR="00F331A6" w:rsidRDefault="00EB2591">
      <w:pPr>
        <w:pStyle w:val="a7"/>
        <w:spacing w:line="400" w:lineRule="atLeast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可以进行新闻、培训资料、知识分享等内容以帖子的方式发布，考生登录系统后，可以阅读并回复评论这些帖子。考生也可以在此发布一些学习、考试的心得帖子，与其他考试进行交流、沟通。</w:t>
      </w:r>
    </w:p>
    <w:p w:rsidR="00F331A6" w:rsidRDefault="00EB2591">
      <w:pPr>
        <w:spacing w:line="400" w:lineRule="atLeast"/>
        <w:rPr>
          <w:rFonts w:ascii="宋体" w:hAnsi="宋体"/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114300" distR="114300">
            <wp:extent cx="5270500" cy="3183255"/>
            <wp:effectExtent l="0" t="0" r="6350" b="17145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31A6" w:rsidSect="00F331A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0FE6" w:rsidRDefault="006C0FE6" w:rsidP="00A60E7F">
      <w:r>
        <w:separator/>
      </w:r>
    </w:p>
  </w:endnote>
  <w:endnote w:type="continuationSeparator" w:id="1">
    <w:p w:rsidR="006C0FE6" w:rsidRDefault="006C0FE6" w:rsidP="00A60E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隶书">
    <w:altName w:val="微软雅黑"/>
    <w:panose1 w:val="0201050906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0FE6" w:rsidRDefault="006C0FE6" w:rsidP="00A60E7F">
      <w:r>
        <w:separator/>
      </w:r>
    </w:p>
  </w:footnote>
  <w:footnote w:type="continuationSeparator" w:id="1">
    <w:p w:rsidR="006C0FE6" w:rsidRDefault="006C0FE6" w:rsidP="00A60E7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125A85"/>
    <w:multiLevelType w:val="multilevel"/>
    <w:tmpl w:val="21125A85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26D27563"/>
    <w:multiLevelType w:val="multilevel"/>
    <w:tmpl w:val="26D27563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2A8870DB"/>
    <w:multiLevelType w:val="multilevel"/>
    <w:tmpl w:val="2A8870DB"/>
    <w:lvl w:ilvl="0">
      <w:start w:val="1"/>
      <w:numFmt w:val="decimal"/>
      <w:lvlText w:val="%1)"/>
      <w:lvlJc w:val="left"/>
      <w:pPr>
        <w:ind w:left="780" w:hanging="420"/>
      </w:p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3">
    <w:nsid w:val="33CD729D"/>
    <w:multiLevelType w:val="multilevel"/>
    <w:tmpl w:val="33CD729D"/>
    <w:lvl w:ilvl="0">
      <w:start w:val="5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468E00C5"/>
    <w:multiLevelType w:val="multilevel"/>
    <w:tmpl w:val="468E00C5"/>
    <w:lvl w:ilvl="0">
      <w:start w:val="1"/>
      <w:numFmt w:val="japaneseCounting"/>
      <w:lvlText w:val="%1．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34E1978"/>
    <w:multiLevelType w:val="multilevel"/>
    <w:tmpl w:val="534E1978"/>
    <w:lvl w:ilvl="0">
      <w:start w:val="6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5CA279FE"/>
    <w:multiLevelType w:val="multilevel"/>
    <w:tmpl w:val="5CA279FE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721B49F9"/>
    <w:multiLevelType w:val="multilevel"/>
    <w:tmpl w:val="721B49F9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60" w:hanging="1440"/>
      </w:pPr>
      <w:rPr>
        <w:rFonts w:hint="default"/>
      </w:r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0"/>
  </w:num>
  <w:num w:numId="5">
    <w:abstractNumId w:val="6"/>
  </w:num>
  <w:num w:numId="6">
    <w:abstractNumId w:val="1"/>
  </w:num>
  <w:num w:numId="7">
    <w:abstractNumId w:val="3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cumentProtection w:formatting="1" w:enforcement="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15C3D"/>
    <w:rsid w:val="000074D1"/>
    <w:rsid w:val="00057B23"/>
    <w:rsid w:val="000932F5"/>
    <w:rsid w:val="0010058D"/>
    <w:rsid w:val="00111BE7"/>
    <w:rsid w:val="0013775E"/>
    <w:rsid w:val="001A22AF"/>
    <w:rsid w:val="001C5B72"/>
    <w:rsid w:val="001E6728"/>
    <w:rsid w:val="002A2098"/>
    <w:rsid w:val="002A6D5C"/>
    <w:rsid w:val="002B194E"/>
    <w:rsid w:val="00315C3D"/>
    <w:rsid w:val="0031746F"/>
    <w:rsid w:val="00325785"/>
    <w:rsid w:val="003E2694"/>
    <w:rsid w:val="003F1BB1"/>
    <w:rsid w:val="003F403A"/>
    <w:rsid w:val="00400610"/>
    <w:rsid w:val="004120CB"/>
    <w:rsid w:val="004A6120"/>
    <w:rsid w:val="004E69D5"/>
    <w:rsid w:val="004F26F6"/>
    <w:rsid w:val="00522AD6"/>
    <w:rsid w:val="00523447"/>
    <w:rsid w:val="0053262D"/>
    <w:rsid w:val="005B00F1"/>
    <w:rsid w:val="005B0465"/>
    <w:rsid w:val="006436D1"/>
    <w:rsid w:val="00661D8E"/>
    <w:rsid w:val="006742F1"/>
    <w:rsid w:val="006834F8"/>
    <w:rsid w:val="00691BB3"/>
    <w:rsid w:val="006C0FE6"/>
    <w:rsid w:val="006C1805"/>
    <w:rsid w:val="00701DC5"/>
    <w:rsid w:val="00716EA5"/>
    <w:rsid w:val="007339EA"/>
    <w:rsid w:val="0076248E"/>
    <w:rsid w:val="007C7B1E"/>
    <w:rsid w:val="007D4B11"/>
    <w:rsid w:val="008076F7"/>
    <w:rsid w:val="008127A8"/>
    <w:rsid w:val="008212F2"/>
    <w:rsid w:val="00824E1B"/>
    <w:rsid w:val="00827869"/>
    <w:rsid w:val="008824D2"/>
    <w:rsid w:val="008A07F4"/>
    <w:rsid w:val="008E2455"/>
    <w:rsid w:val="00953E39"/>
    <w:rsid w:val="0095479B"/>
    <w:rsid w:val="009672BC"/>
    <w:rsid w:val="009903E2"/>
    <w:rsid w:val="00A567C0"/>
    <w:rsid w:val="00A60E7F"/>
    <w:rsid w:val="00A63200"/>
    <w:rsid w:val="00A643AE"/>
    <w:rsid w:val="00A652D2"/>
    <w:rsid w:val="00A74A14"/>
    <w:rsid w:val="00AB3DC6"/>
    <w:rsid w:val="00AF2C9C"/>
    <w:rsid w:val="00B10838"/>
    <w:rsid w:val="00B750B3"/>
    <w:rsid w:val="00B80A46"/>
    <w:rsid w:val="00BC0A48"/>
    <w:rsid w:val="00BD0E0D"/>
    <w:rsid w:val="00BE1376"/>
    <w:rsid w:val="00C10141"/>
    <w:rsid w:val="00C24C42"/>
    <w:rsid w:val="00CA4BEA"/>
    <w:rsid w:val="00CB182F"/>
    <w:rsid w:val="00CC7EAA"/>
    <w:rsid w:val="00CD3EDE"/>
    <w:rsid w:val="00CD6F01"/>
    <w:rsid w:val="00CF5072"/>
    <w:rsid w:val="00D664D4"/>
    <w:rsid w:val="00D96E2D"/>
    <w:rsid w:val="00DD5BD1"/>
    <w:rsid w:val="00DE6C41"/>
    <w:rsid w:val="00E06400"/>
    <w:rsid w:val="00E40A1E"/>
    <w:rsid w:val="00E54E7B"/>
    <w:rsid w:val="00EB2591"/>
    <w:rsid w:val="00ED319E"/>
    <w:rsid w:val="00ED5E9B"/>
    <w:rsid w:val="00EE2810"/>
    <w:rsid w:val="00F331A6"/>
    <w:rsid w:val="00F60608"/>
    <w:rsid w:val="00FB499D"/>
    <w:rsid w:val="00FB5AE8"/>
    <w:rsid w:val="068873C0"/>
    <w:rsid w:val="0E782191"/>
    <w:rsid w:val="15EC761A"/>
    <w:rsid w:val="43AD0EE4"/>
    <w:rsid w:val="7E0C3C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semiHidden="0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1A6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F331A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uiPriority w:val="39"/>
    <w:unhideWhenUsed/>
    <w:rsid w:val="00F331A6"/>
    <w:pPr>
      <w:ind w:leftChars="400" w:left="840"/>
    </w:pPr>
  </w:style>
  <w:style w:type="paragraph" w:styleId="a3">
    <w:name w:val="Balloon Text"/>
    <w:basedOn w:val="a"/>
    <w:link w:val="Char"/>
    <w:uiPriority w:val="99"/>
    <w:semiHidden/>
    <w:unhideWhenUsed/>
    <w:rsid w:val="00F331A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331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F331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rsid w:val="00F331A6"/>
  </w:style>
  <w:style w:type="paragraph" w:styleId="2">
    <w:name w:val="toc 2"/>
    <w:basedOn w:val="a"/>
    <w:next w:val="a"/>
    <w:uiPriority w:val="39"/>
    <w:unhideWhenUsed/>
    <w:rsid w:val="00F331A6"/>
    <w:pPr>
      <w:ind w:leftChars="200" w:left="420"/>
    </w:pPr>
  </w:style>
  <w:style w:type="character" w:styleId="a6">
    <w:name w:val="Hyperlink"/>
    <w:basedOn w:val="a0"/>
    <w:uiPriority w:val="99"/>
    <w:unhideWhenUsed/>
    <w:qFormat/>
    <w:rsid w:val="00F331A6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F331A6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sid w:val="00F331A6"/>
    <w:rPr>
      <w:rFonts w:ascii="Times New Roman" w:eastAsia="宋体" w:hAnsi="Times New Roman" w:cs="Times New Roman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F331A6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rsid w:val="00F331A6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Char1">
    <w:name w:val="页眉 Char"/>
    <w:basedOn w:val="a0"/>
    <w:link w:val="a5"/>
    <w:uiPriority w:val="99"/>
    <w:rsid w:val="00F331A6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F331A6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yperlink" Target="http://122.80.253.248:8088" TargetMode="External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9468F252-C39F-4614-8CCB-EE398856C4C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657</Words>
  <Characters>3751</Characters>
  <Application>Microsoft Office Word</Application>
  <DocSecurity>0</DocSecurity>
  <Lines>31</Lines>
  <Paragraphs>8</Paragraphs>
  <ScaleCrop>false</ScaleCrop>
  <Company>CHINA</Company>
  <LinksUpToDate>false</LinksUpToDate>
  <CharactersWithSpaces>4400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微软用户</cp:lastModifiedBy>
  <cp:revision>43</cp:revision>
  <dcterms:created xsi:type="dcterms:W3CDTF">2016-06-14T03:14:00Z</dcterms:created>
  <dcterms:modified xsi:type="dcterms:W3CDTF">2019-08-03T07:40:00Z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