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22" w:rsidRDefault="00443122" w:rsidP="00443122">
      <w:pPr>
        <w:widowControl/>
        <w:spacing w:before="136" w:after="136"/>
        <w:jc w:val="center"/>
        <w:rPr>
          <w:rFonts w:ascii="Arial" w:eastAsia="宋体" w:hAnsi="Arial" w:cs="Arial" w:hint="eastAsia"/>
          <w:b/>
          <w:bCs/>
          <w:color w:val="222222"/>
          <w:kern w:val="36"/>
          <w:sz w:val="33"/>
          <w:szCs w:val="33"/>
        </w:rPr>
      </w:pPr>
      <w:r>
        <w:rPr>
          <w:rFonts w:ascii="Arial" w:eastAsia="宋体" w:hAnsi="Arial" w:cs="Arial" w:hint="eastAsia"/>
          <w:b/>
          <w:bCs/>
          <w:color w:val="222222"/>
          <w:kern w:val="36"/>
          <w:sz w:val="33"/>
          <w:szCs w:val="33"/>
        </w:rPr>
        <w:t>VR</w:t>
      </w:r>
      <w:r>
        <w:rPr>
          <w:rFonts w:ascii="Arial" w:eastAsia="宋体" w:hAnsi="Arial" w:cs="Arial" w:hint="eastAsia"/>
          <w:b/>
          <w:bCs/>
          <w:color w:val="222222"/>
          <w:kern w:val="36"/>
          <w:sz w:val="33"/>
          <w:szCs w:val="33"/>
        </w:rPr>
        <w:t>直播操作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 xml:space="preserve">      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通过</w:t>
      </w:r>
      <w:proofErr w:type="spell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UtoVR</w:t>
      </w:r>
      <w:proofErr w:type="spell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大家可以</w:t>
      </w:r>
      <w:r w:rsidR="00833DCC" w:rsidRPr="00854D4D">
        <w:rPr>
          <w:rFonts w:ascii="Arial" w:eastAsia="宋体" w:hAnsi="Arial" w:cs="Arial"/>
          <w:b/>
          <w:bCs/>
          <w:color w:val="337FE5"/>
          <w:kern w:val="0"/>
          <w:sz w:val="19"/>
        </w:rPr>
        <w:fldChar w:fldCharType="begin"/>
      </w:r>
      <w:r w:rsidRPr="00854D4D">
        <w:rPr>
          <w:rFonts w:ascii="Arial" w:eastAsia="宋体" w:hAnsi="Arial" w:cs="Arial"/>
          <w:b/>
          <w:bCs/>
          <w:color w:val="337FE5"/>
          <w:kern w:val="0"/>
          <w:sz w:val="19"/>
        </w:rPr>
        <w:instrText xml:space="preserve"> HYPERLINK "http://www.utovr.cn/products/livesolution/" \t "_blank" </w:instrText>
      </w:r>
      <w:r w:rsidR="00833DCC" w:rsidRPr="00854D4D">
        <w:rPr>
          <w:rFonts w:ascii="Arial" w:eastAsia="宋体" w:hAnsi="Arial" w:cs="Arial"/>
          <w:b/>
          <w:bCs/>
          <w:color w:val="337FE5"/>
          <w:kern w:val="0"/>
          <w:sz w:val="19"/>
        </w:rPr>
        <w:fldChar w:fldCharType="separate"/>
      </w:r>
      <w:r w:rsidRPr="00854D4D">
        <w:rPr>
          <w:rFonts w:ascii="Arial" w:eastAsia="宋体" w:hAnsi="Arial" w:cs="Arial"/>
          <w:b/>
          <w:bCs/>
          <w:color w:val="222222"/>
          <w:kern w:val="0"/>
          <w:sz w:val="25"/>
          <w:u w:val="single"/>
        </w:rPr>
        <w:t>免费申请</w:t>
      </w:r>
      <w:r w:rsidR="00833DCC" w:rsidRPr="00854D4D">
        <w:rPr>
          <w:rFonts w:ascii="Arial" w:eastAsia="宋体" w:hAnsi="Arial" w:cs="Arial"/>
          <w:b/>
          <w:bCs/>
          <w:color w:val="337FE5"/>
          <w:kern w:val="0"/>
          <w:sz w:val="19"/>
        </w:rPr>
        <w:fldChar w:fldCharType="end"/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到一个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RTMP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直播推流地址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，但在不同的软件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中直播流地址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的填写规范也会有差异，以下针对两种情况进行说明演示。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b/>
          <w:bCs/>
          <w:color w:val="222222"/>
          <w:kern w:val="0"/>
          <w:sz w:val="22"/>
        </w:rPr>
        <w:t>【准备工作】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1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、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在推流之前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，请务必确认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推流设备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已连接至因特网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2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、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分割推流地址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。例如，您获取到的直播地址是：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“rtmp://rtmp-push.utovr.com/utovr</w:t>
      </w:r>
      <w:r w:rsidRPr="00854D4D">
        <w:rPr>
          <w:rFonts w:ascii="Arial" w:eastAsia="宋体" w:hAnsi="Arial" w:cs="Arial"/>
          <w:b/>
          <w:bCs/>
          <w:color w:val="E53333"/>
          <w:kern w:val="0"/>
          <w:sz w:val="22"/>
        </w:rPr>
        <w:t>/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zhangpei?e=1526451685&amp;token=y977ktI8iiYK3i5ApN8AxxQ_4zetlxPaQP5RLU6B:4lHYTUc7OWnf76yTnUnr=”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，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先将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RTMP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推流地址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分割成两部分：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（</w:t>
      </w:r>
      <w:r w:rsidRPr="00854D4D">
        <w:rPr>
          <w:rFonts w:ascii="Arial" w:eastAsia="宋体" w:hAnsi="Arial" w:cs="Arial"/>
          <w:b/>
          <w:bCs/>
          <w:color w:val="E53333"/>
          <w:kern w:val="0"/>
          <w:sz w:val="19"/>
        </w:rPr>
        <w:t>以</w:t>
      </w:r>
      <w:proofErr w:type="spellStart"/>
      <w:r w:rsidRPr="00854D4D">
        <w:rPr>
          <w:rFonts w:ascii="Arial" w:eastAsia="宋体" w:hAnsi="Arial" w:cs="Arial"/>
          <w:b/>
          <w:bCs/>
          <w:color w:val="E53333"/>
          <w:kern w:val="0"/>
          <w:sz w:val="19"/>
        </w:rPr>
        <w:t>utovr</w:t>
      </w:r>
      <w:proofErr w:type="spellEnd"/>
      <w:r w:rsidRPr="00854D4D">
        <w:rPr>
          <w:rFonts w:ascii="Arial" w:eastAsia="宋体" w:hAnsi="Arial" w:cs="Arial"/>
          <w:b/>
          <w:bCs/>
          <w:color w:val="E53333"/>
          <w:kern w:val="0"/>
          <w:sz w:val="19"/>
        </w:rPr>
        <w:t>后的</w:t>
      </w:r>
      <w:r w:rsidRPr="00854D4D">
        <w:rPr>
          <w:rFonts w:ascii="Arial" w:eastAsia="宋体" w:hAnsi="Arial" w:cs="Arial"/>
          <w:b/>
          <w:bCs/>
          <w:color w:val="E53333"/>
          <w:kern w:val="0"/>
          <w:sz w:val="19"/>
        </w:rPr>
        <w:t>“/”</w:t>
      </w:r>
      <w:r w:rsidRPr="00854D4D">
        <w:rPr>
          <w:rFonts w:ascii="Arial" w:eastAsia="宋体" w:hAnsi="Arial" w:cs="Arial"/>
          <w:b/>
          <w:bCs/>
          <w:color w:val="E53333"/>
          <w:kern w:val="0"/>
          <w:sz w:val="19"/>
        </w:rPr>
        <w:t>为分界线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）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（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1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）第一部分：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rtmp://rtmp-push.utovr.com/utovr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（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2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）第二部分：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zhangpei?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e=1526451685&amp;token=y977ktI8iiYK3i5ApN8AxxQ_4zetlxPaQP5RLU6B:4lHYTUc7OWnf76yTnUnrQk8F5DM=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b/>
          <w:bCs/>
          <w:color w:val="222222"/>
          <w:kern w:val="0"/>
          <w:sz w:val="22"/>
        </w:rPr>
        <w:t>【场景一】在</w:t>
      </w:r>
      <w:r w:rsidRPr="00854D4D">
        <w:rPr>
          <w:rFonts w:ascii="Arial" w:eastAsia="宋体" w:hAnsi="Arial" w:cs="Arial"/>
          <w:b/>
          <w:bCs/>
          <w:color w:val="222222"/>
          <w:kern w:val="0"/>
          <w:sz w:val="22"/>
        </w:rPr>
        <w:t>insta360 pro</w:t>
      </w:r>
      <w:r w:rsidRPr="00854D4D">
        <w:rPr>
          <w:rFonts w:ascii="Arial" w:eastAsia="宋体" w:hAnsi="Arial" w:cs="Arial"/>
          <w:b/>
          <w:bCs/>
          <w:color w:val="222222"/>
          <w:kern w:val="0"/>
          <w:sz w:val="22"/>
        </w:rPr>
        <w:t>官方控制软件中填写</w:t>
      </w:r>
      <w:r w:rsidRPr="00854D4D">
        <w:rPr>
          <w:rFonts w:ascii="Arial" w:eastAsia="宋体" w:hAnsi="Arial" w:cs="Arial"/>
          <w:b/>
          <w:bCs/>
          <w:color w:val="222222"/>
          <w:kern w:val="0"/>
          <w:sz w:val="22"/>
        </w:rPr>
        <w:t>RTMP</w:t>
      </w:r>
      <w:r w:rsidRPr="00854D4D">
        <w:rPr>
          <w:rFonts w:ascii="Arial" w:eastAsia="宋体" w:hAnsi="Arial" w:cs="Arial"/>
          <w:b/>
          <w:bCs/>
          <w:color w:val="222222"/>
          <w:kern w:val="0"/>
          <w:sz w:val="22"/>
        </w:rPr>
        <w:t>地址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1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、将分割后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的推流地址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“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第一部分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”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填入下图序号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“1”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的</w:t>
      </w:r>
      <w:r w:rsidRPr="00854D4D">
        <w:rPr>
          <w:rFonts w:ascii="Arial" w:eastAsia="宋体" w:hAnsi="Arial" w:cs="Arial"/>
          <w:b/>
          <w:bCs/>
          <w:color w:val="222222"/>
          <w:kern w:val="0"/>
          <w:sz w:val="19"/>
        </w:rPr>
        <w:t>推流地址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一栏；</w:t>
      </w:r>
    </w:p>
    <w:p w:rsidR="00854D4D" w:rsidRPr="00854D4D" w:rsidRDefault="00854D4D" w:rsidP="00854D4D">
      <w:pPr>
        <w:widowControl/>
        <w:spacing w:before="136" w:after="136"/>
        <w:jc w:val="left"/>
        <w:rPr>
          <w:rFonts w:ascii="Arial" w:eastAsia="宋体" w:hAnsi="Arial" w:cs="Arial"/>
          <w:color w:val="222222"/>
          <w:kern w:val="0"/>
          <w:sz w:val="19"/>
          <w:szCs w:val="19"/>
        </w:rPr>
      </w:pP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2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、将分割后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的推流地址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“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第二部分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”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填入序号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“2”</w:t>
      </w:r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的</w:t>
      </w:r>
      <w:r w:rsidRPr="00854D4D">
        <w:rPr>
          <w:rFonts w:ascii="Arial" w:eastAsia="宋体" w:hAnsi="Arial" w:cs="Arial"/>
          <w:b/>
          <w:bCs/>
          <w:color w:val="222222"/>
          <w:kern w:val="0"/>
          <w:sz w:val="19"/>
        </w:rPr>
        <w:t>流密钥</w:t>
      </w:r>
      <w:proofErr w:type="gramStart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一栏即可</w:t>
      </w:r>
      <w:proofErr w:type="gramEnd"/>
      <w:r w:rsidRPr="00854D4D">
        <w:rPr>
          <w:rFonts w:ascii="Arial" w:eastAsia="宋体" w:hAnsi="Arial" w:cs="Arial"/>
          <w:color w:val="222222"/>
          <w:kern w:val="0"/>
          <w:sz w:val="19"/>
          <w:szCs w:val="19"/>
        </w:rPr>
        <w:t>。</w:t>
      </w:r>
    </w:p>
    <w:p w:rsidR="005140B8" w:rsidRDefault="00854D4D">
      <w:r>
        <w:rPr>
          <w:noProof/>
        </w:rPr>
        <w:drawing>
          <wp:inline distT="0" distB="0" distL="0" distR="0">
            <wp:extent cx="5274310" cy="312456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4D" w:rsidRDefault="00854D4D"/>
    <w:p w:rsidR="00854D4D" w:rsidRDefault="00854D4D"/>
    <w:p w:rsidR="00854D4D" w:rsidRDefault="00854D4D"/>
    <w:p w:rsidR="00854D4D" w:rsidRDefault="00854D4D" w:rsidP="00854D4D">
      <w:pPr>
        <w:pStyle w:val="a7"/>
        <w:spacing w:before="136" w:beforeAutospacing="0" w:after="136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Style w:val="a5"/>
          <w:rFonts w:ascii="Arial" w:hAnsi="Arial" w:cs="Arial"/>
          <w:color w:val="222222"/>
          <w:sz w:val="22"/>
          <w:szCs w:val="22"/>
          <w:shd w:val="clear" w:color="auto" w:fill="FFE500"/>
        </w:rPr>
        <w:t>【场景二】在</w:t>
      </w:r>
      <w:proofErr w:type="gramStart"/>
      <w:r>
        <w:rPr>
          <w:rStyle w:val="a5"/>
          <w:rFonts w:ascii="Arial" w:hAnsi="Arial" w:cs="Arial"/>
          <w:color w:val="222222"/>
          <w:sz w:val="22"/>
          <w:szCs w:val="22"/>
          <w:shd w:val="clear" w:color="auto" w:fill="FFE500"/>
        </w:rPr>
        <w:t>推流软件</w:t>
      </w:r>
      <w:proofErr w:type="gramEnd"/>
      <w:r>
        <w:rPr>
          <w:rStyle w:val="a5"/>
          <w:rFonts w:ascii="Arial" w:hAnsi="Arial" w:cs="Arial"/>
          <w:color w:val="222222"/>
          <w:sz w:val="22"/>
          <w:szCs w:val="22"/>
          <w:shd w:val="clear" w:color="auto" w:fill="FFE500"/>
        </w:rPr>
        <w:t>OBS</w:t>
      </w:r>
      <w:r>
        <w:rPr>
          <w:rStyle w:val="a5"/>
          <w:rFonts w:ascii="Arial" w:hAnsi="Arial" w:cs="Arial"/>
          <w:color w:val="222222"/>
          <w:sz w:val="22"/>
          <w:szCs w:val="22"/>
          <w:shd w:val="clear" w:color="auto" w:fill="FFE500"/>
        </w:rPr>
        <w:t>中填写</w:t>
      </w:r>
      <w:r>
        <w:rPr>
          <w:rStyle w:val="a5"/>
          <w:rFonts w:ascii="Arial" w:hAnsi="Arial" w:cs="Arial"/>
          <w:color w:val="222222"/>
          <w:sz w:val="22"/>
          <w:szCs w:val="22"/>
          <w:shd w:val="clear" w:color="auto" w:fill="FFE500"/>
        </w:rPr>
        <w:t>RTMP</w:t>
      </w:r>
      <w:r>
        <w:rPr>
          <w:rStyle w:val="a5"/>
          <w:rFonts w:ascii="Arial" w:hAnsi="Arial" w:cs="Arial"/>
          <w:color w:val="222222"/>
          <w:sz w:val="22"/>
          <w:szCs w:val="22"/>
          <w:shd w:val="clear" w:color="auto" w:fill="FFE500"/>
        </w:rPr>
        <w:t>地址</w:t>
      </w:r>
    </w:p>
    <w:p w:rsidR="00854D4D" w:rsidRDefault="00854D4D" w:rsidP="00854D4D">
      <w:pPr>
        <w:pStyle w:val="a7"/>
        <w:spacing w:before="136" w:beforeAutospacing="0" w:after="136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</w:t>
      </w:r>
      <w:r>
        <w:rPr>
          <w:rFonts w:ascii="Arial" w:hAnsi="Arial" w:cs="Arial"/>
          <w:color w:val="222222"/>
          <w:sz w:val="19"/>
          <w:szCs w:val="19"/>
        </w:rPr>
        <w:t>、将分割后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的推流地址</w:t>
      </w:r>
      <w:proofErr w:type="gramEnd"/>
      <w:r>
        <w:rPr>
          <w:rFonts w:ascii="Arial" w:hAnsi="Arial" w:cs="Arial"/>
          <w:color w:val="222222"/>
          <w:sz w:val="19"/>
          <w:szCs w:val="19"/>
        </w:rPr>
        <w:t>“</w:t>
      </w:r>
      <w:r>
        <w:rPr>
          <w:rFonts w:ascii="Arial" w:hAnsi="Arial" w:cs="Arial"/>
          <w:color w:val="222222"/>
          <w:sz w:val="19"/>
          <w:szCs w:val="19"/>
        </w:rPr>
        <w:t>第一部分</w:t>
      </w:r>
      <w:r>
        <w:rPr>
          <w:rFonts w:ascii="Arial" w:hAnsi="Arial" w:cs="Arial"/>
          <w:color w:val="222222"/>
          <w:sz w:val="19"/>
          <w:szCs w:val="19"/>
        </w:rPr>
        <w:t>”</w:t>
      </w:r>
      <w:r>
        <w:rPr>
          <w:rFonts w:ascii="Arial" w:hAnsi="Arial" w:cs="Arial"/>
          <w:color w:val="222222"/>
          <w:sz w:val="19"/>
          <w:szCs w:val="19"/>
        </w:rPr>
        <w:t>填入下图序号</w:t>
      </w:r>
      <w:r>
        <w:rPr>
          <w:rFonts w:ascii="Arial" w:hAnsi="Arial" w:cs="Arial"/>
          <w:color w:val="222222"/>
          <w:sz w:val="19"/>
          <w:szCs w:val="19"/>
        </w:rPr>
        <w:t>“1”</w:t>
      </w:r>
      <w:r>
        <w:rPr>
          <w:rFonts w:ascii="Arial" w:hAnsi="Arial" w:cs="Arial"/>
          <w:color w:val="222222"/>
          <w:sz w:val="19"/>
          <w:szCs w:val="19"/>
        </w:rPr>
        <w:t>中的</w:t>
      </w:r>
      <w:r>
        <w:rPr>
          <w:rStyle w:val="a5"/>
          <w:rFonts w:ascii="Arial" w:hAnsi="Arial" w:cs="Arial"/>
          <w:color w:val="222222"/>
          <w:sz w:val="19"/>
          <w:szCs w:val="19"/>
        </w:rPr>
        <w:t>URL</w:t>
      </w:r>
      <w:r>
        <w:rPr>
          <w:rFonts w:ascii="Arial" w:hAnsi="Arial" w:cs="Arial"/>
          <w:color w:val="222222"/>
          <w:sz w:val="19"/>
          <w:szCs w:val="19"/>
        </w:rPr>
        <w:t>一栏；</w:t>
      </w:r>
    </w:p>
    <w:p w:rsidR="00854D4D" w:rsidRDefault="00854D4D" w:rsidP="00854D4D">
      <w:pPr>
        <w:pStyle w:val="a7"/>
        <w:spacing w:before="136" w:beforeAutospacing="0" w:after="136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</w:t>
      </w:r>
      <w:r>
        <w:rPr>
          <w:rFonts w:ascii="Arial" w:hAnsi="Arial" w:cs="Arial"/>
          <w:color w:val="222222"/>
          <w:sz w:val="19"/>
          <w:szCs w:val="19"/>
        </w:rPr>
        <w:t>、将分割后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的推流地址</w:t>
      </w:r>
      <w:proofErr w:type="gramEnd"/>
      <w:r>
        <w:rPr>
          <w:rFonts w:ascii="Arial" w:hAnsi="Arial" w:cs="Arial"/>
          <w:color w:val="222222"/>
          <w:sz w:val="19"/>
          <w:szCs w:val="19"/>
        </w:rPr>
        <w:t>“</w:t>
      </w:r>
      <w:r>
        <w:rPr>
          <w:rFonts w:ascii="Arial" w:hAnsi="Arial" w:cs="Arial"/>
          <w:color w:val="222222"/>
          <w:sz w:val="19"/>
          <w:szCs w:val="19"/>
        </w:rPr>
        <w:t>第二部分</w:t>
      </w:r>
      <w:r>
        <w:rPr>
          <w:rFonts w:ascii="Arial" w:hAnsi="Arial" w:cs="Arial"/>
          <w:color w:val="222222"/>
          <w:sz w:val="19"/>
          <w:szCs w:val="19"/>
        </w:rPr>
        <w:t>”</w:t>
      </w:r>
      <w:r>
        <w:rPr>
          <w:rFonts w:ascii="Arial" w:hAnsi="Arial" w:cs="Arial"/>
          <w:color w:val="222222"/>
          <w:sz w:val="19"/>
          <w:szCs w:val="19"/>
        </w:rPr>
        <w:t>填入序号</w:t>
      </w:r>
      <w:r>
        <w:rPr>
          <w:rFonts w:ascii="Arial" w:hAnsi="Arial" w:cs="Arial"/>
          <w:color w:val="222222"/>
          <w:sz w:val="19"/>
          <w:szCs w:val="19"/>
        </w:rPr>
        <w:t>“2”</w:t>
      </w:r>
      <w:r>
        <w:rPr>
          <w:rFonts w:ascii="Arial" w:hAnsi="Arial" w:cs="Arial"/>
          <w:color w:val="222222"/>
          <w:sz w:val="19"/>
          <w:szCs w:val="19"/>
        </w:rPr>
        <w:t>中的</w:t>
      </w:r>
      <w:r>
        <w:rPr>
          <w:rStyle w:val="a5"/>
          <w:rFonts w:ascii="Arial" w:hAnsi="Arial" w:cs="Arial"/>
          <w:color w:val="222222"/>
          <w:sz w:val="19"/>
          <w:szCs w:val="19"/>
        </w:rPr>
        <w:t>流名称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一栏即可</w:t>
      </w:r>
      <w:proofErr w:type="gramEnd"/>
      <w:r>
        <w:rPr>
          <w:rFonts w:ascii="Arial" w:hAnsi="Arial" w:cs="Arial"/>
          <w:color w:val="222222"/>
          <w:sz w:val="19"/>
          <w:szCs w:val="19"/>
        </w:rPr>
        <w:t>。</w:t>
      </w:r>
    </w:p>
    <w:p w:rsidR="00854D4D" w:rsidRPr="00854D4D" w:rsidRDefault="00854D4D">
      <w:r>
        <w:rPr>
          <w:noProof/>
        </w:rPr>
        <w:drawing>
          <wp:inline distT="0" distB="0" distL="0" distR="0">
            <wp:extent cx="5274310" cy="443648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3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D4D" w:rsidRPr="00854D4D" w:rsidSect="00514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A9" w:rsidRDefault="008427A9" w:rsidP="00854D4D">
      <w:r>
        <w:separator/>
      </w:r>
    </w:p>
  </w:endnote>
  <w:endnote w:type="continuationSeparator" w:id="0">
    <w:p w:rsidR="008427A9" w:rsidRDefault="008427A9" w:rsidP="0085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A9" w:rsidRDefault="008427A9" w:rsidP="00854D4D">
      <w:r>
        <w:separator/>
      </w:r>
    </w:p>
  </w:footnote>
  <w:footnote w:type="continuationSeparator" w:id="0">
    <w:p w:rsidR="008427A9" w:rsidRDefault="008427A9" w:rsidP="00854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D4D"/>
    <w:rsid w:val="00443122"/>
    <w:rsid w:val="005140B8"/>
    <w:rsid w:val="00626FB5"/>
    <w:rsid w:val="00833DCC"/>
    <w:rsid w:val="008427A9"/>
    <w:rsid w:val="0085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B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4D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D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4D4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854D4D"/>
    <w:rPr>
      <w:b/>
      <w:bCs/>
    </w:rPr>
  </w:style>
  <w:style w:type="character" w:styleId="a6">
    <w:name w:val="Hyperlink"/>
    <w:basedOn w:val="a0"/>
    <w:uiPriority w:val="99"/>
    <w:semiHidden/>
    <w:unhideWhenUsed/>
    <w:rsid w:val="00854D4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4D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54D4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54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</dc:creator>
  <cp:keywords/>
  <dc:description/>
  <cp:lastModifiedBy>hailey</cp:lastModifiedBy>
  <cp:revision>5</cp:revision>
  <dcterms:created xsi:type="dcterms:W3CDTF">2020-04-03T04:21:00Z</dcterms:created>
  <dcterms:modified xsi:type="dcterms:W3CDTF">2020-04-03T04:24:00Z</dcterms:modified>
</cp:coreProperties>
</file>