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4A6F" w14:textId="7462C5C3" w:rsidR="00942C15" w:rsidRPr="00942C15" w:rsidRDefault="00942C15" w:rsidP="00942C15">
      <w:pPr>
        <w:snapToGrid w:val="0"/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 w:rsidRPr="00942C15">
        <w:rPr>
          <w:rFonts w:ascii="微软雅黑" w:eastAsia="微软雅黑" w:hAnsi="微软雅黑"/>
          <w:b/>
          <w:bCs/>
          <w:sz w:val="36"/>
          <w:szCs w:val="40"/>
        </w:rPr>
        <w:t>We</w:t>
      </w:r>
      <w:r w:rsidR="00603EA8">
        <w:rPr>
          <w:rFonts w:ascii="微软雅黑" w:eastAsia="微软雅黑" w:hAnsi="微软雅黑"/>
          <w:b/>
          <w:bCs/>
          <w:sz w:val="36"/>
          <w:szCs w:val="40"/>
        </w:rPr>
        <w:t>L</w:t>
      </w:r>
      <w:r w:rsidRPr="00942C15">
        <w:rPr>
          <w:rFonts w:ascii="微软雅黑" w:eastAsia="微软雅黑" w:hAnsi="微软雅黑"/>
          <w:b/>
          <w:bCs/>
          <w:sz w:val="36"/>
          <w:szCs w:val="40"/>
        </w:rPr>
        <w:t>ink</w:t>
      </w:r>
      <w:r w:rsidR="004D6F16">
        <w:rPr>
          <w:rFonts w:ascii="微软雅黑" w:eastAsia="微软雅黑" w:hAnsi="微软雅黑" w:hint="eastAsia"/>
          <w:b/>
          <w:bCs/>
          <w:sz w:val="36"/>
          <w:szCs w:val="40"/>
        </w:rPr>
        <w:t>支持</w:t>
      </w:r>
      <w:r w:rsidRPr="00942C15">
        <w:rPr>
          <w:rFonts w:ascii="微软雅黑" w:eastAsia="微软雅黑" w:hAnsi="微软雅黑" w:hint="eastAsia"/>
          <w:b/>
          <w:bCs/>
          <w:sz w:val="36"/>
          <w:szCs w:val="40"/>
        </w:rPr>
        <w:t>服务指南</w:t>
      </w:r>
    </w:p>
    <w:p w14:paraId="60437283" w14:textId="33141736" w:rsidR="00942C15" w:rsidRPr="00942C15" w:rsidRDefault="00942C15" w:rsidP="00942C15">
      <w:pPr>
        <w:snapToGrid w:val="0"/>
        <w:ind w:firstLineChars="200" w:firstLine="420"/>
        <w:rPr>
          <w:rFonts w:ascii="微软雅黑" w:eastAsia="微软雅黑" w:hAnsi="微软雅黑"/>
        </w:rPr>
      </w:pPr>
      <w:r w:rsidRPr="00942C15">
        <w:rPr>
          <w:rFonts w:ascii="微软雅黑" w:eastAsia="微软雅黑" w:hAnsi="微软雅黑" w:hint="eastAsia"/>
        </w:rPr>
        <w:t>新东网科技有限公司正式入驻华为云</w:t>
      </w:r>
      <w:r w:rsidRPr="00942C15">
        <w:rPr>
          <w:rFonts w:ascii="微软雅黑" w:eastAsia="微软雅黑" w:hAnsi="微软雅黑"/>
        </w:rPr>
        <w:t>WeLink应用市场，将面向企业提供定向服务，完善平台的服务生态链。</w:t>
      </w:r>
    </w:p>
    <w:p w14:paraId="168CE715" w14:textId="77777777" w:rsidR="00942C15" w:rsidRPr="00942C15" w:rsidRDefault="00942C15" w:rsidP="00942C15">
      <w:pPr>
        <w:snapToGrid w:val="0"/>
        <w:ind w:firstLineChars="200" w:firstLine="420"/>
        <w:rPr>
          <w:rFonts w:ascii="微软雅黑" w:eastAsia="微软雅黑" w:hAnsi="微软雅黑"/>
        </w:rPr>
      </w:pPr>
      <w:r w:rsidRPr="00942C15">
        <w:rPr>
          <w:rFonts w:ascii="微软雅黑" w:eastAsia="微软雅黑" w:hAnsi="微软雅黑" w:hint="eastAsia"/>
        </w:rPr>
        <w:t>华为云</w:t>
      </w:r>
      <w:r w:rsidRPr="00942C15">
        <w:rPr>
          <w:rFonts w:ascii="微软雅黑" w:eastAsia="微软雅黑" w:hAnsi="微软雅黑"/>
        </w:rPr>
        <w:t>WeLink不仅是智能工作平台，也是企业数字化联接器，通过联接团队、联接业务、联接知识，联接IoT，让联接更简单、更高效、更有温度，助力企业实现数字化转型。</w:t>
      </w:r>
    </w:p>
    <w:p w14:paraId="3689BBCA" w14:textId="6F3FBB9C" w:rsidR="00942C15" w:rsidRDefault="00942C15" w:rsidP="00401CDE">
      <w:pPr>
        <w:snapToGrid w:val="0"/>
        <w:ind w:firstLineChars="200" w:firstLine="420"/>
        <w:rPr>
          <w:rFonts w:ascii="微软雅黑" w:eastAsia="微软雅黑" w:hAnsi="微软雅黑"/>
        </w:rPr>
      </w:pPr>
      <w:r w:rsidRPr="00942C15">
        <w:rPr>
          <w:rFonts w:ascii="微软雅黑" w:eastAsia="微软雅黑" w:hAnsi="微软雅黑" w:hint="eastAsia"/>
        </w:rPr>
        <w:t>新东网科技有限公司入驻华为云</w:t>
      </w:r>
      <w:r w:rsidRPr="00942C15">
        <w:rPr>
          <w:rFonts w:ascii="微软雅黑" w:eastAsia="微软雅黑" w:hAnsi="微软雅黑"/>
        </w:rPr>
        <w:t>WeLink应用市场是为了做更好的企业知识传播者。将基于WeLink生态打造“企业大学”，为企业提供定制化培训服务，让企业内部培训资源流程化、体系化，让员工通过平台随时随地学习充电。</w:t>
      </w:r>
    </w:p>
    <w:p w14:paraId="44716E4F" w14:textId="7856BEDE" w:rsidR="00E25699" w:rsidRPr="00E25699" w:rsidRDefault="00E25699" w:rsidP="00E25699">
      <w:pPr>
        <w:snapToGrid w:val="0"/>
        <w:ind w:firstLineChars="200" w:firstLine="42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《</w:t>
      </w:r>
      <w:r w:rsidRPr="00E25699">
        <w:rPr>
          <w:rFonts w:ascii="微软雅黑" w:eastAsia="微软雅黑" w:hAnsi="微软雅黑" w:hint="eastAsia"/>
          <w:b/>
          <w:bCs/>
        </w:rPr>
        <w:t>基</w:t>
      </w:r>
      <w:r>
        <w:rPr>
          <w:rFonts w:ascii="微软雅黑" w:eastAsia="微软雅黑" w:hAnsi="微软雅黑" w:hint="eastAsia"/>
          <w:b/>
          <w:bCs/>
        </w:rPr>
        <w:t>准</w:t>
      </w:r>
      <w:r w:rsidRPr="00E25699">
        <w:rPr>
          <w:rFonts w:ascii="微软雅黑" w:eastAsia="微软雅黑" w:hAnsi="微软雅黑" w:hint="eastAsia"/>
          <w:b/>
          <w:bCs/>
        </w:rPr>
        <w:t>版</w:t>
      </w:r>
      <w:r>
        <w:rPr>
          <w:rFonts w:ascii="微软雅黑" w:eastAsia="微软雅黑" w:hAnsi="微软雅黑" w:hint="eastAsia"/>
          <w:b/>
          <w:bCs/>
        </w:rPr>
        <w:t>》</w:t>
      </w:r>
    </w:p>
    <w:p w14:paraId="2ED5F789" w14:textId="77777777" w:rsidR="00E25699" w:rsidRDefault="00E25699" w:rsidP="00E25699">
      <w:pPr>
        <w:snapToGrid w:val="0"/>
        <w:ind w:leftChars="200" w:left="420"/>
        <w:rPr>
          <w:rFonts w:ascii="微软雅黑" w:eastAsia="微软雅黑" w:hAnsi="微软雅黑"/>
        </w:rPr>
      </w:pPr>
      <w:r w:rsidRPr="00E25699">
        <w:rPr>
          <w:rFonts w:ascii="微软雅黑" w:eastAsia="微软雅黑" w:hAnsi="微软雅黑" w:hint="eastAsia"/>
          <w:b/>
          <w:bCs/>
        </w:rPr>
        <w:t>服务内容：</w:t>
      </w:r>
      <w:r w:rsidRPr="00E25699">
        <w:rPr>
          <w:rFonts w:ascii="微软雅黑" w:eastAsia="微软雅黑" w:hAnsi="微软雅黑" w:hint="eastAsia"/>
        </w:rPr>
        <w:br/>
        <w:t>1、WeLink产品介绍；</w:t>
      </w:r>
      <w:r w:rsidRPr="00E25699">
        <w:rPr>
          <w:rFonts w:ascii="微软雅黑" w:eastAsia="微软雅黑" w:hAnsi="微软雅黑" w:hint="eastAsia"/>
        </w:rPr>
        <w:br/>
        <w:t>2、WeLink产品操作演示及讲解；</w:t>
      </w:r>
      <w:r w:rsidRPr="00E25699">
        <w:rPr>
          <w:rFonts w:ascii="微软雅黑" w:eastAsia="微软雅黑" w:hAnsi="微软雅黑" w:hint="eastAsia"/>
        </w:rPr>
        <w:br/>
        <w:t>3、管理员后台基本功能指导。</w:t>
      </w:r>
      <w:r w:rsidRPr="00E25699">
        <w:rPr>
          <w:rFonts w:ascii="微软雅黑" w:eastAsia="微软雅黑" w:hAnsi="微软雅黑" w:hint="eastAsia"/>
        </w:rPr>
        <w:br/>
      </w:r>
      <w:r w:rsidRPr="00E25699">
        <w:rPr>
          <w:rFonts w:ascii="微软雅黑" w:eastAsia="微软雅黑" w:hAnsi="微软雅黑" w:hint="eastAsia"/>
          <w:b/>
          <w:bCs/>
        </w:rPr>
        <w:t>交付标准：</w:t>
      </w:r>
      <w:r w:rsidRPr="00E25699">
        <w:rPr>
          <w:rFonts w:ascii="微软雅黑" w:eastAsia="微软雅黑" w:hAnsi="微软雅黑" w:hint="eastAsia"/>
        </w:rPr>
        <w:br/>
        <w:t>1、帮助企业开通WeLink服务；</w:t>
      </w:r>
      <w:r w:rsidRPr="00E25699">
        <w:rPr>
          <w:rFonts w:ascii="微软雅黑" w:eastAsia="微软雅黑" w:hAnsi="微软雅黑" w:hint="eastAsia"/>
        </w:rPr>
        <w:br/>
        <w:t>2、完成常用功能演示；</w:t>
      </w:r>
      <w:r w:rsidRPr="00E25699">
        <w:rPr>
          <w:rFonts w:ascii="微软雅黑" w:eastAsia="微软雅黑" w:hAnsi="微软雅黑" w:hint="eastAsia"/>
        </w:rPr>
        <w:br/>
        <w:t>3、指导管理员进行后台操作，满足企业日常使用。</w:t>
      </w:r>
    </w:p>
    <w:p w14:paraId="780B70C3" w14:textId="0018ABED" w:rsidR="00E25699" w:rsidRDefault="00E25699" w:rsidP="00E25699">
      <w:pPr>
        <w:snapToGrid w:val="0"/>
        <w:ind w:leftChars="200" w:left="42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服务价格：</w:t>
      </w:r>
    </w:p>
    <w:p w14:paraId="4EA1A38A" w14:textId="7B7AD50F" w:rsidR="00E25699" w:rsidRPr="00E25699" w:rsidRDefault="00E25699" w:rsidP="00E25699">
      <w:pPr>
        <w:snapToGrid w:val="0"/>
        <w:ind w:leftChars="200" w:left="420"/>
        <w:rPr>
          <w:rFonts w:ascii="微软雅黑" w:eastAsia="微软雅黑" w:hAnsi="微软雅黑"/>
        </w:rPr>
      </w:pPr>
      <w:r w:rsidRPr="00E25699">
        <w:rPr>
          <w:rFonts w:ascii="微软雅黑" w:eastAsia="微软雅黑" w:hAnsi="微软雅黑"/>
        </w:rPr>
        <w:t>1人天上门服务，单价2500元/套。</w:t>
      </w:r>
      <w:r w:rsidRPr="00E25699">
        <w:rPr>
          <w:rFonts w:ascii="微软雅黑" w:eastAsia="微软雅黑" w:hAnsi="微软雅黑" w:hint="eastAsia"/>
        </w:rPr>
        <w:br/>
        <w:t>*上门支持城市：</w:t>
      </w:r>
      <w:r w:rsidRPr="00E25699">
        <w:rPr>
          <w:rFonts w:ascii="微软雅黑" w:eastAsia="微软雅黑" w:hAnsi="微软雅黑"/>
        </w:rPr>
        <w:t>福建省各地市、武汉、成都、北京</w:t>
      </w:r>
    </w:p>
    <w:p w14:paraId="7B0D4CB9" w14:textId="4A59B7CC" w:rsidR="00E25699" w:rsidRDefault="00E25699" w:rsidP="00E25699">
      <w:pPr>
        <w:snapToGrid w:val="0"/>
        <w:rPr>
          <w:rFonts w:ascii="微软雅黑" w:eastAsia="微软雅黑" w:hAnsi="微软雅黑" w:hint="eastAsia"/>
        </w:rPr>
      </w:pPr>
    </w:p>
    <w:p w14:paraId="27D6244A" w14:textId="29FF1E3A" w:rsidR="00E25699" w:rsidRPr="00E25699" w:rsidRDefault="00E25699" w:rsidP="00401CDE">
      <w:pPr>
        <w:snapToGrid w:val="0"/>
        <w:ind w:firstLineChars="200" w:firstLine="420"/>
        <w:rPr>
          <w:rFonts w:ascii="微软雅黑" w:eastAsia="微软雅黑" w:hAnsi="微软雅黑" w:hint="eastAsia"/>
          <w:b/>
          <w:bCs/>
        </w:rPr>
      </w:pPr>
      <w:r>
        <w:rPr>
          <w:rFonts w:ascii="微软雅黑" w:eastAsia="微软雅黑" w:hAnsi="微软雅黑" w:hint="eastAsia"/>
          <w:b/>
          <w:bCs/>
        </w:rPr>
        <w:t>《</w:t>
      </w:r>
      <w:r w:rsidRPr="00E25699">
        <w:rPr>
          <w:rFonts w:ascii="微软雅黑" w:eastAsia="微软雅黑" w:hAnsi="微软雅黑" w:hint="eastAsia"/>
          <w:b/>
          <w:bCs/>
        </w:rPr>
        <w:t>白银版</w:t>
      </w:r>
      <w:r w:rsidRPr="00E25699">
        <w:rPr>
          <w:rFonts w:ascii="微软雅黑" w:eastAsia="微软雅黑" w:hAnsi="微软雅黑"/>
          <w:b/>
          <w:bCs/>
        </w:rPr>
        <w:t>/黄金版本/铂金版本/全年人员外包模式</w:t>
      </w:r>
      <w:r>
        <w:rPr>
          <w:rFonts w:ascii="微软雅黑" w:eastAsia="微软雅黑" w:hAnsi="微软雅黑" w:hint="eastAsia"/>
          <w:b/>
          <w:bCs/>
        </w:rPr>
        <w:t>》</w:t>
      </w:r>
    </w:p>
    <w:p w14:paraId="140BB746" w14:textId="77777777" w:rsidR="004D6F16" w:rsidRPr="004D6F16" w:rsidRDefault="004D6F16" w:rsidP="004D6F16">
      <w:pPr>
        <w:snapToGrid w:val="0"/>
        <w:ind w:firstLineChars="200" w:firstLine="420"/>
        <w:rPr>
          <w:rFonts w:ascii="微软雅黑" w:eastAsia="微软雅黑" w:hAnsi="微软雅黑"/>
          <w:b/>
          <w:bCs/>
        </w:rPr>
      </w:pPr>
      <w:r w:rsidRPr="004D6F16">
        <w:rPr>
          <w:rFonts w:ascii="微软雅黑" w:eastAsia="微软雅黑" w:hAnsi="微软雅黑" w:hint="eastAsia"/>
          <w:b/>
          <w:bCs/>
        </w:rPr>
        <w:t>服务内容：</w:t>
      </w:r>
    </w:p>
    <w:p w14:paraId="2082C037" w14:textId="77777777" w:rsidR="004D6F16" w:rsidRPr="004D6F16" w:rsidRDefault="004D6F16" w:rsidP="004D6F16">
      <w:pPr>
        <w:snapToGrid w:val="0"/>
        <w:ind w:firstLineChars="200" w:firstLine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 w:hint="eastAsia"/>
        </w:rPr>
        <w:t>一、上门支持：</w:t>
      </w:r>
    </w:p>
    <w:p w14:paraId="5314B1E8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1、WeLink产品介绍；</w:t>
      </w:r>
    </w:p>
    <w:p w14:paraId="5BF9E666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2、WeLink产品操作演示及讲解；</w:t>
      </w:r>
    </w:p>
    <w:p w14:paraId="1D08BE15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3、1对1指导管理员后台基本操作；</w:t>
      </w:r>
    </w:p>
    <w:p w14:paraId="7370FC19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4、帮助设置考勤、审批等常用应用；</w:t>
      </w:r>
    </w:p>
    <w:p w14:paraId="50844E6E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5、分享同行优秀WeLink运营管理案例；</w:t>
      </w:r>
    </w:p>
    <w:p w14:paraId="7EC1BBD5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  <w:b/>
          <w:bCs/>
        </w:rPr>
      </w:pPr>
      <w:r w:rsidRPr="004D6F16">
        <w:rPr>
          <w:rFonts w:ascii="微软雅黑" w:eastAsia="微软雅黑" w:hAnsi="微软雅黑" w:hint="eastAsia"/>
          <w:b/>
          <w:bCs/>
        </w:rPr>
        <w:t>二、远程支持：</w:t>
      </w:r>
    </w:p>
    <w:p w14:paraId="694FCD77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1、WeLink使用咨询；</w:t>
      </w:r>
    </w:p>
    <w:p w14:paraId="358A4E6F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2、管理员后台配置修改；</w:t>
      </w:r>
    </w:p>
    <w:p w14:paraId="15EFCA00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3、WeLink运营指导。</w:t>
      </w:r>
    </w:p>
    <w:p w14:paraId="2B251507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  <w:b/>
          <w:bCs/>
        </w:rPr>
      </w:pPr>
      <w:r w:rsidRPr="004D6F16">
        <w:rPr>
          <w:rFonts w:ascii="微软雅黑" w:eastAsia="微软雅黑" w:hAnsi="微软雅黑" w:hint="eastAsia"/>
          <w:b/>
          <w:bCs/>
        </w:rPr>
        <w:t>交付标准：</w:t>
      </w:r>
    </w:p>
    <w:p w14:paraId="48A47BC5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1、指导用户完成WeLink企业组织、账号搭建和常用应用的设置；</w:t>
      </w:r>
    </w:p>
    <w:p w14:paraId="692D0051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2、完成常用功能演示及配置，满足企业日常使用。</w:t>
      </w:r>
    </w:p>
    <w:p w14:paraId="7E7215C3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  <w:b/>
          <w:bCs/>
        </w:rPr>
      </w:pPr>
      <w:r w:rsidRPr="004D6F16">
        <w:rPr>
          <w:rFonts w:ascii="微软雅黑" w:eastAsia="微软雅黑" w:hAnsi="微软雅黑" w:hint="eastAsia"/>
          <w:b/>
          <w:bCs/>
        </w:rPr>
        <w:t>服务价格：</w:t>
      </w:r>
    </w:p>
    <w:p w14:paraId="79B9E115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 w:hint="eastAsia"/>
        </w:rPr>
        <w:t>白银版：</w:t>
      </w:r>
      <w:r w:rsidRPr="004D6F16">
        <w:rPr>
          <w:rFonts w:ascii="微软雅黑" w:eastAsia="微软雅黑" w:hAnsi="微软雅黑"/>
        </w:rPr>
        <w:t>10000/套内</w:t>
      </w:r>
    </w:p>
    <w:p w14:paraId="6AFCDD95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 w:hint="eastAsia"/>
        </w:rPr>
        <w:lastRenderedPageBreak/>
        <w:t>黄金版：</w:t>
      </w:r>
      <w:r w:rsidRPr="004D6F16">
        <w:rPr>
          <w:rFonts w:ascii="微软雅黑" w:eastAsia="微软雅黑" w:hAnsi="微软雅黑"/>
        </w:rPr>
        <w:t>18000/套内</w:t>
      </w:r>
    </w:p>
    <w:p w14:paraId="01CDA02F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 w:hint="eastAsia"/>
        </w:rPr>
        <w:t>铂金版：</w:t>
      </w:r>
      <w:r w:rsidRPr="004D6F16">
        <w:rPr>
          <w:rFonts w:ascii="微软雅黑" w:eastAsia="微软雅黑" w:hAnsi="微软雅黑"/>
        </w:rPr>
        <w:t>22500/套内</w:t>
      </w:r>
    </w:p>
    <w:p w14:paraId="4886D2B6" w14:textId="77777777" w:rsidR="004D6F16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 w:hint="eastAsia"/>
        </w:rPr>
        <w:t>全年人员外包模式：</w:t>
      </w:r>
      <w:r w:rsidRPr="004D6F16">
        <w:rPr>
          <w:rFonts w:ascii="微软雅黑" w:eastAsia="微软雅黑" w:hAnsi="微软雅黑"/>
        </w:rPr>
        <w:t>1500/人天</w:t>
      </w:r>
    </w:p>
    <w:p w14:paraId="55978A2F" w14:textId="05E11BCE" w:rsidR="00942C15" w:rsidRPr="004D6F16" w:rsidRDefault="004D6F16" w:rsidP="004D6F16">
      <w:pPr>
        <w:snapToGrid w:val="0"/>
        <w:ind w:leftChars="200" w:left="420"/>
        <w:rPr>
          <w:rFonts w:ascii="微软雅黑" w:eastAsia="微软雅黑" w:hAnsi="微软雅黑"/>
        </w:rPr>
      </w:pPr>
      <w:r w:rsidRPr="004D6F16">
        <w:rPr>
          <w:rFonts w:ascii="微软雅黑" w:eastAsia="微软雅黑" w:hAnsi="微软雅黑"/>
        </w:rPr>
        <w:t>*上门支持城市：</w:t>
      </w:r>
      <w:r w:rsidR="00E25699" w:rsidRPr="00E25699">
        <w:rPr>
          <w:rFonts w:ascii="微软雅黑" w:eastAsia="微软雅黑" w:hAnsi="微软雅黑"/>
        </w:rPr>
        <w:t>福建省各地市、武汉、成都、北京</w:t>
      </w:r>
    </w:p>
    <w:sectPr w:rsidR="00942C15" w:rsidRPr="004D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8E4FE" w14:textId="77777777" w:rsidR="00B67277" w:rsidRDefault="00B67277" w:rsidP="00942C15">
      <w:r>
        <w:separator/>
      </w:r>
    </w:p>
  </w:endnote>
  <w:endnote w:type="continuationSeparator" w:id="0">
    <w:p w14:paraId="0A40F61A" w14:textId="77777777" w:rsidR="00B67277" w:rsidRDefault="00B67277" w:rsidP="0094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EDB4B" w14:textId="77777777" w:rsidR="00B67277" w:rsidRDefault="00B67277" w:rsidP="00942C15">
      <w:r>
        <w:separator/>
      </w:r>
    </w:p>
  </w:footnote>
  <w:footnote w:type="continuationSeparator" w:id="0">
    <w:p w14:paraId="5F4B0C71" w14:textId="77777777" w:rsidR="00B67277" w:rsidRDefault="00B67277" w:rsidP="0094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ED"/>
    <w:rsid w:val="001D32EF"/>
    <w:rsid w:val="00401CDE"/>
    <w:rsid w:val="004D6F16"/>
    <w:rsid w:val="00603EA8"/>
    <w:rsid w:val="00687E21"/>
    <w:rsid w:val="00942C15"/>
    <w:rsid w:val="00B67277"/>
    <w:rsid w:val="00BD5364"/>
    <w:rsid w:val="00CA05ED"/>
    <w:rsid w:val="00E2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30240"/>
  <w15:chartTrackingRefBased/>
  <w15:docId w15:val="{42824F1E-492E-497B-9D66-4BA14D9E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C15"/>
    <w:rPr>
      <w:sz w:val="18"/>
      <w:szCs w:val="18"/>
    </w:rPr>
  </w:style>
  <w:style w:type="character" w:customStyle="1" w:styleId="apple-converted-space">
    <w:name w:val="apple-converted-space"/>
    <w:basedOn w:val="a0"/>
    <w:rsid w:val="0094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蔓莎 吴</dc:creator>
  <cp:keywords/>
  <dc:description/>
  <cp:lastModifiedBy>蔓莎 吴</cp:lastModifiedBy>
  <cp:revision>11</cp:revision>
  <dcterms:created xsi:type="dcterms:W3CDTF">2020-04-26T03:31:00Z</dcterms:created>
  <dcterms:modified xsi:type="dcterms:W3CDTF">2020-04-30T07:34:00Z</dcterms:modified>
</cp:coreProperties>
</file>