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8" w:rsidRDefault="00373188">
      <w:pPr>
        <w:pStyle w:val="a3"/>
        <w:spacing w:before="0"/>
        <w:ind w:left="0"/>
        <w:rPr>
          <w:rFonts w:ascii="Times New Roman"/>
          <w:sz w:val="14"/>
        </w:rPr>
      </w:pPr>
    </w:p>
    <w:p w:rsidR="00373188" w:rsidRDefault="007207F9">
      <w:pPr>
        <w:spacing w:line="796" w:lineRule="exact"/>
        <w:ind w:left="664"/>
        <w:rPr>
          <w:b/>
          <w:sz w:val="44"/>
        </w:rPr>
      </w:pPr>
      <w:proofErr w:type="gramStart"/>
      <w:r>
        <w:rPr>
          <w:rFonts w:hint="eastAsia"/>
          <w:b/>
          <w:sz w:val="44"/>
          <w:lang w:eastAsia="zh-CN"/>
        </w:rPr>
        <w:t>利伊享数据</w:t>
      </w:r>
      <w:proofErr w:type="gramEnd"/>
      <w:r w:rsidR="00F0022E">
        <w:rPr>
          <w:b/>
          <w:sz w:val="44"/>
        </w:rPr>
        <w:t>-WeLink 支持服务用户指南</w:t>
      </w:r>
    </w:p>
    <w:p w:rsidR="00373188" w:rsidRDefault="007207F9">
      <w:pPr>
        <w:pStyle w:val="a3"/>
        <w:spacing w:before="211" w:line="338" w:lineRule="auto"/>
        <w:ind w:right="117"/>
      </w:pPr>
      <w:proofErr w:type="gramStart"/>
      <w:r>
        <w:rPr>
          <w:rFonts w:hint="eastAsia"/>
          <w:spacing w:val="-2"/>
          <w:lang w:eastAsia="zh-CN"/>
        </w:rPr>
        <w:t>利伊享数据</w:t>
      </w:r>
      <w:proofErr w:type="gramEnd"/>
      <w:r w:rsidR="00F0022E">
        <w:rPr>
          <w:spacing w:val="-2"/>
        </w:rPr>
        <w:t xml:space="preserve">提供基于华为云 </w:t>
      </w:r>
      <w:r w:rsidR="00F0022E">
        <w:t>WeLink</w:t>
      </w:r>
      <w:r w:rsidR="00F0022E">
        <w:rPr>
          <w:spacing w:val="-11"/>
        </w:rPr>
        <w:t xml:space="preserve"> 的支持服务，提供产品演示、使用咨询、案例</w:t>
      </w:r>
      <w:r w:rsidR="00F0022E">
        <w:t>讲解、后台设置、功能指导等服务。</w:t>
      </w:r>
    </w:p>
    <w:p w:rsidR="00373188" w:rsidRDefault="00F0022E">
      <w:pPr>
        <w:pStyle w:val="1"/>
        <w:spacing w:before="1"/>
      </w:pPr>
      <w:r>
        <w:t>服务内容：</w:t>
      </w:r>
    </w:p>
    <w:p w:rsidR="00373188" w:rsidRDefault="00F0022E">
      <w:pPr>
        <w:pStyle w:val="a4"/>
        <w:numPr>
          <w:ilvl w:val="0"/>
          <w:numId w:val="1"/>
        </w:numPr>
        <w:tabs>
          <w:tab w:val="left" w:pos="741"/>
        </w:tabs>
        <w:spacing w:before="181" w:line="338" w:lineRule="auto"/>
        <w:ind w:right="141" w:firstLine="0"/>
        <w:rPr>
          <w:sz w:val="24"/>
        </w:rPr>
      </w:pPr>
      <w:r>
        <w:rPr>
          <w:sz w:val="24"/>
        </w:rPr>
        <w:t>上门服务：1</w:t>
      </w:r>
      <w:r>
        <w:rPr>
          <w:spacing w:val="-8"/>
          <w:sz w:val="24"/>
        </w:rPr>
        <w:t xml:space="preserve"> 对 </w:t>
      </w:r>
      <w:r>
        <w:rPr>
          <w:sz w:val="24"/>
        </w:rPr>
        <w:t>1</w:t>
      </w:r>
      <w:r>
        <w:rPr>
          <w:spacing w:val="-4"/>
          <w:sz w:val="24"/>
        </w:rPr>
        <w:t xml:space="preserve"> 指导部署，产品操作演示方案讲解；帮助设置考勤、审</w:t>
      </w:r>
      <w:r>
        <w:rPr>
          <w:sz w:val="24"/>
        </w:rPr>
        <w:t>批等常用应用；分享同行优秀管理案例；</w:t>
      </w:r>
    </w:p>
    <w:p w:rsidR="00373188" w:rsidRDefault="00F0022E">
      <w:pPr>
        <w:pStyle w:val="a4"/>
        <w:numPr>
          <w:ilvl w:val="0"/>
          <w:numId w:val="1"/>
        </w:numPr>
        <w:tabs>
          <w:tab w:val="left" w:pos="860"/>
        </w:tabs>
        <w:ind w:left="859" w:hanging="740"/>
        <w:rPr>
          <w:sz w:val="24"/>
        </w:rPr>
      </w:pPr>
      <w:r>
        <w:rPr>
          <w:sz w:val="24"/>
        </w:rPr>
        <w:t>远程支持：管理员后台配置修改；使用咨询。</w:t>
      </w:r>
    </w:p>
    <w:p w:rsidR="00373188" w:rsidRDefault="00F0022E">
      <w:pPr>
        <w:pStyle w:val="1"/>
      </w:pPr>
      <w:r>
        <w:t>交付件：</w:t>
      </w:r>
    </w:p>
    <w:p w:rsidR="00373188" w:rsidRDefault="00F0022E">
      <w:pPr>
        <w:pStyle w:val="a3"/>
        <w:spacing w:before="182"/>
      </w:pPr>
      <w:r>
        <w:t>《操作指导手册》</w:t>
      </w:r>
    </w:p>
    <w:p w:rsidR="00373188" w:rsidRDefault="00F0022E">
      <w:pPr>
        <w:pStyle w:val="1"/>
      </w:pPr>
      <w:r>
        <w:t>交付标准：</w:t>
      </w:r>
    </w:p>
    <w:p w:rsidR="00373188" w:rsidRDefault="00F0022E">
      <w:pPr>
        <w:pStyle w:val="a3"/>
        <w:spacing w:before="182" w:line="338" w:lineRule="auto"/>
        <w:ind w:right="171"/>
      </w:pPr>
      <w:r>
        <w:t>1、指导用户完成 WeLink 企业组织、账号搭建和常用应用的设置</w:t>
      </w:r>
      <w:bookmarkStart w:id="0" w:name="_GoBack"/>
      <w:bookmarkEnd w:id="0"/>
      <w:r>
        <w:t>；2、完成常用功能演示，满足企业日常使用。</w:t>
      </w:r>
    </w:p>
    <w:p w:rsidR="00373188" w:rsidRPr="000F538B" w:rsidRDefault="00F0022E">
      <w:pPr>
        <w:pStyle w:val="a3"/>
        <w:spacing w:line="338" w:lineRule="auto"/>
        <w:ind w:right="157"/>
        <w:rPr>
          <w:color w:val="000000" w:themeColor="text1"/>
          <w:lang w:eastAsia="zh-CN"/>
        </w:rPr>
      </w:pPr>
      <w:r>
        <w:t>*</w:t>
      </w:r>
      <w:r w:rsidR="007207F9" w:rsidRPr="000F538B">
        <w:rPr>
          <w:color w:val="000000" w:themeColor="text1"/>
        </w:rPr>
        <w:t>上门支持城市：</w:t>
      </w:r>
      <w:r w:rsidR="007207F9" w:rsidRPr="000F538B">
        <w:rPr>
          <w:rFonts w:hint="eastAsia"/>
          <w:color w:val="000000" w:themeColor="text1"/>
          <w:lang w:eastAsia="zh-CN"/>
        </w:rPr>
        <w:t>杭州</w:t>
      </w:r>
      <w:r w:rsidR="007207F9" w:rsidRPr="000F538B">
        <w:rPr>
          <w:color w:val="000000" w:themeColor="text1"/>
        </w:rPr>
        <w:t>、上海、西安、成都</w:t>
      </w:r>
      <w:r w:rsidR="0061238A" w:rsidRPr="000F538B">
        <w:rPr>
          <w:rFonts w:hint="eastAsia"/>
          <w:color w:val="000000" w:themeColor="text1"/>
          <w:lang w:eastAsia="zh-CN"/>
        </w:rPr>
        <w:t xml:space="preserve"> 、宁波</w:t>
      </w:r>
    </w:p>
    <w:sectPr w:rsidR="00373188" w:rsidRPr="000F538B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A3" w:rsidRDefault="00C373A3" w:rsidP="007207F9">
      <w:r>
        <w:separator/>
      </w:r>
    </w:p>
  </w:endnote>
  <w:endnote w:type="continuationSeparator" w:id="0">
    <w:p w:rsidR="00C373A3" w:rsidRDefault="00C373A3" w:rsidP="0072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A3" w:rsidRDefault="00C373A3" w:rsidP="007207F9">
      <w:r>
        <w:separator/>
      </w:r>
    </w:p>
  </w:footnote>
  <w:footnote w:type="continuationSeparator" w:id="0">
    <w:p w:rsidR="00C373A3" w:rsidRDefault="00C373A3" w:rsidP="0072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F5B"/>
    <w:multiLevelType w:val="hybridMultilevel"/>
    <w:tmpl w:val="AAFC0606"/>
    <w:lvl w:ilvl="0" w:tplc="6888A8EA">
      <w:start w:val="1"/>
      <w:numFmt w:val="decimal"/>
      <w:lvlText w:val="（%1）"/>
      <w:lvlJc w:val="left"/>
      <w:pPr>
        <w:ind w:left="120" w:hanging="621"/>
        <w:jc w:val="left"/>
      </w:pPr>
      <w:rPr>
        <w:rFonts w:ascii="微软雅黑" w:eastAsia="微软雅黑" w:hAnsi="微软雅黑" w:cs="微软雅黑" w:hint="default"/>
        <w:spacing w:val="-15"/>
        <w:w w:val="100"/>
        <w:sz w:val="22"/>
        <w:szCs w:val="22"/>
        <w:lang w:val="nl-NL" w:eastAsia="nl-NL" w:bidi="nl-NL"/>
      </w:rPr>
    </w:lvl>
    <w:lvl w:ilvl="1" w:tplc="9E5469BE">
      <w:numFmt w:val="bullet"/>
      <w:lvlText w:val="•"/>
      <w:lvlJc w:val="left"/>
      <w:pPr>
        <w:ind w:left="962" w:hanging="621"/>
      </w:pPr>
      <w:rPr>
        <w:rFonts w:hint="default"/>
        <w:lang w:val="nl-NL" w:eastAsia="nl-NL" w:bidi="nl-NL"/>
      </w:rPr>
    </w:lvl>
    <w:lvl w:ilvl="2" w:tplc="3656FCCE">
      <w:numFmt w:val="bullet"/>
      <w:lvlText w:val="•"/>
      <w:lvlJc w:val="left"/>
      <w:pPr>
        <w:ind w:left="1805" w:hanging="621"/>
      </w:pPr>
      <w:rPr>
        <w:rFonts w:hint="default"/>
        <w:lang w:val="nl-NL" w:eastAsia="nl-NL" w:bidi="nl-NL"/>
      </w:rPr>
    </w:lvl>
    <w:lvl w:ilvl="3" w:tplc="2C088E02">
      <w:numFmt w:val="bullet"/>
      <w:lvlText w:val="•"/>
      <w:lvlJc w:val="left"/>
      <w:pPr>
        <w:ind w:left="2647" w:hanging="621"/>
      </w:pPr>
      <w:rPr>
        <w:rFonts w:hint="default"/>
        <w:lang w:val="nl-NL" w:eastAsia="nl-NL" w:bidi="nl-NL"/>
      </w:rPr>
    </w:lvl>
    <w:lvl w:ilvl="4" w:tplc="6AEC752A">
      <w:numFmt w:val="bullet"/>
      <w:lvlText w:val="•"/>
      <w:lvlJc w:val="left"/>
      <w:pPr>
        <w:ind w:left="3490" w:hanging="621"/>
      </w:pPr>
      <w:rPr>
        <w:rFonts w:hint="default"/>
        <w:lang w:val="nl-NL" w:eastAsia="nl-NL" w:bidi="nl-NL"/>
      </w:rPr>
    </w:lvl>
    <w:lvl w:ilvl="5" w:tplc="42621F34">
      <w:numFmt w:val="bullet"/>
      <w:lvlText w:val="•"/>
      <w:lvlJc w:val="left"/>
      <w:pPr>
        <w:ind w:left="4333" w:hanging="621"/>
      </w:pPr>
      <w:rPr>
        <w:rFonts w:hint="default"/>
        <w:lang w:val="nl-NL" w:eastAsia="nl-NL" w:bidi="nl-NL"/>
      </w:rPr>
    </w:lvl>
    <w:lvl w:ilvl="6" w:tplc="6C7AF8B8">
      <w:numFmt w:val="bullet"/>
      <w:lvlText w:val="•"/>
      <w:lvlJc w:val="left"/>
      <w:pPr>
        <w:ind w:left="5175" w:hanging="621"/>
      </w:pPr>
      <w:rPr>
        <w:rFonts w:hint="default"/>
        <w:lang w:val="nl-NL" w:eastAsia="nl-NL" w:bidi="nl-NL"/>
      </w:rPr>
    </w:lvl>
    <w:lvl w:ilvl="7" w:tplc="658E91E2">
      <w:numFmt w:val="bullet"/>
      <w:lvlText w:val="•"/>
      <w:lvlJc w:val="left"/>
      <w:pPr>
        <w:ind w:left="6018" w:hanging="621"/>
      </w:pPr>
      <w:rPr>
        <w:rFonts w:hint="default"/>
        <w:lang w:val="nl-NL" w:eastAsia="nl-NL" w:bidi="nl-NL"/>
      </w:rPr>
    </w:lvl>
    <w:lvl w:ilvl="8" w:tplc="F7CE6362">
      <w:numFmt w:val="bullet"/>
      <w:lvlText w:val="•"/>
      <w:lvlJc w:val="left"/>
      <w:pPr>
        <w:ind w:left="6860" w:hanging="621"/>
      </w:pPr>
      <w:rPr>
        <w:rFonts w:hint="default"/>
        <w:lang w:val="nl-NL" w:eastAsia="nl-NL" w:bidi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73188"/>
    <w:rsid w:val="000F538B"/>
    <w:rsid w:val="00373188"/>
    <w:rsid w:val="0061238A"/>
    <w:rsid w:val="007207F9"/>
    <w:rsid w:val="00C373A3"/>
    <w:rsid w:val="00F0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软雅黑" w:eastAsia="微软雅黑" w:hAnsi="微软雅黑" w:cs="微软雅黑"/>
      <w:lang w:val="nl-NL" w:eastAsia="nl-NL" w:bidi="nl-NL"/>
    </w:rPr>
  </w:style>
  <w:style w:type="paragraph" w:styleId="1">
    <w:name w:val="heading 1"/>
    <w:basedOn w:val="a"/>
    <w:uiPriority w:val="1"/>
    <w:qFormat/>
    <w:pPr>
      <w:spacing w:before="181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20" w:hanging="7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720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07F9"/>
    <w:rPr>
      <w:rFonts w:ascii="微软雅黑" w:eastAsia="微软雅黑" w:hAnsi="微软雅黑" w:cs="微软雅黑"/>
      <w:sz w:val="18"/>
      <w:szCs w:val="18"/>
      <w:lang w:val="nl-NL" w:eastAsia="nl-NL" w:bidi="nl-NL"/>
    </w:rPr>
  </w:style>
  <w:style w:type="paragraph" w:styleId="a6">
    <w:name w:val="footer"/>
    <w:basedOn w:val="a"/>
    <w:link w:val="Char0"/>
    <w:uiPriority w:val="99"/>
    <w:unhideWhenUsed/>
    <w:rsid w:val="007207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07F9"/>
    <w:rPr>
      <w:rFonts w:ascii="微软雅黑" w:eastAsia="微软雅黑" w:hAnsi="微软雅黑" w:cs="微软雅黑"/>
      <w:sz w:val="18"/>
      <w:szCs w:val="18"/>
      <w:lang w:val="nl-NL" w:eastAsia="nl-NL" w:bidi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liutong</dc:creator>
  <cp:lastModifiedBy>MeetingUser</cp:lastModifiedBy>
  <cp:revision>6</cp:revision>
  <dcterms:created xsi:type="dcterms:W3CDTF">2020-05-06T06:55:00Z</dcterms:created>
  <dcterms:modified xsi:type="dcterms:W3CDTF">2020-05-06T07:13:00Z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2020-05-06T00:00:00Z</vt:filetime>
  </property>
</Properties>
</file>