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微软雅黑" w:hAnsi="微软雅黑" w:eastAsia="微软雅黑" w:cs="微软雅黑"/>
          <w:b/>
          <w:snapToGrid/>
          <w:sz w:val="32"/>
          <w:szCs w:val="32"/>
        </w:rPr>
      </w:pPr>
      <w:r>
        <w:rPr>
          <w:rFonts w:hint="eastAsia" w:ascii="微软雅黑" w:hAnsi="微软雅黑" w:eastAsia="微软雅黑" w:cs="微软雅黑"/>
          <w:b/>
          <w:snapToGrid/>
          <w:sz w:val="32"/>
          <w:szCs w:val="32"/>
        </w:rPr>
        <w:t>开源软件声明</w:t>
      </w:r>
    </w:p>
    <w:p>
      <w:pPr>
        <w:spacing w:line="420" w:lineRule="exact"/>
        <w:jc w:val="center"/>
        <w:rPr>
          <w:rFonts w:hint="eastAsia" w:ascii="微软雅黑" w:hAnsi="微软雅黑" w:eastAsia="微软雅黑" w:cs="微软雅黑"/>
          <w:b/>
          <w:snapToGrid/>
          <w:sz w:val="32"/>
          <w:szCs w:val="32"/>
        </w:rPr>
      </w:pPr>
      <w:r>
        <w:rPr>
          <w:rFonts w:hint="eastAsia" w:ascii="微软雅黑" w:hAnsi="微软雅黑" w:eastAsia="微软雅黑" w:cs="微软雅黑"/>
          <w:b/>
          <w:snapToGrid/>
          <w:sz w:val="32"/>
          <w:szCs w:val="32"/>
        </w:rPr>
        <w:t>OPEN SOURCE SOFTWARE NOTICE</w:t>
      </w:r>
    </w:p>
    <w:p>
      <w:pPr>
        <w:spacing w:line="420" w:lineRule="exact"/>
        <w:jc w:val="center"/>
        <w:rPr>
          <w:rFonts w:hint="eastAsia" w:ascii="微软雅黑" w:hAnsi="微软雅黑" w:eastAsia="微软雅黑" w:cs="微软雅黑"/>
          <w:b/>
          <w:snapToGrid/>
          <w:sz w:val="32"/>
          <w:szCs w:val="32"/>
        </w:rPr>
      </w:pPr>
    </w:p>
    <w:tbl>
      <w:tblPr>
        <w:tblStyle w:val="13"/>
        <w:tblW w:w="8286" w:type="dxa"/>
        <w:tblInd w:w="0" w:type="dxa"/>
        <w:tblLayout w:type="fixed"/>
        <w:tblCellMar>
          <w:top w:w="0" w:type="dxa"/>
          <w:left w:w="0" w:type="dxa"/>
          <w:bottom w:w="0" w:type="dxa"/>
          <w:right w:w="0" w:type="dxa"/>
        </w:tblCellMar>
      </w:tblPr>
      <w:tblGrid>
        <w:gridCol w:w="1856"/>
        <w:gridCol w:w="1747"/>
        <w:gridCol w:w="2028"/>
        <w:gridCol w:w="2655"/>
      </w:tblGrid>
      <w:tr>
        <w:tblPrEx>
          <w:tblCellMar>
            <w:top w:w="0" w:type="dxa"/>
            <w:left w:w="0" w:type="dxa"/>
            <w:bottom w:w="0" w:type="dxa"/>
            <w:right w:w="0" w:type="dxa"/>
          </w:tblCellMar>
        </w:tblPrEx>
        <w:tc>
          <w:tcPr>
            <w:tcW w:w="18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开源软件名称</w:t>
            </w:r>
          </w:p>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OPEN SOURCE SOFTWARE NAME</w:t>
            </w:r>
          </w:p>
        </w:tc>
        <w:tc>
          <w:tcPr>
            <w:tcW w:w="174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开源软件版本</w:t>
            </w:r>
          </w:p>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OPEN SOURCE SOFTWARE</w:t>
            </w:r>
          </w:p>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VERSION</w:t>
            </w:r>
          </w:p>
        </w:tc>
        <w:tc>
          <w:tcPr>
            <w:tcW w:w="202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许可证名称</w:t>
            </w:r>
          </w:p>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LICENCE NAME</w:t>
            </w:r>
          </w:p>
        </w:tc>
        <w:tc>
          <w:tcPr>
            <w:tcW w:w="26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开源软件的官网地址</w:t>
            </w:r>
          </w:p>
          <w:p>
            <w:pPr>
              <w:keepNext w:val="0"/>
              <w:keepLines w:val="0"/>
              <w:suppressLineNumbers w:val="0"/>
              <w:spacing w:before="0" w:beforeAutospacing="0" w:after="0" w:afterAutospacing="0"/>
              <w:ind w:left="0" w:right="0"/>
              <w:rPr>
                <w:rFonts w:hint="eastAsia" w:ascii="微软雅黑" w:hAnsi="微软雅黑" w:eastAsia="微软雅黑" w:cs="微软雅黑"/>
                <w:b/>
                <w:snapToGrid/>
                <w:sz w:val="16"/>
                <w:szCs w:val="16"/>
              </w:rPr>
            </w:pPr>
            <w:r>
              <w:rPr>
                <w:rFonts w:hint="eastAsia" w:ascii="微软雅黑" w:hAnsi="微软雅黑" w:eastAsia="微软雅黑" w:cs="微软雅黑"/>
                <w:b/>
                <w:snapToGrid/>
                <w:sz w:val="16"/>
                <w:szCs w:val="16"/>
              </w:rPr>
              <w:t>OPEN SOURCE SOFTWARE WEBSITE</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jdk</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1.8.0_232</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pStyle w:val="9"/>
              <w:keepNext w:val="0"/>
              <w:keepLines w:val="0"/>
              <w:widowControl/>
              <w:suppressLineNumbers w:val="0"/>
              <w:spacing w:before="0" w:beforeAutospacing="0" w:after="0" w:afterAutospacing="0" w:line="240" w:lineRule="auto"/>
              <w:ind w:left="0" w:righ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0"/>
                <w:szCs w:val="20"/>
                <w:lang w:val="en-US"/>
              </w:rPr>
              <w:t>Oracle Technology Network License Agreement for Oracle Java SE</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http://openjdk.java.net</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nginx</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1.9.9</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2-clause BSD-like</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http://nginx.org/</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spring boot</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1.5.6</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Apache-2.0 </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https://spring.io/</w:t>
            </w:r>
          </w:p>
        </w:tc>
      </w:tr>
      <w:tr>
        <w:tblPrEx>
          <w:tblCellMar>
            <w:top w:w="0" w:type="dxa"/>
            <w:left w:w="0" w:type="dxa"/>
            <w:bottom w:w="0" w:type="dxa"/>
            <w:right w:w="0" w:type="dxa"/>
          </w:tblCellMar>
        </w:tblPrEx>
        <w:tc>
          <w:tcPr>
            <w:tcW w:w="18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mybatis</w:t>
            </w:r>
          </w:p>
        </w:tc>
        <w:tc>
          <w:tcPr>
            <w:tcW w:w="1747"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3.4.5</w:t>
            </w:r>
          </w:p>
        </w:tc>
        <w:tc>
          <w:tcPr>
            <w:tcW w:w="2028"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Apache-2.0 </w:t>
            </w:r>
          </w:p>
        </w:tc>
        <w:tc>
          <w:tcPr>
            <w:tcW w:w="2655"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https://mybatis.org/</w:t>
            </w:r>
          </w:p>
        </w:tc>
      </w:tr>
    </w:tbl>
    <w:p>
      <w:pPr>
        <w:spacing w:line="420" w:lineRule="exact"/>
        <w:jc w:val="both"/>
        <w:rPr>
          <w:rFonts w:hint="eastAsia" w:ascii="微软雅黑" w:hAnsi="微软雅黑" w:eastAsia="微软雅黑" w:cs="微软雅黑"/>
          <w:b/>
          <w:i/>
          <w:snapToGrid/>
          <w:color w:val="000000" w:themeColor="text1"/>
          <w:sz w:val="18"/>
          <w:szCs w:val="18"/>
          <w14:textFill>
            <w14:solidFill>
              <w14:schemeClr w14:val="tx1"/>
            </w14:solidFill>
          </w14:textFill>
        </w:rPr>
      </w:pPr>
    </w:p>
    <w:p>
      <w:pPr>
        <w:pStyle w:val="2"/>
        <w:rPr>
          <w:rFonts w:hint="eastAsia" w:ascii="微软雅黑" w:hAnsi="微软雅黑" w:eastAsia="微软雅黑" w:cs="微软雅黑"/>
        </w:rPr>
      </w:pPr>
      <w:r>
        <w:rPr>
          <w:rFonts w:hint="eastAsia" w:ascii="微软雅黑" w:hAnsi="微软雅黑" w:eastAsia="微软雅黑" w:cs="微软雅黑"/>
        </w:rPr>
        <w:t xml:space="preserve">Software </w:t>
      </w:r>
      <w:r>
        <w:rPr>
          <w:rFonts w:hint="eastAsia" w:ascii="微软雅黑" w:hAnsi="微软雅黑" w:eastAsia="微软雅黑" w:cs="微软雅黑"/>
        </w:rPr>
        <w:t>软件名称及软件版本</w:t>
      </w:r>
    </w:p>
    <w:p>
      <w:pPr>
        <w:rPr>
          <w:rFonts w:hint="eastAsia" w:ascii="微软雅黑" w:hAnsi="微软雅黑" w:eastAsia="微软雅黑" w:cs="微软雅黑"/>
          <w:i/>
          <w:color w:val="auto"/>
          <w:sz w:val="22"/>
          <w:szCs w:val="22"/>
        </w:rPr>
      </w:pPr>
      <w:r>
        <w:rPr>
          <w:rFonts w:hint="eastAsia" w:ascii="微软雅黑" w:hAnsi="微软雅黑" w:eastAsia="微软雅黑" w:cs="微软雅黑"/>
          <w:i/>
          <w:color w:val="auto"/>
          <w:sz w:val="22"/>
          <w:szCs w:val="22"/>
        </w:rPr>
        <w:t>jdk 1.8.0_232</w:t>
      </w:r>
    </w:p>
    <w:p>
      <w:pPr>
        <w:rPr>
          <w:rFonts w:hint="eastAsia" w:ascii="微软雅黑" w:hAnsi="微软雅黑" w:eastAsia="微软雅黑" w:cs="微软雅黑"/>
          <w:i/>
          <w:color w:val="auto"/>
          <w:sz w:val="22"/>
          <w:szCs w:val="22"/>
        </w:rPr>
      </w:pPr>
      <w:r>
        <w:rPr>
          <w:rFonts w:hint="eastAsia" w:ascii="微软雅黑" w:hAnsi="微软雅黑" w:eastAsia="微软雅黑" w:cs="微软雅黑"/>
          <w:i/>
          <w:color w:val="auto"/>
          <w:sz w:val="22"/>
          <w:szCs w:val="22"/>
        </w:rPr>
        <w:t>nginx 1.9.9</w:t>
      </w:r>
    </w:p>
    <w:p>
      <w:pP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spring boot 1.5.6</w:t>
      </w:r>
    </w:p>
    <w:p>
      <w:pPr>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mybatis 3.4.5</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pPr>
        <w:pStyle w:val="2"/>
        <w:rPr>
          <w:rFonts w:hint="eastAsia" w:ascii="微软雅黑" w:hAnsi="微软雅黑" w:eastAsia="微软雅黑" w:cs="微软雅黑"/>
          <w:i/>
        </w:rPr>
      </w:pPr>
      <w:r>
        <w:rPr>
          <w:rFonts w:hint="eastAsia" w:ascii="微软雅黑" w:hAnsi="微软雅黑" w:eastAsia="微软雅黑" w:cs="微软雅黑"/>
        </w:rPr>
        <w:t xml:space="preserve">Copyright notice </w:t>
      </w:r>
      <w:r>
        <w:rPr>
          <w:rFonts w:hint="eastAsia" w:ascii="微软雅黑" w:hAnsi="微软雅黑" w:eastAsia="微软雅黑" w:cs="微软雅黑"/>
        </w:rPr>
        <w:t>版权声明</w:t>
      </w:r>
    </w:p>
    <w:p>
      <w:pPr>
        <w:pStyle w:val="10"/>
        <w:keepNext w:val="0"/>
        <w:keepLines w:val="0"/>
        <w:widowControl w:val="0"/>
        <w:suppressLineNumbers w:val="0"/>
        <w:autoSpaceDE w:val="0"/>
        <w:autoSpaceDN w:val="0"/>
        <w:adjustRightInd w:val="0"/>
        <w:snapToGrid/>
        <w:spacing w:before="0" w:beforeAutospacing="0" w:after="0" w:afterAutospacing="0" w:line="240" w:lineRule="auto"/>
        <w:ind w:left="0" w:right="0"/>
        <w:jc w:val="left"/>
        <w:rPr>
          <w:rFonts w:hint="eastAsia" w:ascii="微软雅黑" w:hAnsi="微软雅黑" w:eastAsia="微软雅黑" w:cs="微软雅黑"/>
          <w:color w:val="000000"/>
          <w:sz w:val="22"/>
          <w:szCs w:val="22"/>
          <w:lang w:val="en-US"/>
        </w:rPr>
      </w:pPr>
      <w:r>
        <w:rPr>
          <w:rFonts w:hint="eastAsia" w:ascii="微软雅黑" w:hAnsi="微软雅黑" w:eastAsia="微软雅黑" w:cs="微软雅黑"/>
          <w:snapToGrid/>
          <w:color w:val="000000"/>
          <w:kern w:val="0"/>
          <w:sz w:val="22"/>
          <w:szCs w:val="22"/>
          <w:lang w:val="en-US" w:eastAsia="zh-CN" w:bidi="ar"/>
        </w:rPr>
        <w:t>Copyright © 2019 The Apache Software Foundation, Licensed under the Apache License, Version 2.0.</w:t>
      </w:r>
    </w:p>
    <w:p>
      <w:pPr>
        <w:pStyle w:val="10"/>
        <w:keepNext w:val="0"/>
        <w:keepLines w:val="0"/>
        <w:widowControl w:val="0"/>
        <w:suppressLineNumbers w:val="0"/>
        <w:autoSpaceDE w:val="0"/>
        <w:autoSpaceDN w:val="0"/>
        <w:adjustRightInd w:val="0"/>
        <w:snapToGrid/>
        <w:spacing w:before="0" w:beforeAutospacing="0" w:after="0" w:afterAutospacing="0" w:line="240" w:lineRule="auto"/>
        <w:ind w:left="0" w:right="0"/>
        <w:jc w:val="left"/>
        <w:rPr>
          <w:rFonts w:hint="eastAsia" w:ascii="微软雅黑" w:hAnsi="微软雅黑" w:eastAsia="微软雅黑" w:cs="微软雅黑"/>
          <w:i/>
          <w:iCs w:val="0"/>
          <w:snapToGrid w:val="0"/>
          <w:color w:val="000000"/>
          <w:sz w:val="22"/>
          <w:szCs w:val="22"/>
          <w:lang w:val="en-US"/>
        </w:rPr>
      </w:pPr>
      <w:r>
        <w:rPr>
          <w:rFonts w:hint="eastAsia" w:ascii="微软雅黑" w:hAnsi="微软雅黑" w:eastAsia="微软雅黑" w:cs="微软雅黑"/>
          <w:snapToGrid/>
          <w:color w:val="000000"/>
          <w:kern w:val="0"/>
          <w:sz w:val="22"/>
          <w:szCs w:val="22"/>
          <w:shd w:val="clear" w:fill="FFFFFF"/>
          <w:lang w:val="en-US" w:eastAsia="zh-CN" w:bidi="ar"/>
        </w:rPr>
        <w:t>Copyright © 1995, 2019, Oracle and/or its affiliates.</w:t>
      </w:r>
      <w:r>
        <w:rPr>
          <w:rFonts w:hint="eastAsia" w:ascii="微软雅黑" w:hAnsi="微软雅黑" w:eastAsia="微软雅黑" w:cs="微软雅黑"/>
          <w:i/>
          <w:iCs w:val="0"/>
          <w:snapToGrid w:val="0"/>
          <w:color w:val="000000"/>
          <w:kern w:val="0"/>
          <w:sz w:val="22"/>
          <w:szCs w:val="22"/>
          <w:lang w:val="en-US" w:eastAsia="zh-CN" w:bidi="ar"/>
        </w:rPr>
        <w:t> </w:t>
      </w:r>
    </w:p>
    <w:p>
      <w:pPr>
        <w:pStyle w:val="34"/>
        <w:rPr>
          <w:rFonts w:hint="eastAsia" w:ascii="微软雅黑" w:hAnsi="微软雅黑" w:eastAsia="微软雅黑" w:cs="微软雅黑"/>
          <w:i/>
          <w:snapToGrid w:val="0"/>
          <w:color w:val="FF0000"/>
          <w:sz w:val="21"/>
          <w:szCs w:val="21"/>
        </w:rPr>
      </w:pPr>
      <w:r>
        <w:rPr>
          <w:rFonts w:hint="eastAsia" w:ascii="微软雅黑" w:hAnsi="微软雅黑" w:eastAsia="微软雅黑" w:cs="微软雅黑"/>
          <w:i/>
          <w:snapToGrid w:val="0"/>
          <w:color w:val="FF0000"/>
          <w:sz w:val="21"/>
          <w:szCs w:val="21"/>
        </w:rPr>
        <w:t> </w:t>
      </w:r>
    </w:p>
    <w:p>
      <w:pPr>
        <w:pStyle w:val="2"/>
        <w:widowControl/>
        <w:numPr>
          <w:ilvl w:val="0"/>
          <w:numId w:val="0"/>
        </w:numPr>
        <w:tabs>
          <w:tab w:val="clear" w:pos="432"/>
        </w:tabs>
        <w:ind w:left="0" w:leftChars="0" w:firstLine="0" w:firstLineChars="0"/>
        <w:jc w:val="left"/>
        <w:rPr>
          <w:rFonts w:hint="eastAsia" w:ascii="微软雅黑" w:hAnsi="微软雅黑" w:eastAsia="微软雅黑" w:cs="微软雅黑"/>
          <w:color w:val="000000"/>
          <w:lang w:val="en-US"/>
        </w:rPr>
      </w:pPr>
      <w:r>
        <w:rPr>
          <w:rFonts w:hint="eastAsia" w:ascii="微软雅黑" w:hAnsi="微软雅黑" w:eastAsia="微软雅黑" w:cs="微软雅黑"/>
        </w:rPr>
        <w:t xml:space="preserve">3 License </w:t>
      </w:r>
      <w:r>
        <w:rPr>
          <w:rFonts w:hint="eastAsia" w:ascii="微软雅黑" w:hAnsi="微软雅黑" w:eastAsia="微软雅黑" w:cs="微软雅黑"/>
        </w:rPr>
        <w:t>许可证</w:t>
      </w:r>
    </w:p>
    <w:p>
      <w:pPr>
        <w:pStyle w:val="3"/>
        <w:widowControl/>
        <w:numPr>
          <w:ilvl w:val="1"/>
          <w:numId w:val="0"/>
        </w:numPr>
        <w:tabs>
          <w:tab w:val="clear" w:pos="576"/>
        </w:tabs>
        <w:bidi w:val="0"/>
        <w:rPr>
          <w:rFonts w:hint="eastAsia" w:ascii="微软雅黑" w:hAnsi="微软雅黑" w:eastAsia="微软雅黑" w:cs="微软雅黑"/>
          <w:b/>
          <w:bCs/>
          <w:color w:val="000000"/>
          <w:lang w:val="en-US"/>
        </w:rPr>
      </w:pPr>
      <w:r>
        <w:rPr>
          <w:rFonts w:hint="eastAsia" w:ascii="微软雅黑" w:hAnsi="微软雅黑" w:eastAsia="微软雅黑" w:cs="微软雅黑"/>
          <w:b/>
          <w:bCs/>
          <w:color w:val="000000"/>
        </w:rPr>
        <w:t xml:space="preserve">3.1 </w:t>
      </w:r>
      <w:r>
        <w:rPr>
          <w:rFonts w:hint="eastAsia" w:ascii="微软雅黑" w:hAnsi="微软雅黑" w:eastAsia="微软雅黑" w:cs="微软雅黑"/>
          <w:b/>
          <w:bCs/>
          <w:color w:val="000000"/>
          <w:lang w:val="en-US"/>
        </w:rPr>
        <w:t>Oracle Technology Network License Agreement for Oracle Java SE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Oracle is willing to authorize Your access to software associated with this License Agreement (“Agreement”) only upon the condition that You accept that this Agreement governs Your use of the software. By selecting the "Accept License Agreement" button or box (or the equivalent) or installing or using the Programs, You indicate Your acceptance of this Agreement and Your agreement, as an authorized representative of Your company or organization (if being acquired for use by an entity) or as an individual, to comply with the license terms that apply to the software that You wish to download and access. If You are not willing to be bound by this Agreement, do not select the “Accept License Agreement” button or box (or the equivalent) and do not download or access the software.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Definitions</w:t>
      </w: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Oracle</w:t>
      </w:r>
      <w:r>
        <w:rPr>
          <w:rFonts w:hint="eastAsia" w:ascii="微软雅黑" w:hAnsi="微软雅黑" w:eastAsia="微软雅黑" w:cs="微软雅黑"/>
          <w:b w:val="0"/>
          <w:bCs/>
          <w:color w:val="494B4D"/>
          <w:sz w:val="21"/>
          <w:szCs w:val="21"/>
          <w:shd w:val="clear" w:fill="FFFFFF"/>
          <w:lang w:val="en-US"/>
        </w:rPr>
        <w:t>" refers to Oracle America, Inc.</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You</w:t>
      </w:r>
      <w:r>
        <w:rPr>
          <w:rFonts w:hint="eastAsia" w:ascii="微软雅黑" w:hAnsi="微软雅黑" w:eastAsia="微软雅黑" w:cs="微软雅黑"/>
          <w:b w:val="0"/>
          <w:bCs/>
          <w:color w:val="494B4D"/>
          <w:sz w:val="21"/>
          <w:szCs w:val="21"/>
          <w:shd w:val="clear" w:fill="FFFFFF"/>
          <w:lang w:val="en-US"/>
        </w:rPr>
        <w:t>" and "</w:t>
      </w:r>
      <w:r>
        <w:rPr>
          <w:rStyle w:val="16"/>
          <w:rFonts w:hint="eastAsia" w:ascii="微软雅黑" w:hAnsi="微软雅黑" w:eastAsia="微软雅黑" w:cs="微软雅黑"/>
          <w:b w:val="0"/>
          <w:bCs/>
          <w:color w:val="494B4D"/>
          <w:sz w:val="21"/>
          <w:szCs w:val="21"/>
          <w:shd w:val="clear" w:fill="FFFFFF"/>
          <w:lang w:val="en-US"/>
        </w:rPr>
        <w:t>Your</w:t>
      </w:r>
      <w:r>
        <w:rPr>
          <w:rFonts w:hint="eastAsia" w:ascii="微软雅黑" w:hAnsi="微软雅黑" w:eastAsia="微软雅黑" w:cs="微软雅黑"/>
          <w:b w:val="0"/>
          <w:bCs/>
          <w:color w:val="494B4D"/>
          <w:sz w:val="21"/>
          <w:szCs w:val="21"/>
          <w:shd w:val="clear" w:fill="FFFFFF"/>
          <w:lang w:val="en-US"/>
        </w:rPr>
        <w:t>" refers to (a) a company or organization (“</w:t>
      </w:r>
      <w:r>
        <w:rPr>
          <w:rStyle w:val="16"/>
          <w:rFonts w:hint="eastAsia" w:ascii="微软雅黑" w:hAnsi="微软雅黑" w:eastAsia="微软雅黑" w:cs="微软雅黑"/>
          <w:b w:val="0"/>
          <w:bCs/>
          <w:color w:val="494B4D"/>
          <w:sz w:val="21"/>
          <w:szCs w:val="21"/>
          <w:shd w:val="clear" w:fill="FFFFFF"/>
          <w:lang w:val="en-US"/>
        </w:rPr>
        <w:t>Entity</w:t>
      </w:r>
      <w:r>
        <w:rPr>
          <w:rFonts w:hint="eastAsia" w:ascii="微软雅黑" w:hAnsi="微软雅黑" w:eastAsia="微软雅黑" w:cs="微软雅黑"/>
          <w:b w:val="0"/>
          <w:bCs/>
          <w:color w:val="494B4D"/>
          <w:sz w:val="21"/>
          <w:szCs w:val="21"/>
          <w:shd w:val="clear" w:fill="FFFFFF"/>
          <w:lang w:val="en-US"/>
        </w:rPr>
        <w:t>”) accessing the Programs, if use of the Programs will be on behalf of such Entity; or (b) an individual accessing the Programs (“</w:t>
      </w:r>
      <w:r>
        <w:rPr>
          <w:rStyle w:val="16"/>
          <w:rFonts w:hint="eastAsia" w:ascii="微软雅黑" w:hAnsi="微软雅黑" w:eastAsia="微软雅黑" w:cs="微软雅黑"/>
          <w:b w:val="0"/>
          <w:bCs/>
          <w:color w:val="494B4D"/>
          <w:sz w:val="21"/>
          <w:szCs w:val="21"/>
          <w:shd w:val="clear" w:fill="FFFFFF"/>
          <w:lang w:val="en-US"/>
        </w:rPr>
        <w:t>Individual</w:t>
      </w:r>
      <w:r>
        <w:rPr>
          <w:rFonts w:hint="eastAsia" w:ascii="微软雅黑" w:hAnsi="微软雅黑" w:eastAsia="微软雅黑" w:cs="微软雅黑"/>
          <w:b w:val="0"/>
          <w:bCs/>
          <w:color w:val="494B4D"/>
          <w:sz w:val="21"/>
          <w:szCs w:val="21"/>
          <w:shd w:val="clear" w:fill="FFFFFF"/>
          <w:lang w:val="en-US"/>
        </w:rPr>
        <w:t>”), if use of the Programs will not be on behalf of an Entity.</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Contractors</w:t>
      </w:r>
      <w:r>
        <w:rPr>
          <w:rFonts w:hint="eastAsia" w:ascii="微软雅黑" w:hAnsi="微软雅黑" w:eastAsia="微软雅黑" w:cs="微软雅黑"/>
          <w:b w:val="0"/>
          <w:bCs/>
          <w:color w:val="494B4D"/>
          <w:sz w:val="21"/>
          <w:szCs w:val="21"/>
          <w:shd w:val="clear" w:fill="FFFFFF"/>
          <w:lang w:val="en-US"/>
        </w:rPr>
        <w:t>” refers to Your agents and contractors (including, without limitation, outsourcers).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Development Use</w:t>
      </w:r>
      <w:r>
        <w:rPr>
          <w:rFonts w:hint="eastAsia" w:ascii="微软雅黑" w:hAnsi="微软雅黑" w:eastAsia="微软雅黑" w:cs="微软雅黑"/>
          <w:b w:val="0"/>
          <w:bCs/>
          <w:color w:val="494B4D"/>
          <w:sz w:val="21"/>
          <w:szCs w:val="21"/>
          <w:shd w:val="clear" w:fill="FFFFFF"/>
          <w:lang w:val="en-US"/>
        </w:rPr>
        <w:t>” refers to Your internal use of the Programs to develop, test, prototype and demonstrate Your Applications. For purposes of clarity, the “to develop” grant includes using the Programs to run profilers, debuggers and Integrated Development Environments (IDE Tools) where the primary purpose of the IDE Tools is profiling, debugging and source code editing Applications.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Program(s)</w:t>
      </w:r>
      <w:r>
        <w:rPr>
          <w:rFonts w:hint="eastAsia" w:ascii="微软雅黑" w:hAnsi="微软雅黑" w:eastAsia="微软雅黑" w:cs="微软雅黑"/>
          <w:b w:val="0"/>
          <w:bCs/>
          <w:color w:val="494B4D"/>
          <w:sz w:val="21"/>
          <w:szCs w:val="21"/>
          <w:shd w:val="clear" w:fill="FFFFFF"/>
          <w:lang w:val="en-US"/>
        </w:rPr>
        <w:t>" refers to Oracle software provided by Oracle pursuant to this Agreement and any updates, error corrections, and/or Program Documentation provided by Oracle.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Program Documentation</w:t>
      </w:r>
      <w:r>
        <w:rPr>
          <w:rFonts w:hint="eastAsia" w:ascii="微软雅黑" w:hAnsi="微软雅黑" w:eastAsia="微软雅黑" w:cs="微软雅黑"/>
          <w:b w:val="0"/>
          <w:bCs/>
          <w:color w:val="494B4D"/>
          <w:sz w:val="21"/>
          <w:szCs w:val="21"/>
          <w:shd w:val="clear" w:fill="FFFFFF"/>
          <w:lang w:val="en-US"/>
        </w:rPr>
        <w:t>” refers to the Licensing Information User Manual for Oracle Java SE for the applicable version accessible at </w:t>
      </w:r>
      <w:r>
        <w:rPr>
          <w:rFonts w:hint="eastAsia" w:ascii="微软雅黑" w:hAnsi="微软雅黑" w:eastAsia="微软雅黑" w:cs="微软雅黑"/>
          <w:b w:val="0"/>
          <w:bCs/>
          <w:color w:val="auto"/>
          <w:sz w:val="21"/>
          <w:szCs w:val="21"/>
          <w:shd w:val="clear" w:fill="FFFFFF"/>
          <w:lang w:val="en-US"/>
        </w:rPr>
        <w:fldChar w:fldCharType="begin"/>
      </w:r>
      <w:r>
        <w:rPr>
          <w:rFonts w:hint="eastAsia" w:ascii="微软雅黑" w:hAnsi="微软雅黑" w:eastAsia="微软雅黑" w:cs="微软雅黑"/>
          <w:b w:val="0"/>
          <w:bCs/>
          <w:color w:val="auto"/>
          <w:sz w:val="21"/>
          <w:szCs w:val="21"/>
          <w:shd w:val="clear" w:fill="FFFFFF"/>
          <w:lang w:val="en-US"/>
        </w:rPr>
        <w:instrText xml:space="preserve"> HYPERLINK "https://www.oracle.com/technetwork/java/javase/documentation/" </w:instrText>
      </w:r>
      <w:r>
        <w:rPr>
          <w:rFonts w:hint="eastAsia" w:ascii="微软雅黑" w:hAnsi="微软雅黑" w:eastAsia="微软雅黑" w:cs="微软雅黑"/>
          <w:b w:val="0"/>
          <w:bCs/>
          <w:color w:val="auto"/>
          <w:sz w:val="21"/>
          <w:szCs w:val="21"/>
          <w:shd w:val="clear" w:fill="FFFFFF"/>
          <w:lang w:val="en-US"/>
        </w:rPr>
        <w:fldChar w:fldCharType="separate"/>
      </w:r>
      <w:r>
        <w:rPr>
          <w:rStyle w:val="18"/>
          <w:rFonts w:hint="eastAsia" w:ascii="微软雅黑" w:hAnsi="微软雅黑" w:eastAsia="微软雅黑" w:cs="微软雅黑"/>
          <w:b w:val="0"/>
          <w:bCs/>
          <w:color w:val="auto"/>
          <w:sz w:val="21"/>
          <w:szCs w:val="21"/>
          <w:u w:val="single"/>
          <w:shd w:val="clear" w:fill="FFFFFF"/>
          <w:lang w:val="en-US"/>
        </w:rPr>
        <w:t>https://www.oracle.com/technetwork/java/javase/documentation/</w:t>
      </w:r>
      <w:r>
        <w:rPr>
          <w:rFonts w:hint="eastAsia" w:ascii="微软雅黑" w:hAnsi="微软雅黑" w:eastAsia="微软雅黑" w:cs="微软雅黑"/>
          <w:b w:val="0"/>
          <w:bCs/>
          <w:color w:val="auto"/>
          <w:sz w:val="21"/>
          <w:szCs w:val="21"/>
          <w:shd w:val="clear" w:fill="FFFFFF"/>
          <w:lang w:val="en-US"/>
        </w:rPr>
        <w:fldChar w:fldCharType="end"/>
      </w:r>
      <w:r>
        <w:rPr>
          <w:rFonts w:hint="eastAsia" w:ascii="微软雅黑" w:hAnsi="微软雅黑" w:eastAsia="微软雅黑" w:cs="微软雅黑"/>
          <w:b w:val="0"/>
          <w:bCs/>
          <w:color w:val="494B4D"/>
          <w:sz w:val="21"/>
          <w:szCs w:val="21"/>
          <w:shd w:val="clear" w:fill="FFFFFF"/>
          <w:lang w:val="en-US"/>
        </w:rPr>
        <w:t> and other documentation provided by Oracle with the Programs or accessible at </w:t>
      </w:r>
      <w:r>
        <w:rPr>
          <w:rFonts w:hint="eastAsia" w:ascii="微软雅黑" w:hAnsi="微软雅黑" w:eastAsia="微软雅黑" w:cs="微软雅黑"/>
          <w:b w:val="0"/>
          <w:bCs/>
          <w:color w:val="auto"/>
          <w:sz w:val="21"/>
          <w:szCs w:val="21"/>
          <w:shd w:val="clear" w:fill="FFFFFF"/>
          <w:lang w:val="en-US"/>
        </w:rPr>
        <w:fldChar w:fldCharType="begin"/>
      </w:r>
      <w:r>
        <w:rPr>
          <w:rFonts w:hint="eastAsia" w:ascii="微软雅黑" w:hAnsi="微软雅黑" w:eastAsia="微软雅黑" w:cs="微软雅黑"/>
          <w:b w:val="0"/>
          <w:bCs/>
          <w:color w:val="auto"/>
          <w:sz w:val="21"/>
          <w:szCs w:val="21"/>
          <w:shd w:val="clear" w:fill="FFFFFF"/>
          <w:lang w:val="en-US"/>
        </w:rPr>
        <w:instrText xml:space="preserve"> HYPERLINK "https://docs.oracle.com/en/java" </w:instrText>
      </w:r>
      <w:r>
        <w:rPr>
          <w:rFonts w:hint="eastAsia" w:ascii="微软雅黑" w:hAnsi="微软雅黑" w:eastAsia="微软雅黑" w:cs="微软雅黑"/>
          <w:b w:val="0"/>
          <w:bCs/>
          <w:color w:val="auto"/>
          <w:sz w:val="21"/>
          <w:szCs w:val="21"/>
          <w:shd w:val="clear" w:fill="FFFFFF"/>
          <w:lang w:val="en-US"/>
        </w:rPr>
        <w:fldChar w:fldCharType="separate"/>
      </w:r>
      <w:r>
        <w:rPr>
          <w:rStyle w:val="18"/>
          <w:rFonts w:hint="eastAsia" w:ascii="微软雅黑" w:hAnsi="微软雅黑" w:eastAsia="微软雅黑" w:cs="微软雅黑"/>
          <w:b w:val="0"/>
          <w:bCs/>
          <w:color w:val="auto"/>
          <w:sz w:val="21"/>
          <w:szCs w:val="21"/>
          <w:u w:val="single"/>
          <w:shd w:val="clear" w:fill="FFFFFF"/>
          <w:lang w:val="en-US"/>
        </w:rPr>
        <w:t>https://docs.oracle.com/en/java</w:t>
      </w:r>
      <w:r>
        <w:rPr>
          <w:rFonts w:hint="eastAsia" w:ascii="微软雅黑" w:hAnsi="微软雅黑" w:eastAsia="微软雅黑" w:cs="微软雅黑"/>
          <w:b w:val="0"/>
          <w:bCs/>
          <w:color w:val="auto"/>
          <w:sz w:val="21"/>
          <w:szCs w:val="21"/>
          <w:shd w:val="clear" w:fill="FFFFFF"/>
          <w:lang w:val="en-US"/>
        </w:rPr>
        <w:fldChar w:fldCharType="end"/>
      </w:r>
      <w:r>
        <w:rPr>
          <w:rFonts w:hint="eastAsia" w:ascii="微软雅黑" w:hAnsi="微软雅黑" w:eastAsia="微软雅黑" w:cs="微软雅黑"/>
          <w:b w:val="0"/>
          <w:bCs/>
          <w:color w:val="494B4D"/>
          <w:sz w:val="21"/>
          <w:szCs w:val="21"/>
          <w:shd w:val="clear" w:fill="FFFFFF"/>
          <w:lang w:val="en-US"/>
        </w:rPr>
        <w: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Separate Terms</w:t>
      </w:r>
      <w:r>
        <w:rPr>
          <w:rFonts w:hint="eastAsia" w:ascii="微软雅黑" w:hAnsi="微软雅黑" w:eastAsia="微软雅黑" w:cs="微软雅黑"/>
          <w:b w:val="0"/>
          <w:bCs/>
          <w:color w:val="494B4D"/>
          <w:sz w:val="21"/>
          <w:szCs w:val="21"/>
          <w:shd w:val="clear" w:fill="FFFFFF"/>
          <w:lang w:val="en-US"/>
        </w:rPr>
        <w:t>” refers to separate license terms that are specified in the Program Documentation, readmes or notice files and that apply to Separately Licensed Third Party Technology.</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Separately Licensed Third Party Technology</w:t>
      </w:r>
      <w:r>
        <w:rPr>
          <w:rFonts w:hint="eastAsia" w:ascii="微软雅黑" w:hAnsi="微软雅黑" w:eastAsia="微软雅黑" w:cs="微软雅黑"/>
          <w:b w:val="0"/>
          <w:bCs/>
          <w:color w:val="494B4D"/>
          <w:sz w:val="21"/>
          <w:szCs w:val="21"/>
          <w:shd w:val="clear" w:fill="FFFFFF"/>
          <w:lang w:val="en-US"/>
        </w:rPr>
        <w:t>” refers to third party technology that is licensed under Separate Terms and not under the terms of this Agreement.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Application</w:t>
      </w:r>
      <w:r>
        <w:rPr>
          <w:rFonts w:hint="eastAsia" w:ascii="微软雅黑" w:hAnsi="微软雅黑" w:eastAsia="微软雅黑" w:cs="微软雅黑"/>
          <w:b w:val="0"/>
          <w:bCs/>
          <w:color w:val="494B4D"/>
          <w:sz w:val="21"/>
          <w:szCs w:val="21"/>
          <w:shd w:val="clear" w:fill="FFFFFF"/>
          <w:lang w:val="en-US"/>
        </w:rPr>
        <w:t>” refers to applications intended to run on the Java Platform, Standard Edition.</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Personal Use</w:t>
      </w:r>
      <w:r>
        <w:rPr>
          <w:rFonts w:hint="eastAsia" w:ascii="微软雅黑" w:hAnsi="微软雅黑" w:eastAsia="微软雅黑" w:cs="微软雅黑"/>
          <w:b w:val="0"/>
          <w:bCs/>
          <w:color w:val="494B4D"/>
          <w:sz w:val="21"/>
          <w:szCs w:val="21"/>
          <w:shd w:val="clear" w:fill="FFFFFF"/>
          <w:lang w:val="en-US"/>
        </w:rPr>
        <w:t>” refers to an Individual's use of the Programs solely on a desktop or laptop computer under such Individual's control only to run Personal Applications.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Personal Applications</w:t>
      </w:r>
      <w:r>
        <w:rPr>
          <w:rFonts w:hint="eastAsia" w:ascii="微软雅黑" w:hAnsi="微软雅黑" w:eastAsia="微软雅黑" w:cs="微软雅黑"/>
          <w:b w:val="0"/>
          <w:bCs/>
          <w:color w:val="494B4D"/>
          <w:sz w:val="21"/>
          <w:szCs w:val="21"/>
          <w:shd w:val="clear" w:fill="FFFFFF"/>
          <w:lang w:val="en-US"/>
        </w:rPr>
        <w:t>” refers to Applications designed for individual personal use only, such as games or personal productivity tools.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Oracle Approved Product Use</w:t>
      </w:r>
      <w:r>
        <w:rPr>
          <w:rFonts w:hint="eastAsia" w:ascii="微软雅黑" w:hAnsi="微软雅黑" w:eastAsia="微软雅黑" w:cs="微软雅黑"/>
          <w:b w:val="0"/>
          <w:bCs/>
          <w:color w:val="494B4D"/>
          <w:sz w:val="21"/>
          <w:szCs w:val="21"/>
          <w:shd w:val="clear" w:fill="FFFFFF"/>
          <w:lang w:val="en-US"/>
        </w:rPr>
        <w:t>” refers to Your internal use of the Programs only to run: (a) the product(s) identified as Schedule A Products at </w:t>
      </w:r>
      <w:r>
        <w:rPr>
          <w:rFonts w:hint="eastAsia" w:ascii="微软雅黑" w:hAnsi="微软雅黑" w:eastAsia="微软雅黑" w:cs="微软雅黑"/>
          <w:b w:val="0"/>
          <w:bCs/>
          <w:color w:val="auto"/>
          <w:sz w:val="21"/>
          <w:szCs w:val="21"/>
          <w:shd w:val="clear" w:fill="FFFFFF"/>
          <w:lang w:val="en-US"/>
        </w:rPr>
        <w:fldChar w:fldCharType="begin"/>
      </w:r>
      <w:r>
        <w:rPr>
          <w:rFonts w:hint="eastAsia" w:ascii="微软雅黑" w:hAnsi="微软雅黑" w:eastAsia="微软雅黑" w:cs="微软雅黑"/>
          <w:b w:val="0"/>
          <w:bCs/>
          <w:color w:val="auto"/>
          <w:sz w:val="21"/>
          <w:szCs w:val="21"/>
          <w:shd w:val="clear" w:fill="FFFFFF"/>
          <w:lang w:val="en-US"/>
        </w:rPr>
        <w:instrText xml:space="preserve"> HYPERLINK "https://java.com/oaa" </w:instrText>
      </w:r>
      <w:r>
        <w:rPr>
          <w:rFonts w:hint="eastAsia" w:ascii="微软雅黑" w:hAnsi="微软雅黑" w:eastAsia="微软雅黑" w:cs="微软雅黑"/>
          <w:b w:val="0"/>
          <w:bCs/>
          <w:color w:val="auto"/>
          <w:sz w:val="21"/>
          <w:szCs w:val="21"/>
          <w:shd w:val="clear" w:fill="FFFFFF"/>
          <w:lang w:val="en-US"/>
        </w:rPr>
        <w:fldChar w:fldCharType="separate"/>
      </w:r>
      <w:r>
        <w:rPr>
          <w:rStyle w:val="18"/>
          <w:rFonts w:hint="eastAsia" w:ascii="微软雅黑" w:hAnsi="微软雅黑" w:eastAsia="微软雅黑" w:cs="微软雅黑"/>
          <w:b w:val="0"/>
          <w:bCs/>
          <w:color w:val="auto"/>
          <w:sz w:val="21"/>
          <w:szCs w:val="21"/>
          <w:u w:val="single"/>
          <w:shd w:val="clear" w:fill="FFFFFF"/>
          <w:lang w:val="en-US"/>
        </w:rPr>
        <w:t>https://java.com/oaa</w:t>
      </w:r>
      <w:r>
        <w:rPr>
          <w:rFonts w:hint="eastAsia" w:ascii="微软雅黑" w:hAnsi="微软雅黑" w:eastAsia="微软雅黑" w:cs="微软雅黑"/>
          <w:b w:val="0"/>
          <w:bCs/>
          <w:color w:val="auto"/>
          <w:sz w:val="21"/>
          <w:szCs w:val="21"/>
          <w:shd w:val="clear" w:fill="FFFFFF"/>
          <w:lang w:val="en-US"/>
        </w:rPr>
        <w:fldChar w:fldCharType="end"/>
      </w:r>
      <w:r>
        <w:rPr>
          <w:rFonts w:hint="eastAsia" w:ascii="微软雅黑" w:hAnsi="微软雅黑" w:eastAsia="微软雅黑" w:cs="微软雅黑"/>
          <w:b w:val="0"/>
          <w:bCs/>
          <w:color w:val="494B4D"/>
          <w:sz w:val="21"/>
          <w:szCs w:val="21"/>
          <w:shd w:val="clear" w:fill="FFFFFF"/>
          <w:lang w:val="en-US"/>
        </w:rPr>
        <w:t>; and/or (b) software Applications developed using the products identified as Schedule B Products at java.com/oaa by an Oracle authorized licensee of such Schedule B Products. If You are unsure whether the Application You intend to run using the Programs is developed using a Schedule B Product, please contact your Application provider.</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w:t>
      </w:r>
      <w:r>
        <w:rPr>
          <w:rStyle w:val="16"/>
          <w:rFonts w:hint="eastAsia" w:ascii="微软雅黑" w:hAnsi="微软雅黑" w:eastAsia="微软雅黑" w:cs="微软雅黑"/>
          <w:b w:val="0"/>
          <w:bCs/>
          <w:color w:val="494B4D"/>
          <w:sz w:val="21"/>
          <w:szCs w:val="21"/>
          <w:shd w:val="clear" w:fill="FFFFFF"/>
          <w:lang w:val="en-US"/>
        </w:rPr>
        <w:t>Oracle Cloud Infrastructure Use (“OCI Use”)</w:t>
      </w:r>
      <w:r>
        <w:rPr>
          <w:rFonts w:hint="eastAsia" w:ascii="微软雅黑" w:hAnsi="微软雅黑" w:eastAsia="微软雅黑" w:cs="微软雅黑"/>
          <w:b w:val="0"/>
          <w:bCs/>
          <w:color w:val="494B4D"/>
          <w:sz w:val="21"/>
          <w:szCs w:val="21"/>
          <w:shd w:val="clear" w:fill="FFFFFF"/>
          <w:lang w:val="en-US"/>
        </w:rPr>
        <w:t>” refers to Your use of the Programs on Oracle's Cloud Infrastructure with the Oracle Cloud Infrastructure products identified in the Oracle PaaS and IaaS Universal Credits Service Descriptions available at </w:t>
      </w:r>
      <w:r>
        <w:rPr>
          <w:rFonts w:hint="eastAsia" w:ascii="微软雅黑" w:hAnsi="微软雅黑" w:eastAsia="微软雅黑" w:cs="微软雅黑"/>
          <w:b w:val="0"/>
          <w:bCs/>
          <w:color w:val="auto"/>
          <w:sz w:val="21"/>
          <w:szCs w:val="21"/>
          <w:shd w:val="clear" w:fill="FFFFFF"/>
          <w:lang w:val="en-US"/>
        </w:rPr>
        <w:fldChar w:fldCharType="begin"/>
      </w:r>
      <w:r>
        <w:rPr>
          <w:rFonts w:hint="eastAsia" w:ascii="微软雅黑" w:hAnsi="微软雅黑" w:eastAsia="微软雅黑" w:cs="微软雅黑"/>
          <w:b w:val="0"/>
          <w:bCs/>
          <w:color w:val="auto"/>
          <w:sz w:val="21"/>
          <w:szCs w:val="21"/>
          <w:shd w:val="clear" w:fill="FFFFFF"/>
          <w:lang w:val="en-US"/>
        </w:rPr>
        <w:instrText xml:space="preserve"> HYPERLINK "http://oracle.com/contracts" </w:instrText>
      </w:r>
      <w:r>
        <w:rPr>
          <w:rFonts w:hint="eastAsia" w:ascii="微软雅黑" w:hAnsi="微软雅黑" w:eastAsia="微软雅黑" w:cs="微软雅黑"/>
          <w:b w:val="0"/>
          <w:bCs/>
          <w:color w:val="auto"/>
          <w:sz w:val="21"/>
          <w:szCs w:val="21"/>
          <w:shd w:val="clear" w:fill="FFFFFF"/>
          <w:lang w:val="en-US"/>
        </w:rPr>
        <w:fldChar w:fldCharType="separate"/>
      </w:r>
      <w:r>
        <w:rPr>
          <w:rStyle w:val="18"/>
          <w:rFonts w:hint="eastAsia" w:ascii="微软雅黑" w:hAnsi="微软雅黑" w:eastAsia="微软雅黑" w:cs="微软雅黑"/>
          <w:b w:val="0"/>
          <w:bCs/>
          <w:color w:val="auto"/>
          <w:sz w:val="21"/>
          <w:szCs w:val="21"/>
          <w:u w:val="single"/>
          <w:shd w:val="clear" w:fill="FFFFFF"/>
          <w:lang w:val="en-US"/>
        </w:rPr>
        <w:t>http://oracle.com/contracts</w:t>
      </w:r>
      <w:r>
        <w:rPr>
          <w:rFonts w:hint="eastAsia" w:ascii="微软雅黑" w:hAnsi="微软雅黑" w:eastAsia="微软雅黑" w:cs="微软雅黑"/>
          <w:b w:val="0"/>
          <w:bCs/>
          <w:color w:val="auto"/>
          <w:sz w:val="21"/>
          <w:szCs w:val="21"/>
          <w:shd w:val="clear" w:fill="FFFFFF"/>
          <w:lang w:val="en-US"/>
        </w:rPr>
        <w:fldChar w:fldCharType="end"/>
      </w:r>
      <w:r>
        <w:rPr>
          <w:rFonts w:hint="eastAsia" w:ascii="微软雅黑" w:hAnsi="微软雅黑" w:eastAsia="微软雅黑" w:cs="微软雅黑"/>
          <w:b w:val="0"/>
          <w:bCs/>
          <w:color w:val="494B4D"/>
          <w:sz w:val="21"/>
          <w:szCs w:val="21"/>
          <w:shd w:val="clear" w:fill="FFFFFF"/>
          <w:lang w:val="en-US"/>
        </w:rPr>
        <w:t> during the period in which You maintain a subscription for such Oracle Cloud Infrastructure products.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License Rights and Restrictions</w:t>
      </w:r>
      <w:r>
        <w:rPr>
          <w:rFonts w:hint="eastAsia" w:ascii="微软雅黑" w:hAnsi="微软雅黑" w:eastAsia="微软雅黑" w:cs="微软雅黑"/>
          <w:b w:val="0"/>
          <w:bCs/>
          <w:color w:val="494B4D"/>
          <w:sz w:val="21"/>
          <w:szCs w:val="21"/>
          <w:shd w:val="clear" w:fill="FFFFFF"/>
          <w:lang w:val="en-US"/>
        </w:rPr>
        <w:t> Oracle grants You a nonexclusive, nontransferable, limited license to use the Programs, subject to the restrictions stated in this Agreement and Program Documentation, only for:</w:t>
      </w:r>
    </w:p>
    <w:p>
      <w:pPr>
        <w:pStyle w:val="10"/>
        <w:widowControl/>
        <w:shd w:val="clear" w:fill="FFFFFF"/>
        <w:spacing w:before="0" w:beforeAutospacing="0" w:after="0" w:afterAutospacing="0"/>
        <w:ind w:left="60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(i)     Personal Use,</w:t>
      </w:r>
      <w:r>
        <w:rPr>
          <w:rFonts w:hint="eastAsia" w:ascii="微软雅黑" w:hAnsi="微软雅黑" w:eastAsia="微软雅黑" w:cs="微软雅黑"/>
          <w:b w:val="0"/>
          <w:bCs/>
          <w:color w:val="494B4D"/>
          <w:sz w:val="21"/>
          <w:szCs w:val="21"/>
          <w:shd w:val="clear" w:fill="FFFFFF"/>
          <w:lang w:val="en-US"/>
        </w:rPr>
        <w:br w:type="textWrapping"/>
      </w:r>
      <w:r>
        <w:rPr>
          <w:rFonts w:hint="eastAsia" w:ascii="微软雅黑" w:hAnsi="微软雅黑" w:eastAsia="微软雅黑" w:cs="微软雅黑"/>
          <w:b w:val="0"/>
          <w:bCs/>
          <w:color w:val="494B4D"/>
          <w:sz w:val="21"/>
          <w:szCs w:val="21"/>
          <w:shd w:val="clear" w:fill="FFFFFF"/>
          <w:lang w:val="en-US"/>
        </w:rPr>
        <w:t>(ii)    Development Use,</w:t>
      </w:r>
      <w:r>
        <w:rPr>
          <w:rFonts w:hint="eastAsia" w:ascii="微软雅黑" w:hAnsi="微软雅黑" w:eastAsia="微软雅黑" w:cs="微软雅黑"/>
          <w:b w:val="0"/>
          <w:bCs/>
          <w:color w:val="494B4D"/>
          <w:sz w:val="21"/>
          <w:szCs w:val="21"/>
          <w:shd w:val="clear" w:fill="FFFFFF"/>
          <w:lang w:val="en-US"/>
        </w:rPr>
        <w:br w:type="textWrapping"/>
      </w:r>
      <w:r>
        <w:rPr>
          <w:rFonts w:hint="eastAsia" w:ascii="微软雅黑" w:hAnsi="微软雅黑" w:eastAsia="微软雅黑" w:cs="微软雅黑"/>
          <w:b w:val="0"/>
          <w:bCs/>
          <w:color w:val="494B4D"/>
          <w:sz w:val="21"/>
          <w:szCs w:val="21"/>
          <w:shd w:val="clear" w:fill="FFFFFF"/>
          <w:lang w:val="en-US"/>
        </w:rPr>
        <w:t>(iii)   Oracle Approved Product Use, and/or</w:t>
      </w:r>
      <w:r>
        <w:rPr>
          <w:rFonts w:hint="eastAsia" w:ascii="微软雅黑" w:hAnsi="微软雅黑" w:eastAsia="微软雅黑" w:cs="微软雅黑"/>
          <w:b w:val="0"/>
          <w:bCs/>
          <w:color w:val="494B4D"/>
          <w:sz w:val="21"/>
          <w:szCs w:val="21"/>
          <w:shd w:val="clear" w:fill="FFFFFF"/>
          <w:lang w:val="en-US"/>
        </w:rPr>
        <w:br w:type="textWrapping"/>
      </w:r>
      <w:r>
        <w:rPr>
          <w:rFonts w:hint="eastAsia" w:ascii="微软雅黑" w:hAnsi="微软雅黑" w:eastAsia="微软雅黑" w:cs="微软雅黑"/>
          <w:b w:val="0"/>
          <w:bCs/>
          <w:color w:val="494B4D"/>
          <w:sz w:val="21"/>
          <w:szCs w:val="21"/>
          <w:shd w:val="clear" w:fill="FFFFFF"/>
          <w:lang w:val="en-US"/>
        </w:rPr>
        <w:t>(iv)   Oracle Cloud Infrastructure Use.</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b w:val="0"/>
          <w:bCs/>
          <w:sz w:val="21"/>
          <w:szCs w:val="21"/>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You may allow Your Contractor(s) to use the Programs, provided they are acting on Your behalf to exercise license rights granted in this Agreement and further provided that You are responsible for their compliance with this Agreement in such use. You will have a written agreement with Your Contractor(s) that strictly limits their right to use the Programs and that otherwise protects Oracle's intellectual property rights to the same extent as this Agreement. You may make copies of the Programs to the extent reasonably necessary to exercise the license rights granted in this Agreement.</w:t>
      </w:r>
    </w:p>
    <w:p>
      <w:pPr>
        <w:pStyle w:val="10"/>
        <w:widowControl/>
        <w:shd w:val="clear" w:fill="FFFFFF"/>
        <w:spacing w:before="0" w:beforeAutospacing="0" w:after="264"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You may not:</w:t>
      </w:r>
    </w:p>
    <w:p>
      <w:pPr>
        <w:keepNext w:val="0"/>
        <w:keepLines w:val="0"/>
        <w:widowControl/>
        <w:numPr>
          <w:ilvl w:val="0"/>
          <w:numId w:val="3"/>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remove or modify any Program markings or any notice of Oracle's or a licensor's proprietary rights;</w:t>
      </w:r>
    </w:p>
    <w:p>
      <w:pPr>
        <w:keepNext w:val="0"/>
        <w:keepLines w:val="0"/>
        <w:widowControl/>
        <w:numPr>
          <w:ilvl w:val="0"/>
          <w:numId w:val="3"/>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make the Programs available in any manner to any third party (other than Contractors acting on Your behalf as set forth in this Agreement);</w:t>
      </w:r>
    </w:p>
    <w:p>
      <w:pPr>
        <w:keepNext w:val="0"/>
        <w:keepLines w:val="0"/>
        <w:widowControl/>
        <w:numPr>
          <w:ilvl w:val="0"/>
          <w:numId w:val="3"/>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assign this Agreement or distribute, give, or transfer the Programs or an interest in them to any third party, except as expressly permitted in this Agreement for Contractors (the foregoing shall not be construed to limit the rights You may otherwise have with respect to Separately Licensed Third Party Technology);</w:t>
      </w:r>
    </w:p>
    <w:p>
      <w:pPr>
        <w:keepNext w:val="0"/>
        <w:keepLines w:val="0"/>
        <w:widowControl/>
        <w:numPr>
          <w:ilvl w:val="0"/>
          <w:numId w:val="3"/>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cause or permit reverse engineering (unless required by law for interoperability), disassembly or decompilation of the Programs; and</w:t>
      </w:r>
    </w:p>
    <w:p>
      <w:pPr>
        <w:keepNext w:val="0"/>
        <w:keepLines w:val="0"/>
        <w:widowControl/>
        <w:numPr>
          <w:ilvl w:val="0"/>
          <w:numId w:val="3"/>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create, modify, or change the behavior of, classes, interfaces, or subpackages that are in any way identified as "java", "javax", "sun", “oracle” or similar convention as specified by Oracle in any naming convention designation.</w:t>
      </w:r>
    </w:p>
    <w:p>
      <w:pPr>
        <w:pStyle w:val="10"/>
        <w:widowControl/>
        <w:shd w:val="clear" w:fill="FFFFFF"/>
        <w:spacing w:before="0" w:beforeAutospacing="0" w:after="264"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The Programs may contain source code that, unless expressly licensed in this Agreement for other purposes (for example, licensed under an open source license), is provided solely for reference purposes pursuant to the terms of this Agreement and may not be modified.</w:t>
      </w:r>
    </w:p>
    <w:p>
      <w:pPr>
        <w:pStyle w:val="10"/>
        <w:widowControl/>
        <w:shd w:val="clear" w:fill="FFFFFF"/>
        <w:spacing w:before="0" w:beforeAutospacing="0" w:after="264"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All rights not expressly granted in this Agreement are reserved by Oracle. If You want to use the Programs for any purpose other than as expressly permitted under this Agreement, You must obtain from Oracle or an Oracle reseller a valid Program license under a separate agreement permitting such use.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Ownership</w:t>
      </w:r>
      <w:r>
        <w:rPr>
          <w:rFonts w:hint="eastAsia" w:ascii="微软雅黑" w:hAnsi="微软雅黑" w:eastAsia="微软雅黑" w:cs="微软雅黑"/>
          <w:b w:val="0"/>
          <w:bCs/>
          <w:color w:val="494B4D"/>
          <w:sz w:val="21"/>
          <w:szCs w:val="21"/>
          <w:shd w:val="clear" w:fill="FFFFFF"/>
          <w:lang w:val="en-US"/>
        </w:rPr>
        <w:t>Oracle or its licensors retain all ownership and intellectual property rights to the Programs.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Third-Party Technology</w:t>
      </w:r>
      <w:r>
        <w:rPr>
          <w:rFonts w:hint="eastAsia" w:ascii="微软雅黑" w:hAnsi="微软雅黑" w:eastAsia="微软雅黑" w:cs="微软雅黑"/>
          <w:b w:val="0"/>
          <w:bCs/>
          <w:color w:val="494B4D"/>
          <w:sz w:val="21"/>
          <w:szCs w:val="21"/>
          <w:shd w:val="clear" w:fill="FFFFFF"/>
          <w:lang w:val="en-US"/>
        </w:rPr>
        <w:t> The Programs may contain or require the use of third party technology that is provided with the Programs. Oracle may provide certain notices to You in Program Documentation, readmes or notice files in connection with such third party technology. Third party technology will be licensed to You either under the terms of this Agreement or, if specified in the Program Documentation, readmes or notice files, under Separate Terms. Your rights to use Separately Licensed Third Party Technology under Separate Terms are not restricted in any way by this Agreement. However, for clarity, notwithstanding the existence of a notice, third party technology that is not Separately Licensed Third Party Technology shall be deemed part of the Programs and is licensed to You under the terms of this Agreement.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Source Code for Open Source Software</w:t>
      </w:r>
      <w:r>
        <w:rPr>
          <w:rFonts w:hint="eastAsia" w:ascii="微软雅黑" w:hAnsi="微软雅黑" w:eastAsia="微软雅黑" w:cs="微软雅黑"/>
          <w:b w:val="0"/>
          <w:bCs/>
          <w:color w:val="494B4D"/>
          <w:sz w:val="21"/>
          <w:szCs w:val="21"/>
          <w:shd w:val="clear" w:fill="FFFFFF"/>
          <w:lang w:val="en-US"/>
        </w:rPr>
        <w:t>For software that You receive from Oracle in binary form that is licensed under an open source license that gives You the right to receive the source code for that binary, You can obtain a copy of the applicable source code from https://oss.oracle.com/sources/ or http://www.oracle.com/goto/opensourcecode. If the source code for such software was not provided to You with the binary, You can also receive a copy of the source code on physical media by submitting a written request pursuant to the instructions in the "Written Offer for Source Code" section of the latter website.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Export Controls</w:t>
      </w:r>
      <w:r>
        <w:rPr>
          <w:rFonts w:hint="eastAsia" w:ascii="微软雅黑" w:hAnsi="微软雅黑" w:eastAsia="微软雅黑" w:cs="微软雅黑"/>
          <w:b w:val="0"/>
          <w:bCs/>
          <w:color w:val="494B4D"/>
          <w:sz w:val="21"/>
          <w:szCs w:val="21"/>
          <w:shd w:val="clear" w:fill="FFFFFF"/>
          <w:lang w:val="en-US"/>
        </w:rPr>
        <w:t> Export laws and regulations of the United States and any other relevant local export laws and regulations apply to the Programs. You agree that such export control laws govern Your use of the Programs (including technical data) and any services deliverables provided under this agreement, and You agree to comply with all such export laws and regulations (including "deemed export" and "deemed re-export" regulations). You agree that no data, information, program and/or materials resulting from Programs or services (or direct products thereof) will be exported, directly or indirectly, in violation of these laws, or will be used for any purpose prohibited by these laws including, without limitation, nuclear, chemical, or biological weapons proliferation, or development of missile technology. Accordingly, You confirm:</w:t>
      </w:r>
    </w:p>
    <w:p>
      <w:pPr>
        <w:keepNext w:val="0"/>
        <w:keepLines w:val="0"/>
        <w:widowControl/>
        <w:numPr>
          <w:ilvl w:val="0"/>
          <w:numId w:val="4"/>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You will not download, provide, make available or otherwise export or re-export the Programs, directly or indirectly, to countries prohibited by applicable laws and regulations nor to citizens, nationals or residents of those countries.</w:t>
      </w:r>
    </w:p>
    <w:p>
      <w:pPr>
        <w:keepNext w:val="0"/>
        <w:keepLines w:val="0"/>
        <w:widowControl/>
        <w:numPr>
          <w:ilvl w:val="0"/>
          <w:numId w:val="4"/>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You are not listed on the United States Department of Treasury lists of Specially Designated Nationals and Blocked Persons, Specially Designated Terrorists, and Specially Designated Narcotic Traffickers, nor are You listed on the United States Department of Commerce Table of Denial Orders.</w:t>
      </w:r>
    </w:p>
    <w:p>
      <w:pPr>
        <w:keepNext w:val="0"/>
        <w:keepLines w:val="0"/>
        <w:widowControl/>
        <w:numPr>
          <w:ilvl w:val="0"/>
          <w:numId w:val="4"/>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You will not download or otherwise export or re-export the Programs, directly or indirectly, to persons on the above mentioned lists.</w:t>
      </w:r>
    </w:p>
    <w:p>
      <w:pPr>
        <w:keepNext w:val="0"/>
        <w:keepLines w:val="0"/>
        <w:widowControl/>
        <w:numPr>
          <w:ilvl w:val="0"/>
          <w:numId w:val="4"/>
        </w:numPr>
        <w:suppressLineNumbers w:val="0"/>
        <w:shd w:val="clear" w:fill="FFFFFF"/>
        <w:autoSpaceDE/>
        <w:autoSpaceDN w:val="0"/>
        <w:adjustRightInd/>
        <w:snapToGrid w:val="0"/>
        <w:spacing w:before="0" w:beforeAutospacing="0" w:after="144" w:afterAutospacing="0" w:line="240" w:lineRule="auto"/>
        <w:ind w:left="0" w:right="240" w:hanging="360"/>
        <w:jc w:val="left"/>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snapToGrid w:val="0"/>
          <w:color w:val="494B4D"/>
          <w:kern w:val="0"/>
          <w:sz w:val="21"/>
          <w:szCs w:val="21"/>
          <w:shd w:val="clear" w:fill="FFFFFF"/>
          <w:lang w:val="en-US" w:eastAsia="zh-CN" w:bidi="ar"/>
        </w:rPr>
        <w:t>You will not use the Programs for, and will not allow the Programs to be used for, any purposes prohibited by applicable law, including, without limitation, for the development, design, manufacture or production of nuclear, chemical or biological weapons of mass destruction.</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Information Collection</w:t>
      </w:r>
      <w:r>
        <w:rPr>
          <w:rFonts w:hint="eastAsia" w:ascii="微软雅黑" w:hAnsi="微软雅黑" w:eastAsia="微软雅黑" w:cs="微软雅黑"/>
          <w:b w:val="0"/>
          <w:bCs/>
          <w:color w:val="494B4D"/>
          <w:sz w:val="21"/>
          <w:szCs w:val="21"/>
          <w:shd w:val="clear" w:fill="FFFFFF"/>
          <w:lang w:val="en-US"/>
        </w:rPr>
        <w:t>The Programs' installation and/or update processes, if any, may transmit a limited amount of data to Oracle or its service provider about those processes to help Oracle understand and optimize them. Oracle does not associate the data with personally identifiable information. Refer to Oracle's Privacy Policy at </w:t>
      </w:r>
      <w:r>
        <w:rPr>
          <w:rFonts w:hint="eastAsia" w:ascii="微软雅黑" w:hAnsi="微软雅黑" w:eastAsia="微软雅黑" w:cs="微软雅黑"/>
          <w:b w:val="0"/>
          <w:bCs/>
          <w:color w:val="auto"/>
          <w:sz w:val="21"/>
          <w:szCs w:val="21"/>
          <w:shd w:val="clear" w:fill="FFFFFF"/>
          <w:lang w:val="en-US"/>
        </w:rPr>
        <w:fldChar w:fldCharType="begin"/>
      </w:r>
      <w:r>
        <w:rPr>
          <w:rFonts w:hint="eastAsia" w:ascii="微软雅黑" w:hAnsi="微软雅黑" w:eastAsia="微软雅黑" w:cs="微软雅黑"/>
          <w:b w:val="0"/>
          <w:bCs/>
          <w:color w:val="auto"/>
          <w:sz w:val="21"/>
          <w:szCs w:val="21"/>
          <w:shd w:val="clear" w:fill="FFFFFF"/>
          <w:lang w:val="en-US"/>
        </w:rPr>
        <w:instrText xml:space="preserve"> HYPERLINK "http://www.oracle.com/privacy" </w:instrText>
      </w:r>
      <w:r>
        <w:rPr>
          <w:rFonts w:hint="eastAsia" w:ascii="微软雅黑" w:hAnsi="微软雅黑" w:eastAsia="微软雅黑" w:cs="微软雅黑"/>
          <w:b w:val="0"/>
          <w:bCs/>
          <w:color w:val="auto"/>
          <w:sz w:val="21"/>
          <w:szCs w:val="21"/>
          <w:shd w:val="clear" w:fill="FFFFFF"/>
          <w:lang w:val="en-US"/>
        </w:rPr>
        <w:fldChar w:fldCharType="separate"/>
      </w:r>
      <w:r>
        <w:rPr>
          <w:rStyle w:val="18"/>
          <w:rFonts w:hint="eastAsia" w:ascii="微软雅黑" w:hAnsi="微软雅黑" w:eastAsia="微软雅黑" w:cs="微软雅黑"/>
          <w:b w:val="0"/>
          <w:bCs/>
          <w:color w:val="auto"/>
          <w:sz w:val="21"/>
          <w:szCs w:val="21"/>
          <w:u w:val="single"/>
          <w:shd w:val="clear" w:fill="FFFFFF"/>
          <w:lang w:val="en-US"/>
        </w:rPr>
        <w:t>www.oracle.com/privacy</w:t>
      </w:r>
      <w:r>
        <w:rPr>
          <w:rFonts w:hint="eastAsia" w:ascii="微软雅黑" w:hAnsi="微软雅黑" w:eastAsia="微软雅黑" w:cs="微软雅黑"/>
          <w:b w:val="0"/>
          <w:bCs/>
          <w:color w:val="auto"/>
          <w:sz w:val="21"/>
          <w:szCs w:val="21"/>
          <w:shd w:val="clear" w:fill="FFFFFF"/>
          <w:lang w:val="en-US"/>
        </w:rPr>
        <w:fldChar w:fldCharType="end"/>
      </w:r>
      <w:r>
        <w:rPr>
          <w:rFonts w:hint="eastAsia" w:ascii="微软雅黑" w:hAnsi="微软雅黑" w:eastAsia="微软雅黑" w:cs="微软雅黑"/>
          <w:b w:val="0"/>
          <w:bCs/>
          <w:color w:val="494B4D"/>
          <w:sz w:val="21"/>
          <w:szCs w:val="21"/>
          <w:shd w:val="clear" w:fill="FFFFFF"/>
          <w:lang w:val="en-US"/>
        </w:rPr>
        <w: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Disclaimer of Warranties; Limitation of Liability THE PROGRAMS ARE PROVIDED "AS IS" WITHOUT WARRANTY OF ANY KIND. ORACLE FURTHER DISCLAIMS ALL WARRANTIES, EXPRESS AND IMPLIED, INCLUDING WITHOUT LIMITATION, ANY IMPLIED WARRANTIES OF MERCHANTABILITY, FITNESS FOR A PARTICULAR PURPOSE, OR NONINFRINGEMENT.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IN NO EVENT WILL ORACLE BE LIABLE FOR ANY INDIRECT, INCIDENTAL, SPECIAL, PUNITIVE OR CONSEQUENTIAL DAMAGES, OR DAMAGES FOR LOSS OF PROFITS, REVENUE, DATA OR DATA USE, INCURRED BY YOU OR ANY THIRD PARTY, WHETHER IN AN ACTION IN CONTRACT OR TORT, EVEN IF ORACLE HAS BEEN ADVISED OF THE POSSIBILITY OF SUCH DAMAGES. ORACLE'S ENTIRE LIABILITY FOR DAMAGES UNDER THIS AGREEMENT SHALL IN NO EVENT EXCEED ONE THOUSAND DOLLARS (U.S. $1,000).</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No Technical Support</w:t>
      </w:r>
      <w:r>
        <w:rPr>
          <w:rFonts w:hint="eastAsia" w:ascii="微软雅黑" w:hAnsi="微软雅黑" w:eastAsia="微软雅黑" w:cs="微软雅黑"/>
          <w:b w:val="0"/>
          <w:bCs/>
          <w:color w:val="494B4D"/>
          <w:sz w:val="21"/>
          <w:szCs w:val="21"/>
          <w:shd w:val="clear" w:fill="FFFFFF"/>
          <w:lang w:val="en-US"/>
        </w:rPr>
        <w:t> Oracle does not provide technical support, phone support, or updates under this Agreement.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Audit; Termination</w:t>
      </w:r>
      <w:r>
        <w:rPr>
          <w:rFonts w:hint="eastAsia" w:ascii="微软雅黑" w:hAnsi="微软雅黑" w:eastAsia="微软雅黑" w:cs="微软雅黑"/>
          <w:b w:val="0"/>
          <w:bCs/>
          <w:color w:val="494B4D"/>
          <w:sz w:val="21"/>
          <w:szCs w:val="21"/>
          <w:shd w:val="clear" w:fill="FFFFFF"/>
          <w:lang w:val="en-US"/>
        </w:rPr>
        <w:t> Oracle may audit an Entity's use of the Programs. You may terminate this Agreement by destroying all copies of the Programs. This Agreement shall automatically terminate without notice if You fail to comply with any of the terms of this Agreement, in which case You shall promptly destroy all copies of the Programs.</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Relationship Between the Parties</w:t>
      </w:r>
      <w:r>
        <w:rPr>
          <w:rFonts w:hint="eastAsia" w:ascii="微软雅黑" w:hAnsi="微软雅黑" w:eastAsia="微软雅黑" w:cs="微软雅黑"/>
          <w:b w:val="0"/>
          <w:bCs/>
          <w:color w:val="494B4D"/>
          <w:sz w:val="21"/>
          <w:szCs w:val="21"/>
          <w:shd w:val="clear" w:fill="FFFFFF"/>
          <w:lang w:val="en-US"/>
        </w:rPr>
        <w:t> Oracle is an independent contractor and we agree that no partnership, joint venture, or agency relationship exists between us. We each will be responsible for paying our own employees, including employment related taxes and insurance. Nothing in this Agreement shall be construed to limit either party's right to independently develop or distribute software that is functionally similar to the other party's products, so long as proprietary information of the other party is not included in such software.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Entire Agreement; Governing Law</w:t>
      </w:r>
      <w:r>
        <w:rPr>
          <w:rFonts w:hint="eastAsia" w:ascii="微软雅黑" w:hAnsi="微软雅黑" w:eastAsia="微软雅黑" w:cs="微软雅黑"/>
          <w:b w:val="0"/>
          <w:bCs/>
          <w:color w:val="494B4D"/>
          <w:sz w:val="21"/>
          <w:szCs w:val="21"/>
          <w:shd w:val="clear" w:fill="FFFFFF"/>
          <w:lang w:val="en-US"/>
        </w:rPr>
        <w:t> You agree that this Agreement is the complete agreement for the Programs and this Agreement supersedes all prior or contemporaneous agreements or representations, including any clickwrap, shrinkwrap or similar licenses, or license agreements for prior versions of the Programs. This Agreement may not be modified and the rights and restrictions may not be altered or waived except in a writing signed by authorized representatives of You and of Oracle. If any term of this Agreement is found to be invalid or unenforceable, the remaining provisions will remain effective.</w:t>
      </w:r>
    </w:p>
    <w:p>
      <w:pPr>
        <w:pStyle w:val="10"/>
        <w:widowControl/>
        <w:shd w:val="clear" w:fill="FFFFFF"/>
        <w:spacing w:before="0" w:beforeAutospacing="0" w:after="264"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This Agreement is governed by the substantive and procedural laws of the State of California, USA, and You and Oracle agree to submit to the exclusive jurisdiction of, and venue in, the courts of San Francisco or Santa Clara counties in California in any dispute arising out of or relating to this Agreement.</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Notices</w:t>
      </w:r>
      <w:r>
        <w:rPr>
          <w:rFonts w:hint="eastAsia" w:ascii="微软雅黑" w:hAnsi="微软雅黑" w:eastAsia="微软雅黑" w:cs="微软雅黑"/>
          <w:b w:val="0"/>
          <w:bCs/>
          <w:color w:val="494B4D"/>
          <w:sz w:val="21"/>
          <w:szCs w:val="21"/>
          <w:shd w:val="clear" w:fill="FFFFFF"/>
          <w:lang w:val="en-US"/>
        </w:rPr>
        <w:t> Should You have any questions concerning this Agreement, or if You desire to contact Oracle for any reason, please write:</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Oracle America, Inc.</w:t>
      </w:r>
      <w:r>
        <w:rPr>
          <w:rFonts w:hint="eastAsia" w:ascii="微软雅黑" w:hAnsi="微软雅黑" w:eastAsia="微软雅黑" w:cs="微软雅黑"/>
          <w:b w:val="0"/>
          <w:bCs/>
          <w:color w:val="494B4D"/>
          <w:sz w:val="21"/>
          <w:szCs w:val="21"/>
          <w:shd w:val="clear" w:fill="FFFFFF"/>
          <w:lang w:val="en-US"/>
        </w:rPr>
        <w:br w:type="textWrapping"/>
      </w:r>
      <w:r>
        <w:rPr>
          <w:rFonts w:hint="eastAsia" w:ascii="微软雅黑" w:hAnsi="微软雅黑" w:eastAsia="微软雅黑" w:cs="微软雅黑"/>
          <w:b w:val="0"/>
          <w:bCs/>
          <w:color w:val="494B4D"/>
          <w:sz w:val="21"/>
          <w:szCs w:val="21"/>
          <w:shd w:val="clear" w:fill="FFFFFF"/>
          <w:lang w:val="en-US"/>
        </w:rPr>
        <w:t>500 Oracle Parkway</w:t>
      </w:r>
      <w:r>
        <w:rPr>
          <w:rFonts w:hint="eastAsia" w:ascii="微软雅黑" w:hAnsi="微软雅黑" w:eastAsia="微软雅黑" w:cs="微软雅黑"/>
          <w:b w:val="0"/>
          <w:bCs/>
          <w:color w:val="494B4D"/>
          <w:sz w:val="21"/>
          <w:szCs w:val="21"/>
          <w:shd w:val="clear" w:fill="FFFFFF"/>
          <w:lang w:val="en-US"/>
        </w:rPr>
        <w:br w:type="textWrapping"/>
      </w:r>
      <w:r>
        <w:rPr>
          <w:rFonts w:hint="eastAsia" w:ascii="微软雅黑" w:hAnsi="微软雅黑" w:eastAsia="微软雅黑" w:cs="微软雅黑"/>
          <w:b w:val="0"/>
          <w:bCs/>
          <w:color w:val="494B4D"/>
          <w:sz w:val="21"/>
          <w:szCs w:val="21"/>
          <w:shd w:val="clear" w:fill="FFFFFF"/>
          <w:lang w:val="en-US"/>
        </w:rPr>
        <w:t>Redwood City, CA 94065</w:t>
      </w:r>
    </w:p>
    <w:p>
      <w:pPr>
        <w:pStyle w:val="10"/>
        <w:widowControl/>
        <w:shd w:val="clear" w:fill="FFFFFF"/>
        <w:spacing w:before="0" w:beforeAutospacing="0" w:after="0" w:afterAutospacing="0"/>
        <w:ind w:left="0" w:right="0"/>
        <w:rPr>
          <w:rFonts w:hint="eastAsia" w:ascii="微软雅黑" w:hAnsi="微软雅黑" w:eastAsia="微软雅黑" w:cs="微软雅黑"/>
          <w:b w:val="0"/>
          <w:bCs/>
          <w:color w:val="494B4D"/>
          <w:sz w:val="21"/>
          <w:szCs w:val="21"/>
          <w:shd w:val="clear" w:fill="FFFFFF"/>
          <w:lang w:val="en-US"/>
        </w:rPr>
      </w:pPr>
      <w:r>
        <w:rPr>
          <w:rStyle w:val="16"/>
          <w:rFonts w:hint="eastAsia" w:ascii="微软雅黑" w:hAnsi="微软雅黑" w:eastAsia="微软雅黑" w:cs="微软雅黑"/>
          <w:b w:val="0"/>
          <w:bCs/>
          <w:color w:val="494B4D"/>
          <w:sz w:val="21"/>
          <w:szCs w:val="21"/>
          <w:shd w:val="clear" w:fill="FFFFFF"/>
          <w:lang w:val="en-US"/>
        </w:rPr>
        <w:t>Oracle Employees</w:t>
      </w:r>
      <w:r>
        <w:rPr>
          <w:rFonts w:hint="eastAsia" w:ascii="微软雅黑" w:hAnsi="微软雅黑" w:eastAsia="微软雅黑" w:cs="微软雅黑"/>
          <w:b w:val="0"/>
          <w:bCs/>
          <w:color w:val="494B4D"/>
          <w:sz w:val="21"/>
          <w:szCs w:val="21"/>
          <w:shd w:val="clear" w:fill="FFFFFF"/>
          <w:lang w:val="en-US"/>
        </w:rPr>
        <w:t>: Under no circumstances are Oracle employees authorized to download software for the purpose of distributing it to customers. Oracle products are available to Oracle employees for internal use or demonstration purposes only. In keeping with Oracle's trade compliance obligations under U.S. and applicable multilateral law, an Oracle employee's failure to comply with this policy could result in disciplinary action up to and including termination.</w:t>
      </w:r>
    </w:p>
    <w:p>
      <w:pPr>
        <w:pStyle w:val="10"/>
        <w:widowControl/>
        <w:shd w:val="clear" w:fill="FFFFFF"/>
        <w:spacing w:before="0" w:beforeAutospacing="0" w:after="0" w:afterAutospacing="0"/>
        <w:ind w:left="0" w:right="0"/>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b w:val="0"/>
          <w:bCs/>
          <w:color w:val="494B4D"/>
          <w:sz w:val="21"/>
          <w:szCs w:val="21"/>
          <w:shd w:val="clear" w:fill="FFFFFF"/>
          <w:lang w:val="en-US"/>
        </w:rPr>
        <w:t>Last updated: April 10, 2019</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lang w:val="en-US"/>
        </w:rPr>
      </w:pPr>
    </w:p>
    <w:p>
      <w:pPr>
        <w:pStyle w:val="3"/>
        <w:widowControl/>
        <w:numPr>
          <w:ilvl w:val="1"/>
          <w:numId w:val="0"/>
        </w:numPr>
        <w:tabs>
          <w:tab w:val="clear" w:pos="576"/>
        </w:tabs>
        <w:rPr>
          <w:rFonts w:hint="eastAsia" w:ascii="微软雅黑" w:hAnsi="微软雅黑" w:eastAsia="微软雅黑" w:cs="微软雅黑"/>
          <w:b/>
          <w:bCs w:val="0"/>
          <w:color w:val="000000"/>
          <w:sz w:val="24"/>
          <w:szCs w:val="24"/>
          <w:lang w:val="en-US"/>
        </w:rPr>
      </w:pPr>
      <w:r>
        <w:rPr>
          <w:rFonts w:hint="eastAsia" w:ascii="微软雅黑" w:hAnsi="微软雅黑" w:eastAsia="微软雅黑" w:cs="微软雅黑"/>
          <w:b/>
          <w:bCs w:val="0"/>
          <w:color w:val="000000"/>
          <w:sz w:val="24"/>
          <w:szCs w:val="24"/>
        </w:rPr>
        <w:t xml:space="preserve">3.2 </w:t>
      </w:r>
      <w:r>
        <w:rPr>
          <w:rFonts w:hint="eastAsia" w:ascii="微软雅黑" w:hAnsi="微软雅黑" w:eastAsia="微软雅黑" w:cs="微软雅黑"/>
          <w:b/>
          <w:bCs w:val="0"/>
          <w:color w:val="000000"/>
          <w:sz w:val="24"/>
          <w:szCs w:val="24"/>
          <w:lang w:val="en-US"/>
        </w:rPr>
        <w:t>Apache-2.0</w:t>
      </w:r>
      <w:r>
        <w:rPr>
          <w:rFonts w:hint="eastAsia" w:ascii="微软雅黑" w:hAnsi="微软雅黑" w:eastAsia="微软雅黑" w:cs="微软雅黑"/>
          <w:b/>
          <w:bCs w:val="0"/>
          <w:color w:val="000000"/>
          <w:sz w:val="24"/>
          <w:szCs w:val="24"/>
          <w:lang w:eastAsia="zh-CN"/>
        </w:rPr>
        <w:t>协议</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Apache License</w:t>
      </w:r>
      <w:r>
        <w:rPr>
          <w:rFonts w:hint="eastAsia" w:ascii="微软雅黑" w:hAnsi="微软雅黑" w:eastAsia="微软雅黑" w:cs="微软雅黑"/>
          <w:color w:val="494B4D"/>
          <w:sz w:val="21"/>
          <w:szCs w:val="21"/>
          <w:shd w:val="clear" w:fill="FFFFFF"/>
          <w:lang w:val="en-US"/>
        </w:rPr>
        <w:br w:type="textWrapping"/>
      </w:r>
      <w:r>
        <w:rPr>
          <w:rFonts w:hint="eastAsia" w:ascii="微软雅黑" w:hAnsi="微软雅黑" w:eastAsia="微软雅黑" w:cs="微软雅黑"/>
          <w:color w:val="494B4D"/>
          <w:sz w:val="21"/>
          <w:szCs w:val="21"/>
          <w:shd w:val="clear" w:fill="FFFFFF"/>
          <w:lang w:val="en-US"/>
        </w:rPr>
        <w:t>Version 2.0, January 2004</w:t>
      </w:r>
      <w:r>
        <w:rPr>
          <w:rFonts w:hint="eastAsia" w:ascii="微软雅黑" w:hAnsi="微软雅黑" w:eastAsia="微软雅黑" w:cs="微软雅黑"/>
          <w:color w:val="494B4D"/>
          <w:sz w:val="21"/>
          <w:szCs w:val="21"/>
          <w:shd w:val="clear" w:fill="FFFFFF"/>
          <w:lang w:val="en-US"/>
        </w:rPr>
        <w:br w:type="textWrapping"/>
      </w:r>
      <w:r>
        <w:rPr>
          <w:rFonts w:hint="eastAsia" w:ascii="微软雅黑" w:hAnsi="微软雅黑" w:eastAsia="微软雅黑" w:cs="微软雅黑"/>
          <w:color w:val="494B4D"/>
          <w:sz w:val="21"/>
          <w:szCs w:val="21"/>
          <w:shd w:val="clear" w:fill="FFFFFF"/>
          <w:lang w:val="en-US"/>
        </w:rPr>
        <w:fldChar w:fldCharType="begin"/>
      </w:r>
      <w:r>
        <w:rPr>
          <w:rFonts w:hint="eastAsia" w:ascii="微软雅黑" w:hAnsi="微软雅黑" w:eastAsia="微软雅黑" w:cs="微软雅黑"/>
          <w:color w:val="494B4D"/>
          <w:sz w:val="21"/>
          <w:szCs w:val="21"/>
          <w:shd w:val="clear" w:fill="FFFFFF"/>
          <w:lang w:val="en-US"/>
        </w:rPr>
        <w:instrText xml:space="preserve"> HYPERLINK "http://www.apache.org/licenses/" </w:instrText>
      </w:r>
      <w:r>
        <w:rPr>
          <w:rFonts w:hint="eastAsia" w:ascii="微软雅黑" w:hAnsi="微软雅黑" w:eastAsia="微软雅黑" w:cs="微软雅黑"/>
          <w:color w:val="494B4D"/>
          <w:sz w:val="21"/>
          <w:szCs w:val="21"/>
          <w:shd w:val="clear" w:fill="FFFFFF"/>
          <w:lang w:val="en-US"/>
        </w:rPr>
        <w:fldChar w:fldCharType="separate"/>
      </w:r>
      <w:r>
        <w:rPr>
          <w:rFonts w:hint="eastAsia" w:ascii="微软雅黑" w:hAnsi="微软雅黑" w:eastAsia="微软雅黑" w:cs="微软雅黑"/>
          <w:color w:val="494B4D"/>
          <w:sz w:val="21"/>
          <w:szCs w:val="21"/>
          <w:shd w:val="clear" w:fill="FFFFFF"/>
          <w:lang w:val="en-US"/>
        </w:rPr>
        <w:t>http://www.apache.org/licenses/</w:t>
      </w:r>
      <w:r>
        <w:rPr>
          <w:rFonts w:hint="eastAsia" w:ascii="微软雅黑" w:hAnsi="微软雅黑" w:eastAsia="微软雅黑" w:cs="微软雅黑"/>
          <w:color w:val="494B4D"/>
          <w:sz w:val="21"/>
          <w:szCs w:val="21"/>
          <w:shd w:val="clear" w:fill="FFFFFF"/>
          <w:lang w:val="en-US"/>
        </w:rPr>
        <w:fldChar w:fldCharType="end"/>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TERMS AND CONDITIONS FOR USE, REPRODUCTION, AND DISTRIBUTION</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0" w:name="definitions"/>
      <w:r>
        <w:rPr>
          <w:rFonts w:hint="eastAsia" w:ascii="微软雅黑" w:hAnsi="微软雅黑" w:eastAsia="微软雅黑" w:cs="微软雅黑"/>
          <w:color w:val="494B4D"/>
          <w:sz w:val="21"/>
          <w:szCs w:val="21"/>
          <w:shd w:val="clear" w:fill="FFFFFF"/>
          <w:lang w:val="en-US"/>
        </w:rPr>
        <w:t>1. Definitions</w:t>
      </w:r>
      <w:bookmarkEnd w:id="0"/>
      <w:r>
        <w:rPr>
          <w:rFonts w:hint="eastAsia" w:ascii="微软雅黑" w:hAnsi="微软雅黑" w:eastAsia="微软雅黑" w:cs="微软雅黑"/>
          <w:color w:val="494B4D"/>
          <w:sz w:val="21"/>
          <w:szCs w:val="21"/>
          <w:shd w:val="clear" w:fill="FFFFFF"/>
          <w:lang w:val="en-US"/>
        </w:rPr>
        <w:t>.</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"License" shall mean the terms and conditions for use, reproduction, and distribution as defined by Sections 1 through 9 of this document.</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"Licensor" shall mean the copyright owner or entity authorized by the copyright owner that is granting the License.</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"You" (or "Your") shall mean an individual or Legal Entity exercising permissions granted by this License.</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"Source" form shall mean the preferred form for making modifications, including but not limited to software source code, documentation source, and configuration files.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"Object" form shall mean any form resulting from mechanical transformation or translation of a Source form, including but not limited to compiled object code, generated documentation, and conversions to other media types.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"Work" shall mean the work of authorship, whether in Source or Object form, made available under the License, as indicated by a copyright notice that is included in or attached to the work (an example is provided in the Appendix below).</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"Contributor" shall mean Licensor and any individual or Legal Entity on behalf of whom a Contribution has been received by Licensor and subsequently incorporated within the Work.</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1" w:name="copyright"/>
      <w:r>
        <w:rPr>
          <w:rFonts w:hint="eastAsia" w:ascii="微软雅黑" w:hAnsi="微软雅黑" w:eastAsia="微软雅黑" w:cs="微软雅黑"/>
          <w:color w:val="494B4D"/>
          <w:sz w:val="21"/>
          <w:szCs w:val="21"/>
          <w:shd w:val="clear" w:fill="FFFFFF"/>
          <w:lang w:val="en-US"/>
        </w:rPr>
        <w:t>2. Grant of Copyright License</w:t>
      </w:r>
      <w:bookmarkEnd w:id="1"/>
      <w:r>
        <w:rPr>
          <w:rFonts w:hint="eastAsia" w:ascii="微软雅黑" w:hAnsi="微软雅黑" w:eastAsia="微软雅黑" w:cs="微软雅黑"/>
          <w:color w:val="494B4D"/>
          <w:sz w:val="21"/>
          <w:szCs w:val="21"/>
          <w:shd w:val="clear" w:fill="FFFFFF"/>
          <w:lang w:val="en-US"/>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2" w:name="patent"/>
      <w:r>
        <w:rPr>
          <w:rFonts w:hint="eastAsia" w:ascii="微软雅黑" w:hAnsi="微软雅黑" w:eastAsia="微软雅黑" w:cs="微软雅黑"/>
          <w:color w:val="494B4D"/>
          <w:sz w:val="21"/>
          <w:szCs w:val="21"/>
          <w:shd w:val="clear" w:fill="FFFFFF"/>
          <w:lang w:val="en-US"/>
        </w:rPr>
        <w:t>3. Grant of Patent License</w:t>
      </w:r>
      <w:bookmarkEnd w:id="2"/>
      <w:r>
        <w:rPr>
          <w:rFonts w:hint="eastAsia" w:ascii="微软雅黑" w:hAnsi="微软雅黑" w:eastAsia="微软雅黑" w:cs="微软雅黑"/>
          <w:color w:val="494B4D"/>
          <w:sz w:val="21"/>
          <w:szCs w:val="21"/>
          <w:shd w:val="clear" w:fill="FFFFFF"/>
          <w:lang w:val="en-US"/>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3" w:name="redistribution"/>
      <w:r>
        <w:rPr>
          <w:rFonts w:hint="eastAsia" w:ascii="微软雅黑" w:hAnsi="微软雅黑" w:eastAsia="微软雅黑" w:cs="微软雅黑"/>
          <w:color w:val="494B4D"/>
          <w:sz w:val="21"/>
          <w:szCs w:val="21"/>
          <w:shd w:val="clear" w:fill="FFFFFF"/>
          <w:lang w:val="en-US"/>
        </w:rPr>
        <w:t>4. Redistribution</w:t>
      </w:r>
      <w:bookmarkEnd w:id="3"/>
      <w:r>
        <w:rPr>
          <w:rFonts w:hint="eastAsia" w:ascii="微软雅黑" w:hAnsi="微软雅黑" w:eastAsia="微软雅黑" w:cs="微软雅黑"/>
          <w:color w:val="494B4D"/>
          <w:sz w:val="21"/>
          <w:szCs w:val="21"/>
          <w:shd w:val="clear" w:fill="FFFFFF"/>
          <w:lang w:val="en-US"/>
        </w:rPr>
        <w:t>. You may reproduce and distribute copies of the Work or Derivative Works thereof in any medium, with or without modifications, and in Source or Object form, provided that You meet the following conditions: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You must give any other recipients of the Work or Derivative Works a copy of this License; and</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You must cause any modified files to carry prominent notices stating that You changed the files; and</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You must retain, in the Source form of any Derivative Works that You distribute, all copyright, patent, trademark, and attribution notices from the Source form of the Work, excluding those notices that do not pertain to any part of the Derivative Works; and</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Pr>
          <w:rFonts w:hint="eastAsia" w:ascii="微软雅黑" w:hAnsi="微软雅黑" w:eastAsia="微软雅黑" w:cs="微软雅黑"/>
          <w:color w:val="494B4D"/>
          <w:sz w:val="21"/>
          <w:szCs w:val="21"/>
          <w:shd w:val="clear" w:fill="FFFFFF"/>
          <w:lang w:val="en-US"/>
        </w:rPr>
        <w:br w:type="textWrapping"/>
      </w:r>
      <w:r>
        <w:rPr>
          <w:rFonts w:hint="eastAsia" w:ascii="微软雅黑" w:hAnsi="微软雅黑" w:eastAsia="微软雅黑" w:cs="微软雅黑"/>
          <w:color w:val="494B4D"/>
          <w:sz w:val="21"/>
          <w:szCs w:val="21"/>
          <w:shd w:val="clear" w:fill="FFFFFF"/>
          <w:lang w:val="en-US"/>
        </w:rPr>
        <w:br w:type="textWrapping"/>
      </w:r>
      <w:r>
        <w:rPr>
          <w:rFonts w:hint="eastAsia" w:ascii="微软雅黑" w:hAnsi="微软雅黑" w:eastAsia="微软雅黑" w:cs="微软雅黑"/>
          <w:color w:val="494B4D"/>
          <w:sz w:val="21"/>
          <w:szCs w:val="21"/>
          <w:shd w:val="clear" w:fill="FFFFFF"/>
          <w:lang w:val="en-US"/>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4" w:name="contributions"/>
      <w:r>
        <w:rPr>
          <w:rFonts w:hint="eastAsia" w:ascii="微软雅黑" w:hAnsi="微软雅黑" w:eastAsia="微软雅黑" w:cs="微软雅黑"/>
          <w:color w:val="494B4D"/>
          <w:sz w:val="21"/>
          <w:szCs w:val="21"/>
          <w:shd w:val="clear" w:fill="FFFFFF"/>
          <w:lang w:val="en-US"/>
        </w:rPr>
        <w:t>5. Submission of Contributions</w:t>
      </w:r>
      <w:bookmarkEnd w:id="4"/>
      <w:r>
        <w:rPr>
          <w:rFonts w:hint="eastAsia" w:ascii="微软雅黑" w:hAnsi="微软雅黑" w:eastAsia="微软雅黑" w:cs="微软雅黑"/>
          <w:color w:val="494B4D"/>
          <w:sz w:val="21"/>
          <w:szCs w:val="21"/>
          <w:shd w:val="clear" w:fill="FFFFFF"/>
          <w:lang w:val="en-US"/>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5" w:name="trademarks"/>
      <w:r>
        <w:rPr>
          <w:rFonts w:hint="eastAsia" w:ascii="微软雅黑" w:hAnsi="微软雅黑" w:eastAsia="微软雅黑" w:cs="微软雅黑"/>
          <w:color w:val="494B4D"/>
          <w:sz w:val="21"/>
          <w:szCs w:val="21"/>
          <w:shd w:val="clear" w:fill="FFFFFF"/>
          <w:lang w:val="en-US"/>
        </w:rPr>
        <w:t>6. Trademarks</w:t>
      </w:r>
      <w:bookmarkEnd w:id="5"/>
      <w:r>
        <w:rPr>
          <w:rFonts w:hint="eastAsia" w:ascii="微软雅黑" w:hAnsi="微软雅黑" w:eastAsia="微软雅黑" w:cs="微软雅黑"/>
          <w:color w:val="494B4D"/>
          <w:sz w:val="21"/>
          <w:szCs w:val="21"/>
          <w:shd w:val="clear" w:fill="FFFFFF"/>
          <w:lang w:val="en-US"/>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6" w:name="no-warranty"/>
      <w:r>
        <w:rPr>
          <w:rFonts w:hint="eastAsia" w:ascii="微软雅黑" w:hAnsi="微软雅黑" w:eastAsia="微软雅黑" w:cs="微软雅黑"/>
          <w:color w:val="494B4D"/>
          <w:sz w:val="21"/>
          <w:szCs w:val="21"/>
          <w:shd w:val="clear" w:fill="FFFFFF"/>
          <w:lang w:val="en-US"/>
        </w:rPr>
        <w:t>7. Disclaimer of Warranty</w:t>
      </w:r>
      <w:bookmarkEnd w:id="6"/>
      <w:r>
        <w:rPr>
          <w:rFonts w:hint="eastAsia" w:ascii="微软雅黑" w:hAnsi="微软雅黑" w:eastAsia="微软雅黑" w:cs="微软雅黑"/>
          <w:color w:val="494B4D"/>
          <w:sz w:val="21"/>
          <w:szCs w:val="21"/>
          <w:shd w:val="clear" w:fill="FFFFFF"/>
          <w:lang w:val="en-US"/>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7" w:name="no-liability"/>
      <w:r>
        <w:rPr>
          <w:rFonts w:hint="eastAsia" w:ascii="微软雅黑" w:hAnsi="微软雅黑" w:eastAsia="微软雅黑" w:cs="微软雅黑"/>
          <w:color w:val="494B4D"/>
          <w:sz w:val="21"/>
          <w:szCs w:val="21"/>
          <w:shd w:val="clear" w:fill="FFFFFF"/>
          <w:lang w:val="en-US"/>
        </w:rPr>
        <w:t>8. Limitation of Liability</w:t>
      </w:r>
      <w:bookmarkEnd w:id="7"/>
      <w:r>
        <w:rPr>
          <w:rFonts w:hint="eastAsia" w:ascii="微软雅黑" w:hAnsi="微软雅黑" w:eastAsia="微软雅黑" w:cs="微软雅黑"/>
          <w:color w:val="494B4D"/>
          <w:sz w:val="21"/>
          <w:szCs w:val="21"/>
          <w:shd w:val="clear" w:fill="FFFFFF"/>
          <w:lang w:val="en-US"/>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bookmarkStart w:id="8" w:name="additional"/>
      <w:r>
        <w:rPr>
          <w:rFonts w:hint="eastAsia" w:ascii="微软雅黑" w:hAnsi="微软雅黑" w:eastAsia="微软雅黑" w:cs="微软雅黑"/>
          <w:color w:val="494B4D"/>
          <w:sz w:val="21"/>
          <w:szCs w:val="21"/>
          <w:shd w:val="clear" w:fill="FFFFFF"/>
          <w:lang w:val="en-US"/>
        </w:rPr>
        <w:t>9. Accepting Warranty or Additional Liability</w:t>
      </w:r>
      <w:bookmarkEnd w:id="8"/>
      <w:r>
        <w:rPr>
          <w:rFonts w:hint="eastAsia" w:ascii="微软雅黑" w:hAnsi="微软雅黑" w:eastAsia="微软雅黑" w:cs="微软雅黑"/>
          <w:color w:val="494B4D"/>
          <w:sz w:val="21"/>
          <w:szCs w:val="21"/>
          <w:shd w:val="clear" w:fill="FFFFFF"/>
          <w:lang w:val="en-US"/>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rPr>
        <w:t>END OF TERMS AND CONDITIONS</w:t>
      </w:r>
    </w:p>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7"/>
          <w:szCs w:val="27"/>
          <w:shd w:val="clear" w:fill="FFFFFF"/>
          <w:lang w:val="en-US"/>
        </w:rPr>
      </w:pPr>
    </w:p>
    <w:p>
      <w:pPr>
        <w:pStyle w:val="3"/>
        <w:widowControl/>
        <w:numPr>
          <w:ilvl w:val="1"/>
          <w:numId w:val="0"/>
        </w:numPr>
        <w:tabs>
          <w:tab w:val="clear" w:pos="576"/>
        </w:tabs>
        <w:rPr>
          <w:rFonts w:hint="eastAsia" w:ascii="微软雅黑" w:hAnsi="微软雅黑" w:eastAsia="微软雅黑" w:cs="微软雅黑"/>
          <w:b/>
          <w:bCs w:val="0"/>
          <w:color w:val="000000"/>
          <w:sz w:val="24"/>
          <w:szCs w:val="24"/>
        </w:rPr>
      </w:pPr>
      <w:r>
        <w:rPr>
          <w:rFonts w:hint="eastAsia" w:ascii="微软雅黑" w:hAnsi="微软雅黑" w:eastAsia="微软雅黑" w:cs="微软雅黑"/>
          <w:b/>
          <w:bCs w:val="0"/>
          <w:color w:val="000000"/>
          <w:sz w:val="24"/>
          <w:szCs w:val="24"/>
        </w:rPr>
        <w:t xml:space="preserve">3.3 </w:t>
      </w:r>
      <w:r>
        <w:rPr>
          <w:rFonts w:hint="eastAsia" w:ascii="微软雅黑" w:hAnsi="微软雅黑" w:eastAsia="微软雅黑" w:cs="微软雅黑"/>
          <w:b/>
          <w:bCs w:val="0"/>
          <w:color w:val="000000"/>
          <w:sz w:val="24"/>
          <w:szCs w:val="24"/>
          <w:lang w:val="en-US"/>
        </w:rPr>
        <w:t>2</w:t>
      </w:r>
      <w:bookmarkStart w:id="9" w:name="_GoBack"/>
      <w:r>
        <w:rPr>
          <w:rFonts w:hint="eastAsia" w:ascii="微软雅黑" w:hAnsi="微软雅黑" w:eastAsia="微软雅黑" w:cs="微软雅黑"/>
          <w:b/>
          <w:bCs w:val="0"/>
          <w:color w:val="000000"/>
          <w:sz w:val="24"/>
          <w:szCs w:val="24"/>
          <w:lang w:val="en-US"/>
        </w:rPr>
        <w:t>-clause BSD-like</w:t>
      </w:r>
    </w:p>
    <w:bookmarkEnd w:id="9"/>
    <w:tbl>
      <w:tblPr>
        <w:tblStyle w:val="13"/>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50"/>
        <w:gridCol w:w="7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wAfter w:w="7856" w:type="dxa"/>
        </w:trPr>
        <w:tc>
          <w:tcPr>
            <w:tcW w:w="750"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Copyright (C) 2002-2019 Igor Sysoev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Copyright (C) 2011-2019 Nginx,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All rights reserved.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Redistribution and use in source and binary forms, with or without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modification, are permitted provided that the following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are 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1. Redistributions of source code must retain the above copyright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notice, this list of conditions and the following disclaimer.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2. Redistributions in binary form must reproduce the above copyright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notice, this list of conditions and the following disclaimer in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documentation and/or other materials provided with the distribution.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THIS SOFTWARE IS PROVIDED BY THE AUTHOR AND CONTRIBUTORS ``AS IS''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ANY EXPRESS OR IMPLIED WARRANTIES, INCLUDING, BUT NOT LIMITED TO,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IMPLIED WARRANTIES OF MERCHANTABILITY AND FITNESS FOR A PARTICULAR PURPOSE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ARE DISCLAIMED. IN NO EVENT SHALL THE AUTHOR OR CONTRIBUTORS BE LIABLE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FOR ANY DIRECT, INDIRECT, INCIDENTAL, SPECIAL, EXEMPLARY, OR CONSEQUENTIAL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DAMAGES (INCLUDING, BUT NOT LIMITED TO, PROCUREMENT OF SUBSTITUTE GOODS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OR SERVICES; LOSS OF USE, DATA, OR PROFITS; OR BUSINESS INTERRUPTION)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HOWEVER CAUSED AND ON ANY THEORY OF LIABILITY, WHETHER IN CONTRACT, STRICT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LIABILITY, OR TORT (INCLUDING NEGLIGENCE OR OTHERWISE) ARISING IN ANY 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OUT OF THE USE OF THIS SOFTWARE, EVEN IF ADVISED OF THE POSSIBILITY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 SUCH DAMAGE.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p>
        </w:tc>
        <w:tc>
          <w:tcPr>
            <w:tcW w:w="7856" w:type="dxa"/>
            <w:shd w:val="clear" w:color="auto" w:fill="FFFFFF"/>
            <w:tcMar>
              <w:top w:w="0" w:type="dxa"/>
              <w:left w:w="150" w:type="dxa"/>
              <w:bottom w:w="0" w:type="dxa"/>
              <w:right w:w="150" w:type="dxa"/>
            </w:tcMar>
            <w:vAlign w:val="top"/>
          </w:tcPr>
          <w:p>
            <w:pPr>
              <w:pStyle w:val="10"/>
              <w:widowControl/>
              <w:shd w:val="clear" w:fill="FFFFFF"/>
              <w:spacing w:before="0" w:beforeAutospacing="0" w:after="0" w:afterAutospacing="0"/>
              <w:ind w:left="0" w:right="0"/>
              <w:jc w:val="left"/>
              <w:rPr>
                <w:rFonts w:hint="eastAsia" w:ascii="微软雅黑" w:hAnsi="微软雅黑" w:eastAsia="微软雅黑" w:cs="微软雅黑"/>
                <w:color w:val="494B4D"/>
                <w:sz w:val="21"/>
                <w:szCs w:val="21"/>
                <w:shd w:val="clear" w:fill="FFFFFF"/>
                <w:lang w:val="en-US"/>
              </w:rPr>
            </w:pPr>
            <w:r>
              <w:rPr>
                <w:rFonts w:hint="eastAsia" w:ascii="微软雅黑" w:hAnsi="微软雅黑" w:eastAsia="微软雅黑" w:cs="微软雅黑"/>
                <w:color w:val="494B4D"/>
                <w:sz w:val="21"/>
                <w:szCs w:val="21"/>
                <w:shd w:val="clear" w:fill="FFFFFF"/>
                <w:lang w:val="en-US" w:eastAsia="zh-CN"/>
              </w:rPr>
              <w:t>*/</w:t>
            </w:r>
          </w:p>
        </w:tc>
      </w:tr>
    </w:tbl>
    <w:p>
      <w:pPr>
        <w:keepNext w:val="0"/>
        <w:keepLines w:val="0"/>
        <w:widowControl/>
        <w:suppressLineNumbers w:val="0"/>
        <w:shd w:val="clear" w:fill="FFFFFF"/>
        <w:autoSpaceDE/>
        <w:autoSpaceDN w:val="0"/>
        <w:adjustRightInd/>
        <w:snapToGrid w:val="0"/>
        <w:spacing w:before="0" w:beforeAutospacing="0" w:after="0" w:afterAutospacing="0" w:line="180" w:lineRule="atLeast"/>
        <w:ind w:left="0" w:right="0"/>
        <w:jc w:val="left"/>
        <w:rPr>
          <w:rFonts w:hint="eastAsia" w:ascii="微软雅黑" w:hAnsi="微软雅黑" w:eastAsia="微软雅黑" w:cs="微软雅黑"/>
          <w:i/>
          <w:iCs w:val="0"/>
          <w:color w:val="000000"/>
          <w:shd w:val="clear" w:fill="FFFFFF"/>
        </w:rPr>
      </w:pPr>
    </w:p>
    <w:p>
      <w:pPr>
        <w:pStyle w:val="2"/>
        <w:widowControl/>
        <w:numPr>
          <w:numId w:val="0"/>
        </w:numPr>
        <w:rPr>
          <w:rFonts w:hint="eastAsia" w:ascii="微软雅黑" w:hAnsi="微软雅黑" w:eastAsia="微软雅黑" w:cs="微软雅黑"/>
          <w:color w:val="000000"/>
          <w:lang w:val="en-US"/>
        </w:rPr>
      </w:pPr>
      <w:r>
        <w:rPr>
          <w:rFonts w:hint="eastAsia" w:ascii="微软雅黑" w:hAnsi="微软雅黑" w:eastAsia="微软雅黑" w:cs="微软雅黑"/>
          <w:color w:val="000000"/>
          <w:lang w:val="en-US" w:eastAsia="zh-CN"/>
        </w:rPr>
        <w:t xml:space="preserve">4 </w:t>
      </w:r>
      <w:r>
        <w:rPr>
          <w:rFonts w:hint="eastAsia" w:ascii="微软雅黑" w:hAnsi="微软雅黑" w:eastAsia="微软雅黑" w:cs="微软雅黑"/>
          <w:color w:val="000000"/>
          <w:lang w:val="en-US"/>
        </w:rPr>
        <w:t xml:space="preserve">Written Offer </w:t>
      </w:r>
      <w:r>
        <w:rPr>
          <w:rFonts w:hint="eastAsia" w:ascii="微软雅黑" w:hAnsi="微软雅黑" w:eastAsia="微软雅黑" w:cs="微软雅黑"/>
          <w:color w:val="000000"/>
          <w:lang w:eastAsia="zh-CN"/>
        </w:rPr>
        <w:t>书面邀约</w:t>
      </w:r>
    </w:p>
    <w:p>
      <w:pPr>
        <w:pStyle w:val="10"/>
        <w:keepNext w:val="0"/>
        <w:keepLines w:val="0"/>
        <w:widowControl w:val="0"/>
        <w:suppressLineNumbers w:val="0"/>
        <w:autoSpaceDE w:val="0"/>
        <w:autoSpaceDN w:val="0"/>
        <w:adjustRightInd w:val="0"/>
        <w:snapToGrid/>
        <w:spacing w:before="0" w:beforeAutospacing="0" w:after="0" w:afterAutospacing="0" w:line="240" w:lineRule="auto"/>
        <w:ind w:left="0" w:right="0"/>
        <w:jc w:val="left"/>
        <w:rPr>
          <w:rFonts w:hint="eastAsia" w:ascii="微软雅黑" w:hAnsi="微软雅黑" w:eastAsia="微软雅黑" w:cs="微软雅黑"/>
          <w:i/>
          <w:iCs w:val="0"/>
          <w:snapToGrid w:val="0"/>
          <w:color w:val="000000"/>
          <w:sz w:val="21"/>
          <w:szCs w:val="21"/>
          <w:lang w:val="en-US"/>
        </w:rPr>
      </w:pPr>
      <w:r>
        <w:rPr>
          <w:rFonts w:hint="eastAsia" w:ascii="微软雅黑" w:hAnsi="微软雅黑" w:eastAsia="微软雅黑" w:cs="微软雅黑"/>
          <w:i/>
          <w:iCs w:val="0"/>
          <w:snapToGrid w:val="0"/>
          <w:color w:val="000000"/>
          <w:kern w:val="0"/>
          <w:sz w:val="21"/>
          <w:szCs w:val="21"/>
          <w:lang w:val="en-US" w:eastAsia="zh-CN" w:bidi="ar"/>
        </w:rPr>
        <w:t>填写说明：若产品使用了</w:t>
      </w:r>
      <w:r>
        <w:rPr>
          <w:rFonts w:hint="eastAsia" w:ascii="微软雅黑" w:hAnsi="微软雅黑" w:eastAsia="微软雅黑" w:cs="微软雅黑"/>
          <w:i/>
          <w:iCs w:val="0"/>
          <w:snapToGrid w:val="0"/>
          <w:color w:val="000000"/>
          <w:kern w:val="0"/>
          <w:sz w:val="21"/>
          <w:szCs w:val="21"/>
          <w:lang w:val="en-US" w:eastAsia="zh-CN" w:bidi="ar"/>
        </w:rPr>
        <w:t>GPL</w:t>
      </w:r>
      <w:r>
        <w:rPr>
          <w:rFonts w:hint="eastAsia" w:ascii="微软雅黑" w:hAnsi="微软雅黑" w:eastAsia="微软雅黑" w:cs="微软雅黑"/>
          <w:i/>
          <w:iCs w:val="0"/>
          <w:snapToGrid w:val="0"/>
          <w:color w:val="000000"/>
          <w:kern w:val="0"/>
          <w:sz w:val="21"/>
          <w:szCs w:val="21"/>
          <w:lang w:val="en-US" w:eastAsia="zh-CN" w:bidi="ar"/>
        </w:rPr>
        <w:t>、</w:t>
      </w:r>
      <w:r>
        <w:rPr>
          <w:rFonts w:hint="eastAsia" w:ascii="微软雅黑" w:hAnsi="微软雅黑" w:eastAsia="微软雅黑" w:cs="微软雅黑"/>
          <w:i/>
          <w:iCs w:val="0"/>
          <w:snapToGrid w:val="0"/>
          <w:color w:val="000000"/>
          <w:kern w:val="0"/>
          <w:sz w:val="21"/>
          <w:szCs w:val="21"/>
          <w:lang w:val="en-US" w:eastAsia="zh-CN" w:bidi="ar"/>
        </w:rPr>
        <w:t>LGPL</w:t>
      </w:r>
      <w:r>
        <w:rPr>
          <w:rFonts w:hint="eastAsia" w:ascii="微软雅黑" w:hAnsi="微软雅黑" w:eastAsia="微软雅黑" w:cs="微软雅黑"/>
          <w:i/>
          <w:iCs w:val="0"/>
          <w:snapToGrid w:val="0"/>
          <w:color w:val="000000"/>
          <w:kern w:val="0"/>
          <w:sz w:val="21"/>
          <w:szCs w:val="21"/>
          <w:lang w:val="en-US" w:eastAsia="zh-CN" w:bidi="ar"/>
        </w:rPr>
        <w:t>、</w:t>
      </w:r>
      <w:r>
        <w:rPr>
          <w:rFonts w:hint="eastAsia" w:ascii="微软雅黑" w:hAnsi="微软雅黑" w:eastAsia="微软雅黑" w:cs="微软雅黑"/>
          <w:i/>
          <w:iCs w:val="0"/>
          <w:snapToGrid w:val="0"/>
          <w:color w:val="000000"/>
          <w:kern w:val="0"/>
          <w:sz w:val="21"/>
          <w:szCs w:val="21"/>
          <w:lang w:val="en-US" w:eastAsia="zh-CN" w:bidi="ar"/>
        </w:rPr>
        <w:t>MPL</w:t>
      </w:r>
      <w:r>
        <w:rPr>
          <w:rFonts w:hint="eastAsia" w:ascii="微软雅黑" w:hAnsi="微软雅黑" w:eastAsia="微软雅黑" w:cs="微软雅黑"/>
          <w:i/>
          <w:iCs w:val="0"/>
          <w:snapToGrid w:val="0"/>
          <w:color w:val="000000"/>
          <w:kern w:val="0"/>
          <w:sz w:val="21"/>
          <w:szCs w:val="21"/>
          <w:lang w:val="en-US" w:eastAsia="zh-CN" w:bidi="ar"/>
        </w:rPr>
        <w:t>等具有对外开源义务的软件，文档必须附上本部分。</w:t>
      </w:r>
      <w:r>
        <w:rPr>
          <w:rFonts w:hint="eastAsia" w:ascii="微软雅黑" w:hAnsi="微软雅黑" w:eastAsia="微软雅黑" w:cs="微软雅黑"/>
          <w:i/>
          <w:iCs w:val="0"/>
          <w:snapToGrid w:val="0"/>
          <w:color w:val="000000"/>
          <w:kern w:val="0"/>
          <w:sz w:val="21"/>
          <w:szCs w:val="21"/>
          <w:lang w:val="en-US" w:eastAsia="zh-CN" w:bidi="ar"/>
        </w:rPr>
        <w:t xml:space="preserve">If product contains software licensed under GPL </w:t>
      </w:r>
      <w:r>
        <w:rPr>
          <w:rFonts w:hint="eastAsia" w:ascii="微软雅黑" w:hAnsi="微软雅黑" w:eastAsia="微软雅黑" w:cs="微软雅黑"/>
          <w:i/>
          <w:iCs w:val="0"/>
          <w:snapToGrid w:val="0"/>
          <w:color w:val="000000"/>
          <w:kern w:val="0"/>
          <w:sz w:val="21"/>
          <w:szCs w:val="21"/>
          <w:lang w:val="en-US" w:eastAsia="zh-CN" w:bidi="ar"/>
        </w:rPr>
        <w:t>，</w:t>
      </w:r>
      <w:r>
        <w:rPr>
          <w:rFonts w:hint="eastAsia" w:ascii="微软雅黑" w:hAnsi="微软雅黑" w:eastAsia="微软雅黑" w:cs="微软雅黑"/>
          <w:i/>
          <w:iCs w:val="0"/>
          <w:snapToGrid w:val="0"/>
          <w:color w:val="000000"/>
          <w:kern w:val="0"/>
          <w:sz w:val="21"/>
          <w:szCs w:val="21"/>
          <w:lang w:val="en-US" w:eastAsia="zh-CN" w:bidi="ar"/>
        </w:rPr>
        <w:t>LGPL or MPL, this section is mandatory</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i/>
          <w:iCs w:val="0"/>
          <w:snapToGrid/>
          <w:color w:val="000000"/>
          <w:lang w:val="en-US"/>
        </w:rPr>
      </w:pPr>
      <w:r>
        <w:rPr>
          <w:rFonts w:hint="eastAsia" w:ascii="微软雅黑" w:hAnsi="微软雅黑" w:eastAsia="微软雅黑" w:cs="微软雅黑"/>
          <w:b/>
          <w:bCs w:val="0"/>
          <w:i/>
          <w:iCs w:val="0"/>
          <w:snapToGrid/>
          <w:color w:val="000000"/>
          <w:kern w:val="0"/>
          <w:sz w:val="21"/>
          <w:szCs w:val="21"/>
          <w:lang w:val="en-US" w:eastAsia="zh-CN" w:bidi="ar"/>
        </w:rPr>
        <w:t>样例：</w:t>
      </w:r>
    </w:p>
    <w:p>
      <w:pPr>
        <w:keepNext w:val="0"/>
        <w:keepLines w:val="0"/>
        <w:widowControl/>
        <w:suppressLineNumbers w:val="0"/>
        <w:shd w:val="clear" w:fill="FFFFFF"/>
        <w:autoSpaceDE/>
        <w:autoSpaceDN w:val="0"/>
        <w:adjustRightInd/>
        <w:snapToGrid w:val="0"/>
        <w:spacing w:before="0" w:beforeAutospacing="0" w:after="0" w:afterAutospacing="0" w:line="180" w:lineRule="atLeast"/>
        <w:ind w:left="0" w:right="0"/>
        <w:jc w:val="left"/>
        <w:rPr>
          <w:rFonts w:hint="eastAsia" w:ascii="微软雅黑" w:hAnsi="微软雅黑" w:eastAsia="微软雅黑" w:cs="微软雅黑"/>
          <w:i/>
          <w:iCs w:val="0"/>
          <w:color w:val="000000"/>
          <w:shd w:val="clear" w:fill="FFFFFF"/>
          <w:lang w:val="en-US"/>
        </w:rPr>
      </w:pPr>
      <w:r>
        <w:rPr>
          <w:rFonts w:hint="eastAsia" w:ascii="微软雅黑" w:hAnsi="微软雅黑" w:eastAsia="微软雅黑" w:cs="微软雅黑"/>
          <w:i/>
          <w:iCs w:val="0"/>
          <w:snapToGrid w:val="0"/>
          <w:color w:val="000000"/>
          <w:kern w:val="0"/>
          <w:sz w:val="21"/>
          <w:szCs w:val="21"/>
          <w:shd w:val="clear" w:fill="FFFFFF"/>
          <w:lang w:val="en-US" w:eastAsia="zh-CN" w:bidi="ar"/>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keepNext w:val="0"/>
        <w:keepLines w:val="0"/>
        <w:widowControl/>
        <w:suppressLineNumbers w:val="0"/>
        <w:shd w:val="clear" w:fill="FFFFFF"/>
        <w:autoSpaceDE/>
        <w:autoSpaceDN w:val="0"/>
        <w:adjustRightInd/>
        <w:snapToGrid w:val="0"/>
        <w:spacing w:before="0" w:beforeAutospacing="0" w:after="0" w:afterAutospacing="0" w:line="180" w:lineRule="atLeast"/>
        <w:ind w:left="0" w:right="0"/>
        <w:jc w:val="left"/>
        <w:rPr>
          <w:rFonts w:hint="eastAsia" w:ascii="微软雅黑" w:hAnsi="微软雅黑" w:eastAsia="微软雅黑" w:cs="微软雅黑"/>
          <w:i/>
          <w:iCs w:val="0"/>
          <w:color w:val="000000"/>
          <w:shd w:val="clear" w:fill="FFFFFF"/>
          <w:lang w:val="en-US"/>
        </w:rPr>
      </w:pPr>
      <w:r>
        <w:rPr>
          <w:rFonts w:hint="eastAsia" w:ascii="微软雅黑" w:hAnsi="微软雅黑" w:eastAsia="微软雅黑" w:cs="微软雅黑"/>
          <w:i/>
          <w:iCs w:val="0"/>
          <w:snapToGrid w:val="0"/>
          <w:color w:val="000000"/>
          <w:kern w:val="0"/>
          <w:sz w:val="21"/>
          <w:szCs w:val="21"/>
          <w:highlight w:val="yellow"/>
          <w:lang w:val="en-US" w:eastAsia="zh-CN" w:bidi="ar"/>
        </w:rPr>
        <w:t>xxx@xxx.com.</w:t>
      </w:r>
    </w:p>
    <w:p>
      <w:pPr>
        <w:keepNext w:val="0"/>
        <w:keepLines w:val="0"/>
        <w:widowControl/>
        <w:suppressLineNumbers w:val="0"/>
        <w:shd w:val="clear" w:fill="FFFFFF"/>
        <w:autoSpaceDE/>
        <w:autoSpaceDN w:val="0"/>
        <w:adjustRightInd/>
        <w:snapToGrid w:val="0"/>
        <w:spacing w:before="0" w:beforeAutospacing="0" w:after="0" w:afterAutospacing="0" w:line="180" w:lineRule="atLeast"/>
        <w:ind w:left="0" w:right="0"/>
        <w:jc w:val="left"/>
        <w:rPr>
          <w:rFonts w:hint="eastAsia" w:ascii="微软雅黑" w:hAnsi="微软雅黑" w:eastAsia="微软雅黑" w:cs="微软雅黑"/>
          <w:i/>
          <w:iCs w:val="0"/>
          <w:color w:val="000000"/>
          <w:shd w:val="clear" w:fill="FFFFFF"/>
          <w:lang w:val="en-US"/>
        </w:rPr>
      </w:pPr>
      <w:r>
        <w:rPr>
          <w:rFonts w:hint="eastAsia" w:ascii="微软雅黑" w:hAnsi="微软雅黑" w:eastAsia="微软雅黑" w:cs="微软雅黑"/>
          <w:i/>
          <w:iCs w:val="0"/>
          <w:snapToGrid w:val="0"/>
          <w:color w:val="000000"/>
          <w:kern w:val="0"/>
          <w:sz w:val="21"/>
          <w:szCs w:val="21"/>
          <w:shd w:val="clear" w:fill="FFFFFF"/>
          <w:lang w:val="en-US" w:eastAsia="zh-CN" w:bidi="ar"/>
        </w:rPr>
        <w:t>detailing the name of the product and the firmware version for which you need the source code and indicating how we can contact you.</w:t>
      </w:r>
    </w:p>
    <w:p>
      <w:pPr>
        <w:keepNext w:val="0"/>
        <w:keepLines w:val="0"/>
        <w:widowControl/>
        <w:suppressLineNumbers w:val="0"/>
        <w:shd w:val="clear" w:fill="FFFFFF"/>
        <w:autoSpaceDE/>
        <w:autoSpaceDN w:val="0"/>
        <w:adjustRightInd/>
        <w:snapToGrid w:val="0"/>
        <w:spacing w:before="0" w:beforeAutospacing="0" w:after="0" w:afterAutospacing="0" w:line="180" w:lineRule="atLeast"/>
        <w:ind w:left="0" w:right="0"/>
        <w:jc w:val="left"/>
        <w:rPr>
          <w:rFonts w:hint="eastAsia" w:ascii="微软雅黑" w:hAnsi="微软雅黑" w:eastAsia="微软雅黑" w:cs="微软雅黑"/>
        </w:rPr>
      </w:pPr>
      <w:r>
        <w:rPr>
          <w:rFonts w:hint="eastAsia" w:ascii="微软雅黑" w:hAnsi="微软雅黑" w:eastAsia="微软雅黑" w:cs="微软雅黑"/>
          <w:i/>
          <w:iCs w:val="0"/>
          <w:snapToGrid w:val="0"/>
          <w:color w:val="000000"/>
          <w:kern w:val="0"/>
          <w:sz w:val="21"/>
          <w:szCs w:val="21"/>
          <w:shd w:val="clear" w:fill="FFFFFF"/>
          <w:lang w:val="en-US" w:eastAsia="zh-CN" w:bidi="ar"/>
        </w:rPr>
        <w:t>This offer is valid to anyone in receipt of this information.</w:t>
      </w: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onospace">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83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4"/>
      <w:gridCol w:w="2847"/>
      <w:gridCol w:w="253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24" w:type="dxa"/>
        </w:tcPr>
        <w:p>
          <w:pPr>
            <w:pStyle w:val="7"/>
            <w:keepNext w:val="0"/>
            <w:keepLines w:val="0"/>
            <w:widowControl/>
            <w:suppressLineNumbers w:val="0"/>
            <w:spacing w:before="0" w:beforeAutospacing="0" w:after="0" w:afterAutospacing="0"/>
            <w:ind w:left="0" w:right="0"/>
            <w:rPr>
              <w:rFonts w:hint="default"/>
            </w:rPr>
          </w:pPr>
        </w:p>
      </w:tc>
      <w:tc>
        <w:tcPr>
          <w:tcW w:w="2847" w:type="dxa"/>
        </w:tcPr>
        <w:p>
          <w:pPr>
            <w:pStyle w:val="7"/>
            <w:keepNext w:val="0"/>
            <w:keepLines w:val="0"/>
            <w:widowControl/>
            <w:suppressLineNumbers w:val="0"/>
            <w:spacing w:before="0" w:beforeAutospacing="0" w:after="0" w:afterAutospacing="0"/>
            <w:ind w:left="0" w:right="0"/>
            <w:rPr>
              <w:rFonts w:hint="default"/>
            </w:rPr>
          </w:pPr>
        </w:p>
      </w:tc>
      <w:tc>
        <w:tcPr>
          <w:tcW w:w="2535" w:type="dxa"/>
        </w:tcPr>
        <w:p>
          <w:pPr>
            <w:pStyle w:val="7"/>
            <w:keepNext w:val="0"/>
            <w:keepLines w:val="0"/>
            <w:widowControl/>
            <w:suppressLineNumbers w:val="0"/>
            <w:spacing w:before="0" w:beforeAutospacing="0" w:after="0" w:afterAutospacing="0"/>
            <w:ind w:left="0" w:right="0" w:firstLine="360"/>
            <w:jc w:val="right"/>
            <w:rPr>
              <w:rFonts w:hint="default"/>
            </w:rPr>
          </w:pPr>
          <w:r>
            <w:rPr>
              <w:rFonts w:hint="eastAsia"/>
            </w:rPr>
            <w:t>第</w:t>
          </w:r>
          <w:r>
            <w:rPr>
              <w:rFonts w:hint="default"/>
            </w:rPr>
            <w:fldChar w:fldCharType="begin"/>
          </w:r>
          <w:r>
            <w:rPr>
              <w:rFonts w:hint="default"/>
            </w:rPr>
            <w:instrText xml:space="preserve">PAGE</w:instrText>
          </w:r>
          <w:r>
            <w:rPr>
              <w:rFonts w:hint="default"/>
            </w:rPr>
            <w:fldChar w:fldCharType="separate"/>
          </w:r>
          <w:r>
            <w:rPr>
              <w:rFonts w:hint="default"/>
            </w:rPr>
            <w:t>9</w:t>
          </w:r>
          <w:r>
            <w:rPr>
              <w:rFonts w:hint="default"/>
            </w:rPr>
            <w:fldChar w:fldCharType="end"/>
          </w:r>
          <w:r>
            <w:rPr>
              <w:rFonts w:hint="eastAsia"/>
            </w:rPr>
            <w:t>页</w:t>
          </w:r>
          <w:r>
            <w:rPr>
              <w:rFonts w:hint="default"/>
            </w:rPr>
            <w:t xml:space="preserve">, </w:t>
          </w:r>
          <w:r>
            <w:rPr>
              <w:rFonts w:hint="eastAsia"/>
            </w:rPr>
            <w:t>共</w:t>
          </w:r>
          <w:r>
            <w:rPr>
              <w:rFonts w:hint="default"/>
            </w:rPr>
            <w:fldChar w:fldCharType="begin"/>
          </w:r>
          <w:r>
            <w:rPr>
              <w:rFonts w:hint="default"/>
            </w:rPr>
            <w:instrText xml:space="preserve"> NUMPAGES  \* Arabic  \* MERGEFORMAT </w:instrText>
          </w:r>
          <w:r>
            <w:rPr>
              <w:rFonts w:hint="default"/>
            </w:rPr>
            <w:fldChar w:fldCharType="separate"/>
          </w:r>
          <w:r>
            <w:rPr>
              <w:rFonts w:hint="default"/>
            </w:rPr>
            <w:t>9</w:t>
          </w:r>
          <w:r>
            <w:rPr>
              <w:rFonts w:hint="default"/>
            </w:rP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A16AB"/>
    <w:multiLevelType w:val="multilevel"/>
    <w:tmpl w:val="9DBA16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7F66609"/>
    <w:multiLevelType w:val="multilevel"/>
    <w:tmpl w:val="C7F6660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951BC1"/>
    <w:rsid w:val="00AC559A"/>
    <w:rsid w:val="00BC1C10"/>
    <w:rsid w:val="00CC2494"/>
    <w:rsid w:val="00D75644"/>
    <w:rsid w:val="00DC545D"/>
    <w:rsid w:val="00E03BD4"/>
    <w:rsid w:val="00F557D5"/>
    <w:rsid w:val="00FB2E6A"/>
    <w:rsid w:val="06EAAF34"/>
    <w:rsid w:val="19746B7C"/>
    <w:rsid w:val="19C9073E"/>
    <w:rsid w:val="4FF766B3"/>
    <w:rsid w:val="5FF77F56"/>
    <w:rsid w:val="6AEC661A"/>
    <w:rsid w:val="7EBB297B"/>
    <w:rsid w:val="7FEDAC2F"/>
    <w:rsid w:val="7FFC46AF"/>
    <w:rsid w:val="BE3F65DF"/>
    <w:rsid w:val="E7BAB54C"/>
    <w:rsid w:val="EBFD6113"/>
    <w:rsid w:val="F1DA44E4"/>
    <w:rsid w:val="F5FFF2F6"/>
    <w:rsid w:val="F7BBD7FB"/>
    <w:rsid w:val="F9332383"/>
    <w:rsid w:val="FAFF05C5"/>
    <w:rsid w:val="FCFFABB9"/>
    <w:rsid w:val="FDDAB5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link w:val="40"/>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39"/>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4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37"/>
    <w:semiHidden/>
    <w:unhideWhenUsed/>
    <w:uiPriority w:val="0"/>
  </w:style>
  <w:style w:type="paragraph" w:styleId="6">
    <w:name w:val="Balloon Text"/>
    <w:basedOn w:val="1"/>
    <w:link w:val="33"/>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0"/>
    <w:pPr>
      <w:keepNext w:val="0"/>
      <w:keepLines w:val="0"/>
      <w:widowControl/>
      <w:suppressLineNumbers w:val="0"/>
      <w:autoSpaceDE/>
      <w:autoSpaceDN/>
      <w:adjustRightInd/>
      <w:snapToGrid/>
      <w:spacing w:before="0" w:beforeAutospacing="1" w:after="0" w:afterAutospacing="1" w:line="240" w:lineRule="auto"/>
      <w:ind w:left="0" w:right="0"/>
      <w:jc w:val="left"/>
    </w:pPr>
    <w:rPr>
      <w:rFonts w:hint="eastAsia" w:ascii="宋体" w:hAnsi="宋体" w:eastAsia="宋体" w:cs="宋体"/>
      <w:snapToGrid/>
      <w:kern w:val="0"/>
      <w:sz w:val="24"/>
      <w:szCs w:val="24"/>
      <w:lang w:val="en-US" w:eastAsia="zh-CN" w:bidi="ar"/>
    </w:rPr>
  </w:style>
  <w:style w:type="paragraph" w:styleId="11">
    <w:name w:val="Title"/>
    <w:basedOn w:val="1"/>
    <w:next w:val="1"/>
    <w:link w:val="35"/>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38"/>
    <w:semiHidden/>
    <w:unhideWhenUsed/>
    <w:uiPriority w:val="0"/>
    <w:rPr>
      <w:b/>
      <w:bCs/>
    </w:rPr>
  </w:style>
  <w:style w:type="table" w:styleId="14">
    <w:name w:val="Table Grid"/>
    <w:basedOn w:val="13"/>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semiHidden/>
    <w:unhideWhenUsed/>
    <w:uiPriority w:val="0"/>
    <w:rPr>
      <w:color w:val="800080"/>
      <w:u w:val="single"/>
    </w:rPr>
  </w:style>
  <w:style w:type="character" w:styleId="18">
    <w:name w:val="Hyperlink"/>
    <w:basedOn w:val="15"/>
    <w:qFormat/>
    <w:uiPriority w:val="0"/>
    <w:rPr>
      <w:color w:val="0000FF"/>
      <w:u w:val="single"/>
    </w:rPr>
  </w:style>
  <w:style w:type="character" w:styleId="19">
    <w:name w:val="annotation reference"/>
    <w:basedOn w:val="15"/>
    <w:semiHidden/>
    <w:unhideWhenUsed/>
    <w:qFormat/>
    <w:uiPriority w:val="0"/>
    <w:rPr>
      <w:sz w:val="21"/>
      <w:szCs w:val="21"/>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uiPriority w:val="0"/>
    <w:pPr>
      <w:jc w:val="center"/>
    </w:pPr>
    <w:rPr>
      <w:rFonts w:ascii="Arial" w:hAnsi="Arial" w:eastAsia="宋体" w:cs="Times New Roman"/>
      <w:b/>
      <w:sz w:val="21"/>
      <w:szCs w:val="21"/>
      <w:lang w:val="en-US" w:eastAsia="zh-CN" w:bidi="ar-SA"/>
    </w:rPr>
  </w:style>
  <w:style w:type="table" w:customStyle="1" w:styleId="23">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uiPriority w:val="0"/>
    <w:pPr>
      <w:ind w:firstLine="420"/>
    </w:pPr>
    <w:rPr>
      <w:rFonts w:ascii="Arial" w:hAnsi="Arial" w:cs="Arial"/>
      <w:i/>
      <w:color w:val="0000FF"/>
    </w:rPr>
  </w:style>
  <w:style w:type="character" w:customStyle="1" w:styleId="31">
    <w:name w:val="样式一"/>
    <w:basedOn w:val="15"/>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Balloon Text Char"/>
    <w:basedOn w:val="15"/>
    <w:link w:val="6"/>
    <w:uiPriority w:val="0"/>
    <w:rPr>
      <w:snapToGrid w:val="0"/>
      <w:sz w:val="18"/>
      <w:szCs w:val="18"/>
    </w:rPr>
  </w:style>
  <w:style w:type="paragraph" w:customStyle="1" w:styleId="34">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Title Char"/>
    <w:basedOn w:val="15"/>
    <w:link w:val="11"/>
    <w:uiPriority w:val="0"/>
    <w:rPr>
      <w:rFonts w:ascii="Cambria" w:hAnsi="Cambria"/>
      <w:b/>
      <w:bCs/>
      <w:snapToGrid w:val="0"/>
      <w:sz w:val="32"/>
      <w:szCs w:val="32"/>
    </w:rPr>
  </w:style>
  <w:style w:type="paragraph" w:styleId="36">
    <w:name w:val="List Paragraph"/>
    <w:basedOn w:val="1"/>
    <w:qFormat/>
    <w:uiPriority w:val="34"/>
    <w:pPr>
      <w:ind w:firstLine="420" w:firstLineChars="200"/>
    </w:pPr>
  </w:style>
  <w:style w:type="character" w:customStyle="1" w:styleId="37">
    <w:name w:val="Comment Text Char"/>
    <w:basedOn w:val="15"/>
    <w:link w:val="5"/>
    <w:semiHidden/>
    <w:uiPriority w:val="0"/>
    <w:rPr>
      <w:snapToGrid w:val="0"/>
      <w:sz w:val="21"/>
      <w:szCs w:val="21"/>
    </w:rPr>
  </w:style>
  <w:style w:type="character" w:customStyle="1" w:styleId="38">
    <w:name w:val="Comment Subject Char"/>
    <w:basedOn w:val="37"/>
    <w:link w:val="12"/>
    <w:semiHidden/>
    <w:uiPriority w:val="0"/>
    <w:rPr>
      <w:b/>
      <w:bCs/>
      <w:snapToGrid w:val="0"/>
      <w:sz w:val="21"/>
      <w:szCs w:val="21"/>
    </w:rPr>
  </w:style>
  <w:style w:type="character" w:customStyle="1" w:styleId="39">
    <w:name w:val="标题 2 字符"/>
    <w:basedOn w:val="15"/>
    <w:link w:val="3"/>
    <w:uiPriority w:val="0"/>
    <w:rPr>
      <w:rFonts w:ascii="Arial" w:hAnsi="Arial" w:eastAsia="黑体" w:cs="Arial"/>
      <w:sz w:val="24"/>
      <w:szCs w:val="24"/>
    </w:rPr>
  </w:style>
  <w:style w:type="character" w:customStyle="1" w:styleId="40">
    <w:name w:val="标题 1 字符"/>
    <w:basedOn w:val="15"/>
    <w:link w:val="2"/>
    <w:uiPriority w:val="0"/>
    <w:rPr>
      <w:rFonts w:hint="default" w:ascii="Arial" w:hAnsi="Arial" w:eastAsia="黑体" w:cs="Arial"/>
      <w:b/>
      <w:sz w:val="32"/>
      <w:szCs w:val="32"/>
    </w:rPr>
  </w:style>
  <w:style w:type="character" w:customStyle="1" w:styleId="41">
    <w:name w:val="标题 3 字符"/>
    <w:basedOn w:val="15"/>
    <w:link w:val="4"/>
    <w:uiPriority w:val="0"/>
    <w:rPr>
      <w:rFonts w:hint="eastAsia" w:ascii="黑体" w:hAnsi="宋体" w:eastAsia="黑体" w:cs="黑体"/>
      <w:bCs/>
      <w:snapToGrid/>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Huawei Technologies Co.,Ltd.</Company>
  <Pages>9</Pages>
  <Words>3169</Words>
  <Characters>18066</Characters>
  <Lines>150</Lines>
  <Paragraphs>42</Paragraphs>
  <TotalTime>4</TotalTime>
  <ScaleCrop>false</ScaleCrop>
  <LinksUpToDate>false</LinksUpToDate>
  <CharactersWithSpaces>21193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2020-04-15T07:35:00Z</dcterms:created>
  <dc:creator>Caidan (Daniel)</dc:creator>
  <cp:lastModifiedBy>王磊</cp:lastModifiedBy>
  <dcterms:modified xsi:type="dcterms:W3CDTF">2020-12-22T09:06:06Z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2052-11.1.0.10228</vt:lpwstr>
  </property>
</Properties>
</file>