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微软雅黑" w:hAnsi="微软雅黑" w:eastAsia="微软雅黑" w:cs="宋体"/>
          <w:b/>
          <w:bCs/>
          <w:sz w:val="32"/>
          <w:szCs w:val="32"/>
        </w:rPr>
      </w:pPr>
    </w:p>
    <w:p>
      <w:pPr>
        <w:ind w:left="-420" w:leftChars="-200" w:firstLine="320" w:firstLineChars="1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AURORA-</w:t>
      </w:r>
      <w:r>
        <w:rPr>
          <w:rFonts w:ascii="微软雅黑" w:hAnsi="微软雅黑" w:eastAsia="微软雅黑" w:cs="微软雅黑"/>
          <w:b/>
          <w:bCs/>
          <w:sz w:val="32"/>
          <w:szCs w:val="32"/>
        </w:rPr>
        <w:t>X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b/>
          <w:bCs/>
          <w:sz w:val="32"/>
          <w:szCs w:val="32"/>
        </w:rPr>
        <w:t>8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21</w:t>
      </w:r>
      <w:r>
        <w:rPr>
          <w:rFonts w:ascii="微软雅黑" w:hAnsi="微软雅黑" w:eastAsia="微软雅黑" w:cs="微软雅黑"/>
          <w:b/>
          <w:bCs/>
          <w:sz w:val="32"/>
          <w:szCs w:val="32"/>
        </w:rPr>
        <w:t>0W</w:t>
      </w:r>
    </w:p>
    <w:p>
      <w:pPr>
        <w:ind w:left="-420" w:leftChars="-200" w:firstLine="320" w:firstLineChars="1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5</w:t>
      </w:r>
      <w:r>
        <w:rPr>
          <w:rFonts w:ascii="微软雅黑" w:hAnsi="微软雅黑" w:eastAsia="微软雅黑" w:cs="微软雅黑"/>
          <w:b/>
          <w:bCs/>
          <w:sz w:val="32"/>
          <w:szCs w:val="32"/>
        </w:rPr>
        <w:t>G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超高清视频通讯终端</w:t>
      </w:r>
    </w:p>
    <w:p>
      <w:pPr>
        <w:jc w:val="left"/>
        <w:rPr>
          <w:rFonts w:ascii="微软雅黑" w:hAnsi="微软雅黑" w:eastAsia="微软雅黑" w:cs="宋体"/>
          <w:b/>
          <w:bCs/>
          <w:sz w:val="32"/>
          <w:szCs w:val="32"/>
        </w:rPr>
      </w:pPr>
    </w:p>
    <w:p>
      <w:pPr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22860</wp:posOffset>
                </wp:positionV>
                <wp:extent cx="1795145" cy="569595"/>
                <wp:effectExtent l="6350" t="6350" r="12065" b="18415"/>
                <wp:wrapNone/>
                <wp:docPr id="4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5" cy="5695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rgbClr val="000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使用说明书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4.3pt;margin-top:1.8pt;height:44.85pt;width:141.35pt;z-index:-251657216;v-text-anchor:middle;mso-width-relative:page;mso-height-relative:page;" fillcolor="#000000" filled="t" stroked="t" coordsize="21600,21600" o:gfxdata="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n1FLj2AAAAAcBAAAPAAAA&#10;AAAAAAEAIAAAACIAAABkcnMvZG93bnJldi54bWxQSwECFAAUAAAACACHTuJAw5GJeYcCAAAvBQAA&#10;DgAAAAAAAAABACAAAAAnAQAAZHJzL2Uyb0RvYy54bWxQSwUGAAAAAAYABgBZAQAAI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使用说明书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微软雅黑" w:hAnsi="微软雅黑" w:eastAsia="微软雅黑" w:cs="微软雅黑"/>
        </w:rPr>
      </w:pPr>
    </w:p>
    <w:p>
      <w:pPr>
        <w:jc w:val="left"/>
        <w:rPr>
          <w:rFonts w:ascii="微软雅黑" w:hAnsi="微软雅黑" w:eastAsia="微软雅黑" w:cs="微软雅黑"/>
        </w:rPr>
      </w:pPr>
    </w:p>
    <w:p>
      <w:pPr>
        <w:jc w:val="left"/>
        <w:rPr>
          <w:rFonts w:ascii="微软雅黑" w:hAnsi="微软雅黑" w:eastAsia="微软雅黑" w:cs="微软雅黑"/>
        </w:rPr>
      </w:pPr>
    </w:p>
    <w:p>
      <w:pPr>
        <w:numPr>
          <w:ilvl w:val="0"/>
          <w:numId w:val="1"/>
        </w:numPr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请妥善保管本使用说明书。</w:t>
      </w:r>
    </w:p>
    <w:p>
      <w:pPr>
        <w:numPr>
          <w:ilvl w:val="0"/>
          <w:numId w:val="1"/>
        </w:numPr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使用产品前请仔细阅读本说明书。</w:t>
      </w:r>
    </w:p>
    <w:p>
      <w:pPr>
        <w:widowControl/>
        <w:rPr>
          <w:rFonts w:ascii="微软雅黑" w:hAnsi="微软雅黑" w:eastAsia="微软雅黑" w:cs="微软雅黑"/>
          <w:b/>
          <w:bCs/>
          <w:sz w:val="84"/>
          <w:szCs w:val="84"/>
        </w:rPr>
        <w:sectPr>
          <w:headerReference r:id="rId3" w:type="default"/>
          <w:footerReference r:id="rId4" w:type="default"/>
          <w:pgSz w:w="11906" w:h="16838"/>
          <w:pgMar w:top="1440" w:right="839" w:bottom="1440" w:left="839" w:header="567" w:footer="992" w:gutter="0"/>
          <w:cols w:space="0" w:num="1"/>
          <w:docGrid w:type="lines" w:linePitch="312" w:charSpace="0"/>
        </w:sectPr>
      </w:pPr>
    </w:p>
    <w:p>
      <w:pPr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注意事项</w:t>
      </w:r>
    </w:p>
    <w:p>
      <w:pPr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放置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非使用时间将本品放置在干燥通风的地方保存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请勿将本设备靠近明火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请不要在设备上摆放重物，防止设备表层受损，切忌在设备上放置盛有液体的容器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请勿随意拆卸本设备，切忌带电打开设备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请勿在水下和高空使用本设备</w:t>
      </w:r>
    </w:p>
    <w:p>
      <w:pPr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电源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请使用本品标配电源线，注意用电安全。</w:t>
      </w:r>
    </w:p>
    <w:p>
      <w:pPr>
        <w:spacing w:line="360" w:lineRule="auto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清洁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请用清洁布擦拭设备机身，请勿使用砂纸或溶液（酒精、汽油）</w:t>
      </w:r>
    </w:p>
    <w:p>
      <w:pPr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说明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手册中对产品的描述如有与实物不符，请以实物为准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产品实时更新，更新的内容将在手册新版本中加入，不单独通知，如有需要，敬请联系公司客服部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本手册可能包含印刷错误或者用词不严谨问题，我司将不定期更新内容，也欢迎指正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产品说明中有疑问或争议的，以公司的最终解释为准</w:t>
      </w:r>
    </w:p>
    <w:p>
      <w:pPr>
        <w:rPr>
          <w:rFonts w:ascii="微软雅黑" w:hAnsi="微软雅黑" w:eastAsia="微软雅黑" w:cs="微软雅黑"/>
          <w:b/>
          <w:bCs/>
          <w:sz w:val="28"/>
          <w:szCs w:val="28"/>
        </w:rPr>
      </w:pPr>
    </w:p>
    <w:p>
      <w:pPr>
        <w:rPr>
          <w:rFonts w:ascii="微软雅黑" w:hAnsi="微软雅黑" w:eastAsia="微软雅黑" w:cstheme="minorBidi"/>
          <w:color w:val="auto"/>
          <w:kern w:val="2"/>
          <w:sz w:val="21"/>
          <w:szCs w:val="24"/>
          <w:lang w:val="zh-CN"/>
        </w:rPr>
      </w:pPr>
    </w:p>
    <w:p>
      <w:pPr>
        <w:rPr>
          <w:rFonts w:ascii="微软雅黑" w:hAnsi="微软雅黑" w:eastAsia="微软雅黑" w:cstheme="minorBidi"/>
          <w:color w:val="auto"/>
          <w:kern w:val="2"/>
          <w:sz w:val="21"/>
          <w:szCs w:val="24"/>
          <w:lang w:val="zh-CN"/>
        </w:rPr>
      </w:pPr>
    </w:p>
    <w:p>
      <w:pPr>
        <w:rPr>
          <w:rFonts w:ascii="微软雅黑" w:hAnsi="微软雅黑" w:eastAsia="微软雅黑" w:cstheme="minorBidi"/>
          <w:color w:val="auto"/>
          <w:kern w:val="2"/>
          <w:sz w:val="21"/>
          <w:szCs w:val="24"/>
          <w:lang w:val="zh-CN"/>
        </w:rPr>
      </w:pPr>
    </w:p>
    <w:p>
      <w:pPr>
        <w:rPr>
          <w:rFonts w:ascii="微软雅黑" w:hAnsi="微软雅黑" w:eastAsia="微软雅黑" w:cstheme="minorBidi"/>
          <w:color w:val="auto"/>
          <w:kern w:val="2"/>
          <w:sz w:val="21"/>
          <w:szCs w:val="24"/>
          <w:lang w:val="zh-CN"/>
        </w:rPr>
      </w:pPr>
    </w:p>
    <w:p>
      <w:pPr>
        <w:pStyle w:val="2"/>
        <w:pageBreakBefore/>
        <w:widowControl/>
        <w:spacing w:before="0" w:after="0"/>
        <w:rPr>
          <w:rFonts w:ascii="微软雅黑" w:hAnsi="微软雅黑" w:eastAsia="微软雅黑"/>
          <w:highlight w:val="none"/>
        </w:rPr>
      </w:pPr>
      <w:bookmarkStart w:id="0" w:name="_Toc63345103"/>
      <w:bookmarkStart w:id="1" w:name="_Toc34300054"/>
      <w:r>
        <w:rPr>
          <w:rFonts w:hint="eastAsia" w:ascii="微软雅黑" w:hAnsi="微软雅黑" w:eastAsia="微软雅黑" w:cs="微软雅黑"/>
          <w:sz w:val="36"/>
          <w:szCs w:val="36"/>
          <w:highlight w:val="none"/>
          <w:shd w:val="clear" w:color="FFFFFF" w:fill="D9D9D9"/>
        </w:rPr>
        <w:t>产品介绍</w:t>
      </w:r>
      <w:bookmarkEnd w:id="0"/>
      <w:bookmarkEnd w:id="1"/>
      <w:r>
        <w:rPr>
          <w:rFonts w:hint="eastAsia" w:ascii="微软雅黑" w:hAnsi="微软雅黑" w:eastAsia="微软雅黑" w:cs="微软雅黑"/>
          <w:sz w:val="36"/>
          <w:szCs w:val="36"/>
          <w:highlight w:val="none"/>
          <w:shd w:val="clear" w:color="FFFFFF" w:fill="D9D9D9"/>
        </w:rPr>
        <w:t xml:space="preserve">  </w:t>
      </w:r>
      <w:r>
        <w:rPr>
          <w:rFonts w:hint="eastAsia" w:ascii="微软雅黑" w:hAnsi="微软雅黑" w:eastAsia="微软雅黑"/>
          <w:sz w:val="36"/>
          <w:szCs w:val="36"/>
          <w:highlight w:val="none"/>
          <w:shd w:val="clear" w:color="FFFFFF" w:fill="D9D9D9"/>
        </w:rPr>
        <w:t xml:space="preserve">     </w:t>
      </w:r>
      <w:r>
        <w:rPr>
          <w:rFonts w:hint="eastAsia" w:ascii="微软雅黑" w:hAnsi="微软雅黑" w:eastAsia="微软雅黑"/>
          <w:sz w:val="22"/>
          <w:szCs w:val="22"/>
          <w:highlight w:val="none"/>
          <w:shd w:val="clear" w:color="FFFFFF" w:fill="D9D9D9"/>
        </w:rPr>
        <w:t xml:space="preserve">                                                 </w:t>
      </w:r>
      <w:r>
        <w:rPr>
          <w:rFonts w:ascii="微软雅黑" w:hAnsi="微软雅黑" w:eastAsia="微软雅黑"/>
          <w:sz w:val="22"/>
          <w:szCs w:val="22"/>
          <w:highlight w:val="none"/>
          <w:shd w:val="clear" w:color="FFFFFF" w:fill="D9D9D9"/>
        </w:rPr>
        <w:t xml:space="preserve">      </w:t>
      </w:r>
      <w:r>
        <w:rPr>
          <w:rFonts w:hint="eastAsia" w:ascii="微软雅黑" w:hAnsi="微软雅黑" w:eastAsia="微软雅黑"/>
          <w:sz w:val="22"/>
          <w:szCs w:val="22"/>
          <w:highlight w:val="none"/>
          <w:shd w:val="clear" w:color="FFFFFF" w:fill="D9D9D9"/>
        </w:rPr>
        <w:t xml:space="preserve"> </w:t>
      </w:r>
      <w:r>
        <w:rPr>
          <w:rFonts w:hint="eastAsia" w:ascii="微软雅黑" w:hAnsi="微软雅黑" w:eastAsia="微软雅黑"/>
          <w:highlight w:val="none"/>
        </w:rPr>
        <w:t xml:space="preserve"> </w:t>
      </w:r>
      <w:r>
        <w:rPr>
          <w:rFonts w:ascii="微软雅黑" w:hAnsi="微软雅黑" w:eastAsia="微软雅黑"/>
          <w:highlight w:val="none"/>
        </w:rPr>
        <w:t xml:space="preserve"> </w:t>
      </w:r>
      <w:r>
        <w:rPr>
          <w:rFonts w:hint="eastAsia" w:ascii="微软雅黑" w:hAnsi="微软雅黑" w:eastAsia="微软雅黑"/>
          <w:highlight w:val="none"/>
        </w:rPr>
        <w:t xml:space="preserve"> </w:t>
      </w:r>
      <w:r>
        <w:rPr>
          <w:rFonts w:ascii="微软雅黑" w:hAnsi="微软雅黑" w:eastAsia="微软雅黑"/>
          <w:highlight w:val="none"/>
        </w:rPr>
        <w:t xml:space="preserve">    </w:t>
      </w:r>
      <w:r>
        <w:rPr>
          <w:rFonts w:hint="eastAsia" w:ascii="微软雅黑" w:hAnsi="微软雅黑" w:eastAsia="微软雅黑"/>
          <w:highlight w:val="none"/>
        </w:rPr>
        <w:t xml:space="preserve"> </w:t>
      </w:r>
      <w:r>
        <w:rPr>
          <w:rFonts w:ascii="微软雅黑" w:hAnsi="微软雅黑" w:eastAsia="微软雅黑"/>
          <w:highlight w:val="none"/>
        </w:rPr>
        <w:t xml:space="preserve">                              </w:t>
      </w:r>
    </w:p>
    <w:p>
      <w:pPr>
        <w:keepNext/>
        <w:keepLines/>
        <w:widowControl/>
        <w:outlineLvl w:val="1"/>
        <w:rPr>
          <w:rFonts w:ascii="微软雅黑" w:hAnsi="微软雅黑" w:eastAsia="微软雅黑" w:cs="微软雅黑"/>
          <w:b/>
          <w:bCs/>
          <w:sz w:val="28"/>
          <w:szCs w:val="28"/>
        </w:rPr>
      </w:pPr>
      <w:bookmarkStart w:id="2" w:name="_Toc63345104"/>
      <w:bookmarkStart w:id="3" w:name="_Toc34300055"/>
      <w:bookmarkStart w:id="4" w:name="_Toc34295847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1.1产品概述</w:t>
      </w:r>
      <w:bookmarkEnd w:id="2"/>
      <w:bookmarkEnd w:id="3"/>
      <w:bookmarkEnd w:id="4"/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</w:rPr>
        <w:t>5G</w:t>
      </w:r>
      <w:r>
        <w:rPr>
          <w:rFonts w:hint="eastAsia" w:ascii="微软雅黑" w:hAnsi="微软雅黑" w:eastAsia="微软雅黑" w:cs="微软雅黑"/>
          <w:sz w:val="24"/>
        </w:rPr>
        <w:t>超高清视频通讯终端是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面向行业应用的5G超高清视频通讯产品，可对1路超高清视频进行采集、编码、传输、解码、显示等处理，产品内置多个5G模组（无需外接CPE），采用多卡5G的多链路聚合传输技术，可为用户提供更稳定的通讯链路，更高的带宽和更低的端到端通讯延时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设备外观简洁，时尚大方，体积小，同时具有很强的数据处理能力，广泛支持现有编码格式。支持4</w:t>
      </w:r>
      <w:r>
        <w:rPr>
          <w:rFonts w:ascii="微软雅黑" w:hAnsi="微软雅黑" w:eastAsia="微软雅黑" w:cs="微软雅黑"/>
          <w:sz w:val="24"/>
        </w:rPr>
        <w:t>K</w:t>
      </w:r>
      <w:r>
        <w:rPr>
          <w:rFonts w:hint="eastAsia" w:ascii="微软雅黑" w:hAnsi="微软雅黑" w:eastAsia="微软雅黑" w:cs="微软雅黑"/>
          <w:sz w:val="24"/>
        </w:rPr>
        <w:t>超高清实时双码流输出，性能优越，画面稳定，能够进行O</w:t>
      </w:r>
      <w:r>
        <w:rPr>
          <w:rFonts w:ascii="微软雅黑" w:hAnsi="微软雅黑" w:eastAsia="微软雅黑" w:cs="微软雅黑"/>
          <w:sz w:val="24"/>
        </w:rPr>
        <w:t>TA</w:t>
      </w:r>
      <w:r>
        <w:rPr>
          <w:rFonts w:hint="eastAsia" w:ascii="微软雅黑" w:hAnsi="微软雅黑" w:eastAsia="微软雅黑" w:cs="微软雅黑"/>
          <w:sz w:val="24"/>
        </w:rPr>
        <w:t>升级。</w:t>
      </w:r>
    </w:p>
    <w:p>
      <w:pPr>
        <w:widowControl/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lang w:eastAsia="zh-CN"/>
        </w:rPr>
      </w:pPr>
    </w:p>
    <w:p>
      <w:pPr>
        <w:keepNext/>
        <w:keepLines/>
        <w:widowControl/>
        <w:outlineLvl w:val="1"/>
        <w:rPr>
          <w:rFonts w:ascii="微软雅黑" w:hAnsi="微软雅黑" w:eastAsia="微软雅黑" w:cs="微软雅黑"/>
          <w:b/>
          <w:bCs/>
          <w:sz w:val="28"/>
          <w:szCs w:val="28"/>
        </w:rPr>
      </w:pPr>
      <w:bookmarkStart w:id="5" w:name="_Toc34295848"/>
      <w:bookmarkStart w:id="6" w:name="_Toc34300056"/>
      <w:bookmarkStart w:id="7" w:name="_Toc63345105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1.2 产品技术参数</w:t>
      </w:r>
      <w:bookmarkEnd w:id="5"/>
      <w:bookmarkEnd w:id="6"/>
      <w:bookmarkEnd w:id="7"/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521"/>
        <w:gridCol w:w="7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</w:tcPr>
          <w:p>
            <w:pPr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728" w:type="pct"/>
          </w:tcPr>
          <w:p>
            <w:pPr>
              <w:spacing w:line="360" w:lineRule="auto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设备型号</w:t>
            </w:r>
          </w:p>
        </w:tc>
        <w:tc>
          <w:tcPr>
            <w:tcW w:w="3615" w:type="pct"/>
          </w:tcPr>
          <w:p>
            <w:pPr>
              <w:spacing w:line="360" w:lineRule="auto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AURORA-X </w:t>
            </w:r>
            <w:r>
              <w:rPr>
                <w:rFonts w:ascii="微软雅黑" w:hAnsi="微软雅黑" w:eastAsia="微软雅黑" w:cs="微软雅黑"/>
                <w:sz w:val="24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21</w:t>
            </w:r>
            <w:r>
              <w:rPr>
                <w:rFonts w:ascii="微软雅黑" w:hAnsi="微软雅黑" w:eastAsia="微软雅黑" w:cs="微软雅黑"/>
                <w:sz w:val="24"/>
              </w:rPr>
              <w:t>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硬件参数</w:t>
            </w:r>
          </w:p>
        </w:tc>
        <w:tc>
          <w:tcPr>
            <w:tcW w:w="728" w:type="pct"/>
          </w:tcPr>
          <w:p>
            <w:pPr>
              <w:spacing w:line="360" w:lineRule="auto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尺寸</w:t>
            </w:r>
          </w:p>
        </w:tc>
        <w:tc>
          <w:tcPr>
            <w:tcW w:w="3615" w:type="pct"/>
          </w:tcPr>
          <w:p>
            <w:pPr>
              <w:spacing w:line="360" w:lineRule="auto"/>
              <w:rPr>
                <w:rFonts w:ascii="微软雅黑" w:hAnsi="微软雅黑" w:eastAsia="微软雅黑" w:cs="微软雅黑"/>
                <w:color w:val="FF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220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x</w:t>
            </w:r>
            <w:r>
              <w:rPr>
                <w:rFonts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x </w:t>
            </w:r>
            <w:r>
              <w:rPr>
                <w:rFonts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vMerge w:val="continue"/>
          </w:tcPr>
          <w:p>
            <w:pPr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728" w:type="pct"/>
          </w:tcPr>
          <w:p>
            <w:pPr>
              <w:spacing w:line="360" w:lineRule="auto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重量</w:t>
            </w:r>
          </w:p>
        </w:tc>
        <w:tc>
          <w:tcPr>
            <w:tcW w:w="3615" w:type="pct"/>
          </w:tcPr>
          <w:p>
            <w:pPr>
              <w:spacing w:line="360" w:lineRule="auto"/>
              <w:rPr>
                <w:rFonts w:ascii="微软雅黑" w:hAnsi="微软雅黑" w:eastAsia="微软雅黑" w:cs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小于7</w:t>
            </w:r>
            <w:r>
              <w:rPr>
                <w:rFonts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接口参数</w:t>
            </w:r>
          </w:p>
        </w:tc>
        <w:tc>
          <w:tcPr>
            <w:tcW w:w="728" w:type="pct"/>
          </w:tcPr>
          <w:p>
            <w:pPr>
              <w:spacing w:line="360" w:lineRule="auto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视频标准</w:t>
            </w:r>
          </w:p>
        </w:tc>
        <w:tc>
          <w:tcPr>
            <w:tcW w:w="3615" w:type="pct"/>
          </w:tcPr>
          <w:p>
            <w:pPr>
              <w:spacing w:line="360" w:lineRule="auto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H.264、H</w:t>
            </w:r>
            <w:r>
              <w:rPr>
                <w:rFonts w:ascii="微软雅黑" w:hAnsi="微软雅黑" w:eastAsia="微软雅黑" w:cs="微软雅黑"/>
                <w:sz w:val="24"/>
              </w:rPr>
              <w:t>.265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vMerge w:val="continue"/>
          </w:tcPr>
          <w:p>
            <w:pPr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728" w:type="pct"/>
          </w:tcPr>
          <w:p>
            <w:pPr>
              <w:spacing w:line="360" w:lineRule="auto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音频标准</w:t>
            </w:r>
          </w:p>
        </w:tc>
        <w:tc>
          <w:tcPr>
            <w:tcW w:w="3615" w:type="pct"/>
          </w:tcPr>
          <w:p>
            <w:pPr>
              <w:spacing w:line="360" w:lineRule="auto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AAC-HE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vMerge w:val="continue"/>
          </w:tcPr>
          <w:p>
            <w:pPr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728" w:type="pct"/>
          </w:tcPr>
          <w:p>
            <w:pPr>
              <w:spacing w:line="360" w:lineRule="auto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分辨率</w:t>
            </w:r>
          </w:p>
        </w:tc>
        <w:tc>
          <w:tcPr>
            <w:tcW w:w="3615" w:type="pct"/>
          </w:tcPr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SMPTE</w:t>
            </w:r>
            <w:r>
              <w:rPr>
                <w:rFonts w:ascii="微软雅黑" w:hAnsi="微软雅黑" w:eastAsia="微软雅黑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</w:rPr>
              <w:t>4320p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60/p50/p</w:t>
            </w:r>
            <w:r>
              <w:rPr>
                <w:rFonts w:hint="eastAsia" w:ascii="微软雅黑" w:hAnsi="微软雅黑" w:eastAsia="微软雅黑"/>
                <w:sz w:val="24"/>
              </w:rPr>
              <w:t>30/p25/p24，2160p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60/p50/p</w:t>
            </w:r>
            <w:r>
              <w:rPr>
                <w:rFonts w:hint="eastAsia" w:ascii="微软雅黑" w:hAnsi="微软雅黑" w:eastAsia="微软雅黑"/>
                <w:sz w:val="24"/>
              </w:rPr>
              <w:t>30/p25/p24，1</w:t>
            </w:r>
            <w:r>
              <w:rPr>
                <w:rFonts w:ascii="微软雅黑" w:hAnsi="微软雅黑" w:eastAsia="微软雅黑"/>
                <w:sz w:val="24"/>
              </w:rPr>
              <w:t>080p60</w:t>
            </w:r>
            <w:r>
              <w:rPr>
                <w:rFonts w:hint="eastAsia" w:ascii="微软雅黑" w:hAnsi="微软雅黑" w:eastAsia="微软雅黑"/>
                <w:sz w:val="24"/>
              </w:rPr>
              <w:t>/p50/p30/p25/p24，720p60/p50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vMerge w:val="continue"/>
          </w:tcPr>
          <w:p>
            <w:pPr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728" w:type="pct"/>
          </w:tcPr>
          <w:p>
            <w:pPr>
              <w:spacing w:line="360" w:lineRule="auto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视频输入</w:t>
            </w:r>
          </w:p>
        </w:tc>
        <w:tc>
          <w:tcPr>
            <w:tcW w:w="3615" w:type="pct"/>
          </w:tcPr>
          <w:p>
            <w:pPr>
              <w:spacing w:line="360" w:lineRule="auto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*HDMI视频采集输入接口，自适应输入，支持内嵌数字音频</w:t>
            </w: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vMerge w:val="continue"/>
          </w:tcPr>
          <w:p>
            <w:pPr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728" w:type="pct"/>
          </w:tcPr>
          <w:p>
            <w:pPr>
              <w:spacing w:line="360" w:lineRule="auto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输出</w:t>
            </w:r>
          </w:p>
        </w:tc>
        <w:tc>
          <w:tcPr>
            <w:tcW w:w="3615" w:type="pct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1路H</w:t>
            </w:r>
            <w:r>
              <w:rPr>
                <w:rFonts w:ascii="微软雅黑" w:hAnsi="微软雅黑" w:eastAsia="微软雅黑"/>
                <w:sz w:val="24"/>
              </w:rPr>
              <w:t>DMI</w:t>
            </w:r>
            <w:r>
              <w:rPr>
                <w:rFonts w:hint="eastAsia" w:ascii="微软雅黑" w:hAnsi="微软雅黑" w:eastAsia="微软雅黑"/>
                <w:sz w:val="24"/>
              </w:rPr>
              <w:t>视频输出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vMerge w:val="continue"/>
          </w:tcPr>
          <w:p>
            <w:pPr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728" w:type="pct"/>
          </w:tcPr>
          <w:p>
            <w:pPr>
              <w:spacing w:line="360" w:lineRule="auto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音频接口</w:t>
            </w:r>
          </w:p>
        </w:tc>
        <w:tc>
          <w:tcPr>
            <w:tcW w:w="3615" w:type="pct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1个线路输入接口和输出接口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vMerge w:val="continue"/>
          </w:tcPr>
          <w:p>
            <w:pPr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728" w:type="pct"/>
          </w:tcPr>
          <w:p>
            <w:pPr>
              <w:spacing w:line="360" w:lineRule="auto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电源</w:t>
            </w:r>
          </w:p>
        </w:tc>
        <w:tc>
          <w:tcPr>
            <w:tcW w:w="3615" w:type="pct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6-14VDC宽压直流输入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vMerge w:val="continue"/>
          </w:tcPr>
          <w:p>
            <w:pPr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728" w:type="pct"/>
          </w:tcPr>
          <w:p>
            <w:pPr>
              <w:spacing w:line="360" w:lineRule="auto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网口</w:t>
            </w:r>
          </w:p>
        </w:tc>
        <w:tc>
          <w:tcPr>
            <w:tcW w:w="3615" w:type="pct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1个100</w:t>
            </w:r>
            <w:r>
              <w:rPr>
                <w:rFonts w:ascii="微软雅黑" w:hAnsi="微软雅黑" w:eastAsia="微软雅黑"/>
                <w:sz w:val="24"/>
              </w:rPr>
              <w:t>0</w:t>
            </w:r>
            <w:r>
              <w:rPr>
                <w:rFonts w:hint="eastAsia" w:ascii="微软雅黑" w:hAnsi="微软雅黑" w:eastAsia="微软雅黑"/>
                <w:sz w:val="24"/>
              </w:rPr>
              <w:t>Mbps网口，支持有线网络静态/动态地址切换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vMerge w:val="continue"/>
          </w:tcPr>
          <w:p>
            <w:pPr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728" w:type="pct"/>
          </w:tcPr>
          <w:p>
            <w:pPr>
              <w:spacing w:line="360" w:lineRule="auto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数据接口</w:t>
            </w:r>
          </w:p>
        </w:tc>
        <w:tc>
          <w:tcPr>
            <w:tcW w:w="3615" w:type="pct"/>
          </w:tcPr>
          <w:p>
            <w:pPr>
              <w:spacing w:line="360" w:lineRule="auto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1路RS232或者1路RS485，支持固网/RS232/RS485通过5G/4G进行数据透传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网络参数</w:t>
            </w:r>
          </w:p>
        </w:tc>
        <w:tc>
          <w:tcPr>
            <w:tcW w:w="728" w:type="pct"/>
          </w:tcPr>
          <w:p>
            <w:pPr>
              <w:spacing w:line="360" w:lineRule="auto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协议</w:t>
            </w:r>
          </w:p>
        </w:tc>
        <w:tc>
          <w:tcPr>
            <w:tcW w:w="3615" w:type="pct"/>
          </w:tcPr>
          <w:p>
            <w:pPr>
              <w:spacing w:line="360" w:lineRule="auto"/>
              <w:rPr>
                <w:rFonts w:ascii="微软雅黑" w:hAnsi="微软雅黑" w:eastAsia="微软雅黑" w:cs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</w:rPr>
              <w:t>支持RTSP/RTMP/RTP/TS/AVSTP协议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vMerge w:val="continue"/>
          </w:tcPr>
          <w:p>
            <w:pPr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728" w:type="pct"/>
          </w:tcPr>
          <w:p>
            <w:pPr>
              <w:spacing w:line="360" w:lineRule="auto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网络模式</w:t>
            </w:r>
          </w:p>
        </w:tc>
        <w:tc>
          <w:tcPr>
            <w:tcW w:w="3615" w:type="pct"/>
          </w:tcPr>
          <w:p>
            <w:pPr>
              <w:spacing w:line="360" w:lineRule="auto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5</w:t>
            </w:r>
            <w:r>
              <w:rPr>
                <w:rFonts w:ascii="微软雅黑" w:hAnsi="微软雅黑" w:eastAsia="微软雅黑" w:cs="微软雅黑"/>
                <w:sz w:val="24"/>
              </w:rPr>
              <w:t>G SA/NSA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，4</w:t>
            </w:r>
            <w:r>
              <w:rPr>
                <w:rFonts w:ascii="微软雅黑" w:hAnsi="微软雅黑" w:eastAsia="微软雅黑" w:cs="微软雅黑"/>
                <w:sz w:val="24"/>
              </w:rPr>
              <w:t>G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，有线网络</w:t>
            </w:r>
          </w:p>
        </w:tc>
      </w:tr>
    </w:tbl>
    <w:p>
      <w:pPr>
        <w:keepNext/>
        <w:keepLines/>
        <w:widowControl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8" w:name="_Toc34295849"/>
      <w:bookmarkStart w:id="9" w:name="_Toc63345106"/>
      <w:bookmarkStart w:id="10" w:name="_Toc34300057"/>
    </w:p>
    <w:p>
      <w:pPr>
        <w:keepNext/>
        <w:keepLines/>
        <w:widowControl/>
        <w:outlineLvl w:val="1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1.3 产品主要功能及特性</w:t>
      </w:r>
      <w:bookmarkEnd w:id="8"/>
      <w:bookmarkEnd w:id="9"/>
      <w:bookmarkEnd w:id="10"/>
    </w:p>
    <w:p>
      <w:pPr>
        <w:keepNext/>
        <w:keepLines/>
        <w:widowControl/>
        <w:outlineLvl w:val="2"/>
        <w:rPr>
          <w:rFonts w:ascii="微软雅黑" w:hAnsi="微软雅黑" w:eastAsia="微软雅黑" w:cs="微软雅黑"/>
          <w:b/>
          <w:bCs/>
          <w:sz w:val="28"/>
          <w:szCs w:val="28"/>
        </w:rPr>
      </w:pPr>
      <w:bookmarkStart w:id="11" w:name="_Toc34295850"/>
      <w:bookmarkStart w:id="12" w:name="_Toc34300058"/>
      <w:bookmarkStart w:id="13" w:name="_Toc63345107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1.3.1 产品特性</w:t>
      </w:r>
      <w:bookmarkEnd w:id="11"/>
      <w:bookmarkEnd w:id="12"/>
      <w:bookmarkEnd w:id="13"/>
    </w:p>
    <w:p>
      <w:pPr>
        <w:numPr>
          <w:ilvl w:val="0"/>
          <w:numId w:val="3"/>
        </w:num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产品标准化，简洁、高效、易用的数据功能</w:t>
      </w:r>
    </w:p>
    <w:p>
      <w:pPr>
        <w:numPr>
          <w:ilvl w:val="0"/>
          <w:numId w:val="3"/>
        </w:num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流畅、高清晰、高品质的画质</w:t>
      </w:r>
    </w:p>
    <w:p>
      <w:pPr>
        <w:numPr>
          <w:ilvl w:val="0"/>
          <w:numId w:val="3"/>
        </w:num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连续、高质量、高保真的音质</w:t>
      </w:r>
    </w:p>
    <w:p>
      <w:pPr>
        <w:numPr>
          <w:ilvl w:val="0"/>
          <w:numId w:val="3"/>
        </w:num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多路超高清视频的采集、编码、传输、解码，超低延迟的双向互动</w:t>
      </w:r>
    </w:p>
    <w:p>
      <w:pPr>
        <w:numPr>
          <w:ilvl w:val="0"/>
          <w:numId w:val="3"/>
        </w:num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嵌入式系统安全、稳定、可靠</w:t>
      </w:r>
    </w:p>
    <w:p>
      <w:pPr>
        <w:numPr>
          <w:ilvl w:val="0"/>
          <w:numId w:val="3"/>
        </w:num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简洁易操作的客户端</w:t>
      </w:r>
    </w:p>
    <w:p>
      <w:pPr>
        <w:keepNext/>
        <w:keepLines/>
        <w:widowControl/>
        <w:outlineLvl w:val="2"/>
        <w:rPr>
          <w:rFonts w:ascii="微软雅黑" w:hAnsi="微软雅黑" w:eastAsia="微软雅黑" w:cs="微软雅黑"/>
          <w:b/>
          <w:bCs/>
          <w:sz w:val="28"/>
          <w:szCs w:val="28"/>
        </w:rPr>
      </w:pPr>
      <w:bookmarkStart w:id="14" w:name="_Toc34295851"/>
      <w:bookmarkStart w:id="15" w:name="_Toc34300059"/>
      <w:bookmarkStart w:id="16" w:name="_Toc63345108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1.3.2 主要功能</w:t>
      </w:r>
      <w:bookmarkEnd w:id="14"/>
      <w:bookmarkEnd w:id="15"/>
      <w:bookmarkEnd w:id="16"/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超高清晰直播画质：可以保证流畅、高质量的超高清</w:t>
      </w:r>
      <w:r>
        <w:rPr>
          <w:rFonts w:ascii="微软雅黑" w:hAnsi="微软雅黑" w:eastAsia="微软雅黑" w:cs="微软雅黑"/>
          <w:sz w:val="24"/>
        </w:rPr>
        <w:t>4K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6</w:t>
      </w:r>
      <w:r>
        <w:rPr>
          <w:rFonts w:ascii="微软雅黑" w:hAnsi="微软雅黑" w:eastAsia="微软雅黑" w:cs="微软雅黑"/>
          <w:sz w:val="24"/>
        </w:rPr>
        <w:t>0</w:t>
      </w:r>
      <w:r>
        <w:rPr>
          <w:rFonts w:hint="eastAsia" w:ascii="微软雅黑" w:hAnsi="微软雅黑" w:eastAsia="微软雅黑" w:cs="微软雅黑"/>
          <w:sz w:val="24"/>
        </w:rPr>
        <w:t>视频通讯。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高质量直播音频：内嵌数字音频，支持AAC-HE编码，高达48K采样率的高保真立体声音频。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提供标准化的音视频设置，用户无需进行复杂设置，即可享受到高品质的视讯体验。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视频录制：用户可以在直播的同时进行一键录像，通过客户端进行本地存储或者云端存储。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流媒体观看：可实现流媒体观看直播视频，用户通过手机，电脑，平板或电视观看。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多画面选择：可以根据接入设备数量及自己喜好，设置画面组合方式。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私有协议传输链路，超低延迟互动的同时，视频流更加安全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异构多链路的聚合传输，能够保证视频流稳定传输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支持固网/RS232/RS485通过5G/4G进行数据透传，能够实现视频回传及远程控制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进行编码的同时，能够进行解码，实现双工通讯</w:t>
      </w: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本说明书仅供参考，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请根据客户具体应用，可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与公司客服部联系</w:t>
      </w:r>
    </w:p>
    <w:p>
      <w:pPr>
        <w:rPr>
          <w:rFonts w:ascii="微软雅黑" w:hAnsi="微软雅黑" w:eastAsia="微软雅黑"/>
        </w:rPr>
      </w:pPr>
      <w:bookmarkStart w:id="17" w:name="_GoBack"/>
      <w:bookmarkEnd w:id="17"/>
    </w:p>
    <w:sectPr>
      <w:pgSz w:w="11906" w:h="16838"/>
      <w:pgMar w:top="1440" w:right="839" w:bottom="1440" w:left="839" w:header="567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-92710</wp:posOffset>
              </wp:positionV>
              <wp:extent cx="321945" cy="299085"/>
              <wp:effectExtent l="0" t="0" r="1905" b="5715"/>
              <wp:wrapNone/>
              <wp:docPr id="118" name="文本框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945" cy="299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eastAsia="宋体" w:cs="宋体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sz w:val="24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9" o:spid="_x0000_s1026" o:spt="202" type="#_x0000_t202" style="position:absolute;left:0pt;margin-top:-7.3pt;height:23.55pt;width:25.35pt;mso-position-horizontal:center;mso-position-horizontal-relative:margin;z-index:251660288;mso-width-relative:page;mso-height-relative:page;" filled="f" stroked="f" coordsize="21600,21600" o:gfxdata="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BKQSPWAAAABgEAAA8AAAAAAAAAAQAgAAAAIgAAAGRycy9kb3du&#10;cmV2LnhtbFBLAQIUABQAAAAIAIdO4kDc6NXBOgIAAGYEAAAOAAAAAAAAAAEAIAAAAC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ascii="宋体" w:hAnsi="宋体" w:eastAsia="宋体" w:cs="宋体"/>
                        <w:b/>
                        <w:bCs/>
                        <w:sz w:val="24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z w:val="24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4" w:space="1"/>
      </w:pBdr>
    </w:pPr>
    <w:r>
      <w:rPr>
        <w:rFonts w:hint="eastAsia"/>
      </w:rPr>
      <w:drawing>
        <wp:inline distT="0" distB="0" distL="114300" distR="114300">
          <wp:extent cx="830580" cy="584200"/>
          <wp:effectExtent l="0" t="0" r="7620" b="10160"/>
          <wp:docPr id="119" name="图片 119" descr="86239077437f091123f1957b2745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图片 119" descr="86239077437f091123f1957b2745349"/>
                  <pic:cNvPicPr>
                    <a:picLocks noChangeAspect="1"/>
                  </pic:cNvPicPr>
                </pic:nvPicPr>
                <pic:blipFill>
                  <a:blip r:embed="rId1"/>
                  <a:srcRect l="28859" t="29900" r="27684" b="29900"/>
                  <a:stretch>
                    <a:fillRect/>
                  </a:stretch>
                </pic:blipFill>
                <pic:spPr>
                  <a:xfrm>
                    <a:off x="0" y="0"/>
                    <a:ext cx="83058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北京奥维视讯科技有限责任公司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B804"/>
    <w:multiLevelType w:val="singleLevel"/>
    <w:tmpl w:val="8A2EB804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A154817"/>
    <w:multiLevelType w:val="singleLevel"/>
    <w:tmpl w:val="5A154817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A1636A6"/>
    <w:multiLevelType w:val="singleLevel"/>
    <w:tmpl w:val="5A1636A6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04143B"/>
    <w:rsid w:val="000015A2"/>
    <w:rsid w:val="000071BA"/>
    <w:rsid w:val="0001124C"/>
    <w:rsid w:val="0001354A"/>
    <w:rsid w:val="000267FD"/>
    <w:rsid w:val="00026BE4"/>
    <w:rsid w:val="00030E55"/>
    <w:rsid w:val="00033CB4"/>
    <w:rsid w:val="000358B2"/>
    <w:rsid w:val="00036DF4"/>
    <w:rsid w:val="00036FFF"/>
    <w:rsid w:val="00041A26"/>
    <w:rsid w:val="000449F2"/>
    <w:rsid w:val="00051EEA"/>
    <w:rsid w:val="000548EC"/>
    <w:rsid w:val="00057452"/>
    <w:rsid w:val="00060138"/>
    <w:rsid w:val="00060FED"/>
    <w:rsid w:val="00063F9E"/>
    <w:rsid w:val="000678B8"/>
    <w:rsid w:val="00072DE5"/>
    <w:rsid w:val="00074738"/>
    <w:rsid w:val="00081A26"/>
    <w:rsid w:val="00081AC0"/>
    <w:rsid w:val="0009224D"/>
    <w:rsid w:val="000A09FE"/>
    <w:rsid w:val="000A28FA"/>
    <w:rsid w:val="000A3243"/>
    <w:rsid w:val="000A48F7"/>
    <w:rsid w:val="000B0945"/>
    <w:rsid w:val="000B1DC5"/>
    <w:rsid w:val="000C2F0F"/>
    <w:rsid w:val="000D101F"/>
    <w:rsid w:val="000D14B2"/>
    <w:rsid w:val="000D375E"/>
    <w:rsid w:val="000D4911"/>
    <w:rsid w:val="000E02FC"/>
    <w:rsid w:val="000E2F07"/>
    <w:rsid w:val="000E4450"/>
    <w:rsid w:val="000E61C1"/>
    <w:rsid w:val="000E7FD7"/>
    <w:rsid w:val="000F26CB"/>
    <w:rsid w:val="000F452D"/>
    <w:rsid w:val="000F4FDD"/>
    <w:rsid w:val="000F67DC"/>
    <w:rsid w:val="000F71E7"/>
    <w:rsid w:val="000F733B"/>
    <w:rsid w:val="001002D5"/>
    <w:rsid w:val="00103A37"/>
    <w:rsid w:val="00104CAD"/>
    <w:rsid w:val="00106E1D"/>
    <w:rsid w:val="001110FF"/>
    <w:rsid w:val="00115572"/>
    <w:rsid w:val="00131DD2"/>
    <w:rsid w:val="00137A35"/>
    <w:rsid w:val="001427D8"/>
    <w:rsid w:val="00143DBD"/>
    <w:rsid w:val="00151E63"/>
    <w:rsid w:val="00162622"/>
    <w:rsid w:val="001628AD"/>
    <w:rsid w:val="00163ECA"/>
    <w:rsid w:val="00173473"/>
    <w:rsid w:val="0018005D"/>
    <w:rsid w:val="00183B39"/>
    <w:rsid w:val="001908E3"/>
    <w:rsid w:val="0019237A"/>
    <w:rsid w:val="00193D70"/>
    <w:rsid w:val="00196716"/>
    <w:rsid w:val="001977A9"/>
    <w:rsid w:val="001A6114"/>
    <w:rsid w:val="001B7441"/>
    <w:rsid w:val="001C3C65"/>
    <w:rsid w:val="001D2AF4"/>
    <w:rsid w:val="001D3DF7"/>
    <w:rsid w:val="001D4B29"/>
    <w:rsid w:val="001D66A3"/>
    <w:rsid w:val="001D6B7D"/>
    <w:rsid w:val="001E1DEB"/>
    <w:rsid w:val="001E64EC"/>
    <w:rsid w:val="001E6FDE"/>
    <w:rsid w:val="001F1099"/>
    <w:rsid w:val="001F1FAB"/>
    <w:rsid w:val="001F7C40"/>
    <w:rsid w:val="002105A1"/>
    <w:rsid w:val="00211786"/>
    <w:rsid w:val="00215ECD"/>
    <w:rsid w:val="00217624"/>
    <w:rsid w:val="00223D4E"/>
    <w:rsid w:val="002308AD"/>
    <w:rsid w:val="00233978"/>
    <w:rsid w:val="00236FC1"/>
    <w:rsid w:val="00246D75"/>
    <w:rsid w:val="002642E9"/>
    <w:rsid w:val="0026472D"/>
    <w:rsid w:val="00266193"/>
    <w:rsid w:val="002726FE"/>
    <w:rsid w:val="0027505F"/>
    <w:rsid w:val="00276AFB"/>
    <w:rsid w:val="00276D0F"/>
    <w:rsid w:val="002806AC"/>
    <w:rsid w:val="00281EEB"/>
    <w:rsid w:val="002831AE"/>
    <w:rsid w:val="00284F4D"/>
    <w:rsid w:val="002872A1"/>
    <w:rsid w:val="0028792D"/>
    <w:rsid w:val="002901D2"/>
    <w:rsid w:val="00292568"/>
    <w:rsid w:val="002A091D"/>
    <w:rsid w:val="002A1B43"/>
    <w:rsid w:val="002A4AD3"/>
    <w:rsid w:val="002B5E83"/>
    <w:rsid w:val="002C0EFE"/>
    <w:rsid w:val="002C3083"/>
    <w:rsid w:val="002C48B2"/>
    <w:rsid w:val="002C6960"/>
    <w:rsid w:val="002C7BA4"/>
    <w:rsid w:val="002D004A"/>
    <w:rsid w:val="002D04E6"/>
    <w:rsid w:val="002D2B58"/>
    <w:rsid w:val="002E3748"/>
    <w:rsid w:val="002E718D"/>
    <w:rsid w:val="002F035B"/>
    <w:rsid w:val="002F200A"/>
    <w:rsid w:val="002F34EE"/>
    <w:rsid w:val="00302190"/>
    <w:rsid w:val="003045A5"/>
    <w:rsid w:val="00314295"/>
    <w:rsid w:val="0032516B"/>
    <w:rsid w:val="00325230"/>
    <w:rsid w:val="00332374"/>
    <w:rsid w:val="00335493"/>
    <w:rsid w:val="00340647"/>
    <w:rsid w:val="0036399D"/>
    <w:rsid w:val="00365EE1"/>
    <w:rsid w:val="003666A1"/>
    <w:rsid w:val="00366BA1"/>
    <w:rsid w:val="00372A33"/>
    <w:rsid w:val="0038346A"/>
    <w:rsid w:val="00383D12"/>
    <w:rsid w:val="00387A9D"/>
    <w:rsid w:val="00394816"/>
    <w:rsid w:val="003969F0"/>
    <w:rsid w:val="00397BC8"/>
    <w:rsid w:val="003A2100"/>
    <w:rsid w:val="003A2E1A"/>
    <w:rsid w:val="003B0BB4"/>
    <w:rsid w:val="003C0569"/>
    <w:rsid w:val="003C33AE"/>
    <w:rsid w:val="003C740D"/>
    <w:rsid w:val="003D4035"/>
    <w:rsid w:val="003D616C"/>
    <w:rsid w:val="003D7465"/>
    <w:rsid w:val="003E29C4"/>
    <w:rsid w:val="003E5313"/>
    <w:rsid w:val="003F1121"/>
    <w:rsid w:val="003F755D"/>
    <w:rsid w:val="00400848"/>
    <w:rsid w:val="00402B04"/>
    <w:rsid w:val="0040584C"/>
    <w:rsid w:val="004069E2"/>
    <w:rsid w:val="004071F9"/>
    <w:rsid w:val="0041123D"/>
    <w:rsid w:val="0041126A"/>
    <w:rsid w:val="004157DE"/>
    <w:rsid w:val="004215BE"/>
    <w:rsid w:val="00425FE9"/>
    <w:rsid w:val="00426371"/>
    <w:rsid w:val="004304C8"/>
    <w:rsid w:val="00430E35"/>
    <w:rsid w:val="004319C3"/>
    <w:rsid w:val="00433D7F"/>
    <w:rsid w:val="00435208"/>
    <w:rsid w:val="004505A5"/>
    <w:rsid w:val="00457AC1"/>
    <w:rsid w:val="00463E19"/>
    <w:rsid w:val="00467658"/>
    <w:rsid w:val="004862B0"/>
    <w:rsid w:val="004910F8"/>
    <w:rsid w:val="0049580D"/>
    <w:rsid w:val="004A1B2C"/>
    <w:rsid w:val="004A4581"/>
    <w:rsid w:val="004A5322"/>
    <w:rsid w:val="004A591F"/>
    <w:rsid w:val="004A7105"/>
    <w:rsid w:val="004B2356"/>
    <w:rsid w:val="004C0BFB"/>
    <w:rsid w:val="004C2E07"/>
    <w:rsid w:val="004C3B35"/>
    <w:rsid w:val="004C48A5"/>
    <w:rsid w:val="004C79CA"/>
    <w:rsid w:val="004C7E91"/>
    <w:rsid w:val="004D0DAC"/>
    <w:rsid w:val="004D5B91"/>
    <w:rsid w:val="004E0499"/>
    <w:rsid w:val="004E13C3"/>
    <w:rsid w:val="004E1643"/>
    <w:rsid w:val="004F3F0B"/>
    <w:rsid w:val="00501787"/>
    <w:rsid w:val="005022F8"/>
    <w:rsid w:val="00505432"/>
    <w:rsid w:val="005063AF"/>
    <w:rsid w:val="005127D9"/>
    <w:rsid w:val="00512818"/>
    <w:rsid w:val="00512EBC"/>
    <w:rsid w:val="005134CC"/>
    <w:rsid w:val="00515567"/>
    <w:rsid w:val="00517CB8"/>
    <w:rsid w:val="005236B0"/>
    <w:rsid w:val="00527B83"/>
    <w:rsid w:val="00531676"/>
    <w:rsid w:val="005431B9"/>
    <w:rsid w:val="005462A8"/>
    <w:rsid w:val="005464BD"/>
    <w:rsid w:val="00551D96"/>
    <w:rsid w:val="005577FD"/>
    <w:rsid w:val="00561D87"/>
    <w:rsid w:val="00564371"/>
    <w:rsid w:val="0056495C"/>
    <w:rsid w:val="005662BD"/>
    <w:rsid w:val="00566F8B"/>
    <w:rsid w:val="00566FAF"/>
    <w:rsid w:val="00573A05"/>
    <w:rsid w:val="00574B09"/>
    <w:rsid w:val="00575150"/>
    <w:rsid w:val="00576381"/>
    <w:rsid w:val="0057708D"/>
    <w:rsid w:val="005877F6"/>
    <w:rsid w:val="00591057"/>
    <w:rsid w:val="00593408"/>
    <w:rsid w:val="00593E79"/>
    <w:rsid w:val="005943F3"/>
    <w:rsid w:val="00595D11"/>
    <w:rsid w:val="00597069"/>
    <w:rsid w:val="005A7F42"/>
    <w:rsid w:val="005B17BD"/>
    <w:rsid w:val="005B3D65"/>
    <w:rsid w:val="005B43B6"/>
    <w:rsid w:val="005B54FC"/>
    <w:rsid w:val="005B6529"/>
    <w:rsid w:val="005C26FC"/>
    <w:rsid w:val="005C35B8"/>
    <w:rsid w:val="005D019A"/>
    <w:rsid w:val="005D57C5"/>
    <w:rsid w:val="005D5D76"/>
    <w:rsid w:val="005D7980"/>
    <w:rsid w:val="005E21E3"/>
    <w:rsid w:val="005E2A69"/>
    <w:rsid w:val="005F0045"/>
    <w:rsid w:val="005F07E6"/>
    <w:rsid w:val="005F178B"/>
    <w:rsid w:val="005F25C4"/>
    <w:rsid w:val="005F3E1D"/>
    <w:rsid w:val="005F4C18"/>
    <w:rsid w:val="005F712E"/>
    <w:rsid w:val="005F79F1"/>
    <w:rsid w:val="006066A5"/>
    <w:rsid w:val="00606770"/>
    <w:rsid w:val="006126CF"/>
    <w:rsid w:val="0061317D"/>
    <w:rsid w:val="00615AB8"/>
    <w:rsid w:val="0062147D"/>
    <w:rsid w:val="00626C66"/>
    <w:rsid w:val="00626E9B"/>
    <w:rsid w:val="00630E5E"/>
    <w:rsid w:val="00633A80"/>
    <w:rsid w:val="0063410E"/>
    <w:rsid w:val="006354D6"/>
    <w:rsid w:val="006359EB"/>
    <w:rsid w:val="0063674D"/>
    <w:rsid w:val="00640D7D"/>
    <w:rsid w:val="00642F82"/>
    <w:rsid w:val="0064491B"/>
    <w:rsid w:val="0064568E"/>
    <w:rsid w:val="00647746"/>
    <w:rsid w:val="006479D7"/>
    <w:rsid w:val="00652DB6"/>
    <w:rsid w:val="00660C75"/>
    <w:rsid w:val="00661C02"/>
    <w:rsid w:val="00664589"/>
    <w:rsid w:val="0068219A"/>
    <w:rsid w:val="00685A47"/>
    <w:rsid w:val="00685C49"/>
    <w:rsid w:val="00691CC4"/>
    <w:rsid w:val="006938E1"/>
    <w:rsid w:val="006967D7"/>
    <w:rsid w:val="00697ED6"/>
    <w:rsid w:val="006A6565"/>
    <w:rsid w:val="006B0386"/>
    <w:rsid w:val="006B100F"/>
    <w:rsid w:val="006B28E5"/>
    <w:rsid w:val="006B2A26"/>
    <w:rsid w:val="006C2AD8"/>
    <w:rsid w:val="006C5DAE"/>
    <w:rsid w:val="006D0E06"/>
    <w:rsid w:val="006E4578"/>
    <w:rsid w:val="006F6D48"/>
    <w:rsid w:val="006F771D"/>
    <w:rsid w:val="00706D84"/>
    <w:rsid w:val="007137CD"/>
    <w:rsid w:val="00724F48"/>
    <w:rsid w:val="00734615"/>
    <w:rsid w:val="00740589"/>
    <w:rsid w:val="00745818"/>
    <w:rsid w:val="00756228"/>
    <w:rsid w:val="00756682"/>
    <w:rsid w:val="00756947"/>
    <w:rsid w:val="007579E6"/>
    <w:rsid w:val="00761909"/>
    <w:rsid w:val="00766761"/>
    <w:rsid w:val="00772C3F"/>
    <w:rsid w:val="0077527A"/>
    <w:rsid w:val="00777F7D"/>
    <w:rsid w:val="00787A30"/>
    <w:rsid w:val="007A1FCC"/>
    <w:rsid w:val="007A2D55"/>
    <w:rsid w:val="007A750D"/>
    <w:rsid w:val="007A757F"/>
    <w:rsid w:val="007B0624"/>
    <w:rsid w:val="007B51B5"/>
    <w:rsid w:val="007C0D7B"/>
    <w:rsid w:val="007C1201"/>
    <w:rsid w:val="007C26FD"/>
    <w:rsid w:val="007C2E20"/>
    <w:rsid w:val="007C4294"/>
    <w:rsid w:val="007D03AC"/>
    <w:rsid w:val="007D3DF4"/>
    <w:rsid w:val="007D48BF"/>
    <w:rsid w:val="007D5502"/>
    <w:rsid w:val="007D5EE1"/>
    <w:rsid w:val="007D6310"/>
    <w:rsid w:val="007E15FF"/>
    <w:rsid w:val="007E6E0C"/>
    <w:rsid w:val="007F0D2A"/>
    <w:rsid w:val="007F341A"/>
    <w:rsid w:val="00810867"/>
    <w:rsid w:val="00810BEC"/>
    <w:rsid w:val="00812163"/>
    <w:rsid w:val="00813143"/>
    <w:rsid w:val="00816079"/>
    <w:rsid w:val="00820D50"/>
    <w:rsid w:val="0082188D"/>
    <w:rsid w:val="00824067"/>
    <w:rsid w:val="0082549A"/>
    <w:rsid w:val="00830BBC"/>
    <w:rsid w:val="00832B0A"/>
    <w:rsid w:val="00835C2B"/>
    <w:rsid w:val="00836080"/>
    <w:rsid w:val="00836DB1"/>
    <w:rsid w:val="008466CB"/>
    <w:rsid w:val="008514E0"/>
    <w:rsid w:val="008628D0"/>
    <w:rsid w:val="00863D2E"/>
    <w:rsid w:val="00865F6B"/>
    <w:rsid w:val="00866158"/>
    <w:rsid w:val="008733AB"/>
    <w:rsid w:val="00875EBD"/>
    <w:rsid w:val="00881CA1"/>
    <w:rsid w:val="008820F5"/>
    <w:rsid w:val="00884500"/>
    <w:rsid w:val="00884AD6"/>
    <w:rsid w:val="0088678A"/>
    <w:rsid w:val="00892EA5"/>
    <w:rsid w:val="00894710"/>
    <w:rsid w:val="00896571"/>
    <w:rsid w:val="008A384A"/>
    <w:rsid w:val="008A47AD"/>
    <w:rsid w:val="008A7A37"/>
    <w:rsid w:val="008B02C8"/>
    <w:rsid w:val="008B0D03"/>
    <w:rsid w:val="008B12CE"/>
    <w:rsid w:val="008C0136"/>
    <w:rsid w:val="008C223E"/>
    <w:rsid w:val="008D0E3E"/>
    <w:rsid w:val="008D4F76"/>
    <w:rsid w:val="008E33A4"/>
    <w:rsid w:val="008E59B5"/>
    <w:rsid w:val="008F1310"/>
    <w:rsid w:val="00901D69"/>
    <w:rsid w:val="00907AA3"/>
    <w:rsid w:val="00917762"/>
    <w:rsid w:val="00922854"/>
    <w:rsid w:val="00927F60"/>
    <w:rsid w:val="00930657"/>
    <w:rsid w:val="00930896"/>
    <w:rsid w:val="009327FD"/>
    <w:rsid w:val="00940921"/>
    <w:rsid w:val="00946CD6"/>
    <w:rsid w:val="00947DE6"/>
    <w:rsid w:val="00951C95"/>
    <w:rsid w:val="00954F11"/>
    <w:rsid w:val="00956511"/>
    <w:rsid w:val="00956F2F"/>
    <w:rsid w:val="00970ED9"/>
    <w:rsid w:val="0097179B"/>
    <w:rsid w:val="00973DB2"/>
    <w:rsid w:val="009747FC"/>
    <w:rsid w:val="0098347B"/>
    <w:rsid w:val="009A0DEE"/>
    <w:rsid w:val="009A4993"/>
    <w:rsid w:val="009A5CE6"/>
    <w:rsid w:val="009B0C57"/>
    <w:rsid w:val="009B4A87"/>
    <w:rsid w:val="009B5026"/>
    <w:rsid w:val="009B60D9"/>
    <w:rsid w:val="009C608E"/>
    <w:rsid w:val="009C6288"/>
    <w:rsid w:val="009D47AE"/>
    <w:rsid w:val="009D5BCB"/>
    <w:rsid w:val="009E420B"/>
    <w:rsid w:val="009F32F4"/>
    <w:rsid w:val="009F4532"/>
    <w:rsid w:val="009F5B19"/>
    <w:rsid w:val="009F7FD0"/>
    <w:rsid w:val="00A014E6"/>
    <w:rsid w:val="00A01773"/>
    <w:rsid w:val="00A05E9C"/>
    <w:rsid w:val="00A071B5"/>
    <w:rsid w:val="00A11F03"/>
    <w:rsid w:val="00A12116"/>
    <w:rsid w:val="00A12633"/>
    <w:rsid w:val="00A1415E"/>
    <w:rsid w:val="00A16048"/>
    <w:rsid w:val="00A20051"/>
    <w:rsid w:val="00A226A9"/>
    <w:rsid w:val="00A25052"/>
    <w:rsid w:val="00A2695D"/>
    <w:rsid w:val="00A3212C"/>
    <w:rsid w:val="00A3448B"/>
    <w:rsid w:val="00A42581"/>
    <w:rsid w:val="00A42F27"/>
    <w:rsid w:val="00A46EA4"/>
    <w:rsid w:val="00A5476F"/>
    <w:rsid w:val="00A55FDA"/>
    <w:rsid w:val="00A615DA"/>
    <w:rsid w:val="00A61786"/>
    <w:rsid w:val="00A6198F"/>
    <w:rsid w:val="00A61DA6"/>
    <w:rsid w:val="00A66568"/>
    <w:rsid w:val="00A76C66"/>
    <w:rsid w:val="00A84FE4"/>
    <w:rsid w:val="00A943CF"/>
    <w:rsid w:val="00AA41A0"/>
    <w:rsid w:val="00AA4210"/>
    <w:rsid w:val="00AA43E2"/>
    <w:rsid w:val="00AB18EC"/>
    <w:rsid w:val="00AC0CD5"/>
    <w:rsid w:val="00AC1510"/>
    <w:rsid w:val="00AC4632"/>
    <w:rsid w:val="00AC65E1"/>
    <w:rsid w:val="00AD1268"/>
    <w:rsid w:val="00AD430D"/>
    <w:rsid w:val="00AE2749"/>
    <w:rsid w:val="00AF1095"/>
    <w:rsid w:val="00AF23AA"/>
    <w:rsid w:val="00AF38F5"/>
    <w:rsid w:val="00B0095E"/>
    <w:rsid w:val="00B02225"/>
    <w:rsid w:val="00B03CBB"/>
    <w:rsid w:val="00B0595E"/>
    <w:rsid w:val="00B10A22"/>
    <w:rsid w:val="00B14A07"/>
    <w:rsid w:val="00B14AB9"/>
    <w:rsid w:val="00B161A9"/>
    <w:rsid w:val="00B17CC9"/>
    <w:rsid w:val="00B22329"/>
    <w:rsid w:val="00B22A23"/>
    <w:rsid w:val="00B31172"/>
    <w:rsid w:val="00B35A7F"/>
    <w:rsid w:val="00B40973"/>
    <w:rsid w:val="00B4116C"/>
    <w:rsid w:val="00B45188"/>
    <w:rsid w:val="00B46AC4"/>
    <w:rsid w:val="00B52B00"/>
    <w:rsid w:val="00B555B6"/>
    <w:rsid w:val="00B64E33"/>
    <w:rsid w:val="00B70B4C"/>
    <w:rsid w:val="00B70E04"/>
    <w:rsid w:val="00B71006"/>
    <w:rsid w:val="00B736D6"/>
    <w:rsid w:val="00B768C6"/>
    <w:rsid w:val="00B82919"/>
    <w:rsid w:val="00B86E23"/>
    <w:rsid w:val="00B904F0"/>
    <w:rsid w:val="00B926F0"/>
    <w:rsid w:val="00B963B3"/>
    <w:rsid w:val="00BA122D"/>
    <w:rsid w:val="00BA232C"/>
    <w:rsid w:val="00BA664C"/>
    <w:rsid w:val="00BB26EC"/>
    <w:rsid w:val="00BB42A5"/>
    <w:rsid w:val="00BC275C"/>
    <w:rsid w:val="00BC2E79"/>
    <w:rsid w:val="00BC403D"/>
    <w:rsid w:val="00BD4189"/>
    <w:rsid w:val="00BE04BF"/>
    <w:rsid w:val="00BE081D"/>
    <w:rsid w:val="00BE44DE"/>
    <w:rsid w:val="00BF5B22"/>
    <w:rsid w:val="00BF7322"/>
    <w:rsid w:val="00BF7F1E"/>
    <w:rsid w:val="00C005FD"/>
    <w:rsid w:val="00C06E92"/>
    <w:rsid w:val="00C129DA"/>
    <w:rsid w:val="00C134DB"/>
    <w:rsid w:val="00C135BA"/>
    <w:rsid w:val="00C15290"/>
    <w:rsid w:val="00C15A21"/>
    <w:rsid w:val="00C200EC"/>
    <w:rsid w:val="00C20105"/>
    <w:rsid w:val="00C207D1"/>
    <w:rsid w:val="00C2152D"/>
    <w:rsid w:val="00C236B3"/>
    <w:rsid w:val="00C270F5"/>
    <w:rsid w:val="00C32F16"/>
    <w:rsid w:val="00C330D2"/>
    <w:rsid w:val="00C33306"/>
    <w:rsid w:val="00C348EE"/>
    <w:rsid w:val="00C55911"/>
    <w:rsid w:val="00C55B17"/>
    <w:rsid w:val="00C63621"/>
    <w:rsid w:val="00C64AB4"/>
    <w:rsid w:val="00C66692"/>
    <w:rsid w:val="00C66F43"/>
    <w:rsid w:val="00C74315"/>
    <w:rsid w:val="00C74439"/>
    <w:rsid w:val="00C801F7"/>
    <w:rsid w:val="00C94035"/>
    <w:rsid w:val="00C96121"/>
    <w:rsid w:val="00C963E2"/>
    <w:rsid w:val="00C9707A"/>
    <w:rsid w:val="00CA3074"/>
    <w:rsid w:val="00CB214B"/>
    <w:rsid w:val="00CC0D0E"/>
    <w:rsid w:val="00CC3965"/>
    <w:rsid w:val="00CC5A6C"/>
    <w:rsid w:val="00CD5374"/>
    <w:rsid w:val="00CE1DDB"/>
    <w:rsid w:val="00CE1E81"/>
    <w:rsid w:val="00CE3402"/>
    <w:rsid w:val="00CF1C4C"/>
    <w:rsid w:val="00CF3613"/>
    <w:rsid w:val="00D00C47"/>
    <w:rsid w:val="00D070F4"/>
    <w:rsid w:val="00D1412C"/>
    <w:rsid w:val="00D16326"/>
    <w:rsid w:val="00D1769B"/>
    <w:rsid w:val="00D20564"/>
    <w:rsid w:val="00D25752"/>
    <w:rsid w:val="00D317B4"/>
    <w:rsid w:val="00D320B1"/>
    <w:rsid w:val="00D32844"/>
    <w:rsid w:val="00D34199"/>
    <w:rsid w:val="00D452E0"/>
    <w:rsid w:val="00D474AE"/>
    <w:rsid w:val="00D47A87"/>
    <w:rsid w:val="00D53822"/>
    <w:rsid w:val="00D542E0"/>
    <w:rsid w:val="00D55DE3"/>
    <w:rsid w:val="00D56F2B"/>
    <w:rsid w:val="00D607D2"/>
    <w:rsid w:val="00D609EC"/>
    <w:rsid w:val="00D62392"/>
    <w:rsid w:val="00D66981"/>
    <w:rsid w:val="00D712B7"/>
    <w:rsid w:val="00D86687"/>
    <w:rsid w:val="00D87FED"/>
    <w:rsid w:val="00DA5B59"/>
    <w:rsid w:val="00DA6415"/>
    <w:rsid w:val="00DA785D"/>
    <w:rsid w:val="00DB1958"/>
    <w:rsid w:val="00DB2862"/>
    <w:rsid w:val="00DC0238"/>
    <w:rsid w:val="00DC565B"/>
    <w:rsid w:val="00DE2E7B"/>
    <w:rsid w:val="00DE5CB8"/>
    <w:rsid w:val="00DE688A"/>
    <w:rsid w:val="00DF1E78"/>
    <w:rsid w:val="00DF335D"/>
    <w:rsid w:val="00DF38FA"/>
    <w:rsid w:val="00DF5392"/>
    <w:rsid w:val="00DF772D"/>
    <w:rsid w:val="00E06C62"/>
    <w:rsid w:val="00E13A57"/>
    <w:rsid w:val="00E22C43"/>
    <w:rsid w:val="00E22F55"/>
    <w:rsid w:val="00E34206"/>
    <w:rsid w:val="00E355D3"/>
    <w:rsid w:val="00E44EFE"/>
    <w:rsid w:val="00E47B8A"/>
    <w:rsid w:val="00E533B1"/>
    <w:rsid w:val="00E561C3"/>
    <w:rsid w:val="00E57B8F"/>
    <w:rsid w:val="00E62C9D"/>
    <w:rsid w:val="00E73B4D"/>
    <w:rsid w:val="00E77D4E"/>
    <w:rsid w:val="00E847B0"/>
    <w:rsid w:val="00E86A7E"/>
    <w:rsid w:val="00E911C2"/>
    <w:rsid w:val="00E9128F"/>
    <w:rsid w:val="00E96E72"/>
    <w:rsid w:val="00EA763C"/>
    <w:rsid w:val="00EB0D04"/>
    <w:rsid w:val="00EB1D6D"/>
    <w:rsid w:val="00EB3872"/>
    <w:rsid w:val="00EB3F05"/>
    <w:rsid w:val="00EB6F0B"/>
    <w:rsid w:val="00EC4275"/>
    <w:rsid w:val="00ED57F4"/>
    <w:rsid w:val="00ED6D1E"/>
    <w:rsid w:val="00EE2BDF"/>
    <w:rsid w:val="00EF114F"/>
    <w:rsid w:val="00EF25A1"/>
    <w:rsid w:val="00EF3123"/>
    <w:rsid w:val="00EF7926"/>
    <w:rsid w:val="00F009BE"/>
    <w:rsid w:val="00F04A41"/>
    <w:rsid w:val="00F0679F"/>
    <w:rsid w:val="00F1210B"/>
    <w:rsid w:val="00F13343"/>
    <w:rsid w:val="00F1702E"/>
    <w:rsid w:val="00F27951"/>
    <w:rsid w:val="00F32152"/>
    <w:rsid w:val="00F44FB1"/>
    <w:rsid w:val="00F45F38"/>
    <w:rsid w:val="00F4735C"/>
    <w:rsid w:val="00F55BDE"/>
    <w:rsid w:val="00F62034"/>
    <w:rsid w:val="00F641F7"/>
    <w:rsid w:val="00F64334"/>
    <w:rsid w:val="00F64A8D"/>
    <w:rsid w:val="00F7102C"/>
    <w:rsid w:val="00F71B5B"/>
    <w:rsid w:val="00F72F9A"/>
    <w:rsid w:val="00F73423"/>
    <w:rsid w:val="00F75C46"/>
    <w:rsid w:val="00F772B7"/>
    <w:rsid w:val="00F82C30"/>
    <w:rsid w:val="00F84B51"/>
    <w:rsid w:val="00F85A02"/>
    <w:rsid w:val="00F93D7A"/>
    <w:rsid w:val="00F96091"/>
    <w:rsid w:val="00F9793D"/>
    <w:rsid w:val="00FA04FC"/>
    <w:rsid w:val="00FA0B2F"/>
    <w:rsid w:val="00FA18FA"/>
    <w:rsid w:val="00FA1C42"/>
    <w:rsid w:val="00FA3EFF"/>
    <w:rsid w:val="00FA61A1"/>
    <w:rsid w:val="00FA7D78"/>
    <w:rsid w:val="00FB038A"/>
    <w:rsid w:val="00FB16C3"/>
    <w:rsid w:val="00FB596F"/>
    <w:rsid w:val="00FB7A72"/>
    <w:rsid w:val="00FD25C9"/>
    <w:rsid w:val="00FD6D45"/>
    <w:rsid w:val="00FE0018"/>
    <w:rsid w:val="00FE3EC7"/>
    <w:rsid w:val="00FF3AD1"/>
    <w:rsid w:val="00FF625A"/>
    <w:rsid w:val="00FF62D1"/>
    <w:rsid w:val="00FF7105"/>
    <w:rsid w:val="03D43F47"/>
    <w:rsid w:val="0480663C"/>
    <w:rsid w:val="04926E85"/>
    <w:rsid w:val="050A522A"/>
    <w:rsid w:val="07294137"/>
    <w:rsid w:val="07E21975"/>
    <w:rsid w:val="07E908C5"/>
    <w:rsid w:val="08B41633"/>
    <w:rsid w:val="0AD11921"/>
    <w:rsid w:val="0BB865A3"/>
    <w:rsid w:val="0DCC1CBF"/>
    <w:rsid w:val="0E192E8B"/>
    <w:rsid w:val="0E31729F"/>
    <w:rsid w:val="0E8158B7"/>
    <w:rsid w:val="108F4E00"/>
    <w:rsid w:val="10AA3299"/>
    <w:rsid w:val="10FB15F2"/>
    <w:rsid w:val="11963120"/>
    <w:rsid w:val="1229789B"/>
    <w:rsid w:val="12407FF4"/>
    <w:rsid w:val="12A10E57"/>
    <w:rsid w:val="12A5033C"/>
    <w:rsid w:val="12D4222A"/>
    <w:rsid w:val="13344942"/>
    <w:rsid w:val="13CE2DDF"/>
    <w:rsid w:val="13E1100F"/>
    <w:rsid w:val="14CE4B32"/>
    <w:rsid w:val="1522366C"/>
    <w:rsid w:val="163B42CC"/>
    <w:rsid w:val="17412E1E"/>
    <w:rsid w:val="17DD77E1"/>
    <w:rsid w:val="19376310"/>
    <w:rsid w:val="1A0270C3"/>
    <w:rsid w:val="1B465A58"/>
    <w:rsid w:val="1B987596"/>
    <w:rsid w:val="1BA80D15"/>
    <w:rsid w:val="1C340EFE"/>
    <w:rsid w:val="1CF35371"/>
    <w:rsid w:val="1CFD7724"/>
    <w:rsid w:val="1D552099"/>
    <w:rsid w:val="1E053A10"/>
    <w:rsid w:val="2004143B"/>
    <w:rsid w:val="208F151E"/>
    <w:rsid w:val="20EA6BC9"/>
    <w:rsid w:val="22711A80"/>
    <w:rsid w:val="22BD5038"/>
    <w:rsid w:val="23441110"/>
    <w:rsid w:val="257A2754"/>
    <w:rsid w:val="263B3BA2"/>
    <w:rsid w:val="270A0044"/>
    <w:rsid w:val="2857143D"/>
    <w:rsid w:val="287762D2"/>
    <w:rsid w:val="28801CD9"/>
    <w:rsid w:val="28AC41A3"/>
    <w:rsid w:val="29B21F21"/>
    <w:rsid w:val="2AE56599"/>
    <w:rsid w:val="2CDA615C"/>
    <w:rsid w:val="2D120FC1"/>
    <w:rsid w:val="2E356A8F"/>
    <w:rsid w:val="2E567056"/>
    <w:rsid w:val="2F3C4EA6"/>
    <w:rsid w:val="302D192B"/>
    <w:rsid w:val="30AB2FD7"/>
    <w:rsid w:val="317652B1"/>
    <w:rsid w:val="324D39D6"/>
    <w:rsid w:val="32667413"/>
    <w:rsid w:val="3306397B"/>
    <w:rsid w:val="35332CB9"/>
    <w:rsid w:val="357060D1"/>
    <w:rsid w:val="36B64F3A"/>
    <w:rsid w:val="381F7865"/>
    <w:rsid w:val="3991545B"/>
    <w:rsid w:val="399F53D0"/>
    <w:rsid w:val="3AA34DBA"/>
    <w:rsid w:val="3B624637"/>
    <w:rsid w:val="3DD03D58"/>
    <w:rsid w:val="3DFC6753"/>
    <w:rsid w:val="3E2C4924"/>
    <w:rsid w:val="3E56162D"/>
    <w:rsid w:val="3F0466D5"/>
    <w:rsid w:val="3F3820B4"/>
    <w:rsid w:val="43C90872"/>
    <w:rsid w:val="44E2283A"/>
    <w:rsid w:val="45B72716"/>
    <w:rsid w:val="46853463"/>
    <w:rsid w:val="46C550E1"/>
    <w:rsid w:val="47BB2988"/>
    <w:rsid w:val="49BB6674"/>
    <w:rsid w:val="4C2A4A4E"/>
    <w:rsid w:val="4D166FC6"/>
    <w:rsid w:val="4DFF235C"/>
    <w:rsid w:val="4E502F5F"/>
    <w:rsid w:val="4E6435B5"/>
    <w:rsid w:val="4E6D33D0"/>
    <w:rsid w:val="4F1C76FD"/>
    <w:rsid w:val="4F62218F"/>
    <w:rsid w:val="4FC822A6"/>
    <w:rsid w:val="5044081C"/>
    <w:rsid w:val="50C56CC1"/>
    <w:rsid w:val="510D1105"/>
    <w:rsid w:val="522A2E9B"/>
    <w:rsid w:val="54013EB8"/>
    <w:rsid w:val="55980A4F"/>
    <w:rsid w:val="55A314E9"/>
    <w:rsid w:val="564E6D57"/>
    <w:rsid w:val="56A2698D"/>
    <w:rsid w:val="56D64CED"/>
    <w:rsid w:val="580964DB"/>
    <w:rsid w:val="59C819F9"/>
    <w:rsid w:val="5A481B54"/>
    <w:rsid w:val="5D4148EA"/>
    <w:rsid w:val="5D6761A9"/>
    <w:rsid w:val="5ECF437A"/>
    <w:rsid w:val="5F9A27F1"/>
    <w:rsid w:val="5F9B31F0"/>
    <w:rsid w:val="5FA442D2"/>
    <w:rsid w:val="60C77A33"/>
    <w:rsid w:val="63494C7B"/>
    <w:rsid w:val="64540D7B"/>
    <w:rsid w:val="64CA6274"/>
    <w:rsid w:val="67052657"/>
    <w:rsid w:val="676669C4"/>
    <w:rsid w:val="67BF1F85"/>
    <w:rsid w:val="67D91F6D"/>
    <w:rsid w:val="682F7456"/>
    <w:rsid w:val="68E574CA"/>
    <w:rsid w:val="6A4F116B"/>
    <w:rsid w:val="6A50489D"/>
    <w:rsid w:val="6E2F287B"/>
    <w:rsid w:val="6E8E16BE"/>
    <w:rsid w:val="6F2B4E90"/>
    <w:rsid w:val="6FC540B3"/>
    <w:rsid w:val="6FEA41D2"/>
    <w:rsid w:val="706557D0"/>
    <w:rsid w:val="719E27C3"/>
    <w:rsid w:val="720B7EB4"/>
    <w:rsid w:val="74990DF1"/>
    <w:rsid w:val="74F76A85"/>
    <w:rsid w:val="780B1A56"/>
    <w:rsid w:val="788B4E03"/>
    <w:rsid w:val="78CC3EBF"/>
    <w:rsid w:val="797A53C1"/>
    <w:rsid w:val="79DA0035"/>
    <w:rsid w:val="7A80196B"/>
    <w:rsid w:val="7AEE1566"/>
    <w:rsid w:val="7C025F19"/>
    <w:rsid w:val="7C717D89"/>
    <w:rsid w:val="7C85002A"/>
    <w:rsid w:val="7CB5242B"/>
    <w:rsid w:val="7D6E5176"/>
    <w:rsid w:val="7DEA30BF"/>
    <w:rsid w:val="7DEE71B6"/>
    <w:rsid w:val="7F1D790F"/>
    <w:rsid w:val="7F2A2D31"/>
    <w:rsid w:val="7F7F7A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6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unhideWhenUsed/>
    <w:qFormat/>
    <w:uiPriority w:val="0"/>
    <w:pPr>
      <w:adjustRightInd w:val="0"/>
      <w:spacing w:line="360" w:lineRule="auto"/>
      <w:ind w:firstLine="200" w:firstLineChars="200"/>
      <w:jc w:val="left"/>
    </w:pPr>
    <w:rPr>
      <w:sz w:val="24"/>
    </w:rPr>
  </w:style>
  <w:style w:type="paragraph" w:styleId="5">
    <w:name w:val="toc 3"/>
    <w:basedOn w:val="1"/>
    <w:next w:val="1"/>
    <w:qFormat/>
    <w:uiPriority w:val="39"/>
    <w:pPr>
      <w:tabs>
        <w:tab w:val="right" w:leader="dot" w:pos="10218"/>
      </w:tabs>
      <w:ind w:left="840" w:leftChars="400"/>
    </w:pPr>
  </w:style>
  <w:style w:type="paragraph" w:styleId="6">
    <w:name w:val="Date"/>
    <w:basedOn w:val="1"/>
    <w:next w:val="1"/>
    <w:link w:val="24"/>
    <w:qFormat/>
    <w:uiPriority w:val="0"/>
    <w:pPr>
      <w:ind w:left="100" w:leftChars="2500"/>
    </w:p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toc 2"/>
    <w:basedOn w:val="1"/>
    <w:next w:val="1"/>
    <w:qFormat/>
    <w:uiPriority w:val="39"/>
    <w:pPr>
      <w:ind w:left="420" w:left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99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9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0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1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标题 1 字符"/>
    <w:basedOn w:val="14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4">
    <w:name w:val="日期 字符"/>
    <w:basedOn w:val="14"/>
    <w:link w:val="6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5">
    <w:name w:val="批注文字 字符"/>
    <w:basedOn w:val="14"/>
    <w:link w:val="4"/>
    <w:qFormat/>
    <w:uiPriority w:val="0"/>
    <w:rPr>
      <w:rFonts w:asciiTheme="minorHAnsi" w:hAnsiTheme="minorHAnsi" w:eastAsiaTheme="minorEastAsia" w:cstheme="minorBidi"/>
      <w:kern w:val="2"/>
      <w:sz w:val="24"/>
      <w:szCs w:val="24"/>
    </w:rPr>
  </w:style>
  <w:style w:type="character" w:customStyle="1" w:styleId="26">
    <w:name w:val="标题 3 字符"/>
    <w:basedOn w:val="14"/>
    <w:link w:val="3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B5E6E5-38E6-49EA-8C4E-E38DBB5698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1800</Words>
  <Characters>10260</Characters>
  <Lines>85</Lines>
  <Paragraphs>24</Paragraphs>
  <TotalTime>1</TotalTime>
  <ScaleCrop>false</ScaleCrop>
  <LinksUpToDate>false</LinksUpToDate>
  <CharactersWithSpaces>12036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2021-01-05T09:40:00Z</dcterms:created>
  <dc:creator>aoweishixun</dc:creator>
  <cp:lastModifiedBy>如春娇</cp:lastModifiedBy>
  <cp:lastPrinted>2021-02-05T10:23:00Z</cp:lastPrinted>
  <dcterms:modified xsi:type="dcterms:W3CDTF">2021-04-02T08:50:26Z</dcterms:modified>
  <cp:revision>1737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E16568F610584A14B5B9AEE37A3F9E50</vt:lpwstr>
  </property>
</Properties>
</file>