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67"/>
          <w:szCs w:val="67"/>
        </w:rPr>
      </w:pPr>
    </w:p>
    <w:p>
      <w:pPr>
        <w:jc w:val="center"/>
        <w:rPr>
          <w:sz w:val="56"/>
          <w:szCs w:val="67"/>
        </w:rPr>
      </w:pPr>
      <w:r>
        <w:rPr>
          <w:rFonts w:hint="eastAsia"/>
          <w:sz w:val="56"/>
          <w:szCs w:val="67"/>
        </w:rPr>
        <w:t>FutureAI人工智能实训平台V1.0</w:t>
      </w:r>
    </w:p>
    <w:p>
      <w:pPr>
        <w:jc w:val="center"/>
        <w:rPr>
          <w:sz w:val="67"/>
          <w:szCs w:val="67"/>
        </w:rPr>
      </w:pPr>
    </w:p>
    <w:p>
      <w:pPr>
        <w:jc w:val="center"/>
        <w:rPr>
          <w:sz w:val="67"/>
          <w:szCs w:val="67"/>
        </w:rPr>
      </w:pPr>
    </w:p>
    <w:p>
      <w:pPr>
        <w:rPr>
          <w:sz w:val="67"/>
          <w:szCs w:val="67"/>
        </w:rPr>
      </w:pPr>
      <w:r>
        <w:rPr>
          <w:rFonts w:hint="eastAsia"/>
          <w:sz w:val="67"/>
          <w:szCs w:val="67"/>
        </w:rPr>
        <w:t xml:space="preserve">            </w:t>
      </w:r>
    </w:p>
    <w:p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用</w:t>
      </w:r>
    </w:p>
    <w:p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户</w:t>
      </w:r>
    </w:p>
    <w:p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手</w:t>
      </w:r>
    </w:p>
    <w:p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册</w:t>
      </w:r>
    </w:p>
    <w:p>
      <w:pPr>
        <w:jc w:val="center"/>
        <w:rPr>
          <w:sz w:val="67"/>
          <w:szCs w:val="67"/>
        </w:rPr>
      </w:pPr>
    </w:p>
    <w:p>
      <w:pPr>
        <w:jc w:val="center"/>
        <w:rPr>
          <w:sz w:val="67"/>
          <w:szCs w:val="67"/>
        </w:rPr>
      </w:pPr>
    </w:p>
    <w:p>
      <w:pPr>
        <w:jc w:val="center"/>
        <w:rPr>
          <w:sz w:val="67"/>
          <w:szCs w:val="67"/>
        </w:rPr>
      </w:pPr>
    </w:p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深圳果力智能科技有限公司</w:t>
      </w:r>
    </w:p>
    <w:p>
      <w:pPr>
        <w:jc w:val="center"/>
        <w:rPr>
          <w:sz w:val="48"/>
          <w:szCs w:val="48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NumType w:start="0"/>
          <w:cols w:space="425" w:num="1"/>
          <w:titlePg/>
          <w:docGrid w:type="lines" w:linePitch="312" w:charSpace="0"/>
        </w:sectPr>
      </w:pPr>
    </w:p>
    <w:p>
      <w:pPr>
        <w:jc w:val="center"/>
      </w:pPr>
      <w:r>
        <w:rPr>
          <w:rFonts w:hint="eastAsia"/>
          <w:sz w:val="48"/>
          <w:szCs w:val="48"/>
        </w:rPr>
        <w:t>目录</w:t>
      </w:r>
      <w:r>
        <w:rPr>
          <w:sz w:val="48"/>
          <w:szCs w:val="48"/>
        </w:rPr>
        <w:fldChar w:fldCharType="begin"/>
      </w:r>
      <w:r>
        <w:rPr>
          <w:sz w:val="48"/>
          <w:szCs w:val="48"/>
        </w:rPr>
        <w:instrText xml:space="preserve"> TOC \o "1-4" \h \z \u </w:instrText>
      </w:r>
      <w:r>
        <w:rPr>
          <w:sz w:val="48"/>
          <w:szCs w:val="48"/>
        </w:rPr>
        <w:fldChar w:fldCharType="separate"/>
      </w:r>
    </w:p>
    <w:p>
      <w:pPr>
        <w:rPr>
          <w:sz w:val="48"/>
          <w:szCs w:val="48"/>
        </w:rPr>
      </w:pPr>
      <w:r>
        <w:rPr>
          <w:sz w:val="48"/>
          <w:szCs w:val="48"/>
        </w:rPr>
        <w:fldChar w:fldCharType="end"/>
      </w:r>
    </w:p>
    <w:sdt>
      <w:sdtPr>
        <w:rPr>
          <w:rFonts w:ascii="宋体" w:hAnsi="宋体" w:eastAsia="宋体" w:cstheme="minorBidi"/>
          <w:sz w:val="21"/>
          <w:szCs w:val="22"/>
          <w:lang w:val="en-US" w:eastAsia="zh-CN" w:bidi="ar-SA"/>
        </w:rPr>
        <w:id w:val="147459352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sz w:val="22"/>
          <w:szCs w:val="4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>
          <w:pPr>
            <w:pStyle w:val="25"/>
            <w:tabs>
              <w:tab w:val="right" w:leader="dot" w:pos="8306"/>
            </w:tabs>
            <w:rPr>
              <w:b/>
            </w:rPr>
          </w:pPr>
          <w:r>
            <w:rPr>
              <w:sz w:val="48"/>
              <w:szCs w:val="48"/>
            </w:rPr>
            <w:fldChar w:fldCharType="begin"/>
          </w:r>
          <w:r>
            <w:rPr>
              <w:sz w:val="48"/>
              <w:szCs w:val="48"/>
            </w:rPr>
            <w:instrText xml:space="preserve">TOC \o "1-2" \h \u </w:instrText>
          </w:r>
          <w:r>
            <w:rPr>
              <w:sz w:val="48"/>
              <w:szCs w:val="48"/>
            </w:rPr>
            <w:fldChar w:fldCharType="separate"/>
          </w:r>
          <w:r>
            <w:rPr>
              <w:b/>
              <w:szCs w:val="48"/>
            </w:rPr>
            <w:fldChar w:fldCharType="begin"/>
          </w:r>
          <w:r>
            <w:rPr>
              <w:b/>
              <w:szCs w:val="48"/>
            </w:rPr>
            <w:instrText xml:space="preserve"> HYPERLINK \l _Toc762 </w:instrText>
          </w:r>
          <w:r>
            <w:rPr>
              <w:b/>
              <w:szCs w:val="48"/>
            </w:rPr>
            <w:fldChar w:fldCharType="separate"/>
          </w:r>
          <w:r>
            <w:rPr>
              <w:b/>
            </w:rPr>
            <w:t xml:space="preserve">1 </w:t>
          </w:r>
          <w:r>
            <w:rPr>
              <w:rFonts w:hint="eastAsia"/>
              <w:b/>
            </w:rPr>
            <w:t>简介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_Toc762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b/>
              <w:szCs w:val="48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szCs w:val="48"/>
            </w:rPr>
            <w:fldChar w:fldCharType="begin"/>
          </w:r>
          <w:r>
            <w:rPr>
              <w:szCs w:val="48"/>
            </w:rPr>
            <w:instrText xml:space="preserve"> HYPERLINK \l _Toc11327 </w:instrText>
          </w:r>
          <w:r>
            <w:rPr>
              <w:szCs w:val="48"/>
            </w:rPr>
            <w:fldChar w:fldCharType="separate"/>
          </w:r>
          <w:r>
            <w:t xml:space="preserve">1.1 </w:t>
          </w:r>
          <w:r>
            <w:rPr>
              <w:rFonts w:hint="eastAsia"/>
            </w:rPr>
            <w:t>软件说明</w:t>
          </w:r>
          <w:r>
            <w:tab/>
          </w:r>
          <w:r>
            <w:fldChar w:fldCharType="begin"/>
          </w:r>
          <w:r>
            <w:instrText xml:space="preserve"> PAGEREF _Toc11327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48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b/>
            </w:rPr>
          </w:pPr>
          <w:r>
            <w:rPr>
              <w:b/>
              <w:szCs w:val="48"/>
            </w:rPr>
            <w:fldChar w:fldCharType="begin"/>
          </w:r>
          <w:r>
            <w:rPr>
              <w:b/>
              <w:szCs w:val="48"/>
            </w:rPr>
            <w:instrText xml:space="preserve"> HYPERLINK \l _Toc2167 </w:instrText>
          </w:r>
          <w:r>
            <w:rPr>
              <w:b/>
              <w:szCs w:val="48"/>
            </w:rPr>
            <w:fldChar w:fldCharType="separate"/>
          </w:r>
          <w:r>
            <w:rPr>
              <w:b/>
            </w:rPr>
            <w:t xml:space="preserve">2 </w:t>
          </w:r>
          <w:r>
            <w:rPr>
              <w:rFonts w:hint="eastAsia"/>
              <w:b/>
            </w:rPr>
            <w:t>功能模块说明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_Toc2167 </w:instrText>
          </w:r>
          <w:r>
            <w:rPr>
              <w:b/>
            </w:rPr>
            <w:fldChar w:fldCharType="separate"/>
          </w:r>
          <w:r>
            <w:rPr>
              <w:b/>
            </w:rPr>
            <w:t>2</w:t>
          </w:r>
          <w:r>
            <w:rPr>
              <w:b/>
            </w:rPr>
            <w:fldChar w:fldCharType="end"/>
          </w:r>
          <w:r>
            <w:rPr>
              <w:b/>
              <w:szCs w:val="48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szCs w:val="48"/>
            </w:rPr>
            <w:fldChar w:fldCharType="begin"/>
          </w:r>
          <w:r>
            <w:rPr>
              <w:szCs w:val="48"/>
            </w:rPr>
            <w:instrText xml:space="preserve"> HYPERLINK \l _Toc24364 </w:instrText>
          </w:r>
          <w:r>
            <w:rPr>
              <w:szCs w:val="48"/>
            </w:rPr>
            <w:fldChar w:fldCharType="separate"/>
          </w:r>
          <w:r>
            <w:t xml:space="preserve">2.1 </w:t>
          </w:r>
          <w:r>
            <w:rPr>
              <w:rFonts w:hint="eastAsia"/>
            </w:rPr>
            <w:t>登陆界面</w:t>
          </w:r>
          <w:r>
            <w:tab/>
          </w:r>
          <w:r>
            <w:fldChar w:fldCharType="begin"/>
          </w:r>
          <w:r>
            <w:instrText xml:space="preserve"> PAGEREF _Toc24364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szCs w:val="48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szCs w:val="48"/>
            </w:rPr>
            <w:fldChar w:fldCharType="begin"/>
          </w:r>
          <w:r>
            <w:rPr>
              <w:szCs w:val="48"/>
            </w:rPr>
            <w:instrText xml:space="preserve"> HYPERLINK \l _Toc32418 </w:instrText>
          </w:r>
          <w:r>
            <w:rPr>
              <w:szCs w:val="48"/>
            </w:rPr>
            <w:fldChar w:fldCharType="separate"/>
          </w:r>
          <w:r>
            <w:t xml:space="preserve">2.2 </w:t>
          </w:r>
          <w:r>
            <w:rPr>
              <w:rFonts w:hint="eastAsia"/>
            </w:rPr>
            <w:t>主界面</w:t>
          </w:r>
          <w:r>
            <w:tab/>
          </w:r>
          <w:r>
            <w:fldChar w:fldCharType="begin"/>
          </w:r>
          <w:r>
            <w:instrText xml:space="preserve"> PAGEREF _Toc32418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48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szCs w:val="48"/>
            </w:rPr>
            <w:fldChar w:fldCharType="begin"/>
          </w:r>
          <w:r>
            <w:rPr>
              <w:szCs w:val="48"/>
            </w:rPr>
            <w:instrText xml:space="preserve"> HYPERLINK \l _Toc17515 </w:instrText>
          </w:r>
          <w:r>
            <w:rPr>
              <w:szCs w:val="48"/>
            </w:rPr>
            <w:fldChar w:fldCharType="separate"/>
          </w:r>
          <w:r>
            <w:t xml:space="preserve">2.3 </w:t>
          </w:r>
          <w:r>
            <w:rPr>
              <w:rFonts w:hint="eastAsia"/>
            </w:rPr>
            <w:t>实训项目</w:t>
          </w:r>
          <w:r>
            <w:tab/>
          </w:r>
          <w:r>
            <w:fldChar w:fldCharType="begin"/>
          </w:r>
          <w:r>
            <w:instrText xml:space="preserve"> PAGEREF _Toc17515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48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szCs w:val="48"/>
            </w:rPr>
            <w:fldChar w:fldCharType="begin"/>
          </w:r>
          <w:r>
            <w:rPr>
              <w:szCs w:val="48"/>
            </w:rPr>
            <w:instrText xml:space="preserve"> HYPERLINK \l _Toc6592 </w:instrText>
          </w:r>
          <w:r>
            <w:rPr>
              <w:szCs w:val="48"/>
            </w:rPr>
            <w:fldChar w:fldCharType="separate"/>
          </w:r>
          <w:r>
            <w:t xml:space="preserve">2.4 </w:t>
          </w:r>
          <w:r>
            <w:rPr>
              <w:rFonts w:hint="eastAsia"/>
            </w:rPr>
            <w:t>账户</w:t>
          </w:r>
          <w:r>
            <w:tab/>
          </w:r>
          <w:r>
            <w:fldChar w:fldCharType="begin"/>
          </w:r>
          <w:r>
            <w:instrText xml:space="preserve"> PAGEREF _Toc6592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szCs w:val="48"/>
            </w:rPr>
            <w:fldChar w:fldCharType="end"/>
          </w:r>
        </w:p>
        <w:p>
          <w:pPr>
            <w:rPr>
              <w:rFonts w:asciiTheme="minorHAnsi" w:hAnsiTheme="minorHAnsi" w:eastAsiaTheme="minorEastAsia" w:cstheme="minorBidi"/>
              <w:b/>
              <w:sz w:val="22"/>
              <w:szCs w:val="48"/>
              <w:lang w:val="en-US" w:eastAsia="zh-CN" w:bidi="ar-SA"/>
            </w:rPr>
            <w:sectPr>
              <w:pgSz w:w="11906" w:h="16838"/>
              <w:pgMar w:top="1440" w:right="1800" w:bottom="1440" w:left="1800" w:header="851" w:footer="992" w:gutter="0"/>
              <w:pgNumType w:start="0"/>
              <w:cols w:space="425" w:num="1"/>
              <w:titlePg/>
              <w:docGrid w:type="lines" w:linePitch="312" w:charSpace="0"/>
            </w:sectPr>
          </w:pPr>
          <w:r>
            <w:rPr>
              <w:b/>
              <w:szCs w:val="48"/>
            </w:rPr>
            <w:fldChar w:fldCharType="end"/>
          </w:r>
          <w:bookmarkStart w:id="13" w:name="_GoBack"/>
          <w:bookmarkEnd w:id="13"/>
        </w:p>
      </w:sdtContent>
    </w:sdt>
    <w:p>
      <w:pPr>
        <w:jc w:val="both"/>
        <w:rPr>
          <w:sz w:val="48"/>
          <w:szCs w:val="48"/>
        </w:rPr>
      </w:pPr>
    </w:p>
    <w:p>
      <w:pPr>
        <w:pStyle w:val="2"/>
      </w:pPr>
      <w:bookmarkStart w:id="0" w:name="_Toc17558687"/>
      <w:bookmarkStart w:id="1" w:name="_Toc762"/>
      <w:r>
        <w:rPr>
          <w:rFonts w:hint="eastAsia"/>
        </w:rPr>
        <w:t>简介</w:t>
      </w:r>
      <w:bookmarkEnd w:id="0"/>
      <w:bookmarkEnd w:id="1"/>
    </w:p>
    <w:p>
      <w:pPr>
        <w:pStyle w:val="3"/>
      </w:pPr>
      <w:bookmarkStart w:id="2" w:name="_Toc17558688"/>
      <w:bookmarkStart w:id="3" w:name="_Toc11327"/>
      <w:r>
        <w:rPr>
          <w:rFonts w:hint="eastAsia"/>
        </w:rPr>
        <w:t>软件说明</w:t>
      </w:r>
      <w:bookmarkEnd w:id="2"/>
      <w:bookmarkEnd w:id="3"/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FutureAI人工智能实训平台主要服务于AI教育。日前国家非常提倡AI教育。但是，目前的中小学对AI教育的领域并不是很了解。</w:t>
      </w: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公司在这样的情况下开发了一款FutureAI人工智能实训平台软件。AI教育资源云平台无需安装，使用C</w:t>
      </w:r>
      <w:r>
        <w:rPr>
          <w:sz w:val="28"/>
          <w:szCs w:val="28"/>
        </w:rPr>
        <w:t>hrome</w:t>
      </w:r>
      <w:r>
        <w:rPr>
          <w:rFonts w:hint="eastAsia"/>
          <w:sz w:val="28"/>
          <w:szCs w:val="28"/>
        </w:rPr>
        <w:t>浏览器即可运行，V1.0主要适配于Chrome浏览器，后续更新会增加对浏览器的适配性。所有资源，学习框架均部署在云平台上，实现资源共享，使所有用户都能第一时间获得最新的教育资源。</w:t>
      </w: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FutureAI人工智能实训平台通过基于数据的精准AI核心内容教学内容，如计算机视觉，深度神经网络可视化等几大AI知识体系的原理演示和实践，构建成真正以人工智能内容为核心，从人工智能的基本原理，真实场景应用到创新拓展设计，适合学生进行AI创新教育的实训平台。</w:t>
      </w: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本手册对FutureAI人工智能实训平台的使用进行介绍。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2"/>
      </w:pPr>
      <w:bookmarkStart w:id="4" w:name="_Toc17558689"/>
      <w:bookmarkStart w:id="5" w:name="_Toc2167"/>
      <w:r>
        <w:rPr>
          <w:rFonts w:hint="eastAsia"/>
        </w:rPr>
        <w:t>功能模块说明</w:t>
      </w:r>
      <w:bookmarkEnd w:id="4"/>
      <w:bookmarkEnd w:id="5"/>
    </w:p>
    <w:p>
      <w:pPr>
        <w:pStyle w:val="3"/>
      </w:pPr>
      <w:bookmarkStart w:id="6" w:name="_Toc17558690"/>
      <w:bookmarkStart w:id="7" w:name="_Toc24364"/>
      <w:r>
        <w:rPr>
          <w:rFonts w:hint="eastAsia"/>
        </w:rPr>
        <w:t>登陆界面</w:t>
      </w:r>
      <w:bookmarkEnd w:id="6"/>
      <w:bookmarkEnd w:id="7"/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输入网址之后，就会进入登陆界面，目前仅提供教师登陆界面，输入正确的账户和密码即可登陆。</w:t>
      </w: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如果忘记密码，可以点击登陆框下方的忘记密码功能，可以通过手机短信的辅助验证方式来找回密码。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5274310" cy="26511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本云平台无账户申请界面，购买内容之后，系统会自动生成账户及密码给用户。用户可以进行初始化操作，并绑定验证手机。</w:t>
      </w:r>
    </w:p>
    <w:p/>
    <w:p>
      <w:pPr>
        <w:pStyle w:val="3"/>
      </w:pPr>
      <w:bookmarkStart w:id="8" w:name="_Toc17558691"/>
      <w:bookmarkStart w:id="9" w:name="_Toc32418"/>
      <w:r>
        <w:rPr>
          <w:rFonts w:hint="eastAsia"/>
        </w:rPr>
        <w:t>主界面</w:t>
      </w:r>
      <w:bookmarkEnd w:id="8"/>
      <w:bookmarkEnd w:id="9"/>
    </w:p>
    <w:p>
      <w:pPr>
        <w:jc w:val="center"/>
      </w:pPr>
      <w:r>
        <w:drawing>
          <wp:inline distT="0" distB="0" distL="0" distR="0">
            <wp:extent cx="5274310" cy="26511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登陆完成之后，即可进入主界面。包含元素为：</w:t>
      </w:r>
    </w:p>
    <w:p>
      <w:pPr>
        <w:pStyle w:val="2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首页</w:t>
      </w:r>
    </w:p>
    <w:p>
      <w:pPr>
        <w:pStyle w:val="2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实训项目导航栏</w:t>
      </w:r>
    </w:p>
    <w:p>
      <w:pPr>
        <w:pStyle w:val="2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用户信息</w:t>
      </w:r>
    </w:p>
    <w:p>
      <w:pPr>
        <w:pStyle w:val="2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消息</w:t>
      </w:r>
    </w:p>
    <w:p>
      <w:pPr>
        <w:pStyle w:val="27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其中，首页包含一个推广信息的轮播图，平台功能及优势介绍。</w:t>
      </w:r>
    </w:p>
    <w:p>
      <w:pPr>
        <w:pStyle w:val="3"/>
      </w:pPr>
      <w:bookmarkStart w:id="10" w:name="_Toc17515"/>
      <w:r>
        <w:rPr>
          <w:rFonts w:hint="eastAsia"/>
        </w:rPr>
        <w:t>实训项目</w:t>
      </w:r>
      <w:bookmarkEnd w:id="10"/>
    </w:p>
    <w:p>
      <w:pPr>
        <w:pStyle w:val="27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实训项目分为3大类：</w:t>
      </w:r>
    </w:p>
    <w:p>
      <w:pPr>
        <w:pStyle w:val="27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机器学习</w:t>
      </w:r>
    </w:p>
    <w:p>
      <w:pPr>
        <w:pStyle w:val="27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自然语言处理</w:t>
      </w:r>
    </w:p>
    <w:p>
      <w:pPr>
        <w:pStyle w:val="27"/>
        <w:numPr>
          <w:ilvl w:val="0"/>
          <w:numId w:val="3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计算机视觉</w:t>
      </w:r>
    </w:p>
    <w:p>
      <w:pPr>
        <w:pStyle w:val="27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点开任意导航栏标题，可以看到标题的子项目。</w:t>
      </w:r>
    </w:p>
    <w:p>
      <w:pPr>
        <w:pStyle w:val="27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以深度学习为例：</w:t>
      </w:r>
    </w:p>
    <w:p>
      <w:pPr>
        <w:pStyle w:val="27"/>
        <w:numPr>
          <w:ilvl w:val="0"/>
          <w:numId w:val="4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点进深度学习实验之后，可以看到之前已经进行过的项目。</w:t>
      </w:r>
    </w:p>
    <w:p>
      <w:pPr>
        <w:ind w:firstLine="418" w:firstLineChars="190"/>
        <w:rPr>
          <w:rFonts w:hint="eastAsia"/>
          <w:sz w:val="28"/>
          <w:szCs w:val="28"/>
        </w:rPr>
      </w:pPr>
      <w:r>
        <w:drawing>
          <wp:inline distT="0" distB="0" distL="0" distR="0">
            <wp:extent cx="5274310" cy="26936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点击创建项目，弹出新建项目弹窗。输入相应的信息并点击确认。</w:t>
      </w:r>
    </w:p>
    <w:p>
      <w:pPr>
        <w:ind w:firstLine="440" w:firstLineChars="200"/>
        <w:rPr>
          <w:sz w:val="28"/>
          <w:szCs w:val="28"/>
        </w:rPr>
      </w:pPr>
      <w:r>
        <w:drawing>
          <wp:inline distT="0" distB="0" distL="0" distR="0">
            <wp:extent cx="5274310" cy="27603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pStyle w:val="27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进入项目页面，上传图片。</w:t>
      </w:r>
    </w:p>
    <w:p>
      <w:pPr>
        <w:ind w:firstLine="440" w:firstLineChars="200"/>
        <w:rPr>
          <w:sz w:val="28"/>
          <w:szCs w:val="28"/>
        </w:rPr>
      </w:pPr>
      <w:r>
        <w:drawing>
          <wp:inline distT="0" distB="0" distL="0" distR="0">
            <wp:extent cx="5274310" cy="27089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sz w:val="28"/>
          <w:szCs w:val="28"/>
        </w:rPr>
      </w:pPr>
      <w:r>
        <w:drawing>
          <wp:inline distT="0" distB="0" distL="0" distR="0">
            <wp:extent cx="5274310" cy="26701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27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标注图片</w:t>
      </w:r>
    </w:p>
    <w:p>
      <w:pPr>
        <w:ind w:firstLine="440" w:firstLineChars="200"/>
        <w:rPr>
          <w:sz w:val="28"/>
          <w:szCs w:val="28"/>
        </w:rPr>
      </w:pPr>
      <w:r>
        <w:drawing>
          <wp:inline distT="0" distB="0" distL="0" distR="0">
            <wp:extent cx="5274310" cy="269049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27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设置训练选项，开始训练。</w:t>
      </w:r>
    </w:p>
    <w:p>
      <w:pPr>
        <w:ind w:firstLine="440" w:firstLineChars="200"/>
        <w:rPr>
          <w:sz w:val="28"/>
          <w:szCs w:val="28"/>
        </w:rPr>
      </w:pPr>
      <w:r>
        <w:drawing>
          <wp:inline distT="0" distB="0" distL="0" distR="0">
            <wp:extent cx="5274310" cy="26733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sz w:val="28"/>
          <w:szCs w:val="28"/>
        </w:rPr>
      </w:pPr>
      <w:r>
        <w:drawing>
          <wp:inline distT="0" distB="0" distL="0" distR="0">
            <wp:extent cx="5274310" cy="26701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27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部署模型，测试。</w:t>
      </w:r>
    </w:p>
    <w:p>
      <w:pPr>
        <w:ind w:firstLine="440" w:firstLineChars="200"/>
        <w:rPr>
          <w:sz w:val="28"/>
          <w:szCs w:val="28"/>
        </w:rPr>
      </w:pPr>
      <w:r>
        <w:drawing>
          <wp:inline distT="0" distB="0" distL="0" distR="0">
            <wp:extent cx="5274310" cy="271653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rFonts w:hint="eastAsia"/>
          <w:sz w:val="28"/>
          <w:szCs w:val="28"/>
        </w:rPr>
      </w:pPr>
      <w:r>
        <w:drawing>
          <wp:inline distT="0" distB="0" distL="0" distR="0">
            <wp:extent cx="5274310" cy="27247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1" w:name="_Toc17558698"/>
      <w:bookmarkStart w:id="12" w:name="_Toc6592"/>
      <w:r>
        <w:rPr>
          <w:rFonts w:hint="eastAsia"/>
        </w:rPr>
        <w:t>账户</w:t>
      </w:r>
      <w:bookmarkEnd w:id="11"/>
      <w:bookmarkEnd w:id="12"/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账户模块包含了账户密码设置，手机绑定及解绑。同时，账户模块包含了系统的重要通知，如账户到期时间，平台的重要内容更新等。</w:t>
      </w:r>
    </w:p>
    <w:sectPr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ptab w:relativeTo="margin" w:alignment="center" w:leader="none"/>
    </w:r>
    <w:r>
      <w:rPr>
        <w:rFonts w:hint="eastAsia"/>
        <w:szCs w:val="18"/>
      </w:rPr>
      <w:t>深圳果力智能科技有限公司</w:t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ptab w:relativeTo="margin" w:alignment="center" w:leader="none"/>
    </w:r>
    <w:r>
      <w:rPr>
        <w:rFonts w:hint="eastAsia"/>
        <w:szCs w:val="18"/>
      </w:rPr>
      <w:t>深圳果力智能科技有限公司</w:t>
    </w:r>
    <w:r>
      <w:ptab w:relativeTo="margin" w:alignment="right" w:leader="none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single" w:color="auto" w:sz="4" w:space="1"/>
      </w:pBdr>
    </w:pPr>
    <w:r>
      <w:rPr>
        <w:rFonts w:hint="eastAsia"/>
      </w:rPr>
      <w:t>FutureAI人工智能实训平台V1.0</w:t>
    </w:r>
    <w:r>
      <w:ptab w:relativeTo="margin" w:alignment="center" w:leader="none"/>
    </w:r>
    <w:r>
      <w:ptab w:relativeTo="margin" w:alignment="right" w:leader="none"/>
    </w: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8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10</w:t>
    </w:r>
    <w:r>
      <w:rPr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rFonts w:hint="eastAsia"/>
      </w:rPr>
      <w:t>FutureAI人工智能实训平台V1.0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139B7"/>
    <w:multiLevelType w:val="multilevel"/>
    <w:tmpl w:val="367139B7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1">
    <w:nsid w:val="3C055945"/>
    <w:multiLevelType w:val="multilevel"/>
    <w:tmpl w:val="3C055945"/>
    <w:lvl w:ilvl="0" w:tentative="0">
      <w:start w:val="1"/>
      <w:numFmt w:val="decimal"/>
      <w:lvlText w:val="%1."/>
      <w:lvlJc w:val="left"/>
      <w:pPr>
        <w:ind w:left="983" w:hanging="420"/>
      </w:pPr>
    </w:lvl>
    <w:lvl w:ilvl="1" w:tentative="0">
      <w:start w:val="1"/>
      <w:numFmt w:val="lowerLetter"/>
      <w:lvlText w:val="%2)"/>
      <w:lvlJc w:val="left"/>
      <w:pPr>
        <w:ind w:left="1403" w:hanging="420"/>
      </w:pPr>
    </w:lvl>
    <w:lvl w:ilvl="2" w:tentative="0">
      <w:start w:val="1"/>
      <w:numFmt w:val="lowerRoman"/>
      <w:lvlText w:val="%3."/>
      <w:lvlJc w:val="right"/>
      <w:pPr>
        <w:ind w:left="1823" w:hanging="420"/>
      </w:pPr>
    </w:lvl>
    <w:lvl w:ilvl="3" w:tentative="0">
      <w:start w:val="1"/>
      <w:numFmt w:val="decimal"/>
      <w:lvlText w:val="%4."/>
      <w:lvlJc w:val="left"/>
      <w:pPr>
        <w:ind w:left="2243" w:hanging="420"/>
      </w:pPr>
    </w:lvl>
    <w:lvl w:ilvl="4" w:tentative="0">
      <w:start w:val="1"/>
      <w:numFmt w:val="lowerLetter"/>
      <w:lvlText w:val="%5)"/>
      <w:lvlJc w:val="left"/>
      <w:pPr>
        <w:ind w:left="2663" w:hanging="420"/>
      </w:pPr>
    </w:lvl>
    <w:lvl w:ilvl="5" w:tentative="0">
      <w:start w:val="1"/>
      <w:numFmt w:val="lowerRoman"/>
      <w:lvlText w:val="%6."/>
      <w:lvlJc w:val="right"/>
      <w:pPr>
        <w:ind w:left="3083" w:hanging="420"/>
      </w:pPr>
    </w:lvl>
    <w:lvl w:ilvl="6" w:tentative="0">
      <w:start w:val="1"/>
      <w:numFmt w:val="decimal"/>
      <w:lvlText w:val="%7."/>
      <w:lvlJc w:val="left"/>
      <w:pPr>
        <w:ind w:left="3503" w:hanging="420"/>
      </w:pPr>
    </w:lvl>
    <w:lvl w:ilvl="7" w:tentative="0">
      <w:start w:val="1"/>
      <w:numFmt w:val="lowerLetter"/>
      <w:lvlText w:val="%8)"/>
      <w:lvlJc w:val="left"/>
      <w:pPr>
        <w:ind w:left="3923" w:hanging="420"/>
      </w:pPr>
    </w:lvl>
    <w:lvl w:ilvl="8" w:tentative="0">
      <w:start w:val="1"/>
      <w:numFmt w:val="lowerRoman"/>
      <w:lvlText w:val="%9."/>
      <w:lvlJc w:val="right"/>
      <w:pPr>
        <w:ind w:left="4343" w:hanging="420"/>
      </w:pPr>
    </w:lvl>
  </w:abstractNum>
  <w:abstractNum w:abstractNumId="2">
    <w:nsid w:val="3D0765D2"/>
    <w:multiLevelType w:val="multilevel"/>
    <w:tmpl w:val="3D0765D2"/>
    <w:lvl w:ilvl="0" w:tentative="0">
      <w:start w:val="1"/>
      <w:numFmt w:val="bullet"/>
      <w:lvlText w:val=""/>
      <w:lvlJc w:val="left"/>
      <w:pPr>
        <w:ind w:left="9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0" w:hanging="420"/>
      </w:pPr>
      <w:rPr>
        <w:rFonts w:hint="default" w:ascii="Wingdings" w:hAnsi="Wingdings"/>
      </w:rPr>
    </w:lvl>
  </w:abstractNum>
  <w:abstractNum w:abstractNumId="3">
    <w:nsid w:val="60457F53"/>
    <w:multiLevelType w:val="multilevel"/>
    <w:tmpl w:val="60457F53"/>
    <w:lvl w:ilvl="0" w:tentative="0">
      <w:start w:val="1"/>
      <w:numFmt w:val="bullet"/>
      <w:lvlText w:val=""/>
      <w:lvlJc w:val="left"/>
      <w:pPr>
        <w:ind w:left="9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4571EFF"/>
    <w:rsid w:val="000007A6"/>
    <w:rsid w:val="00003248"/>
    <w:rsid w:val="000350CC"/>
    <w:rsid w:val="000B5C14"/>
    <w:rsid w:val="00111C3F"/>
    <w:rsid w:val="00112782"/>
    <w:rsid w:val="0015707F"/>
    <w:rsid w:val="00163B2C"/>
    <w:rsid w:val="00165E41"/>
    <w:rsid w:val="001D544E"/>
    <w:rsid w:val="00205E35"/>
    <w:rsid w:val="002562BC"/>
    <w:rsid w:val="00265D38"/>
    <w:rsid w:val="0027052C"/>
    <w:rsid w:val="002C3DD4"/>
    <w:rsid w:val="002C78A2"/>
    <w:rsid w:val="002F3A78"/>
    <w:rsid w:val="00353E0D"/>
    <w:rsid w:val="004576E1"/>
    <w:rsid w:val="005223F8"/>
    <w:rsid w:val="00531C00"/>
    <w:rsid w:val="00570246"/>
    <w:rsid w:val="00583D3B"/>
    <w:rsid w:val="0058488A"/>
    <w:rsid w:val="005A4104"/>
    <w:rsid w:val="005E5288"/>
    <w:rsid w:val="00634BC5"/>
    <w:rsid w:val="006724B6"/>
    <w:rsid w:val="00680656"/>
    <w:rsid w:val="00680D69"/>
    <w:rsid w:val="00682609"/>
    <w:rsid w:val="006B6FA3"/>
    <w:rsid w:val="00713CD1"/>
    <w:rsid w:val="00735282"/>
    <w:rsid w:val="00793721"/>
    <w:rsid w:val="007C5844"/>
    <w:rsid w:val="007D7D26"/>
    <w:rsid w:val="008729EA"/>
    <w:rsid w:val="008D06FB"/>
    <w:rsid w:val="008E3882"/>
    <w:rsid w:val="009029F8"/>
    <w:rsid w:val="00912D18"/>
    <w:rsid w:val="00966C8D"/>
    <w:rsid w:val="00A80676"/>
    <w:rsid w:val="00B009F1"/>
    <w:rsid w:val="00B116B0"/>
    <w:rsid w:val="00B3225E"/>
    <w:rsid w:val="00B84766"/>
    <w:rsid w:val="00B90EC7"/>
    <w:rsid w:val="00B93DBF"/>
    <w:rsid w:val="00C13138"/>
    <w:rsid w:val="00D111B1"/>
    <w:rsid w:val="00D451F1"/>
    <w:rsid w:val="00DF7A33"/>
    <w:rsid w:val="00E25EC4"/>
    <w:rsid w:val="00F75A74"/>
    <w:rsid w:val="00FD2F5A"/>
    <w:rsid w:val="00FD583F"/>
    <w:rsid w:val="04571EFF"/>
    <w:rsid w:val="16247FEA"/>
    <w:rsid w:val="1C302A3F"/>
    <w:rsid w:val="4E79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iPriority="39" w:semiHidden="0" w:name="toc 2"/>
    <w:lsdException w:uiPriority="39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99" w:semiHidden="0" w:name="footer"/>
    <w:lsdException w:unhideWhenUsed="0" w:uiPriority="0" w:semiHidden="0" w:name="index heading"/>
    <w:lsdException w:qFormat="1" w:uiPriority="35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"/>
    <w:pPr>
      <w:keepNext/>
      <w:keepLines/>
      <w:numPr>
        <w:ilvl w:val="0"/>
        <w:numId w:val="1"/>
      </w:numPr>
      <w:spacing w:before="240" w:after="0"/>
      <w:outlineLvl w:val="0"/>
    </w:pPr>
    <w:rPr>
      <w:rFonts w:asciiTheme="majorHAnsi" w:hAnsiTheme="majorHAnsi" w:eastAsiaTheme="majorEastAsia" w:cstheme="majorBidi"/>
      <w:color w:val="262626" w:themeColor="text1" w:themeTint="D9"/>
      <w:sz w:val="32"/>
      <w:szCs w:val="32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262626" w:themeColor="text1" w:themeTint="D9"/>
      <w:sz w:val="28"/>
      <w:szCs w:val="2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0D0D0D" w:themeColor="text1" w:themeTint="F2"/>
      <w:sz w:val="24"/>
      <w:szCs w:val="24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6">
    <w:name w:val="heading 5"/>
    <w:basedOn w:val="1"/>
    <w:next w:val="1"/>
    <w:link w:val="32"/>
    <w:semiHidden/>
    <w:unhideWhenUsed/>
    <w:qFormat/>
    <w:uiPriority w:val="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7">
    <w:name w:val="heading 6"/>
    <w:basedOn w:val="1"/>
    <w:next w:val="1"/>
    <w:link w:val="33"/>
    <w:semiHidden/>
    <w:unhideWhenUsed/>
    <w:qFormat/>
    <w:uiPriority w:val="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</w:rPr>
  </w:style>
  <w:style w:type="paragraph" w:styleId="8">
    <w:name w:val="heading 7"/>
    <w:basedOn w:val="1"/>
    <w:next w:val="1"/>
    <w:link w:val="34"/>
    <w:semiHidden/>
    <w:unhideWhenUsed/>
    <w:qFormat/>
    <w:uiPriority w:val="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</w:rPr>
  </w:style>
  <w:style w:type="paragraph" w:styleId="9">
    <w:name w:val="heading 8"/>
    <w:basedOn w:val="1"/>
    <w:next w:val="1"/>
    <w:link w:val="35"/>
    <w:semiHidden/>
    <w:unhideWhenUsed/>
    <w:qFormat/>
    <w:uiPriority w:val="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36"/>
    <w:semiHidden/>
    <w:unhideWhenUsed/>
    <w:qFormat/>
    <w:uiPriority w:val="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21">
    <w:name w:val="Default Paragraph Font"/>
    <w:semiHidden/>
    <w:unhideWhenUsed/>
    <w:uiPriority w:val="1"/>
  </w:style>
  <w:style w:type="table" w:default="1" w:styleId="2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pPr>
      <w:spacing w:after="200" w:line="240" w:lineRule="auto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12">
    <w:name w:val="toc 3"/>
    <w:basedOn w:val="1"/>
    <w:next w:val="1"/>
    <w:unhideWhenUsed/>
    <w:uiPriority w:val="39"/>
    <w:pPr>
      <w:spacing w:after="100"/>
      <w:ind w:left="440"/>
    </w:pPr>
    <w:rPr>
      <w:rFonts w:cs="Times New Roman"/>
    </w:rPr>
  </w:style>
  <w:style w:type="paragraph" w:styleId="13">
    <w:name w:val="footer"/>
    <w:basedOn w:val="1"/>
    <w:link w:val="51"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4">
    <w:name w:val="header"/>
    <w:basedOn w:val="1"/>
    <w:link w:val="50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15">
    <w:name w:val="toc 1"/>
    <w:basedOn w:val="1"/>
    <w:next w:val="1"/>
    <w:unhideWhenUsed/>
    <w:qFormat/>
    <w:uiPriority w:val="39"/>
    <w:pPr>
      <w:spacing w:after="100"/>
    </w:pPr>
    <w:rPr>
      <w:rFonts w:cs="Times New Roman"/>
    </w:rPr>
  </w:style>
  <w:style w:type="paragraph" w:styleId="16">
    <w:name w:val="toc 4"/>
    <w:basedOn w:val="1"/>
    <w:next w:val="1"/>
    <w:qFormat/>
    <w:uiPriority w:val="39"/>
    <w:pPr>
      <w:ind w:left="1260" w:leftChars="600"/>
    </w:pPr>
  </w:style>
  <w:style w:type="paragraph" w:styleId="17">
    <w:name w:val="Subtitle"/>
    <w:basedOn w:val="1"/>
    <w:next w:val="1"/>
    <w:link w:val="38"/>
    <w:qFormat/>
    <w:uiPriority w:val="11"/>
    <w:rPr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8">
    <w:name w:val="toc 2"/>
    <w:basedOn w:val="1"/>
    <w:next w:val="1"/>
    <w:unhideWhenUsed/>
    <w:uiPriority w:val="39"/>
    <w:pPr>
      <w:spacing w:after="100"/>
      <w:ind w:left="220"/>
    </w:pPr>
    <w:rPr>
      <w:rFonts w:cs="Times New Roman"/>
    </w:rPr>
  </w:style>
  <w:style w:type="paragraph" w:styleId="19">
    <w:name w:val="Title"/>
    <w:basedOn w:val="1"/>
    <w:next w:val="1"/>
    <w:link w:val="37"/>
    <w:qFormat/>
    <w:uiPriority w:val="10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22">
    <w:name w:val="Strong"/>
    <w:basedOn w:val="21"/>
    <w:qFormat/>
    <w:uiPriority w:val="22"/>
    <w:rPr>
      <w:b/>
      <w:bCs/>
      <w:color w:val="auto"/>
    </w:rPr>
  </w:style>
  <w:style w:type="character" w:styleId="23">
    <w:name w:val="Emphasis"/>
    <w:basedOn w:val="21"/>
    <w:qFormat/>
    <w:uiPriority w:val="20"/>
    <w:rPr>
      <w:i/>
      <w:iCs/>
      <w:color w:val="auto"/>
    </w:rPr>
  </w:style>
  <w:style w:type="character" w:styleId="24">
    <w:name w:val="Hyperlink"/>
    <w:basedOn w:val="2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5">
    <w:name w:val="WPSOffice手动目录 1"/>
    <w:uiPriority w:val="0"/>
    <w:pPr>
      <w:spacing w:after="160" w:line="259" w:lineRule="auto"/>
    </w:pPr>
    <w:rPr>
      <w:rFonts w:asciiTheme="minorHAnsi" w:hAnsiTheme="minorHAnsi" w:eastAsiaTheme="minorEastAsia" w:cstheme="minorBidi"/>
      <w:sz w:val="20"/>
      <w:szCs w:val="20"/>
      <w:lang w:val="en-US" w:eastAsia="zh-CN" w:bidi="ar-SA"/>
    </w:rPr>
  </w:style>
  <w:style w:type="paragraph" w:customStyle="1" w:styleId="26">
    <w:name w:val="WPSOffice手动目录 2"/>
    <w:uiPriority w:val="0"/>
    <w:pPr>
      <w:spacing w:after="160" w:line="259" w:lineRule="auto"/>
      <w:ind w:left="200" w:leftChars="200"/>
    </w:pPr>
    <w:rPr>
      <w:rFonts w:asciiTheme="minorHAnsi" w:hAnsiTheme="minorHAnsi" w:eastAsiaTheme="minorEastAsia" w:cstheme="minorBidi"/>
      <w:sz w:val="20"/>
      <w:szCs w:val="20"/>
      <w:lang w:val="en-US" w:eastAsia="zh-CN" w:bidi="ar-SA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1 字符"/>
    <w:basedOn w:val="21"/>
    <w:link w:val="2"/>
    <w:qFormat/>
    <w:uiPriority w:val="9"/>
    <w:rPr>
      <w:rFonts w:asciiTheme="majorHAnsi" w:hAnsiTheme="majorHAnsi" w:eastAsiaTheme="majorEastAsia" w:cstheme="majorBidi"/>
      <w:color w:val="262626" w:themeColor="text1" w:themeTint="D9"/>
      <w:sz w:val="32"/>
      <w:szCs w:val="32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9">
    <w:name w:val="标题 2 字符"/>
    <w:basedOn w:val="21"/>
    <w:link w:val="3"/>
    <w:uiPriority w:val="9"/>
    <w:rPr>
      <w:rFonts w:asciiTheme="majorHAnsi" w:hAnsiTheme="majorHAnsi" w:eastAsiaTheme="majorEastAsia" w:cstheme="majorBidi"/>
      <w:color w:val="262626" w:themeColor="text1" w:themeTint="D9"/>
      <w:sz w:val="28"/>
      <w:szCs w:val="2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0">
    <w:name w:val="标题 3 字符"/>
    <w:basedOn w:val="21"/>
    <w:link w:val="4"/>
    <w:uiPriority w:val="9"/>
    <w:rPr>
      <w:rFonts w:asciiTheme="majorHAnsi" w:hAnsiTheme="majorHAnsi" w:eastAsiaTheme="majorEastAsia" w:cstheme="majorBidi"/>
      <w:color w:val="0D0D0D" w:themeColor="text1" w:themeTint="F2"/>
      <w:sz w:val="24"/>
      <w:szCs w:val="24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character" w:customStyle="1" w:styleId="31">
    <w:name w:val="标题 4 字符"/>
    <w:basedOn w:val="21"/>
    <w:link w:val="5"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2">
    <w:name w:val="标题 5 字符"/>
    <w:basedOn w:val="21"/>
    <w:link w:val="6"/>
    <w:semiHidden/>
    <w:uiPriority w:val="9"/>
    <w:rPr>
      <w:rFonts w:asciiTheme="majorHAnsi" w:hAnsiTheme="majorHAnsi" w:eastAsiaTheme="majorEastAsia" w:cstheme="majorBidi"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3">
    <w:name w:val="标题 6 字符"/>
    <w:basedOn w:val="21"/>
    <w:link w:val="7"/>
    <w:semiHidden/>
    <w:uiPriority w:val="9"/>
    <w:rPr>
      <w:rFonts w:asciiTheme="majorHAnsi" w:hAnsiTheme="majorHAnsi" w:eastAsiaTheme="majorEastAsia" w:cstheme="majorBidi"/>
    </w:rPr>
  </w:style>
  <w:style w:type="character" w:customStyle="1" w:styleId="34">
    <w:name w:val="标题 7 字符"/>
    <w:basedOn w:val="21"/>
    <w:link w:val="8"/>
    <w:semiHidden/>
    <w:uiPriority w:val="9"/>
    <w:rPr>
      <w:rFonts w:asciiTheme="majorHAnsi" w:hAnsiTheme="majorHAnsi" w:eastAsiaTheme="majorEastAsia" w:cstheme="majorBidi"/>
      <w:i/>
      <w:iCs/>
    </w:rPr>
  </w:style>
  <w:style w:type="character" w:customStyle="1" w:styleId="35">
    <w:name w:val="标题 8 字符"/>
    <w:basedOn w:val="21"/>
    <w:link w:val="9"/>
    <w:semiHidden/>
    <w:uiPriority w:val="9"/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6">
    <w:name w:val="标题 9 字符"/>
    <w:basedOn w:val="21"/>
    <w:link w:val="10"/>
    <w:semiHidden/>
    <w:uiPriority w:val="9"/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7">
    <w:name w:val="标题 字符"/>
    <w:basedOn w:val="21"/>
    <w:link w:val="19"/>
    <w:uiPriority w:val="10"/>
    <w:rPr>
      <w:rFonts w:asciiTheme="majorHAnsi" w:hAnsiTheme="majorHAnsi" w:eastAsiaTheme="majorEastAsia" w:cstheme="majorBidi"/>
      <w:spacing w:val="-10"/>
      <w:sz w:val="56"/>
      <w:szCs w:val="56"/>
    </w:rPr>
  </w:style>
  <w:style w:type="character" w:customStyle="1" w:styleId="38">
    <w:name w:val="副标题 字符"/>
    <w:basedOn w:val="21"/>
    <w:link w:val="17"/>
    <w:uiPriority w:val="11"/>
    <w:rPr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9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40">
    <w:name w:val="Quote"/>
    <w:basedOn w:val="1"/>
    <w:next w:val="1"/>
    <w:link w:val="41"/>
    <w:qFormat/>
    <w:uiPriority w:val="29"/>
    <w:pPr>
      <w:spacing w:before="200"/>
      <w:ind w:left="864" w:right="864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1">
    <w:name w:val="引用 字符"/>
    <w:basedOn w:val="21"/>
    <w:link w:val="40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42">
    <w:name w:val="Intense Quote"/>
    <w:basedOn w:val="1"/>
    <w:next w:val="1"/>
    <w:link w:val="43"/>
    <w:qFormat/>
    <w:uiPriority w:val="30"/>
    <w:pPr>
      <w:pBdr>
        <w:top w:val="single" w:color="3F3F3F" w:themeColor="text1" w:themeTint="BF" w:sz="4" w:space="10"/>
        <w:bottom w:val="single" w:color="3F3F3F" w:themeColor="text1" w:themeTint="BF" w:sz="4" w:space="10"/>
      </w:pBdr>
      <w:spacing w:before="360" w:after="3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3">
    <w:name w:val="明显引用 字符"/>
    <w:basedOn w:val="21"/>
    <w:link w:val="42"/>
    <w:uiPriority w:val="30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4">
    <w:name w:val="Subtle Emphasis"/>
    <w:basedOn w:val="2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5">
    <w:name w:val="Intense Emphasis"/>
    <w:basedOn w:val="21"/>
    <w:qFormat/>
    <w:uiPriority w:val="21"/>
    <w:rPr>
      <w:b/>
      <w:bCs/>
      <w:i/>
      <w:iCs/>
      <w:color w:val="auto"/>
    </w:rPr>
  </w:style>
  <w:style w:type="character" w:customStyle="1" w:styleId="46">
    <w:name w:val="Subtle Reference"/>
    <w:basedOn w:val="21"/>
    <w:qFormat/>
    <w:uiPriority w:val="31"/>
    <w:rPr>
      <w:smallCap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7">
    <w:name w:val="Intense Reference"/>
    <w:basedOn w:val="21"/>
    <w:qFormat/>
    <w:uiPriority w:val="32"/>
    <w:rPr>
      <w:b/>
      <w:bCs/>
      <w:smallCaps/>
      <w:color w:val="404040" w:themeColor="text1" w:themeTint="BF"/>
      <w:spacing w:val="5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8">
    <w:name w:val="Book Title"/>
    <w:basedOn w:val="21"/>
    <w:qFormat/>
    <w:uiPriority w:val="33"/>
    <w:rPr>
      <w:b/>
      <w:bCs/>
      <w:i/>
      <w:iCs/>
      <w:spacing w:val="5"/>
    </w:rPr>
  </w:style>
  <w:style w:type="paragraph" w:customStyle="1" w:styleId="49">
    <w:name w:val="TOC Heading"/>
    <w:basedOn w:val="2"/>
    <w:next w:val="1"/>
    <w:unhideWhenUsed/>
    <w:qFormat/>
    <w:uiPriority w:val="39"/>
    <w:pPr>
      <w:outlineLvl w:val="9"/>
    </w:pPr>
  </w:style>
  <w:style w:type="character" w:customStyle="1" w:styleId="50">
    <w:name w:val="页眉 字符"/>
    <w:basedOn w:val="21"/>
    <w:link w:val="14"/>
    <w:qFormat/>
    <w:uiPriority w:val="99"/>
    <w:rPr>
      <w:sz w:val="18"/>
    </w:rPr>
  </w:style>
  <w:style w:type="character" w:customStyle="1" w:styleId="51">
    <w:name w:val="页脚 字符"/>
    <w:basedOn w:val="21"/>
    <w:link w:val="13"/>
    <w:qFormat/>
    <w:uiPriority w:val="99"/>
    <w:rPr>
      <w:sz w:val="18"/>
    </w:rPr>
  </w:style>
  <w:style w:type="paragraph" w:customStyle="1" w:styleId="52">
    <w:name w:val="blockparagraph-544a408c"/>
    <w:basedOn w:val="1"/>
    <w:uiPriority w:val="0"/>
    <w:pPr>
      <w:spacing w:before="100" w:beforeAutospacing="1" w:after="100" w:afterAutospacing="1" w:line="240" w:lineRule="auto"/>
    </w:pPr>
    <w:rPr>
      <w:rFonts w:ascii="宋体" w:hAnsi="宋体" w:eastAsia="宋体" w:cs="宋体"/>
      <w:sz w:val="24"/>
      <w:szCs w:val="24"/>
    </w:rPr>
  </w:style>
  <w:style w:type="character" w:customStyle="1" w:styleId="53">
    <w:name w:val="text-4505230f--texth400-3033861f--textcontentfamily-49a318e1"/>
    <w:basedOn w:val="21"/>
    <w:qFormat/>
    <w:uiPriority w:val="0"/>
  </w:style>
  <w:style w:type="paragraph" w:customStyle="1" w:styleId="54">
    <w:name w:val="blockparagraph-544a408c--nomargin-acdf7afa"/>
    <w:basedOn w:val="1"/>
    <w:uiPriority w:val="0"/>
    <w:pPr>
      <w:spacing w:before="100" w:beforeAutospacing="1" w:after="100" w:afterAutospacing="1" w:line="240" w:lineRule="auto"/>
    </w:pPr>
    <w:rPr>
      <w:rFonts w:ascii="宋体" w:hAnsi="宋体" w:eastAsia="宋体" w:cs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0931546-E600-4A7C-9025-EA3D1BA4BE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269</Words>
  <Characters>1537</Characters>
  <Lines>12</Lines>
  <Paragraphs>3</Paragraphs>
  <TotalTime>1</TotalTime>
  <ScaleCrop>false</ScaleCrop>
  <LinksUpToDate>false</LinksUpToDate>
  <CharactersWithSpaces>1803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2017-11-09T08:27:00Z</dcterms:created>
  <dc:creator>New User</dc:creator>
  <cp:lastModifiedBy>zhang</cp:lastModifiedBy>
  <dcterms:modified xsi:type="dcterms:W3CDTF">2021-01-07T03:35:51Z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