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rPr>
          <w:rFonts w:ascii="微软雅黑" w:hAnsi="微软雅黑" w:eastAsia="微软雅黑" w:cs="Arial"/>
        </w:rPr>
      </w:pPr>
      <w:r>
        <w:t xml:space="preserve">Software </w:t>
      </w:r>
      <w:r>
        <w:rPr>
          <w:rFonts w:hint="eastAsia" w:ascii="微软雅黑" w:hAnsi="微软雅黑" w:eastAsia="微软雅黑" w:cs="Arial"/>
        </w:rPr>
        <w:t>软件名称及软件版本</w:t>
      </w:r>
    </w:p>
    <w:tbl>
      <w:tblPr>
        <w:tblStyle w:val="14"/>
        <w:tblW w:w="8811" w:type="dxa"/>
        <w:tblInd w:w="-289" w:type="dxa"/>
        <w:tblLayout w:type="fixed"/>
        <w:tblCellMar>
          <w:top w:w="0" w:type="dxa"/>
          <w:left w:w="108" w:type="dxa"/>
          <w:bottom w:w="0" w:type="dxa"/>
          <w:right w:w="108" w:type="dxa"/>
        </w:tblCellMar>
      </w:tblPr>
      <w:tblGrid>
        <w:gridCol w:w="920"/>
        <w:gridCol w:w="1740"/>
        <w:gridCol w:w="1769"/>
        <w:gridCol w:w="1664"/>
        <w:gridCol w:w="2718"/>
      </w:tblGrid>
      <w:tr>
        <w:trPr>
          <w:trHeight w:val="687" w:hRule="atLeast"/>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adjustRightInd/>
              <w:spacing w:line="240" w:lineRule="auto"/>
              <w:rPr>
                <w:rFonts w:ascii="微软雅黑" w:hAnsi="微软雅黑" w:eastAsia="微软雅黑" w:cs="宋体"/>
                <w:snapToGrid/>
                <w:sz w:val="28"/>
                <w:szCs w:val="28"/>
              </w:rPr>
            </w:pPr>
            <w:r>
              <w:rPr>
                <w:rFonts w:hint="eastAsia" w:ascii="微软雅黑" w:hAnsi="微软雅黑" w:eastAsia="微软雅黑" w:cs="宋体"/>
                <w:snapToGrid/>
                <w:sz w:val="28"/>
                <w:szCs w:val="28"/>
              </w:rPr>
              <w:t>序号</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hint="eastAsia" w:ascii="微软雅黑" w:hAnsi="微软雅黑" w:eastAsia="微软雅黑" w:cs="宋体"/>
                <w:snapToGrid/>
                <w:sz w:val="28"/>
                <w:szCs w:val="28"/>
              </w:rPr>
              <w:t>商品名称</w:t>
            </w:r>
            <w:r>
              <w:rPr>
                <w:rFonts w:hint="eastAsia" w:ascii="微软雅黑" w:hAnsi="微软雅黑" w:eastAsia="微软雅黑" w:cs="宋体"/>
                <w:snapToGrid/>
                <w:sz w:val="28"/>
                <w:szCs w:val="28"/>
              </w:rPr>
              <w:br w:type="textWrapping"/>
            </w:r>
            <w:r>
              <w:rPr>
                <w:rFonts w:hint="eastAsia" w:ascii="微软雅黑" w:hAnsi="微软雅黑" w:eastAsia="微软雅黑" w:cs="宋体"/>
                <w:snapToGrid/>
                <w:sz w:val="28"/>
                <w:szCs w:val="28"/>
              </w:rPr>
              <w:t>(含开源软件的许可软件名称)</w:t>
            </w:r>
          </w:p>
        </w:tc>
        <w:tc>
          <w:tcPr>
            <w:tcW w:w="176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hint="eastAsia" w:ascii="微软雅黑" w:hAnsi="微软雅黑" w:eastAsia="微软雅黑" w:cs="宋体"/>
                <w:snapToGrid/>
                <w:sz w:val="28"/>
                <w:szCs w:val="28"/>
              </w:rPr>
              <w:t>开源软件名</w:t>
            </w:r>
          </w:p>
        </w:tc>
        <w:tc>
          <w:tcPr>
            <w:tcW w:w="166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hint="eastAsia" w:ascii="微软雅黑" w:hAnsi="微软雅黑" w:eastAsia="微软雅黑" w:cs="宋体"/>
                <w:snapToGrid/>
                <w:sz w:val="28"/>
                <w:szCs w:val="28"/>
              </w:rPr>
              <w:t>开源软件版本</w:t>
            </w:r>
          </w:p>
        </w:tc>
        <w:tc>
          <w:tcPr>
            <w:tcW w:w="2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hint="eastAsia" w:ascii="微软雅黑" w:hAnsi="微软雅黑" w:eastAsia="微软雅黑" w:cs="宋体"/>
                <w:snapToGrid/>
                <w:sz w:val="28"/>
                <w:szCs w:val="28"/>
              </w:rPr>
              <w:t>许可证名称</w:t>
            </w:r>
          </w:p>
        </w:tc>
      </w:tr>
      <w:tr>
        <w:trPr>
          <w:trHeight w:val="343" w:hRule="atLeast"/>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ascii="微软雅黑" w:hAnsi="微软雅黑" w:eastAsia="微软雅黑" w:cs="宋体"/>
                <w:snapToGrid/>
                <w:sz w:val="28"/>
                <w:szCs w:val="28"/>
              </w:rPr>
              <w:t>1</w:t>
            </w:r>
          </w:p>
        </w:tc>
        <w:tc>
          <w:tcPr>
            <w:tcW w:w="174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ind w:firstLine="280" w:firstLineChars="100"/>
              <w:jc w:val="both"/>
              <w:rPr>
                <w:rFonts w:ascii="微软雅黑" w:hAnsi="微软雅黑" w:eastAsia="微软雅黑" w:cs="宋体"/>
                <w:snapToGrid/>
                <w:sz w:val="28"/>
                <w:szCs w:val="28"/>
              </w:rPr>
            </w:pPr>
            <w:r>
              <w:rPr>
                <w:rFonts w:hint="eastAsia" w:ascii="微软雅黑" w:hAnsi="微软雅黑" w:eastAsia="微软雅黑" w:cs="宋体"/>
                <w:snapToGrid/>
                <w:sz w:val="28"/>
                <w:szCs w:val="28"/>
              </w:rPr>
              <w:t>docker</w:t>
            </w:r>
          </w:p>
        </w:tc>
        <w:tc>
          <w:tcPr>
            <w:tcW w:w="1769"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hint="eastAsia" w:ascii="微软雅黑" w:hAnsi="微软雅黑" w:eastAsia="微软雅黑" w:cs="宋体"/>
                <w:snapToGrid/>
                <w:sz w:val="28"/>
                <w:szCs w:val="28"/>
              </w:rPr>
              <w:t>docker</w:t>
            </w: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ascii="微软雅黑" w:hAnsi="微软雅黑" w:eastAsia="微软雅黑" w:cs="宋体"/>
                <w:snapToGrid/>
                <w:sz w:val="28"/>
                <w:szCs w:val="28"/>
              </w:rPr>
              <w:t>18.09.7</w:t>
            </w:r>
            <w:r>
              <w:rPr>
                <w:rFonts w:hint="eastAsia" w:ascii="微软雅黑" w:hAnsi="微软雅黑" w:eastAsia="微软雅黑" w:cs="宋体"/>
                <w:snapToGrid/>
                <w:sz w:val="28"/>
                <w:szCs w:val="28"/>
                <w:lang w:val="en-US" w:eastAsia="zh-Hans"/>
              </w:rPr>
              <w:t>及以上</w:t>
            </w:r>
          </w:p>
        </w:tc>
        <w:tc>
          <w:tcPr>
            <w:tcW w:w="2718"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ascii="微软雅黑" w:hAnsi="微软雅黑" w:eastAsia="微软雅黑" w:cs="宋体"/>
                <w:snapToGrid/>
                <w:sz w:val="28"/>
                <w:szCs w:val="28"/>
              </w:rPr>
            </w:pPr>
            <w:r>
              <w:rPr>
                <w:rFonts w:hint="eastAsia" w:ascii="微软雅黑" w:hAnsi="微软雅黑" w:eastAsia="微软雅黑" w:cs="宋体"/>
                <w:snapToGrid/>
                <w:sz w:val="28"/>
                <w:szCs w:val="28"/>
              </w:rPr>
              <w:t>Apache 2.0 license</w:t>
            </w:r>
          </w:p>
        </w:tc>
      </w:tr>
      <w:tr>
        <w:trPr>
          <w:trHeight w:val="343" w:hRule="atLeast"/>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hint="default" w:ascii="微软雅黑" w:hAnsi="微软雅黑" w:eastAsia="微软雅黑" w:cs="宋体"/>
                <w:snapToGrid/>
                <w:sz w:val="28"/>
                <w:szCs w:val="28"/>
              </w:rPr>
            </w:pPr>
            <w:r>
              <w:rPr>
                <w:rFonts w:hint="default" w:ascii="微软雅黑" w:hAnsi="微软雅黑" w:eastAsia="微软雅黑" w:cs="宋体"/>
                <w:snapToGrid/>
                <w:sz w:val="28"/>
                <w:szCs w:val="28"/>
              </w:rPr>
              <w:t>2</w:t>
            </w:r>
          </w:p>
        </w:tc>
        <w:tc>
          <w:tcPr>
            <w:tcW w:w="1740"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ind w:firstLine="280" w:firstLineChars="100"/>
              <w:jc w:val="both"/>
              <w:rPr>
                <w:rFonts w:hint="eastAsia" w:ascii="微软雅黑" w:hAnsi="微软雅黑" w:eastAsia="微软雅黑" w:cs="宋体"/>
                <w:snapToGrid/>
                <w:sz w:val="28"/>
                <w:szCs w:val="28"/>
                <w:lang w:val="en-US" w:eastAsia="zh-Hans"/>
              </w:rPr>
            </w:pPr>
            <w:r>
              <w:rPr>
                <w:rFonts w:hint="eastAsia" w:ascii="微软雅黑" w:hAnsi="微软雅黑" w:eastAsia="微软雅黑" w:cs="宋体"/>
                <w:snapToGrid/>
                <w:sz w:val="28"/>
                <w:szCs w:val="28"/>
                <w:lang w:val="en-US" w:eastAsia="zh-Hans"/>
              </w:rPr>
              <w:t>gdal</w:t>
            </w:r>
          </w:p>
        </w:tc>
        <w:tc>
          <w:tcPr>
            <w:tcW w:w="1769"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ind w:firstLine="420" w:firstLineChars="150"/>
              <w:jc w:val="both"/>
              <w:rPr>
                <w:rFonts w:hint="eastAsia" w:ascii="微软雅黑" w:hAnsi="微软雅黑" w:eastAsia="微软雅黑" w:cs="宋体"/>
                <w:snapToGrid/>
                <w:sz w:val="28"/>
                <w:szCs w:val="28"/>
                <w:lang w:val="en-US" w:eastAsia="zh-Hans"/>
              </w:rPr>
            </w:pPr>
            <w:r>
              <w:rPr>
                <w:rFonts w:hint="eastAsia" w:ascii="微软雅黑" w:hAnsi="微软雅黑" w:eastAsia="微软雅黑" w:cs="宋体"/>
                <w:snapToGrid/>
                <w:sz w:val="28"/>
                <w:szCs w:val="28"/>
                <w:lang w:val="en-US" w:eastAsia="zh-Hans"/>
              </w:rPr>
              <w:t>gdal</w:t>
            </w:r>
          </w:p>
        </w:tc>
        <w:tc>
          <w:tcPr>
            <w:tcW w:w="1664"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hint="default" w:ascii="微软雅黑" w:hAnsi="微软雅黑" w:eastAsia="微软雅黑" w:cs="宋体"/>
                <w:snapToGrid/>
                <w:sz w:val="28"/>
                <w:szCs w:val="28"/>
              </w:rPr>
            </w:pPr>
            <w:r>
              <w:rPr>
                <w:rFonts w:hint="default" w:ascii="微软雅黑" w:hAnsi="微软雅黑" w:eastAsia="微软雅黑" w:cs="宋体"/>
                <w:snapToGrid/>
                <w:sz w:val="28"/>
                <w:szCs w:val="28"/>
              </w:rPr>
              <w:t>2.2.4</w:t>
            </w:r>
            <w:r>
              <w:rPr>
                <w:rFonts w:hint="eastAsia" w:ascii="微软雅黑" w:hAnsi="微软雅黑" w:eastAsia="微软雅黑" w:cs="宋体"/>
                <w:snapToGrid/>
                <w:sz w:val="28"/>
                <w:szCs w:val="28"/>
                <w:lang w:val="en-US" w:eastAsia="zh-Hans"/>
              </w:rPr>
              <w:t>及以上</w:t>
            </w:r>
          </w:p>
        </w:tc>
        <w:tc>
          <w:tcPr>
            <w:tcW w:w="2718" w:type="dxa"/>
            <w:tcBorders>
              <w:top w:val="nil"/>
              <w:left w:val="nil"/>
              <w:bottom w:val="single" w:color="auto" w:sz="4" w:space="0"/>
              <w:right w:val="single" w:color="auto" w:sz="4" w:space="0"/>
            </w:tcBorders>
            <w:shd w:val="clear" w:color="auto" w:fill="auto"/>
            <w:noWrap/>
            <w:vAlign w:val="center"/>
          </w:tcPr>
          <w:p>
            <w:pPr>
              <w:widowControl/>
              <w:autoSpaceDE/>
              <w:autoSpaceDN/>
              <w:adjustRightInd/>
              <w:spacing w:line="240" w:lineRule="auto"/>
              <w:jc w:val="center"/>
              <w:rPr>
                <w:rFonts w:hint="eastAsia" w:ascii="微软雅黑" w:hAnsi="微软雅黑" w:eastAsia="微软雅黑" w:cs="宋体"/>
                <w:snapToGrid/>
                <w:sz w:val="28"/>
                <w:szCs w:val="28"/>
                <w:lang w:val="en-US" w:eastAsia="zh-Hans"/>
              </w:rPr>
            </w:pPr>
            <w:r>
              <w:rPr>
                <w:rFonts w:hint="eastAsia" w:ascii="微软雅黑" w:hAnsi="微软雅黑" w:eastAsia="微软雅黑" w:cs="宋体"/>
                <w:snapToGrid/>
                <w:sz w:val="28"/>
                <w:szCs w:val="28"/>
                <w:lang w:val="en-US" w:eastAsia="zh-Hans"/>
              </w:rPr>
              <w:t>X</w:t>
            </w:r>
            <w:r>
              <w:rPr>
                <w:rFonts w:hint="default" w:ascii="微软雅黑" w:hAnsi="微软雅黑" w:eastAsia="微软雅黑" w:cs="宋体"/>
                <w:snapToGrid/>
                <w:sz w:val="28"/>
                <w:szCs w:val="28"/>
                <w:lang w:eastAsia="zh-Hans"/>
              </w:rPr>
              <w:t xml:space="preserve">/MIT </w:t>
            </w:r>
            <w:r>
              <w:rPr>
                <w:rFonts w:hint="eastAsia" w:ascii="微软雅黑" w:hAnsi="微软雅黑" w:eastAsia="微软雅黑" w:cs="宋体"/>
                <w:snapToGrid/>
                <w:sz w:val="28"/>
                <w:szCs w:val="28"/>
                <w:lang w:val="en-US" w:eastAsia="zh-Hans"/>
              </w:rPr>
              <w:t>Licen</w:t>
            </w:r>
            <w:bookmarkStart w:id="0" w:name="_GoBack"/>
            <w:bookmarkEnd w:id="0"/>
            <w:r>
              <w:rPr>
                <w:rFonts w:hint="eastAsia" w:ascii="微软雅黑" w:hAnsi="微软雅黑" w:eastAsia="微软雅黑" w:cs="宋体"/>
                <w:snapToGrid/>
                <w:sz w:val="28"/>
                <w:szCs w:val="28"/>
                <w:lang w:val="en-US" w:eastAsia="zh-Hans"/>
              </w:rPr>
              <w:t>se</w:t>
            </w:r>
          </w:p>
        </w:tc>
      </w:tr>
    </w:tbl>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w:t>
      </w:r>
      <w:r>
        <w:rPr>
          <w:i/>
          <w:color w:val="FF0000"/>
          <w:highlight w:val="yellow"/>
        </w:rPr>
        <w:t>@</w:t>
      </w:r>
      <w:r>
        <w:rPr>
          <w:i/>
          <w:color w:val="FF0000"/>
          <w:highlight w:val="yellow"/>
        </w:rPr>
        <w:t>xxx</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866E3"/>
    <w:rsid w:val="00117D07"/>
    <w:rsid w:val="00155963"/>
    <w:rsid w:val="001F35A2"/>
    <w:rsid w:val="00233490"/>
    <w:rsid w:val="002D5A3D"/>
    <w:rsid w:val="002E7FF2"/>
    <w:rsid w:val="0030019E"/>
    <w:rsid w:val="003013C2"/>
    <w:rsid w:val="00445C39"/>
    <w:rsid w:val="005971FC"/>
    <w:rsid w:val="005E18E0"/>
    <w:rsid w:val="00632FEB"/>
    <w:rsid w:val="00651B08"/>
    <w:rsid w:val="00720500"/>
    <w:rsid w:val="0077273E"/>
    <w:rsid w:val="00773996"/>
    <w:rsid w:val="00865CDC"/>
    <w:rsid w:val="008E6FA4"/>
    <w:rsid w:val="00A33C54"/>
    <w:rsid w:val="00AC559A"/>
    <w:rsid w:val="00BC1C10"/>
    <w:rsid w:val="00CC2494"/>
    <w:rsid w:val="00D75644"/>
    <w:rsid w:val="00DC545D"/>
    <w:rsid w:val="00E03BD4"/>
    <w:rsid w:val="00E22DA7"/>
    <w:rsid w:val="00EF5474"/>
    <w:rsid w:val="4CBEB6B5"/>
    <w:rsid w:val="7BF6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4"/>
    <w:unhideWhenUsed/>
    <w:uiPriority w:val="0"/>
    <w:rPr>
      <w:b/>
      <w:bCs/>
    </w:rPr>
  </w:style>
  <w:style w:type="paragraph" w:styleId="6">
    <w:name w:val="annotation text"/>
    <w:basedOn w:val="1"/>
    <w:link w:val="33"/>
    <w:unhideWhenUsed/>
    <w:uiPriority w:val="0"/>
  </w:style>
  <w:style w:type="paragraph" w:styleId="7">
    <w:name w:val="Balloon Text"/>
    <w:basedOn w:val="1"/>
    <w:link w:val="29"/>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1"/>
    <w:qFormat/>
    <w:uiPriority w:val="0"/>
    <w:pPr>
      <w:spacing w:before="240" w:after="60"/>
      <w:jc w:val="center"/>
      <w:outlineLvl w:val="0"/>
    </w:pPr>
    <w:rPr>
      <w:rFonts w:ascii="Cambria" w:hAnsi="Cambria"/>
      <w:b/>
      <w:bCs/>
      <w:sz w:val="32"/>
      <w:szCs w:val="32"/>
    </w:rPr>
  </w:style>
  <w:style w:type="character" w:styleId="12">
    <w:name w:val="Hyperlink"/>
    <w:basedOn w:val="11"/>
    <w:qFormat/>
    <w:uiPriority w:val="0"/>
    <w:rPr>
      <w:color w:val="0000FF"/>
      <w:u w:val="single"/>
    </w:rPr>
  </w:style>
  <w:style w:type="character" w:styleId="13">
    <w:name w:val="annotation reference"/>
    <w:basedOn w:val="11"/>
    <w:unhideWhenUsed/>
    <w:uiPriority w:val="0"/>
    <w:rPr>
      <w:sz w:val="21"/>
      <w:szCs w:val="21"/>
    </w:rPr>
  </w:style>
  <w:style w:type="table" w:styleId="15">
    <w:name w:val="Table Grid"/>
    <w:basedOn w:val="14"/>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1"/>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批注框文本 字符"/>
    <w:basedOn w:val="11"/>
    <w:link w:val="7"/>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1"/>
    <w:link w:val="10"/>
    <w:uiPriority w:val="0"/>
    <w:rPr>
      <w:rFonts w:ascii="Cambria" w:hAnsi="Cambria"/>
      <w:b/>
      <w:bCs/>
      <w:snapToGrid w:val="0"/>
      <w:sz w:val="32"/>
      <w:szCs w:val="32"/>
    </w:rPr>
  </w:style>
  <w:style w:type="paragraph" w:customStyle="1" w:styleId="32">
    <w:name w:val="List Paragraph"/>
    <w:basedOn w:val="1"/>
    <w:qFormat/>
    <w:uiPriority w:val="34"/>
    <w:pPr>
      <w:ind w:firstLine="420" w:firstLineChars="200"/>
    </w:pPr>
  </w:style>
  <w:style w:type="character" w:customStyle="1" w:styleId="33">
    <w:name w:val="批注文字 字符"/>
    <w:basedOn w:val="11"/>
    <w:link w:val="6"/>
    <w:semiHidden/>
    <w:uiPriority w:val="0"/>
    <w:rPr>
      <w:snapToGrid w:val="0"/>
      <w:sz w:val="21"/>
      <w:szCs w:val="21"/>
    </w:rPr>
  </w:style>
  <w:style w:type="character" w:customStyle="1" w:styleId="34">
    <w:name w:val="批注主题 字符"/>
    <w:basedOn w:val="33"/>
    <w:link w:val="5"/>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9</Pages>
  <Words>3186</Words>
  <Characters>18161</Characters>
  <Lines>151</Lines>
  <Paragraphs>42</Paragraphs>
  <TotalTime>0</TotalTime>
  <ScaleCrop>false</ScaleCrop>
  <LinksUpToDate>false</LinksUpToDate>
  <CharactersWithSpaces>21305</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2021-04-25T23:51:00Z</dcterms:created>
  <dc:creator>Caidan (Daniel)</dc:creator>
  <cp:lastModifiedBy>gago</cp:lastModifiedBy>
  <dcterms:modified xsi:type="dcterms:W3CDTF">2021-04-27T18:14:32Z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y fmtid="{D5CDD505-2E9C-101B-9397-08002B2CF9AE}" pid="9" name="KSOProductBuildVer">
    <vt:lpwstr>2052-3.3.1.5149</vt:lpwstr>
  </property>
</Properties>
</file>