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AF" w:rsidRDefault="003B7EAF">
      <w:pPr>
        <w:jc w:val="center"/>
        <w:rPr>
          <w:b/>
          <w:bCs/>
          <w:color w:val="00B050"/>
          <w:sz w:val="36"/>
          <w:szCs w:val="36"/>
          <w:u w:val="single"/>
        </w:rPr>
      </w:pPr>
    </w:p>
    <w:p w:rsidR="003B7EAF" w:rsidRDefault="003B7EAF">
      <w:pPr>
        <w:jc w:val="center"/>
        <w:rPr>
          <w:b/>
          <w:bCs/>
          <w:color w:val="00B050"/>
          <w:sz w:val="36"/>
          <w:szCs w:val="36"/>
          <w:u w:val="single"/>
        </w:rPr>
      </w:pPr>
    </w:p>
    <w:p w:rsidR="003B7EAF" w:rsidRPr="004759B9" w:rsidRDefault="002031B1">
      <w:pPr>
        <w:jc w:val="center"/>
        <w:rPr>
          <w:rFonts w:ascii="微软雅黑" w:eastAsia="微软雅黑" w:hAnsi="微软雅黑" w:cs="微软雅黑"/>
          <w:b/>
          <w:bCs/>
          <w:color w:val="0000FF"/>
          <w:sz w:val="36"/>
          <w:szCs w:val="36"/>
          <w:u w:val="single"/>
        </w:rPr>
      </w:pPr>
      <w:r w:rsidRPr="004759B9">
        <w:rPr>
          <w:rFonts w:ascii="微软雅黑" w:eastAsia="微软雅黑" w:hAnsi="微软雅黑" w:cs="微软雅黑" w:hint="eastAsia"/>
          <w:color w:val="0000FF"/>
          <w:sz w:val="36"/>
          <w:szCs w:val="36"/>
          <w:u w:val="single"/>
        </w:rPr>
        <w:t>臻品</w:t>
      </w:r>
      <w:r w:rsidRPr="004759B9">
        <w:rPr>
          <w:rFonts w:ascii="微软雅黑" w:eastAsia="微软雅黑" w:hAnsi="微软雅黑" w:cs="微软雅黑" w:hint="eastAsia"/>
          <w:color w:val="0000FF"/>
          <w:sz w:val="36"/>
          <w:szCs w:val="36"/>
          <w:u w:val="single"/>
        </w:rPr>
        <w:t>炫</w:t>
      </w:r>
      <w:r w:rsidR="004759B9">
        <w:rPr>
          <w:rFonts w:hint="eastAsia"/>
          <w:b/>
          <w:bCs/>
          <w:color w:val="0000FF"/>
          <w:sz w:val="36"/>
          <w:szCs w:val="36"/>
          <w:u w:val="single"/>
        </w:rPr>
        <w:t>整合营销</w:t>
      </w:r>
      <w:r w:rsidR="004759B9">
        <w:rPr>
          <w:rFonts w:hint="eastAsia"/>
          <w:b/>
          <w:bCs/>
          <w:color w:val="0000FF"/>
          <w:sz w:val="36"/>
          <w:szCs w:val="36"/>
          <w:u w:val="single"/>
        </w:rPr>
        <w:t>内容</w:t>
      </w:r>
      <w:r w:rsidR="004759B9">
        <w:rPr>
          <w:rFonts w:hint="eastAsia"/>
          <w:b/>
          <w:bCs/>
          <w:color w:val="0000FF"/>
          <w:sz w:val="36"/>
          <w:szCs w:val="36"/>
          <w:u w:val="single"/>
        </w:rPr>
        <w:t>管理</w:t>
      </w:r>
      <w:r w:rsidRPr="004759B9">
        <w:rPr>
          <w:rFonts w:hint="eastAsia"/>
          <w:b/>
          <w:bCs/>
          <w:color w:val="0000FF"/>
          <w:sz w:val="36"/>
          <w:szCs w:val="36"/>
          <w:u w:val="single"/>
        </w:rPr>
        <w:t>系统</w:t>
      </w:r>
    </w:p>
    <w:p w:rsidR="003B7EAF" w:rsidRDefault="003B7EAF">
      <w:pPr>
        <w:jc w:val="center"/>
        <w:rPr>
          <w:rFonts w:ascii="微软雅黑" w:eastAsia="微软雅黑" w:hAnsi="微软雅黑" w:cs="微软雅黑" w:hint="eastAsia"/>
          <w:b/>
          <w:bCs/>
          <w:color w:val="0000FF"/>
          <w:sz w:val="36"/>
          <w:szCs w:val="36"/>
          <w:u w:val="single"/>
        </w:rPr>
      </w:pPr>
    </w:p>
    <w:p w:rsidR="004759B9" w:rsidRDefault="004759B9">
      <w:pPr>
        <w:jc w:val="center"/>
        <w:rPr>
          <w:rFonts w:ascii="微软雅黑" w:eastAsia="微软雅黑" w:hAnsi="微软雅黑" w:cs="微软雅黑" w:hint="eastAsia"/>
          <w:b/>
          <w:bCs/>
          <w:color w:val="0000FF"/>
          <w:sz w:val="36"/>
          <w:szCs w:val="36"/>
          <w:u w:val="single"/>
        </w:rPr>
      </w:pPr>
    </w:p>
    <w:p w:rsidR="004759B9" w:rsidRDefault="004759B9">
      <w:pPr>
        <w:jc w:val="center"/>
        <w:rPr>
          <w:rFonts w:ascii="微软雅黑" w:eastAsia="微软雅黑" w:hAnsi="微软雅黑" w:cs="微软雅黑"/>
          <w:b/>
          <w:bCs/>
          <w:color w:val="0000FF"/>
          <w:sz w:val="36"/>
          <w:szCs w:val="36"/>
          <w:u w:val="single"/>
        </w:rPr>
      </w:pPr>
    </w:p>
    <w:p w:rsidR="003B7EAF" w:rsidRDefault="004759B9">
      <w:pPr>
        <w:jc w:val="center"/>
        <w:rPr>
          <w:rFonts w:ascii="微软雅黑" w:eastAsia="微软雅黑" w:hAnsi="微软雅黑" w:cs="微软雅黑"/>
          <w:b/>
          <w:bCs/>
          <w:color w:val="0000FF"/>
          <w:sz w:val="56"/>
          <w:szCs w:val="56"/>
        </w:rPr>
      </w:pPr>
      <w:r>
        <w:rPr>
          <w:rFonts w:ascii="微软雅黑" w:eastAsia="微软雅黑" w:hAnsi="微软雅黑" w:cs="微软雅黑" w:hint="eastAsia"/>
          <w:b/>
          <w:bCs/>
          <w:color w:val="0000FF"/>
          <w:sz w:val="56"/>
          <w:szCs w:val="56"/>
        </w:rPr>
        <w:t>使用手册</w:t>
      </w:r>
    </w:p>
    <w:p w:rsidR="003B7EAF" w:rsidRDefault="003B7EAF">
      <w:pPr>
        <w:jc w:val="center"/>
        <w:rPr>
          <w:rFonts w:ascii="微软雅黑" w:eastAsia="微软雅黑" w:hAnsi="微软雅黑" w:cs="微软雅黑"/>
          <w:b/>
          <w:bCs/>
          <w:color w:val="00B050"/>
          <w:sz w:val="36"/>
          <w:szCs w:val="36"/>
          <w:u w:val="single"/>
        </w:rPr>
      </w:pPr>
    </w:p>
    <w:p w:rsidR="003B7EAF" w:rsidRDefault="003B7EAF">
      <w:pPr>
        <w:jc w:val="center"/>
        <w:rPr>
          <w:rFonts w:ascii="微软雅黑" w:eastAsia="微软雅黑" w:hAnsi="微软雅黑" w:cs="微软雅黑"/>
          <w:b/>
          <w:bCs/>
          <w:color w:val="00B050"/>
          <w:sz w:val="36"/>
          <w:szCs w:val="36"/>
          <w:u w:val="single"/>
        </w:rPr>
      </w:pPr>
    </w:p>
    <w:p w:rsidR="003B7EAF" w:rsidRDefault="003B7EAF">
      <w:pPr>
        <w:jc w:val="center"/>
        <w:rPr>
          <w:rFonts w:ascii="微软雅黑" w:eastAsia="微软雅黑" w:hAnsi="微软雅黑" w:cs="微软雅黑"/>
          <w:b/>
          <w:bCs/>
          <w:color w:val="00B050"/>
          <w:sz w:val="36"/>
          <w:szCs w:val="36"/>
          <w:u w:val="single"/>
        </w:rPr>
      </w:pPr>
    </w:p>
    <w:p w:rsidR="003B7EAF" w:rsidRDefault="003B7EAF">
      <w:pPr>
        <w:jc w:val="center"/>
        <w:rPr>
          <w:rFonts w:ascii="微软雅黑" w:eastAsia="微软雅黑" w:hAnsi="微软雅黑" w:cs="微软雅黑"/>
          <w:b/>
          <w:bCs/>
          <w:color w:val="00B050"/>
          <w:sz w:val="36"/>
          <w:szCs w:val="36"/>
          <w:u w:val="single"/>
        </w:rPr>
      </w:pPr>
    </w:p>
    <w:p w:rsidR="003B7EAF" w:rsidRDefault="003B7EAF">
      <w:pPr>
        <w:jc w:val="center"/>
        <w:rPr>
          <w:rFonts w:ascii="微软雅黑" w:eastAsia="微软雅黑" w:hAnsi="微软雅黑" w:cs="微软雅黑"/>
          <w:b/>
          <w:bCs/>
          <w:color w:val="00B050"/>
          <w:sz w:val="36"/>
          <w:szCs w:val="36"/>
        </w:rPr>
      </w:pPr>
    </w:p>
    <w:p w:rsidR="003B7EAF" w:rsidRDefault="003B7EAF">
      <w:pPr>
        <w:jc w:val="center"/>
        <w:rPr>
          <w:rFonts w:ascii="微软雅黑" w:eastAsia="微软雅黑" w:hAnsi="微软雅黑" w:cs="微软雅黑"/>
          <w:b/>
          <w:bCs/>
          <w:color w:val="00B050"/>
          <w:sz w:val="36"/>
          <w:szCs w:val="36"/>
          <w:u w:val="single"/>
        </w:rPr>
      </w:pPr>
    </w:p>
    <w:p w:rsidR="003B7EAF" w:rsidRDefault="003B7EAF">
      <w:pPr>
        <w:jc w:val="center"/>
        <w:rPr>
          <w:rFonts w:ascii="微软雅黑" w:eastAsia="微软雅黑" w:hAnsi="微软雅黑" w:cs="微软雅黑"/>
          <w:b/>
          <w:bCs/>
          <w:color w:val="00B050"/>
          <w:sz w:val="36"/>
          <w:szCs w:val="36"/>
          <w:u w:val="single"/>
        </w:rPr>
      </w:pPr>
    </w:p>
    <w:p w:rsidR="003B7EAF" w:rsidRDefault="003B7EAF">
      <w:pPr>
        <w:jc w:val="center"/>
        <w:rPr>
          <w:rFonts w:ascii="微软雅黑" w:eastAsia="微软雅黑" w:hAnsi="微软雅黑" w:cs="微软雅黑" w:hint="eastAsia"/>
          <w:b/>
          <w:bCs/>
          <w:color w:val="00B050"/>
          <w:sz w:val="36"/>
          <w:szCs w:val="36"/>
          <w:u w:val="single"/>
        </w:rPr>
      </w:pPr>
    </w:p>
    <w:p w:rsidR="004759B9" w:rsidRDefault="004759B9">
      <w:pPr>
        <w:jc w:val="center"/>
        <w:rPr>
          <w:rFonts w:ascii="微软雅黑" w:eastAsia="微软雅黑" w:hAnsi="微软雅黑" w:cs="微软雅黑" w:hint="eastAsia"/>
          <w:b/>
          <w:bCs/>
          <w:color w:val="00B050"/>
          <w:sz w:val="36"/>
          <w:szCs w:val="36"/>
          <w:u w:val="single"/>
        </w:rPr>
      </w:pPr>
    </w:p>
    <w:p w:rsidR="004759B9" w:rsidRDefault="004759B9">
      <w:pPr>
        <w:jc w:val="center"/>
        <w:rPr>
          <w:rFonts w:ascii="微软雅黑" w:eastAsia="微软雅黑" w:hAnsi="微软雅黑" w:cs="微软雅黑" w:hint="eastAsia"/>
          <w:b/>
          <w:bCs/>
          <w:color w:val="00B050"/>
          <w:sz w:val="36"/>
          <w:szCs w:val="36"/>
          <w:u w:val="single"/>
        </w:rPr>
      </w:pPr>
    </w:p>
    <w:p w:rsidR="004759B9" w:rsidRPr="004759B9" w:rsidRDefault="004759B9">
      <w:pPr>
        <w:jc w:val="center"/>
        <w:rPr>
          <w:rFonts w:ascii="微软雅黑" w:eastAsia="微软雅黑" w:hAnsi="微软雅黑" w:cs="微软雅黑"/>
          <w:bCs/>
          <w:color w:val="000000" w:themeColor="text1"/>
          <w:sz w:val="36"/>
          <w:szCs w:val="36"/>
          <w:u w:val="single"/>
        </w:rPr>
      </w:pPr>
      <w:r w:rsidRPr="004759B9">
        <w:rPr>
          <w:rFonts w:ascii="微软雅黑" w:eastAsia="微软雅黑" w:hAnsi="微软雅黑" w:cs="微软雅黑" w:hint="eastAsia"/>
          <w:bCs/>
          <w:color w:val="000000" w:themeColor="text1"/>
          <w:sz w:val="36"/>
          <w:szCs w:val="36"/>
          <w:u w:val="single"/>
        </w:rPr>
        <w:t>西安中望软件</w:t>
      </w:r>
    </w:p>
    <w:p w:rsidR="003B7EAF" w:rsidRDefault="003B7EAF">
      <w:pPr>
        <w:jc w:val="center"/>
        <w:rPr>
          <w:rFonts w:ascii="微软雅黑" w:eastAsia="微软雅黑" w:hAnsi="微软雅黑" w:cs="微软雅黑"/>
          <w:b/>
          <w:bCs/>
          <w:color w:val="00B050"/>
          <w:sz w:val="36"/>
          <w:szCs w:val="36"/>
          <w:u w:val="single"/>
        </w:rPr>
      </w:pPr>
    </w:p>
    <w:p w:rsidR="003B7EAF" w:rsidRDefault="003B7EAF">
      <w:pPr>
        <w:pStyle w:val="1"/>
        <w:sectPr w:rsidR="003B7EAF">
          <w:headerReference w:type="default" r:id="rId10"/>
          <w:pgSz w:w="11906" w:h="16838"/>
          <w:pgMar w:top="595" w:right="1800" w:bottom="873" w:left="1800" w:header="851" w:footer="992" w:gutter="0"/>
          <w:pgNumType w:start="0"/>
          <w:cols w:space="0"/>
          <w:docGrid w:type="lines" w:linePitch="312"/>
        </w:sectPr>
      </w:pPr>
      <w:bookmarkStart w:id="0" w:name="OLE_LINK2"/>
    </w:p>
    <w:p w:rsidR="003B7EAF" w:rsidRDefault="002031B1">
      <w:pPr>
        <w:pStyle w:val="1"/>
      </w:pPr>
      <w:r>
        <w:rPr>
          <w:rFonts w:hint="eastAsia"/>
        </w:rPr>
        <w:lastRenderedPageBreak/>
        <w:t>一、产品背景</w:t>
      </w:r>
    </w:p>
    <w:bookmarkEnd w:id="0"/>
    <w:p w:rsidR="003B7EAF" w:rsidRDefault="002031B1" w:rsidP="005F3564">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互联网日新月异，尤其随着移动互联网的普及，现在是一个以移动手机为终端的自媒体时代</w:t>
      </w:r>
      <w:r>
        <w:rPr>
          <w:rFonts w:ascii="宋体" w:eastAsia="宋体" w:hAnsi="宋体" w:cs="宋体" w:hint="eastAsia"/>
          <w:kern w:val="0"/>
          <w:szCs w:val="21"/>
          <w:shd w:val="clear" w:color="auto" w:fill="FFFFFF"/>
        </w:rPr>
        <w:t>。融媒体时代到来，人们获取信息的渠道越来越多，报刊、广播、电视、网络和不断推陈出新的各种形式的新媒体不断地渗透到人们的生活中，加上各种智能终端产品也无孔不入地附着在人们的日常生活中。</w:t>
      </w:r>
    </w:p>
    <w:p w:rsidR="003B7EAF" w:rsidRDefault="002031B1">
      <w:pPr>
        <w:pStyle w:val="1"/>
      </w:pPr>
      <w:r>
        <w:rPr>
          <w:rFonts w:hint="eastAsia"/>
        </w:rPr>
        <w:t>二、</w:t>
      </w:r>
      <w:r w:rsidR="005F3564">
        <w:rPr>
          <w:rFonts w:hint="eastAsia"/>
        </w:rPr>
        <w:t>系统登录</w:t>
      </w:r>
    </w:p>
    <w:p w:rsidR="003B7EAF" w:rsidRDefault="005F3564">
      <w:pPr>
        <w:widowControl/>
        <w:shd w:val="clear" w:color="auto" w:fill="FFFFFF"/>
        <w:spacing w:line="360" w:lineRule="auto"/>
        <w:ind w:firstLine="420"/>
        <w:jc w:val="left"/>
        <w:rPr>
          <w:rFonts w:ascii="宋体" w:eastAsia="宋体" w:hAnsi="宋体" w:cs="宋体" w:hint="eastAsia"/>
          <w:kern w:val="0"/>
          <w:szCs w:val="21"/>
          <w:shd w:val="clear" w:color="auto" w:fill="FFFFFF"/>
        </w:rPr>
      </w:pPr>
      <w:r>
        <w:rPr>
          <w:rFonts w:ascii="宋体" w:eastAsia="宋体" w:hAnsi="宋体" w:cs="宋体" w:hint="eastAsia"/>
          <w:kern w:val="0"/>
          <w:szCs w:val="21"/>
          <w:shd w:val="clear" w:color="auto" w:fill="FFFFFF"/>
        </w:rPr>
        <w:t>通过华为云市场购买臻品炫整合营销内容管理系统之后，可以通过在华为云注册的手机号码登录系统。默认账户的具体规则如下：</w:t>
      </w:r>
    </w:p>
    <w:p w:rsidR="00547066" w:rsidRDefault="00547066">
      <w:pPr>
        <w:widowControl/>
        <w:shd w:val="clear" w:color="auto" w:fill="FFFFFF"/>
        <w:spacing w:line="360" w:lineRule="auto"/>
        <w:ind w:firstLine="420"/>
        <w:jc w:val="left"/>
        <w:rPr>
          <w:rFonts w:ascii="宋体" w:eastAsia="宋体" w:hAnsi="宋体" w:cs="宋体" w:hint="eastAsia"/>
          <w:kern w:val="0"/>
          <w:szCs w:val="21"/>
          <w:shd w:val="clear" w:color="auto" w:fill="FFFFFF"/>
        </w:rPr>
      </w:pPr>
      <w:r>
        <w:rPr>
          <w:rFonts w:ascii="宋体" w:eastAsia="宋体" w:hAnsi="宋体" w:cs="宋体" w:hint="eastAsia"/>
          <w:kern w:val="0"/>
          <w:szCs w:val="21"/>
          <w:shd w:val="clear" w:color="auto" w:fill="FFFFFF"/>
        </w:rPr>
        <w:t>登录地址：</w:t>
      </w:r>
      <w:r w:rsidRPr="00547066">
        <w:rPr>
          <w:rFonts w:ascii="宋体" w:eastAsia="宋体" w:hAnsi="宋体" w:cs="宋体"/>
          <w:kern w:val="0"/>
          <w:szCs w:val="21"/>
          <w:shd w:val="clear" w:color="auto" w:fill="FFFFFF"/>
        </w:rPr>
        <w:t>http://cloud.zpxuan.cn/login_toLogin</w:t>
      </w:r>
    </w:p>
    <w:p w:rsidR="005F3564" w:rsidRDefault="005F3564">
      <w:pPr>
        <w:widowControl/>
        <w:shd w:val="clear" w:color="auto" w:fill="FFFFFF"/>
        <w:spacing w:line="360" w:lineRule="auto"/>
        <w:ind w:firstLine="420"/>
        <w:jc w:val="left"/>
        <w:rPr>
          <w:rFonts w:ascii="宋体" w:eastAsia="宋体" w:hAnsi="宋体" w:cs="宋体" w:hint="eastAsia"/>
          <w:kern w:val="0"/>
          <w:szCs w:val="21"/>
          <w:shd w:val="clear" w:color="auto" w:fill="FFFFFF"/>
        </w:rPr>
      </w:pPr>
      <w:r>
        <w:rPr>
          <w:rFonts w:ascii="宋体" w:eastAsia="宋体" w:hAnsi="宋体" w:cs="宋体" w:hint="eastAsia"/>
          <w:kern w:val="0"/>
          <w:szCs w:val="21"/>
          <w:shd w:val="clear" w:color="auto" w:fill="FFFFFF"/>
        </w:rPr>
        <w:t>用户名：手机号码</w:t>
      </w:r>
    </w:p>
    <w:p w:rsidR="005F3564" w:rsidRDefault="005F3564">
      <w:pPr>
        <w:widowControl/>
        <w:shd w:val="clear" w:color="auto" w:fill="FFFFFF"/>
        <w:spacing w:line="360" w:lineRule="auto"/>
        <w:ind w:firstLine="420"/>
        <w:jc w:val="left"/>
        <w:rPr>
          <w:rFonts w:ascii="宋体" w:eastAsia="宋体" w:hAnsi="宋体" w:cs="宋体" w:hint="eastAsia"/>
          <w:kern w:val="0"/>
          <w:szCs w:val="21"/>
          <w:shd w:val="clear" w:color="auto" w:fill="FFFFFF"/>
        </w:rPr>
      </w:pPr>
      <w:r>
        <w:rPr>
          <w:rFonts w:ascii="宋体" w:eastAsia="宋体" w:hAnsi="宋体" w:cs="宋体" w:hint="eastAsia"/>
          <w:kern w:val="0"/>
          <w:szCs w:val="21"/>
          <w:shd w:val="clear" w:color="auto" w:fill="FFFFFF"/>
        </w:rPr>
        <w:t>密码</w:t>
      </w:r>
      <w:r w:rsidR="00A523FC">
        <w:rPr>
          <w:rFonts w:ascii="宋体" w:eastAsia="宋体" w:hAnsi="宋体" w:cs="宋体" w:hint="eastAsia"/>
          <w:kern w:val="0"/>
          <w:szCs w:val="21"/>
          <w:shd w:val="clear" w:color="auto" w:fill="FFFFFF"/>
        </w:rPr>
        <w:t xml:space="preserve">：开通后，系统产生随机密码，在华为云订单信息中查看。 </w:t>
      </w:r>
    </w:p>
    <w:p w:rsidR="00586FC0" w:rsidRPr="005F3564" w:rsidRDefault="00586FC0">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首次登录系统，请完善档案信息并及时修改系统默认密码。</w:t>
      </w:r>
    </w:p>
    <w:p w:rsidR="003B7EAF" w:rsidRDefault="002031B1">
      <w:pPr>
        <w:pStyle w:val="1"/>
        <w:numPr>
          <w:ilvl w:val="0"/>
          <w:numId w:val="1"/>
        </w:numPr>
      </w:pPr>
      <w:r>
        <w:rPr>
          <w:rFonts w:hint="eastAsia"/>
        </w:rPr>
        <w:t>系统基础功能</w:t>
      </w:r>
    </w:p>
    <w:p w:rsidR="003B7EAF" w:rsidRDefault="003B7EAF">
      <w:pPr>
        <w:widowControl/>
        <w:shd w:val="clear" w:color="auto" w:fill="FFFFFF"/>
        <w:spacing w:line="360" w:lineRule="auto"/>
        <w:ind w:firstLine="420"/>
        <w:jc w:val="left"/>
        <w:rPr>
          <w:rFonts w:ascii="宋体" w:eastAsia="宋体" w:hAnsi="宋体" w:cs="宋体"/>
          <w:kern w:val="0"/>
          <w:szCs w:val="21"/>
          <w:shd w:val="clear" w:color="auto" w:fill="FFFFFF"/>
        </w:rPr>
      </w:pPr>
    </w:p>
    <w:p w:rsidR="003B7EAF" w:rsidRDefault="002031B1">
      <w:pPr>
        <w:widowControl/>
        <w:shd w:val="clear" w:color="auto" w:fill="FFFFFF"/>
        <w:spacing w:line="360" w:lineRule="auto"/>
        <w:ind w:firstLine="420"/>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系统核心功能体系：组织化内容管理、组织化生态体系管理、组织化传播推广管理、组织化数据统计管理，组织化智能信息推送管理、企业宣传门户建设、营销互动功能。</w:t>
      </w:r>
    </w:p>
    <w:p w:rsidR="003B7EAF" w:rsidRDefault="003B7EAF"/>
    <w:p w:rsidR="003B7EAF" w:rsidRDefault="002031B1">
      <w:pPr>
        <w:pStyle w:val="2"/>
      </w:pPr>
      <w:r>
        <w:rPr>
          <w:rFonts w:hint="eastAsia"/>
        </w:rPr>
        <w:t>一）</w:t>
      </w:r>
      <w:r>
        <w:rPr>
          <w:rFonts w:hint="eastAsia"/>
        </w:rPr>
        <w:t>组织化</w:t>
      </w:r>
      <w:r>
        <w:rPr>
          <w:rFonts w:hint="eastAsia"/>
        </w:rPr>
        <w:t>内容</w:t>
      </w:r>
      <w:r>
        <w:rPr>
          <w:rFonts w:hint="eastAsia"/>
        </w:rPr>
        <w:t>管理</w:t>
      </w:r>
    </w:p>
    <w:p w:rsidR="003B7EAF" w:rsidRDefault="002031B1">
      <w:pPr>
        <w:widowControl/>
        <w:shd w:val="clear" w:color="auto" w:fill="FFFFFF"/>
        <w:spacing w:line="360" w:lineRule="auto"/>
        <w:ind w:firstLine="420"/>
        <w:jc w:val="left"/>
        <w:rPr>
          <w:rFonts w:ascii="宋体" w:eastAsia="宋体" w:hAnsi="宋体" w:cs="宋体" w:hint="eastAsia"/>
          <w:kern w:val="0"/>
          <w:szCs w:val="21"/>
          <w:shd w:val="clear" w:color="auto" w:fill="FFFFFF"/>
        </w:rPr>
      </w:pPr>
      <w:r>
        <w:rPr>
          <w:rFonts w:ascii="宋体" w:eastAsia="宋体" w:hAnsi="宋体" w:cs="宋体" w:hint="eastAsia"/>
          <w:kern w:val="0"/>
          <w:szCs w:val="21"/>
          <w:shd w:val="clear" w:color="auto" w:fill="FFFFFF"/>
        </w:rPr>
        <w:t>利用臻品炫平台，企业可以迅速、免费制作出自己产品、营销策划的手机移动网上展播</w:t>
      </w:r>
      <w:r>
        <w:rPr>
          <w:rFonts w:ascii="宋体" w:eastAsia="宋体" w:hAnsi="宋体" w:cs="宋体" w:hint="eastAsia"/>
          <w:b/>
          <w:bCs/>
          <w:kern w:val="0"/>
          <w:sz w:val="22"/>
          <w:szCs w:val="22"/>
          <w:shd w:val="clear" w:color="auto" w:fill="FFFFFF"/>
        </w:rPr>
        <w:t>产品炫页</w:t>
      </w:r>
      <w:r>
        <w:rPr>
          <w:rFonts w:ascii="宋体" w:eastAsia="宋体" w:hAnsi="宋体" w:cs="宋体" w:hint="eastAsia"/>
          <w:kern w:val="0"/>
          <w:szCs w:val="21"/>
          <w:shd w:val="clear" w:color="auto" w:fill="FFFFFF"/>
        </w:rPr>
        <w:t>，这个炫页可以对外进行展播、营销。</w:t>
      </w:r>
      <w:r>
        <w:rPr>
          <w:rFonts w:ascii="宋体" w:eastAsia="宋体" w:hAnsi="宋体" w:cs="宋体" w:hint="eastAsia"/>
          <w:kern w:val="0"/>
          <w:szCs w:val="21"/>
          <w:shd w:val="clear" w:color="auto" w:fill="FFFFFF"/>
        </w:rPr>
        <w:t>炫页内容形式多样，品牌软文、图书内容数字化、通知公告、问题解析、资料下载等均可制作炫页。</w:t>
      </w:r>
    </w:p>
    <w:p w:rsidR="000205DC" w:rsidRDefault="000205DC">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点击炫品内容管理-&gt;炫品管理菜单进入炫品列表页面，</w:t>
      </w:r>
      <w:r w:rsidR="0029175B">
        <w:rPr>
          <w:rFonts w:ascii="宋体" w:eastAsia="宋体" w:hAnsi="宋体" w:cs="宋体" w:hint="eastAsia"/>
          <w:kern w:val="0"/>
          <w:szCs w:val="21"/>
          <w:shd w:val="clear" w:color="auto" w:fill="FFFFFF"/>
        </w:rPr>
        <w:t>点击新增实体炫品进入内容设计页面。</w:t>
      </w:r>
      <w:bookmarkStart w:id="1" w:name="_GoBack"/>
      <w:bookmarkEnd w:id="1"/>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lastRenderedPageBreak/>
        <w:drawing>
          <wp:inline distT="0" distB="0" distL="114300" distR="114300">
            <wp:extent cx="5266055" cy="2594610"/>
            <wp:effectExtent l="9525" t="9525" r="20320" b="24765"/>
            <wp:docPr id="25" name="图片 25" descr="C:\Users\lenovo\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图片1.jpg图片1"/>
                    <pic:cNvPicPr>
                      <a:picLocks noChangeAspect="1"/>
                    </pic:cNvPicPr>
                  </pic:nvPicPr>
                  <pic:blipFill>
                    <a:blip r:embed="rId11"/>
                    <a:srcRect/>
                    <a:stretch>
                      <a:fillRect/>
                    </a:stretch>
                  </pic:blipFill>
                  <pic:spPr>
                    <a:xfrm>
                      <a:off x="0" y="0"/>
                      <a:ext cx="5266055" cy="2594610"/>
                    </a:xfrm>
                    <a:prstGeom prst="rect">
                      <a:avLst/>
                    </a:prstGeom>
                    <a:ln>
                      <a:solidFill>
                        <a:schemeClr val="accent1">
                          <a:lumMod val="75000"/>
                        </a:schemeClr>
                      </a:solidFill>
                    </a:ln>
                  </pic:spPr>
                </pic:pic>
              </a:graphicData>
            </a:graphic>
          </wp:inline>
        </w:drawing>
      </w:r>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臻品炫的媒体制作功能支持：</w:t>
      </w:r>
    </w:p>
    <w:p w:rsidR="003B7EAF" w:rsidRDefault="002031B1">
      <w:pPr>
        <w:widowControl/>
        <w:numPr>
          <w:ilvl w:val="1"/>
          <w:numId w:val="2"/>
        </w:numPr>
        <w:shd w:val="clear" w:color="auto" w:fill="FFFFFF"/>
        <w:spacing w:line="30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shd w:val="clear" w:color="auto" w:fill="FFFFFF"/>
        </w:rPr>
        <w:t>所见即所得的设计能力</w:t>
      </w:r>
      <w:r>
        <w:rPr>
          <w:rFonts w:ascii="仿宋" w:eastAsia="仿宋" w:hAnsi="仿宋" w:cs="仿宋" w:hint="eastAsia"/>
          <w:color w:val="BF8F00" w:themeColor="accent4" w:themeShade="BF"/>
          <w:kern w:val="0"/>
          <w:szCs w:val="21"/>
          <w:shd w:val="clear" w:color="auto" w:fill="FFFFFF"/>
        </w:rPr>
        <w:t>；</w:t>
      </w:r>
    </w:p>
    <w:p w:rsidR="003B7EAF" w:rsidRDefault="002031B1">
      <w:pPr>
        <w:widowControl/>
        <w:numPr>
          <w:ilvl w:val="1"/>
          <w:numId w:val="2"/>
        </w:numPr>
        <w:shd w:val="clear" w:color="auto" w:fill="FFFFFF"/>
        <w:spacing w:line="30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shd w:val="clear" w:color="auto" w:fill="FFFFFF"/>
        </w:rPr>
        <w:t>具有丰富的样式、模板，更容易制作出美观的文章</w:t>
      </w:r>
      <w:r>
        <w:rPr>
          <w:rFonts w:ascii="仿宋" w:eastAsia="仿宋" w:hAnsi="仿宋" w:cs="仿宋" w:hint="eastAsia"/>
          <w:color w:val="BF8F00" w:themeColor="accent4" w:themeShade="BF"/>
          <w:kern w:val="0"/>
          <w:szCs w:val="21"/>
          <w:shd w:val="clear" w:color="auto" w:fill="FFFFFF"/>
        </w:rPr>
        <w:t>；</w:t>
      </w:r>
    </w:p>
    <w:p w:rsidR="003B7EAF" w:rsidRDefault="002031B1">
      <w:pPr>
        <w:widowControl/>
        <w:numPr>
          <w:ilvl w:val="1"/>
          <w:numId w:val="2"/>
        </w:numPr>
        <w:shd w:val="clear" w:color="auto" w:fill="FFFFFF"/>
        <w:spacing w:line="30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shd w:val="clear" w:color="auto" w:fill="FFFFFF"/>
        </w:rPr>
        <w:t>支持表单功能，可用于各种信息征集需求</w:t>
      </w:r>
      <w:r>
        <w:rPr>
          <w:rFonts w:ascii="仿宋" w:eastAsia="仿宋" w:hAnsi="仿宋" w:cs="仿宋" w:hint="eastAsia"/>
          <w:color w:val="BF8F00" w:themeColor="accent4" w:themeShade="BF"/>
          <w:kern w:val="0"/>
          <w:szCs w:val="21"/>
          <w:shd w:val="clear" w:color="auto" w:fill="FFFFFF"/>
        </w:rPr>
        <w:t>；</w:t>
      </w:r>
    </w:p>
    <w:p w:rsidR="003B7EAF" w:rsidRDefault="002031B1">
      <w:pPr>
        <w:widowControl/>
        <w:numPr>
          <w:ilvl w:val="1"/>
          <w:numId w:val="2"/>
        </w:numPr>
        <w:shd w:val="clear" w:color="auto" w:fill="FFFFFF"/>
        <w:spacing w:line="30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shd w:val="clear" w:color="auto" w:fill="FFFFFF"/>
        </w:rPr>
        <w:t>支持“关联炫品”插入</w:t>
      </w:r>
      <w:r>
        <w:rPr>
          <w:rFonts w:ascii="仿宋" w:eastAsia="仿宋" w:hAnsi="仿宋" w:cs="仿宋" w:hint="eastAsia"/>
          <w:color w:val="BF8F00" w:themeColor="accent4" w:themeShade="BF"/>
          <w:kern w:val="0"/>
          <w:szCs w:val="21"/>
          <w:shd w:val="clear" w:color="auto" w:fill="FFFFFF"/>
        </w:rPr>
        <w:t>；</w:t>
      </w:r>
    </w:p>
    <w:p w:rsidR="003B7EAF" w:rsidRDefault="002031B1">
      <w:pPr>
        <w:widowControl/>
        <w:numPr>
          <w:ilvl w:val="1"/>
          <w:numId w:val="2"/>
        </w:numPr>
        <w:shd w:val="clear" w:color="auto" w:fill="FFFFFF"/>
        <w:spacing w:line="30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shd w:val="clear" w:color="auto" w:fill="FFFFFF"/>
        </w:rPr>
        <w:t>支持“地图”插入功能</w:t>
      </w:r>
      <w:r>
        <w:rPr>
          <w:rFonts w:ascii="仿宋" w:eastAsia="仿宋" w:hAnsi="仿宋" w:cs="仿宋" w:hint="eastAsia"/>
          <w:color w:val="BF8F00" w:themeColor="accent4" w:themeShade="BF"/>
          <w:kern w:val="0"/>
          <w:szCs w:val="21"/>
          <w:shd w:val="clear" w:color="auto" w:fill="FFFFFF"/>
        </w:rPr>
        <w:t>；</w:t>
      </w:r>
    </w:p>
    <w:p w:rsidR="003B7EAF" w:rsidRDefault="002031B1">
      <w:pPr>
        <w:widowControl/>
        <w:numPr>
          <w:ilvl w:val="1"/>
          <w:numId w:val="2"/>
        </w:numPr>
        <w:shd w:val="clear" w:color="auto" w:fill="FFFFFF"/>
        <w:spacing w:line="30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u w:val="single"/>
          <w:shd w:val="clear" w:color="auto" w:fill="FFFFFF"/>
        </w:rPr>
        <w:t>支持各种商业链接</w:t>
      </w:r>
      <w:r>
        <w:rPr>
          <w:rFonts w:ascii="仿宋" w:eastAsia="仿宋" w:hAnsi="仿宋" w:cs="仿宋" w:hint="eastAsia"/>
          <w:color w:val="BF8F00" w:themeColor="accent4" w:themeShade="BF"/>
          <w:kern w:val="0"/>
          <w:szCs w:val="21"/>
          <w:shd w:val="clear" w:color="auto" w:fill="FFFFFF"/>
        </w:rPr>
        <w:t>，能够实现与其它系统之间整合，是营销真正所需。</w:t>
      </w:r>
    </w:p>
    <w:p w:rsidR="003B7EAF" w:rsidRDefault="002031B1">
      <w:pPr>
        <w:widowControl/>
        <w:numPr>
          <w:ilvl w:val="1"/>
          <w:numId w:val="2"/>
        </w:numPr>
        <w:shd w:val="clear" w:color="auto" w:fill="FFFFFF"/>
        <w:spacing w:line="360" w:lineRule="auto"/>
        <w:jc w:val="left"/>
        <w:rPr>
          <w:rFonts w:ascii="仿宋" w:eastAsia="仿宋" w:hAnsi="仿宋" w:cs="仿宋"/>
          <w:color w:val="BF8F00" w:themeColor="accent4" w:themeShade="BF"/>
          <w:kern w:val="0"/>
          <w:szCs w:val="21"/>
          <w:shd w:val="clear" w:color="auto" w:fill="FFFFFF"/>
        </w:rPr>
      </w:pPr>
      <w:r>
        <w:rPr>
          <w:rFonts w:ascii="仿宋" w:eastAsia="仿宋" w:hAnsi="仿宋" w:cs="仿宋" w:hint="eastAsia"/>
          <w:color w:val="BF8F00" w:themeColor="accent4" w:themeShade="BF"/>
          <w:kern w:val="0"/>
          <w:szCs w:val="21"/>
          <w:shd w:val="clear" w:color="auto" w:fill="FFFFFF"/>
        </w:rPr>
        <w:t>……</w:t>
      </w:r>
    </w:p>
    <w:p w:rsidR="003B7EAF" w:rsidRDefault="002031B1">
      <w:pPr>
        <w:widowControl/>
        <w:shd w:val="clear" w:color="auto" w:fill="FFFFFF"/>
        <w:spacing w:line="360" w:lineRule="auto"/>
        <w:ind w:left="420"/>
        <w:jc w:val="left"/>
        <w:rPr>
          <w:rFonts w:asciiTheme="minorEastAsia" w:hAnsiTheme="minorEastAsia" w:cstheme="minorEastAsia"/>
          <w:color w:val="BF8F00" w:themeColor="accent4" w:themeShade="BF"/>
          <w:kern w:val="0"/>
          <w:szCs w:val="21"/>
          <w:shd w:val="clear" w:color="auto" w:fill="FFFFFF"/>
        </w:rPr>
      </w:pPr>
      <w:r>
        <w:rPr>
          <w:rFonts w:asciiTheme="minorEastAsia" w:hAnsiTheme="minorEastAsia" w:cstheme="minorEastAsia" w:hint="eastAsia"/>
          <w:color w:val="000000" w:themeColor="text1"/>
          <w:kern w:val="0"/>
          <w:szCs w:val="21"/>
          <w:shd w:val="clear" w:color="auto" w:fill="FFFFFF"/>
        </w:rPr>
        <w:t>除上面基本功能之外，组织化内容管理还包括如下</w:t>
      </w:r>
      <w:r>
        <w:rPr>
          <w:rFonts w:asciiTheme="minorEastAsia" w:hAnsiTheme="minorEastAsia" w:cstheme="minorEastAsia" w:hint="eastAsia"/>
          <w:color w:val="000000" w:themeColor="text1"/>
          <w:kern w:val="0"/>
          <w:szCs w:val="21"/>
          <w:shd w:val="clear" w:color="auto" w:fill="FFFFFF"/>
        </w:rPr>
        <w:t>特殊</w:t>
      </w:r>
      <w:r>
        <w:rPr>
          <w:rFonts w:asciiTheme="minorEastAsia" w:hAnsiTheme="minorEastAsia" w:cstheme="minorEastAsia" w:hint="eastAsia"/>
          <w:color w:val="000000" w:themeColor="text1"/>
          <w:kern w:val="0"/>
          <w:szCs w:val="21"/>
          <w:shd w:val="clear" w:color="auto" w:fill="FFFFFF"/>
        </w:rPr>
        <w:t>功能：</w:t>
      </w:r>
    </w:p>
    <w:p w:rsidR="003B7EAF" w:rsidRDefault="002031B1">
      <w:pPr>
        <w:pStyle w:val="3"/>
        <w:rPr>
          <w:sz w:val="24"/>
          <w:szCs w:val="24"/>
        </w:rPr>
      </w:pPr>
      <w:bookmarkStart w:id="2" w:name="_1、多用户内容管理"/>
      <w:r>
        <w:rPr>
          <w:rFonts w:hint="eastAsia"/>
          <w:sz w:val="24"/>
          <w:szCs w:val="24"/>
        </w:rPr>
        <w:t>1</w:t>
      </w:r>
      <w:r>
        <w:rPr>
          <w:rFonts w:hint="eastAsia"/>
          <w:sz w:val="24"/>
          <w:szCs w:val="24"/>
        </w:rPr>
        <w:t>、多用户内容管理</w:t>
      </w:r>
    </w:p>
    <w:bookmarkEnd w:id="2"/>
    <w:p w:rsidR="003B7EAF" w:rsidRDefault="002031B1">
      <w:pPr>
        <w:widowControl/>
        <w:shd w:val="clear" w:color="auto" w:fill="FFFFFF"/>
        <w:spacing w:line="360" w:lineRule="auto"/>
        <w:ind w:firstLine="420"/>
        <w:jc w:val="left"/>
        <w:rPr>
          <w:rFonts w:asciiTheme="minorEastAsia" w:hAnsiTheme="minorEastAsia" w:cstheme="minorEastAsia"/>
          <w:color w:val="BF8F00" w:themeColor="accent4" w:themeShade="BF"/>
          <w:kern w:val="0"/>
          <w:szCs w:val="21"/>
          <w:shd w:val="clear" w:color="auto" w:fill="FFFFFF"/>
        </w:rPr>
      </w:pPr>
      <w:r>
        <w:rPr>
          <w:rFonts w:ascii="宋体" w:eastAsia="宋体" w:hAnsi="宋体" w:cs="宋体" w:hint="eastAsia"/>
          <w:kern w:val="0"/>
          <w:szCs w:val="21"/>
          <w:shd w:val="clear" w:color="auto" w:fill="FFFFFF"/>
        </w:rPr>
        <w:t>账户可创建多层级，多角色，不同角色可自主设计独立内容管理并发布。总账户可根据不同需要进行角色划分，如编辑</w:t>
      </w:r>
      <w:r>
        <w:rPr>
          <w:rFonts w:ascii="宋体" w:eastAsia="宋体" w:hAnsi="宋体" w:cs="宋体" w:hint="eastAsia"/>
          <w:kern w:val="0"/>
          <w:szCs w:val="21"/>
          <w:shd w:val="clear" w:color="auto" w:fill="FFFFFF"/>
        </w:rPr>
        <w:t>A</w:t>
      </w:r>
      <w:r>
        <w:rPr>
          <w:rFonts w:ascii="宋体" w:eastAsia="宋体" w:hAnsi="宋体" w:cs="宋体" w:hint="eastAsia"/>
          <w:kern w:val="0"/>
          <w:szCs w:val="21"/>
          <w:shd w:val="clear" w:color="auto" w:fill="FFFFFF"/>
        </w:rPr>
        <w:t>、编辑</w:t>
      </w:r>
      <w:r>
        <w:rPr>
          <w:rFonts w:ascii="宋体" w:eastAsia="宋体" w:hAnsi="宋体" w:cs="宋体" w:hint="eastAsia"/>
          <w:kern w:val="0"/>
          <w:szCs w:val="21"/>
          <w:shd w:val="clear" w:color="auto" w:fill="FFFFFF"/>
        </w:rPr>
        <w:t>B</w:t>
      </w:r>
      <w:r>
        <w:rPr>
          <w:rFonts w:ascii="宋体" w:eastAsia="宋体" w:hAnsi="宋体" w:cs="宋体" w:hint="eastAsia"/>
          <w:kern w:val="0"/>
          <w:szCs w:val="21"/>
          <w:shd w:val="clear" w:color="auto" w:fill="FFFFFF"/>
        </w:rPr>
        <w:t>等，或可按照不同部门、不同书籍进行划分，总账户可对不同角色账户进行总体管理。</w:t>
      </w:r>
    </w:p>
    <w:p w:rsidR="003B7EAF" w:rsidRDefault="007E49A5">
      <w:pPr>
        <w:pStyle w:val="3"/>
        <w:rPr>
          <w:sz w:val="24"/>
          <w:szCs w:val="24"/>
        </w:rPr>
      </w:pPr>
      <w:r>
        <w:rPr>
          <w:rFonts w:hint="eastAsia"/>
          <w:sz w:val="24"/>
          <w:szCs w:val="24"/>
        </w:rPr>
        <w:t>2</w:t>
      </w:r>
      <w:r w:rsidR="002031B1">
        <w:rPr>
          <w:rFonts w:hint="eastAsia"/>
          <w:sz w:val="24"/>
          <w:szCs w:val="24"/>
        </w:rPr>
        <w:t>、页面菜单定义</w:t>
      </w:r>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通过系统创建的任意炫品，均可设置自定义菜单，将页面设计成具有导航栏目的微页面。自定义菜单中可添加：</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各类商业链接（如购买链接、活动专题页面、互动页面等）</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联系方式（如电话号码、短信、</w:t>
      </w:r>
      <w:r>
        <w:rPr>
          <w:rFonts w:ascii="宋体" w:eastAsia="宋体" w:hAnsi="宋体" w:cs="宋体" w:hint="eastAsia"/>
          <w:kern w:val="0"/>
          <w:szCs w:val="21"/>
          <w:shd w:val="clear" w:color="auto" w:fill="FFFFFF"/>
        </w:rPr>
        <w:t>QQ</w:t>
      </w:r>
      <w:r>
        <w:rPr>
          <w:rFonts w:ascii="宋体" w:eastAsia="宋体" w:hAnsi="宋体" w:cs="宋体" w:hint="eastAsia"/>
          <w:kern w:val="0"/>
          <w:szCs w:val="21"/>
          <w:shd w:val="clear" w:color="auto" w:fill="FFFFFF"/>
        </w:rPr>
        <w:t>等）</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微官网</w:t>
      </w:r>
    </w:p>
    <w:p w:rsidR="003B7EAF" w:rsidRDefault="002031B1">
      <w:pPr>
        <w:widowControl/>
        <w:numPr>
          <w:ilvl w:val="0"/>
          <w:numId w:val="3"/>
        </w:numPr>
        <w:shd w:val="clear" w:color="auto" w:fill="FFFFFF"/>
        <w:spacing w:line="360" w:lineRule="auto"/>
        <w:jc w:val="left"/>
        <w:rPr>
          <w:rFonts w:asciiTheme="minorEastAsia" w:hAnsiTheme="minorEastAsia" w:cstheme="minorEastAsia"/>
          <w:color w:val="BF8F00" w:themeColor="accent4" w:themeShade="BF"/>
          <w:kern w:val="0"/>
          <w:szCs w:val="21"/>
          <w:shd w:val="clear" w:color="auto" w:fill="FFFFFF"/>
        </w:rPr>
      </w:pPr>
      <w:r>
        <w:rPr>
          <w:rFonts w:ascii="宋体" w:eastAsia="宋体" w:hAnsi="宋体" w:cs="宋体" w:hint="eastAsia"/>
          <w:kern w:val="0"/>
          <w:szCs w:val="21"/>
          <w:shd w:val="clear" w:color="auto" w:fill="FFFFFF"/>
        </w:rPr>
        <w:t>……</w:t>
      </w:r>
    </w:p>
    <w:p w:rsidR="003B7EAF" w:rsidRDefault="007E49A5">
      <w:pPr>
        <w:pStyle w:val="3"/>
        <w:rPr>
          <w:sz w:val="24"/>
          <w:szCs w:val="24"/>
        </w:rPr>
      </w:pPr>
      <w:r>
        <w:rPr>
          <w:rFonts w:hint="eastAsia"/>
          <w:sz w:val="24"/>
          <w:szCs w:val="24"/>
        </w:rPr>
        <w:lastRenderedPageBreak/>
        <w:t>3</w:t>
      </w:r>
      <w:r w:rsidR="002031B1">
        <w:rPr>
          <w:rFonts w:hint="eastAsia"/>
          <w:sz w:val="24"/>
          <w:szCs w:val="24"/>
        </w:rPr>
        <w:t>、多态二维码生成</w:t>
      </w:r>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本系统对内容管理是按页面单独管理的，即每个内容页面分配一个地址和二维码，由系统自动生成，而且二维码在内容页面的生命周期里，该二维码就像一个身份证一样始终不变，这样就可随时对二维码对应的内容修改更新，而在客户端始终看到的最新信息。</w:t>
      </w:r>
    </w:p>
    <w:p w:rsidR="003B7EAF" w:rsidRDefault="007E49A5">
      <w:pPr>
        <w:pStyle w:val="3"/>
        <w:rPr>
          <w:sz w:val="24"/>
          <w:szCs w:val="24"/>
        </w:rPr>
      </w:pPr>
      <w:r>
        <w:rPr>
          <w:rFonts w:hint="eastAsia"/>
          <w:sz w:val="24"/>
          <w:szCs w:val="24"/>
        </w:rPr>
        <w:t>4</w:t>
      </w:r>
      <w:r w:rsidR="002031B1">
        <w:rPr>
          <w:rFonts w:hint="eastAsia"/>
          <w:sz w:val="24"/>
          <w:szCs w:val="24"/>
        </w:rPr>
        <w:t>、与微信公众号内容整合</w:t>
      </w:r>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利用【臻品炫】系统，发动全员，进行有效的组织化传播和推广，为微信公众号文章进行引流，增加【阅流量】，提升微信公众号推广能力。</w:t>
      </w:r>
    </w:p>
    <w:p w:rsidR="003B7EAF" w:rsidRDefault="007E49A5">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臻品炫不只能够组织化推广传播微信公众号。</w:t>
      </w:r>
      <w:r w:rsidR="002031B1">
        <w:rPr>
          <w:rFonts w:ascii="宋体" w:eastAsia="宋体" w:hAnsi="宋体" w:cs="宋体" w:hint="eastAsia"/>
          <w:kern w:val="0"/>
          <w:szCs w:val="21"/>
          <w:shd w:val="clear" w:color="auto" w:fill="FFFFFF"/>
        </w:rPr>
        <w:t>通过策划，设计出诸多商业化的【炫品】，弥补微信公众号商业化支持不足问题，让微信公众号发挥更大作用。</w:t>
      </w:r>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通过</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阅读原文</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公众号菜单</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引入</w:t>
      </w:r>
      <w:r>
        <w:rPr>
          <w:rFonts w:ascii="宋体" w:eastAsia="宋体" w:hAnsi="宋体" w:cs="宋体" w:hint="eastAsia"/>
          <w:kern w:val="0"/>
          <w:szCs w:val="21"/>
          <w:shd w:val="clear" w:color="auto" w:fill="FFFFFF"/>
        </w:rPr>
        <w:t>...</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表单插件：提供各种表单插件模板，帮助企业快速实现在线报名、在线订单等商业需求</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附件功能：系统支持各种格式（除传统文件格式外，还包括安卓程序、音乐、视频等等）的附件。实现更加商业化的资源分享</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商业集成：</w:t>
      </w:r>
      <w:r>
        <w:rPr>
          <w:rFonts w:ascii="宋体" w:eastAsia="宋体" w:hAnsi="宋体" w:cs="宋体" w:hint="eastAsia"/>
          <w:kern w:val="0"/>
          <w:szCs w:val="21"/>
          <w:shd w:val="clear" w:color="auto" w:fill="FFFFFF"/>
        </w:rPr>
        <w:t>1</w:t>
      </w:r>
      <w:r>
        <w:rPr>
          <w:rFonts w:ascii="宋体" w:eastAsia="宋体" w:hAnsi="宋体" w:cs="宋体" w:hint="eastAsia"/>
          <w:kern w:val="0"/>
          <w:szCs w:val="21"/>
          <w:shd w:val="clear" w:color="auto" w:fill="FFFFFF"/>
        </w:rPr>
        <w:t>、支持任何商业链接（轻松实现）</w:t>
      </w:r>
    </w:p>
    <w:p w:rsidR="003B7EAF" w:rsidRDefault="002031B1">
      <w:pPr>
        <w:widowControl/>
        <w:shd w:val="clear" w:color="auto" w:fill="FFFFFF"/>
        <w:spacing w:line="360" w:lineRule="auto"/>
        <w:ind w:firstLineChars="700" w:firstLine="1470"/>
        <w:jc w:val="left"/>
        <w:rPr>
          <w:rFonts w:asciiTheme="minorEastAsia" w:hAnsiTheme="minorEastAsia" w:cstheme="minorEastAsia"/>
          <w:color w:val="BF8F00" w:themeColor="accent4" w:themeShade="BF"/>
          <w:kern w:val="0"/>
          <w:szCs w:val="21"/>
          <w:shd w:val="clear" w:color="auto" w:fill="FFFFFF"/>
        </w:rPr>
      </w:pPr>
      <w:r>
        <w:rPr>
          <w:rFonts w:ascii="宋体" w:eastAsia="宋体" w:hAnsi="宋体" w:cs="宋体" w:hint="eastAsia"/>
          <w:kern w:val="0"/>
          <w:szCs w:val="21"/>
          <w:shd w:val="clear" w:color="auto" w:fill="FFFFFF"/>
        </w:rPr>
        <w:t>2</w:t>
      </w:r>
      <w:r>
        <w:rPr>
          <w:rFonts w:ascii="宋体" w:eastAsia="宋体" w:hAnsi="宋体" w:cs="宋体" w:hint="eastAsia"/>
          <w:kern w:val="0"/>
          <w:szCs w:val="21"/>
          <w:shd w:val="clear" w:color="auto" w:fill="FFFFFF"/>
        </w:rPr>
        <w:t>、支持任何第三方应用的对接、整合（包括京东、天猫、微商等各种电商平台）</w:t>
      </w:r>
    </w:p>
    <w:p w:rsidR="003B7EAF" w:rsidRDefault="007E49A5">
      <w:pPr>
        <w:pStyle w:val="3"/>
        <w:rPr>
          <w:sz w:val="24"/>
          <w:szCs w:val="24"/>
        </w:rPr>
      </w:pPr>
      <w:r>
        <w:rPr>
          <w:rFonts w:hint="eastAsia"/>
          <w:sz w:val="24"/>
          <w:szCs w:val="24"/>
        </w:rPr>
        <w:t>5</w:t>
      </w:r>
      <w:r w:rsidR="002031B1">
        <w:rPr>
          <w:rFonts w:hint="eastAsia"/>
          <w:sz w:val="24"/>
          <w:szCs w:val="24"/>
        </w:rPr>
        <w:t>、流程化审核管理</w:t>
      </w:r>
    </w:p>
    <w:p w:rsidR="003B7EAF" w:rsidRDefault="002031B1">
      <w:pPr>
        <w:widowControl/>
        <w:shd w:val="clear" w:color="auto" w:fill="FFFFFF"/>
        <w:spacing w:line="360"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各部门、各地分部、各编辑，都可以制作发布自己的业务宣传、动态、公告，编辑完成后提交上级，总管政府</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部门统一审核、管理、考核。</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实现了单位矩阵化宣传营销</w:t>
      </w:r>
    </w:p>
    <w:p w:rsidR="003B7EAF" w:rsidRDefault="002031B1">
      <w:pPr>
        <w:widowControl/>
        <w:numPr>
          <w:ilvl w:val="0"/>
          <w:numId w:val="3"/>
        </w:numPr>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解决了各自为政、资源无法共享问题</w:t>
      </w:r>
    </w:p>
    <w:p w:rsidR="003B7EAF" w:rsidRDefault="007E49A5">
      <w:pPr>
        <w:pStyle w:val="3"/>
        <w:rPr>
          <w:sz w:val="24"/>
          <w:szCs w:val="24"/>
        </w:rPr>
      </w:pPr>
      <w:r>
        <w:rPr>
          <w:rFonts w:hint="eastAsia"/>
          <w:sz w:val="24"/>
          <w:szCs w:val="24"/>
        </w:rPr>
        <w:t>6</w:t>
      </w:r>
      <w:r w:rsidR="002031B1">
        <w:rPr>
          <w:rFonts w:hint="eastAsia"/>
          <w:sz w:val="24"/>
          <w:szCs w:val="24"/>
        </w:rPr>
        <w:t>、礼品管理</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企业可在系统中自建礼品商城，实物礼品及虚拟礼品均可在上传，如产</w:t>
      </w:r>
      <w:r w:rsidR="007E49A5">
        <w:rPr>
          <w:rFonts w:ascii="宋体" w:eastAsia="宋体" w:hAnsi="宋体" w:cs="宋体" w:hint="eastAsia"/>
          <w:kern w:val="0"/>
          <w:szCs w:val="21"/>
          <w:shd w:val="clear" w:color="auto" w:fill="FFFFFF"/>
        </w:rPr>
        <w:t>品赠品、优惠券、代金券、创意礼品等，结合</w:t>
      </w:r>
      <w:r>
        <w:rPr>
          <w:rFonts w:ascii="宋体" w:eastAsia="宋体" w:hAnsi="宋体" w:cs="宋体" w:hint="eastAsia"/>
          <w:kern w:val="0"/>
          <w:szCs w:val="21"/>
          <w:shd w:val="clear" w:color="auto" w:fill="FFFFFF"/>
        </w:rPr>
        <w:t>营销策略进行宣传。</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lastRenderedPageBreak/>
        <w:drawing>
          <wp:inline distT="0" distB="0" distL="0" distR="0">
            <wp:extent cx="5285740" cy="2574290"/>
            <wp:effectExtent l="9525" t="9525" r="19685" b="260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2" cstate="print"/>
                    <a:srcRect/>
                    <a:stretch>
                      <a:fillRect/>
                    </a:stretch>
                  </pic:blipFill>
                  <pic:spPr>
                    <a:xfrm>
                      <a:off x="0" y="0"/>
                      <a:ext cx="5285740" cy="2574290"/>
                    </a:xfrm>
                    <a:prstGeom prst="rect">
                      <a:avLst/>
                    </a:prstGeom>
                    <a:noFill/>
                    <a:ln w="9525">
                      <a:solidFill>
                        <a:schemeClr val="accent1"/>
                      </a:solidFill>
                      <a:miter lim="800000"/>
                      <a:headEnd/>
                      <a:tailEnd/>
                    </a:ln>
                  </pic:spPr>
                </pic:pic>
              </a:graphicData>
            </a:graphic>
          </wp:inline>
        </w:drawing>
      </w:r>
    </w:p>
    <w:p w:rsidR="003B7EAF" w:rsidRDefault="007E49A5">
      <w:pPr>
        <w:pStyle w:val="3"/>
        <w:rPr>
          <w:sz w:val="24"/>
          <w:szCs w:val="24"/>
        </w:rPr>
      </w:pPr>
      <w:r>
        <w:rPr>
          <w:rFonts w:hint="eastAsia"/>
          <w:sz w:val="24"/>
          <w:szCs w:val="24"/>
        </w:rPr>
        <w:t>7</w:t>
      </w:r>
      <w:r w:rsidR="002031B1">
        <w:rPr>
          <w:rFonts w:hint="eastAsia"/>
          <w:sz w:val="24"/>
          <w:szCs w:val="24"/>
        </w:rPr>
        <w:t>、礼品兑换</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兑换管理中，可查看兑换详细内容，如礼品名称，时间，兑换人，电话及快递信息，方便企业进行管理。</w:t>
      </w:r>
    </w:p>
    <w:p w:rsidR="003B7EAF" w:rsidRDefault="002031B1">
      <w:pPr>
        <w:widowControl/>
        <w:shd w:val="clear" w:color="auto" w:fill="FFFFFF"/>
        <w:spacing w:line="360" w:lineRule="auto"/>
        <w:ind w:firstLine="420"/>
        <w:jc w:val="left"/>
      </w:pPr>
      <w:r>
        <w:rPr>
          <w:rFonts w:hint="eastAsia"/>
          <w:noProof/>
        </w:rPr>
        <w:drawing>
          <wp:inline distT="0" distB="0" distL="114300" distR="114300">
            <wp:extent cx="5271770" cy="761365"/>
            <wp:effectExtent l="9525" t="9525" r="14605" b="10160"/>
            <wp:docPr id="9" name="图片 9" descr="兑换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兑换管理"/>
                    <pic:cNvPicPr>
                      <a:picLocks noChangeAspect="1"/>
                    </pic:cNvPicPr>
                  </pic:nvPicPr>
                  <pic:blipFill>
                    <a:blip r:embed="rId13"/>
                    <a:stretch>
                      <a:fillRect/>
                    </a:stretch>
                  </pic:blipFill>
                  <pic:spPr>
                    <a:xfrm>
                      <a:off x="0" y="0"/>
                      <a:ext cx="5271770" cy="761365"/>
                    </a:xfrm>
                    <a:prstGeom prst="rect">
                      <a:avLst/>
                    </a:prstGeom>
                    <a:ln>
                      <a:solidFill>
                        <a:schemeClr val="tx1"/>
                      </a:solidFill>
                    </a:ln>
                  </pic:spPr>
                </pic:pic>
              </a:graphicData>
            </a:graphic>
          </wp:inline>
        </w:drawing>
      </w:r>
    </w:p>
    <w:p w:rsidR="003B7EAF" w:rsidRDefault="007E49A5">
      <w:pPr>
        <w:pStyle w:val="3"/>
        <w:rPr>
          <w:sz w:val="24"/>
          <w:szCs w:val="24"/>
        </w:rPr>
      </w:pPr>
      <w:r>
        <w:rPr>
          <w:rFonts w:hint="eastAsia"/>
          <w:sz w:val="24"/>
          <w:szCs w:val="24"/>
        </w:rPr>
        <w:t>8</w:t>
      </w:r>
      <w:r w:rsidR="002031B1">
        <w:rPr>
          <w:rFonts w:hint="eastAsia"/>
          <w:sz w:val="24"/>
          <w:szCs w:val="24"/>
        </w:rPr>
        <w:t>、站内搜索</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站内搜索旨在为用户提供高质量的站内搜索服务。使用站内搜索工具，可以轻松打造炫品或微官网专属的搜索引擎，进而提高用户体验感及便捷性。</w:t>
      </w:r>
    </w:p>
    <w:p w:rsidR="003B7EAF" w:rsidRDefault="003B7EAF">
      <w:pPr>
        <w:widowControl/>
        <w:shd w:val="clear" w:color="auto" w:fill="FFFFFF"/>
        <w:spacing w:line="276" w:lineRule="auto"/>
        <w:ind w:firstLine="420"/>
        <w:jc w:val="left"/>
        <w:rPr>
          <w:rFonts w:ascii="宋体" w:eastAsia="宋体" w:hAnsi="宋体" w:cs="宋体"/>
          <w:kern w:val="0"/>
          <w:szCs w:val="21"/>
          <w:shd w:val="clear" w:color="auto" w:fill="FFFFFF"/>
        </w:rPr>
      </w:pPr>
    </w:p>
    <w:p w:rsidR="003B7EAF" w:rsidRDefault="002031B1">
      <w:pPr>
        <w:pStyle w:val="2"/>
      </w:pPr>
      <w:bookmarkStart w:id="3" w:name="_二）组织化生态体系管理"/>
      <w:r>
        <w:rPr>
          <w:rFonts w:hint="eastAsia"/>
        </w:rPr>
        <w:t>二）组织化生态体系管理</w:t>
      </w:r>
    </w:p>
    <w:bookmarkEnd w:id="3"/>
    <w:p w:rsidR="003B7EAF" w:rsidRDefault="007E49A5" w:rsidP="004759B9">
      <w:pPr>
        <w:widowControl/>
        <w:shd w:val="clear" w:color="auto" w:fill="FFFFFF"/>
        <w:spacing w:beforeLines="50" w:before="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炫客：</w:t>
      </w:r>
      <w:r w:rsidR="002031B1">
        <w:rPr>
          <w:rFonts w:ascii="宋体" w:eastAsia="宋体" w:hAnsi="宋体" w:cs="宋体" w:hint="eastAsia"/>
          <w:kern w:val="0"/>
          <w:szCs w:val="21"/>
          <w:shd w:val="clear" w:color="auto" w:fill="FFFFFF"/>
        </w:rPr>
        <w:t>是炫品信息的主要传播者。炫客体系是企业组织化营销传播的基础。建议形成单位从里到外的生态体系和营销体系</w:t>
      </w:r>
      <w:r w:rsidR="002031B1">
        <w:rPr>
          <w:rFonts w:ascii="宋体" w:eastAsia="宋体" w:hAnsi="宋体" w:cs="宋体" w:hint="eastAsia"/>
          <w:kern w:val="0"/>
          <w:szCs w:val="21"/>
          <w:shd w:val="clear" w:color="auto" w:fill="FFFFFF"/>
        </w:rPr>
        <w:t>。</w:t>
      </w:r>
    </w:p>
    <w:p w:rsidR="003B7EAF" w:rsidRDefault="002031B1">
      <w:pPr>
        <w:pStyle w:val="a3"/>
        <w:ind w:firstLineChars="200" w:firstLine="420"/>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企业可以通过</w:t>
      </w:r>
      <w:r>
        <w:rPr>
          <w:rFonts w:hint="eastAsia"/>
        </w:rPr>
        <w:t>集团化编辑管理（参考上述</w:t>
      </w:r>
      <w:hyperlink w:anchor="_1、多用户内容管理" w:history="1">
        <w:r>
          <w:rPr>
            <w:rStyle w:val="aa"/>
            <w:rFonts w:hint="eastAsia"/>
          </w:rPr>
          <w:t>【多用户内容管理】</w:t>
        </w:r>
      </w:hyperlink>
      <w:r>
        <w:rPr>
          <w:rFonts w:hint="eastAsia"/>
        </w:rPr>
        <w:t>）、企业团队管理、读者管理、意向潜在读者管理</w:t>
      </w:r>
      <w:r>
        <w:rPr>
          <w:rFonts w:ascii="宋体" w:eastAsia="宋体" w:hAnsi="宋体" w:cs="宋体" w:hint="eastAsia"/>
          <w:kern w:val="0"/>
          <w:szCs w:val="21"/>
          <w:shd w:val="clear" w:color="auto" w:fill="FFFFFF"/>
        </w:rPr>
        <w:t>等方式建立自己的炫客体系。这些炫客体系包括：</w:t>
      </w:r>
      <w:r>
        <w:rPr>
          <w:rFonts w:ascii="宋体" w:eastAsia="宋体" w:hAnsi="宋体" w:cs="宋体" w:hint="eastAsia"/>
          <w:b/>
          <w:bCs/>
          <w:color w:val="0000FF"/>
          <w:kern w:val="0"/>
          <w:szCs w:val="21"/>
          <w:shd w:val="clear" w:color="auto" w:fill="FFFFFF"/>
        </w:rPr>
        <w:t>体系内人员</w:t>
      </w:r>
      <w:r>
        <w:rPr>
          <w:rFonts w:ascii="宋体" w:eastAsia="宋体" w:hAnsi="宋体" w:cs="宋体" w:hint="eastAsia"/>
          <w:b/>
          <w:bCs/>
          <w:color w:val="0000FF"/>
          <w:kern w:val="0"/>
          <w:szCs w:val="21"/>
          <w:shd w:val="clear" w:color="auto" w:fill="FFFFFF"/>
        </w:rPr>
        <w:t>、合作伙伴、</w:t>
      </w:r>
      <w:r>
        <w:rPr>
          <w:rFonts w:ascii="宋体" w:eastAsia="宋体" w:hAnsi="宋体" w:cs="宋体" w:hint="eastAsia"/>
          <w:b/>
          <w:bCs/>
          <w:color w:val="0000FF"/>
          <w:kern w:val="0"/>
          <w:szCs w:val="21"/>
          <w:shd w:val="clear" w:color="auto" w:fill="FFFFFF"/>
        </w:rPr>
        <w:t>读者</w:t>
      </w:r>
      <w:r>
        <w:rPr>
          <w:rFonts w:ascii="宋体" w:eastAsia="宋体" w:hAnsi="宋体" w:cs="宋体" w:hint="eastAsia"/>
          <w:b/>
          <w:bCs/>
          <w:color w:val="0000FF"/>
          <w:kern w:val="0"/>
          <w:szCs w:val="21"/>
          <w:shd w:val="clear" w:color="auto" w:fill="FFFFFF"/>
        </w:rPr>
        <w:t>、</w:t>
      </w:r>
      <w:r>
        <w:rPr>
          <w:rFonts w:ascii="宋体" w:eastAsia="宋体" w:hAnsi="宋体" w:cs="宋体" w:hint="eastAsia"/>
          <w:b/>
          <w:bCs/>
          <w:color w:val="0000FF"/>
          <w:kern w:val="0"/>
          <w:szCs w:val="21"/>
          <w:shd w:val="clear" w:color="auto" w:fill="FFFFFF"/>
        </w:rPr>
        <w:t>受阅者</w:t>
      </w:r>
      <w:r>
        <w:rPr>
          <w:rFonts w:ascii="宋体" w:eastAsia="宋体" w:hAnsi="宋体" w:cs="宋体" w:hint="eastAsia"/>
          <w:kern w:val="0"/>
          <w:szCs w:val="21"/>
          <w:shd w:val="clear" w:color="auto" w:fill="FFFFFF"/>
        </w:rPr>
        <w:t>等所有价值相关者。</w:t>
      </w:r>
    </w:p>
    <w:p w:rsidR="003B7EAF" w:rsidRDefault="002031B1" w:rsidP="004759B9">
      <w:pPr>
        <w:widowControl/>
        <w:shd w:val="clear" w:color="auto" w:fill="FFFFFF"/>
        <w:spacing w:beforeLines="50" w:before="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系统支持二级炫客功能，一级炫客可以发展自己的二级炫客，形成一个个传播小组团队。统一分类管理。</w:t>
      </w:r>
    </w:p>
    <w:p w:rsidR="003B7EAF" w:rsidRDefault="002031B1" w:rsidP="004759B9">
      <w:pPr>
        <w:widowControl/>
        <w:shd w:val="clear" w:color="auto" w:fill="FFFFFF"/>
        <w:spacing w:beforeLines="50" w:before="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lastRenderedPageBreak/>
        <w:drawing>
          <wp:inline distT="0" distB="0" distL="114300" distR="114300">
            <wp:extent cx="5270500" cy="3195320"/>
            <wp:effectExtent l="9525" t="9525" r="15875" b="14605"/>
            <wp:docPr id="26" name="图片 26" descr="炫客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炫客管理"/>
                    <pic:cNvPicPr>
                      <a:picLocks noChangeAspect="1"/>
                    </pic:cNvPicPr>
                  </pic:nvPicPr>
                  <pic:blipFill>
                    <a:blip r:embed="rId14" cstate="print"/>
                    <a:stretch>
                      <a:fillRect/>
                    </a:stretch>
                  </pic:blipFill>
                  <pic:spPr>
                    <a:xfrm>
                      <a:off x="0" y="0"/>
                      <a:ext cx="5270500" cy="3195320"/>
                    </a:xfrm>
                    <a:prstGeom prst="rect">
                      <a:avLst/>
                    </a:prstGeom>
                    <a:ln>
                      <a:solidFill>
                        <a:srgbClr val="0070C0"/>
                      </a:solidFill>
                    </a:ln>
                  </pic:spPr>
                </pic:pic>
              </a:graphicData>
            </a:graphic>
          </wp:inline>
        </w:drawing>
      </w:r>
    </w:p>
    <w:p w:rsidR="003B7EAF" w:rsidRDefault="002031B1" w:rsidP="004759B9">
      <w:pPr>
        <w:widowControl/>
        <w:shd w:val="clear" w:color="auto" w:fill="FFFFFF"/>
        <w:spacing w:beforeLines="50" w:before="156" w:line="276" w:lineRule="auto"/>
        <w:ind w:left="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炫客分类创建时，可选择划分管理子账户。</w:t>
      </w:r>
    </w:p>
    <w:p w:rsidR="003B7EAF" w:rsidRDefault="002031B1">
      <w:pPr>
        <w:pStyle w:val="2"/>
      </w:pPr>
      <w:r>
        <w:rPr>
          <w:rFonts w:hint="eastAsia"/>
        </w:rPr>
        <w:t>三）</w:t>
      </w:r>
      <w:r>
        <w:rPr>
          <w:rFonts w:hint="eastAsia"/>
        </w:rPr>
        <w:t>组织化传播</w:t>
      </w:r>
      <w:r>
        <w:rPr>
          <w:rFonts w:hint="eastAsia"/>
        </w:rPr>
        <w:t>推广</w:t>
      </w:r>
      <w:r>
        <w:rPr>
          <w:rFonts w:hint="eastAsia"/>
        </w:rPr>
        <w:t>管理</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传播推广是网络营销</w:t>
      </w:r>
      <w:r>
        <w:rPr>
          <w:rFonts w:ascii="宋体" w:eastAsia="宋体" w:hAnsi="宋体" w:cs="宋体" w:hint="eastAsia"/>
          <w:kern w:val="0"/>
          <w:szCs w:val="21"/>
          <w:shd w:val="clear" w:color="auto" w:fill="FFFFFF"/>
        </w:rPr>
        <w:t>互动</w:t>
      </w:r>
      <w:r>
        <w:rPr>
          <w:rFonts w:ascii="宋体" w:eastAsia="宋体" w:hAnsi="宋体" w:cs="宋体" w:hint="eastAsia"/>
          <w:kern w:val="0"/>
          <w:szCs w:val="21"/>
          <w:shd w:val="clear" w:color="auto" w:fill="FFFFFF"/>
        </w:rPr>
        <w:t>的根本。</w:t>
      </w:r>
    </w:p>
    <w:p w:rsidR="003B7EAF" w:rsidRDefault="002031B1">
      <w:pPr>
        <w:pStyle w:val="3"/>
        <w:rPr>
          <w:sz w:val="24"/>
          <w:szCs w:val="24"/>
        </w:rPr>
      </w:pPr>
      <w:r>
        <w:rPr>
          <w:rFonts w:hint="eastAsia"/>
          <w:sz w:val="24"/>
          <w:szCs w:val="24"/>
        </w:rPr>
        <w:t>1</w:t>
      </w:r>
      <w:r>
        <w:rPr>
          <w:rFonts w:hint="eastAsia"/>
          <w:sz w:val="24"/>
          <w:szCs w:val="24"/>
        </w:rPr>
        <w:t>、静态推广</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在臻品炫系统，静态推广传播主要通过两种形式进行推广传播。</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方法一：向百度、搜狗、</w:t>
      </w:r>
      <w:r>
        <w:rPr>
          <w:rFonts w:ascii="宋体" w:eastAsia="宋体" w:hAnsi="宋体" w:cs="宋体" w:hint="eastAsia"/>
          <w:b/>
          <w:bCs/>
          <w:kern w:val="0"/>
          <w:szCs w:val="21"/>
          <w:shd w:val="clear" w:color="auto" w:fill="FFFFFF"/>
        </w:rPr>
        <w:t>360</w:t>
      </w:r>
      <w:r>
        <w:rPr>
          <w:rFonts w:ascii="宋体" w:eastAsia="宋体" w:hAnsi="宋体" w:cs="宋体" w:hint="eastAsia"/>
          <w:b/>
          <w:bCs/>
          <w:kern w:val="0"/>
          <w:szCs w:val="21"/>
          <w:shd w:val="clear" w:color="auto" w:fill="FFFFFF"/>
        </w:rPr>
        <w:t>等搜索引擎进行地址提交，让搜索引擎能够搜索到该宣传炫品页面。</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企业将需要宣传的信息创建成功且发布后，系统会自动将链接提交至各大网络渠道，如百度、</w:t>
      </w:r>
      <w:r>
        <w:rPr>
          <w:rFonts w:ascii="宋体" w:eastAsia="宋体" w:hAnsi="宋体" w:cs="宋体" w:hint="eastAsia"/>
          <w:kern w:val="0"/>
          <w:szCs w:val="21"/>
          <w:shd w:val="clear" w:color="auto" w:fill="FFFFFF"/>
        </w:rPr>
        <w:t>360</w:t>
      </w:r>
      <w:r>
        <w:rPr>
          <w:rFonts w:ascii="宋体" w:eastAsia="宋体" w:hAnsi="宋体" w:cs="宋体" w:hint="eastAsia"/>
          <w:kern w:val="0"/>
          <w:szCs w:val="21"/>
          <w:shd w:val="clear" w:color="auto" w:fill="FFFFFF"/>
        </w:rPr>
        <w:t>等搜索引擎</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这个搜索引擎地址提交动作是由臻品炫系统自动完成的，无需企业人工处理。</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方法二：通过二维码地址、各分享工具进行传播。如下图：</w:t>
      </w:r>
    </w:p>
    <w:p w:rsidR="003B7EAF" w:rsidRDefault="002031B1" w:rsidP="004759B9">
      <w:pPr>
        <w:widowControl/>
        <w:shd w:val="clear" w:color="auto" w:fill="FFFFFF"/>
        <w:spacing w:beforeLines="50" w:before="156" w:afterLines="50" w:after="156" w:line="276" w:lineRule="auto"/>
        <w:ind w:firstLine="420"/>
        <w:jc w:val="center"/>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lastRenderedPageBreak/>
        <w:drawing>
          <wp:inline distT="0" distB="0" distL="114300" distR="114300">
            <wp:extent cx="5269865" cy="2945765"/>
            <wp:effectExtent l="9525" t="9525" r="16510" b="16510"/>
            <wp:docPr id="6" name="图片 6" descr="传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传播"/>
                    <pic:cNvPicPr>
                      <a:picLocks noChangeAspect="1"/>
                    </pic:cNvPicPr>
                  </pic:nvPicPr>
                  <pic:blipFill>
                    <a:blip r:embed="rId15" cstate="print"/>
                    <a:stretch>
                      <a:fillRect/>
                    </a:stretch>
                  </pic:blipFill>
                  <pic:spPr>
                    <a:xfrm>
                      <a:off x="0" y="0"/>
                      <a:ext cx="5269865" cy="2945765"/>
                    </a:xfrm>
                    <a:prstGeom prst="rect">
                      <a:avLst/>
                    </a:prstGeom>
                    <a:ln>
                      <a:solidFill>
                        <a:schemeClr val="accent1"/>
                      </a:solidFill>
                    </a:ln>
                  </pic:spPr>
                </pic:pic>
              </a:graphicData>
            </a:graphic>
          </wp:inline>
        </w:drawing>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为了增大营销传播的范围，企业可通过</w:t>
      </w:r>
      <w:r>
        <w:rPr>
          <w:rFonts w:ascii="宋体" w:eastAsia="宋体" w:hAnsi="宋体" w:cs="宋体" w:hint="eastAsia"/>
          <w:kern w:val="0"/>
          <w:szCs w:val="21"/>
          <w:shd w:val="clear" w:color="auto" w:fill="FFFFFF"/>
        </w:rPr>
        <w:t>QQ</w:t>
      </w:r>
      <w:r>
        <w:rPr>
          <w:rFonts w:ascii="宋体" w:eastAsia="宋体" w:hAnsi="宋体" w:cs="宋体" w:hint="eastAsia"/>
          <w:kern w:val="0"/>
          <w:szCs w:val="21"/>
          <w:shd w:val="clear" w:color="auto" w:fill="FFFFFF"/>
        </w:rPr>
        <w:t>、微信、新浪微博、</w:t>
      </w:r>
      <w:r>
        <w:rPr>
          <w:rFonts w:ascii="宋体" w:eastAsia="宋体" w:hAnsi="宋体" w:cs="宋体" w:hint="eastAsia"/>
          <w:kern w:val="0"/>
          <w:szCs w:val="21"/>
          <w:shd w:val="clear" w:color="auto" w:fill="FFFFFF"/>
        </w:rPr>
        <w:t>QQ</w:t>
      </w:r>
      <w:r>
        <w:rPr>
          <w:rFonts w:ascii="宋体" w:eastAsia="宋体" w:hAnsi="宋体" w:cs="宋体" w:hint="eastAsia"/>
          <w:kern w:val="0"/>
          <w:szCs w:val="21"/>
          <w:shd w:val="clear" w:color="auto" w:fill="FFFFFF"/>
        </w:rPr>
        <w:t>空间、豆瓣、人人网等各新媒体渠道对每个宣传信息页面进行全网推广营销传播，解决</w:t>
      </w:r>
      <w:r>
        <w:rPr>
          <w:rFonts w:ascii="宋体" w:eastAsia="宋体" w:hAnsi="宋体" w:cs="宋体" w:hint="eastAsia"/>
          <w:kern w:val="0"/>
          <w:szCs w:val="21"/>
          <w:shd w:val="clear" w:color="auto" w:fill="FFFFFF"/>
        </w:rPr>
        <w:t>宣传信息坐等用户主动去搜索问题，主动将信息对外宣传，扩大传播范围，实现“全网营销”，让更多的用户了解。</w:t>
      </w:r>
    </w:p>
    <w:p w:rsidR="003B7EAF" w:rsidRDefault="002031B1">
      <w:pPr>
        <w:pStyle w:val="3"/>
        <w:rPr>
          <w:sz w:val="24"/>
          <w:szCs w:val="24"/>
        </w:rPr>
      </w:pPr>
      <w:r>
        <w:rPr>
          <w:rFonts w:hint="eastAsia"/>
          <w:sz w:val="24"/>
          <w:szCs w:val="24"/>
        </w:rPr>
        <w:t>2</w:t>
      </w:r>
      <w:r>
        <w:rPr>
          <w:rFonts w:hint="eastAsia"/>
          <w:sz w:val="24"/>
          <w:szCs w:val="24"/>
        </w:rPr>
        <w:t>、推送服务</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对内可定向推送公文、通知等信息，对外可发布公告、新闻等内容，组织化审批、考核，提升客户服务能力，建立企业品牌营销。（参考</w:t>
      </w:r>
      <w:hyperlink w:anchor="_组织化智能信息推送管理" w:history="1">
        <w:r>
          <w:rPr>
            <w:rStyle w:val="aa"/>
            <w:rFonts w:ascii="宋体" w:eastAsia="宋体" w:hAnsi="宋体" w:cs="宋体" w:hint="eastAsia"/>
            <w:kern w:val="0"/>
            <w:szCs w:val="21"/>
            <w:shd w:val="clear" w:color="auto" w:fill="FFFFFF"/>
          </w:rPr>
          <w:t>【五）组织化智能信息推送管理】</w:t>
        </w:r>
      </w:hyperlink>
      <w:r>
        <w:rPr>
          <w:rFonts w:ascii="宋体" w:eastAsia="宋体" w:hAnsi="宋体" w:cs="宋体" w:hint="eastAsia"/>
          <w:kern w:val="0"/>
          <w:szCs w:val="21"/>
          <w:shd w:val="clear" w:color="auto" w:fill="FFFFFF"/>
        </w:rPr>
        <w:t>）</w:t>
      </w:r>
    </w:p>
    <w:p w:rsidR="003B7EAF" w:rsidRDefault="002031B1">
      <w:pPr>
        <w:pStyle w:val="3"/>
        <w:rPr>
          <w:sz w:val="24"/>
          <w:szCs w:val="24"/>
        </w:rPr>
      </w:pPr>
      <w:r>
        <w:rPr>
          <w:rFonts w:hint="eastAsia"/>
          <w:sz w:val="24"/>
          <w:szCs w:val="24"/>
        </w:rPr>
        <w:t>3</w:t>
      </w:r>
      <w:r>
        <w:rPr>
          <w:rFonts w:hint="eastAsia"/>
          <w:sz w:val="24"/>
          <w:szCs w:val="24"/>
        </w:rPr>
        <w:t>、组织化传播</w:t>
      </w:r>
    </w:p>
    <w:p w:rsidR="003B7EAF" w:rsidRDefault="002031B1" w:rsidP="004759B9">
      <w:pPr>
        <w:widowControl/>
        <w:shd w:val="clear" w:color="auto" w:fill="FFFFFF"/>
        <w:spacing w:beforeLines="50" w:before="156" w:afterLines="50" w:after="156" w:line="276" w:lineRule="auto"/>
        <w:ind w:firstLineChars="200"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【组织化任务传播】是臻品炫非常核心的内容，也是【全员营销传播】的重点。</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宣传载体（炫品）制作完后，可以进行传播任务发布。一篇精美文章可以制作多个、多次任务进行传播。（</w:t>
      </w:r>
      <w:r>
        <w:rPr>
          <w:rFonts w:ascii="宋体" w:eastAsia="宋体" w:hAnsi="宋体" w:cs="宋体" w:hint="eastAsia"/>
          <w:b/>
          <w:bCs/>
          <w:i/>
          <w:iCs/>
          <w:kern w:val="0"/>
          <w:szCs w:val="21"/>
          <w:shd w:val="clear" w:color="auto" w:fill="FFFFFF"/>
        </w:rPr>
        <w:t>企业也可以选择【非任务传播】</w:t>
      </w:r>
      <w:r>
        <w:rPr>
          <w:rFonts w:ascii="宋体" w:eastAsia="宋体" w:hAnsi="宋体" w:cs="宋体" w:hint="eastAsia"/>
          <w:kern w:val="0"/>
          <w:szCs w:val="21"/>
          <w:shd w:val="clear" w:color="auto" w:fill="FFFFFF"/>
        </w:rPr>
        <w:t>）</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组织化任务传播有三种模式：</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b/>
          <w:bCs/>
          <w:kern w:val="0"/>
          <w:szCs w:val="21"/>
          <w:u w:val="single"/>
          <w:shd w:val="clear" w:color="auto" w:fill="FFFFFF"/>
        </w:rPr>
      </w:pPr>
      <w:r>
        <w:rPr>
          <w:rFonts w:ascii="宋体" w:eastAsia="宋体" w:hAnsi="宋体" w:cs="宋体" w:hint="eastAsia"/>
          <w:b/>
          <w:bCs/>
          <w:kern w:val="0"/>
          <w:szCs w:val="21"/>
          <w:u w:val="single"/>
          <w:shd w:val="clear" w:color="auto" w:fill="FFFFFF"/>
        </w:rPr>
        <w:t>模式一：传播积分模式</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传播积分是相比“奖金激励传播”的另外一种组织化传播方式。它</w:t>
      </w:r>
      <w:r>
        <w:rPr>
          <w:rFonts w:ascii="宋体" w:eastAsia="宋体" w:hAnsi="宋体" w:cs="宋体" w:hint="eastAsia"/>
          <w:b/>
          <w:bCs/>
          <w:kern w:val="0"/>
          <w:szCs w:val="21"/>
          <w:u w:val="single"/>
          <w:shd w:val="clear" w:color="auto" w:fill="FFFFFF"/>
        </w:rPr>
        <w:t>更适合于企业内部员工，无需传播资金投入</w:t>
      </w:r>
      <w:r>
        <w:rPr>
          <w:rFonts w:ascii="宋体" w:eastAsia="宋体" w:hAnsi="宋体" w:cs="宋体" w:hint="eastAsia"/>
          <w:kern w:val="0"/>
          <w:szCs w:val="21"/>
          <w:shd w:val="clear" w:color="auto" w:fill="FFFFFF"/>
        </w:rPr>
        <w:t>，便可实现组织化营销传播的一种方式。</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b/>
          <w:bCs/>
          <w:kern w:val="0"/>
          <w:szCs w:val="21"/>
          <w:u w:val="single"/>
          <w:shd w:val="clear" w:color="auto" w:fill="FFFFFF"/>
        </w:rPr>
      </w:pPr>
      <w:r>
        <w:rPr>
          <w:rFonts w:ascii="宋体" w:eastAsia="宋体" w:hAnsi="宋体" w:cs="宋体" w:hint="eastAsia"/>
          <w:b/>
          <w:bCs/>
          <w:kern w:val="0"/>
          <w:szCs w:val="21"/>
          <w:u w:val="single"/>
          <w:shd w:val="clear" w:color="auto" w:fill="FFFFFF"/>
        </w:rPr>
        <w:t>模式</w:t>
      </w:r>
      <w:r>
        <w:rPr>
          <w:rFonts w:ascii="宋体" w:eastAsia="宋体" w:hAnsi="宋体" w:cs="宋体" w:hint="eastAsia"/>
          <w:b/>
          <w:bCs/>
          <w:kern w:val="0"/>
          <w:szCs w:val="21"/>
          <w:u w:val="single"/>
          <w:shd w:val="clear" w:color="auto" w:fill="FFFFFF"/>
        </w:rPr>
        <w:t>二</w:t>
      </w:r>
      <w:r>
        <w:rPr>
          <w:rFonts w:ascii="宋体" w:eastAsia="宋体" w:hAnsi="宋体" w:cs="宋体" w:hint="eastAsia"/>
          <w:b/>
          <w:bCs/>
          <w:kern w:val="0"/>
          <w:szCs w:val="21"/>
          <w:u w:val="single"/>
          <w:shd w:val="clear" w:color="auto" w:fill="FFFFFF"/>
        </w:rPr>
        <w:t>：奖金激励</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该思想是通过对企业的传播组织体系（炫客们）进行任务发赏，鼓励炫客进行传播，按照各自传播量发放一定的传播奖励。</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lastRenderedPageBreak/>
        <w:t>每次传播任务，企业可以定义</w:t>
      </w:r>
      <w:r>
        <w:rPr>
          <w:rFonts w:ascii="宋体" w:eastAsia="宋体" w:hAnsi="宋体" w:cs="宋体" w:hint="eastAsia"/>
          <w:b/>
          <w:bCs/>
          <w:color w:val="00B050"/>
          <w:kern w:val="0"/>
          <w:szCs w:val="21"/>
          <w:shd w:val="clear" w:color="auto" w:fill="FFFFFF"/>
        </w:rPr>
        <w:t>有效点击价格</w:t>
      </w:r>
      <w:r>
        <w:rPr>
          <w:rFonts w:ascii="宋体" w:eastAsia="宋体" w:hAnsi="宋体" w:cs="宋体" w:hint="eastAsia"/>
          <w:color w:val="00B050"/>
          <w:kern w:val="0"/>
          <w:szCs w:val="21"/>
          <w:shd w:val="clear" w:color="auto" w:fill="FFFFFF"/>
        </w:rPr>
        <w:t>、</w:t>
      </w:r>
      <w:r>
        <w:rPr>
          <w:rFonts w:ascii="宋体" w:eastAsia="宋体" w:hAnsi="宋体" w:cs="宋体" w:hint="eastAsia"/>
          <w:b/>
          <w:bCs/>
          <w:color w:val="00B050"/>
          <w:kern w:val="0"/>
          <w:szCs w:val="21"/>
          <w:shd w:val="clear" w:color="auto" w:fill="FFFFFF"/>
        </w:rPr>
        <w:t>炫客群体对象</w:t>
      </w:r>
      <w:r>
        <w:rPr>
          <w:rFonts w:ascii="宋体" w:eastAsia="宋体" w:hAnsi="宋体" w:cs="宋体" w:hint="eastAsia"/>
          <w:color w:val="00B050"/>
          <w:kern w:val="0"/>
          <w:szCs w:val="21"/>
          <w:shd w:val="clear" w:color="auto" w:fill="FFFFFF"/>
        </w:rPr>
        <w:t>、</w:t>
      </w:r>
      <w:r>
        <w:rPr>
          <w:rFonts w:ascii="宋体" w:eastAsia="宋体" w:hAnsi="宋体" w:cs="宋体" w:hint="eastAsia"/>
          <w:b/>
          <w:bCs/>
          <w:color w:val="00B050"/>
          <w:kern w:val="0"/>
          <w:szCs w:val="21"/>
          <w:shd w:val="clear" w:color="auto" w:fill="FFFFFF"/>
        </w:rPr>
        <w:t>费用预算</w:t>
      </w:r>
      <w:r>
        <w:rPr>
          <w:rFonts w:ascii="宋体" w:eastAsia="宋体" w:hAnsi="宋体" w:cs="宋体" w:hint="eastAsia"/>
          <w:color w:val="00B050"/>
          <w:kern w:val="0"/>
          <w:szCs w:val="21"/>
          <w:shd w:val="clear" w:color="auto" w:fill="FFFFFF"/>
        </w:rPr>
        <w:t>、</w:t>
      </w:r>
      <w:r>
        <w:rPr>
          <w:rFonts w:ascii="宋体" w:eastAsia="宋体" w:hAnsi="宋体" w:cs="宋体" w:hint="eastAsia"/>
          <w:b/>
          <w:bCs/>
          <w:color w:val="00B050"/>
          <w:kern w:val="0"/>
          <w:szCs w:val="21"/>
          <w:shd w:val="clear" w:color="auto" w:fill="FFFFFF"/>
        </w:rPr>
        <w:t>任务有效时间</w:t>
      </w:r>
      <w:r>
        <w:rPr>
          <w:rFonts w:ascii="宋体" w:eastAsia="宋体" w:hAnsi="宋体" w:cs="宋体" w:hint="eastAsia"/>
          <w:kern w:val="0"/>
          <w:szCs w:val="21"/>
          <w:shd w:val="clear" w:color="auto" w:fill="FFFFFF"/>
        </w:rPr>
        <w:t>等信息，确保企业营销传播的有效性、可控性。</w:t>
      </w:r>
    </w:p>
    <w:p w:rsidR="003B7EAF" w:rsidRDefault="002031B1" w:rsidP="004759B9">
      <w:pPr>
        <w:widowControl/>
        <w:shd w:val="clear" w:color="auto" w:fill="FFFFFF"/>
        <w:spacing w:beforeLines="50" w:before="156" w:afterLines="50" w:after="156" w:line="276" w:lineRule="auto"/>
        <w:ind w:firstLine="420"/>
        <w:jc w:val="center"/>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drawing>
          <wp:inline distT="0" distB="0" distL="114300" distR="114300">
            <wp:extent cx="4686935" cy="3557905"/>
            <wp:effectExtent l="9525" t="9525" r="27940" b="13970"/>
            <wp:docPr id="19" name="图片 19" descr="任务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任务发布"/>
                    <pic:cNvPicPr>
                      <a:picLocks noChangeAspect="1"/>
                    </pic:cNvPicPr>
                  </pic:nvPicPr>
                  <pic:blipFill>
                    <a:blip r:embed="rId16" cstate="print"/>
                    <a:stretch>
                      <a:fillRect/>
                    </a:stretch>
                  </pic:blipFill>
                  <pic:spPr>
                    <a:xfrm>
                      <a:off x="0" y="0"/>
                      <a:ext cx="4686935" cy="3557905"/>
                    </a:xfrm>
                    <a:prstGeom prst="rect">
                      <a:avLst/>
                    </a:prstGeom>
                    <a:ln>
                      <a:solidFill>
                        <a:srgbClr val="0070C0"/>
                      </a:solidFill>
                    </a:ln>
                  </pic:spPr>
                </pic:pic>
              </a:graphicData>
            </a:graphic>
          </wp:inline>
        </w:drawing>
      </w:r>
    </w:p>
    <w:p w:rsidR="003B7EAF" w:rsidRDefault="002031B1" w:rsidP="004759B9">
      <w:pPr>
        <w:widowControl/>
        <w:shd w:val="clear" w:color="auto" w:fill="FFFFFF"/>
        <w:spacing w:beforeLines="50" w:before="156" w:afterLines="50" w:after="156" w:line="276" w:lineRule="auto"/>
        <w:ind w:firstLine="420"/>
        <w:jc w:val="left"/>
      </w:pPr>
      <w:r>
        <w:rPr>
          <w:rFonts w:hint="eastAsia"/>
        </w:rPr>
        <w:t>为了确保该种模式的长期运行，可在企业内部设立“营销传播基金”，保持长期推广传播。</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b/>
          <w:bCs/>
          <w:kern w:val="0"/>
          <w:szCs w:val="21"/>
          <w:u w:val="single"/>
          <w:shd w:val="clear" w:color="auto" w:fill="FFFFFF"/>
        </w:rPr>
      </w:pPr>
      <w:r>
        <w:rPr>
          <w:rFonts w:ascii="宋体" w:eastAsia="宋体" w:hAnsi="宋体" w:cs="宋体" w:hint="eastAsia"/>
          <w:b/>
          <w:bCs/>
          <w:kern w:val="0"/>
          <w:szCs w:val="21"/>
          <w:u w:val="single"/>
          <w:shd w:val="clear" w:color="auto" w:fill="FFFFFF"/>
        </w:rPr>
        <w:t>模式</w:t>
      </w:r>
      <w:r>
        <w:rPr>
          <w:rFonts w:ascii="宋体" w:eastAsia="宋体" w:hAnsi="宋体" w:cs="宋体" w:hint="eastAsia"/>
          <w:b/>
          <w:bCs/>
          <w:kern w:val="0"/>
          <w:szCs w:val="21"/>
          <w:u w:val="single"/>
          <w:shd w:val="clear" w:color="auto" w:fill="FFFFFF"/>
        </w:rPr>
        <w:t>三</w:t>
      </w:r>
      <w:r>
        <w:rPr>
          <w:rFonts w:ascii="宋体" w:eastAsia="宋体" w:hAnsi="宋体" w:cs="宋体" w:hint="eastAsia"/>
          <w:b/>
          <w:bCs/>
          <w:kern w:val="0"/>
          <w:szCs w:val="21"/>
          <w:u w:val="single"/>
          <w:shd w:val="clear" w:color="auto" w:fill="FFFFFF"/>
        </w:rPr>
        <w:t>：悬赏激励</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悬赏是建立在“模式</w:t>
      </w:r>
      <w:r>
        <w:rPr>
          <w:rFonts w:ascii="宋体" w:eastAsia="宋体" w:hAnsi="宋体" w:cs="宋体" w:hint="eastAsia"/>
          <w:kern w:val="0"/>
          <w:szCs w:val="21"/>
          <w:shd w:val="clear" w:color="auto" w:fill="FFFFFF"/>
        </w:rPr>
        <w:t>二</w:t>
      </w:r>
      <w:r>
        <w:rPr>
          <w:rFonts w:ascii="宋体" w:eastAsia="宋体" w:hAnsi="宋体" w:cs="宋体" w:hint="eastAsia"/>
          <w:kern w:val="0"/>
          <w:szCs w:val="21"/>
          <w:shd w:val="clear" w:color="auto" w:fill="FFFFFF"/>
        </w:rPr>
        <w:t>：奖金激励”基础上增加的一种模式。是对积极传播炫客的更高一种奖金，增加整个活动趣味性，更好鼓励炫客们积极传播。</w:t>
      </w:r>
    </w:p>
    <w:p w:rsidR="003B7EAF" w:rsidRDefault="002031B1">
      <w:pPr>
        <w:pStyle w:val="3"/>
        <w:rPr>
          <w:sz w:val="24"/>
          <w:szCs w:val="24"/>
        </w:rPr>
      </w:pPr>
      <w:r>
        <w:rPr>
          <w:rFonts w:hint="eastAsia"/>
          <w:sz w:val="24"/>
          <w:szCs w:val="24"/>
        </w:rPr>
        <w:t>4</w:t>
      </w:r>
      <w:r>
        <w:rPr>
          <w:rFonts w:hint="eastAsia"/>
          <w:sz w:val="24"/>
          <w:szCs w:val="24"/>
        </w:rPr>
        <w:t>、打卡签到</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color w:val="000000"/>
          <w:kern w:val="0"/>
          <w:sz w:val="22"/>
          <w:szCs w:val="22"/>
          <w:lang w:bidi="ar"/>
        </w:rPr>
        <w:t>随着移动互联网的兴起，打卡签到是成了移动产品运营的重要手段，在提升用户活跃，用户行为养成，拉升用户新增方面起着非常重要的作用。每位传播者点击进入个人信息后可完成当天签到，可在签到同时上传图片。</w:t>
      </w:r>
    </w:p>
    <w:p w:rsidR="003B7EAF" w:rsidRDefault="002031B1">
      <w:pPr>
        <w:pStyle w:val="2"/>
      </w:pPr>
      <w:r>
        <w:rPr>
          <w:rFonts w:hint="eastAsia"/>
        </w:rPr>
        <w:t>四）组织化数据统计管理</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系统提供有效的传播效果监控手段，是企业透明消费所必须的，更是企业全员营销传播管理、绩效考核管理有效工具。</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确保每个传播信息的访问流量、每个炫客的传播情况得以及时统计、监控，是企业透明消费所必须的。</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在后台，企业可以实现如下效果监控：</w: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hint="eastAsia"/>
        </w:rPr>
        <w:lastRenderedPageBreak/>
        <w:t>（</w:t>
      </w:r>
      <w:r>
        <w:rPr>
          <w:rFonts w:ascii="宋体" w:eastAsia="宋体" w:hAnsi="宋体" w:cs="宋体" w:hint="eastAsia"/>
          <w:kern w:val="0"/>
          <w:szCs w:val="21"/>
          <w:shd w:val="clear" w:color="auto" w:fill="FFFFFF"/>
        </w:rPr>
        <w:t>月度、季度、总体）宣传制作情况统计：炫品发布数、任务发布数；各帐户（部门）发布情况统计（饼图），总传播量、有效传播量，平均传播量、平均有效传播量。</w:t>
      </w:r>
    </w:p>
    <w:p w:rsidR="003B7EAF" w:rsidRDefault="002031B1" w:rsidP="004759B9">
      <w:pPr>
        <w:widowControl/>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noProof/>
        </w:rPr>
        <mc:AlternateContent>
          <mc:Choice Requires="wpg">
            <w:drawing>
              <wp:anchor distT="0" distB="0" distL="114300" distR="114300" simplePos="0" relativeHeight="251721728" behindDoc="0" locked="0" layoutInCell="1" allowOverlap="1">
                <wp:simplePos x="0" y="0"/>
                <wp:positionH relativeFrom="column">
                  <wp:posOffset>337185</wp:posOffset>
                </wp:positionH>
                <wp:positionV relativeFrom="paragraph">
                  <wp:posOffset>32385</wp:posOffset>
                </wp:positionV>
                <wp:extent cx="5170805" cy="5023485"/>
                <wp:effectExtent l="4445" t="4445" r="6350" b="20320"/>
                <wp:wrapTopAndBottom/>
                <wp:docPr id="57" name="组合 57"/>
                <wp:cNvGraphicFramePr/>
                <a:graphic xmlns:a="http://schemas.openxmlformats.org/drawingml/2006/main">
                  <a:graphicData uri="http://schemas.microsoft.com/office/word/2010/wordprocessingGroup">
                    <wpg:wgp>
                      <wpg:cNvGrpSpPr/>
                      <wpg:grpSpPr>
                        <a:xfrm>
                          <a:off x="0" y="0"/>
                          <a:ext cx="5170805" cy="5023485"/>
                          <a:chOff x="2173" y="109946"/>
                          <a:chExt cx="8487" cy="8359"/>
                        </a:xfrm>
                      </wpg:grpSpPr>
                      <wps:wsp>
                        <wps:cNvPr id="28" name="文本框 28"/>
                        <wps:cNvSpPr txBox="1"/>
                        <wps:spPr>
                          <a:xfrm>
                            <a:off x="2173" y="109946"/>
                            <a:ext cx="8487" cy="83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3B7EAF"/>
                            <w:p w:rsidR="003B7EAF" w:rsidRDefault="003B7EAF"/>
                            <w:p w:rsidR="003B7EAF" w:rsidRDefault="003B7EAF"/>
                            <w:p w:rsidR="003B7EAF" w:rsidRDefault="003B7EAF"/>
                            <w:p w:rsidR="003B7EAF" w:rsidRDefault="003B7EAF"/>
                            <w:p w:rsidR="003B7EAF" w:rsidRDefault="003B7EAF"/>
                            <w:p w:rsidR="003B7EAF" w:rsidRDefault="003B7EA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185" y="109978"/>
                            <a:ext cx="8475" cy="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center"/>
                              </w:pPr>
                              <w:r>
                                <w:rPr>
                                  <w:rFonts w:hint="eastAsia"/>
                                  <w:b/>
                                  <w:bCs/>
                                  <w:u w:val="single"/>
                                </w:rPr>
                                <w:t>炫品发布数据分析</w:t>
                              </w:r>
                              <w:r>
                                <w:rPr>
                                  <w:rFonts w:hint="eastAsia"/>
                                </w:rPr>
                                <w:t xml:space="preserve">  </w:t>
                              </w:r>
                              <w:r>
                                <w:rPr>
                                  <w:rFonts w:hint="eastAsia"/>
                                </w:rPr>
                                <w:t>（</w:t>
                              </w:r>
                              <w:r>
                                <w:rPr>
                                  <w:rFonts w:hint="eastAsia"/>
                                </w:rPr>
                                <w:t>2018</w:t>
                              </w:r>
                              <w:r>
                                <w:rPr>
                                  <w:rFonts w:hint="eastAsia"/>
                                </w:rPr>
                                <w:t>年</w:t>
                              </w:r>
                              <w:r>
                                <w:rPr>
                                  <w:rFonts w:hint="eastAsia"/>
                                </w:rPr>
                                <w:t>3</w:t>
                              </w:r>
                              <w:r>
                                <w:rPr>
                                  <w:rFonts w:hint="eastAsia"/>
                                </w:rPr>
                                <w:t>月</w:t>
                              </w:r>
                              <w:r>
                                <w:rPr>
                                  <w:rFonts w:hint="eastAsia"/>
                                </w:rPr>
                                <w:t>12</w:t>
                              </w:r>
                              <w:r>
                                <w:rPr>
                                  <w:rFonts w:hint="eastAsia"/>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2450" y="110601"/>
                            <a:ext cx="1914"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rPr>
                                  <w:sz w:val="16"/>
                                  <w:szCs w:val="18"/>
                                </w:rPr>
                              </w:pPr>
                              <w:r>
                                <w:rPr>
                                  <w:rFonts w:hint="eastAsia"/>
                                  <w:sz w:val="16"/>
                                  <w:szCs w:val="18"/>
                                </w:rPr>
                                <w:t>当前总炫品数：</w:t>
                              </w:r>
                              <w:r>
                                <w:rPr>
                                  <w:rFonts w:hint="eastAsia"/>
                                  <w:sz w:val="16"/>
                                  <w:szCs w:val="18"/>
                                </w:rPr>
                                <w:t>234</w:t>
                              </w:r>
                              <w:r>
                                <w:rPr>
                                  <w:rFonts w:hint="eastAsia"/>
                                  <w:sz w:val="16"/>
                                  <w:szCs w:val="18"/>
                                </w:rPr>
                                <w:t>篇</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686" y="110600"/>
                            <a:ext cx="1702"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right"/>
                                <w:rPr>
                                  <w:sz w:val="16"/>
                                  <w:szCs w:val="18"/>
                                </w:rPr>
                              </w:pPr>
                              <w:r>
                                <w:rPr>
                                  <w:rFonts w:hint="eastAsia"/>
                                  <w:sz w:val="16"/>
                                  <w:szCs w:val="18"/>
                                </w:rPr>
                                <w:t>本月发布：</w:t>
                              </w:r>
                              <w:r>
                                <w:rPr>
                                  <w:rFonts w:hint="eastAsia"/>
                                  <w:sz w:val="16"/>
                                  <w:szCs w:val="18"/>
                                </w:rPr>
                                <w:t>34</w:t>
                              </w:r>
                              <w:r>
                                <w:rPr>
                                  <w:rFonts w:hint="eastAsia"/>
                                  <w:sz w:val="16"/>
                                  <w:szCs w:val="18"/>
                                </w:rPr>
                                <w:t>篇</w:t>
                              </w:r>
                            </w:p>
                            <w:p w:rsidR="003B7EAF" w:rsidRDefault="002031B1">
                              <w:pPr>
                                <w:jc w:val="right"/>
                                <w:rPr>
                                  <w:sz w:val="16"/>
                                  <w:szCs w:val="18"/>
                                </w:rPr>
                              </w:pPr>
                              <w:r>
                                <w:rPr>
                                  <w:rFonts w:hint="eastAsia"/>
                                  <w:sz w:val="16"/>
                                  <w:szCs w:val="18"/>
                                </w:rPr>
                                <w:t>本季度发布：</w:t>
                              </w:r>
                              <w:r>
                                <w:rPr>
                                  <w:rFonts w:hint="eastAsia"/>
                                  <w:sz w:val="16"/>
                                  <w:szCs w:val="18"/>
                                </w:rPr>
                                <w:t>100</w:t>
                              </w:r>
                              <w:r>
                                <w:rPr>
                                  <w:rFonts w:hint="eastAsia"/>
                                  <w:sz w:val="16"/>
                                  <w:szCs w:val="18"/>
                                </w:rPr>
                                <w:t>篇</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7054" y="110600"/>
                            <a:ext cx="3534"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right"/>
                                <w:rPr>
                                  <w:sz w:val="16"/>
                                  <w:szCs w:val="18"/>
                                </w:rPr>
                              </w:pPr>
                              <w:r>
                                <w:rPr>
                                  <w:rFonts w:hint="eastAsia"/>
                                  <w:sz w:val="16"/>
                                  <w:szCs w:val="18"/>
                                </w:rPr>
                                <w:t>本月任务：</w:t>
                              </w:r>
                              <w:r>
                                <w:rPr>
                                  <w:rFonts w:hint="eastAsia"/>
                                  <w:sz w:val="16"/>
                                  <w:szCs w:val="18"/>
                                </w:rPr>
                                <w:t>4</w:t>
                              </w:r>
                              <w:r>
                                <w:rPr>
                                  <w:rFonts w:hint="eastAsia"/>
                                  <w:sz w:val="16"/>
                                  <w:szCs w:val="18"/>
                                </w:rPr>
                                <w:t>次，支出</w:t>
                              </w:r>
                              <w:r>
                                <w:rPr>
                                  <w:rFonts w:hint="eastAsia"/>
                                  <w:sz w:val="16"/>
                                  <w:szCs w:val="18"/>
                                </w:rPr>
                                <w:t>800</w:t>
                              </w:r>
                              <w:r>
                                <w:rPr>
                                  <w:rFonts w:hint="eastAsia"/>
                                  <w:sz w:val="16"/>
                                  <w:szCs w:val="18"/>
                                </w:rPr>
                                <w:t>元，</w:t>
                              </w:r>
                              <w:r>
                                <w:rPr>
                                  <w:rFonts w:hint="eastAsia"/>
                                  <w:sz w:val="16"/>
                                  <w:szCs w:val="18"/>
                                </w:rPr>
                                <w:t>600</w:t>
                              </w:r>
                              <w:r>
                                <w:rPr>
                                  <w:rFonts w:hint="eastAsia"/>
                                  <w:sz w:val="16"/>
                                  <w:szCs w:val="18"/>
                                </w:rPr>
                                <w:t>积分</w:t>
                              </w:r>
                            </w:p>
                            <w:p w:rsidR="003B7EAF" w:rsidRDefault="002031B1">
                              <w:pPr>
                                <w:jc w:val="right"/>
                                <w:rPr>
                                  <w:sz w:val="16"/>
                                  <w:szCs w:val="18"/>
                                </w:rPr>
                              </w:pPr>
                              <w:r>
                                <w:rPr>
                                  <w:rFonts w:hint="eastAsia"/>
                                  <w:sz w:val="16"/>
                                  <w:szCs w:val="18"/>
                                </w:rPr>
                                <w:t>本季度任务：</w:t>
                              </w:r>
                              <w:r>
                                <w:rPr>
                                  <w:rFonts w:hint="eastAsia"/>
                                  <w:sz w:val="16"/>
                                  <w:szCs w:val="18"/>
                                </w:rPr>
                                <w:t>14</w:t>
                              </w:r>
                              <w:r>
                                <w:rPr>
                                  <w:rFonts w:hint="eastAsia"/>
                                  <w:sz w:val="16"/>
                                  <w:szCs w:val="18"/>
                                </w:rPr>
                                <w:t>次，支</w:t>
                              </w:r>
                              <w:r>
                                <w:rPr>
                                  <w:rFonts w:hint="eastAsia"/>
                                  <w:sz w:val="16"/>
                                  <w:szCs w:val="18"/>
                                </w:rPr>
                                <w:t>2</w:t>
                              </w:r>
                              <w:r>
                                <w:rPr>
                                  <w:rFonts w:hint="eastAsia"/>
                                  <w:sz w:val="16"/>
                                  <w:szCs w:val="18"/>
                                </w:rPr>
                                <w:t>出</w:t>
                              </w:r>
                              <w:r>
                                <w:rPr>
                                  <w:rFonts w:hint="eastAsia"/>
                                  <w:sz w:val="16"/>
                                  <w:szCs w:val="18"/>
                                </w:rPr>
                                <w:t>800</w:t>
                              </w:r>
                              <w:r>
                                <w:rPr>
                                  <w:rFonts w:hint="eastAsia"/>
                                  <w:sz w:val="16"/>
                                  <w:szCs w:val="18"/>
                                </w:rPr>
                                <w:t>元，</w:t>
                              </w:r>
                              <w:r>
                                <w:rPr>
                                  <w:rFonts w:hint="eastAsia"/>
                                  <w:sz w:val="16"/>
                                  <w:szCs w:val="18"/>
                                </w:rPr>
                                <w:t>3600</w:t>
                              </w:r>
                              <w:r>
                                <w:rPr>
                                  <w:rFonts w:hint="eastAsia"/>
                                  <w:sz w:val="16"/>
                                  <w:szCs w:val="18"/>
                                </w:rPr>
                                <w:t>积分</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6438" y="110597"/>
                            <a:ext cx="503" cy="77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其中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2214" y="112545"/>
                            <a:ext cx="865" cy="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总传播量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2981" y="112548"/>
                            <a:ext cx="1702"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right"/>
                                <w:rPr>
                                  <w:sz w:val="16"/>
                                  <w:szCs w:val="18"/>
                                </w:rPr>
                              </w:pPr>
                              <w:r>
                                <w:rPr>
                                  <w:rFonts w:hint="eastAsia"/>
                                  <w:sz w:val="16"/>
                                  <w:szCs w:val="18"/>
                                </w:rPr>
                                <w:t>本月：</w:t>
                              </w:r>
                              <w:r>
                                <w:rPr>
                                  <w:rFonts w:hint="eastAsia"/>
                                  <w:sz w:val="16"/>
                                  <w:szCs w:val="18"/>
                                </w:rPr>
                                <w:t>23440</w:t>
                              </w:r>
                              <w:r>
                                <w:rPr>
                                  <w:rFonts w:hint="eastAsia"/>
                                  <w:sz w:val="16"/>
                                  <w:szCs w:val="18"/>
                                </w:rPr>
                                <w:t>次</w:t>
                              </w:r>
                            </w:p>
                            <w:p w:rsidR="003B7EAF" w:rsidRDefault="002031B1">
                              <w:pPr>
                                <w:jc w:val="right"/>
                                <w:rPr>
                                  <w:sz w:val="16"/>
                                  <w:szCs w:val="18"/>
                                </w:rPr>
                              </w:pPr>
                              <w:r>
                                <w:rPr>
                                  <w:rFonts w:hint="eastAsia"/>
                                  <w:sz w:val="16"/>
                                  <w:szCs w:val="18"/>
                                </w:rPr>
                                <w:t>本季度：</w:t>
                              </w:r>
                              <w:r>
                                <w:rPr>
                                  <w:rFonts w:hint="eastAsia"/>
                                  <w:sz w:val="16"/>
                                  <w:szCs w:val="18"/>
                                </w:rPr>
                                <w:t>140088</w:t>
                              </w:r>
                              <w:r>
                                <w:rPr>
                                  <w:rFonts w:hint="eastAsia"/>
                                  <w:sz w:val="16"/>
                                  <w:szCs w:val="18"/>
                                </w:rPr>
                                <w:t>次</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4873" y="112560"/>
                            <a:ext cx="865" cy="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有效传播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5640" y="112563"/>
                            <a:ext cx="1702"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right"/>
                                <w:rPr>
                                  <w:sz w:val="16"/>
                                  <w:szCs w:val="18"/>
                                </w:rPr>
                              </w:pPr>
                              <w:r>
                                <w:rPr>
                                  <w:rFonts w:hint="eastAsia"/>
                                  <w:sz w:val="16"/>
                                  <w:szCs w:val="18"/>
                                </w:rPr>
                                <w:t>本月：</w:t>
                              </w:r>
                              <w:r>
                                <w:rPr>
                                  <w:rFonts w:hint="eastAsia"/>
                                  <w:sz w:val="16"/>
                                  <w:szCs w:val="18"/>
                                </w:rPr>
                                <w:t>13440</w:t>
                              </w:r>
                              <w:r>
                                <w:rPr>
                                  <w:rFonts w:hint="eastAsia"/>
                                  <w:sz w:val="16"/>
                                  <w:szCs w:val="18"/>
                                </w:rPr>
                                <w:t>次</w:t>
                              </w:r>
                            </w:p>
                            <w:p w:rsidR="003B7EAF" w:rsidRDefault="002031B1">
                              <w:pPr>
                                <w:jc w:val="right"/>
                                <w:rPr>
                                  <w:sz w:val="16"/>
                                  <w:szCs w:val="18"/>
                                </w:rPr>
                              </w:pPr>
                              <w:r>
                                <w:rPr>
                                  <w:rFonts w:hint="eastAsia"/>
                                  <w:sz w:val="16"/>
                                  <w:szCs w:val="18"/>
                                </w:rPr>
                                <w:t>本季度：</w:t>
                              </w:r>
                              <w:r>
                                <w:rPr>
                                  <w:rFonts w:hint="eastAsia"/>
                                  <w:sz w:val="16"/>
                                  <w:szCs w:val="18"/>
                                </w:rPr>
                                <w:t>40088</w:t>
                              </w:r>
                              <w:r>
                                <w:rPr>
                                  <w:rFonts w:hint="eastAsia"/>
                                  <w:sz w:val="16"/>
                                  <w:szCs w:val="18"/>
                                </w:rPr>
                                <w:t>次</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7570" y="112638"/>
                            <a:ext cx="865" cy="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平均传播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8337" y="112641"/>
                            <a:ext cx="2102"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right"/>
                                <w:rPr>
                                  <w:sz w:val="16"/>
                                  <w:szCs w:val="18"/>
                                </w:rPr>
                              </w:pPr>
                              <w:r>
                                <w:rPr>
                                  <w:rFonts w:hint="eastAsia"/>
                                  <w:sz w:val="16"/>
                                  <w:szCs w:val="18"/>
                                </w:rPr>
                                <w:t>平均每篇总量：</w:t>
                              </w:r>
                              <w:r>
                                <w:rPr>
                                  <w:rFonts w:hint="eastAsia"/>
                                  <w:sz w:val="16"/>
                                  <w:szCs w:val="18"/>
                                </w:rPr>
                                <w:t>340</w:t>
                              </w:r>
                              <w:r>
                                <w:rPr>
                                  <w:rFonts w:hint="eastAsia"/>
                                  <w:sz w:val="16"/>
                                  <w:szCs w:val="18"/>
                                </w:rPr>
                                <w:t>次</w:t>
                              </w:r>
                            </w:p>
                            <w:p w:rsidR="003B7EAF" w:rsidRDefault="002031B1">
                              <w:pPr>
                                <w:jc w:val="right"/>
                                <w:rPr>
                                  <w:sz w:val="16"/>
                                  <w:szCs w:val="18"/>
                                </w:rPr>
                              </w:pPr>
                              <w:r>
                                <w:rPr>
                                  <w:rFonts w:hint="eastAsia"/>
                                  <w:sz w:val="16"/>
                                  <w:szCs w:val="18"/>
                                </w:rPr>
                                <w:t>平均每篇有效：</w:t>
                              </w:r>
                              <w:r>
                                <w:rPr>
                                  <w:rFonts w:hint="eastAsia"/>
                                  <w:sz w:val="16"/>
                                  <w:szCs w:val="18"/>
                                </w:rPr>
                                <w:t>188</w:t>
                              </w:r>
                              <w:r>
                                <w:rPr>
                                  <w:rFonts w:hint="eastAsia"/>
                                  <w:sz w:val="16"/>
                                  <w:szCs w:val="18"/>
                                </w:rPr>
                                <w:t>次</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2264" y="113464"/>
                            <a:ext cx="865" cy="1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月度发布统计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3031" y="113539"/>
                            <a:ext cx="7389" cy="21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tbl>
                              <w:tblPr>
                                <w:tblStyle w:val="ab"/>
                                <w:tblW w:w="7422" w:type="dxa"/>
                                <w:tblLayout w:type="fixed"/>
                                <w:tblLook w:val="04A0" w:firstRow="1" w:lastRow="0" w:firstColumn="1" w:lastColumn="0" w:noHBand="0" w:noVBand="1"/>
                              </w:tblPr>
                              <w:tblGrid>
                                <w:gridCol w:w="1155"/>
                                <w:gridCol w:w="1023"/>
                                <w:gridCol w:w="947"/>
                                <w:gridCol w:w="947"/>
                                <w:gridCol w:w="1078"/>
                                <w:gridCol w:w="1067"/>
                                <w:gridCol w:w="1205"/>
                              </w:tblGrid>
                              <w:tr w:rsidR="003B7EAF">
                                <w:tc>
                                  <w:tcPr>
                                    <w:tcW w:w="1155" w:type="dxa"/>
                                  </w:tcPr>
                                  <w:p w:rsidR="003B7EAF" w:rsidRDefault="002031B1">
                                    <w:pPr>
                                      <w:rPr>
                                        <w:sz w:val="15"/>
                                        <w:szCs w:val="15"/>
                                      </w:rPr>
                                    </w:pPr>
                                    <w:r>
                                      <w:rPr>
                                        <w:rFonts w:hint="eastAsia"/>
                                        <w:sz w:val="15"/>
                                        <w:szCs w:val="15"/>
                                      </w:rPr>
                                      <w:t>月份</w:t>
                                    </w:r>
                                  </w:p>
                                </w:tc>
                                <w:tc>
                                  <w:tcPr>
                                    <w:tcW w:w="1023" w:type="dxa"/>
                                  </w:tcPr>
                                  <w:p w:rsidR="003B7EAF" w:rsidRDefault="002031B1">
                                    <w:pPr>
                                      <w:rPr>
                                        <w:sz w:val="15"/>
                                        <w:szCs w:val="15"/>
                                      </w:rPr>
                                    </w:pPr>
                                    <w:r>
                                      <w:rPr>
                                        <w:rFonts w:hint="eastAsia"/>
                                        <w:sz w:val="15"/>
                                        <w:szCs w:val="15"/>
                                      </w:rPr>
                                      <w:t>制作数量</w:t>
                                    </w:r>
                                  </w:p>
                                </w:tc>
                                <w:tc>
                                  <w:tcPr>
                                    <w:tcW w:w="947" w:type="dxa"/>
                                  </w:tcPr>
                                  <w:p w:rsidR="003B7EAF" w:rsidRDefault="002031B1">
                                    <w:pPr>
                                      <w:rPr>
                                        <w:sz w:val="15"/>
                                        <w:szCs w:val="15"/>
                                      </w:rPr>
                                    </w:pPr>
                                    <w:r>
                                      <w:rPr>
                                        <w:rFonts w:hint="eastAsia"/>
                                        <w:sz w:val="15"/>
                                        <w:szCs w:val="15"/>
                                      </w:rPr>
                                      <w:t>其中快制</w:t>
                                    </w:r>
                                  </w:p>
                                </w:tc>
                                <w:tc>
                                  <w:tcPr>
                                    <w:tcW w:w="947" w:type="dxa"/>
                                  </w:tcPr>
                                  <w:p w:rsidR="003B7EAF" w:rsidRDefault="002031B1">
                                    <w:pPr>
                                      <w:rPr>
                                        <w:sz w:val="15"/>
                                        <w:szCs w:val="15"/>
                                      </w:rPr>
                                    </w:pPr>
                                    <w:r>
                                      <w:rPr>
                                        <w:rFonts w:hint="eastAsia"/>
                                        <w:sz w:val="15"/>
                                        <w:szCs w:val="15"/>
                                      </w:rPr>
                                      <w:t>发布数量</w:t>
                                    </w:r>
                                  </w:p>
                                </w:tc>
                                <w:tc>
                                  <w:tcPr>
                                    <w:tcW w:w="1078" w:type="dxa"/>
                                  </w:tcPr>
                                  <w:p w:rsidR="003B7EAF" w:rsidRDefault="002031B1">
                                    <w:pPr>
                                      <w:rPr>
                                        <w:sz w:val="15"/>
                                        <w:szCs w:val="15"/>
                                      </w:rPr>
                                    </w:pPr>
                                    <w:r>
                                      <w:rPr>
                                        <w:rFonts w:hint="eastAsia"/>
                                        <w:sz w:val="15"/>
                                        <w:szCs w:val="15"/>
                                      </w:rPr>
                                      <w:t>总传播量</w:t>
                                    </w:r>
                                  </w:p>
                                </w:tc>
                                <w:tc>
                                  <w:tcPr>
                                    <w:tcW w:w="1067" w:type="dxa"/>
                                  </w:tcPr>
                                  <w:p w:rsidR="003B7EAF" w:rsidRDefault="002031B1">
                                    <w:pPr>
                                      <w:rPr>
                                        <w:sz w:val="15"/>
                                        <w:szCs w:val="15"/>
                                      </w:rPr>
                                    </w:pPr>
                                    <w:r>
                                      <w:rPr>
                                        <w:rFonts w:hint="eastAsia"/>
                                        <w:sz w:val="15"/>
                                        <w:szCs w:val="15"/>
                                      </w:rPr>
                                      <w:t>有效传播量</w:t>
                                    </w:r>
                                  </w:p>
                                </w:tc>
                                <w:tc>
                                  <w:tcPr>
                                    <w:tcW w:w="1205" w:type="dxa"/>
                                  </w:tcPr>
                                  <w:p w:rsidR="003B7EAF" w:rsidRDefault="002031B1">
                                    <w:pPr>
                                      <w:rPr>
                                        <w:sz w:val="15"/>
                                        <w:szCs w:val="15"/>
                                      </w:rPr>
                                    </w:pPr>
                                    <w:r>
                                      <w:rPr>
                                        <w:rFonts w:hint="eastAsia"/>
                                        <w:sz w:val="15"/>
                                        <w:szCs w:val="15"/>
                                      </w:rPr>
                                      <w:t>平均每篇传播</w:t>
                                    </w:r>
                                  </w:p>
                                </w:tc>
                              </w:tr>
                              <w:tr w:rsidR="003B7EAF">
                                <w:tc>
                                  <w:tcPr>
                                    <w:tcW w:w="1155" w:type="dxa"/>
                                  </w:tcPr>
                                  <w:p w:rsidR="003B7EAF" w:rsidRDefault="002031B1">
                                    <w:pPr>
                                      <w:rPr>
                                        <w:sz w:val="18"/>
                                        <w:szCs w:val="20"/>
                                      </w:rPr>
                                    </w:pPr>
                                    <w:r>
                                      <w:rPr>
                                        <w:rFonts w:hint="eastAsia"/>
                                        <w:sz w:val="18"/>
                                        <w:szCs w:val="20"/>
                                      </w:rPr>
                                      <w:t>2017.10</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2017.11</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2017.12</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2018.1</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2018.2</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bl>
                            <w:p w:rsidR="003B7EAF" w:rsidRDefault="003B7EAF"/>
                            <w:p w:rsidR="003B7EAF" w:rsidRDefault="003B7EAF"/>
                            <w:p w:rsidR="003B7EAF" w:rsidRDefault="003B7EA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2263" y="116053"/>
                            <a:ext cx="865" cy="1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部门制作统计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3030" y="115816"/>
                            <a:ext cx="7389" cy="217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tbl>
                              <w:tblPr>
                                <w:tblStyle w:val="ab"/>
                                <w:tblW w:w="7435" w:type="dxa"/>
                                <w:tblLayout w:type="fixed"/>
                                <w:tblLook w:val="04A0" w:firstRow="1" w:lastRow="0" w:firstColumn="1" w:lastColumn="0" w:noHBand="0" w:noVBand="1"/>
                              </w:tblPr>
                              <w:tblGrid>
                                <w:gridCol w:w="1326"/>
                                <w:gridCol w:w="1000"/>
                                <w:gridCol w:w="1087"/>
                                <w:gridCol w:w="1213"/>
                                <w:gridCol w:w="1325"/>
                                <w:gridCol w:w="1484"/>
                              </w:tblGrid>
                              <w:tr w:rsidR="003B7EAF">
                                <w:tc>
                                  <w:tcPr>
                                    <w:tcW w:w="1326" w:type="dxa"/>
                                  </w:tcPr>
                                  <w:p w:rsidR="003B7EAF" w:rsidRDefault="002031B1">
                                    <w:pPr>
                                      <w:rPr>
                                        <w:sz w:val="15"/>
                                        <w:szCs w:val="15"/>
                                      </w:rPr>
                                    </w:pPr>
                                    <w:r>
                                      <w:rPr>
                                        <w:rFonts w:hint="eastAsia"/>
                                        <w:sz w:val="15"/>
                                        <w:szCs w:val="15"/>
                                      </w:rPr>
                                      <w:t>部门（子帐）</w:t>
                                    </w:r>
                                  </w:p>
                                </w:tc>
                                <w:tc>
                                  <w:tcPr>
                                    <w:tcW w:w="1000" w:type="dxa"/>
                                  </w:tcPr>
                                  <w:p w:rsidR="003B7EAF" w:rsidRDefault="002031B1">
                                    <w:pPr>
                                      <w:rPr>
                                        <w:sz w:val="15"/>
                                        <w:szCs w:val="15"/>
                                      </w:rPr>
                                    </w:pPr>
                                    <w:r>
                                      <w:rPr>
                                        <w:rFonts w:hint="eastAsia"/>
                                        <w:sz w:val="15"/>
                                        <w:szCs w:val="15"/>
                                      </w:rPr>
                                      <w:t>制作数量</w:t>
                                    </w:r>
                                  </w:p>
                                </w:tc>
                                <w:tc>
                                  <w:tcPr>
                                    <w:tcW w:w="1087" w:type="dxa"/>
                                  </w:tcPr>
                                  <w:p w:rsidR="003B7EAF" w:rsidRDefault="002031B1">
                                    <w:pPr>
                                      <w:rPr>
                                        <w:sz w:val="15"/>
                                        <w:szCs w:val="15"/>
                                      </w:rPr>
                                    </w:pPr>
                                    <w:r>
                                      <w:rPr>
                                        <w:rFonts w:hint="eastAsia"/>
                                        <w:sz w:val="15"/>
                                        <w:szCs w:val="15"/>
                                      </w:rPr>
                                      <w:t>发布数量</w:t>
                                    </w:r>
                                  </w:p>
                                </w:tc>
                                <w:tc>
                                  <w:tcPr>
                                    <w:tcW w:w="1213" w:type="dxa"/>
                                  </w:tcPr>
                                  <w:p w:rsidR="003B7EAF" w:rsidRDefault="002031B1">
                                    <w:pPr>
                                      <w:rPr>
                                        <w:sz w:val="15"/>
                                        <w:szCs w:val="15"/>
                                      </w:rPr>
                                    </w:pPr>
                                    <w:r>
                                      <w:rPr>
                                        <w:rFonts w:hint="eastAsia"/>
                                        <w:sz w:val="15"/>
                                        <w:szCs w:val="15"/>
                                      </w:rPr>
                                      <w:t>总传播量</w:t>
                                    </w:r>
                                  </w:p>
                                </w:tc>
                                <w:tc>
                                  <w:tcPr>
                                    <w:tcW w:w="1325" w:type="dxa"/>
                                  </w:tcPr>
                                  <w:p w:rsidR="003B7EAF" w:rsidRDefault="002031B1">
                                    <w:pPr>
                                      <w:rPr>
                                        <w:sz w:val="15"/>
                                        <w:szCs w:val="15"/>
                                      </w:rPr>
                                    </w:pPr>
                                    <w:r>
                                      <w:rPr>
                                        <w:rFonts w:hint="eastAsia"/>
                                        <w:sz w:val="15"/>
                                        <w:szCs w:val="15"/>
                                      </w:rPr>
                                      <w:t>有效传播量</w:t>
                                    </w:r>
                                  </w:p>
                                </w:tc>
                                <w:tc>
                                  <w:tcPr>
                                    <w:tcW w:w="1484" w:type="dxa"/>
                                  </w:tcPr>
                                  <w:p w:rsidR="003B7EAF" w:rsidRDefault="002031B1">
                                    <w:pPr>
                                      <w:rPr>
                                        <w:sz w:val="15"/>
                                        <w:szCs w:val="15"/>
                                      </w:rPr>
                                    </w:pPr>
                                    <w:r>
                                      <w:rPr>
                                        <w:rFonts w:hint="eastAsia"/>
                                        <w:sz w:val="15"/>
                                        <w:szCs w:val="15"/>
                                      </w:rPr>
                                      <w:t>平均每篇传播</w:t>
                                    </w:r>
                                  </w:p>
                                </w:tc>
                              </w:tr>
                              <w:tr w:rsidR="003B7EAF">
                                <w:tc>
                                  <w:tcPr>
                                    <w:tcW w:w="1326" w:type="dxa"/>
                                  </w:tcPr>
                                  <w:p w:rsidR="003B7EAF" w:rsidRDefault="002031B1">
                                    <w:pPr>
                                      <w:rPr>
                                        <w:sz w:val="18"/>
                                        <w:szCs w:val="20"/>
                                      </w:rPr>
                                    </w:pPr>
                                    <w:r>
                                      <w:rPr>
                                        <w:rFonts w:hint="eastAsia"/>
                                        <w:sz w:val="18"/>
                                        <w:szCs w:val="20"/>
                                      </w:rPr>
                                      <w:t>主帐户</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市场部（</w:t>
                                    </w:r>
                                    <w:r>
                                      <w:rPr>
                                        <w:rFonts w:hint="eastAsia"/>
                                        <w:sz w:val="18"/>
                                        <w:szCs w:val="20"/>
                                      </w:rPr>
                                      <w:t>001</w:t>
                                    </w:r>
                                    <w:r>
                                      <w:rPr>
                                        <w:rFonts w:hint="eastAsia"/>
                                        <w:sz w:val="18"/>
                                        <w:szCs w:val="20"/>
                                      </w:rPr>
                                      <w:t>）</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技术部（</w:t>
                                    </w:r>
                                    <w:r>
                                      <w:rPr>
                                        <w:rFonts w:hint="eastAsia"/>
                                        <w:sz w:val="18"/>
                                        <w:szCs w:val="20"/>
                                      </w:rPr>
                                      <w:t>003</w:t>
                                    </w:r>
                                    <w:r>
                                      <w:rPr>
                                        <w:rFonts w:hint="eastAsia"/>
                                        <w:sz w:val="18"/>
                                        <w:szCs w:val="20"/>
                                      </w:rPr>
                                      <w:t>）</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技术部（</w:t>
                                    </w:r>
                                    <w:r>
                                      <w:rPr>
                                        <w:rFonts w:hint="eastAsia"/>
                                        <w:sz w:val="18"/>
                                        <w:szCs w:val="20"/>
                                      </w:rPr>
                                      <w:t>003</w:t>
                                    </w:r>
                                    <w:r>
                                      <w:rPr>
                                        <w:rFonts w:hint="eastAsia"/>
                                        <w:sz w:val="18"/>
                                        <w:szCs w:val="20"/>
                                      </w:rPr>
                                      <w:t>）</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总体</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bl>
                            <w:p w:rsidR="003B7EAF" w:rsidRDefault="003B7EAF"/>
                            <w:p w:rsidR="003B7EAF" w:rsidRDefault="003B7EAF"/>
                            <w:p w:rsidR="003B7EAF" w:rsidRDefault="003B7EA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2228" y="111532"/>
                            <a:ext cx="865" cy="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编辑工具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2995" y="111535"/>
                            <a:ext cx="1964"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right"/>
                                <w:rPr>
                                  <w:sz w:val="16"/>
                                  <w:szCs w:val="18"/>
                                </w:rPr>
                              </w:pPr>
                              <w:r>
                                <w:rPr>
                                  <w:rFonts w:hint="eastAsia"/>
                                  <w:sz w:val="16"/>
                                  <w:szCs w:val="18"/>
                                </w:rPr>
                                <w:t>WEB</w:t>
                              </w:r>
                              <w:r>
                                <w:rPr>
                                  <w:rFonts w:hint="eastAsia"/>
                                  <w:sz w:val="16"/>
                                  <w:szCs w:val="18"/>
                                </w:rPr>
                                <w:t>后台：</w:t>
                              </w:r>
                              <w:r>
                                <w:rPr>
                                  <w:rFonts w:hint="eastAsia"/>
                                  <w:sz w:val="16"/>
                                  <w:szCs w:val="18"/>
                                </w:rPr>
                                <w:t>2340</w:t>
                              </w:r>
                              <w:r>
                                <w:rPr>
                                  <w:rFonts w:hint="eastAsia"/>
                                  <w:sz w:val="16"/>
                                  <w:szCs w:val="18"/>
                                </w:rPr>
                                <w:t>篇</w:t>
                              </w:r>
                            </w:p>
                            <w:p w:rsidR="003B7EAF" w:rsidRDefault="002031B1">
                              <w:pPr>
                                <w:jc w:val="right"/>
                                <w:rPr>
                                  <w:sz w:val="16"/>
                                  <w:szCs w:val="18"/>
                                </w:rPr>
                              </w:pPr>
                              <w:r>
                                <w:rPr>
                                  <w:rFonts w:hint="eastAsia"/>
                                  <w:sz w:val="16"/>
                                  <w:szCs w:val="18"/>
                                </w:rPr>
                                <w:t>手机快制：</w:t>
                              </w:r>
                              <w:r>
                                <w:rPr>
                                  <w:rFonts w:hint="eastAsia"/>
                                  <w:sz w:val="16"/>
                                  <w:szCs w:val="18"/>
                                </w:rPr>
                                <w:t>14008</w:t>
                              </w:r>
                              <w:r>
                                <w:rPr>
                                  <w:rFonts w:hint="eastAsia"/>
                                  <w:sz w:val="16"/>
                                  <w:szCs w:val="18"/>
                                </w:rPr>
                                <w:t>篇</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5015" y="111494"/>
                            <a:ext cx="865" cy="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B7EAF" w:rsidRDefault="002031B1">
                              <w:pPr>
                                <w:jc w:val="left"/>
                                <w:rPr>
                                  <w:rFonts w:ascii="黑体" w:eastAsia="黑体" w:hAnsi="黑体" w:cs="黑体"/>
                                  <w:sz w:val="18"/>
                                  <w:szCs w:val="20"/>
                                </w:rPr>
                              </w:pPr>
                              <w:r>
                                <w:rPr>
                                  <w:rFonts w:ascii="黑体" w:eastAsia="黑体" w:hAnsi="黑体" w:cs="黑体" w:hint="eastAsia"/>
                                  <w:sz w:val="18"/>
                                  <w:szCs w:val="20"/>
                                </w:rPr>
                                <w:t>（最近一月）</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6" name="图片 56" descr="A000220150322D19PPIC"/>
                          <pic:cNvPicPr>
                            <a:picLocks noChangeAspect="1"/>
                          </pic:cNvPicPr>
                        </pic:nvPicPr>
                        <pic:blipFill>
                          <a:blip r:embed="rId17"/>
                          <a:stretch>
                            <a:fillRect/>
                          </a:stretch>
                        </pic:blipFill>
                        <pic:spPr>
                          <a:xfrm>
                            <a:off x="6249" y="111398"/>
                            <a:ext cx="1603" cy="1210"/>
                          </a:xfrm>
                          <a:prstGeom prst="rect">
                            <a:avLst/>
                          </a:prstGeom>
                        </pic:spPr>
                      </pic:pic>
                    </wpg:wgp>
                  </a:graphicData>
                </a:graphic>
              </wp:anchor>
            </w:drawing>
          </mc:Choice>
          <mc:Fallback>
            <w:pict>
              <v:group id="组合 57" o:spid="_x0000_s1026" style="position:absolute;margin-left:26.55pt;margin-top:2.55pt;width:407.15pt;height:395.55pt;z-index:251721728" coordorigin="2173,109946" coordsize="8487,8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">
                <v:shapetype id="_x0000_t202" coordsize="21600,21600" o:spt="202" path="m,l,21600r21600,l21600,xe">
                  <v:stroke joinstyle="miter"/>
                  <v:path gradientshapeok="t" o:connecttype="rect"/>
                </v:shapetype>
                <v:shape id="文本框 28" o:spid="_x0000_s1027" type="#_x0000_t202" style="position:absolute;left:2173;top:109946;width:8487;height:8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3B7EAF" w:rsidRDefault="003B7EAF"/>
                      <w:p w:rsidR="003B7EAF" w:rsidRDefault="003B7EAF"/>
                      <w:p w:rsidR="003B7EAF" w:rsidRDefault="003B7EAF"/>
                      <w:p w:rsidR="003B7EAF" w:rsidRDefault="003B7EAF"/>
                      <w:p w:rsidR="003B7EAF" w:rsidRDefault="003B7EAF"/>
                      <w:p w:rsidR="003B7EAF" w:rsidRDefault="003B7EAF"/>
                      <w:p w:rsidR="003B7EAF" w:rsidRDefault="003B7EAF"/>
                    </w:txbxContent>
                  </v:textbox>
                </v:shape>
                <v:shape id="文本框 29" o:spid="_x0000_s1028" type="#_x0000_t202" style="position:absolute;left:2185;top:109978;width:84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3B7EAF" w:rsidRDefault="002031B1">
                        <w:pPr>
                          <w:jc w:val="center"/>
                        </w:pPr>
                        <w:r>
                          <w:rPr>
                            <w:rFonts w:hint="eastAsia"/>
                            <w:b/>
                            <w:bCs/>
                            <w:u w:val="single"/>
                          </w:rPr>
                          <w:t>炫品发布数据分析</w:t>
                        </w:r>
                        <w:r>
                          <w:rPr>
                            <w:rFonts w:hint="eastAsia"/>
                          </w:rPr>
                          <w:t xml:space="preserve">  </w:t>
                        </w:r>
                        <w:r>
                          <w:rPr>
                            <w:rFonts w:hint="eastAsia"/>
                          </w:rPr>
                          <w:t>（</w:t>
                        </w:r>
                        <w:r>
                          <w:rPr>
                            <w:rFonts w:hint="eastAsia"/>
                          </w:rPr>
                          <w:t>2018</w:t>
                        </w:r>
                        <w:r>
                          <w:rPr>
                            <w:rFonts w:hint="eastAsia"/>
                          </w:rPr>
                          <w:t>年</w:t>
                        </w:r>
                        <w:r>
                          <w:rPr>
                            <w:rFonts w:hint="eastAsia"/>
                          </w:rPr>
                          <w:t>3</w:t>
                        </w:r>
                        <w:r>
                          <w:rPr>
                            <w:rFonts w:hint="eastAsia"/>
                          </w:rPr>
                          <w:t>月</w:t>
                        </w:r>
                        <w:r>
                          <w:rPr>
                            <w:rFonts w:hint="eastAsia"/>
                          </w:rPr>
                          <w:t>12</w:t>
                        </w:r>
                        <w:r>
                          <w:rPr>
                            <w:rFonts w:hint="eastAsia"/>
                          </w:rPr>
                          <w:t>日）</w:t>
                        </w:r>
                      </w:p>
                    </w:txbxContent>
                  </v:textbox>
                </v:shape>
                <v:shape id="文本框 30" o:spid="_x0000_s1029" type="#_x0000_t202" style="position:absolute;left:2450;top:110601;width:1914;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3B7EAF" w:rsidRDefault="002031B1">
                        <w:pPr>
                          <w:rPr>
                            <w:sz w:val="16"/>
                            <w:szCs w:val="18"/>
                          </w:rPr>
                        </w:pPr>
                        <w:r>
                          <w:rPr>
                            <w:rFonts w:hint="eastAsia"/>
                            <w:sz w:val="16"/>
                            <w:szCs w:val="18"/>
                          </w:rPr>
                          <w:t>当前总炫品数：</w:t>
                        </w:r>
                        <w:r>
                          <w:rPr>
                            <w:rFonts w:hint="eastAsia"/>
                            <w:sz w:val="16"/>
                            <w:szCs w:val="18"/>
                          </w:rPr>
                          <w:t>234</w:t>
                        </w:r>
                        <w:r>
                          <w:rPr>
                            <w:rFonts w:hint="eastAsia"/>
                            <w:sz w:val="16"/>
                            <w:szCs w:val="18"/>
                          </w:rPr>
                          <w:t>篇</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篇</w:t>
                        </w:r>
                      </w:p>
                    </w:txbxContent>
                  </v:textbox>
                </v:shape>
                <v:shape id="文本框 33" o:spid="_x0000_s1030" type="#_x0000_t202" style="position:absolute;left:4686;top:110600;width:170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3B7EAF" w:rsidRDefault="002031B1">
                        <w:pPr>
                          <w:jc w:val="right"/>
                          <w:rPr>
                            <w:sz w:val="16"/>
                            <w:szCs w:val="18"/>
                          </w:rPr>
                        </w:pPr>
                        <w:r>
                          <w:rPr>
                            <w:rFonts w:hint="eastAsia"/>
                            <w:sz w:val="16"/>
                            <w:szCs w:val="18"/>
                          </w:rPr>
                          <w:t>本月发布：</w:t>
                        </w:r>
                        <w:r>
                          <w:rPr>
                            <w:rFonts w:hint="eastAsia"/>
                            <w:sz w:val="16"/>
                            <w:szCs w:val="18"/>
                          </w:rPr>
                          <w:t>34</w:t>
                        </w:r>
                        <w:r>
                          <w:rPr>
                            <w:rFonts w:hint="eastAsia"/>
                            <w:sz w:val="16"/>
                            <w:szCs w:val="18"/>
                          </w:rPr>
                          <w:t>篇</w:t>
                        </w:r>
                      </w:p>
                      <w:p w:rsidR="003B7EAF" w:rsidRDefault="002031B1">
                        <w:pPr>
                          <w:jc w:val="right"/>
                          <w:rPr>
                            <w:sz w:val="16"/>
                            <w:szCs w:val="18"/>
                          </w:rPr>
                        </w:pPr>
                        <w:r>
                          <w:rPr>
                            <w:rFonts w:hint="eastAsia"/>
                            <w:sz w:val="16"/>
                            <w:szCs w:val="18"/>
                          </w:rPr>
                          <w:t>本季度发布：</w:t>
                        </w:r>
                        <w:r>
                          <w:rPr>
                            <w:rFonts w:hint="eastAsia"/>
                            <w:sz w:val="16"/>
                            <w:szCs w:val="18"/>
                          </w:rPr>
                          <w:t>100</w:t>
                        </w:r>
                        <w:r>
                          <w:rPr>
                            <w:rFonts w:hint="eastAsia"/>
                            <w:sz w:val="16"/>
                            <w:szCs w:val="18"/>
                          </w:rPr>
                          <w:t>篇</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v:textbox>
                </v:shape>
                <v:shape id="文本框 34" o:spid="_x0000_s1031" type="#_x0000_t202" style="position:absolute;left:7054;top:110600;width:3534;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3B7EAF" w:rsidRDefault="002031B1">
                        <w:pPr>
                          <w:jc w:val="right"/>
                          <w:rPr>
                            <w:sz w:val="16"/>
                            <w:szCs w:val="18"/>
                          </w:rPr>
                        </w:pPr>
                        <w:r>
                          <w:rPr>
                            <w:rFonts w:hint="eastAsia"/>
                            <w:sz w:val="16"/>
                            <w:szCs w:val="18"/>
                          </w:rPr>
                          <w:t>本月任务：</w:t>
                        </w:r>
                        <w:r>
                          <w:rPr>
                            <w:rFonts w:hint="eastAsia"/>
                            <w:sz w:val="16"/>
                            <w:szCs w:val="18"/>
                          </w:rPr>
                          <w:t>4</w:t>
                        </w:r>
                        <w:r>
                          <w:rPr>
                            <w:rFonts w:hint="eastAsia"/>
                            <w:sz w:val="16"/>
                            <w:szCs w:val="18"/>
                          </w:rPr>
                          <w:t>次，支出</w:t>
                        </w:r>
                        <w:r>
                          <w:rPr>
                            <w:rFonts w:hint="eastAsia"/>
                            <w:sz w:val="16"/>
                            <w:szCs w:val="18"/>
                          </w:rPr>
                          <w:t>800</w:t>
                        </w:r>
                        <w:r>
                          <w:rPr>
                            <w:rFonts w:hint="eastAsia"/>
                            <w:sz w:val="16"/>
                            <w:szCs w:val="18"/>
                          </w:rPr>
                          <w:t>元，</w:t>
                        </w:r>
                        <w:r>
                          <w:rPr>
                            <w:rFonts w:hint="eastAsia"/>
                            <w:sz w:val="16"/>
                            <w:szCs w:val="18"/>
                          </w:rPr>
                          <w:t>600</w:t>
                        </w:r>
                        <w:r>
                          <w:rPr>
                            <w:rFonts w:hint="eastAsia"/>
                            <w:sz w:val="16"/>
                            <w:szCs w:val="18"/>
                          </w:rPr>
                          <w:t>积分</w:t>
                        </w:r>
                      </w:p>
                      <w:p w:rsidR="003B7EAF" w:rsidRDefault="002031B1">
                        <w:pPr>
                          <w:jc w:val="right"/>
                          <w:rPr>
                            <w:sz w:val="16"/>
                            <w:szCs w:val="18"/>
                          </w:rPr>
                        </w:pPr>
                        <w:r>
                          <w:rPr>
                            <w:rFonts w:hint="eastAsia"/>
                            <w:sz w:val="16"/>
                            <w:szCs w:val="18"/>
                          </w:rPr>
                          <w:t>本季度任务：</w:t>
                        </w:r>
                        <w:r>
                          <w:rPr>
                            <w:rFonts w:hint="eastAsia"/>
                            <w:sz w:val="16"/>
                            <w:szCs w:val="18"/>
                          </w:rPr>
                          <w:t>14</w:t>
                        </w:r>
                        <w:r>
                          <w:rPr>
                            <w:rFonts w:hint="eastAsia"/>
                            <w:sz w:val="16"/>
                            <w:szCs w:val="18"/>
                          </w:rPr>
                          <w:t>次，支</w:t>
                        </w:r>
                        <w:r>
                          <w:rPr>
                            <w:rFonts w:hint="eastAsia"/>
                            <w:sz w:val="16"/>
                            <w:szCs w:val="18"/>
                          </w:rPr>
                          <w:t>2</w:t>
                        </w:r>
                        <w:r>
                          <w:rPr>
                            <w:rFonts w:hint="eastAsia"/>
                            <w:sz w:val="16"/>
                            <w:szCs w:val="18"/>
                          </w:rPr>
                          <w:t>出</w:t>
                        </w:r>
                        <w:r>
                          <w:rPr>
                            <w:rFonts w:hint="eastAsia"/>
                            <w:sz w:val="16"/>
                            <w:szCs w:val="18"/>
                          </w:rPr>
                          <w:t>800</w:t>
                        </w:r>
                        <w:r>
                          <w:rPr>
                            <w:rFonts w:hint="eastAsia"/>
                            <w:sz w:val="16"/>
                            <w:szCs w:val="18"/>
                          </w:rPr>
                          <w:t>元，</w:t>
                        </w:r>
                        <w:r>
                          <w:rPr>
                            <w:rFonts w:hint="eastAsia"/>
                            <w:sz w:val="16"/>
                            <w:szCs w:val="18"/>
                          </w:rPr>
                          <w:t>3600</w:t>
                        </w:r>
                        <w:r>
                          <w:rPr>
                            <w:rFonts w:hint="eastAsia"/>
                            <w:sz w:val="16"/>
                            <w:szCs w:val="18"/>
                          </w:rPr>
                          <w:t>积分</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v:textbox>
                </v:shape>
                <v:shape id="文本框 35" o:spid="_x0000_s1032" type="#_x0000_t202" style="position:absolute;left:6438;top:110597;width:503;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其中</w:t>
                        </w:r>
                      </w:p>
                    </w:txbxContent>
                  </v:textbox>
                </v:shape>
                <v:shape id="文本框 36" o:spid="_x0000_s1033" type="#_x0000_t202" style="position:absolute;left:2214;top:112545;width:86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总传播量</w:t>
                        </w:r>
                      </w:p>
                    </w:txbxContent>
                  </v:textbox>
                </v:shape>
                <v:shape id="文本框 37" o:spid="_x0000_s1034" type="#_x0000_t202" style="position:absolute;left:2981;top:112548;width:170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3B7EAF" w:rsidRDefault="002031B1">
                        <w:pPr>
                          <w:jc w:val="right"/>
                          <w:rPr>
                            <w:sz w:val="16"/>
                            <w:szCs w:val="18"/>
                          </w:rPr>
                        </w:pPr>
                        <w:r>
                          <w:rPr>
                            <w:rFonts w:hint="eastAsia"/>
                            <w:sz w:val="16"/>
                            <w:szCs w:val="18"/>
                          </w:rPr>
                          <w:t>本月：</w:t>
                        </w:r>
                        <w:r>
                          <w:rPr>
                            <w:rFonts w:hint="eastAsia"/>
                            <w:sz w:val="16"/>
                            <w:szCs w:val="18"/>
                          </w:rPr>
                          <w:t>23440</w:t>
                        </w:r>
                        <w:r>
                          <w:rPr>
                            <w:rFonts w:hint="eastAsia"/>
                            <w:sz w:val="16"/>
                            <w:szCs w:val="18"/>
                          </w:rPr>
                          <w:t>次</w:t>
                        </w:r>
                      </w:p>
                      <w:p w:rsidR="003B7EAF" w:rsidRDefault="002031B1">
                        <w:pPr>
                          <w:jc w:val="right"/>
                          <w:rPr>
                            <w:sz w:val="16"/>
                            <w:szCs w:val="18"/>
                          </w:rPr>
                        </w:pPr>
                        <w:r>
                          <w:rPr>
                            <w:rFonts w:hint="eastAsia"/>
                            <w:sz w:val="16"/>
                            <w:szCs w:val="18"/>
                          </w:rPr>
                          <w:t>本季度：</w:t>
                        </w:r>
                        <w:r>
                          <w:rPr>
                            <w:rFonts w:hint="eastAsia"/>
                            <w:sz w:val="16"/>
                            <w:szCs w:val="18"/>
                          </w:rPr>
                          <w:t>140088</w:t>
                        </w:r>
                        <w:r>
                          <w:rPr>
                            <w:rFonts w:hint="eastAsia"/>
                            <w:sz w:val="16"/>
                            <w:szCs w:val="18"/>
                          </w:rPr>
                          <w:t>次</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v:textbox>
                </v:shape>
                <v:shape id="文本框 42" o:spid="_x0000_s1035" type="#_x0000_t202" style="position:absolute;left:4873;top:112560;width:86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有效传播</w:t>
                        </w:r>
                      </w:p>
                    </w:txbxContent>
                  </v:textbox>
                </v:shape>
                <v:shape id="文本框 41" o:spid="_x0000_s1036" type="#_x0000_t202" style="position:absolute;left:5640;top:112563;width:170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3B7EAF" w:rsidRDefault="002031B1">
                        <w:pPr>
                          <w:jc w:val="right"/>
                          <w:rPr>
                            <w:sz w:val="16"/>
                            <w:szCs w:val="18"/>
                          </w:rPr>
                        </w:pPr>
                        <w:r>
                          <w:rPr>
                            <w:rFonts w:hint="eastAsia"/>
                            <w:sz w:val="16"/>
                            <w:szCs w:val="18"/>
                          </w:rPr>
                          <w:t>本月：</w:t>
                        </w:r>
                        <w:r>
                          <w:rPr>
                            <w:rFonts w:hint="eastAsia"/>
                            <w:sz w:val="16"/>
                            <w:szCs w:val="18"/>
                          </w:rPr>
                          <w:t>13440</w:t>
                        </w:r>
                        <w:r>
                          <w:rPr>
                            <w:rFonts w:hint="eastAsia"/>
                            <w:sz w:val="16"/>
                            <w:szCs w:val="18"/>
                          </w:rPr>
                          <w:t>次</w:t>
                        </w:r>
                      </w:p>
                      <w:p w:rsidR="003B7EAF" w:rsidRDefault="002031B1">
                        <w:pPr>
                          <w:jc w:val="right"/>
                          <w:rPr>
                            <w:sz w:val="16"/>
                            <w:szCs w:val="18"/>
                          </w:rPr>
                        </w:pPr>
                        <w:r>
                          <w:rPr>
                            <w:rFonts w:hint="eastAsia"/>
                            <w:sz w:val="16"/>
                            <w:szCs w:val="18"/>
                          </w:rPr>
                          <w:t>本季度：</w:t>
                        </w:r>
                        <w:r>
                          <w:rPr>
                            <w:rFonts w:hint="eastAsia"/>
                            <w:sz w:val="16"/>
                            <w:szCs w:val="18"/>
                          </w:rPr>
                          <w:t>40088</w:t>
                        </w:r>
                        <w:r>
                          <w:rPr>
                            <w:rFonts w:hint="eastAsia"/>
                            <w:sz w:val="16"/>
                            <w:szCs w:val="18"/>
                          </w:rPr>
                          <w:t>次</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v:textbox>
                </v:shape>
                <v:shape id="文本框 43" o:spid="_x0000_s1037" type="#_x0000_t202" style="position:absolute;left:7570;top:112638;width:86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平均传播</w:t>
                        </w:r>
                      </w:p>
                    </w:txbxContent>
                  </v:textbox>
                </v:shape>
                <v:shape id="文本框 44" o:spid="_x0000_s1038" type="#_x0000_t202" style="position:absolute;left:8337;top:112641;width:210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3B7EAF" w:rsidRDefault="002031B1">
                        <w:pPr>
                          <w:jc w:val="right"/>
                          <w:rPr>
                            <w:sz w:val="16"/>
                            <w:szCs w:val="18"/>
                          </w:rPr>
                        </w:pPr>
                        <w:r>
                          <w:rPr>
                            <w:rFonts w:hint="eastAsia"/>
                            <w:sz w:val="16"/>
                            <w:szCs w:val="18"/>
                          </w:rPr>
                          <w:t>平均每篇总量：</w:t>
                        </w:r>
                        <w:r>
                          <w:rPr>
                            <w:rFonts w:hint="eastAsia"/>
                            <w:sz w:val="16"/>
                            <w:szCs w:val="18"/>
                          </w:rPr>
                          <w:t>340</w:t>
                        </w:r>
                        <w:r>
                          <w:rPr>
                            <w:rFonts w:hint="eastAsia"/>
                            <w:sz w:val="16"/>
                            <w:szCs w:val="18"/>
                          </w:rPr>
                          <w:t>次</w:t>
                        </w:r>
                      </w:p>
                      <w:p w:rsidR="003B7EAF" w:rsidRDefault="002031B1">
                        <w:pPr>
                          <w:jc w:val="right"/>
                          <w:rPr>
                            <w:sz w:val="16"/>
                            <w:szCs w:val="18"/>
                          </w:rPr>
                        </w:pPr>
                        <w:r>
                          <w:rPr>
                            <w:rFonts w:hint="eastAsia"/>
                            <w:sz w:val="16"/>
                            <w:szCs w:val="18"/>
                          </w:rPr>
                          <w:t>平均每篇有效：</w:t>
                        </w:r>
                        <w:r>
                          <w:rPr>
                            <w:rFonts w:hint="eastAsia"/>
                            <w:sz w:val="16"/>
                            <w:szCs w:val="18"/>
                          </w:rPr>
                          <w:t>188</w:t>
                        </w:r>
                        <w:r>
                          <w:rPr>
                            <w:rFonts w:hint="eastAsia"/>
                            <w:sz w:val="16"/>
                            <w:szCs w:val="18"/>
                          </w:rPr>
                          <w:t>次</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v:textbox>
                </v:shape>
                <v:shape id="文本框 46" o:spid="_x0000_s1039" type="#_x0000_t202" style="position:absolute;left:2264;top:113464;width:865;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月度发布统计</w:t>
                        </w:r>
                      </w:p>
                    </w:txbxContent>
                  </v:textbox>
                </v:shape>
                <v:shape id="文本框 45" o:spid="_x0000_s1040" type="#_x0000_t202" style="position:absolute;left:3031;top:113539;width:738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tbl>
                        <w:tblPr>
                          <w:tblStyle w:val="ab"/>
                          <w:tblW w:w="7422" w:type="dxa"/>
                          <w:tblLayout w:type="fixed"/>
                          <w:tblLook w:val="04A0" w:firstRow="1" w:lastRow="0" w:firstColumn="1" w:lastColumn="0" w:noHBand="0" w:noVBand="1"/>
                        </w:tblPr>
                        <w:tblGrid>
                          <w:gridCol w:w="1155"/>
                          <w:gridCol w:w="1023"/>
                          <w:gridCol w:w="947"/>
                          <w:gridCol w:w="947"/>
                          <w:gridCol w:w="1078"/>
                          <w:gridCol w:w="1067"/>
                          <w:gridCol w:w="1205"/>
                        </w:tblGrid>
                        <w:tr w:rsidR="003B7EAF">
                          <w:tc>
                            <w:tcPr>
                              <w:tcW w:w="1155" w:type="dxa"/>
                            </w:tcPr>
                            <w:p w:rsidR="003B7EAF" w:rsidRDefault="002031B1">
                              <w:pPr>
                                <w:rPr>
                                  <w:sz w:val="15"/>
                                  <w:szCs w:val="15"/>
                                </w:rPr>
                              </w:pPr>
                              <w:r>
                                <w:rPr>
                                  <w:rFonts w:hint="eastAsia"/>
                                  <w:sz w:val="15"/>
                                  <w:szCs w:val="15"/>
                                </w:rPr>
                                <w:t>月份</w:t>
                              </w:r>
                            </w:p>
                          </w:tc>
                          <w:tc>
                            <w:tcPr>
                              <w:tcW w:w="1023" w:type="dxa"/>
                            </w:tcPr>
                            <w:p w:rsidR="003B7EAF" w:rsidRDefault="002031B1">
                              <w:pPr>
                                <w:rPr>
                                  <w:sz w:val="15"/>
                                  <w:szCs w:val="15"/>
                                </w:rPr>
                              </w:pPr>
                              <w:r>
                                <w:rPr>
                                  <w:rFonts w:hint="eastAsia"/>
                                  <w:sz w:val="15"/>
                                  <w:szCs w:val="15"/>
                                </w:rPr>
                                <w:t>制作数量</w:t>
                              </w:r>
                            </w:p>
                          </w:tc>
                          <w:tc>
                            <w:tcPr>
                              <w:tcW w:w="947" w:type="dxa"/>
                            </w:tcPr>
                            <w:p w:rsidR="003B7EAF" w:rsidRDefault="002031B1">
                              <w:pPr>
                                <w:rPr>
                                  <w:sz w:val="15"/>
                                  <w:szCs w:val="15"/>
                                </w:rPr>
                              </w:pPr>
                              <w:r>
                                <w:rPr>
                                  <w:rFonts w:hint="eastAsia"/>
                                  <w:sz w:val="15"/>
                                  <w:szCs w:val="15"/>
                                </w:rPr>
                                <w:t>其中快制</w:t>
                              </w:r>
                            </w:p>
                          </w:tc>
                          <w:tc>
                            <w:tcPr>
                              <w:tcW w:w="947" w:type="dxa"/>
                            </w:tcPr>
                            <w:p w:rsidR="003B7EAF" w:rsidRDefault="002031B1">
                              <w:pPr>
                                <w:rPr>
                                  <w:sz w:val="15"/>
                                  <w:szCs w:val="15"/>
                                </w:rPr>
                              </w:pPr>
                              <w:r>
                                <w:rPr>
                                  <w:rFonts w:hint="eastAsia"/>
                                  <w:sz w:val="15"/>
                                  <w:szCs w:val="15"/>
                                </w:rPr>
                                <w:t>发布数量</w:t>
                              </w:r>
                            </w:p>
                          </w:tc>
                          <w:tc>
                            <w:tcPr>
                              <w:tcW w:w="1078" w:type="dxa"/>
                            </w:tcPr>
                            <w:p w:rsidR="003B7EAF" w:rsidRDefault="002031B1">
                              <w:pPr>
                                <w:rPr>
                                  <w:sz w:val="15"/>
                                  <w:szCs w:val="15"/>
                                </w:rPr>
                              </w:pPr>
                              <w:r>
                                <w:rPr>
                                  <w:rFonts w:hint="eastAsia"/>
                                  <w:sz w:val="15"/>
                                  <w:szCs w:val="15"/>
                                </w:rPr>
                                <w:t>总传播量</w:t>
                              </w:r>
                            </w:p>
                          </w:tc>
                          <w:tc>
                            <w:tcPr>
                              <w:tcW w:w="1067" w:type="dxa"/>
                            </w:tcPr>
                            <w:p w:rsidR="003B7EAF" w:rsidRDefault="002031B1">
                              <w:pPr>
                                <w:rPr>
                                  <w:sz w:val="15"/>
                                  <w:szCs w:val="15"/>
                                </w:rPr>
                              </w:pPr>
                              <w:r>
                                <w:rPr>
                                  <w:rFonts w:hint="eastAsia"/>
                                  <w:sz w:val="15"/>
                                  <w:szCs w:val="15"/>
                                </w:rPr>
                                <w:t>有效传播量</w:t>
                              </w:r>
                            </w:p>
                          </w:tc>
                          <w:tc>
                            <w:tcPr>
                              <w:tcW w:w="1205" w:type="dxa"/>
                            </w:tcPr>
                            <w:p w:rsidR="003B7EAF" w:rsidRDefault="002031B1">
                              <w:pPr>
                                <w:rPr>
                                  <w:sz w:val="15"/>
                                  <w:szCs w:val="15"/>
                                </w:rPr>
                              </w:pPr>
                              <w:r>
                                <w:rPr>
                                  <w:rFonts w:hint="eastAsia"/>
                                  <w:sz w:val="15"/>
                                  <w:szCs w:val="15"/>
                                </w:rPr>
                                <w:t>平均每篇传播</w:t>
                              </w:r>
                            </w:p>
                          </w:tc>
                        </w:tr>
                        <w:tr w:rsidR="003B7EAF">
                          <w:tc>
                            <w:tcPr>
                              <w:tcW w:w="1155" w:type="dxa"/>
                            </w:tcPr>
                            <w:p w:rsidR="003B7EAF" w:rsidRDefault="002031B1">
                              <w:pPr>
                                <w:rPr>
                                  <w:sz w:val="18"/>
                                  <w:szCs w:val="20"/>
                                </w:rPr>
                              </w:pPr>
                              <w:r>
                                <w:rPr>
                                  <w:rFonts w:hint="eastAsia"/>
                                  <w:sz w:val="18"/>
                                  <w:szCs w:val="20"/>
                                </w:rPr>
                                <w:t>2017.10</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2017.11</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2017.12</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2018.1</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r w:rsidR="003B7EAF">
                          <w:tc>
                            <w:tcPr>
                              <w:tcW w:w="1155" w:type="dxa"/>
                            </w:tcPr>
                            <w:p w:rsidR="003B7EAF" w:rsidRDefault="002031B1">
                              <w:pPr>
                                <w:rPr>
                                  <w:sz w:val="18"/>
                                  <w:szCs w:val="20"/>
                                </w:rPr>
                              </w:pPr>
                              <w:r>
                                <w:rPr>
                                  <w:rFonts w:hint="eastAsia"/>
                                  <w:sz w:val="18"/>
                                  <w:szCs w:val="20"/>
                                </w:rPr>
                                <w:t>2018.2</w:t>
                              </w:r>
                            </w:p>
                          </w:tc>
                          <w:tc>
                            <w:tcPr>
                              <w:tcW w:w="1023" w:type="dxa"/>
                            </w:tcPr>
                            <w:p w:rsidR="003B7EAF" w:rsidRDefault="003B7EAF">
                              <w:pPr>
                                <w:rPr>
                                  <w:sz w:val="18"/>
                                  <w:szCs w:val="20"/>
                                </w:rPr>
                              </w:pPr>
                            </w:p>
                          </w:tc>
                          <w:tc>
                            <w:tcPr>
                              <w:tcW w:w="947" w:type="dxa"/>
                            </w:tcPr>
                            <w:p w:rsidR="003B7EAF" w:rsidRDefault="003B7EAF">
                              <w:pPr>
                                <w:rPr>
                                  <w:sz w:val="18"/>
                                  <w:szCs w:val="20"/>
                                </w:rPr>
                              </w:pPr>
                            </w:p>
                          </w:tc>
                          <w:tc>
                            <w:tcPr>
                              <w:tcW w:w="947" w:type="dxa"/>
                            </w:tcPr>
                            <w:p w:rsidR="003B7EAF" w:rsidRDefault="003B7EAF">
                              <w:pPr>
                                <w:rPr>
                                  <w:sz w:val="18"/>
                                  <w:szCs w:val="20"/>
                                </w:rPr>
                              </w:pPr>
                            </w:p>
                          </w:tc>
                          <w:tc>
                            <w:tcPr>
                              <w:tcW w:w="1078" w:type="dxa"/>
                            </w:tcPr>
                            <w:p w:rsidR="003B7EAF" w:rsidRDefault="003B7EAF">
                              <w:pPr>
                                <w:rPr>
                                  <w:sz w:val="18"/>
                                  <w:szCs w:val="20"/>
                                </w:rPr>
                              </w:pPr>
                            </w:p>
                          </w:tc>
                          <w:tc>
                            <w:tcPr>
                              <w:tcW w:w="1067" w:type="dxa"/>
                            </w:tcPr>
                            <w:p w:rsidR="003B7EAF" w:rsidRDefault="003B7EAF">
                              <w:pPr>
                                <w:rPr>
                                  <w:sz w:val="18"/>
                                  <w:szCs w:val="20"/>
                                </w:rPr>
                              </w:pPr>
                            </w:p>
                          </w:tc>
                          <w:tc>
                            <w:tcPr>
                              <w:tcW w:w="1205" w:type="dxa"/>
                            </w:tcPr>
                            <w:p w:rsidR="003B7EAF" w:rsidRDefault="003B7EAF">
                              <w:pPr>
                                <w:rPr>
                                  <w:sz w:val="18"/>
                                  <w:szCs w:val="20"/>
                                </w:rPr>
                              </w:pPr>
                            </w:p>
                          </w:tc>
                        </w:tr>
                      </w:tbl>
                      <w:p w:rsidR="003B7EAF" w:rsidRDefault="003B7EAF"/>
                      <w:p w:rsidR="003B7EAF" w:rsidRDefault="003B7EAF"/>
                      <w:p w:rsidR="003B7EAF" w:rsidRDefault="003B7EAF"/>
                    </w:txbxContent>
                  </v:textbox>
                </v:shape>
                <v:shape id="文本框 49" o:spid="_x0000_s1041" type="#_x0000_t202" style="position:absolute;left:2263;top:116053;width:865;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部门制作统计</w:t>
                        </w:r>
                      </w:p>
                    </w:txbxContent>
                  </v:textbox>
                </v:shape>
                <v:shape id="文本框 50" o:spid="_x0000_s1042" type="#_x0000_t202" style="position:absolute;left:3030;top:115816;width:7389;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tbl>
                        <w:tblPr>
                          <w:tblStyle w:val="ab"/>
                          <w:tblW w:w="7435" w:type="dxa"/>
                          <w:tblLayout w:type="fixed"/>
                          <w:tblLook w:val="04A0" w:firstRow="1" w:lastRow="0" w:firstColumn="1" w:lastColumn="0" w:noHBand="0" w:noVBand="1"/>
                        </w:tblPr>
                        <w:tblGrid>
                          <w:gridCol w:w="1326"/>
                          <w:gridCol w:w="1000"/>
                          <w:gridCol w:w="1087"/>
                          <w:gridCol w:w="1213"/>
                          <w:gridCol w:w="1325"/>
                          <w:gridCol w:w="1484"/>
                        </w:tblGrid>
                        <w:tr w:rsidR="003B7EAF">
                          <w:tc>
                            <w:tcPr>
                              <w:tcW w:w="1326" w:type="dxa"/>
                            </w:tcPr>
                            <w:p w:rsidR="003B7EAF" w:rsidRDefault="002031B1">
                              <w:pPr>
                                <w:rPr>
                                  <w:sz w:val="15"/>
                                  <w:szCs w:val="15"/>
                                </w:rPr>
                              </w:pPr>
                              <w:r>
                                <w:rPr>
                                  <w:rFonts w:hint="eastAsia"/>
                                  <w:sz w:val="15"/>
                                  <w:szCs w:val="15"/>
                                </w:rPr>
                                <w:t>部门（子帐）</w:t>
                              </w:r>
                            </w:p>
                          </w:tc>
                          <w:tc>
                            <w:tcPr>
                              <w:tcW w:w="1000" w:type="dxa"/>
                            </w:tcPr>
                            <w:p w:rsidR="003B7EAF" w:rsidRDefault="002031B1">
                              <w:pPr>
                                <w:rPr>
                                  <w:sz w:val="15"/>
                                  <w:szCs w:val="15"/>
                                </w:rPr>
                              </w:pPr>
                              <w:r>
                                <w:rPr>
                                  <w:rFonts w:hint="eastAsia"/>
                                  <w:sz w:val="15"/>
                                  <w:szCs w:val="15"/>
                                </w:rPr>
                                <w:t>制作数量</w:t>
                              </w:r>
                            </w:p>
                          </w:tc>
                          <w:tc>
                            <w:tcPr>
                              <w:tcW w:w="1087" w:type="dxa"/>
                            </w:tcPr>
                            <w:p w:rsidR="003B7EAF" w:rsidRDefault="002031B1">
                              <w:pPr>
                                <w:rPr>
                                  <w:sz w:val="15"/>
                                  <w:szCs w:val="15"/>
                                </w:rPr>
                              </w:pPr>
                              <w:r>
                                <w:rPr>
                                  <w:rFonts w:hint="eastAsia"/>
                                  <w:sz w:val="15"/>
                                  <w:szCs w:val="15"/>
                                </w:rPr>
                                <w:t>发布数量</w:t>
                              </w:r>
                            </w:p>
                          </w:tc>
                          <w:tc>
                            <w:tcPr>
                              <w:tcW w:w="1213" w:type="dxa"/>
                            </w:tcPr>
                            <w:p w:rsidR="003B7EAF" w:rsidRDefault="002031B1">
                              <w:pPr>
                                <w:rPr>
                                  <w:sz w:val="15"/>
                                  <w:szCs w:val="15"/>
                                </w:rPr>
                              </w:pPr>
                              <w:r>
                                <w:rPr>
                                  <w:rFonts w:hint="eastAsia"/>
                                  <w:sz w:val="15"/>
                                  <w:szCs w:val="15"/>
                                </w:rPr>
                                <w:t>总传播量</w:t>
                              </w:r>
                            </w:p>
                          </w:tc>
                          <w:tc>
                            <w:tcPr>
                              <w:tcW w:w="1325" w:type="dxa"/>
                            </w:tcPr>
                            <w:p w:rsidR="003B7EAF" w:rsidRDefault="002031B1">
                              <w:pPr>
                                <w:rPr>
                                  <w:sz w:val="15"/>
                                  <w:szCs w:val="15"/>
                                </w:rPr>
                              </w:pPr>
                              <w:r>
                                <w:rPr>
                                  <w:rFonts w:hint="eastAsia"/>
                                  <w:sz w:val="15"/>
                                  <w:szCs w:val="15"/>
                                </w:rPr>
                                <w:t>有效传播量</w:t>
                              </w:r>
                            </w:p>
                          </w:tc>
                          <w:tc>
                            <w:tcPr>
                              <w:tcW w:w="1484" w:type="dxa"/>
                            </w:tcPr>
                            <w:p w:rsidR="003B7EAF" w:rsidRDefault="002031B1">
                              <w:pPr>
                                <w:rPr>
                                  <w:sz w:val="15"/>
                                  <w:szCs w:val="15"/>
                                </w:rPr>
                              </w:pPr>
                              <w:r>
                                <w:rPr>
                                  <w:rFonts w:hint="eastAsia"/>
                                  <w:sz w:val="15"/>
                                  <w:szCs w:val="15"/>
                                </w:rPr>
                                <w:t>平均每篇传播</w:t>
                              </w:r>
                            </w:p>
                          </w:tc>
                        </w:tr>
                        <w:tr w:rsidR="003B7EAF">
                          <w:tc>
                            <w:tcPr>
                              <w:tcW w:w="1326" w:type="dxa"/>
                            </w:tcPr>
                            <w:p w:rsidR="003B7EAF" w:rsidRDefault="002031B1">
                              <w:pPr>
                                <w:rPr>
                                  <w:sz w:val="18"/>
                                  <w:szCs w:val="20"/>
                                </w:rPr>
                              </w:pPr>
                              <w:r>
                                <w:rPr>
                                  <w:rFonts w:hint="eastAsia"/>
                                  <w:sz w:val="18"/>
                                  <w:szCs w:val="20"/>
                                </w:rPr>
                                <w:t>主帐户</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市场部（</w:t>
                              </w:r>
                              <w:r>
                                <w:rPr>
                                  <w:rFonts w:hint="eastAsia"/>
                                  <w:sz w:val="18"/>
                                  <w:szCs w:val="20"/>
                                </w:rPr>
                                <w:t>001</w:t>
                              </w:r>
                              <w:r>
                                <w:rPr>
                                  <w:rFonts w:hint="eastAsia"/>
                                  <w:sz w:val="18"/>
                                  <w:szCs w:val="20"/>
                                </w:rPr>
                                <w:t>）</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技术部（</w:t>
                              </w:r>
                              <w:r>
                                <w:rPr>
                                  <w:rFonts w:hint="eastAsia"/>
                                  <w:sz w:val="18"/>
                                  <w:szCs w:val="20"/>
                                </w:rPr>
                                <w:t>003</w:t>
                              </w:r>
                              <w:r>
                                <w:rPr>
                                  <w:rFonts w:hint="eastAsia"/>
                                  <w:sz w:val="18"/>
                                  <w:szCs w:val="20"/>
                                </w:rPr>
                                <w:t>）</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技术部（</w:t>
                              </w:r>
                              <w:r>
                                <w:rPr>
                                  <w:rFonts w:hint="eastAsia"/>
                                  <w:sz w:val="18"/>
                                  <w:szCs w:val="20"/>
                                </w:rPr>
                                <w:t>003</w:t>
                              </w:r>
                              <w:r>
                                <w:rPr>
                                  <w:rFonts w:hint="eastAsia"/>
                                  <w:sz w:val="18"/>
                                  <w:szCs w:val="20"/>
                                </w:rPr>
                                <w:t>）</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r w:rsidR="003B7EAF">
                          <w:tc>
                            <w:tcPr>
                              <w:tcW w:w="1326" w:type="dxa"/>
                            </w:tcPr>
                            <w:p w:rsidR="003B7EAF" w:rsidRDefault="002031B1">
                              <w:pPr>
                                <w:rPr>
                                  <w:sz w:val="18"/>
                                  <w:szCs w:val="20"/>
                                </w:rPr>
                              </w:pPr>
                              <w:r>
                                <w:rPr>
                                  <w:rFonts w:hint="eastAsia"/>
                                  <w:sz w:val="18"/>
                                  <w:szCs w:val="20"/>
                                </w:rPr>
                                <w:t>总体</w:t>
                              </w:r>
                            </w:p>
                          </w:tc>
                          <w:tc>
                            <w:tcPr>
                              <w:tcW w:w="1000" w:type="dxa"/>
                            </w:tcPr>
                            <w:p w:rsidR="003B7EAF" w:rsidRDefault="003B7EAF">
                              <w:pPr>
                                <w:rPr>
                                  <w:sz w:val="18"/>
                                  <w:szCs w:val="20"/>
                                </w:rPr>
                              </w:pPr>
                            </w:p>
                          </w:tc>
                          <w:tc>
                            <w:tcPr>
                              <w:tcW w:w="1087" w:type="dxa"/>
                            </w:tcPr>
                            <w:p w:rsidR="003B7EAF" w:rsidRDefault="003B7EAF">
                              <w:pPr>
                                <w:rPr>
                                  <w:sz w:val="18"/>
                                  <w:szCs w:val="20"/>
                                </w:rPr>
                              </w:pPr>
                            </w:p>
                          </w:tc>
                          <w:tc>
                            <w:tcPr>
                              <w:tcW w:w="1213" w:type="dxa"/>
                            </w:tcPr>
                            <w:p w:rsidR="003B7EAF" w:rsidRDefault="003B7EAF">
                              <w:pPr>
                                <w:rPr>
                                  <w:sz w:val="18"/>
                                  <w:szCs w:val="20"/>
                                </w:rPr>
                              </w:pPr>
                            </w:p>
                          </w:tc>
                          <w:tc>
                            <w:tcPr>
                              <w:tcW w:w="1325" w:type="dxa"/>
                            </w:tcPr>
                            <w:p w:rsidR="003B7EAF" w:rsidRDefault="003B7EAF">
                              <w:pPr>
                                <w:rPr>
                                  <w:sz w:val="18"/>
                                  <w:szCs w:val="20"/>
                                </w:rPr>
                              </w:pPr>
                            </w:p>
                          </w:tc>
                          <w:tc>
                            <w:tcPr>
                              <w:tcW w:w="1484" w:type="dxa"/>
                            </w:tcPr>
                            <w:p w:rsidR="003B7EAF" w:rsidRDefault="003B7EAF">
                              <w:pPr>
                                <w:rPr>
                                  <w:sz w:val="18"/>
                                  <w:szCs w:val="20"/>
                                </w:rPr>
                              </w:pPr>
                            </w:p>
                          </w:tc>
                        </w:tr>
                      </w:tbl>
                      <w:p w:rsidR="003B7EAF" w:rsidRDefault="003B7EAF"/>
                      <w:p w:rsidR="003B7EAF" w:rsidRDefault="003B7EAF"/>
                      <w:p w:rsidR="003B7EAF" w:rsidRDefault="003B7EAF"/>
                    </w:txbxContent>
                  </v:textbox>
                </v:shape>
                <v:shape id="文本框 54" o:spid="_x0000_s1043" type="#_x0000_t202" style="position:absolute;left:2228;top:111532;width:86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rsidR="003B7EAF" w:rsidRDefault="002031B1">
                        <w:pPr>
                          <w:jc w:val="left"/>
                          <w:rPr>
                            <w:rFonts w:ascii="黑体" w:eastAsia="黑体" w:hAnsi="黑体" w:cs="黑体"/>
                            <w:sz w:val="24"/>
                            <w:szCs w:val="28"/>
                          </w:rPr>
                        </w:pPr>
                        <w:r>
                          <w:rPr>
                            <w:rFonts w:ascii="黑体" w:eastAsia="黑体" w:hAnsi="黑体" w:cs="黑体" w:hint="eastAsia"/>
                            <w:sz w:val="24"/>
                            <w:szCs w:val="28"/>
                          </w:rPr>
                          <w:t>编辑工具</w:t>
                        </w:r>
                      </w:p>
                    </w:txbxContent>
                  </v:textbox>
                </v:shape>
                <v:shape id="文本框 53" o:spid="_x0000_s1044" type="#_x0000_t202" style="position:absolute;left:2995;top:111535;width:1964;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rsidR="003B7EAF" w:rsidRDefault="002031B1">
                        <w:pPr>
                          <w:jc w:val="right"/>
                          <w:rPr>
                            <w:sz w:val="16"/>
                            <w:szCs w:val="18"/>
                          </w:rPr>
                        </w:pPr>
                        <w:r>
                          <w:rPr>
                            <w:rFonts w:hint="eastAsia"/>
                            <w:sz w:val="16"/>
                            <w:szCs w:val="18"/>
                          </w:rPr>
                          <w:t>WEB</w:t>
                        </w:r>
                        <w:r>
                          <w:rPr>
                            <w:rFonts w:hint="eastAsia"/>
                            <w:sz w:val="16"/>
                            <w:szCs w:val="18"/>
                          </w:rPr>
                          <w:t>后台：</w:t>
                        </w:r>
                        <w:r>
                          <w:rPr>
                            <w:rFonts w:hint="eastAsia"/>
                            <w:sz w:val="16"/>
                            <w:szCs w:val="18"/>
                          </w:rPr>
                          <w:t>2340</w:t>
                        </w:r>
                        <w:r>
                          <w:rPr>
                            <w:rFonts w:hint="eastAsia"/>
                            <w:sz w:val="16"/>
                            <w:szCs w:val="18"/>
                          </w:rPr>
                          <w:t>篇</w:t>
                        </w:r>
                      </w:p>
                      <w:p w:rsidR="003B7EAF" w:rsidRDefault="002031B1">
                        <w:pPr>
                          <w:jc w:val="right"/>
                          <w:rPr>
                            <w:sz w:val="16"/>
                            <w:szCs w:val="18"/>
                          </w:rPr>
                        </w:pPr>
                        <w:r>
                          <w:rPr>
                            <w:rFonts w:hint="eastAsia"/>
                            <w:sz w:val="16"/>
                            <w:szCs w:val="18"/>
                          </w:rPr>
                          <w:t>手机快制：</w:t>
                        </w:r>
                        <w:r>
                          <w:rPr>
                            <w:rFonts w:hint="eastAsia"/>
                            <w:sz w:val="16"/>
                            <w:szCs w:val="18"/>
                          </w:rPr>
                          <w:t>14008</w:t>
                        </w:r>
                        <w:r>
                          <w:rPr>
                            <w:rFonts w:hint="eastAsia"/>
                            <w:sz w:val="16"/>
                            <w:szCs w:val="18"/>
                          </w:rPr>
                          <w:t>篇</w:t>
                        </w:r>
                      </w:p>
                      <w:p w:rsidR="003B7EAF" w:rsidRDefault="002031B1">
                        <w:pPr>
                          <w:ind w:firstLineChars="100" w:firstLine="160"/>
                          <w:rPr>
                            <w:sz w:val="16"/>
                            <w:szCs w:val="18"/>
                          </w:rPr>
                        </w:pPr>
                        <w:r>
                          <w:rPr>
                            <w:rFonts w:hint="eastAsia"/>
                            <w:sz w:val="16"/>
                            <w:szCs w:val="18"/>
                          </w:rPr>
                          <w:t>正式发布数：</w:t>
                        </w:r>
                        <w:r>
                          <w:rPr>
                            <w:rFonts w:hint="eastAsia"/>
                            <w:sz w:val="16"/>
                            <w:szCs w:val="18"/>
                          </w:rPr>
                          <w:t>123</w:t>
                        </w:r>
                        <w:r>
                          <w:rPr>
                            <w:rFonts w:hint="eastAsia"/>
                            <w:sz w:val="16"/>
                            <w:szCs w:val="18"/>
                          </w:rPr>
                          <w:t>个</w:t>
                        </w:r>
                      </w:p>
                    </w:txbxContent>
                  </v:textbox>
                </v:shape>
                <v:shape id="文本框 55" o:spid="_x0000_s1045" type="#_x0000_t202" style="position:absolute;left:5015;top:111494;width:86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3B7EAF" w:rsidRDefault="002031B1">
                        <w:pPr>
                          <w:jc w:val="left"/>
                          <w:rPr>
                            <w:rFonts w:ascii="黑体" w:eastAsia="黑体" w:hAnsi="黑体" w:cs="黑体"/>
                            <w:sz w:val="18"/>
                            <w:szCs w:val="20"/>
                          </w:rPr>
                        </w:pPr>
                        <w:r>
                          <w:rPr>
                            <w:rFonts w:ascii="黑体" w:eastAsia="黑体" w:hAnsi="黑体" w:cs="黑体" w:hint="eastAsia"/>
                            <w:sz w:val="18"/>
                            <w:szCs w:val="20"/>
                          </w:rPr>
                          <w:t>（最近一月）</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 o:spid="_x0000_s1046" type="#_x0000_t75" alt="A000220150322D19PPIC" style="position:absolute;left:6249;top:111398;width:1603;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pWfAAAAA2wAAAA8AAABkcnMvZG93bnJldi54bWxEj0GLwjAUhO/C/ofwFrxpui6WUo0iC4J7&#10;bNX7s3nbdG1eShO1/nsjCB6HmfmGWa4H24or9b5xrOBrmoAgrpxuuFZw2G8nGQgfkDW2jknBnTys&#10;Vx+jJeba3bigaxlqESHsc1RgQuhyKX1lyKKfuo44en+utxii7Gupe7xFuG3lLElSabHhuGCwox9D&#10;1bm8WAUnPv1+H8rWHjM0XfFflPt72ig1/hw2CxCBhvAOv9o7rWCewvNL/A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ulZ8AAAADbAAAADwAAAAAAAAAAAAAAAACfAgAA&#10;ZHJzL2Rvd25yZXYueG1sUEsFBgAAAAAEAAQA9wAAAIwDAAAAAA==&#10;">
                  <v:imagedata r:id="rId18" o:title="A000220150322D19PPIC"/>
                  <v:path arrowok="t"/>
                </v:shape>
                <w10:wrap type="topAndBottom"/>
              </v:group>
            </w:pict>
          </mc:Fallback>
        </mc:AlternateConten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员工（炫客）传播情况统计：总传播量、有效传播量、收益情况、排名情况、月度传播绩效管理、发展二级炫客（总量及有效）情况、二级炫客传播情况、炫客访问统计。</w:t>
      </w:r>
    </w:p>
    <w:p w:rsidR="003B7EAF" w:rsidRDefault="002031B1" w:rsidP="004759B9">
      <w:pPr>
        <w:widowControl/>
        <w:shd w:val="clear" w:color="auto" w:fill="FFFFFF"/>
        <w:spacing w:beforeLines="50" w:before="156" w:afterLines="50" w:after="156" w:line="276" w:lineRule="auto"/>
        <w:jc w:val="center"/>
        <w:rPr>
          <w:rFonts w:ascii="宋体" w:eastAsia="宋体" w:hAnsi="宋体" w:cs="宋体"/>
          <w:kern w:val="0"/>
          <w:szCs w:val="21"/>
          <w:shd w:val="clear" w:color="auto" w:fill="FFFFFF"/>
        </w:rPr>
      </w:pPr>
      <w:r>
        <w:rPr>
          <w:noProof/>
        </w:rPr>
        <w:lastRenderedPageBreak/>
        <w:drawing>
          <wp:inline distT="0" distB="0" distL="114300" distR="114300">
            <wp:extent cx="4095750" cy="4053205"/>
            <wp:effectExtent l="0" t="0" r="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4095750" cy="4053205"/>
                    </a:xfrm>
                    <a:prstGeom prst="rect">
                      <a:avLst/>
                    </a:prstGeom>
                    <a:noFill/>
                    <a:ln w="9525">
                      <a:noFill/>
                    </a:ln>
                  </pic:spPr>
                </pic:pic>
              </a:graphicData>
            </a:graphic>
          </wp:inline>
        </w:drawing>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总体</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月度、季度、总体</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传播情况统计：炫品发布数、任务发布数、总传播量、有效传播量、支出情况、传播同比增长情况、传播区域、炫客增长情况、活跃炫客（数量、占比），任务传播数与非任务传播数对比分析。</w:t>
      </w:r>
    </w:p>
    <w:p w:rsidR="003B7EAF" w:rsidRDefault="003B7EAF" w:rsidP="004759B9">
      <w:pPr>
        <w:widowControl/>
        <w:shd w:val="clear" w:color="auto" w:fill="FFFFFF"/>
        <w:spacing w:beforeLines="50" w:before="156" w:afterLines="50" w:after="156" w:line="276" w:lineRule="auto"/>
        <w:jc w:val="center"/>
      </w:pPr>
    </w:p>
    <w:p w:rsidR="003B7EAF" w:rsidRDefault="002031B1" w:rsidP="004759B9">
      <w:pPr>
        <w:widowControl/>
        <w:shd w:val="clear" w:color="auto" w:fill="FFFFFF"/>
        <w:spacing w:beforeLines="50" w:before="156" w:afterLines="50" w:after="156" w:line="276" w:lineRule="auto"/>
        <w:jc w:val="center"/>
      </w:pPr>
      <w:r>
        <w:rPr>
          <w:noProof/>
        </w:rPr>
        <w:lastRenderedPageBreak/>
        <w:drawing>
          <wp:inline distT="0" distB="0" distL="114300" distR="114300">
            <wp:extent cx="4199890" cy="4141470"/>
            <wp:effectExtent l="0" t="0" r="10160"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4199890" cy="4141470"/>
                    </a:xfrm>
                    <a:prstGeom prst="rect">
                      <a:avLst/>
                    </a:prstGeom>
                    <a:noFill/>
                    <a:ln w="9525">
                      <a:noFill/>
                    </a:ln>
                  </pic:spPr>
                </pic:pic>
              </a:graphicData>
            </a:graphic>
          </wp:inline>
        </w:drawing>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传播通路分析：分析各传播通路（炫客、任务</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非任务、广告通道）的占比情况。</w:t>
      </w:r>
    </w:p>
    <w:p w:rsidR="003B7EAF" w:rsidRDefault="002031B1" w:rsidP="004759B9">
      <w:pPr>
        <w:widowControl/>
        <w:shd w:val="clear" w:color="auto" w:fill="FFFFFF"/>
        <w:spacing w:beforeLines="50" w:before="156" w:afterLines="50" w:after="156" w:line="276" w:lineRule="auto"/>
        <w:jc w:val="center"/>
        <w:rPr>
          <w:rFonts w:ascii="宋体" w:eastAsia="宋体" w:hAnsi="宋体" w:cs="宋体"/>
          <w:kern w:val="0"/>
          <w:szCs w:val="21"/>
          <w:shd w:val="clear" w:color="auto" w:fill="FFFFFF"/>
        </w:rPr>
      </w:pPr>
      <w:r>
        <w:rPr>
          <w:noProof/>
        </w:rPr>
        <w:drawing>
          <wp:inline distT="0" distB="0" distL="114300" distR="114300">
            <wp:extent cx="3834130" cy="3933825"/>
            <wp:effectExtent l="0" t="0" r="1397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3834130" cy="3933825"/>
                    </a:xfrm>
                    <a:prstGeom prst="rect">
                      <a:avLst/>
                    </a:prstGeom>
                    <a:noFill/>
                    <a:ln w="9525">
                      <a:noFill/>
                    </a:ln>
                  </pic:spPr>
                </pic:pic>
              </a:graphicData>
            </a:graphic>
          </wp:inline>
        </w:drawing>
      </w:r>
    </w:p>
    <w:p w:rsidR="003B7EAF" w:rsidRDefault="002031B1">
      <w:pPr>
        <w:pStyle w:val="2"/>
        <w:numPr>
          <w:ilvl w:val="0"/>
          <w:numId w:val="4"/>
        </w:numPr>
      </w:pPr>
      <w:bookmarkStart w:id="4" w:name="_组织化智能信息推送管理"/>
      <w:r>
        <w:rPr>
          <w:rFonts w:hint="eastAsia"/>
        </w:rPr>
        <w:lastRenderedPageBreak/>
        <w:t>组织化智能信息推送管理</w:t>
      </w:r>
      <w:bookmarkEnd w:id="4"/>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系统可实现内部信息通知、公文发布；外部企业宣传、读者关怀、图书内容解析、动态信息推送，实现最便捷的信息发布功能。</w:t>
      </w:r>
    </w:p>
    <w:p w:rsidR="003B7EAF" w:rsidRDefault="002031B1">
      <w:pPr>
        <w:pStyle w:val="3"/>
        <w:rPr>
          <w:sz w:val="24"/>
          <w:szCs w:val="24"/>
        </w:rPr>
      </w:pPr>
      <w:r>
        <w:rPr>
          <w:rFonts w:hint="eastAsia"/>
          <w:sz w:val="24"/>
          <w:szCs w:val="24"/>
        </w:rPr>
        <w:t>1</w:t>
      </w:r>
      <w:r>
        <w:rPr>
          <w:rFonts w:hint="eastAsia"/>
          <w:sz w:val="24"/>
          <w:szCs w:val="24"/>
        </w:rPr>
        <w:t>、系统通知方式</w:t>
      </w:r>
    </w:p>
    <w:p w:rsidR="003B7EAF" w:rsidRDefault="002031B1">
      <w:pPr>
        <w:widowControl/>
        <w:numPr>
          <w:ilvl w:val="0"/>
          <w:numId w:val="5"/>
        </w:numPr>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b/>
          <w:bCs/>
          <w:kern w:val="0"/>
          <w:szCs w:val="21"/>
          <w:shd w:val="clear" w:color="auto" w:fill="FFFFFF"/>
        </w:rPr>
        <w:t>短信通知：</w:t>
      </w:r>
      <w:r>
        <w:rPr>
          <w:rFonts w:ascii="宋体" w:eastAsia="宋体" w:hAnsi="宋体" w:cs="宋体" w:hint="eastAsia"/>
          <w:kern w:val="0"/>
          <w:szCs w:val="21"/>
          <w:shd w:val="clear" w:color="auto" w:fill="FFFFFF"/>
        </w:rPr>
        <w:t>信息推送成功后，企业选择短信通知方式，用户可通过短信，直接收取并查看推送信息。</w:t>
      </w:r>
    </w:p>
    <w:p w:rsidR="003B7EAF" w:rsidRDefault="002031B1">
      <w:pPr>
        <w:widowControl/>
        <w:numPr>
          <w:ilvl w:val="0"/>
          <w:numId w:val="5"/>
        </w:numPr>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b/>
          <w:bCs/>
          <w:kern w:val="0"/>
          <w:szCs w:val="21"/>
          <w:shd w:val="clear" w:color="auto" w:fill="FFFFFF"/>
        </w:rPr>
        <w:t>微信通知：</w:t>
      </w:r>
      <w:r>
        <w:rPr>
          <w:rFonts w:ascii="宋体" w:eastAsia="宋体" w:hAnsi="宋体" w:cs="宋体" w:hint="eastAsia"/>
          <w:kern w:val="0"/>
          <w:szCs w:val="21"/>
          <w:shd w:val="clear" w:color="auto" w:fill="FFFFFF"/>
        </w:rPr>
        <w:t>信息推送成功后，企业选择微信通知方式，用户可通过微信，直接收取并查看推送信息。</w:t>
      </w:r>
    </w:p>
    <w:p w:rsidR="003B7EAF" w:rsidRDefault="002031B1">
      <w:pPr>
        <w:widowControl/>
        <w:numPr>
          <w:ilvl w:val="0"/>
          <w:numId w:val="5"/>
        </w:numPr>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b/>
          <w:bCs/>
          <w:kern w:val="0"/>
          <w:szCs w:val="21"/>
          <w:shd w:val="clear" w:color="auto" w:fill="FFFFFF"/>
        </w:rPr>
        <w:t>智能通知：</w:t>
      </w:r>
      <w:r>
        <w:rPr>
          <w:rFonts w:ascii="宋体" w:eastAsia="宋体" w:hAnsi="宋体" w:cs="宋体" w:hint="eastAsia"/>
          <w:kern w:val="0"/>
          <w:szCs w:val="21"/>
          <w:shd w:val="clear" w:color="auto" w:fill="FFFFFF"/>
        </w:rPr>
        <w:t>信息推送成功后，即检测炫客在公众号注册，关注，则以“微信方式”通知；如果没有，甚至没有激活，则以短信方式，也就是智能双结合模式。</w:t>
      </w:r>
    </w:p>
    <w:p w:rsidR="003B7EAF" w:rsidRDefault="003B7EAF">
      <w:pPr>
        <w:widowControl/>
        <w:shd w:val="clear" w:color="auto" w:fill="FFFFFF"/>
        <w:spacing w:line="276" w:lineRule="auto"/>
        <w:jc w:val="left"/>
        <w:rPr>
          <w:rFonts w:ascii="宋体" w:eastAsia="宋体" w:hAnsi="宋体" w:cs="宋体"/>
          <w:kern w:val="0"/>
          <w:szCs w:val="21"/>
          <w:shd w:val="clear" w:color="auto" w:fill="FFFFFF"/>
        </w:rPr>
      </w:pPr>
    </w:p>
    <w:p w:rsidR="003B7EAF" w:rsidRDefault="002031B1">
      <w:pPr>
        <w:widowControl/>
        <w:shd w:val="clear" w:color="auto" w:fill="FFFFFF"/>
        <w:spacing w:line="276" w:lineRule="auto"/>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（对外广泛传播）对读者的信息推送：</w: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图书内容解析内容推送。</w: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读者关怀、读者互动等。</w: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新闻动态等事件类信息推送。</w:t>
      </w:r>
    </w:p>
    <w:p w:rsidR="003B7EAF" w:rsidRDefault="002031B1">
      <w:pPr>
        <w:widowControl/>
        <w:shd w:val="clear" w:color="auto" w:fill="FFFFFF"/>
        <w:spacing w:line="276" w:lineRule="auto"/>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（对内定向推送）对下属</w:t>
      </w:r>
      <w:r>
        <w:rPr>
          <w:rFonts w:ascii="宋体" w:eastAsia="宋体" w:hAnsi="宋体" w:cs="宋体" w:hint="eastAsia"/>
          <w:b/>
          <w:bCs/>
          <w:kern w:val="0"/>
          <w:szCs w:val="21"/>
          <w:shd w:val="clear" w:color="auto" w:fill="FFFFFF"/>
        </w:rPr>
        <w:t>\</w:t>
      </w:r>
      <w:r>
        <w:rPr>
          <w:rFonts w:ascii="宋体" w:eastAsia="宋体" w:hAnsi="宋体" w:cs="宋体" w:hint="eastAsia"/>
          <w:b/>
          <w:bCs/>
          <w:kern w:val="0"/>
          <w:szCs w:val="21"/>
          <w:shd w:val="clear" w:color="auto" w:fill="FFFFFF"/>
        </w:rPr>
        <w:t>员工的信息推送：</w: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公文报送，如企业（集团）内部实现公文报送的有效管理。</w:t>
      </w:r>
    </w:p>
    <w:p w:rsidR="003B7EAF" w:rsidRDefault="002031B1" w:rsidP="004759B9">
      <w:pPr>
        <w:widowControl/>
        <w:numPr>
          <w:ilvl w:val="0"/>
          <w:numId w:val="3"/>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通知</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公告，如集团企业、协会组织等单位的信息发布应用。</w:t>
      </w:r>
    </w:p>
    <w:p w:rsidR="003B7EAF" w:rsidRDefault="002031B1">
      <w:pPr>
        <w:pStyle w:val="3"/>
        <w:rPr>
          <w:sz w:val="24"/>
          <w:szCs w:val="24"/>
        </w:rPr>
      </w:pPr>
      <w:r>
        <w:rPr>
          <w:rFonts w:hint="eastAsia"/>
          <w:sz w:val="24"/>
          <w:szCs w:val="24"/>
        </w:rPr>
        <w:t>2</w:t>
      </w:r>
      <w:r>
        <w:rPr>
          <w:rFonts w:hint="eastAsia"/>
          <w:sz w:val="24"/>
          <w:szCs w:val="24"/>
        </w:rPr>
        <w:t>、营销宣传管理</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全员营销、社会化营销企业未来必然选择的方式。它对企业品牌塑造、图书销售推动具有强大的作用，而且远远超出传统企业管理理解范围。</w:t>
      </w:r>
    </w:p>
    <w:p w:rsidR="003B7EAF" w:rsidRDefault="002031B1">
      <w:pPr>
        <w:widowControl/>
        <w:shd w:val="clear" w:color="auto" w:fill="FFFFFF"/>
        <w:spacing w:line="276" w:lineRule="auto"/>
        <w:ind w:firstLine="420"/>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传播管理体系</w:t>
      </w:r>
    </w:p>
    <w:p w:rsidR="003B7EAF" w:rsidRDefault="002031B1">
      <w:pPr>
        <w:widowControl/>
        <w:numPr>
          <w:ilvl w:val="0"/>
          <w:numId w:val="3"/>
        </w:numPr>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系统自动传播：打通与百度、</w:t>
      </w:r>
      <w:r>
        <w:rPr>
          <w:rFonts w:ascii="宋体" w:eastAsia="宋体" w:hAnsi="宋体" w:cs="宋体" w:hint="eastAsia"/>
          <w:kern w:val="0"/>
          <w:szCs w:val="21"/>
          <w:shd w:val="clear" w:color="auto" w:fill="FFFFFF"/>
        </w:rPr>
        <w:t>360</w:t>
      </w:r>
      <w:r>
        <w:rPr>
          <w:rFonts w:ascii="宋体" w:eastAsia="宋体" w:hAnsi="宋体" w:cs="宋体" w:hint="eastAsia"/>
          <w:kern w:val="0"/>
          <w:szCs w:val="21"/>
          <w:shd w:val="clear" w:color="auto" w:fill="FFFFFF"/>
        </w:rPr>
        <w:t>、搜狗等搜索引擎的通道，解决微信公众号自我封闭问题。</w:t>
      </w:r>
    </w:p>
    <w:p w:rsidR="003B7EAF" w:rsidRDefault="002031B1">
      <w:pPr>
        <w:widowControl/>
        <w:numPr>
          <w:ilvl w:val="0"/>
          <w:numId w:val="3"/>
        </w:numPr>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静态传播：通过臻品炫进行社群营销传播。</w:t>
      </w:r>
    </w:p>
    <w:p w:rsidR="003B7EAF" w:rsidRDefault="002031B1">
      <w:pPr>
        <w:widowControl/>
        <w:numPr>
          <w:ilvl w:val="0"/>
          <w:numId w:val="3"/>
        </w:numPr>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组织化传播：利用系统进行组织化、有奖赏的任务式传播。</w:t>
      </w:r>
    </w:p>
    <w:p w:rsidR="003B7EAF" w:rsidRDefault="002031B1">
      <w:pPr>
        <w:widowControl/>
        <w:shd w:val="clear" w:color="auto" w:fill="FFFFFF"/>
        <w:spacing w:line="276" w:lineRule="auto"/>
        <w:ind w:firstLine="420"/>
        <w:jc w:val="left"/>
      </w:pPr>
      <w:r>
        <w:rPr>
          <w:rFonts w:ascii="宋体" w:eastAsia="宋体" w:hAnsi="宋体" w:cs="宋体" w:hint="eastAsia"/>
          <w:kern w:val="0"/>
          <w:szCs w:val="21"/>
          <w:shd w:val="clear" w:color="auto" w:fill="FFFFFF"/>
        </w:rPr>
        <w:t>通过系统传播管理体系，实现单位企业网站、微官网体系建设，支持客户全员式、社群化营销宣传管理。</w:t>
      </w:r>
    </w:p>
    <w:p w:rsidR="003B7EAF" w:rsidRDefault="002031B1">
      <w:pPr>
        <w:pStyle w:val="3"/>
        <w:rPr>
          <w:sz w:val="24"/>
          <w:szCs w:val="24"/>
        </w:rPr>
      </w:pPr>
      <w:r>
        <w:rPr>
          <w:rFonts w:hint="eastAsia"/>
          <w:sz w:val="24"/>
          <w:szCs w:val="24"/>
        </w:rPr>
        <w:t>3</w:t>
      </w:r>
      <w:r>
        <w:rPr>
          <w:rFonts w:hint="eastAsia"/>
          <w:sz w:val="24"/>
          <w:szCs w:val="24"/>
        </w:rPr>
        <w:t>、客户及访问跟踪分析管理</w:t>
      </w:r>
    </w:p>
    <w:p w:rsidR="003B7EAF" w:rsidRDefault="002031B1">
      <w:pPr>
        <w:widowControl/>
        <w:shd w:val="clear" w:color="auto" w:fill="FFFFFF"/>
        <w:spacing w:line="276" w:lineRule="auto"/>
        <w:ind w:firstLine="420"/>
        <w:jc w:val="left"/>
        <w:rPr>
          <w:rFonts w:ascii="宋体" w:eastAsia="宋体" w:hAnsi="宋体" w:cs="宋体"/>
          <w:b/>
          <w:bCs/>
          <w:kern w:val="0"/>
          <w:szCs w:val="21"/>
          <w:shd w:val="clear" w:color="auto" w:fill="FFFFFF"/>
        </w:rPr>
      </w:pPr>
      <w:r>
        <w:rPr>
          <w:rFonts w:ascii="宋体" w:eastAsia="宋体" w:hAnsi="宋体" w:cs="宋体" w:hint="eastAsia"/>
          <w:kern w:val="0"/>
          <w:szCs w:val="21"/>
          <w:shd w:val="clear" w:color="auto" w:fill="FFFFFF"/>
        </w:rPr>
        <w:t>流量分布、客户来源，多维度分析，清晰可知。</w:t>
      </w:r>
      <w:r>
        <w:rPr>
          <w:rFonts w:ascii="宋体" w:eastAsia="宋体" w:hAnsi="宋体" w:cs="宋体" w:hint="eastAsia"/>
          <w:b/>
          <w:bCs/>
          <w:kern w:val="0"/>
          <w:szCs w:val="21"/>
          <w:shd w:val="clear" w:color="auto" w:fill="FFFFFF"/>
        </w:rPr>
        <w:t>信息推送收阅情况、可查看通知发送数据，收阅人是否收到，是否查看，是否回复等。</w:t>
      </w:r>
    </w:p>
    <w:p w:rsidR="003B7EAF" w:rsidRDefault="002031B1">
      <w:pPr>
        <w:numPr>
          <w:ilvl w:val="0"/>
          <w:numId w:val="3"/>
        </w:numPr>
      </w:pPr>
      <w:r>
        <w:rPr>
          <w:rFonts w:hint="eastAsia"/>
        </w:rPr>
        <w:t>传播效果可跟踪、可统计</w:t>
      </w:r>
    </w:p>
    <w:p w:rsidR="003B7EAF" w:rsidRDefault="002031B1">
      <w:pPr>
        <w:numPr>
          <w:ilvl w:val="0"/>
          <w:numId w:val="3"/>
        </w:numPr>
      </w:pPr>
      <w:r>
        <w:rPr>
          <w:rFonts w:hint="eastAsia"/>
        </w:rPr>
        <w:t>访客信息可留痕、可追踪</w:t>
      </w:r>
    </w:p>
    <w:p w:rsidR="003B7EAF" w:rsidRDefault="002031B1">
      <w:pPr>
        <w:numPr>
          <w:ilvl w:val="0"/>
          <w:numId w:val="3"/>
        </w:numPr>
      </w:pPr>
      <w:r>
        <w:rPr>
          <w:rFonts w:hint="eastAsia"/>
        </w:rPr>
        <w:t>宣传工作可管理、可考核</w:t>
      </w:r>
    </w:p>
    <w:p w:rsidR="003B7EAF" w:rsidRDefault="003B7EAF"/>
    <w:p w:rsidR="003B7EAF" w:rsidRDefault="002031B1">
      <w:pPr>
        <w:pStyle w:val="2"/>
        <w:rPr>
          <w:rFonts w:ascii="宋体" w:eastAsia="宋体" w:hAnsi="宋体" w:cs="宋体"/>
          <w:kern w:val="0"/>
          <w:szCs w:val="21"/>
          <w:shd w:val="clear" w:color="auto" w:fill="FFFFFF"/>
        </w:rPr>
      </w:pPr>
      <w:r>
        <w:rPr>
          <w:rFonts w:hint="eastAsia"/>
        </w:rPr>
        <w:lastRenderedPageBreak/>
        <w:t>六）</w:t>
      </w:r>
      <w:r>
        <w:rPr>
          <w:rFonts w:hint="eastAsia"/>
        </w:rPr>
        <w:t>企业</w:t>
      </w:r>
      <w:r>
        <w:rPr>
          <w:rFonts w:hint="eastAsia"/>
        </w:rPr>
        <w:t>宣传门户建设</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企业名片可用来制作微官网及企业网站。</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作为一款针对图书的内容制作营销传播软件，图书宣传的阵地是必须具备的。更甚至可利用微</w:t>
      </w:r>
      <w:r>
        <w:rPr>
          <w:rFonts w:ascii="宋体" w:eastAsia="宋体" w:hAnsi="宋体" w:cs="宋体" w:hint="eastAsia"/>
          <w:kern w:val="0"/>
          <w:szCs w:val="21"/>
          <w:shd w:val="clear" w:color="auto" w:fill="FFFFFF"/>
        </w:rPr>
        <w:t>官网及内容数字化，建立纸质图书的电子书体系。</w:t>
      </w:r>
    </w:p>
    <w:p w:rsidR="003B7EAF" w:rsidRDefault="002031B1">
      <w:pPr>
        <w:pStyle w:val="3"/>
        <w:rPr>
          <w:sz w:val="24"/>
          <w:szCs w:val="24"/>
        </w:rPr>
      </w:pPr>
      <w:r>
        <w:rPr>
          <w:rFonts w:hint="eastAsia"/>
          <w:sz w:val="24"/>
          <w:szCs w:val="24"/>
        </w:rPr>
        <w:t>1</w:t>
      </w:r>
      <w:r>
        <w:rPr>
          <w:rFonts w:hint="eastAsia"/>
          <w:sz w:val="24"/>
          <w:szCs w:val="24"/>
        </w:rPr>
        <w:t>、模板化、个性化定制</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可从众多的模板选择适合自己的微官网，再进行个性化定制，最终设计制作自己的微官网</w:t>
      </w:r>
    </w:p>
    <w:p w:rsidR="003B7EAF" w:rsidRDefault="002031B1">
      <w:pPr>
        <w:widowControl/>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界面及功能体系。</w:t>
      </w:r>
    </w:p>
    <w:p w:rsidR="003B7EAF" w:rsidRDefault="002031B1">
      <w:pPr>
        <w:pStyle w:val="3"/>
        <w:rPr>
          <w:sz w:val="24"/>
          <w:szCs w:val="24"/>
        </w:rPr>
      </w:pPr>
      <w:r>
        <w:rPr>
          <w:rFonts w:hint="eastAsia"/>
          <w:sz w:val="24"/>
          <w:szCs w:val="24"/>
        </w:rPr>
        <w:t>2</w:t>
      </w:r>
      <w:r>
        <w:rPr>
          <w:rFonts w:hint="eastAsia"/>
          <w:sz w:val="24"/>
          <w:szCs w:val="24"/>
        </w:rPr>
        <w:t>、智能化全网推广，帮助企业实现自动化网络营销</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臻品炫微官网支持百度、</w:t>
      </w:r>
      <w:r>
        <w:rPr>
          <w:rFonts w:ascii="宋体" w:eastAsia="宋体" w:hAnsi="宋体" w:cs="宋体" w:hint="eastAsia"/>
          <w:kern w:val="0"/>
          <w:szCs w:val="21"/>
          <w:shd w:val="clear" w:color="auto" w:fill="FFFFFF"/>
        </w:rPr>
        <w:t xml:space="preserve">360 </w:t>
      </w:r>
      <w:r>
        <w:rPr>
          <w:rFonts w:ascii="宋体" w:eastAsia="宋体" w:hAnsi="宋体" w:cs="宋体" w:hint="eastAsia"/>
          <w:kern w:val="0"/>
          <w:szCs w:val="21"/>
          <w:shd w:val="clear" w:color="auto" w:fill="FFFFFF"/>
        </w:rPr>
        <w:t>等搜索引擎的营销推广；支持微信、</w:t>
      </w:r>
      <w:r>
        <w:rPr>
          <w:rFonts w:ascii="宋体" w:eastAsia="宋体" w:hAnsi="宋体" w:cs="宋体" w:hint="eastAsia"/>
          <w:kern w:val="0"/>
          <w:szCs w:val="21"/>
          <w:shd w:val="clear" w:color="auto" w:fill="FFFFFF"/>
        </w:rPr>
        <w:t>QQ</w:t>
      </w:r>
      <w:r>
        <w:rPr>
          <w:rFonts w:ascii="宋体" w:eastAsia="宋体" w:hAnsi="宋体" w:cs="宋体" w:hint="eastAsia"/>
          <w:kern w:val="0"/>
          <w:szCs w:val="21"/>
          <w:shd w:val="clear" w:color="auto" w:fill="FFFFFF"/>
        </w:rPr>
        <w:t>、微博、邮件等社群传播推广；支持全员营销推广；支持各微官网的相互拉动推广</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企业每一篇发布的文章，都会被各大搜索网站所收录。</w:t>
      </w:r>
    </w:p>
    <w:p w:rsidR="003B7EAF" w:rsidRDefault="002031B1">
      <w:pPr>
        <w:pStyle w:val="3"/>
        <w:rPr>
          <w:sz w:val="24"/>
          <w:szCs w:val="24"/>
        </w:rPr>
      </w:pPr>
      <w:r>
        <w:rPr>
          <w:rFonts w:hint="eastAsia"/>
          <w:sz w:val="24"/>
          <w:szCs w:val="24"/>
        </w:rPr>
        <w:t>3</w:t>
      </w:r>
      <w:r>
        <w:rPr>
          <w:rFonts w:hint="eastAsia"/>
          <w:sz w:val="24"/>
          <w:szCs w:val="24"/>
        </w:rPr>
        <w:t>、强大的内容管理功能</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臻品炫微官网内容管理具有强大能力，支持背景音乐、视频、图文、任意超链、在线点评、菜单定</w:t>
      </w:r>
    </w:p>
    <w:p w:rsidR="003B7EAF" w:rsidRDefault="002031B1">
      <w:pPr>
        <w:widowControl/>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制、边框标题样式、表单、投票、关联文章、附件等各种能力，满足企业各种资源信息、各种活动的策划设计。</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名片设计中，手机版、</w:t>
      </w:r>
      <w:r>
        <w:rPr>
          <w:rFonts w:ascii="宋体" w:eastAsia="宋体" w:hAnsi="宋体" w:cs="宋体" w:hint="eastAsia"/>
          <w:kern w:val="0"/>
          <w:szCs w:val="21"/>
          <w:shd w:val="clear" w:color="auto" w:fill="FFFFFF"/>
        </w:rPr>
        <w:t>PC</w:t>
      </w:r>
      <w:r>
        <w:rPr>
          <w:rFonts w:ascii="宋体" w:eastAsia="宋体" w:hAnsi="宋体" w:cs="宋体" w:hint="eastAsia"/>
          <w:kern w:val="0"/>
          <w:szCs w:val="21"/>
          <w:shd w:val="clear" w:color="auto" w:fill="FFFFFF"/>
        </w:rPr>
        <w:t>版网站企业均可自行设计编辑。除基础的编辑性功能外，系统支持上传</w:t>
      </w:r>
      <w:r>
        <w:rPr>
          <w:rFonts w:ascii="宋体" w:eastAsia="宋体" w:hAnsi="宋体" w:cs="宋体" w:hint="eastAsia"/>
          <w:kern w:val="0"/>
          <w:szCs w:val="21"/>
          <w:shd w:val="clear" w:color="auto" w:fill="FFFFFF"/>
        </w:rPr>
        <w:t>JS</w:t>
      </w:r>
      <w:r>
        <w:rPr>
          <w:rFonts w:ascii="宋体" w:eastAsia="宋体" w:hAnsi="宋体" w:cs="宋体" w:hint="eastAsia"/>
          <w:kern w:val="0"/>
          <w:szCs w:val="21"/>
          <w:shd w:val="clear" w:color="auto" w:fill="FFFFFF"/>
        </w:rPr>
        <w:t>文件、</w:t>
      </w:r>
      <w:r>
        <w:rPr>
          <w:rFonts w:ascii="宋体" w:eastAsia="宋体" w:hAnsi="宋体" w:cs="宋体" w:hint="eastAsia"/>
          <w:kern w:val="0"/>
          <w:szCs w:val="21"/>
          <w:shd w:val="clear" w:color="auto" w:fill="FFFFFF"/>
        </w:rPr>
        <w:t>CSS</w:t>
      </w:r>
      <w:r>
        <w:rPr>
          <w:rFonts w:ascii="宋体" w:eastAsia="宋体" w:hAnsi="宋体" w:cs="宋体" w:hint="eastAsia"/>
          <w:kern w:val="0"/>
          <w:szCs w:val="21"/>
          <w:shd w:val="clear" w:color="auto" w:fill="FFFFFF"/>
        </w:rPr>
        <w:t>文件、添加在线客服等，方便企业设计管理。</w:t>
      </w:r>
    </w:p>
    <w:p w:rsidR="003B7EAF" w:rsidRDefault="002031B1">
      <w:pPr>
        <w:pStyle w:val="3"/>
        <w:rPr>
          <w:sz w:val="24"/>
          <w:szCs w:val="24"/>
        </w:rPr>
      </w:pPr>
      <w:r>
        <w:rPr>
          <w:rFonts w:hint="eastAsia"/>
          <w:sz w:val="24"/>
          <w:szCs w:val="24"/>
        </w:rPr>
        <w:t>4</w:t>
      </w:r>
      <w:r>
        <w:rPr>
          <w:rFonts w:hint="eastAsia"/>
          <w:sz w:val="24"/>
          <w:szCs w:val="24"/>
        </w:rPr>
        <w:t>、实现高效的信息发布管理应用</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实现企业与员工、与客户的信息发布、通知通告。用户通过短信、微信，及时收到企业的相关信息，</w:t>
      </w:r>
    </w:p>
    <w:p w:rsidR="003B7EAF" w:rsidRDefault="002031B1">
      <w:pPr>
        <w:widowControl/>
        <w:shd w:val="clear" w:color="auto" w:fill="FFFFFF"/>
        <w:spacing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及时收阅。改变过去需要登录系统再查阅模式。</w:t>
      </w:r>
    </w:p>
    <w:p w:rsidR="003B7EAF" w:rsidRDefault="002031B1">
      <w:pPr>
        <w:pStyle w:val="3"/>
        <w:rPr>
          <w:sz w:val="24"/>
          <w:szCs w:val="24"/>
        </w:rPr>
      </w:pPr>
      <w:r>
        <w:rPr>
          <w:rFonts w:hint="eastAsia"/>
          <w:sz w:val="24"/>
          <w:szCs w:val="24"/>
        </w:rPr>
        <w:t>5</w:t>
      </w:r>
      <w:r>
        <w:rPr>
          <w:rFonts w:hint="eastAsia"/>
          <w:sz w:val="24"/>
          <w:szCs w:val="24"/>
        </w:rPr>
        <w:t>、支持全员营销推广传播</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通过一篇篇引人的文章（炫品），扩大影响，将流量引入到企业微官网的营销体系。同时，系统支持全员营销传播，通过众人的力量推动宣传传播。</w:t>
      </w:r>
    </w:p>
    <w:p w:rsidR="003B7EAF" w:rsidRDefault="002031B1">
      <w:pPr>
        <w:pStyle w:val="3"/>
        <w:rPr>
          <w:sz w:val="24"/>
          <w:szCs w:val="24"/>
        </w:rPr>
      </w:pPr>
      <w:r>
        <w:rPr>
          <w:rFonts w:hint="eastAsia"/>
          <w:sz w:val="24"/>
          <w:szCs w:val="24"/>
        </w:rPr>
        <w:t>6</w:t>
      </w:r>
      <w:r>
        <w:rPr>
          <w:rFonts w:hint="eastAsia"/>
          <w:sz w:val="24"/>
          <w:szCs w:val="24"/>
        </w:rPr>
        <w:t>、网站内容宣传效果监控</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系统提供有效的传播效果监控手段，是企业透明消费所必须的，更是企业全员营销传播管理、绩效考核管理有效工具。</w:t>
      </w:r>
    </w:p>
    <w:p w:rsidR="003B7EAF" w:rsidRDefault="003B7EAF">
      <w:pPr>
        <w:widowControl/>
        <w:shd w:val="clear" w:color="auto" w:fill="FFFFFF"/>
        <w:spacing w:line="276" w:lineRule="auto"/>
        <w:ind w:firstLine="420"/>
        <w:jc w:val="left"/>
        <w:rPr>
          <w:rFonts w:ascii="宋体" w:eastAsia="宋体" w:hAnsi="宋体" w:cs="宋体"/>
          <w:kern w:val="0"/>
          <w:szCs w:val="21"/>
          <w:shd w:val="clear" w:color="auto" w:fill="FFFFFF"/>
        </w:rPr>
      </w:pPr>
    </w:p>
    <w:p w:rsidR="003B7EAF" w:rsidRDefault="002031B1">
      <w:pPr>
        <w:widowControl/>
        <w:shd w:val="clear" w:color="auto" w:fill="FFFFFF"/>
        <w:spacing w:line="276" w:lineRule="auto"/>
        <w:ind w:firstLine="420"/>
        <w:jc w:val="center"/>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lastRenderedPageBreak/>
        <w:drawing>
          <wp:inline distT="0" distB="0" distL="114300" distR="114300">
            <wp:extent cx="2515235" cy="3604895"/>
            <wp:effectExtent l="9525" t="9525" r="27940" b="24130"/>
            <wp:docPr id="4" name="图片 4" descr="微信图片_201804231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423110613"/>
                    <pic:cNvPicPr>
                      <a:picLocks noChangeAspect="1"/>
                    </pic:cNvPicPr>
                  </pic:nvPicPr>
                  <pic:blipFill>
                    <a:blip r:embed="rId22"/>
                    <a:stretch>
                      <a:fillRect/>
                    </a:stretch>
                  </pic:blipFill>
                  <pic:spPr>
                    <a:xfrm>
                      <a:off x="0" y="0"/>
                      <a:ext cx="2515235" cy="3604895"/>
                    </a:xfrm>
                    <a:prstGeom prst="rect">
                      <a:avLst/>
                    </a:prstGeom>
                    <a:ln>
                      <a:solidFill>
                        <a:schemeClr val="accent1">
                          <a:lumMod val="75000"/>
                        </a:schemeClr>
                      </a:solidFill>
                    </a:ln>
                  </pic:spPr>
                </pic:pic>
              </a:graphicData>
            </a:graphic>
          </wp:inline>
        </w:drawing>
      </w:r>
    </w:p>
    <w:p w:rsidR="003B7EAF" w:rsidRDefault="003B7EAF">
      <w:pPr>
        <w:widowControl/>
        <w:shd w:val="clear" w:color="auto" w:fill="FFFFFF"/>
        <w:spacing w:line="276" w:lineRule="auto"/>
        <w:ind w:firstLine="420"/>
        <w:jc w:val="left"/>
        <w:rPr>
          <w:rFonts w:ascii="宋体" w:eastAsia="宋体" w:hAnsi="宋体" w:cs="宋体"/>
          <w:kern w:val="0"/>
          <w:szCs w:val="21"/>
          <w:shd w:val="clear" w:color="auto" w:fill="FFFFFF"/>
        </w:rPr>
      </w:pPr>
    </w:p>
    <w:p w:rsidR="003B7EAF" w:rsidRDefault="002031B1">
      <w:pPr>
        <w:pStyle w:val="2"/>
      </w:pPr>
      <w:r>
        <w:rPr>
          <w:rFonts w:hint="eastAsia"/>
        </w:rPr>
        <w:t>七）</w:t>
      </w:r>
      <w:r>
        <w:rPr>
          <w:rFonts w:hint="eastAsia"/>
        </w:rPr>
        <w:t>营销互动功能</w:t>
      </w:r>
    </w:p>
    <w:p w:rsidR="003B7EAF" w:rsidRDefault="002031B1">
      <w:pPr>
        <w:pStyle w:val="3"/>
        <w:rPr>
          <w:sz w:val="24"/>
          <w:szCs w:val="24"/>
        </w:rPr>
      </w:pPr>
      <w:r>
        <w:rPr>
          <w:rFonts w:hint="eastAsia"/>
          <w:sz w:val="24"/>
          <w:szCs w:val="24"/>
        </w:rPr>
        <w:t>1</w:t>
      </w:r>
      <w:r>
        <w:rPr>
          <w:rFonts w:hint="eastAsia"/>
          <w:sz w:val="24"/>
          <w:szCs w:val="24"/>
        </w:rPr>
        <w:t>、留言互动</w:t>
      </w:r>
    </w:p>
    <w:p w:rsidR="003B7EAF" w:rsidRDefault="002031B1">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用户可在内容页面进行留言，可实现网上评论、在线咨询、投诉建议等功能。管理员可对所有内容的留言评价进行回复，也可根据内容进行隐藏或显示的设置，通过此功能，实现企业与用户的双向沟通。</w:t>
      </w:r>
    </w:p>
    <w:p w:rsidR="003B7EAF" w:rsidRDefault="00B21D22">
      <w:pPr>
        <w:pStyle w:val="3"/>
        <w:rPr>
          <w:sz w:val="24"/>
          <w:szCs w:val="24"/>
        </w:rPr>
      </w:pPr>
      <w:r>
        <w:rPr>
          <w:rFonts w:hint="eastAsia"/>
          <w:sz w:val="24"/>
          <w:szCs w:val="24"/>
        </w:rPr>
        <w:t>2</w:t>
      </w:r>
      <w:r w:rsidR="002031B1">
        <w:rPr>
          <w:rFonts w:hint="eastAsia"/>
          <w:sz w:val="24"/>
          <w:szCs w:val="24"/>
        </w:rPr>
        <w:t>、在线投票</w:t>
      </w:r>
    </w:p>
    <w:p w:rsidR="003B7EAF" w:rsidRDefault="002031B1">
      <w:pPr>
        <w:widowControl/>
        <w:shd w:val="clear" w:color="auto" w:fill="FFFFFF"/>
        <w:spacing w:line="276" w:lineRule="auto"/>
        <w:ind w:firstLine="420"/>
        <w:jc w:val="left"/>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根据企业需要，发布各类在线投票，让大量用户投票，反馈企业所需信息。系统会自动分析统计。还可让用户参与互动式讨论。可在</w:t>
      </w:r>
      <w:r>
        <w:rPr>
          <w:rFonts w:ascii="宋体" w:eastAsia="宋体" w:hAnsi="宋体" w:cs="宋体" w:hint="eastAsia"/>
          <w:color w:val="000000"/>
          <w:kern w:val="0"/>
          <w:sz w:val="22"/>
          <w:szCs w:val="22"/>
          <w:lang w:bidi="ar"/>
        </w:rPr>
        <w:t>系统内进行内容编辑时，插入投票插件，与用户进行互动。</w:t>
      </w:r>
    </w:p>
    <w:p w:rsidR="003B7EAF" w:rsidRDefault="003B7EAF">
      <w:pPr>
        <w:widowControl/>
        <w:shd w:val="clear" w:color="auto" w:fill="FFFFFF"/>
        <w:spacing w:line="276" w:lineRule="auto"/>
        <w:jc w:val="left"/>
        <w:rPr>
          <w:rFonts w:ascii="宋体" w:eastAsia="宋体" w:hAnsi="宋体" w:cs="宋体"/>
          <w:color w:val="000000"/>
          <w:kern w:val="0"/>
          <w:sz w:val="22"/>
          <w:szCs w:val="22"/>
          <w:lang w:bidi="ar"/>
        </w:rPr>
      </w:pPr>
    </w:p>
    <w:p w:rsidR="003B7EAF" w:rsidRDefault="002031B1">
      <w:pPr>
        <w:pStyle w:val="2"/>
      </w:pPr>
      <w:r>
        <w:rPr>
          <w:rFonts w:hint="eastAsia"/>
        </w:rPr>
        <w:t>八）</w:t>
      </w:r>
      <w:r>
        <w:rPr>
          <w:rFonts w:hint="eastAsia"/>
        </w:rPr>
        <w:t>其</w:t>
      </w:r>
      <w:r>
        <w:rPr>
          <w:rFonts w:hint="eastAsia"/>
        </w:rPr>
        <w:t>它</w:t>
      </w:r>
      <w:r>
        <w:rPr>
          <w:rFonts w:hint="eastAsia"/>
        </w:rPr>
        <w:t>功能</w:t>
      </w:r>
    </w:p>
    <w:p w:rsidR="003B7EAF" w:rsidRDefault="00962B54" w:rsidP="00962B54">
      <w:pPr>
        <w:widowControl/>
        <w:shd w:val="clear" w:color="auto" w:fill="FFFFFF"/>
        <w:spacing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系统还提供许多强大的服务素材库管理</w:t>
      </w:r>
      <w:r w:rsidR="002031B1">
        <w:rPr>
          <w:rFonts w:ascii="宋体" w:eastAsia="宋体" w:hAnsi="宋体" w:cs="宋体" w:hint="eastAsia"/>
          <w:kern w:val="0"/>
          <w:szCs w:val="21"/>
          <w:shd w:val="clear" w:color="auto" w:fill="FFFFFF"/>
        </w:rPr>
        <w:t>、日志管理</w:t>
      </w:r>
      <w:r w:rsidR="002031B1">
        <w:rPr>
          <w:rFonts w:ascii="宋体" w:eastAsia="宋体" w:hAnsi="宋体" w:cs="宋体" w:hint="eastAsia"/>
          <w:kern w:val="0"/>
          <w:szCs w:val="21"/>
          <w:shd w:val="clear" w:color="auto" w:fill="FFFFFF"/>
        </w:rPr>
        <w:t>等</w:t>
      </w:r>
      <w:r w:rsidR="002031B1">
        <w:rPr>
          <w:rFonts w:ascii="宋体" w:eastAsia="宋体" w:hAnsi="宋体" w:cs="宋体" w:hint="eastAsia"/>
          <w:kern w:val="0"/>
          <w:szCs w:val="21"/>
          <w:shd w:val="clear" w:color="auto" w:fill="FFFFFF"/>
        </w:rPr>
        <w:t>功能，企业可以使用这些功能，全面管理客户资料与传播任务所需的素材等。</w:t>
      </w:r>
    </w:p>
    <w:p w:rsidR="003B7EAF" w:rsidRDefault="002031B1">
      <w:pPr>
        <w:pStyle w:val="1"/>
      </w:pPr>
      <w:r>
        <w:rPr>
          <w:rFonts w:hint="eastAsia"/>
        </w:rPr>
        <w:t>五、应用场景</w:t>
      </w:r>
    </w:p>
    <w:p w:rsidR="003B7EAF" w:rsidRDefault="002031B1">
      <w:pPr>
        <w:pStyle w:val="2"/>
      </w:pPr>
      <w:r>
        <w:rPr>
          <w:rFonts w:hint="eastAsia"/>
        </w:rPr>
        <w:t>融媒体内容管理</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b/>
          <w:bCs/>
          <w:kern w:val="0"/>
          <w:szCs w:val="21"/>
          <w:shd w:val="clear" w:color="auto" w:fill="FFFFFF"/>
        </w:rPr>
      </w:pPr>
      <w:r>
        <w:rPr>
          <w:rFonts w:ascii="宋体" w:eastAsia="宋体" w:hAnsi="宋体" w:cs="宋体" w:hint="eastAsia"/>
          <w:b/>
          <w:bCs/>
          <w:kern w:val="0"/>
          <w:szCs w:val="21"/>
          <w:shd w:val="clear" w:color="auto" w:fill="FFFFFF"/>
        </w:rPr>
        <w:t>适用于：政府各职能部门、图书公司、出版社、文化公司、广告公司</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lastRenderedPageBreak/>
        <w:t>融媒体内容管理系统，活化传统出版图书</w:t>
      </w:r>
      <w:r>
        <w:rPr>
          <w:rFonts w:ascii="宋体" w:eastAsia="宋体" w:hAnsi="宋体" w:cs="宋体" w:hint="eastAsia"/>
          <w:kern w:val="0"/>
          <w:szCs w:val="21"/>
          <w:shd w:val="clear" w:color="auto" w:fill="FFFFFF"/>
        </w:rPr>
        <w:t>、</w:t>
      </w:r>
      <w:r>
        <w:rPr>
          <w:rFonts w:ascii="宋体" w:eastAsia="宋体" w:hAnsi="宋体" w:cs="宋体" w:hint="eastAsia"/>
          <w:kern w:val="0"/>
          <w:szCs w:val="21"/>
          <w:shd w:val="clear" w:color="auto" w:fill="FFFFFF"/>
        </w:rPr>
        <w:t>宣传册</w:t>
      </w:r>
      <w:r>
        <w:rPr>
          <w:rFonts w:ascii="宋体" w:eastAsia="宋体" w:hAnsi="宋体" w:cs="宋体" w:hint="eastAsia"/>
          <w:kern w:val="0"/>
          <w:szCs w:val="21"/>
          <w:shd w:val="clear" w:color="auto" w:fill="FFFFFF"/>
        </w:rPr>
        <w:t>，通过系统二维码导入手机浏览界面，进行更丰富的交互式内容展示及用户体验。</w:t>
      </w:r>
    </w:p>
    <w:p w:rsidR="003B7EAF" w:rsidRDefault="002031B1" w:rsidP="004759B9">
      <w:pPr>
        <w:widowControl/>
        <w:shd w:val="clear" w:color="auto" w:fill="FFFFFF"/>
        <w:spacing w:beforeLines="50" w:before="156" w:afterLines="50" w:after="156" w:line="276" w:lineRule="auto"/>
        <w:ind w:firstLine="42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传统图书活化，可分享可传播，可互动可持续更新</w:t>
      </w:r>
    </w:p>
    <w:p w:rsidR="003B7EAF" w:rsidRDefault="002031B1" w:rsidP="004759B9">
      <w:pPr>
        <w:widowControl/>
        <w:numPr>
          <w:ilvl w:val="0"/>
          <w:numId w:val="7"/>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电子信息内容策划制作</w:t>
      </w:r>
    </w:p>
    <w:p w:rsidR="003B7EAF" w:rsidRDefault="002031B1" w:rsidP="004759B9">
      <w:pPr>
        <w:widowControl/>
        <w:numPr>
          <w:ilvl w:val="0"/>
          <w:numId w:val="7"/>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图书与用户体系建立</w:t>
      </w:r>
    </w:p>
    <w:p w:rsidR="003B7EAF" w:rsidRDefault="002031B1" w:rsidP="004759B9">
      <w:pPr>
        <w:widowControl/>
        <w:numPr>
          <w:ilvl w:val="0"/>
          <w:numId w:val="7"/>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网络系统体系建设</w:t>
      </w:r>
    </w:p>
    <w:p w:rsidR="003B7EAF" w:rsidRDefault="002031B1" w:rsidP="004759B9">
      <w:pPr>
        <w:widowControl/>
        <w:numPr>
          <w:ilvl w:val="0"/>
          <w:numId w:val="7"/>
        </w:numPr>
        <w:shd w:val="clear" w:color="auto" w:fill="FFFFFF"/>
        <w:spacing w:beforeLines="50" w:before="156" w:afterLines="50" w:after="156" w:line="276"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rPr>
        <w:t>传统图书网络化运营</w:t>
      </w:r>
    </w:p>
    <w:p w:rsidR="003B7EAF" w:rsidRDefault="002031B1">
      <w:pPr>
        <w:jc w:val="center"/>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drawing>
          <wp:inline distT="0" distB="0" distL="114300" distR="114300">
            <wp:extent cx="1524635" cy="2032635"/>
            <wp:effectExtent l="9525" t="9525" r="27940" b="15240"/>
            <wp:docPr id="59" name="图片 59" descr="微信图片_2018060115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180601155508"/>
                    <pic:cNvPicPr>
                      <a:picLocks noChangeAspect="1"/>
                    </pic:cNvPicPr>
                  </pic:nvPicPr>
                  <pic:blipFill>
                    <a:blip r:embed="rId23"/>
                    <a:stretch>
                      <a:fillRect/>
                    </a:stretch>
                  </pic:blipFill>
                  <pic:spPr>
                    <a:xfrm>
                      <a:off x="0" y="0"/>
                      <a:ext cx="1524635" cy="2032635"/>
                    </a:xfrm>
                    <a:prstGeom prst="rect">
                      <a:avLst/>
                    </a:prstGeom>
                    <a:ln>
                      <a:solidFill>
                        <a:schemeClr val="accent1">
                          <a:lumMod val="75000"/>
                        </a:schemeClr>
                      </a:solidFill>
                    </a:ln>
                  </pic:spPr>
                </pic:pic>
              </a:graphicData>
            </a:graphic>
          </wp:inline>
        </w:drawing>
      </w:r>
      <w:r>
        <w:rPr>
          <w:rFonts w:ascii="宋体" w:eastAsia="宋体" w:hAnsi="宋体" w:cs="宋体" w:hint="eastAsia"/>
          <w:kern w:val="0"/>
          <w:szCs w:val="21"/>
          <w:shd w:val="clear" w:color="auto" w:fill="FFFFFF"/>
        </w:rPr>
        <w:t xml:space="preserve"> </w:t>
      </w:r>
      <w:r>
        <w:rPr>
          <w:rFonts w:ascii="宋体" w:eastAsia="宋体" w:hAnsi="宋体" w:cs="宋体" w:hint="eastAsia"/>
          <w:noProof/>
          <w:kern w:val="0"/>
          <w:szCs w:val="21"/>
          <w:shd w:val="clear" w:color="auto" w:fill="FFFFFF"/>
        </w:rPr>
        <w:drawing>
          <wp:inline distT="0" distB="0" distL="114300" distR="114300">
            <wp:extent cx="2954020" cy="2112645"/>
            <wp:effectExtent l="9525" t="9525" r="27305" b="11430"/>
            <wp:docPr id="16" name="图片 16"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图片1.png图片1"/>
                    <pic:cNvPicPr>
                      <a:picLocks noChangeAspect="1"/>
                    </pic:cNvPicPr>
                  </pic:nvPicPr>
                  <pic:blipFill>
                    <a:blip r:embed="rId24"/>
                    <a:srcRect/>
                    <a:stretch>
                      <a:fillRect/>
                    </a:stretch>
                  </pic:blipFill>
                  <pic:spPr>
                    <a:xfrm>
                      <a:off x="0" y="0"/>
                      <a:ext cx="2954020" cy="2112645"/>
                    </a:xfrm>
                    <a:prstGeom prst="rect">
                      <a:avLst/>
                    </a:prstGeom>
                    <a:ln>
                      <a:solidFill>
                        <a:schemeClr val="accent1">
                          <a:lumMod val="75000"/>
                        </a:schemeClr>
                      </a:solidFill>
                    </a:ln>
                  </pic:spPr>
                </pic:pic>
              </a:graphicData>
            </a:graphic>
          </wp:inline>
        </w:drawing>
      </w:r>
    </w:p>
    <w:p w:rsidR="003B7EAF" w:rsidRDefault="002031B1">
      <w:pPr>
        <w:jc w:val="center"/>
        <w:rPr>
          <w:rFonts w:ascii="宋体" w:eastAsia="宋体" w:hAnsi="宋体" w:cs="宋体"/>
          <w:kern w:val="0"/>
          <w:sz w:val="18"/>
          <w:szCs w:val="18"/>
          <w:shd w:val="clear" w:color="auto" w:fill="FFFFFF"/>
        </w:rPr>
      </w:pPr>
      <w:r>
        <w:rPr>
          <w:rFonts w:ascii="宋体" w:eastAsia="宋体" w:hAnsi="宋体" w:cs="宋体" w:hint="eastAsia"/>
          <w:kern w:val="0"/>
          <w:sz w:val="18"/>
          <w:szCs w:val="18"/>
          <w:shd w:val="clear" w:color="auto" w:fill="FFFFFF"/>
        </w:rPr>
        <w:t>《中国历史密码》图书</w:t>
      </w:r>
    </w:p>
    <w:p w:rsidR="003B7EAF" w:rsidRDefault="003B7EAF">
      <w:pPr>
        <w:rPr>
          <w:rFonts w:ascii="宋体" w:eastAsia="宋体" w:hAnsi="宋体" w:cs="宋体"/>
          <w:kern w:val="0"/>
          <w:szCs w:val="21"/>
          <w:shd w:val="clear" w:color="auto" w:fill="FFFFFF"/>
        </w:rPr>
      </w:pPr>
    </w:p>
    <w:p w:rsidR="003B7EAF" w:rsidRDefault="002031B1">
      <w:pPr>
        <w:jc w:val="center"/>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drawing>
          <wp:inline distT="0" distB="0" distL="114300" distR="114300">
            <wp:extent cx="3575685" cy="2372360"/>
            <wp:effectExtent l="9525" t="9525" r="15240" b="18415"/>
            <wp:docPr id="17" name="图片 17" descr="未命名_meit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命名_meitu_0"/>
                    <pic:cNvPicPr>
                      <a:picLocks noChangeAspect="1"/>
                    </pic:cNvPicPr>
                  </pic:nvPicPr>
                  <pic:blipFill>
                    <a:blip r:embed="rId25"/>
                    <a:stretch>
                      <a:fillRect/>
                    </a:stretch>
                  </pic:blipFill>
                  <pic:spPr>
                    <a:xfrm>
                      <a:off x="0" y="0"/>
                      <a:ext cx="3575685" cy="2372360"/>
                    </a:xfrm>
                    <a:prstGeom prst="rect">
                      <a:avLst/>
                    </a:prstGeom>
                    <a:ln>
                      <a:solidFill>
                        <a:srgbClr val="0000FF"/>
                      </a:solidFill>
                    </a:ln>
                  </pic:spPr>
                </pic:pic>
              </a:graphicData>
            </a:graphic>
          </wp:inline>
        </w:drawing>
      </w:r>
    </w:p>
    <w:p w:rsidR="003B7EAF" w:rsidRDefault="002031B1">
      <w:pPr>
        <w:jc w:val="center"/>
        <w:rPr>
          <w:rFonts w:ascii="宋体" w:eastAsia="宋体" w:hAnsi="宋体" w:cs="宋体"/>
          <w:kern w:val="0"/>
          <w:sz w:val="18"/>
          <w:szCs w:val="18"/>
          <w:shd w:val="clear" w:color="auto" w:fill="FFFFFF"/>
        </w:rPr>
      </w:pPr>
      <w:r>
        <w:rPr>
          <w:rFonts w:ascii="宋体" w:eastAsia="宋体" w:hAnsi="宋体" w:cs="宋体" w:hint="eastAsia"/>
          <w:kern w:val="0"/>
          <w:sz w:val="18"/>
          <w:szCs w:val="18"/>
          <w:shd w:val="clear" w:color="auto" w:fill="FFFFFF"/>
        </w:rPr>
        <w:t>渭南科技局科技政策汇编手册</w:t>
      </w:r>
    </w:p>
    <w:p w:rsidR="003B7EAF" w:rsidRDefault="003B7EAF">
      <w:pPr>
        <w:rPr>
          <w:rFonts w:ascii="宋体" w:eastAsia="宋体" w:hAnsi="宋体" w:cs="宋体"/>
          <w:kern w:val="0"/>
          <w:szCs w:val="21"/>
          <w:shd w:val="clear" w:color="auto" w:fill="FFFFFF"/>
        </w:rPr>
      </w:pPr>
    </w:p>
    <w:p w:rsidR="003B7EAF" w:rsidRDefault="002031B1">
      <w:pPr>
        <w:jc w:val="center"/>
        <w:rPr>
          <w:rFonts w:ascii="宋体" w:eastAsia="宋体" w:hAnsi="宋体" w:cs="宋体"/>
          <w:kern w:val="0"/>
          <w:szCs w:val="21"/>
          <w:shd w:val="clear" w:color="auto" w:fill="FFFFFF"/>
        </w:rPr>
      </w:pPr>
      <w:r>
        <w:rPr>
          <w:rFonts w:ascii="宋体" w:eastAsia="宋体" w:hAnsi="宋体" w:cs="宋体" w:hint="eastAsia"/>
          <w:noProof/>
          <w:kern w:val="0"/>
          <w:szCs w:val="21"/>
          <w:shd w:val="clear" w:color="auto" w:fill="FFFFFF"/>
        </w:rPr>
        <w:lastRenderedPageBreak/>
        <w:drawing>
          <wp:inline distT="0" distB="0" distL="114300" distR="114300">
            <wp:extent cx="3841750" cy="2590165"/>
            <wp:effectExtent l="9525" t="9525" r="15875" b="10160"/>
            <wp:docPr id="18" name="图片 18" descr="QQ截图2018051914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80519144114"/>
                    <pic:cNvPicPr>
                      <a:picLocks noChangeAspect="1"/>
                    </pic:cNvPicPr>
                  </pic:nvPicPr>
                  <pic:blipFill>
                    <a:blip r:embed="rId26"/>
                    <a:stretch>
                      <a:fillRect/>
                    </a:stretch>
                  </pic:blipFill>
                  <pic:spPr>
                    <a:xfrm>
                      <a:off x="0" y="0"/>
                      <a:ext cx="3841750" cy="2590165"/>
                    </a:xfrm>
                    <a:prstGeom prst="rect">
                      <a:avLst/>
                    </a:prstGeom>
                    <a:ln>
                      <a:solidFill>
                        <a:srgbClr val="0000FF"/>
                      </a:solidFill>
                    </a:ln>
                  </pic:spPr>
                </pic:pic>
              </a:graphicData>
            </a:graphic>
          </wp:inline>
        </w:drawing>
      </w:r>
    </w:p>
    <w:p w:rsidR="003B7EAF" w:rsidRDefault="002031B1">
      <w:pPr>
        <w:jc w:val="center"/>
        <w:rPr>
          <w:rFonts w:ascii="宋体" w:eastAsia="宋体" w:hAnsi="宋体" w:cs="宋体"/>
          <w:kern w:val="0"/>
          <w:sz w:val="18"/>
          <w:szCs w:val="18"/>
          <w:shd w:val="clear" w:color="auto" w:fill="FFFFFF"/>
        </w:rPr>
      </w:pPr>
      <w:r>
        <w:rPr>
          <w:rFonts w:ascii="宋体" w:eastAsia="宋体" w:hAnsi="宋体" w:cs="宋体" w:hint="eastAsia"/>
          <w:kern w:val="0"/>
          <w:sz w:val="18"/>
          <w:szCs w:val="18"/>
          <w:shd w:val="clear" w:color="auto" w:fill="FFFFFF"/>
        </w:rPr>
        <w:t>公司产品宣传册</w:t>
      </w:r>
    </w:p>
    <w:p w:rsidR="003B7EAF" w:rsidRDefault="003B7EAF">
      <w:pPr>
        <w:widowControl/>
        <w:shd w:val="clear" w:color="auto" w:fill="FFFFFF"/>
        <w:spacing w:line="360" w:lineRule="auto"/>
        <w:ind w:leftChars="2400" w:left="5040"/>
        <w:jc w:val="right"/>
        <w:rPr>
          <w:rFonts w:ascii="宋体" w:eastAsia="宋体" w:hAnsi="宋体" w:cs="宋体"/>
          <w:kern w:val="0"/>
          <w:szCs w:val="21"/>
          <w:shd w:val="clear" w:color="auto" w:fill="FFFFFF"/>
        </w:rPr>
      </w:pPr>
    </w:p>
    <w:sectPr w:rsidR="003B7EAF">
      <w:footerReference w:type="default" r:id="rId27"/>
      <w:pgSz w:w="11906" w:h="16838"/>
      <w:pgMar w:top="595" w:right="1274" w:bottom="873" w:left="1276"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1B1" w:rsidRDefault="002031B1">
      <w:r>
        <w:separator/>
      </w:r>
    </w:p>
  </w:endnote>
  <w:endnote w:type="continuationSeparator" w:id="0">
    <w:p w:rsidR="002031B1" w:rsidRDefault="002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综艺简体">
    <w:altName w:val="Arial Unicode MS"/>
    <w:charset w:val="86"/>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AF" w:rsidRDefault="002031B1">
    <w:pPr>
      <w:pStyle w:val="a5"/>
      <w:jc w:val="right"/>
    </w:pPr>
    <w:r>
      <w:rPr>
        <w:rFonts w:hint="eastAsia"/>
      </w:rPr>
      <w:fldChar w:fldCharType="begin"/>
    </w:r>
    <w:r>
      <w:rPr>
        <w:rFonts w:hint="eastAsia"/>
      </w:rPr>
      <w:instrText xml:space="preserve"> PAGE  \* MERGEFORMAT </w:instrText>
    </w:r>
    <w:r>
      <w:rPr>
        <w:rFonts w:hint="eastAsia"/>
      </w:rPr>
      <w:fldChar w:fldCharType="separate"/>
    </w:r>
    <w:r w:rsidR="0029175B">
      <w:rPr>
        <w:noProof/>
      </w:rPr>
      <w:t>1</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1B1" w:rsidRDefault="002031B1">
      <w:r>
        <w:separator/>
      </w:r>
    </w:p>
  </w:footnote>
  <w:footnote w:type="continuationSeparator" w:id="0">
    <w:p w:rsidR="002031B1" w:rsidRDefault="00203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AF" w:rsidRDefault="002031B1">
    <w:pPr>
      <w:pStyle w:val="a6"/>
      <w:pBdr>
        <w:bottom w:val="single" w:sz="4" w:space="1" w:color="auto"/>
      </w:pBdr>
    </w:pPr>
    <w:r>
      <w:rPr>
        <w:noProof/>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569595</wp:posOffset>
              </wp:positionV>
              <wp:extent cx="5365750" cy="0"/>
              <wp:effectExtent l="0" t="0" r="0" b="0"/>
              <wp:wrapNone/>
              <wp:docPr id="1" name="直接连接符 4"/>
              <wp:cNvGraphicFramePr/>
              <a:graphic xmlns:a="http://schemas.openxmlformats.org/drawingml/2006/main">
                <a:graphicData uri="http://schemas.microsoft.com/office/word/2010/wordprocessingShape">
                  <wps:wsp>
                    <wps:cNvCnPr/>
                    <wps:spPr>
                      <a:xfrm>
                        <a:off x="1176655" y="1122680"/>
                        <a:ext cx="5365750" cy="0"/>
                      </a:xfrm>
                      <a:prstGeom prst="line">
                        <a:avLst/>
                      </a:prstGeom>
                      <a:noFill/>
                      <a:ln w="6350" cap="flat" cmpd="sng" algn="ctr">
                        <a:solidFill>
                          <a:srgbClr val="5B9BD5"/>
                        </a:solidFill>
                        <a:prstDash val="solid"/>
                        <a:miter lim="800000"/>
                      </a:ln>
                      <a:effectLst/>
                    </wps:spPr>
                    <wps:bodyPr/>
                  </wps:wsp>
                </a:graphicData>
              </a:graphic>
            </wp:anchor>
          </w:drawing>
        </mc:Choice>
        <mc:Fallback xmlns:wpsCustomData="http://www.wps.cn/officeDocument/2013/wpsCustomData" xmlns:w15="http://schemas.microsoft.com/office/word/2012/wordml">
          <w:pict>
            <v:line id="直接连接符 4" o:spid="_x0000_s1026" o:spt="20" style="position:absolute;left:0pt;margin-left:-0.55pt;margin-top:44.85pt;height:0pt;width:422.5pt;z-index:251659264;mso-width-relative:page;mso-height-relative:page;" filled="f" stroked="t" coordsize="21600,21600" o:gfxdata="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DpIjYAAAACAEAAA8A&#10;AAAAAAAAAQAgAAAAIgAAAGRycy9kb3ducmV2LnhtbFBLAQIUABQAAAAIAIdO4kBJtYzd3gEAAH0D&#10;AAAOAAAAAAAAAAEAIAAAACcBAABkcnMvZTJvRG9jLnhtbFBLBQYAAAAABgAGAFkBAAB3BQAAAAA=&#10;">
              <v:fill on="f" focussize="0,0"/>
              <v:stroke weight="0.5pt" color="#5B9BD5" miterlimit="8" joinstyle="miter"/>
              <v:imagedata o:title=""/>
              <o:lock v:ext="edit" aspectratio="f"/>
            </v:line>
          </w:pict>
        </mc:Fallback>
      </mc:AlternateContent>
    </w:r>
    <w:r>
      <w:rPr>
        <w:noProof/>
      </w:rPr>
      <w:drawing>
        <wp:inline distT="0" distB="0" distL="114300" distR="114300">
          <wp:extent cx="552450" cy="571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552450" cy="571500"/>
                  </a:xfrm>
                  <a:prstGeom prst="rect">
                    <a:avLst/>
                  </a:prstGeom>
                  <a:noFill/>
                  <a:ln w="9525">
                    <a:noFill/>
                  </a:ln>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column">
                <wp:posOffset>567690</wp:posOffset>
              </wp:positionH>
              <wp:positionV relativeFrom="paragraph">
                <wp:posOffset>41275</wp:posOffset>
              </wp:positionV>
              <wp:extent cx="2533650" cy="415925"/>
              <wp:effectExtent l="0" t="0" r="0" b="3175"/>
              <wp:wrapNone/>
              <wp:docPr id="2" name="文本框 2"/>
              <wp:cNvGraphicFramePr/>
              <a:graphic xmlns:a="http://schemas.openxmlformats.org/drawingml/2006/main">
                <a:graphicData uri="http://schemas.microsoft.com/office/word/2010/wordprocessingShape">
                  <wps:wsp>
                    <wps:cNvSpPr txBox="1"/>
                    <wps:spPr>
                      <a:xfrm>
                        <a:off x="0" y="0"/>
                        <a:ext cx="2533650" cy="415925"/>
                      </a:xfrm>
                      <a:prstGeom prst="rect">
                        <a:avLst/>
                      </a:prstGeom>
                      <a:solidFill>
                        <a:srgbClr val="FFFFFF"/>
                      </a:solidFill>
                      <a:ln w="6350">
                        <a:noFill/>
                      </a:ln>
                      <a:effectLst/>
                    </wps:spPr>
                    <wps:txbx>
                      <w:txbxContent>
                        <w:p w:rsidR="003B7EAF" w:rsidRDefault="002031B1">
                          <w:r>
                            <w:rPr>
                              <w:rFonts w:ascii="方正综艺简体" w:eastAsia="方正综艺简体" w:hAnsi="方正综艺简体" w:cs="方正综艺简体" w:hint="eastAsia"/>
                              <w:sz w:val="28"/>
                              <w:szCs w:val="36"/>
                            </w:rPr>
                            <w:t>臻品炫</w:t>
                          </w:r>
                          <w:r>
                            <w:rPr>
                              <w:rFonts w:hint="eastAsia"/>
                            </w:rPr>
                            <w:t>——让梦想</w:t>
                          </w:r>
                          <w:r>
                            <w:rPr>
                              <w:rFonts w:ascii="方正综艺简体" w:eastAsia="方正综艺简体" w:hAnsi="方正综艺简体" w:cs="方正综艺简体" w:hint="eastAsia"/>
                              <w:sz w:val="36"/>
                              <w:szCs w:val="44"/>
                            </w:rPr>
                            <w:t>飞</w:t>
                          </w:r>
                          <w:r>
                            <w:rPr>
                              <w:rFonts w:hint="eastAsia"/>
                            </w:rPr>
                            <w:t>起来！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4.7pt;margin-top:3.25pt;height:32.75pt;width:199.5pt;z-index:251658240;mso-width-relative:page;mso-height-relative:page;" fillcolor="#FFFFFF" filled="t" stroked="f" coordsize="21600,21600" o:gfxdata="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bPIefSAAAABwEAAA8AAAAAAAAAAQAgAAAAIgAAAGRycy9kb3ducmV2Lnht&#10;bFBLAQIUABQAAAAIAIdO4kCsHpNDOAIAAE8EAAAOAAAAAAAAAAEAIAAAACEBAABkcnMvZTJvRG9j&#10;LnhtbFBLBQYAAAAABgAGAFkBAADLBQAAAAA=&#10;">
              <v:fill on="t" focussize="0,0"/>
              <v:stroke on="f" weight="0.5pt"/>
              <v:imagedata o:title=""/>
              <o:lock v:ext="edit" aspectratio="f"/>
              <v:textbox>
                <w:txbxContent>
                  <w:p>
                    <w:r>
                      <w:rPr>
                        <w:rFonts w:hint="eastAsia" w:ascii="方正综艺简体" w:hAnsi="方正综艺简体" w:eastAsia="方正综艺简体" w:cs="方正综艺简体"/>
                        <w:sz w:val="28"/>
                        <w:szCs w:val="36"/>
                      </w:rPr>
                      <w:t>臻品炫</w:t>
                    </w:r>
                    <w:r>
                      <w:rPr>
                        <w:rFonts w:hint="eastAsia"/>
                      </w:rPr>
                      <w:t>——让梦想</w:t>
                    </w:r>
                    <w:r>
                      <w:rPr>
                        <w:rFonts w:hint="eastAsia" w:ascii="方正综艺简体" w:hAnsi="方正综艺简体" w:eastAsia="方正综艺简体" w:cs="方正综艺简体"/>
                        <w:sz w:val="36"/>
                        <w:szCs w:val="44"/>
                      </w:rPr>
                      <w:t>飞</w:t>
                    </w:r>
                    <w:r>
                      <w:rPr>
                        <w:rFonts w:hint="eastAsia"/>
                      </w:rPr>
                      <w:t>起来！</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7569FF"/>
    <w:multiLevelType w:val="singleLevel"/>
    <w:tmpl w:val="917569FF"/>
    <w:lvl w:ilvl="0">
      <w:start w:val="1"/>
      <w:numFmt w:val="bullet"/>
      <w:lvlText w:val=""/>
      <w:lvlJc w:val="left"/>
      <w:pPr>
        <w:ind w:left="420" w:hanging="420"/>
      </w:pPr>
      <w:rPr>
        <w:rFonts w:ascii="Wingdings" w:hAnsi="Wingdings" w:hint="default"/>
      </w:rPr>
    </w:lvl>
  </w:abstractNum>
  <w:abstractNum w:abstractNumId="1">
    <w:nsid w:val="CD9BD995"/>
    <w:multiLevelType w:val="singleLevel"/>
    <w:tmpl w:val="CD9BD995"/>
    <w:lvl w:ilvl="0">
      <w:start w:val="5"/>
      <w:numFmt w:val="chineseCounting"/>
      <w:suff w:val="nothing"/>
      <w:lvlText w:val="%1）"/>
      <w:lvlJc w:val="left"/>
      <w:rPr>
        <w:rFonts w:hint="eastAsia"/>
      </w:rPr>
    </w:lvl>
  </w:abstractNum>
  <w:abstractNum w:abstractNumId="2">
    <w:nsid w:val="E42120A8"/>
    <w:multiLevelType w:val="singleLevel"/>
    <w:tmpl w:val="E42120A8"/>
    <w:lvl w:ilvl="0">
      <w:start w:val="4"/>
      <w:numFmt w:val="decimal"/>
      <w:suff w:val="nothing"/>
      <w:lvlText w:val="%1、"/>
      <w:lvlJc w:val="left"/>
    </w:lvl>
  </w:abstractNum>
  <w:abstractNum w:abstractNumId="3">
    <w:nsid w:val="11A95E46"/>
    <w:multiLevelType w:val="singleLevel"/>
    <w:tmpl w:val="11A95E46"/>
    <w:lvl w:ilvl="0">
      <w:start w:val="1"/>
      <w:numFmt w:val="bullet"/>
      <w:lvlText w:val=""/>
      <w:lvlJc w:val="left"/>
      <w:pPr>
        <w:ind w:left="420" w:hanging="420"/>
      </w:pPr>
      <w:rPr>
        <w:rFonts w:ascii="Wingdings" w:hAnsi="Wingdings" w:hint="default"/>
      </w:rPr>
    </w:lvl>
  </w:abstractNum>
  <w:abstractNum w:abstractNumId="4">
    <w:nsid w:val="352EE18F"/>
    <w:multiLevelType w:val="singleLevel"/>
    <w:tmpl w:val="352EE18F"/>
    <w:lvl w:ilvl="0">
      <w:start w:val="1"/>
      <w:numFmt w:val="bullet"/>
      <w:lvlText w:val=""/>
      <w:lvlJc w:val="left"/>
      <w:pPr>
        <w:ind w:left="420" w:hanging="420"/>
      </w:pPr>
      <w:rPr>
        <w:rFonts w:ascii="Wingdings" w:hAnsi="Wingdings" w:hint="default"/>
      </w:rPr>
    </w:lvl>
  </w:abstractNum>
  <w:abstractNum w:abstractNumId="5">
    <w:nsid w:val="40E20DA4"/>
    <w:multiLevelType w:val="singleLevel"/>
    <w:tmpl w:val="40E20DA4"/>
    <w:lvl w:ilvl="0">
      <w:start w:val="1"/>
      <w:numFmt w:val="bullet"/>
      <w:lvlText w:val=""/>
      <w:lvlJc w:val="left"/>
      <w:pPr>
        <w:ind w:left="420" w:hanging="420"/>
      </w:pPr>
      <w:rPr>
        <w:rFonts w:ascii="Wingdings" w:hAnsi="Wingdings" w:hint="default"/>
      </w:rPr>
    </w:lvl>
  </w:abstractNum>
  <w:abstractNum w:abstractNumId="6">
    <w:nsid w:val="58AA7AC7"/>
    <w:multiLevelType w:val="multilevel"/>
    <w:tmpl w:val="58AA7AC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7AE9266B"/>
    <w:multiLevelType w:val="singleLevel"/>
    <w:tmpl w:val="7AE9266B"/>
    <w:lvl w:ilvl="0">
      <w:start w:val="3"/>
      <w:numFmt w:val="chineseCounting"/>
      <w:suff w:val="nothing"/>
      <w:lvlText w:val="%1、"/>
      <w:lvlJc w:val="left"/>
      <w:rPr>
        <w:rFonts w:hint="eastAsia"/>
      </w:rPr>
    </w:lvl>
  </w:abstractNum>
  <w:num w:numId="1">
    <w:abstractNumId w:val="7"/>
  </w:num>
  <w:num w:numId="2">
    <w:abstractNumId w:val="6"/>
  </w:num>
  <w:num w:numId="3">
    <w:abstractNumId w:val="0"/>
  </w:num>
  <w:num w:numId="4">
    <w:abstractNumId w:val="1"/>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19"/>
    <w:rsid w:val="000205DC"/>
    <w:rsid w:val="00054C4D"/>
    <w:rsid w:val="00065DA7"/>
    <w:rsid w:val="0009066A"/>
    <w:rsid w:val="0014344D"/>
    <w:rsid w:val="00172A27"/>
    <w:rsid w:val="001D4A79"/>
    <w:rsid w:val="002031B1"/>
    <w:rsid w:val="00206794"/>
    <w:rsid w:val="00231FA8"/>
    <w:rsid w:val="002738FB"/>
    <w:rsid w:val="00285BFF"/>
    <w:rsid w:val="0029175B"/>
    <w:rsid w:val="002B0711"/>
    <w:rsid w:val="00304417"/>
    <w:rsid w:val="00331A45"/>
    <w:rsid w:val="00351E5C"/>
    <w:rsid w:val="00356D13"/>
    <w:rsid w:val="0038779E"/>
    <w:rsid w:val="003B7EAF"/>
    <w:rsid w:val="003C3A28"/>
    <w:rsid w:val="003C411E"/>
    <w:rsid w:val="003C5867"/>
    <w:rsid w:val="00426BCC"/>
    <w:rsid w:val="004424C5"/>
    <w:rsid w:val="004759B9"/>
    <w:rsid w:val="00491EA7"/>
    <w:rsid w:val="004A3355"/>
    <w:rsid w:val="004A6405"/>
    <w:rsid w:val="004B178C"/>
    <w:rsid w:val="004B3CF3"/>
    <w:rsid w:val="004C05BD"/>
    <w:rsid w:val="004E23CA"/>
    <w:rsid w:val="004E3599"/>
    <w:rsid w:val="00521EE4"/>
    <w:rsid w:val="00547066"/>
    <w:rsid w:val="00567F9E"/>
    <w:rsid w:val="005742A9"/>
    <w:rsid w:val="00580B26"/>
    <w:rsid w:val="00586FC0"/>
    <w:rsid w:val="0059236D"/>
    <w:rsid w:val="00592498"/>
    <w:rsid w:val="005C059F"/>
    <w:rsid w:val="005C264F"/>
    <w:rsid w:val="005C6CAD"/>
    <w:rsid w:val="005D1B86"/>
    <w:rsid w:val="005F3564"/>
    <w:rsid w:val="00627F73"/>
    <w:rsid w:val="00657E5C"/>
    <w:rsid w:val="0066691D"/>
    <w:rsid w:val="006B47B6"/>
    <w:rsid w:val="00717EB4"/>
    <w:rsid w:val="00731EDE"/>
    <w:rsid w:val="007447A7"/>
    <w:rsid w:val="007701BD"/>
    <w:rsid w:val="0079239C"/>
    <w:rsid w:val="007933ED"/>
    <w:rsid w:val="007A238D"/>
    <w:rsid w:val="007B111A"/>
    <w:rsid w:val="007C064A"/>
    <w:rsid w:val="007E49A5"/>
    <w:rsid w:val="00812EC5"/>
    <w:rsid w:val="00837346"/>
    <w:rsid w:val="00854878"/>
    <w:rsid w:val="00873987"/>
    <w:rsid w:val="00873F02"/>
    <w:rsid w:val="0088016A"/>
    <w:rsid w:val="00897F93"/>
    <w:rsid w:val="008B176F"/>
    <w:rsid w:val="008E3E1A"/>
    <w:rsid w:val="008E563C"/>
    <w:rsid w:val="00962B54"/>
    <w:rsid w:val="0099413E"/>
    <w:rsid w:val="009E1D10"/>
    <w:rsid w:val="00A430B5"/>
    <w:rsid w:val="00A523FC"/>
    <w:rsid w:val="00A827DF"/>
    <w:rsid w:val="00AA4DCD"/>
    <w:rsid w:val="00AD6788"/>
    <w:rsid w:val="00AF48BE"/>
    <w:rsid w:val="00B21D22"/>
    <w:rsid w:val="00B21D23"/>
    <w:rsid w:val="00B2510A"/>
    <w:rsid w:val="00BC573E"/>
    <w:rsid w:val="00BE784C"/>
    <w:rsid w:val="00BF7FB7"/>
    <w:rsid w:val="00C33EEC"/>
    <w:rsid w:val="00C73C08"/>
    <w:rsid w:val="00C83767"/>
    <w:rsid w:val="00CC6806"/>
    <w:rsid w:val="00D013B6"/>
    <w:rsid w:val="00D20769"/>
    <w:rsid w:val="00D225E6"/>
    <w:rsid w:val="00D3399F"/>
    <w:rsid w:val="00D520FB"/>
    <w:rsid w:val="00D61474"/>
    <w:rsid w:val="00DA3696"/>
    <w:rsid w:val="00DB3D75"/>
    <w:rsid w:val="00DD6C71"/>
    <w:rsid w:val="00DE31F0"/>
    <w:rsid w:val="00DE6343"/>
    <w:rsid w:val="00E3752B"/>
    <w:rsid w:val="00E671B6"/>
    <w:rsid w:val="00E76218"/>
    <w:rsid w:val="00E84CA1"/>
    <w:rsid w:val="00EF3C31"/>
    <w:rsid w:val="00F13B75"/>
    <w:rsid w:val="00F246EF"/>
    <w:rsid w:val="00F80686"/>
    <w:rsid w:val="00F8755B"/>
    <w:rsid w:val="00F9232D"/>
    <w:rsid w:val="00FE1B13"/>
    <w:rsid w:val="01047B5B"/>
    <w:rsid w:val="01075C60"/>
    <w:rsid w:val="010F7073"/>
    <w:rsid w:val="012B3165"/>
    <w:rsid w:val="014C24F5"/>
    <w:rsid w:val="016B7100"/>
    <w:rsid w:val="017658AC"/>
    <w:rsid w:val="017721F9"/>
    <w:rsid w:val="01822488"/>
    <w:rsid w:val="018C7DCE"/>
    <w:rsid w:val="01A50F8C"/>
    <w:rsid w:val="01AF4397"/>
    <w:rsid w:val="01B2373E"/>
    <w:rsid w:val="01B8513D"/>
    <w:rsid w:val="01B964F6"/>
    <w:rsid w:val="01C60B7C"/>
    <w:rsid w:val="01CC0D02"/>
    <w:rsid w:val="01DD1BBC"/>
    <w:rsid w:val="01E651DD"/>
    <w:rsid w:val="01FD2F7A"/>
    <w:rsid w:val="01FE0DC2"/>
    <w:rsid w:val="021C7BE9"/>
    <w:rsid w:val="02261CCC"/>
    <w:rsid w:val="023A1325"/>
    <w:rsid w:val="0247477C"/>
    <w:rsid w:val="024D3653"/>
    <w:rsid w:val="024E62C9"/>
    <w:rsid w:val="027F5500"/>
    <w:rsid w:val="02A31428"/>
    <w:rsid w:val="02AF1539"/>
    <w:rsid w:val="02AF15B3"/>
    <w:rsid w:val="02C01488"/>
    <w:rsid w:val="02C17F61"/>
    <w:rsid w:val="02C31B54"/>
    <w:rsid w:val="02CE34AC"/>
    <w:rsid w:val="02D101C5"/>
    <w:rsid w:val="02DB3C29"/>
    <w:rsid w:val="02E21E23"/>
    <w:rsid w:val="03236D22"/>
    <w:rsid w:val="032D4C3C"/>
    <w:rsid w:val="03383C7C"/>
    <w:rsid w:val="0338649B"/>
    <w:rsid w:val="033B5A17"/>
    <w:rsid w:val="033C2FFB"/>
    <w:rsid w:val="03653130"/>
    <w:rsid w:val="0388502F"/>
    <w:rsid w:val="038D6636"/>
    <w:rsid w:val="03A77307"/>
    <w:rsid w:val="03B720A5"/>
    <w:rsid w:val="03CD232B"/>
    <w:rsid w:val="03DA2403"/>
    <w:rsid w:val="03EB1A64"/>
    <w:rsid w:val="040656AF"/>
    <w:rsid w:val="040A230C"/>
    <w:rsid w:val="042C3EF5"/>
    <w:rsid w:val="043F7D85"/>
    <w:rsid w:val="04475C3E"/>
    <w:rsid w:val="04553215"/>
    <w:rsid w:val="047056A5"/>
    <w:rsid w:val="0477645C"/>
    <w:rsid w:val="048A1577"/>
    <w:rsid w:val="04A47CED"/>
    <w:rsid w:val="04A8515F"/>
    <w:rsid w:val="04AB09AE"/>
    <w:rsid w:val="04C535EF"/>
    <w:rsid w:val="04DC4816"/>
    <w:rsid w:val="04ED6296"/>
    <w:rsid w:val="04FC289C"/>
    <w:rsid w:val="05007116"/>
    <w:rsid w:val="0507138A"/>
    <w:rsid w:val="05085D64"/>
    <w:rsid w:val="051349A2"/>
    <w:rsid w:val="053A7FD5"/>
    <w:rsid w:val="05405909"/>
    <w:rsid w:val="055453F3"/>
    <w:rsid w:val="0561433C"/>
    <w:rsid w:val="05621516"/>
    <w:rsid w:val="05626E21"/>
    <w:rsid w:val="05636754"/>
    <w:rsid w:val="05654708"/>
    <w:rsid w:val="056E1B4E"/>
    <w:rsid w:val="05711476"/>
    <w:rsid w:val="05866912"/>
    <w:rsid w:val="059C59F6"/>
    <w:rsid w:val="05C5769A"/>
    <w:rsid w:val="05D754DC"/>
    <w:rsid w:val="05D837A7"/>
    <w:rsid w:val="05E85BA4"/>
    <w:rsid w:val="05FA6967"/>
    <w:rsid w:val="06072231"/>
    <w:rsid w:val="06117358"/>
    <w:rsid w:val="06347B5F"/>
    <w:rsid w:val="06390EB6"/>
    <w:rsid w:val="0640616E"/>
    <w:rsid w:val="064068BB"/>
    <w:rsid w:val="06444CB8"/>
    <w:rsid w:val="064803D0"/>
    <w:rsid w:val="06495B19"/>
    <w:rsid w:val="06685545"/>
    <w:rsid w:val="066A016F"/>
    <w:rsid w:val="066F3AAD"/>
    <w:rsid w:val="06717A01"/>
    <w:rsid w:val="067D3573"/>
    <w:rsid w:val="0686475F"/>
    <w:rsid w:val="06877F02"/>
    <w:rsid w:val="06DD7C4F"/>
    <w:rsid w:val="06EC338E"/>
    <w:rsid w:val="06F26FCD"/>
    <w:rsid w:val="06FC0E39"/>
    <w:rsid w:val="070114C8"/>
    <w:rsid w:val="07086F89"/>
    <w:rsid w:val="0710038D"/>
    <w:rsid w:val="07216331"/>
    <w:rsid w:val="072419E1"/>
    <w:rsid w:val="073005D6"/>
    <w:rsid w:val="0748420B"/>
    <w:rsid w:val="0748545E"/>
    <w:rsid w:val="075F194E"/>
    <w:rsid w:val="07A234CB"/>
    <w:rsid w:val="07A4553E"/>
    <w:rsid w:val="07AA3036"/>
    <w:rsid w:val="07C36A24"/>
    <w:rsid w:val="07F51FC5"/>
    <w:rsid w:val="080F0143"/>
    <w:rsid w:val="080F6077"/>
    <w:rsid w:val="082159C5"/>
    <w:rsid w:val="08240547"/>
    <w:rsid w:val="08285EA8"/>
    <w:rsid w:val="08361D1D"/>
    <w:rsid w:val="0853262E"/>
    <w:rsid w:val="08670565"/>
    <w:rsid w:val="087A3E41"/>
    <w:rsid w:val="087F0F2D"/>
    <w:rsid w:val="088A55FB"/>
    <w:rsid w:val="08A4126E"/>
    <w:rsid w:val="08AF6C2E"/>
    <w:rsid w:val="08BB20D0"/>
    <w:rsid w:val="08F03FB1"/>
    <w:rsid w:val="08FC1D96"/>
    <w:rsid w:val="092D3CCA"/>
    <w:rsid w:val="0936568E"/>
    <w:rsid w:val="094F1BA6"/>
    <w:rsid w:val="0966028A"/>
    <w:rsid w:val="096A76F8"/>
    <w:rsid w:val="09787758"/>
    <w:rsid w:val="09857D5C"/>
    <w:rsid w:val="098A1F0B"/>
    <w:rsid w:val="0998038F"/>
    <w:rsid w:val="09A026A0"/>
    <w:rsid w:val="09B106C2"/>
    <w:rsid w:val="09B4372E"/>
    <w:rsid w:val="09B5649E"/>
    <w:rsid w:val="09CE2E3C"/>
    <w:rsid w:val="09D324F5"/>
    <w:rsid w:val="09D5679A"/>
    <w:rsid w:val="09DB5F2D"/>
    <w:rsid w:val="09EB672E"/>
    <w:rsid w:val="09ED0750"/>
    <w:rsid w:val="09F21BF5"/>
    <w:rsid w:val="09FD77DD"/>
    <w:rsid w:val="0A04605C"/>
    <w:rsid w:val="0A05793E"/>
    <w:rsid w:val="0A1C168E"/>
    <w:rsid w:val="0A1F68F7"/>
    <w:rsid w:val="0A216690"/>
    <w:rsid w:val="0A247FC3"/>
    <w:rsid w:val="0A35605A"/>
    <w:rsid w:val="0A481400"/>
    <w:rsid w:val="0A510C1A"/>
    <w:rsid w:val="0A572C71"/>
    <w:rsid w:val="0A6B573C"/>
    <w:rsid w:val="0A6C7E76"/>
    <w:rsid w:val="0A7C186C"/>
    <w:rsid w:val="0A7D3E93"/>
    <w:rsid w:val="0AA575E3"/>
    <w:rsid w:val="0AB50F1E"/>
    <w:rsid w:val="0ABB6CDB"/>
    <w:rsid w:val="0AC3254C"/>
    <w:rsid w:val="0AC404CF"/>
    <w:rsid w:val="0ACE70C8"/>
    <w:rsid w:val="0AE42D11"/>
    <w:rsid w:val="0AF14767"/>
    <w:rsid w:val="0B166195"/>
    <w:rsid w:val="0B262C08"/>
    <w:rsid w:val="0B2C7C6A"/>
    <w:rsid w:val="0B3239D9"/>
    <w:rsid w:val="0B32422E"/>
    <w:rsid w:val="0B384587"/>
    <w:rsid w:val="0B4905CB"/>
    <w:rsid w:val="0B541228"/>
    <w:rsid w:val="0B686BC7"/>
    <w:rsid w:val="0B6E0D3C"/>
    <w:rsid w:val="0B714D7E"/>
    <w:rsid w:val="0B7334E7"/>
    <w:rsid w:val="0B83029B"/>
    <w:rsid w:val="0B8E2859"/>
    <w:rsid w:val="0B9A2617"/>
    <w:rsid w:val="0BA55E26"/>
    <w:rsid w:val="0BC07C58"/>
    <w:rsid w:val="0BD9706B"/>
    <w:rsid w:val="0BF0146A"/>
    <w:rsid w:val="0C3A1612"/>
    <w:rsid w:val="0C412AC3"/>
    <w:rsid w:val="0C583BE2"/>
    <w:rsid w:val="0C584435"/>
    <w:rsid w:val="0C665A18"/>
    <w:rsid w:val="0C772B3C"/>
    <w:rsid w:val="0C7743F6"/>
    <w:rsid w:val="0C8418EE"/>
    <w:rsid w:val="0C954F65"/>
    <w:rsid w:val="0C97001A"/>
    <w:rsid w:val="0C99287A"/>
    <w:rsid w:val="0CA13157"/>
    <w:rsid w:val="0CAC34F1"/>
    <w:rsid w:val="0CBF02BF"/>
    <w:rsid w:val="0CCA346C"/>
    <w:rsid w:val="0CCE7BD4"/>
    <w:rsid w:val="0CE702E0"/>
    <w:rsid w:val="0CF01107"/>
    <w:rsid w:val="0CF043E7"/>
    <w:rsid w:val="0D1D4ECB"/>
    <w:rsid w:val="0D2A2F58"/>
    <w:rsid w:val="0D460837"/>
    <w:rsid w:val="0D4935FA"/>
    <w:rsid w:val="0D5C133D"/>
    <w:rsid w:val="0D75785C"/>
    <w:rsid w:val="0D7E6AB7"/>
    <w:rsid w:val="0D86627F"/>
    <w:rsid w:val="0D87026E"/>
    <w:rsid w:val="0D8761E5"/>
    <w:rsid w:val="0DA105E7"/>
    <w:rsid w:val="0DAC64AF"/>
    <w:rsid w:val="0DC5080C"/>
    <w:rsid w:val="0DC8007F"/>
    <w:rsid w:val="0DC96DA9"/>
    <w:rsid w:val="0DCA13F4"/>
    <w:rsid w:val="0DD043D9"/>
    <w:rsid w:val="0DED77B8"/>
    <w:rsid w:val="0DFB5E00"/>
    <w:rsid w:val="0E067C9C"/>
    <w:rsid w:val="0E186F4D"/>
    <w:rsid w:val="0E3966C9"/>
    <w:rsid w:val="0E3B7AB9"/>
    <w:rsid w:val="0E5325DE"/>
    <w:rsid w:val="0E6D5655"/>
    <w:rsid w:val="0E941334"/>
    <w:rsid w:val="0E9E67DB"/>
    <w:rsid w:val="0EA944D6"/>
    <w:rsid w:val="0ECD2F5A"/>
    <w:rsid w:val="0EDC2306"/>
    <w:rsid w:val="0EDD7BFA"/>
    <w:rsid w:val="0EE3471E"/>
    <w:rsid w:val="0EE92EA5"/>
    <w:rsid w:val="0EEC206E"/>
    <w:rsid w:val="0EF54EDF"/>
    <w:rsid w:val="0F097FC9"/>
    <w:rsid w:val="0F1A0DBE"/>
    <w:rsid w:val="0F283BEC"/>
    <w:rsid w:val="0F304732"/>
    <w:rsid w:val="0F4A011F"/>
    <w:rsid w:val="0F643C2D"/>
    <w:rsid w:val="0F7E0F1F"/>
    <w:rsid w:val="0F886F97"/>
    <w:rsid w:val="0F903566"/>
    <w:rsid w:val="0F9A1424"/>
    <w:rsid w:val="0F9C2115"/>
    <w:rsid w:val="0FB02A1A"/>
    <w:rsid w:val="0FC26B4C"/>
    <w:rsid w:val="0FEB1EDF"/>
    <w:rsid w:val="0FF319F6"/>
    <w:rsid w:val="10011CF4"/>
    <w:rsid w:val="10125F2E"/>
    <w:rsid w:val="101B7C29"/>
    <w:rsid w:val="103D024C"/>
    <w:rsid w:val="105168C0"/>
    <w:rsid w:val="1058600B"/>
    <w:rsid w:val="106055C1"/>
    <w:rsid w:val="1087409A"/>
    <w:rsid w:val="10891468"/>
    <w:rsid w:val="109D6021"/>
    <w:rsid w:val="10A40EC7"/>
    <w:rsid w:val="10A73FE8"/>
    <w:rsid w:val="10DA1A79"/>
    <w:rsid w:val="10F02C98"/>
    <w:rsid w:val="1105668B"/>
    <w:rsid w:val="110E7766"/>
    <w:rsid w:val="1111461D"/>
    <w:rsid w:val="111A01AA"/>
    <w:rsid w:val="111F14EE"/>
    <w:rsid w:val="11206608"/>
    <w:rsid w:val="11276C4F"/>
    <w:rsid w:val="11321056"/>
    <w:rsid w:val="11447930"/>
    <w:rsid w:val="114A3BB5"/>
    <w:rsid w:val="114F165F"/>
    <w:rsid w:val="11580B7D"/>
    <w:rsid w:val="11594825"/>
    <w:rsid w:val="116A3EAF"/>
    <w:rsid w:val="116F7E2B"/>
    <w:rsid w:val="11723F79"/>
    <w:rsid w:val="1178622E"/>
    <w:rsid w:val="118B0413"/>
    <w:rsid w:val="11B37402"/>
    <w:rsid w:val="11CE59C1"/>
    <w:rsid w:val="11E264E4"/>
    <w:rsid w:val="11E972C3"/>
    <w:rsid w:val="11EB6C81"/>
    <w:rsid w:val="11F81CD7"/>
    <w:rsid w:val="120656C3"/>
    <w:rsid w:val="12292F21"/>
    <w:rsid w:val="123235EE"/>
    <w:rsid w:val="1234403D"/>
    <w:rsid w:val="12384BCF"/>
    <w:rsid w:val="124112C3"/>
    <w:rsid w:val="124433CC"/>
    <w:rsid w:val="127330F5"/>
    <w:rsid w:val="12880B5D"/>
    <w:rsid w:val="12956B4D"/>
    <w:rsid w:val="12A62727"/>
    <w:rsid w:val="12AE6851"/>
    <w:rsid w:val="12B32BFA"/>
    <w:rsid w:val="12D70C57"/>
    <w:rsid w:val="12E67172"/>
    <w:rsid w:val="12F34BBF"/>
    <w:rsid w:val="131D5062"/>
    <w:rsid w:val="132378FA"/>
    <w:rsid w:val="133506E3"/>
    <w:rsid w:val="134E78EB"/>
    <w:rsid w:val="135058FF"/>
    <w:rsid w:val="13710F2E"/>
    <w:rsid w:val="13745A29"/>
    <w:rsid w:val="137B07BA"/>
    <w:rsid w:val="137D4D96"/>
    <w:rsid w:val="13841813"/>
    <w:rsid w:val="13926E89"/>
    <w:rsid w:val="13BC702D"/>
    <w:rsid w:val="13BF433B"/>
    <w:rsid w:val="13C96A7A"/>
    <w:rsid w:val="13CB63E5"/>
    <w:rsid w:val="13FE2EE5"/>
    <w:rsid w:val="14034465"/>
    <w:rsid w:val="1411361E"/>
    <w:rsid w:val="14157DE5"/>
    <w:rsid w:val="1424030E"/>
    <w:rsid w:val="143D388E"/>
    <w:rsid w:val="14487682"/>
    <w:rsid w:val="144D5189"/>
    <w:rsid w:val="14582202"/>
    <w:rsid w:val="14586A50"/>
    <w:rsid w:val="14704F9D"/>
    <w:rsid w:val="1483668B"/>
    <w:rsid w:val="14866D45"/>
    <w:rsid w:val="148F1EDB"/>
    <w:rsid w:val="149A18BA"/>
    <w:rsid w:val="14AE63FB"/>
    <w:rsid w:val="14B12A77"/>
    <w:rsid w:val="14B5679E"/>
    <w:rsid w:val="14BC73EA"/>
    <w:rsid w:val="14BE650C"/>
    <w:rsid w:val="14C14183"/>
    <w:rsid w:val="14C738AA"/>
    <w:rsid w:val="14D01D25"/>
    <w:rsid w:val="14E1161F"/>
    <w:rsid w:val="14EA29A0"/>
    <w:rsid w:val="14F14187"/>
    <w:rsid w:val="14FE4FD9"/>
    <w:rsid w:val="15000F91"/>
    <w:rsid w:val="15006E05"/>
    <w:rsid w:val="15015794"/>
    <w:rsid w:val="150B50F5"/>
    <w:rsid w:val="150F6112"/>
    <w:rsid w:val="151A7EF8"/>
    <w:rsid w:val="151C3355"/>
    <w:rsid w:val="153B73FA"/>
    <w:rsid w:val="15442BBA"/>
    <w:rsid w:val="154939C0"/>
    <w:rsid w:val="155B09E3"/>
    <w:rsid w:val="155F0D13"/>
    <w:rsid w:val="157365F7"/>
    <w:rsid w:val="15891134"/>
    <w:rsid w:val="159166C3"/>
    <w:rsid w:val="15966A7A"/>
    <w:rsid w:val="15A0623A"/>
    <w:rsid w:val="15A367D2"/>
    <w:rsid w:val="15AA69FB"/>
    <w:rsid w:val="15B77C5E"/>
    <w:rsid w:val="15DE2A9F"/>
    <w:rsid w:val="15EC1DFB"/>
    <w:rsid w:val="15EC40F1"/>
    <w:rsid w:val="15EE0501"/>
    <w:rsid w:val="16123871"/>
    <w:rsid w:val="16135E46"/>
    <w:rsid w:val="161A0A1D"/>
    <w:rsid w:val="161E1AD0"/>
    <w:rsid w:val="1623545A"/>
    <w:rsid w:val="163F6B39"/>
    <w:rsid w:val="1642474A"/>
    <w:rsid w:val="1666452A"/>
    <w:rsid w:val="166A5AA1"/>
    <w:rsid w:val="167E30FF"/>
    <w:rsid w:val="1683587F"/>
    <w:rsid w:val="16972171"/>
    <w:rsid w:val="16AB4DEB"/>
    <w:rsid w:val="16B243B0"/>
    <w:rsid w:val="16C77105"/>
    <w:rsid w:val="16CF4B2F"/>
    <w:rsid w:val="16D07EF7"/>
    <w:rsid w:val="16D7289C"/>
    <w:rsid w:val="16DD1A3D"/>
    <w:rsid w:val="16E76B32"/>
    <w:rsid w:val="16ED088C"/>
    <w:rsid w:val="16ED18A6"/>
    <w:rsid w:val="16F71A76"/>
    <w:rsid w:val="1707652C"/>
    <w:rsid w:val="171531F2"/>
    <w:rsid w:val="17212B2C"/>
    <w:rsid w:val="172221AA"/>
    <w:rsid w:val="1724117B"/>
    <w:rsid w:val="172B323D"/>
    <w:rsid w:val="172F674C"/>
    <w:rsid w:val="17360F03"/>
    <w:rsid w:val="173D15B1"/>
    <w:rsid w:val="174B102C"/>
    <w:rsid w:val="17580779"/>
    <w:rsid w:val="1759128C"/>
    <w:rsid w:val="175D45B5"/>
    <w:rsid w:val="17671345"/>
    <w:rsid w:val="17675DA2"/>
    <w:rsid w:val="177F67B9"/>
    <w:rsid w:val="178B1EC3"/>
    <w:rsid w:val="179B0AA4"/>
    <w:rsid w:val="17A91091"/>
    <w:rsid w:val="17B25B8E"/>
    <w:rsid w:val="17B85019"/>
    <w:rsid w:val="17C6047F"/>
    <w:rsid w:val="17D40EF1"/>
    <w:rsid w:val="17D64D64"/>
    <w:rsid w:val="17E63AC9"/>
    <w:rsid w:val="181E1A09"/>
    <w:rsid w:val="18247A1E"/>
    <w:rsid w:val="18341B06"/>
    <w:rsid w:val="18427889"/>
    <w:rsid w:val="18461188"/>
    <w:rsid w:val="185B121B"/>
    <w:rsid w:val="185B3486"/>
    <w:rsid w:val="18812A18"/>
    <w:rsid w:val="18872891"/>
    <w:rsid w:val="188A238E"/>
    <w:rsid w:val="18B22126"/>
    <w:rsid w:val="18CF5698"/>
    <w:rsid w:val="18ED4C9D"/>
    <w:rsid w:val="18EF18A4"/>
    <w:rsid w:val="19067B94"/>
    <w:rsid w:val="19096448"/>
    <w:rsid w:val="1912614F"/>
    <w:rsid w:val="19370046"/>
    <w:rsid w:val="19373C9F"/>
    <w:rsid w:val="194A3994"/>
    <w:rsid w:val="19570443"/>
    <w:rsid w:val="195B2B6F"/>
    <w:rsid w:val="195F61A9"/>
    <w:rsid w:val="19662567"/>
    <w:rsid w:val="19697089"/>
    <w:rsid w:val="19753D23"/>
    <w:rsid w:val="19763FA9"/>
    <w:rsid w:val="19836BA1"/>
    <w:rsid w:val="19906421"/>
    <w:rsid w:val="199962B9"/>
    <w:rsid w:val="19A76877"/>
    <w:rsid w:val="19AC7FA4"/>
    <w:rsid w:val="19B16621"/>
    <w:rsid w:val="19C200BD"/>
    <w:rsid w:val="19D365F2"/>
    <w:rsid w:val="19E22F59"/>
    <w:rsid w:val="1A03084F"/>
    <w:rsid w:val="1A0A17E3"/>
    <w:rsid w:val="1A3A719D"/>
    <w:rsid w:val="1A4600F9"/>
    <w:rsid w:val="1A4A3F26"/>
    <w:rsid w:val="1A5707F8"/>
    <w:rsid w:val="1A643D3C"/>
    <w:rsid w:val="1A654619"/>
    <w:rsid w:val="1A687708"/>
    <w:rsid w:val="1A7B5BF3"/>
    <w:rsid w:val="1A99369A"/>
    <w:rsid w:val="1AA618B9"/>
    <w:rsid w:val="1AC02A61"/>
    <w:rsid w:val="1ACF309E"/>
    <w:rsid w:val="1AD963F6"/>
    <w:rsid w:val="1AF87D4E"/>
    <w:rsid w:val="1AFF7DBF"/>
    <w:rsid w:val="1B100764"/>
    <w:rsid w:val="1B284CC2"/>
    <w:rsid w:val="1B3219C1"/>
    <w:rsid w:val="1B3E3182"/>
    <w:rsid w:val="1B4012D4"/>
    <w:rsid w:val="1B4D2D45"/>
    <w:rsid w:val="1B54681A"/>
    <w:rsid w:val="1B596E08"/>
    <w:rsid w:val="1B7C4575"/>
    <w:rsid w:val="1B895F3D"/>
    <w:rsid w:val="1B9D3422"/>
    <w:rsid w:val="1B9D4765"/>
    <w:rsid w:val="1BA320DD"/>
    <w:rsid w:val="1BA640E9"/>
    <w:rsid w:val="1BD41AE9"/>
    <w:rsid w:val="1BD940EA"/>
    <w:rsid w:val="1BDA3219"/>
    <w:rsid w:val="1BDD1441"/>
    <w:rsid w:val="1BDF4977"/>
    <w:rsid w:val="1BE93AE6"/>
    <w:rsid w:val="1BF45504"/>
    <w:rsid w:val="1BF534FA"/>
    <w:rsid w:val="1C045A4E"/>
    <w:rsid w:val="1C086F06"/>
    <w:rsid w:val="1C1E332A"/>
    <w:rsid w:val="1C1F0D5C"/>
    <w:rsid w:val="1C310B55"/>
    <w:rsid w:val="1C366C73"/>
    <w:rsid w:val="1C407F92"/>
    <w:rsid w:val="1C43679B"/>
    <w:rsid w:val="1C51626A"/>
    <w:rsid w:val="1C517D8F"/>
    <w:rsid w:val="1C59347C"/>
    <w:rsid w:val="1C626F7F"/>
    <w:rsid w:val="1C7B7A7D"/>
    <w:rsid w:val="1C7C613E"/>
    <w:rsid w:val="1C99633D"/>
    <w:rsid w:val="1CD15C21"/>
    <w:rsid w:val="1CE471F3"/>
    <w:rsid w:val="1CF619F0"/>
    <w:rsid w:val="1CFF02AC"/>
    <w:rsid w:val="1D0C79C1"/>
    <w:rsid w:val="1D12684B"/>
    <w:rsid w:val="1D1C14FD"/>
    <w:rsid w:val="1D2158B2"/>
    <w:rsid w:val="1D217A42"/>
    <w:rsid w:val="1D24411C"/>
    <w:rsid w:val="1D392918"/>
    <w:rsid w:val="1D3D7501"/>
    <w:rsid w:val="1D403991"/>
    <w:rsid w:val="1D412D78"/>
    <w:rsid w:val="1D6D491C"/>
    <w:rsid w:val="1D7041D2"/>
    <w:rsid w:val="1D7378B1"/>
    <w:rsid w:val="1D816FFC"/>
    <w:rsid w:val="1D867783"/>
    <w:rsid w:val="1D957A97"/>
    <w:rsid w:val="1DA53922"/>
    <w:rsid w:val="1DA546EA"/>
    <w:rsid w:val="1DE40E1F"/>
    <w:rsid w:val="1DE67077"/>
    <w:rsid w:val="1DEC3DEC"/>
    <w:rsid w:val="1DED32C8"/>
    <w:rsid w:val="1DEF25C3"/>
    <w:rsid w:val="1DF9127E"/>
    <w:rsid w:val="1E1D132A"/>
    <w:rsid w:val="1E216C40"/>
    <w:rsid w:val="1E2D395C"/>
    <w:rsid w:val="1E68108D"/>
    <w:rsid w:val="1E72330C"/>
    <w:rsid w:val="1E8C47F5"/>
    <w:rsid w:val="1E9A7340"/>
    <w:rsid w:val="1EC4724F"/>
    <w:rsid w:val="1EC63188"/>
    <w:rsid w:val="1EC732D3"/>
    <w:rsid w:val="1EE709A4"/>
    <w:rsid w:val="1F0A6410"/>
    <w:rsid w:val="1F0A728E"/>
    <w:rsid w:val="1F26158E"/>
    <w:rsid w:val="1F2F4542"/>
    <w:rsid w:val="1F314E30"/>
    <w:rsid w:val="1F374B7A"/>
    <w:rsid w:val="1F574A52"/>
    <w:rsid w:val="1F7411C9"/>
    <w:rsid w:val="1F93259B"/>
    <w:rsid w:val="1F9452E5"/>
    <w:rsid w:val="1FC33029"/>
    <w:rsid w:val="1FC412D5"/>
    <w:rsid w:val="1FCE5F88"/>
    <w:rsid w:val="1FE8403D"/>
    <w:rsid w:val="1FFD7F71"/>
    <w:rsid w:val="200C2C5C"/>
    <w:rsid w:val="200E70C2"/>
    <w:rsid w:val="20137567"/>
    <w:rsid w:val="2048418F"/>
    <w:rsid w:val="205152D6"/>
    <w:rsid w:val="206A1701"/>
    <w:rsid w:val="207704C1"/>
    <w:rsid w:val="2088471F"/>
    <w:rsid w:val="208D0C6A"/>
    <w:rsid w:val="209563B5"/>
    <w:rsid w:val="20AA2951"/>
    <w:rsid w:val="20BF45DC"/>
    <w:rsid w:val="20C83323"/>
    <w:rsid w:val="20E5419A"/>
    <w:rsid w:val="20F55941"/>
    <w:rsid w:val="20F721C1"/>
    <w:rsid w:val="210F25FE"/>
    <w:rsid w:val="21124BB9"/>
    <w:rsid w:val="2119446E"/>
    <w:rsid w:val="21256372"/>
    <w:rsid w:val="213003B6"/>
    <w:rsid w:val="214762CD"/>
    <w:rsid w:val="21536726"/>
    <w:rsid w:val="218F6856"/>
    <w:rsid w:val="21A50FCC"/>
    <w:rsid w:val="21A94C49"/>
    <w:rsid w:val="21BB2756"/>
    <w:rsid w:val="21C53675"/>
    <w:rsid w:val="21E2580A"/>
    <w:rsid w:val="21E30DAB"/>
    <w:rsid w:val="21EC0185"/>
    <w:rsid w:val="221669F3"/>
    <w:rsid w:val="22194936"/>
    <w:rsid w:val="221C1569"/>
    <w:rsid w:val="22250364"/>
    <w:rsid w:val="224A54E8"/>
    <w:rsid w:val="225073CD"/>
    <w:rsid w:val="225F52AD"/>
    <w:rsid w:val="228032F9"/>
    <w:rsid w:val="229B7A82"/>
    <w:rsid w:val="22AE77D7"/>
    <w:rsid w:val="22B15ED1"/>
    <w:rsid w:val="22BC48B6"/>
    <w:rsid w:val="22DB4478"/>
    <w:rsid w:val="22F540DA"/>
    <w:rsid w:val="22F6187B"/>
    <w:rsid w:val="22FB2EE2"/>
    <w:rsid w:val="23095F59"/>
    <w:rsid w:val="23120A45"/>
    <w:rsid w:val="231836EB"/>
    <w:rsid w:val="234230BA"/>
    <w:rsid w:val="2343546D"/>
    <w:rsid w:val="23487023"/>
    <w:rsid w:val="2354256C"/>
    <w:rsid w:val="2358465F"/>
    <w:rsid w:val="235E08EB"/>
    <w:rsid w:val="236D4605"/>
    <w:rsid w:val="23CA1190"/>
    <w:rsid w:val="23CE7331"/>
    <w:rsid w:val="23F637C8"/>
    <w:rsid w:val="24111808"/>
    <w:rsid w:val="24140836"/>
    <w:rsid w:val="241E004D"/>
    <w:rsid w:val="242B7A82"/>
    <w:rsid w:val="243C2B60"/>
    <w:rsid w:val="24623932"/>
    <w:rsid w:val="246C601B"/>
    <w:rsid w:val="2480135F"/>
    <w:rsid w:val="248D3E8B"/>
    <w:rsid w:val="24907DCA"/>
    <w:rsid w:val="24A01271"/>
    <w:rsid w:val="24B74504"/>
    <w:rsid w:val="24DB1BA1"/>
    <w:rsid w:val="24EE0E6B"/>
    <w:rsid w:val="24FA1D08"/>
    <w:rsid w:val="24FB2CA3"/>
    <w:rsid w:val="24FF693C"/>
    <w:rsid w:val="25124299"/>
    <w:rsid w:val="251617A3"/>
    <w:rsid w:val="251745C6"/>
    <w:rsid w:val="2527492A"/>
    <w:rsid w:val="253D383B"/>
    <w:rsid w:val="25673B58"/>
    <w:rsid w:val="2570717E"/>
    <w:rsid w:val="25955527"/>
    <w:rsid w:val="259773C6"/>
    <w:rsid w:val="25A671EF"/>
    <w:rsid w:val="25AF2A8B"/>
    <w:rsid w:val="25B11EAD"/>
    <w:rsid w:val="25B93BFA"/>
    <w:rsid w:val="25B96E6A"/>
    <w:rsid w:val="25D65583"/>
    <w:rsid w:val="25E55A94"/>
    <w:rsid w:val="25ED47A6"/>
    <w:rsid w:val="25F64748"/>
    <w:rsid w:val="260E5F11"/>
    <w:rsid w:val="260F2BBD"/>
    <w:rsid w:val="260F6329"/>
    <w:rsid w:val="261120F1"/>
    <w:rsid w:val="261433FF"/>
    <w:rsid w:val="262225D8"/>
    <w:rsid w:val="263A3444"/>
    <w:rsid w:val="265D7990"/>
    <w:rsid w:val="265E70F3"/>
    <w:rsid w:val="26675BF6"/>
    <w:rsid w:val="26794F53"/>
    <w:rsid w:val="26897894"/>
    <w:rsid w:val="268E44D1"/>
    <w:rsid w:val="26995D5A"/>
    <w:rsid w:val="26A83837"/>
    <w:rsid w:val="26B64306"/>
    <w:rsid w:val="26B849A9"/>
    <w:rsid w:val="26B93C89"/>
    <w:rsid w:val="26EB7E5A"/>
    <w:rsid w:val="26EF4635"/>
    <w:rsid w:val="26F924B6"/>
    <w:rsid w:val="270527DE"/>
    <w:rsid w:val="27087FCA"/>
    <w:rsid w:val="27115740"/>
    <w:rsid w:val="274062E9"/>
    <w:rsid w:val="27677E7B"/>
    <w:rsid w:val="277E098A"/>
    <w:rsid w:val="27970171"/>
    <w:rsid w:val="279C5C62"/>
    <w:rsid w:val="27A221EC"/>
    <w:rsid w:val="27A347C5"/>
    <w:rsid w:val="27AC1E8B"/>
    <w:rsid w:val="27C03CAD"/>
    <w:rsid w:val="27C47D16"/>
    <w:rsid w:val="27E56E43"/>
    <w:rsid w:val="27F44EBB"/>
    <w:rsid w:val="27F5171F"/>
    <w:rsid w:val="27F72456"/>
    <w:rsid w:val="28044693"/>
    <w:rsid w:val="280A2EBF"/>
    <w:rsid w:val="28226795"/>
    <w:rsid w:val="28295EE2"/>
    <w:rsid w:val="2831438F"/>
    <w:rsid w:val="28365484"/>
    <w:rsid w:val="284B2A15"/>
    <w:rsid w:val="286675C1"/>
    <w:rsid w:val="287C1152"/>
    <w:rsid w:val="28906F0B"/>
    <w:rsid w:val="289D3547"/>
    <w:rsid w:val="28AA7239"/>
    <w:rsid w:val="28AD391E"/>
    <w:rsid w:val="28DE01A8"/>
    <w:rsid w:val="28DE36DA"/>
    <w:rsid w:val="28EE0EAC"/>
    <w:rsid w:val="28EE5632"/>
    <w:rsid w:val="28EF6D7C"/>
    <w:rsid w:val="290C1F7E"/>
    <w:rsid w:val="291529CE"/>
    <w:rsid w:val="291554FC"/>
    <w:rsid w:val="29242CED"/>
    <w:rsid w:val="295006A0"/>
    <w:rsid w:val="29534399"/>
    <w:rsid w:val="29806108"/>
    <w:rsid w:val="29904D23"/>
    <w:rsid w:val="29A46B9C"/>
    <w:rsid w:val="29A65F7C"/>
    <w:rsid w:val="29B8635A"/>
    <w:rsid w:val="29C052C4"/>
    <w:rsid w:val="29C125B2"/>
    <w:rsid w:val="29D15227"/>
    <w:rsid w:val="29D708F2"/>
    <w:rsid w:val="29DA1C54"/>
    <w:rsid w:val="2A042929"/>
    <w:rsid w:val="2A05074D"/>
    <w:rsid w:val="2A0748E3"/>
    <w:rsid w:val="2A1237B9"/>
    <w:rsid w:val="2A163953"/>
    <w:rsid w:val="2A1D3450"/>
    <w:rsid w:val="2A227DD6"/>
    <w:rsid w:val="2A272300"/>
    <w:rsid w:val="2A3A3828"/>
    <w:rsid w:val="2A3F1F03"/>
    <w:rsid w:val="2A5E44F7"/>
    <w:rsid w:val="2A7A5121"/>
    <w:rsid w:val="2A93259A"/>
    <w:rsid w:val="2AA30FFA"/>
    <w:rsid w:val="2AC53BC9"/>
    <w:rsid w:val="2AC95399"/>
    <w:rsid w:val="2AD4490C"/>
    <w:rsid w:val="2AEB0B84"/>
    <w:rsid w:val="2AF55EC3"/>
    <w:rsid w:val="2AFF640D"/>
    <w:rsid w:val="2B01158D"/>
    <w:rsid w:val="2B04032D"/>
    <w:rsid w:val="2B12526D"/>
    <w:rsid w:val="2B1D701A"/>
    <w:rsid w:val="2B2A249C"/>
    <w:rsid w:val="2B364FFC"/>
    <w:rsid w:val="2B46188D"/>
    <w:rsid w:val="2B542B1E"/>
    <w:rsid w:val="2B5E4E9F"/>
    <w:rsid w:val="2B6138FD"/>
    <w:rsid w:val="2B6262F2"/>
    <w:rsid w:val="2B742C10"/>
    <w:rsid w:val="2B8B2C8A"/>
    <w:rsid w:val="2B9555F5"/>
    <w:rsid w:val="2BA9078D"/>
    <w:rsid w:val="2BB2512D"/>
    <w:rsid w:val="2BBB73B2"/>
    <w:rsid w:val="2BBD6238"/>
    <w:rsid w:val="2BE0056A"/>
    <w:rsid w:val="2BE97F43"/>
    <w:rsid w:val="2BEB4464"/>
    <w:rsid w:val="2C1C6578"/>
    <w:rsid w:val="2C1D627B"/>
    <w:rsid w:val="2C2554FD"/>
    <w:rsid w:val="2C2D437F"/>
    <w:rsid w:val="2C325D62"/>
    <w:rsid w:val="2C4045A6"/>
    <w:rsid w:val="2C586C5D"/>
    <w:rsid w:val="2C5C7747"/>
    <w:rsid w:val="2C644DBB"/>
    <w:rsid w:val="2C6514A9"/>
    <w:rsid w:val="2C6A345F"/>
    <w:rsid w:val="2C705228"/>
    <w:rsid w:val="2C93186F"/>
    <w:rsid w:val="2CA74A98"/>
    <w:rsid w:val="2CB26CB1"/>
    <w:rsid w:val="2CBA2931"/>
    <w:rsid w:val="2CF50C45"/>
    <w:rsid w:val="2D116926"/>
    <w:rsid w:val="2D191883"/>
    <w:rsid w:val="2D1B5D80"/>
    <w:rsid w:val="2D1C1EF0"/>
    <w:rsid w:val="2D3312DE"/>
    <w:rsid w:val="2D4F023F"/>
    <w:rsid w:val="2D50540F"/>
    <w:rsid w:val="2D5B071D"/>
    <w:rsid w:val="2D6B7377"/>
    <w:rsid w:val="2D8743EA"/>
    <w:rsid w:val="2DA8062A"/>
    <w:rsid w:val="2DB33430"/>
    <w:rsid w:val="2DBE35A3"/>
    <w:rsid w:val="2DCD4323"/>
    <w:rsid w:val="2DCF331F"/>
    <w:rsid w:val="2DD1088E"/>
    <w:rsid w:val="2DE22C0C"/>
    <w:rsid w:val="2DF748F9"/>
    <w:rsid w:val="2E083C53"/>
    <w:rsid w:val="2E126906"/>
    <w:rsid w:val="2E3C17D2"/>
    <w:rsid w:val="2E49354F"/>
    <w:rsid w:val="2E4D14AC"/>
    <w:rsid w:val="2E51125B"/>
    <w:rsid w:val="2E557C39"/>
    <w:rsid w:val="2E5A4382"/>
    <w:rsid w:val="2E637BBA"/>
    <w:rsid w:val="2E6A19B6"/>
    <w:rsid w:val="2E8168EF"/>
    <w:rsid w:val="2E9F1C54"/>
    <w:rsid w:val="2EB33042"/>
    <w:rsid w:val="2EC64987"/>
    <w:rsid w:val="2ED83912"/>
    <w:rsid w:val="2EDA2481"/>
    <w:rsid w:val="2EDE3FBC"/>
    <w:rsid w:val="2EE037EE"/>
    <w:rsid w:val="2EE128C1"/>
    <w:rsid w:val="2EFB569A"/>
    <w:rsid w:val="2EFE10F3"/>
    <w:rsid w:val="2F0C3A7A"/>
    <w:rsid w:val="2F37287F"/>
    <w:rsid w:val="2F3E6DD8"/>
    <w:rsid w:val="2F4E53D3"/>
    <w:rsid w:val="2F5407B8"/>
    <w:rsid w:val="2F571DA5"/>
    <w:rsid w:val="2F5E2338"/>
    <w:rsid w:val="2F630A49"/>
    <w:rsid w:val="2F6F6451"/>
    <w:rsid w:val="2F735BFD"/>
    <w:rsid w:val="2F7921E1"/>
    <w:rsid w:val="2F9234A3"/>
    <w:rsid w:val="2FA1748C"/>
    <w:rsid w:val="2FB70430"/>
    <w:rsid w:val="2FF55DA7"/>
    <w:rsid w:val="30021177"/>
    <w:rsid w:val="30090BDD"/>
    <w:rsid w:val="300A4499"/>
    <w:rsid w:val="300B048C"/>
    <w:rsid w:val="30114A43"/>
    <w:rsid w:val="30366B5D"/>
    <w:rsid w:val="303D40D5"/>
    <w:rsid w:val="3043623A"/>
    <w:rsid w:val="30503A0C"/>
    <w:rsid w:val="30584A14"/>
    <w:rsid w:val="30587ECC"/>
    <w:rsid w:val="305C3E43"/>
    <w:rsid w:val="306F2296"/>
    <w:rsid w:val="3077676E"/>
    <w:rsid w:val="30795AE4"/>
    <w:rsid w:val="30824C8C"/>
    <w:rsid w:val="30864952"/>
    <w:rsid w:val="309A2F03"/>
    <w:rsid w:val="309E604C"/>
    <w:rsid w:val="30A26B6C"/>
    <w:rsid w:val="30A54D22"/>
    <w:rsid w:val="30A9588D"/>
    <w:rsid w:val="30B348F6"/>
    <w:rsid w:val="30B5149E"/>
    <w:rsid w:val="30CD082E"/>
    <w:rsid w:val="30E163A1"/>
    <w:rsid w:val="30EB121A"/>
    <w:rsid w:val="30F51B23"/>
    <w:rsid w:val="310C1711"/>
    <w:rsid w:val="313501D4"/>
    <w:rsid w:val="31361545"/>
    <w:rsid w:val="31455151"/>
    <w:rsid w:val="314D4385"/>
    <w:rsid w:val="314E3802"/>
    <w:rsid w:val="3155277E"/>
    <w:rsid w:val="315B4A50"/>
    <w:rsid w:val="315D6D32"/>
    <w:rsid w:val="316A2E75"/>
    <w:rsid w:val="31717BA6"/>
    <w:rsid w:val="31774D73"/>
    <w:rsid w:val="31934DDE"/>
    <w:rsid w:val="31940D65"/>
    <w:rsid w:val="319C7547"/>
    <w:rsid w:val="319E20F7"/>
    <w:rsid w:val="319F47B2"/>
    <w:rsid w:val="31AA4874"/>
    <w:rsid w:val="31AD1269"/>
    <w:rsid w:val="31B93E9E"/>
    <w:rsid w:val="31C87B3E"/>
    <w:rsid w:val="31D52592"/>
    <w:rsid w:val="31E7278B"/>
    <w:rsid w:val="31FB567B"/>
    <w:rsid w:val="322352EB"/>
    <w:rsid w:val="32297D68"/>
    <w:rsid w:val="3230403F"/>
    <w:rsid w:val="32557514"/>
    <w:rsid w:val="326A67B6"/>
    <w:rsid w:val="32727775"/>
    <w:rsid w:val="32772CAA"/>
    <w:rsid w:val="32792C59"/>
    <w:rsid w:val="32894E99"/>
    <w:rsid w:val="328F0E30"/>
    <w:rsid w:val="32975024"/>
    <w:rsid w:val="32AE4C01"/>
    <w:rsid w:val="32AE7EE0"/>
    <w:rsid w:val="32B26267"/>
    <w:rsid w:val="32B50BDB"/>
    <w:rsid w:val="32D21514"/>
    <w:rsid w:val="32D26402"/>
    <w:rsid w:val="32EA4997"/>
    <w:rsid w:val="32EF29DC"/>
    <w:rsid w:val="330420FA"/>
    <w:rsid w:val="331D48FA"/>
    <w:rsid w:val="332311D2"/>
    <w:rsid w:val="332F31E4"/>
    <w:rsid w:val="33433505"/>
    <w:rsid w:val="335662E1"/>
    <w:rsid w:val="33723CA3"/>
    <w:rsid w:val="3377436D"/>
    <w:rsid w:val="33993D58"/>
    <w:rsid w:val="33AF3B2B"/>
    <w:rsid w:val="33B7723A"/>
    <w:rsid w:val="33CE3802"/>
    <w:rsid w:val="33E465C3"/>
    <w:rsid w:val="33EE65B7"/>
    <w:rsid w:val="34057921"/>
    <w:rsid w:val="34105902"/>
    <w:rsid w:val="344325C9"/>
    <w:rsid w:val="345F022A"/>
    <w:rsid w:val="349C79BF"/>
    <w:rsid w:val="34AA5945"/>
    <w:rsid w:val="34AC36BF"/>
    <w:rsid w:val="34B06A10"/>
    <w:rsid w:val="34B14501"/>
    <w:rsid w:val="34C97A6E"/>
    <w:rsid w:val="34D4611A"/>
    <w:rsid w:val="34EA7BF0"/>
    <w:rsid w:val="34EB451C"/>
    <w:rsid w:val="34F256A4"/>
    <w:rsid w:val="34FD7FE5"/>
    <w:rsid w:val="35014D17"/>
    <w:rsid w:val="350A3F9E"/>
    <w:rsid w:val="350D1906"/>
    <w:rsid w:val="35102584"/>
    <w:rsid w:val="35142314"/>
    <w:rsid w:val="35382334"/>
    <w:rsid w:val="353D2282"/>
    <w:rsid w:val="354152C1"/>
    <w:rsid w:val="355334CC"/>
    <w:rsid w:val="35597E5F"/>
    <w:rsid w:val="35646E8C"/>
    <w:rsid w:val="3573172D"/>
    <w:rsid w:val="35946649"/>
    <w:rsid w:val="35A63294"/>
    <w:rsid w:val="35A94E67"/>
    <w:rsid w:val="35B12605"/>
    <w:rsid w:val="35BF5017"/>
    <w:rsid w:val="35C24366"/>
    <w:rsid w:val="35C90FB6"/>
    <w:rsid w:val="35CA7988"/>
    <w:rsid w:val="35D55F07"/>
    <w:rsid w:val="35DA3543"/>
    <w:rsid w:val="35DD24E5"/>
    <w:rsid w:val="35F82013"/>
    <w:rsid w:val="360E55F0"/>
    <w:rsid w:val="36116F67"/>
    <w:rsid w:val="361631EC"/>
    <w:rsid w:val="36217EC8"/>
    <w:rsid w:val="36493F99"/>
    <w:rsid w:val="364F6E79"/>
    <w:rsid w:val="36716A1C"/>
    <w:rsid w:val="36792E93"/>
    <w:rsid w:val="36845979"/>
    <w:rsid w:val="36930989"/>
    <w:rsid w:val="369A079D"/>
    <w:rsid w:val="36AD0A5D"/>
    <w:rsid w:val="36B84069"/>
    <w:rsid w:val="36C307E7"/>
    <w:rsid w:val="36D321C6"/>
    <w:rsid w:val="36DA7CF6"/>
    <w:rsid w:val="370A35CB"/>
    <w:rsid w:val="371015F9"/>
    <w:rsid w:val="37201602"/>
    <w:rsid w:val="37351E6F"/>
    <w:rsid w:val="37443087"/>
    <w:rsid w:val="375D247D"/>
    <w:rsid w:val="37760701"/>
    <w:rsid w:val="3786198D"/>
    <w:rsid w:val="378D388D"/>
    <w:rsid w:val="3792617F"/>
    <w:rsid w:val="379E5726"/>
    <w:rsid w:val="379F1827"/>
    <w:rsid w:val="37A3712F"/>
    <w:rsid w:val="37B50177"/>
    <w:rsid w:val="37B54B24"/>
    <w:rsid w:val="37B94FDD"/>
    <w:rsid w:val="37C42B76"/>
    <w:rsid w:val="37CC1D20"/>
    <w:rsid w:val="37D85270"/>
    <w:rsid w:val="37DC18E0"/>
    <w:rsid w:val="37E4309C"/>
    <w:rsid w:val="37EF61D0"/>
    <w:rsid w:val="37F62FCF"/>
    <w:rsid w:val="38130A62"/>
    <w:rsid w:val="38136C4F"/>
    <w:rsid w:val="382E16C1"/>
    <w:rsid w:val="38325963"/>
    <w:rsid w:val="383B47CE"/>
    <w:rsid w:val="38426B15"/>
    <w:rsid w:val="38535FD1"/>
    <w:rsid w:val="385B2B57"/>
    <w:rsid w:val="385C650B"/>
    <w:rsid w:val="38703394"/>
    <w:rsid w:val="38797201"/>
    <w:rsid w:val="388A424B"/>
    <w:rsid w:val="38916C1A"/>
    <w:rsid w:val="38961F40"/>
    <w:rsid w:val="389A6604"/>
    <w:rsid w:val="389B4FD1"/>
    <w:rsid w:val="38A74C1B"/>
    <w:rsid w:val="38B70BAD"/>
    <w:rsid w:val="38D318C2"/>
    <w:rsid w:val="38EC40B8"/>
    <w:rsid w:val="38ED1314"/>
    <w:rsid w:val="38F2158A"/>
    <w:rsid w:val="38F76BDB"/>
    <w:rsid w:val="39033D04"/>
    <w:rsid w:val="390D6991"/>
    <w:rsid w:val="390F550E"/>
    <w:rsid w:val="39305A24"/>
    <w:rsid w:val="393117C9"/>
    <w:rsid w:val="393B40CE"/>
    <w:rsid w:val="39410750"/>
    <w:rsid w:val="39597FC0"/>
    <w:rsid w:val="39682C18"/>
    <w:rsid w:val="39792FC7"/>
    <w:rsid w:val="397C2668"/>
    <w:rsid w:val="397F3585"/>
    <w:rsid w:val="398F3E2F"/>
    <w:rsid w:val="3993044F"/>
    <w:rsid w:val="39997216"/>
    <w:rsid w:val="39C057A7"/>
    <w:rsid w:val="39CB3B46"/>
    <w:rsid w:val="39E34352"/>
    <w:rsid w:val="39F2590B"/>
    <w:rsid w:val="39F627F6"/>
    <w:rsid w:val="3A047CDD"/>
    <w:rsid w:val="3A1709BF"/>
    <w:rsid w:val="3A1A3F6B"/>
    <w:rsid w:val="3A3653A2"/>
    <w:rsid w:val="3A400948"/>
    <w:rsid w:val="3A405792"/>
    <w:rsid w:val="3A4E48CE"/>
    <w:rsid w:val="3A560CBB"/>
    <w:rsid w:val="3A6A5B15"/>
    <w:rsid w:val="3A711730"/>
    <w:rsid w:val="3A851C9C"/>
    <w:rsid w:val="3AB00433"/>
    <w:rsid w:val="3AB2310F"/>
    <w:rsid w:val="3AB92544"/>
    <w:rsid w:val="3ABC4323"/>
    <w:rsid w:val="3ACE6480"/>
    <w:rsid w:val="3AD93C61"/>
    <w:rsid w:val="3AEF1C58"/>
    <w:rsid w:val="3AFA487B"/>
    <w:rsid w:val="3B1144BB"/>
    <w:rsid w:val="3B147DC9"/>
    <w:rsid w:val="3B205E69"/>
    <w:rsid w:val="3B270F63"/>
    <w:rsid w:val="3B2E6AA2"/>
    <w:rsid w:val="3B361315"/>
    <w:rsid w:val="3B373DF1"/>
    <w:rsid w:val="3B481AE9"/>
    <w:rsid w:val="3B683026"/>
    <w:rsid w:val="3B6D43AF"/>
    <w:rsid w:val="3B6D7669"/>
    <w:rsid w:val="3B7C5144"/>
    <w:rsid w:val="3B9463F6"/>
    <w:rsid w:val="3BA67D81"/>
    <w:rsid w:val="3BB27CE7"/>
    <w:rsid w:val="3BBB5713"/>
    <w:rsid w:val="3BBE2900"/>
    <w:rsid w:val="3BE6228B"/>
    <w:rsid w:val="3BE96549"/>
    <w:rsid w:val="3BE9740E"/>
    <w:rsid w:val="3BF64A7C"/>
    <w:rsid w:val="3C007961"/>
    <w:rsid w:val="3C0226FF"/>
    <w:rsid w:val="3C022E63"/>
    <w:rsid w:val="3C10639D"/>
    <w:rsid w:val="3C18050F"/>
    <w:rsid w:val="3C1F5777"/>
    <w:rsid w:val="3C3D5A5F"/>
    <w:rsid w:val="3C507F90"/>
    <w:rsid w:val="3C511E4A"/>
    <w:rsid w:val="3C562207"/>
    <w:rsid w:val="3C5E00F3"/>
    <w:rsid w:val="3C737C9B"/>
    <w:rsid w:val="3C825598"/>
    <w:rsid w:val="3C8347EE"/>
    <w:rsid w:val="3C891A21"/>
    <w:rsid w:val="3C9907A4"/>
    <w:rsid w:val="3C9C28B7"/>
    <w:rsid w:val="3C9D78DD"/>
    <w:rsid w:val="3CA7031E"/>
    <w:rsid w:val="3CB26406"/>
    <w:rsid w:val="3CB9058B"/>
    <w:rsid w:val="3CD24026"/>
    <w:rsid w:val="3CD54228"/>
    <w:rsid w:val="3CDD1D6F"/>
    <w:rsid w:val="3D140EAD"/>
    <w:rsid w:val="3D2E6D30"/>
    <w:rsid w:val="3D6115E7"/>
    <w:rsid w:val="3D646607"/>
    <w:rsid w:val="3D652455"/>
    <w:rsid w:val="3DA914A4"/>
    <w:rsid w:val="3DB13EB0"/>
    <w:rsid w:val="3DB449E7"/>
    <w:rsid w:val="3DBA5957"/>
    <w:rsid w:val="3DBB1214"/>
    <w:rsid w:val="3DC17346"/>
    <w:rsid w:val="3DC466A7"/>
    <w:rsid w:val="3DC7534B"/>
    <w:rsid w:val="3DDA6CC6"/>
    <w:rsid w:val="3DE8775A"/>
    <w:rsid w:val="3DED3CD8"/>
    <w:rsid w:val="3DEE4A5E"/>
    <w:rsid w:val="3E016A7B"/>
    <w:rsid w:val="3E052A83"/>
    <w:rsid w:val="3E0A4595"/>
    <w:rsid w:val="3E0C6E22"/>
    <w:rsid w:val="3E153701"/>
    <w:rsid w:val="3E39742C"/>
    <w:rsid w:val="3E416660"/>
    <w:rsid w:val="3E4F6C1F"/>
    <w:rsid w:val="3E533D55"/>
    <w:rsid w:val="3E5648F9"/>
    <w:rsid w:val="3E587CC1"/>
    <w:rsid w:val="3E743BB4"/>
    <w:rsid w:val="3E7A0CA9"/>
    <w:rsid w:val="3E9223B0"/>
    <w:rsid w:val="3E995972"/>
    <w:rsid w:val="3E9B714D"/>
    <w:rsid w:val="3EBD22AF"/>
    <w:rsid w:val="3EBF219F"/>
    <w:rsid w:val="3F2432E0"/>
    <w:rsid w:val="3F4E231F"/>
    <w:rsid w:val="3F611014"/>
    <w:rsid w:val="3F621738"/>
    <w:rsid w:val="3F651446"/>
    <w:rsid w:val="3F677183"/>
    <w:rsid w:val="3F691BE0"/>
    <w:rsid w:val="3F754361"/>
    <w:rsid w:val="3F7B2724"/>
    <w:rsid w:val="3F834272"/>
    <w:rsid w:val="3F8E78A0"/>
    <w:rsid w:val="3FA57B5A"/>
    <w:rsid w:val="3FA66D70"/>
    <w:rsid w:val="3FA74C95"/>
    <w:rsid w:val="3FC71584"/>
    <w:rsid w:val="3FE30565"/>
    <w:rsid w:val="3FF55332"/>
    <w:rsid w:val="40046D27"/>
    <w:rsid w:val="400752EA"/>
    <w:rsid w:val="400F2C05"/>
    <w:rsid w:val="401C2BFE"/>
    <w:rsid w:val="401F3E09"/>
    <w:rsid w:val="401F61B5"/>
    <w:rsid w:val="403C0E9E"/>
    <w:rsid w:val="4042691A"/>
    <w:rsid w:val="40451514"/>
    <w:rsid w:val="40471EA0"/>
    <w:rsid w:val="405365C0"/>
    <w:rsid w:val="405B4C5C"/>
    <w:rsid w:val="405C4F54"/>
    <w:rsid w:val="40804CE6"/>
    <w:rsid w:val="408E1CEE"/>
    <w:rsid w:val="409C504C"/>
    <w:rsid w:val="40A60851"/>
    <w:rsid w:val="40C84D11"/>
    <w:rsid w:val="40D73FA9"/>
    <w:rsid w:val="40D85A5E"/>
    <w:rsid w:val="40DB72FF"/>
    <w:rsid w:val="40DC6755"/>
    <w:rsid w:val="40DD54F3"/>
    <w:rsid w:val="40DE1D47"/>
    <w:rsid w:val="40F77AD3"/>
    <w:rsid w:val="40FF186B"/>
    <w:rsid w:val="41216C77"/>
    <w:rsid w:val="41221F33"/>
    <w:rsid w:val="413000A2"/>
    <w:rsid w:val="41680308"/>
    <w:rsid w:val="416847C5"/>
    <w:rsid w:val="416D5FB7"/>
    <w:rsid w:val="41830ACE"/>
    <w:rsid w:val="418E24FA"/>
    <w:rsid w:val="4195045C"/>
    <w:rsid w:val="41A234C0"/>
    <w:rsid w:val="41B91B9A"/>
    <w:rsid w:val="41BC3B0E"/>
    <w:rsid w:val="41C80BEC"/>
    <w:rsid w:val="41CD395E"/>
    <w:rsid w:val="41CE0718"/>
    <w:rsid w:val="41CE0FB2"/>
    <w:rsid w:val="41D71DBA"/>
    <w:rsid w:val="41D91BAD"/>
    <w:rsid w:val="41F16997"/>
    <w:rsid w:val="42080F98"/>
    <w:rsid w:val="42155D63"/>
    <w:rsid w:val="421E0DFE"/>
    <w:rsid w:val="42211B02"/>
    <w:rsid w:val="422532BF"/>
    <w:rsid w:val="4228528B"/>
    <w:rsid w:val="42367B8F"/>
    <w:rsid w:val="423F77E8"/>
    <w:rsid w:val="42470B3D"/>
    <w:rsid w:val="424F1D08"/>
    <w:rsid w:val="42546506"/>
    <w:rsid w:val="425A057A"/>
    <w:rsid w:val="425C0421"/>
    <w:rsid w:val="425C61A2"/>
    <w:rsid w:val="4288046A"/>
    <w:rsid w:val="42916B95"/>
    <w:rsid w:val="42982830"/>
    <w:rsid w:val="4299051F"/>
    <w:rsid w:val="42BA1A98"/>
    <w:rsid w:val="42D04970"/>
    <w:rsid w:val="42EE6DBB"/>
    <w:rsid w:val="42FB316B"/>
    <w:rsid w:val="42FD61CE"/>
    <w:rsid w:val="42FF65AF"/>
    <w:rsid w:val="4304418E"/>
    <w:rsid w:val="430507A9"/>
    <w:rsid w:val="430722DF"/>
    <w:rsid w:val="431A28F0"/>
    <w:rsid w:val="432E0E03"/>
    <w:rsid w:val="43360032"/>
    <w:rsid w:val="43425878"/>
    <w:rsid w:val="434B4A7C"/>
    <w:rsid w:val="4360344D"/>
    <w:rsid w:val="43667B73"/>
    <w:rsid w:val="43702AEC"/>
    <w:rsid w:val="4385372D"/>
    <w:rsid w:val="43875609"/>
    <w:rsid w:val="438875B9"/>
    <w:rsid w:val="4389710C"/>
    <w:rsid w:val="438F21A3"/>
    <w:rsid w:val="4390444E"/>
    <w:rsid w:val="43A543F6"/>
    <w:rsid w:val="43AA415C"/>
    <w:rsid w:val="43B3460D"/>
    <w:rsid w:val="43C1314B"/>
    <w:rsid w:val="43C3062F"/>
    <w:rsid w:val="43CA1038"/>
    <w:rsid w:val="43DC2E16"/>
    <w:rsid w:val="43E04B36"/>
    <w:rsid w:val="43E2538A"/>
    <w:rsid w:val="43FA2E4D"/>
    <w:rsid w:val="44016233"/>
    <w:rsid w:val="44074A59"/>
    <w:rsid w:val="440F0011"/>
    <w:rsid w:val="441640A6"/>
    <w:rsid w:val="441733BE"/>
    <w:rsid w:val="4425038F"/>
    <w:rsid w:val="443E393A"/>
    <w:rsid w:val="443E4955"/>
    <w:rsid w:val="44465D09"/>
    <w:rsid w:val="444B586E"/>
    <w:rsid w:val="445B12AA"/>
    <w:rsid w:val="44914A5C"/>
    <w:rsid w:val="44941BE6"/>
    <w:rsid w:val="44947BF4"/>
    <w:rsid w:val="449769BE"/>
    <w:rsid w:val="449D5495"/>
    <w:rsid w:val="44CE6ADC"/>
    <w:rsid w:val="44E210EF"/>
    <w:rsid w:val="44E4050E"/>
    <w:rsid w:val="44EE5F5C"/>
    <w:rsid w:val="44F13C89"/>
    <w:rsid w:val="44F52E4C"/>
    <w:rsid w:val="44F81E9C"/>
    <w:rsid w:val="44FE1E6F"/>
    <w:rsid w:val="45070B13"/>
    <w:rsid w:val="450A4BF8"/>
    <w:rsid w:val="452C1EDC"/>
    <w:rsid w:val="452D2F46"/>
    <w:rsid w:val="45580065"/>
    <w:rsid w:val="45603B79"/>
    <w:rsid w:val="4563053F"/>
    <w:rsid w:val="456534FF"/>
    <w:rsid w:val="45691174"/>
    <w:rsid w:val="45780BCF"/>
    <w:rsid w:val="45927390"/>
    <w:rsid w:val="459A6F31"/>
    <w:rsid w:val="459B2AB9"/>
    <w:rsid w:val="45AE027D"/>
    <w:rsid w:val="45B47D78"/>
    <w:rsid w:val="45DB7816"/>
    <w:rsid w:val="45E77A69"/>
    <w:rsid w:val="4607570C"/>
    <w:rsid w:val="460C5419"/>
    <w:rsid w:val="4611159A"/>
    <w:rsid w:val="46313F88"/>
    <w:rsid w:val="46352CC9"/>
    <w:rsid w:val="46561D54"/>
    <w:rsid w:val="46625554"/>
    <w:rsid w:val="466433B3"/>
    <w:rsid w:val="46731D0E"/>
    <w:rsid w:val="46840037"/>
    <w:rsid w:val="468D3F43"/>
    <w:rsid w:val="468F3190"/>
    <w:rsid w:val="46965388"/>
    <w:rsid w:val="469F67A0"/>
    <w:rsid w:val="46AA4A43"/>
    <w:rsid w:val="46AC257E"/>
    <w:rsid w:val="46B352F2"/>
    <w:rsid w:val="46D52257"/>
    <w:rsid w:val="46EC589E"/>
    <w:rsid w:val="46FA11F2"/>
    <w:rsid w:val="47035B2C"/>
    <w:rsid w:val="47120788"/>
    <w:rsid w:val="47286C57"/>
    <w:rsid w:val="47290BFB"/>
    <w:rsid w:val="472A2D72"/>
    <w:rsid w:val="474B2BF6"/>
    <w:rsid w:val="474C0D3A"/>
    <w:rsid w:val="474E0B80"/>
    <w:rsid w:val="474F6768"/>
    <w:rsid w:val="477F6012"/>
    <w:rsid w:val="47B8539A"/>
    <w:rsid w:val="47B85524"/>
    <w:rsid w:val="47BA17C7"/>
    <w:rsid w:val="47BA47A5"/>
    <w:rsid w:val="47C20B6F"/>
    <w:rsid w:val="47DD36CA"/>
    <w:rsid w:val="47EE7CA4"/>
    <w:rsid w:val="47EF7AA3"/>
    <w:rsid w:val="47F46FCF"/>
    <w:rsid w:val="47FC62D5"/>
    <w:rsid w:val="48091DD2"/>
    <w:rsid w:val="480B6FE1"/>
    <w:rsid w:val="480F4E8A"/>
    <w:rsid w:val="48165610"/>
    <w:rsid w:val="482A5811"/>
    <w:rsid w:val="48364D45"/>
    <w:rsid w:val="48424535"/>
    <w:rsid w:val="484B5838"/>
    <w:rsid w:val="484F5AAE"/>
    <w:rsid w:val="485269B9"/>
    <w:rsid w:val="48546CAE"/>
    <w:rsid w:val="485667C6"/>
    <w:rsid w:val="486055BE"/>
    <w:rsid w:val="486822F9"/>
    <w:rsid w:val="486C573F"/>
    <w:rsid w:val="488011E3"/>
    <w:rsid w:val="48886489"/>
    <w:rsid w:val="48905DC3"/>
    <w:rsid w:val="489A5B3F"/>
    <w:rsid w:val="48EC2F33"/>
    <w:rsid w:val="48F4572C"/>
    <w:rsid w:val="49003629"/>
    <w:rsid w:val="4900787A"/>
    <w:rsid w:val="490B3AF5"/>
    <w:rsid w:val="49197F61"/>
    <w:rsid w:val="491E7FFA"/>
    <w:rsid w:val="492932D8"/>
    <w:rsid w:val="49294349"/>
    <w:rsid w:val="49361648"/>
    <w:rsid w:val="4939425D"/>
    <w:rsid w:val="493B0855"/>
    <w:rsid w:val="495511AA"/>
    <w:rsid w:val="49601547"/>
    <w:rsid w:val="49B33F3F"/>
    <w:rsid w:val="49BF2D2A"/>
    <w:rsid w:val="49C9741B"/>
    <w:rsid w:val="49CE75F7"/>
    <w:rsid w:val="49DD722A"/>
    <w:rsid w:val="49EB5122"/>
    <w:rsid w:val="4A017A38"/>
    <w:rsid w:val="4A06044C"/>
    <w:rsid w:val="4A0C7952"/>
    <w:rsid w:val="4A402F6C"/>
    <w:rsid w:val="4A477C50"/>
    <w:rsid w:val="4A480AD7"/>
    <w:rsid w:val="4A6C5AE6"/>
    <w:rsid w:val="4A736499"/>
    <w:rsid w:val="4A7727F5"/>
    <w:rsid w:val="4A777F07"/>
    <w:rsid w:val="4A8C674C"/>
    <w:rsid w:val="4A9A77E8"/>
    <w:rsid w:val="4AAD6391"/>
    <w:rsid w:val="4AB21B68"/>
    <w:rsid w:val="4AB66290"/>
    <w:rsid w:val="4AB81C40"/>
    <w:rsid w:val="4ABC6AF3"/>
    <w:rsid w:val="4ABD3421"/>
    <w:rsid w:val="4AE53B4F"/>
    <w:rsid w:val="4AEE229C"/>
    <w:rsid w:val="4B0D7E18"/>
    <w:rsid w:val="4B1F6F39"/>
    <w:rsid w:val="4B5627FE"/>
    <w:rsid w:val="4B675AAD"/>
    <w:rsid w:val="4BA805E8"/>
    <w:rsid w:val="4BAF3A31"/>
    <w:rsid w:val="4BE8127C"/>
    <w:rsid w:val="4BE91B2D"/>
    <w:rsid w:val="4C04442D"/>
    <w:rsid w:val="4C3522FC"/>
    <w:rsid w:val="4C371EA2"/>
    <w:rsid w:val="4C3F1C35"/>
    <w:rsid w:val="4C6C1F64"/>
    <w:rsid w:val="4C844DEF"/>
    <w:rsid w:val="4C917FC3"/>
    <w:rsid w:val="4C950D4C"/>
    <w:rsid w:val="4CB756DE"/>
    <w:rsid w:val="4CD74F29"/>
    <w:rsid w:val="4CFC7B8F"/>
    <w:rsid w:val="4D0770C2"/>
    <w:rsid w:val="4D545421"/>
    <w:rsid w:val="4D5847D0"/>
    <w:rsid w:val="4D6F7290"/>
    <w:rsid w:val="4D8E6570"/>
    <w:rsid w:val="4D9E2874"/>
    <w:rsid w:val="4D9F0481"/>
    <w:rsid w:val="4DB214EB"/>
    <w:rsid w:val="4DB42C26"/>
    <w:rsid w:val="4DB642DF"/>
    <w:rsid w:val="4DC73C5F"/>
    <w:rsid w:val="4DD74CE2"/>
    <w:rsid w:val="4DFA02BB"/>
    <w:rsid w:val="4DFA4395"/>
    <w:rsid w:val="4E0668DC"/>
    <w:rsid w:val="4E070229"/>
    <w:rsid w:val="4E0D41D9"/>
    <w:rsid w:val="4E123ECB"/>
    <w:rsid w:val="4E2554B6"/>
    <w:rsid w:val="4E2761EF"/>
    <w:rsid w:val="4E314FFA"/>
    <w:rsid w:val="4E383FA4"/>
    <w:rsid w:val="4E412B3A"/>
    <w:rsid w:val="4E477AA3"/>
    <w:rsid w:val="4E492077"/>
    <w:rsid w:val="4E4D0859"/>
    <w:rsid w:val="4E4F27EF"/>
    <w:rsid w:val="4E61489A"/>
    <w:rsid w:val="4E8F469C"/>
    <w:rsid w:val="4EA21798"/>
    <w:rsid w:val="4EAD22FB"/>
    <w:rsid w:val="4EB03AF8"/>
    <w:rsid w:val="4EBF55FF"/>
    <w:rsid w:val="4EC2303C"/>
    <w:rsid w:val="4EFB02FA"/>
    <w:rsid w:val="4EFB7F1E"/>
    <w:rsid w:val="4F0A7C8A"/>
    <w:rsid w:val="4F13641A"/>
    <w:rsid w:val="4F32576E"/>
    <w:rsid w:val="4F3F1D3A"/>
    <w:rsid w:val="4F5E62C2"/>
    <w:rsid w:val="4F6617C6"/>
    <w:rsid w:val="4F6B59B0"/>
    <w:rsid w:val="4F7F47BF"/>
    <w:rsid w:val="4F8C558B"/>
    <w:rsid w:val="4F9123B4"/>
    <w:rsid w:val="4F997D5E"/>
    <w:rsid w:val="4F9F07EA"/>
    <w:rsid w:val="4FA76F52"/>
    <w:rsid w:val="4FA849F1"/>
    <w:rsid w:val="4FB35249"/>
    <w:rsid w:val="4FB65E29"/>
    <w:rsid w:val="4FF1656F"/>
    <w:rsid w:val="500974AE"/>
    <w:rsid w:val="500D60ED"/>
    <w:rsid w:val="502D00AA"/>
    <w:rsid w:val="504F08D5"/>
    <w:rsid w:val="505812FC"/>
    <w:rsid w:val="507C4678"/>
    <w:rsid w:val="507F5829"/>
    <w:rsid w:val="508458F6"/>
    <w:rsid w:val="50861D63"/>
    <w:rsid w:val="509F3DB7"/>
    <w:rsid w:val="50B51096"/>
    <w:rsid w:val="50B753D0"/>
    <w:rsid w:val="50B87F5A"/>
    <w:rsid w:val="50BB2F87"/>
    <w:rsid w:val="50CE078C"/>
    <w:rsid w:val="50DB61F7"/>
    <w:rsid w:val="50E30B1C"/>
    <w:rsid w:val="50F1783C"/>
    <w:rsid w:val="51004C6D"/>
    <w:rsid w:val="51010A6E"/>
    <w:rsid w:val="514C41AA"/>
    <w:rsid w:val="515052C6"/>
    <w:rsid w:val="51561F57"/>
    <w:rsid w:val="5159616D"/>
    <w:rsid w:val="516F5FDF"/>
    <w:rsid w:val="51815FD2"/>
    <w:rsid w:val="51891F15"/>
    <w:rsid w:val="5193312A"/>
    <w:rsid w:val="519370A0"/>
    <w:rsid w:val="51A55A92"/>
    <w:rsid w:val="51AF69B5"/>
    <w:rsid w:val="51C96B44"/>
    <w:rsid w:val="51CA1F88"/>
    <w:rsid w:val="51D607CD"/>
    <w:rsid w:val="51D91142"/>
    <w:rsid w:val="51DA4DF6"/>
    <w:rsid w:val="51DF62B3"/>
    <w:rsid w:val="51F55654"/>
    <w:rsid w:val="52062AA9"/>
    <w:rsid w:val="52323416"/>
    <w:rsid w:val="523903D0"/>
    <w:rsid w:val="523A417A"/>
    <w:rsid w:val="523B00D4"/>
    <w:rsid w:val="523E46F1"/>
    <w:rsid w:val="52545194"/>
    <w:rsid w:val="527659D4"/>
    <w:rsid w:val="52767177"/>
    <w:rsid w:val="528661C1"/>
    <w:rsid w:val="52911DA3"/>
    <w:rsid w:val="52966223"/>
    <w:rsid w:val="52C603DE"/>
    <w:rsid w:val="52DE62BE"/>
    <w:rsid w:val="52FA7BD0"/>
    <w:rsid w:val="53077CC6"/>
    <w:rsid w:val="5328146E"/>
    <w:rsid w:val="533517A0"/>
    <w:rsid w:val="53455219"/>
    <w:rsid w:val="5349582B"/>
    <w:rsid w:val="534A6116"/>
    <w:rsid w:val="534A7EC5"/>
    <w:rsid w:val="536A10A5"/>
    <w:rsid w:val="5382199E"/>
    <w:rsid w:val="538E2A2B"/>
    <w:rsid w:val="539420A9"/>
    <w:rsid w:val="53B70587"/>
    <w:rsid w:val="53BE1798"/>
    <w:rsid w:val="53C738D4"/>
    <w:rsid w:val="54302ED9"/>
    <w:rsid w:val="543240DE"/>
    <w:rsid w:val="544144A3"/>
    <w:rsid w:val="544352FA"/>
    <w:rsid w:val="54483068"/>
    <w:rsid w:val="544A6E4D"/>
    <w:rsid w:val="544C1FF7"/>
    <w:rsid w:val="54574E6C"/>
    <w:rsid w:val="5458721C"/>
    <w:rsid w:val="545B4F8B"/>
    <w:rsid w:val="5460126B"/>
    <w:rsid w:val="54605954"/>
    <w:rsid w:val="54761289"/>
    <w:rsid w:val="548227EE"/>
    <w:rsid w:val="54A47B45"/>
    <w:rsid w:val="54BB07BF"/>
    <w:rsid w:val="54E905DF"/>
    <w:rsid w:val="55072978"/>
    <w:rsid w:val="550F517B"/>
    <w:rsid w:val="552330D3"/>
    <w:rsid w:val="556001FE"/>
    <w:rsid w:val="55686F77"/>
    <w:rsid w:val="55786D90"/>
    <w:rsid w:val="557F00DB"/>
    <w:rsid w:val="55800418"/>
    <w:rsid w:val="55935E0C"/>
    <w:rsid w:val="559C0007"/>
    <w:rsid w:val="55A45299"/>
    <w:rsid w:val="55D955DB"/>
    <w:rsid w:val="55DB171C"/>
    <w:rsid w:val="55E636CD"/>
    <w:rsid w:val="55E92F4C"/>
    <w:rsid w:val="55EE1F1F"/>
    <w:rsid w:val="560456C4"/>
    <w:rsid w:val="560709F4"/>
    <w:rsid w:val="560949FD"/>
    <w:rsid w:val="56182C6A"/>
    <w:rsid w:val="5628319E"/>
    <w:rsid w:val="56361DC7"/>
    <w:rsid w:val="56457E0E"/>
    <w:rsid w:val="564B687C"/>
    <w:rsid w:val="566A3427"/>
    <w:rsid w:val="567C3D78"/>
    <w:rsid w:val="567D7D3E"/>
    <w:rsid w:val="568E7011"/>
    <w:rsid w:val="56B27B01"/>
    <w:rsid w:val="56B41CE4"/>
    <w:rsid w:val="56CC26B3"/>
    <w:rsid w:val="56CD68D6"/>
    <w:rsid w:val="56CE566F"/>
    <w:rsid w:val="56DC4CB5"/>
    <w:rsid w:val="56E52E91"/>
    <w:rsid w:val="56E55A5E"/>
    <w:rsid w:val="56E90D19"/>
    <w:rsid w:val="56ED13D6"/>
    <w:rsid w:val="570B6473"/>
    <w:rsid w:val="571A74EF"/>
    <w:rsid w:val="576009EE"/>
    <w:rsid w:val="576B6EB3"/>
    <w:rsid w:val="57724402"/>
    <w:rsid w:val="57804769"/>
    <w:rsid w:val="57842170"/>
    <w:rsid w:val="5789347E"/>
    <w:rsid w:val="579B34BA"/>
    <w:rsid w:val="579F7171"/>
    <w:rsid w:val="57A249A6"/>
    <w:rsid w:val="57AF6DE7"/>
    <w:rsid w:val="57BE2467"/>
    <w:rsid w:val="57D14C37"/>
    <w:rsid w:val="57D27D48"/>
    <w:rsid w:val="57E636F3"/>
    <w:rsid w:val="57FB2368"/>
    <w:rsid w:val="5807783B"/>
    <w:rsid w:val="587A4E2F"/>
    <w:rsid w:val="587E3BC9"/>
    <w:rsid w:val="588107F0"/>
    <w:rsid w:val="589C1799"/>
    <w:rsid w:val="58AB7D7B"/>
    <w:rsid w:val="58BE03A4"/>
    <w:rsid w:val="58F16B65"/>
    <w:rsid w:val="590E58FB"/>
    <w:rsid w:val="5917069A"/>
    <w:rsid w:val="59282542"/>
    <w:rsid w:val="593064BD"/>
    <w:rsid w:val="593B5525"/>
    <w:rsid w:val="59416D17"/>
    <w:rsid w:val="594170CA"/>
    <w:rsid w:val="59532D76"/>
    <w:rsid w:val="59565A65"/>
    <w:rsid w:val="596332B8"/>
    <w:rsid w:val="596D5CCD"/>
    <w:rsid w:val="59782D6D"/>
    <w:rsid w:val="59812C1D"/>
    <w:rsid w:val="5982609E"/>
    <w:rsid w:val="5986001E"/>
    <w:rsid w:val="59942755"/>
    <w:rsid w:val="59983434"/>
    <w:rsid w:val="59A71076"/>
    <w:rsid w:val="59E80E27"/>
    <w:rsid w:val="59F73755"/>
    <w:rsid w:val="59F80629"/>
    <w:rsid w:val="5A112C90"/>
    <w:rsid w:val="5A246EF8"/>
    <w:rsid w:val="5A342F12"/>
    <w:rsid w:val="5A355534"/>
    <w:rsid w:val="5A374686"/>
    <w:rsid w:val="5A48063B"/>
    <w:rsid w:val="5A5679CC"/>
    <w:rsid w:val="5A5F66E8"/>
    <w:rsid w:val="5A783622"/>
    <w:rsid w:val="5A7A030E"/>
    <w:rsid w:val="5A7D77D0"/>
    <w:rsid w:val="5A8941A5"/>
    <w:rsid w:val="5A975C77"/>
    <w:rsid w:val="5A996A23"/>
    <w:rsid w:val="5AB1717E"/>
    <w:rsid w:val="5AE56411"/>
    <w:rsid w:val="5AF97D43"/>
    <w:rsid w:val="5AFB01F7"/>
    <w:rsid w:val="5B035A1C"/>
    <w:rsid w:val="5B0427A5"/>
    <w:rsid w:val="5B051594"/>
    <w:rsid w:val="5B075410"/>
    <w:rsid w:val="5B0C074D"/>
    <w:rsid w:val="5B177D32"/>
    <w:rsid w:val="5B1931E6"/>
    <w:rsid w:val="5B1C6619"/>
    <w:rsid w:val="5B1E3468"/>
    <w:rsid w:val="5B1F7027"/>
    <w:rsid w:val="5B1F710F"/>
    <w:rsid w:val="5B2422CB"/>
    <w:rsid w:val="5B2C7894"/>
    <w:rsid w:val="5B320666"/>
    <w:rsid w:val="5B4523CF"/>
    <w:rsid w:val="5B493DA6"/>
    <w:rsid w:val="5B4F775D"/>
    <w:rsid w:val="5B59157F"/>
    <w:rsid w:val="5B5D0FB2"/>
    <w:rsid w:val="5B6B29D3"/>
    <w:rsid w:val="5B6D488A"/>
    <w:rsid w:val="5B945623"/>
    <w:rsid w:val="5BA14233"/>
    <w:rsid w:val="5BA3416A"/>
    <w:rsid w:val="5BB71C8F"/>
    <w:rsid w:val="5BDB2486"/>
    <w:rsid w:val="5BEC164E"/>
    <w:rsid w:val="5BEF1B9E"/>
    <w:rsid w:val="5C073713"/>
    <w:rsid w:val="5C073DBD"/>
    <w:rsid w:val="5C303F7F"/>
    <w:rsid w:val="5C391E09"/>
    <w:rsid w:val="5C5334DB"/>
    <w:rsid w:val="5C6321DF"/>
    <w:rsid w:val="5C63595D"/>
    <w:rsid w:val="5C6968BC"/>
    <w:rsid w:val="5C74776F"/>
    <w:rsid w:val="5C85059B"/>
    <w:rsid w:val="5C8671C7"/>
    <w:rsid w:val="5C8D5285"/>
    <w:rsid w:val="5C90197D"/>
    <w:rsid w:val="5C9502DA"/>
    <w:rsid w:val="5CB55268"/>
    <w:rsid w:val="5CCA03F5"/>
    <w:rsid w:val="5CE528F6"/>
    <w:rsid w:val="5D184430"/>
    <w:rsid w:val="5D2036D2"/>
    <w:rsid w:val="5D435888"/>
    <w:rsid w:val="5D5432AF"/>
    <w:rsid w:val="5D5D0361"/>
    <w:rsid w:val="5D701BAD"/>
    <w:rsid w:val="5D78778B"/>
    <w:rsid w:val="5D7D4654"/>
    <w:rsid w:val="5D807095"/>
    <w:rsid w:val="5DA45C84"/>
    <w:rsid w:val="5DB020DC"/>
    <w:rsid w:val="5DC22429"/>
    <w:rsid w:val="5DDA49B1"/>
    <w:rsid w:val="5DE66ED2"/>
    <w:rsid w:val="5DEA16A1"/>
    <w:rsid w:val="5E0123FE"/>
    <w:rsid w:val="5E095E36"/>
    <w:rsid w:val="5E0D34F6"/>
    <w:rsid w:val="5E1F77D1"/>
    <w:rsid w:val="5E3E2DEE"/>
    <w:rsid w:val="5E4372C4"/>
    <w:rsid w:val="5E4E2648"/>
    <w:rsid w:val="5E5A0721"/>
    <w:rsid w:val="5E5C7956"/>
    <w:rsid w:val="5E8B6BD5"/>
    <w:rsid w:val="5E8C1CE2"/>
    <w:rsid w:val="5E934C6E"/>
    <w:rsid w:val="5E9A42AF"/>
    <w:rsid w:val="5EAC0D7D"/>
    <w:rsid w:val="5EC70973"/>
    <w:rsid w:val="5EE408C4"/>
    <w:rsid w:val="5EEA7C77"/>
    <w:rsid w:val="5EF35D74"/>
    <w:rsid w:val="5EFE7751"/>
    <w:rsid w:val="5EFF0A9D"/>
    <w:rsid w:val="5F0F516D"/>
    <w:rsid w:val="5F1D7754"/>
    <w:rsid w:val="5F402100"/>
    <w:rsid w:val="5F5032A9"/>
    <w:rsid w:val="5F622941"/>
    <w:rsid w:val="5F6356EE"/>
    <w:rsid w:val="5F667C88"/>
    <w:rsid w:val="5F697984"/>
    <w:rsid w:val="5F8110CF"/>
    <w:rsid w:val="5F8331EC"/>
    <w:rsid w:val="5F8D2A63"/>
    <w:rsid w:val="5F913C0C"/>
    <w:rsid w:val="5F9D3F90"/>
    <w:rsid w:val="5FA02DEB"/>
    <w:rsid w:val="5FA62981"/>
    <w:rsid w:val="5FA86548"/>
    <w:rsid w:val="5FF17052"/>
    <w:rsid w:val="6053075A"/>
    <w:rsid w:val="60543E4C"/>
    <w:rsid w:val="6055454E"/>
    <w:rsid w:val="607A1A85"/>
    <w:rsid w:val="60880C9A"/>
    <w:rsid w:val="608E3D31"/>
    <w:rsid w:val="60980CBA"/>
    <w:rsid w:val="60B46DC7"/>
    <w:rsid w:val="60B71811"/>
    <w:rsid w:val="60B73ED9"/>
    <w:rsid w:val="60B8332B"/>
    <w:rsid w:val="60C73302"/>
    <w:rsid w:val="60DA4538"/>
    <w:rsid w:val="60EF5D20"/>
    <w:rsid w:val="61087A9B"/>
    <w:rsid w:val="611A1C5D"/>
    <w:rsid w:val="61275692"/>
    <w:rsid w:val="613826F1"/>
    <w:rsid w:val="613859FA"/>
    <w:rsid w:val="61435D54"/>
    <w:rsid w:val="615F0674"/>
    <w:rsid w:val="61661F28"/>
    <w:rsid w:val="61A34D5B"/>
    <w:rsid w:val="61AA0387"/>
    <w:rsid w:val="61B20AF8"/>
    <w:rsid w:val="61B77C66"/>
    <w:rsid w:val="61BB61DC"/>
    <w:rsid w:val="61C85096"/>
    <w:rsid w:val="61D77347"/>
    <w:rsid w:val="61E240FC"/>
    <w:rsid w:val="61EE20E4"/>
    <w:rsid w:val="620D2257"/>
    <w:rsid w:val="621A2A35"/>
    <w:rsid w:val="622C2825"/>
    <w:rsid w:val="6232171B"/>
    <w:rsid w:val="6258483D"/>
    <w:rsid w:val="6258581A"/>
    <w:rsid w:val="626905EB"/>
    <w:rsid w:val="62721EF6"/>
    <w:rsid w:val="627229D6"/>
    <w:rsid w:val="62783028"/>
    <w:rsid w:val="627E1E33"/>
    <w:rsid w:val="6288260C"/>
    <w:rsid w:val="62AF4767"/>
    <w:rsid w:val="62C05D1B"/>
    <w:rsid w:val="62CB6255"/>
    <w:rsid w:val="62CF16D4"/>
    <w:rsid w:val="62D07E99"/>
    <w:rsid w:val="62D5205C"/>
    <w:rsid w:val="62D705E6"/>
    <w:rsid w:val="62E111F3"/>
    <w:rsid w:val="62EA45C6"/>
    <w:rsid w:val="62F34233"/>
    <w:rsid w:val="631A22B0"/>
    <w:rsid w:val="631A4BFF"/>
    <w:rsid w:val="631F4743"/>
    <w:rsid w:val="634244FE"/>
    <w:rsid w:val="63466780"/>
    <w:rsid w:val="63496BCF"/>
    <w:rsid w:val="634C2279"/>
    <w:rsid w:val="635922C6"/>
    <w:rsid w:val="635F2312"/>
    <w:rsid w:val="63732DB8"/>
    <w:rsid w:val="638D583A"/>
    <w:rsid w:val="638F4375"/>
    <w:rsid w:val="63991DE0"/>
    <w:rsid w:val="63AC40B5"/>
    <w:rsid w:val="63B62290"/>
    <w:rsid w:val="63C16143"/>
    <w:rsid w:val="63C21276"/>
    <w:rsid w:val="63C87D75"/>
    <w:rsid w:val="63D46468"/>
    <w:rsid w:val="63D832F5"/>
    <w:rsid w:val="63E24ECF"/>
    <w:rsid w:val="63E411B6"/>
    <w:rsid w:val="63E8722C"/>
    <w:rsid w:val="63FE1DF4"/>
    <w:rsid w:val="63FE738B"/>
    <w:rsid w:val="63FF036B"/>
    <w:rsid w:val="64174C3A"/>
    <w:rsid w:val="64324E7A"/>
    <w:rsid w:val="64370AA2"/>
    <w:rsid w:val="643C5D0A"/>
    <w:rsid w:val="643D1F50"/>
    <w:rsid w:val="64525AF2"/>
    <w:rsid w:val="64731ED9"/>
    <w:rsid w:val="647F7644"/>
    <w:rsid w:val="6488452B"/>
    <w:rsid w:val="64A473FA"/>
    <w:rsid w:val="64AE1D26"/>
    <w:rsid w:val="64C7233F"/>
    <w:rsid w:val="64D25F56"/>
    <w:rsid w:val="64F3679D"/>
    <w:rsid w:val="650E4597"/>
    <w:rsid w:val="650F0B55"/>
    <w:rsid w:val="652E0280"/>
    <w:rsid w:val="65342D2B"/>
    <w:rsid w:val="65805C5A"/>
    <w:rsid w:val="658B2CDA"/>
    <w:rsid w:val="658E59B7"/>
    <w:rsid w:val="65AE1083"/>
    <w:rsid w:val="65B00353"/>
    <w:rsid w:val="65B165A1"/>
    <w:rsid w:val="65B31BD0"/>
    <w:rsid w:val="65B41B50"/>
    <w:rsid w:val="65C60DC2"/>
    <w:rsid w:val="65CE4D09"/>
    <w:rsid w:val="65D71A53"/>
    <w:rsid w:val="65E464D4"/>
    <w:rsid w:val="661E7419"/>
    <w:rsid w:val="662465D1"/>
    <w:rsid w:val="662958AB"/>
    <w:rsid w:val="6639228E"/>
    <w:rsid w:val="663A0595"/>
    <w:rsid w:val="664E59A8"/>
    <w:rsid w:val="66736589"/>
    <w:rsid w:val="667D4025"/>
    <w:rsid w:val="66923683"/>
    <w:rsid w:val="66975E09"/>
    <w:rsid w:val="66AB5387"/>
    <w:rsid w:val="66EC061D"/>
    <w:rsid w:val="66FB1232"/>
    <w:rsid w:val="67090367"/>
    <w:rsid w:val="671067F6"/>
    <w:rsid w:val="67145717"/>
    <w:rsid w:val="671B322F"/>
    <w:rsid w:val="672D205C"/>
    <w:rsid w:val="673806CD"/>
    <w:rsid w:val="673C000D"/>
    <w:rsid w:val="67435FB0"/>
    <w:rsid w:val="674432BC"/>
    <w:rsid w:val="676244FD"/>
    <w:rsid w:val="67627DA5"/>
    <w:rsid w:val="67641C97"/>
    <w:rsid w:val="67721965"/>
    <w:rsid w:val="679F27BF"/>
    <w:rsid w:val="67A11A55"/>
    <w:rsid w:val="67B06745"/>
    <w:rsid w:val="67B471FC"/>
    <w:rsid w:val="67BC611F"/>
    <w:rsid w:val="67C26B65"/>
    <w:rsid w:val="67C73E8A"/>
    <w:rsid w:val="67C73EA7"/>
    <w:rsid w:val="67CA3227"/>
    <w:rsid w:val="67D230C9"/>
    <w:rsid w:val="67DA0BA4"/>
    <w:rsid w:val="67F144C6"/>
    <w:rsid w:val="67F24F1D"/>
    <w:rsid w:val="680304B4"/>
    <w:rsid w:val="680D4777"/>
    <w:rsid w:val="680E1D7D"/>
    <w:rsid w:val="68434E63"/>
    <w:rsid w:val="684B5201"/>
    <w:rsid w:val="685736E6"/>
    <w:rsid w:val="685A384C"/>
    <w:rsid w:val="685E7B52"/>
    <w:rsid w:val="686F664F"/>
    <w:rsid w:val="687D2F42"/>
    <w:rsid w:val="68807094"/>
    <w:rsid w:val="6881241C"/>
    <w:rsid w:val="68875D73"/>
    <w:rsid w:val="68941F94"/>
    <w:rsid w:val="68A54A37"/>
    <w:rsid w:val="68B4789B"/>
    <w:rsid w:val="68C61158"/>
    <w:rsid w:val="68D77101"/>
    <w:rsid w:val="68DB0FFE"/>
    <w:rsid w:val="68E90B51"/>
    <w:rsid w:val="68EC108F"/>
    <w:rsid w:val="68ED5847"/>
    <w:rsid w:val="68F05D41"/>
    <w:rsid w:val="68F11A96"/>
    <w:rsid w:val="68F458D2"/>
    <w:rsid w:val="68FE2AD9"/>
    <w:rsid w:val="691606D2"/>
    <w:rsid w:val="692041A5"/>
    <w:rsid w:val="69346FAA"/>
    <w:rsid w:val="69373962"/>
    <w:rsid w:val="69702874"/>
    <w:rsid w:val="697E6990"/>
    <w:rsid w:val="69806B30"/>
    <w:rsid w:val="699D2828"/>
    <w:rsid w:val="69A14C1D"/>
    <w:rsid w:val="69BA4BDE"/>
    <w:rsid w:val="69D374C1"/>
    <w:rsid w:val="69D47CFA"/>
    <w:rsid w:val="69DA0AA4"/>
    <w:rsid w:val="69E36B8D"/>
    <w:rsid w:val="69F602D2"/>
    <w:rsid w:val="6A017DB9"/>
    <w:rsid w:val="6A046A68"/>
    <w:rsid w:val="6A0477AA"/>
    <w:rsid w:val="6A077A35"/>
    <w:rsid w:val="6A280B81"/>
    <w:rsid w:val="6A291869"/>
    <w:rsid w:val="6A3145E3"/>
    <w:rsid w:val="6A377D6B"/>
    <w:rsid w:val="6A3D1F4F"/>
    <w:rsid w:val="6A3F1CE3"/>
    <w:rsid w:val="6A703DE3"/>
    <w:rsid w:val="6A7B1C7C"/>
    <w:rsid w:val="6A902D44"/>
    <w:rsid w:val="6AAD0AB6"/>
    <w:rsid w:val="6ABC5E6C"/>
    <w:rsid w:val="6AC91817"/>
    <w:rsid w:val="6AD86053"/>
    <w:rsid w:val="6AE171E7"/>
    <w:rsid w:val="6AE653D7"/>
    <w:rsid w:val="6AF3740F"/>
    <w:rsid w:val="6AF37BE3"/>
    <w:rsid w:val="6AF97151"/>
    <w:rsid w:val="6B0373E2"/>
    <w:rsid w:val="6B05299D"/>
    <w:rsid w:val="6B0A1610"/>
    <w:rsid w:val="6B11419C"/>
    <w:rsid w:val="6B154EF5"/>
    <w:rsid w:val="6B3D2BD2"/>
    <w:rsid w:val="6B4F4BAE"/>
    <w:rsid w:val="6B535EBB"/>
    <w:rsid w:val="6B544192"/>
    <w:rsid w:val="6B6F0FA9"/>
    <w:rsid w:val="6B7B1957"/>
    <w:rsid w:val="6B9A0D8E"/>
    <w:rsid w:val="6BBC6704"/>
    <w:rsid w:val="6BD01EA0"/>
    <w:rsid w:val="6BD5713C"/>
    <w:rsid w:val="6BDD5CCD"/>
    <w:rsid w:val="6BE5331E"/>
    <w:rsid w:val="6BF2413D"/>
    <w:rsid w:val="6BF27DBE"/>
    <w:rsid w:val="6BF61167"/>
    <w:rsid w:val="6BFA7B3C"/>
    <w:rsid w:val="6BFD3F1B"/>
    <w:rsid w:val="6C0153FB"/>
    <w:rsid w:val="6C026032"/>
    <w:rsid w:val="6C0D1C3F"/>
    <w:rsid w:val="6C190F66"/>
    <w:rsid w:val="6C471E6C"/>
    <w:rsid w:val="6C6A449F"/>
    <w:rsid w:val="6C756516"/>
    <w:rsid w:val="6C8169F9"/>
    <w:rsid w:val="6C9900BC"/>
    <w:rsid w:val="6C9B7094"/>
    <w:rsid w:val="6CAB72D3"/>
    <w:rsid w:val="6CB430FB"/>
    <w:rsid w:val="6CC15ECB"/>
    <w:rsid w:val="6CDA6333"/>
    <w:rsid w:val="6CEB66E0"/>
    <w:rsid w:val="6CF61670"/>
    <w:rsid w:val="6CFC12EF"/>
    <w:rsid w:val="6D160B9B"/>
    <w:rsid w:val="6D1F7F0B"/>
    <w:rsid w:val="6D282CE8"/>
    <w:rsid w:val="6D2E601B"/>
    <w:rsid w:val="6D3355F4"/>
    <w:rsid w:val="6D420136"/>
    <w:rsid w:val="6D464908"/>
    <w:rsid w:val="6D4A5C9C"/>
    <w:rsid w:val="6D4C0A81"/>
    <w:rsid w:val="6D7740DD"/>
    <w:rsid w:val="6D845E32"/>
    <w:rsid w:val="6D8A5746"/>
    <w:rsid w:val="6D8A6361"/>
    <w:rsid w:val="6D9B1382"/>
    <w:rsid w:val="6DBD2DB9"/>
    <w:rsid w:val="6DC34120"/>
    <w:rsid w:val="6DD32608"/>
    <w:rsid w:val="6DD5076B"/>
    <w:rsid w:val="6DD830B3"/>
    <w:rsid w:val="6DDA1D5E"/>
    <w:rsid w:val="6DE14F2C"/>
    <w:rsid w:val="6DE325C0"/>
    <w:rsid w:val="6DFC704B"/>
    <w:rsid w:val="6E0F0847"/>
    <w:rsid w:val="6E252E87"/>
    <w:rsid w:val="6E384DCA"/>
    <w:rsid w:val="6E3A4808"/>
    <w:rsid w:val="6E3D1AAF"/>
    <w:rsid w:val="6E485E1D"/>
    <w:rsid w:val="6E6276AC"/>
    <w:rsid w:val="6E877608"/>
    <w:rsid w:val="6E884C61"/>
    <w:rsid w:val="6E8A139C"/>
    <w:rsid w:val="6E8C40FF"/>
    <w:rsid w:val="6E8E0622"/>
    <w:rsid w:val="6E99179B"/>
    <w:rsid w:val="6EA10F7D"/>
    <w:rsid w:val="6ECF6CDE"/>
    <w:rsid w:val="6EEC0698"/>
    <w:rsid w:val="6EF35E1F"/>
    <w:rsid w:val="6EFD710C"/>
    <w:rsid w:val="6EFE761C"/>
    <w:rsid w:val="6F033516"/>
    <w:rsid w:val="6F160011"/>
    <w:rsid w:val="6F1D5DCE"/>
    <w:rsid w:val="6F255F79"/>
    <w:rsid w:val="6F266033"/>
    <w:rsid w:val="6F2A33DF"/>
    <w:rsid w:val="6F2E0E6F"/>
    <w:rsid w:val="6F3C67E8"/>
    <w:rsid w:val="6F4D41D7"/>
    <w:rsid w:val="6F6A1520"/>
    <w:rsid w:val="6F7C354C"/>
    <w:rsid w:val="6F895968"/>
    <w:rsid w:val="6F8A6BE8"/>
    <w:rsid w:val="6F8C0D91"/>
    <w:rsid w:val="6F951CA0"/>
    <w:rsid w:val="6FA25703"/>
    <w:rsid w:val="6FA25D89"/>
    <w:rsid w:val="6FA336AF"/>
    <w:rsid w:val="6FA71111"/>
    <w:rsid w:val="6FB47FDA"/>
    <w:rsid w:val="6FB866CF"/>
    <w:rsid w:val="6FBA63D2"/>
    <w:rsid w:val="6FD2156B"/>
    <w:rsid w:val="6FD82729"/>
    <w:rsid w:val="6FEA6318"/>
    <w:rsid w:val="6FF65C27"/>
    <w:rsid w:val="703E1A3D"/>
    <w:rsid w:val="70407F0A"/>
    <w:rsid w:val="704F665C"/>
    <w:rsid w:val="7052450D"/>
    <w:rsid w:val="7056061C"/>
    <w:rsid w:val="70562381"/>
    <w:rsid w:val="70571433"/>
    <w:rsid w:val="706A4182"/>
    <w:rsid w:val="70837E6A"/>
    <w:rsid w:val="7085094F"/>
    <w:rsid w:val="70945EB7"/>
    <w:rsid w:val="70D40034"/>
    <w:rsid w:val="70D50462"/>
    <w:rsid w:val="70D846D4"/>
    <w:rsid w:val="70DE5F0B"/>
    <w:rsid w:val="70E11897"/>
    <w:rsid w:val="70E52E43"/>
    <w:rsid w:val="70F17387"/>
    <w:rsid w:val="71162AFE"/>
    <w:rsid w:val="711E02FB"/>
    <w:rsid w:val="712B54D4"/>
    <w:rsid w:val="712F0103"/>
    <w:rsid w:val="717516CE"/>
    <w:rsid w:val="717B25EE"/>
    <w:rsid w:val="718D27EB"/>
    <w:rsid w:val="719572DF"/>
    <w:rsid w:val="71AF08AA"/>
    <w:rsid w:val="71C2787C"/>
    <w:rsid w:val="71F2011A"/>
    <w:rsid w:val="71F2053F"/>
    <w:rsid w:val="72070D5C"/>
    <w:rsid w:val="72132D55"/>
    <w:rsid w:val="721908E7"/>
    <w:rsid w:val="722811D2"/>
    <w:rsid w:val="722A16E3"/>
    <w:rsid w:val="7242708A"/>
    <w:rsid w:val="72571ED3"/>
    <w:rsid w:val="725F33E9"/>
    <w:rsid w:val="72712A09"/>
    <w:rsid w:val="729370F4"/>
    <w:rsid w:val="729801E4"/>
    <w:rsid w:val="729C1D4D"/>
    <w:rsid w:val="729D0840"/>
    <w:rsid w:val="72A47C06"/>
    <w:rsid w:val="72A6143C"/>
    <w:rsid w:val="72D96ACA"/>
    <w:rsid w:val="72EE4239"/>
    <w:rsid w:val="72F328FB"/>
    <w:rsid w:val="72FE0FBC"/>
    <w:rsid w:val="72FF345A"/>
    <w:rsid w:val="730528CA"/>
    <w:rsid w:val="730855DF"/>
    <w:rsid w:val="731F2DAA"/>
    <w:rsid w:val="73292AB8"/>
    <w:rsid w:val="732B2FCB"/>
    <w:rsid w:val="7331354D"/>
    <w:rsid w:val="7338742F"/>
    <w:rsid w:val="7348093C"/>
    <w:rsid w:val="73496D8E"/>
    <w:rsid w:val="7355525C"/>
    <w:rsid w:val="73565818"/>
    <w:rsid w:val="736D049F"/>
    <w:rsid w:val="73737535"/>
    <w:rsid w:val="738C39D7"/>
    <w:rsid w:val="739061B3"/>
    <w:rsid w:val="739A5C23"/>
    <w:rsid w:val="73A95656"/>
    <w:rsid w:val="73AB2DD5"/>
    <w:rsid w:val="73B94825"/>
    <w:rsid w:val="73BC309B"/>
    <w:rsid w:val="73C02281"/>
    <w:rsid w:val="73DD3A9F"/>
    <w:rsid w:val="73F74648"/>
    <w:rsid w:val="7402228A"/>
    <w:rsid w:val="740D1ED8"/>
    <w:rsid w:val="74160CDA"/>
    <w:rsid w:val="74564A0D"/>
    <w:rsid w:val="7461686D"/>
    <w:rsid w:val="746C7B4C"/>
    <w:rsid w:val="748746ED"/>
    <w:rsid w:val="748C25F4"/>
    <w:rsid w:val="74951311"/>
    <w:rsid w:val="749642EF"/>
    <w:rsid w:val="74967A08"/>
    <w:rsid w:val="74993413"/>
    <w:rsid w:val="74AC5235"/>
    <w:rsid w:val="74BC017D"/>
    <w:rsid w:val="74BD276B"/>
    <w:rsid w:val="74D45559"/>
    <w:rsid w:val="74E20DD4"/>
    <w:rsid w:val="74EE0E5D"/>
    <w:rsid w:val="74FB179C"/>
    <w:rsid w:val="75007CEF"/>
    <w:rsid w:val="7503272D"/>
    <w:rsid w:val="75074D51"/>
    <w:rsid w:val="75084353"/>
    <w:rsid w:val="75242360"/>
    <w:rsid w:val="75385CDF"/>
    <w:rsid w:val="75506FCE"/>
    <w:rsid w:val="75561738"/>
    <w:rsid w:val="755C4A01"/>
    <w:rsid w:val="75607CDF"/>
    <w:rsid w:val="75613E78"/>
    <w:rsid w:val="75687A4C"/>
    <w:rsid w:val="756D1962"/>
    <w:rsid w:val="756E7C0E"/>
    <w:rsid w:val="7578760E"/>
    <w:rsid w:val="7579266E"/>
    <w:rsid w:val="75796B62"/>
    <w:rsid w:val="757978F5"/>
    <w:rsid w:val="7580743E"/>
    <w:rsid w:val="75826D9B"/>
    <w:rsid w:val="758C7C3C"/>
    <w:rsid w:val="75912314"/>
    <w:rsid w:val="75960D64"/>
    <w:rsid w:val="75A12627"/>
    <w:rsid w:val="75AF0415"/>
    <w:rsid w:val="75B87CD6"/>
    <w:rsid w:val="75B9239A"/>
    <w:rsid w:val="75BA24CD"/>
    <w:rsid w:val="75D94B19"/>
    <w:rsid w:val="75DF6D42"/>
    <w:rsid w:val="75F35343"/>
    <w:rsid w:val="75FA2AEE"/>
    <w:rsid w:val="760C4D41"/>
    <w:rsid w:val="761A765B"/>
    <w:rsid w:val="763026C5"/>
    <w:rsid w:val="7631141E"/>
    <w:rsid w:val="765638FD"/>
    <w:rsid w:val="765B29FB"/>
    <w:rsid w:val="76804833"/>
    <w:rsid w:val="768339D3"/>
    <w:rsid w:val="76A704D8"/>
    <w:rsid w:val="76BE583D"/>
    <w:rsid w:val="76BE769B"/>
    <w:rsid w:val="76C57110"/>
    <w:rsid w:val="76CA4D74"/>
    <w:rsid w:val="76D76875"/>
    <w:rsid w:val="76E05B2F"/>
    <w:rsid w:val="76FB0BAD"/>
    <w:rsid w:val="770926CC"/>
    <w:rsid w:val="772B1664"/>
    <w:rsid w:val="77465BCD"/>
    <w:rsid w:val="77534CF2"/>
    <w:rsid w:val="77535CC0"/>
    <w:rsid w:val="775C2570"/>
    <w:rsid w:val="77643D7F"/>
    <w:rsid w:val="77782B4B"/>
    <w:rsid w:val="777F7A0E"/>
    <w:rsid w:val="778B5CA6"/>
    <w:rsid w:val="778C6449"/>
    <w:rsid w:val="779F40AD"/>
    <w:rsid w:val="77CC6D42"/>
    <w:rsid w:val="77D126A4"/>
    <w:rsid w:val="77D9180C"/>
    <w:rsid w:val="77D96987"/>
    <w:rsid w:val="77E84346"/>
    <w:rsid w:val="77EE6BC6"/>
    <w:rsid w:val="77F01C04"/>
    <w:rsid w:val="77F52DE0"/>
    <w:rsid w:val="77F77D5C"/>
    <w:rsid w:val="77F923D1"/>
    <w:rsid w:val="78067609"/>
    <w:rsid w:val="78070704"/>
    <w:rsid w:val="780D6417"/>
    <w:rsid w:val="781C1E7B"/>
    <w:rsid w:val="781E4C13"/>
    <w:rsid w:val="7825232D"/>
    <w:rsid w:val="785E2247"/>
    <w:rsid w:val="78687A4B"/>
    <w:rsid w:val="78731565"/>
    <w:rsid w:val="78751ECF"/>
    <w:rsid w:val="78790436"/>
    <w:rsid w:val="789858D2"/>
    <w:rsid w:val="78AA3C82"/>
    <w:rsid w:val="78B44F3E"/>
    <w:rsid w:val="78CC1460"/>
    <w:rsid w:val="78DE50A5"/>
    <w:rsid w:val="79007F26"/>
    <w:rsid w:val="790F0014"/>
    <w:rsid w:val="791E6F17"/>
    <w:rsid w:val="7928203E"/>
    <w:rsid w:val="792C1992"/>
    <w:rsid w:val="792F61F9"/>
    <w:rsid w:val="793235E8"/>
    <w:rsid w:val="793C7B48"/>
    <w:rsid w:val="79430DF0"/>
    <w:rsid w:val="79470C41"/>
    <w:rsid w:val="795243DF"/>
    <w:rsid w:val="795B411A"/>
    <w:rsid w:val="796A74D4"/>
    <w:rsid w:val="797D3EDC"/>
    <w:rsid w:val="798D22C4"/>
    <w:rsid w:val="79B40DEF"/>
    <w:rsid w:val="79C014F7"/>
    <w:rsid w:val="79DF6C53"/>
    <w:rsid w:val="79EC1A58"/>
    <w:rsid w:val="79FE3256"/>
    <w:rsid w:val="7A230003"/>
    <w:rsid w:val="7A236991"/>
    <w:rsid w:val="7A2517BB"/>
    <w:rsid w:val="7A2C2C7E"/>
    <w:rsid w:val="7A324CFB"/>
    <w:rsid w:val="7A36030D"/>
    <w:rsid w:val="7A51551F"/>
    <w:rsid w:val="7A621778"/>
    <w:rsid w:val="7A680F78"/>
    <w:rsid w:val="7A6A7BB4"/>
    <w:rsid w:val="7A704D8B"/>
    <w:rsid w:val="7A882474"/>
    <w:rsid w:val="7A973E20"/>
    <w:rsid w:val="7A9755FC"/>
    <w:rsid w:val="7A9800B9"/>
    <w:rsid w:val="7A9E1205"/>
    <w:rsid w:val="7AA12FAD"/>
    <w:rsid w:val="7AD948DA"/>
    <w:rsid w:val="7AEB5502"/>
    <w:rsid w:val="7B04089E"/>
    <w:rsid w:val="7B11411C"/>
    <w:rsid w:val="7B1B75AC"/>
    <w:rsid w:val="7B2D0921"/>
    <w:rsid w:val="7B470F88"/>
    <w:rsid w:val="7B4D16A4"/>
    <w:rsid w:val="7B5C4875"/>
    <w:rsid w:val="7B6F2DB7"/>
    <w:rsid w:val="7B7D2984"/>
    <w:rsid w:val="7B807FCF"/>
    <w:rsid w:val="7BC37860"/>
    <w:rsid w:val="7BCF4267"/>
    <w:rsid w:val="7BE27608"/>
    <w:rsid w:val="7BEB2D91"/>
    <w:rsid w:val="7BF8723F"/>
    <w:rsid w:val="7C045883"/>
    <w:rsid w:val="7C0C00EA"/>
    <w:rsid w:val="7C267B6E"/>
    <w:rsid w:val="7C291D7C"/>
    <w:rsid w:val="7C335171"/>
    <w:rsid w:val="7C470FC2"/>
    <w:rsid w:val="7C485138"/>
    <w:rsid w:val="7C67136B"/>
    <w:rsid w:val="7C722937"/>
    <w:rsid w:val="7C7E5B76"/>
    <w:rsid w:val="7C7E68F1"/>
    <w:rsid w:val="7C7F018A"/>
    <w:rsid w:val="7C816554"/>
    <w:rsid w:val="7CA60E2F"/>
    <w:rsid w:val="7CB0007E"/>
    <w:rsid w:val="7CB24201"/>
    <w:rsid w:val="7CB46EE6"/>
    <w:rsid w:val="7CD3492C"/>
    <w:rsid w:val="7CF41D19"/>
    <w:rsid w:val="7CFE38DF"/>
    <w:rsid w:val="7D0435EA"/>
    <w:rsid w:val="7D113056"/>
    <w:rsid w:val="7D1A2EA6"/>
    <w:rsid w:val="7D505673"/>
    <w:rsid w:val="7D5653C7"/>
    <w:rsid w:val="7D686BC4"/>
    <w:rsid w:val="7D6F1CD1"/>
    <w:rsid w:val="7D756C92"/>
    <w:rsid w:val="7D982B8B"/>
    <w:rsid w:val="7DA5574E"/>
    <w:rsid w:val="7DA56531"/>
    <w:rsid w:val="7DB768FF"/>
    <w:rsid w:val="7DB93828"/>
    <w:rsid w:val="7DBA3E3E"/>
    <w:rsid w:val="7DBC5313"/>
    <w:rsid w:val="7DC25B9F"/>
    <w:rsid w:val="7DC872DD"/>
    <w:rsid w:val="7DC875AD"/>
    <w:rsid w:val="7DCE0B0B"/>
    <w:rsid w:val="7DDB3BF7"/>
    <w:rsid w:val="7DDD3836"/>
    <w:rsid w:val="7DE40EE9"/>
    <w:rsid w:val="7DEF12DF"/>
    <w:rsid w:val="7DF254EE"/>
    <w:rsid w:val="7DFC2138"/>
    <w:rsid w:val="7E053336"/>
    <w:rsid w:val="7E250330"/>
    <w:rsid w:val="7E2662DC"/>
    <w:rsid w:val="7E4106B4"/>
    <w:rsid w:val="7E414623"/>
    <w:rsid w:val="7E455044"/>
    <w:rsid w:val="7E640AA5"/>
    <w:rsid w:val="7E6B108A"/>
    <w:rsid w:val="7E6C6C26"/>
    <w:rsid w:val="7E7211F1"/>
    <w:rsid w:val="7E793BE2"/>
    <w:rsid w:val="7E810025"/>
    <w:rsid w:val="7E89378B"/>
    <w:rsid w:val="7EA01AD2"/>
    <w:rsid w:val="7EA77179"/>
    <w:rsid w:val="7EBD152C"/>
    <w:rsid w:val="7ECB07BF"/>
    <w:rsid w:val="7ECF0D57"/>
    <w:rsid w:val="7ECF7A36"/>
    <w:rsid w:val="7F1C5903"/>
    <w:rsid w:val="7F2F76BE"/>
    <w:rsid w:val="7F4521AE"/>
    <w:rsid w:val="7F510F6C"/>
    <w:rsid w:val="7F520A5B"/>
    <w:rsid w:val="7F5935CA"/>
    <w:rsid w:val="7F66629C"/>
    <w:rsid w:val="7F810FC1"/>
    <w:rsid w:val="7FA14FEC"/>
    <w:rsid w:val="7FAC1923"/>
    <w:rsid w:val="7FAF5099"/>
    <w:rsid w:val="7FB42206"/>
    <w:rsid w:val="7FC81DE3"/>
    <w:rsid w:val="7FD442E6"/>
    <w:rsid w:val="7FE01620"/>
    <w:rsid w:val="7FEF4813"/>
    <w:rsid w:val="7FFE4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outlineLvl w:val="0"/>
    </w:pPr>
    <w:rPr>
      <w:rFonts w:eastAsia="微软雅黑"/>
      <w:b/>
      <w:kern w:val="44"/>
      <w:sz w:val="28"/>
    </w:rPr>
  </w:style>
  <w:style w:type="paragraph" w:styleId="2">
    <w:name w:val="heading 2"/>
    <w:basedOn w:val="a"/>
    <w:next w:val="a"/>
    <w:link w:val="2Char"/>
    <w:unhideWhenUsed/>
    <w:qFormat/>
    <w:pPr>
      <w:keepNext/>
      <w:keepLines/>
      <w:spacing w:line="360" w:lineRule="auto"/>
      <w:outlineLvl w:val="1"/>
    </w:pPr>
    <w:rPr>
      <w:rFonts w:ascii="Arial" w:eastAsia="黑体" w:hAnsi="Arial"/>
      <w:b/>
      <w:sz w:val="30"/>
    </w:rPr>
  </w:style>
  <w:style w:type="paragraph" w:styleId="3">
    <w:name w:val="heading 3"/>
    <w:basedOn w:val="a"/>
    <w:next w:val="a"/>
    <w:unhideWhenUsed/>
    <w:qFormat/>
    <w:pPr>
      <w:keepNext/>
      <w:keepLines/>
      <w:spacing w:before="120" w:after="120" w:line="416" w:lineRule="auto"/>
      <w:outlineLvl w:val="2"/>
    </w:pPr>
    <w:rPr>
      <w:rFonts w:ascii="Times New Roman" w:eastAsia="宋体" w:hAnsi="Times New Roman"/>
      <w:b/>
      <w:bCs/>
      <w:sz w:val="32"/>
      <w:szCs w:val="32"/>
    </w:rPr>
  </w:style>
  <w:style w:type="paragraph" w:styleId="4">
    <w:name w:val="heading 4"/>
    <w:basedOn w:val="a"/>
    <w:next w:val="a"/>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rPr>
      <w:sz w:val="24"/>
    </w:rPr>
  </w:style>
  <w:style w:type="character" w:styleId="a8">
    <w:name w:val="FollowedHyperlink"/>
    <w:basedOn w:val="a0"/>
    <w:qFormat/>
    <w:rPr>
      <w:color w:val="464445"/>
      <w:u w:val="none"/>
    </w:rPr>
  </w:style>
  <w:style w:type="character" w:styleId="a9">
    <w:name w:val="Emphasis"/>
    <w:basedOn w:val="a0"/>
    <w:qFormat/>
    <w:rPr>
      <w:i/>
    </w:rPr>
  </w:style>
  <w:style w:type="character" w:styleId="aa">
    <w:name w:val="Hyperlink"/>
    <w:basedOn w:val="a0"/>
    <w:qFormat/>
    <w:rPr>
      <w:color w:val="464445"/>
      <w:u w:val="none"/>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subnavtitle">
    <w:name w:val="sk_subnav_title"/>
    <w:basedOn w:val="a0"/>
    <w:qFormat/>
  </w:style>
  <w:style w:type="character" w:customStyle="1" w:styleId="spanmore4">
    <w:name w:val="spanmore4"/>
    <w:basedOn w:val="a0"/>
    <w:qFormat/>
  </w:style>
  <w:style w:type="character" w:customStyle="1" w:styleId="spanright">
    <w:name w:val="spanright"/>
    <w:basedOn w:val="a0"/>
    <w:qFormat/>
  </w:style>
  <w:style w:type="character" w:customStyle="1" w:styleId="spanright1">
    <w:name w:val="spanright1"/>
    <w:basedOn w:val="a0"/>
    <w:qFormat/>
  </w:style>
  <w:style w:type="character" w:customStyle="1" w:styleId="spanright2">
    <w:name w:val="spanright2"/>
    <w:basedOn w:val="a0"/>
    <w:qFormat/>
    <w:rPr>
      <w:color w:val="666666"/>
      <w:sz w:val="18"/>
      <w:szCs w:val="18"/>
    </w:rPr>
  </w:style>
  <w:style w:type="character" w:customStyle="1" w:styleId="spanright3">
    <w:name w:val="spanright3"/>
    <w:basedOn w:val="a0"/>
    <w:qFormat/>
    <w:rPr>
      <w:color w:val="666666"/>
      <w:sz w:val="18"/>
      <w:szCs w:val="18"/>
    </w:rPr>
  </w:style>
  <w:style w:type="character" w:customStyle="1" w:styleId="spanred">
    <w:name w:val="spanred"/>
    <w:basedOn w:val="a0"/>
    <w:qFormat/>
    <w:rPr>
      <w:color w:val="E30000"/>
    </w:rPr>
  </w:style>
  <w:style w:type="character" w:customStyle="1" w:styleId="spantitle6">
    <w:name w:val="spantitle6"/>
    <w:basedOn w:val="a0"/>
    <w:qFormat/>
    <w:rPr>
      <w:b/>
      <w:color w:val="FFFFFF"/>
    </w:rPr>
  </w:style>
  <w:style w:type="character" w:customStyle="1" w:styleId="spantitle7">
    <w:name w:val="spantitle7"/>
    <w:basedOn w:val="a0"/>
    <w:qFormat/>
    <w:rPr>
      <w:b/>
      <w:color w:val="000000"/>
      <w:sz w:val="21"/>
      <w:szCs w:val="21"/>
    </w:rPr>
  </w:style>
  <w:style w:type="character" w:customStyle="1" w:styleId="spantitle8">
    <w:name w:val="spantitle8"/>
    <w:basedOn w:val="a0"/>
    <w:qFormat/>
    <w:rPr>
      <w:b/>
      <w:color w:val="000000"/>
      <w:sz w:val="21"/>
      <w:szCs w:val="21"/>
    </w:rPr>
  </w:style>
  <w:style w:type="character" w:customStyle="1" w:styleId="spantitle9">
    <w:name w:val="spantitle9"/>
    <w:basedOn w:val="a0"/>
    <w:qFormat/>
    <w:rPr>
      <w:b/>
      <w:color w:val="000000"/>
      <w:sz w:val="21"/>
      <w:szCs w:val="21"/>
    </w:rPr>
  </w:style>
  <w:style w:type="character" w:customStyle="1" w:styleId="spanleft">
    <w:name w:val="spanleft"/>
    <w:basedOn w:val="a0"/>
    <w:qFormat/>
  </w:style>
  <w:style w:type="character" w:customStyle="1" w:styleId="spanleft1">
    <w:name w:val="spanleft1"/>
    <w:basedOn w:val="a0"/>
    <w:qFormat/>
  </w:style>
  <w:style w:type="character" w:customStyle="1" w:styleId="spanrightshorter">
    <w:name w:val="spanright_shorter"/>
    <w:basedOn w:val="a0"/>
    <w:qFormat/>
    <w:rPr>
      <w:color w:val="666666"/>
      <w:sz w:val="18"/>
      <w:szCs w:val="18"/>
    </w:rPr>
  </w:style>
  <w:style w:type="character" w:customStyle="1" w:styleId="spanrightshort">
    <w:name w:val="spanright_short"/>
    <w:basedOn w:val="a0"/>
    <w:qFormat/>
    <w:rPr>
      <w:color w:val="666666"/>
      <w:sz w:val="18"/>
      <w:szCs w:val="18"/>
    </w:rPr>
  </w:style>
  <w:style w:type="character" w:customStyle="1" w:styleId="spanrightmid">
    <w:name w:val="spanright_mid"/>
    <w:basedOn w:val="a0"/>
    <w:qFormat/>
    <w:rPr>
      <w:color w:val="666666"/>
      <w:sz w:val="18"/>
      <w:szCs w:val="18"/>
    </w:rPr>
  </w:style>
  <w:style w:type="character" w:customStyle="1" w:styleId="spanrightlong">
    <w:name w:val="spanright_long"/>
    <w:basedOn w:val="a0"/>
    <w:qFormat/>
    <w:rPr>
      <w:color w:val="666666"/>
      <w:sz w:val="18"/>
      <w:szCs w:val="18"/>
    </w:rPr>
  </w:style>
  <w:style w:type="character" w:customStyle="1" w:styleId="spanright80">
    <w:name w:val="spanright_80"/>
    <w:basedOn w:val="a0"/>
    <w:qFormat/>
    <w:rPr>
      <w:color w:val="666666"/>
      <w:sz w:val="18"/>
      <w:szCs w:val="18"/>
    </w:rPr>
  </w:style>
  <w:style w:type="character" w:customStyle="1" w:styleId="spanitalic">
    <w:name w:val="spanitalic"/>
    <w:basedOn w:val="a0"/>
    <w:qFormat/>
    <w:rPr>
      <w:color w:val="666666"/>
      <w:sz w:val="18"/>
      <w:szCs w:val="18"/>
    </w:rPr>
  </w:style>
  <w:style w:type="character" w:customStyle="1" w:styleId="spanleft28">
    <w:name w:val="span_left28"/>
    <w:basedOn w:val="a0"/>
    <w:qFormat/>
    <w:rPr>
      <w:color w:val="666666"/>
      <w:sz w:val="18"/>
      <w:szCs w:val="18"/>
    </w:rPr>
  </w:style>
  <w:style w:type="character" w:customStyle="1" w:styleId="spanright69">
    <w:name w:val="spanright_69"/>
    <w:basedOn w:val="a0"/>
    <w:qFormat/>
    <w:rPr>
      <w:color w:val="666666"/>
      <w:sz w:val="18"/>
      <w:szCs w:val="18"/>
    </w:r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 w:type="paragraph" w:styleId="ac">
    <w:name w:val="List Paragraph"/>
    <w:basedOn w:val="a"/>
    <w:uiPriority w:val="99"/>
    <w:unhideWhenUsed/>
    <w:qFormat/>
    <w:pPr>
      <w:ind w:firstLineChars="200" w:firstLine="420"/>
    </w:pPr>
  </w:style>
  <w:style w:type="character" w:customStyle="1" w:styleId="2Char">
    <w:name w:val="标题 2 Char"/>
    <w:link w:val="2"/>
    <w:qFormat/>
    <w:rPr>
      <w:rFonts w:ascii="Arial" w:eastAsia="黑体" w:hAnsi="Arial"/>
      <w:b/>
      <w:sz w:val="30"/>
    </w:rPr>
  </w:style>
  <w:style w:type="paragraph" w:customStyle="1" w:styleId="Default">
    <w:name w:val="Default"/>
    <w:uiPriority w:val="99"/>
    <w:unhideWhenUsed/>
    <w:qFormat/>
    <w:pPr>
      <w:widowControl w:val="0"/>
      <w:autoSpaceDE w:val="0"/>
      <w:autoSpaceDN w:val="0"/>
      <w:adjustRightInd w:val="0"/>
    </w:pPr>
    <w:rPr>
      <w:rFonts w:ascii="仿宋" w:eastAsia="仿宋" w:hAnsi="仿宋"/>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outlineLvl w:val="0"/>
    </w:pPr>
    <w:rPr>
      <w:rFonts w:eastAsia="微软雅黑"/>
      <w:b/>
      <w:kern w:val="44"/>
      <w:sz w:val="28"/>
    </w:rPr>
  </w:style>
  <w:style w:type="paragraph" w:styleId="2">
    <w:name w:val="heading 2"/>
    <w:basedOn w:val="a"/>
    <w:next w:val="a"/>
    <w:link w:val="2Char"/>
    <w:unhideWhenUsed/>
    <w:qFormat/>
    <w:pPr>
      <w:keepNext/>
      <w:keepLines/>
      <w:spacing w:line="360" w:lineRule="auto"/>
      <w:outlineLvl w:val="1"/>
    </w:pPr>
    <w:rPr>
      <w:rFonts w:ascii="Arial" w:eastAsia="黑体" w:hAnsi="Arial"/>
      <w:b/>
      <w:sz w:val="30"/>
    </w:rPr>
  </w:style>
  <w:style w:type="paragraph" w:styleId="3">
    <w:name w:val="heading 3"/>
    <w:basedOn w:val="a"/>
    <w:next w:val="a"/>
    <w:unhideWhenUsed/>
    <w:qFormat/>
    <w:pPr>
      <w:keepNext/>
      <w:keepLines/>
      <w:spacing w:before="120" w:after="120" w:line="416" w:lineRule="auto"/>
      <w:outlineLvl w:val="2"/>
    </w:pPr>
    <w:rPr>
      <w:rFonts w:ascii="Times New Roman" w:eastAsia="宋体" w:hAnsi="Times New Roman"/>
      <w:b/>
      <w:bCs/>
      <w:sz w:val="32"/>
      <w:szCs w:val="32"/>
    </w:rPr>
  </w:style>
  <w:style w:type="paragraph" w:styleId="4">
    <w:name w:val="heading 4"/>
    <w:basedOn w:val="a"/>
    <w:next w:val="a"/>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rPr>
      <w:sz w:val="24"/>
    </w:rPr>
  </w:style>
  <w:style w:type="character" w:styleId="a8">
    <w:name w:val="FollowedHyperlink"/>
    <w:basedOn w:val="a0"/>
    <w:qFormat/>
    <w:rPr>
      <w:color w:val="464445"/>
      <w:u w:val="none"/>
    </w:rPr>
  </w:style>
  <w:style w:type="character" w:styleId="a9">
    <w:name w:val="Emphasis"/>
    <w:basedOn w:val="a0"/>
    <w:qFormat/>
    <w:rPr>
      <w:i/>
    </w:rPr>
  </w:style>
  <w:style w:type="character" w:styleId="aa">
    <w:name w:val="Hyperlink"/>
    <w:basedOn w:val="a0"/>
    <w:qFormat/>
    <w:rPr>
      <w:color w:val="464445"/>
      <w:u w:val="none"/>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subnavtitle">
    <w:name w:val="sk_subnav_title"/>
    <w:basedOn w:val="a0"/>
    <w:qFormat/>
  </w:style>
  <w:style w:type="character" w:customStyle="1" w:styleId="spanmore4">
    <w:name w:val="spanmore4"/>
    <w:basedOn w:val="a0"/>
    <w:qFormat/>
  </w:style>
  <w:style w:type="character" w:customStyle="1" w:styleId="spanright">
    <w:name w:val="spanright"/>
    <w:basedOn w:val="a0"/>
    <w:qFormat/>
  </w:style>
  <w:style w:type="character" w:customStyle="1" w:styleId="spanright1">
    <w:name w:val="spanright1"/>
    <w:basedOn w:val="a0"/>
    <w:qFormat/>
  </w:style>
  <w:style w:type="character" w:customStyle="1" w:styleId="spanright2">
    <w:name w:val="spanright2"/>
    <w:basedOn w:val="a0"/>
    <w:qFormat/>
    <w:rPr>
      <w:color w:val="666666"/>
      <w:sz w:val="18"/>
      <w:szCs w:val="18"/>
    </w:rPr>
  </w:style>
  <w:style w:type="character" w:customStyle="1" w:styleId="spanright3">
    <w:name w:val="spanright3"/>
    <w:basedOn w:val="a0"/>
    <w:qFormat/>
    <w:rPr>
      <w:color w:val="666666"/>
      <w:sz w:val="18"/>
      <w:szCs w:val="18"/>
    </w:rPr>
  </w:style>
  <w:style w:type="character" w:customStyle="1" w:styleId="spanred">
    <w:name w:val="spanred"/>
    <w:basedOn w:val="a0"/>
    <w:qFormat/>
    <w:rPr>
      <w:color w:val="E30000"/>
    </w:rPr>
  </w:style>
  <w:style w:type="character" w:customStyle="1" w:styleId="spantitle6">
    <w:name w:val="spantitle6"/>
    <w:basedOn w:val="a0"/>
    <w:qFormat/>
    <w:rPr>
      <w:b/>
      <w:color w:val="FFFFFF"/>
    </w:rPr>
  </w:style>
  <w:style w:type="character" w:customStyle="1" w:styleId="spantitle7">
    <w:name w:val="spantitle7"/>
    <w:basedOn w:val="a0"/>
    <w:qFormat/>
    <w:rPr>
      <w:b/>
      <w:color w:val="000000"/>
      <w:sz w:val="21"/>
      <w:szCs w:val="21"/>
    </w:rPr>
  </w:style>
  <w:style w:type="character" w:customStyle="1" w:styleId="spantitle8">
    <w:name w:val="spantitle8"/>
    <w:basedOn w:val="a0"/>
    <w:qFormat/>
    <w:rPr>
      <w:b/>
      <w:color w:val="000000"/>
      <w:sz w:val="21"/>
      <w:szCs w:val="21"/>
    </w:rPr>
  </w:style>
  <w:style w:type="character" w:customStyle="1" w:styleId="spantitle9">
    <w:name w:val="spantitle9"/>
    <w:basedOn w:val="a0"/>
    <w:qFormat/>
    <w:rPr>
      <w:b/>
      <w:color w:val="000000"/>
      <w:sz w:val="21"/>
      <w:szCs w:val="21"/>
    </w:rPr>
  </w:style>
  <w:style w:type="character" w:customStyle="1" w:styleId="spanleft">
    <w:name w:val="spanleft"/>
    <w:basedOn w:val="a0"/>
    <w:qFormat/>
  </w:style>
  <w:style w:type="character" w:customStyle="1" w:styleId="spanleft1">
    <w:name w:val="spanleft1"/>
    <w:basedOn w:val="a0"/>
    <w:qFormat/>
  </w:style>
  <w:style w:type="character" w:customStyle="1" w:styleId="spanrightshorter">
    <w:name w:val="spanright_shorter"/>
    <w:basedOn w:val="a0"/>
    <w:qFormat/>
    <w:rPr>
      <w:color w:val="666666"/>
      <w:sz w:val="18"/>
      <w:szCs w:val="18"/>
    </w:rPr>
  </w:style>
  <w:style w:type="character" w:customStyle="1" w:styleId="spanrightshort">
    <w:name w:val="spanright_short"/>
    <w:basedOn w:val="a0"/>
    <w:qFormat/>
    <w:rPr>
      <w:color w:val="666666"/>
      <w:sz w:val="18"/>
      <w:szCs w:val="18"/>
    </w:rPr>
  </w:style>
  <w:style w:type="character" w:customStyle="1" w:styleId="spanrightmid">
    <w:name w:val="spanright_mid"/>
    <w:basedOn w:val="a0"/>
    <w:qFormat/>
    <w:rPr>
      <w:color w:val="666666"/>
      <w:sz w:val="18"/>
      <w:szCs w:val="18"/>
    </w:rPr>
  </w:style>
  <w:style w:type="character" w:customStyle="1" w:styleId="spanrightlong">
    <w:name w:val="spanright_long"/>
    <w:basedOn w:val="a0"/>
    <w:qFormat/>
    <w:rPr>
      <w:color w:val="666666"/>
      <w:sz w:val="18"/>
      <w:szCs w:val="18"/>
    </w:rPr>
  </w:style>
  <w:style w:type="character" w:customStyle="1" w:styleId="spanright80">
    <w:name w:val="spanright_80"/>
    <w:basedOn w:val="a0"/>
    <w:qFormat/>
    <w:rPr>
      <w:color w:val="666666"/>
      <w:sz w:val="18"/>
      <w:szCs w:val="18"/>
    </w:rPr>
  </w:style>
  <w:style w:type="character" w:customStyle="1" w:styleId="spanitalic">
    <w:name w:val="spanitalic"/>
    <w:basedOn w:val="a0"/>
    <w:qFormat/>
    <w:rPr>
      <w:color w:val="666666"/>
      <w:sz w:val="18"/>
      <w:szCs w:val="18"/>
    </w:rPr>
  </w:style>
  <w:style w:type="character" w:customStyle="1" w:styleId="spanleft28">
    <w:name w:val="span_left28"/>
    <w:basedOn w:val="a0"/>
    <w:qFormat/>
    <w:rPr>
      <w:color w:val="666666"/>
      <w:sz w:val="18"/>
      <w:szCs w:val="18"/>
    </w:rPr>
  </w:style>
  <w:style w:type="character" w:customStyle="1" w:styleId="spanright69">
    <w:name w:val="spanright_69"/>
    <w:basedOn w:val="a0"/>
    <w:qFormat/>
    <w:rPr>
      <w:color w:val="666666"/>
      <w:sz w:val="18"/>
      <w:szCs w:val="18"/>
    </w:r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 w:type="paragraph" w:styleId="ac">
    <w:name w:val="List Paragraph"/>
    <w:basedOn w:val="a"/>
    <w:uiPriority w:val="99"/>
    <w:unhideWhenUsed/>
    <w:qFormat/>
    <w:pPr>
      <w:ind w:firstLineChars="200" w:firstLine="420"/>
    </w:pPr>
  </w:style>
  <w:style w:type="character" w:customStyle="1" w:styleId="2Char">
    <w:name w:val="标题 2 Char"/>
    <w:link w:val="2"/>
    <w:qFormat/>
    <w:rPr>
      <w:rFonts w:ascii="Arial" w:eastAsia="黑体" w:hAnsi="Arial"/>
      <w:b/>
      <w:sz w:val="30"/>
    </w:rPr>
  </w:style>
  <w:style w:type="paragraph" w:customStyle="1" w:styleId="Default">
    <w:name w:val="Default"/>
    <w:uiPriority w:val="99"/>
    <w:unhideWhenUsed/>
    <w:qFormat/>
    <w:pPr>
      <w:widowControl w:val="0"/>
      <w:autoSpaceDE w:val="0"/>
      <w:autoSpaceDN w:val="0"/>
      <w:adjustRightInd w:val="0"/>
    </w:pPr>
    <w:rPr>
      <w:rFonts w:ascii="仿宋" w:eastAsia="仿宋" w:hAnsi="仿宋"/>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DD9327-142B-4FDF-AF5D-F5A2E052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16</Pages>
  <Words>787</Words>
  <Characters>4492</Characters>
  <Application>Microsoft Office Word</Application>
  <DocSecurity>0</DocSecurity>
  <Lines>37</Lines>
  <Paragraphs>10</Paragraphs>
  <ScaleCrop>false</ScaleCrop>
  <Company>Microsoft</Company>
  <LinksUpToDate>false</LinksUpToDate>
  <CharactersWithSpaces>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“臻品炫”移动网络营销平台免费体验协议书</dc:title>
  <dc:creator>jintaowq</dc:creator>
  <cp:lastModifiedBy>体验用户26</cp:lastModifiedBy>
  <cp:revision>83</cp:revision>
  <dcterms:created xsi:type="dcterms:W3CDTF">2017-08-22T05:43:00Z</dcterms:created>
  <dcterms:modified xsi:type="dcterms:W3CDTF">2021-08-16T10:04:00Z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