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200" w:beforeAutospacing="0" w:after="200" w:afterAutospacing="0" w:line="1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达观数据语义理解和自动标签平台软件V1.0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200" w:beforeAutospacing="0" w:after="200" w:afterAutospacing="0" w:line="1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概述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达观数据为应用方提供了功能强大、使用灵活的文本挖掘服务，通过简单易用的HTTP接口，帮助应用方有效分析大量的文本数据，提高应用方的处理效率。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达观文本挖掘系统提供四种文本挖掘服务：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1. 文本标签自动提取：从文本数据中自动提取出较为重要的关键词标签。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2. 文本自动归类：自动判别文章所属类别，并给出相应的置信度，比如判断一篇文章是属于娱乐八卦、时事政治还是数码科技等。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3. 文本自动审核：自动判别文章内容是否政治违规或者是否情色违规，同时给出违规的严重程度。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4. 垃圾评论自动过滤：自动判断用户评论数据是否为垃圾评论，并给出置信度。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200" w:beforeAutospacing="0" w:after="200" w:afterAutospacing="0" w:line="1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注意事项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您需要完成以下步骤后，才可调用达观数据相关服务。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1. 如您还没有开通达观账号，请先开通，账号开通请参考文档：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instrText xml:space="preserve"> HYPERLINK "http://doc.datagrand.com/quick-start/step1"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t>Step 1：开通账号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2. 获取您的</w:t>
      </w: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appid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 及</w:t>
      </w: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appname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，请参考文档：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instrText xml:space="preserve"> HYPERLINK "http://doc.datagrand.com/quick-start/step1" \l "%E8%8E%B7%E5%8F%96AppId%E3%80%81AppName"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t>获取AppId及AppName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3. 设置IP白名单，请参考文档：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instrText xml:space="preserve"> HYPERLINK "http://doc.datagrand.com/quick-start/step1" \l "%E8%AE%BE%E7%BD%AEIP%E7%99%BD%E5%90%8D%E5%8D%95"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t>设置IP白名单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200" w:beforeAutospacing="0" w:after="200" w:afterAutospacing="0" w:line="1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数据统计和结果反馈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数据统计和结果反馈目前仅限于文本自动归类、文本自动审核和垃圾评论自动过滤三种服务中。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在上述操作正确执行，服务运行正常情况下，可以登录到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instrText xml:space="preserve"> HYPERLINK "https://data.datagrand.com/signup/" \l "/login"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t>大数据平台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76D2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查看统计数据。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8239125" cy="171450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同时，用户可在系统后台查看到并且进行结果反馈操作。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8239125" cy="2533650"/>
            <wp:effectExtent l="0" t="0" r="317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结果反馈请点击右侧的操作按钮。反馈结果会上传系统用于模型训练和效果提升。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4762500" cy="2276475"/>
            <wp:effectExtent l="0" t="0" r="0" b="9525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如需将反馈结果实时响应给应用方，可以添加回调地址。回调地址是应用方提供的，接受消息推送的地址。添加回调地址之后，一旦用户在系统平台提交结果反馈，反馈结果会通过POST方式的HTTP请求，推送到用户填的回调地址，用户可以根据推送内容去进行相关处理。反馈结果格式见各服务模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8239125" cy="2238375"/>
            <wp:effectExtent l="0" t="0" r="3175" b="9525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00" w:beforeAutospacing="0" w:after="200" w:afterAutospacing="0" w:line="11" w:lineRule="atLeast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接口列表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400" w:beforeAutospacing="0" w:after="200" w:afterAutospacing="0" w:line="11" w:lineRule="atLeast"/>
        <w:ind w:left="0" w:righ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文本标签自动提取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100" w:afterAutospacing="0" w:line="11" w:lineRule="atLeast"/>
        <w:rPr>
          <w:sz w:val="15"/>
          <w:szCs w:val="15"/>
        </w:rPr>
      </w:pPr>
      <w:r>
        <w:rPr>
          <w:sz w:val="15"/>
          <w:szCs w:val="15"/>
        </w:rPr>
        <w:t>接口描述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00" w:afterAutospacing="0"/>
        <w:ind w:left="0" w:right="0"/>
      </w:pPr>
      <w:r>
        <w:t>从文本数据中自动提取出较为重要的、标识文本核心内容的关键词标签。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100" w:afterAutospacing="0" w:line="11" w:lineRule="atLeast"/>
        <w:rPr>
          <w:sz w:val="15"/>
          <w:szCs w:val="15"/>
        </w:rPr>
      </w:pPr>
      <w:r>
        <w:rPr>
          <w:sz w:val="15"/>
          <w:szCs w:val="15"/>
        </w:rPr>
        <w:t>URL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00" w:afterAutospacing="0"/>
        <w:ind w:left="0" w:right="0"/>
      </w:pPr>
      <w:r>
        <w:rPr>
          <w:rStyle w:val="9"/>
          <w:rFonts w:ascii="Consolas" w:hAnsi="Consolas" w:eastAsia="Consolas" w:cs="Consolas"/>
          <w:color w:val="C7254E"/>
          <w:sz w:val="12"/>
          <w:szCs w:val="12"/>
          <w:bdr w:val="none" w:color="auto" w:sz="0" w:space="0"/>
          <w:shd w:val="clear" w:fill="F9F2F4"/>
        </w:rPr>
        <w:t>http://taggingapi.datagrand.com/tagging/YOUR_APP_NAME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100" w:afterAutospacing="0" w:line="11" w:lineRule="atLeast"/>
        <w:rPr>
          <w:sz w:val="15"/>
          <w:szCs w:val="15"/>
        </w:rPr>
      </w:pPr>
      <w:r>
        <w:rPr>
          <w:sz w:val="15"/>
          <w:szCs w:val="15"/>
        </w:rPr>
        <w:t>Http Method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00" w:afterAutospacing="0"/>
        <w:ind w:left="0" w:right="0"/>
      </w:pPr>
      <w:r>
        <w:rPr>
          <w:rStyle w:val="9"/>
          <w:rFonts w:hint="default" w:ascii="Consolas" w:hAnsi="Consolas" w:eastAsia="Consolas" w:cs="Consolas"/>
          <w:color w:val="C7254E"/>
          <w:sz w:val="12"/>
          <w:szCs w:val="12"/>
          <w:bdr w:val="none" w:color="auto" w:sz="0" w:space="0"/>
          <w:shd w:val="clear" w:fill="F9F2F4"/>
        </w:rPr>
        <w:t>POST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100" w:afterAutospacing="0" w:line="11" w:lineRule="atLeast"/>
        <w:rPr>
          <w:sz w:val="15"/>
          <w:szCs w:val="15"/>
        </w:rPr>
      </w:pPr>
      <w:r>
        <w:rPr>
          <w:sz w:val="15"/>
          <w:szCs w:val="15"/>
        </w:rPr>
        <w:t>Http 返回格式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00" w:afterAutospacing="0"/>
        <w:ind w:left="0" w:right="0"/>
      </w:pPr>
      <w:r>
        <w:rPr>
          <w:rStyle w:val="9"/>
          <w:rFonts w:hint="default" w:ascii="Consolas" w:hAnsi="Consolas" w:eastAsia="Consolas" w:cs="Consolas"/>
          <w:color w:val="C7254E"/>
          <w:sz w:val="12"/>
          <w:szCs w:val="12"/>
          <w:bdr w:val="none" w:color="auto" w:sz="0" w:space="0"/>
          <w:shd w:val="clear" w:fill="F9F2F4"/>
        </w:rPr>
        <w:t>JSON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100" w:afterAutospacing="0" w:line="11" w:lineRule="atLeast"/>
        <w:rPr>
          <w:sz w:val="15"/>
          <w:szCs w:val="15"/>
        </w:rPr>
      </w:pPr>
      <w:r>
        <w:rPr>
          <w:sz w:val="15"/>
          <w:szCs w:val="15"/>
        </w:rPr>
        <w:t>Http 请求参数说明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321"/>
        <w:gridCol w:w="1687"/>
        <w:gridCol w:w="357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是否必需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Style w:val="9"/>
                <w:rFonts w:hint="default" w:ascii="Consolas" w:hAnsi="Consolas" w:eastAsia="Consolas" w:cs="Consolas"/>
                <w:color w:val="C7254E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应用的id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要提标签的文本数据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title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要提标签的文本标题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100" w:afterAutospacing="0" w:line="11" w:lineRule="atLeast"/>
        <w:rPr>
          <w:sz w:val="15"/>
          <w:szCs w:val="15"/>
        </w:rPr>
      </w:pPr>
      <w:r>
        <w:rPr>
          <w:sz w:val="15"/>
          <w:szCs w:val="15"/>
        </w:rPr>
        <w:t>Http 返回结果说明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880"/>
        <w:gridCol w:w="5494"/>
        <w:gridCol w:w="16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bottom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left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执行结果，OK为成功，FAIL为失败，WARN为有部分非重要字段异常，请根据返回错误信息进行排查。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tag_list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提标签结果，为一个列表的json字符串，列表每一项是一个文本标签和权重，权重取值范围是0~1000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request_id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该条上报记录的序号，仅用于排查问题使用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errors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错误信息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示例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CURL调用示例：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2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'appid=12345&amp;text=AlphaGo首战胜李世石，科学家：机器人超过人类很正常&amp;title=围棋比赛&amp;textid=18429488533'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'http://taggingapi.datagrand.com/tagging/meituan'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成功返回示例：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"OK"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"tag_list"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"围棋比赛"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"alphago"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"李世石"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"机器人"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"科学家"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"人类"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"战胜"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"正常"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"超过"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"tag"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"很"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"148642065805100373587"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错误返回示例：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"FAIL"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 not found"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警告返回: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文本自动归类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接口描述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自动理解文本内容并判定所属类别，给出相应的置信度，比如判断一篇文章是属于娱乐八卦、时事政治还是数码科技等。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URL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http://classifyapi.datagrand.com/classify/YOUR_APP_NAME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Method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POST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返回格式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JSON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请求参数说明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276"/>
        <w:gridCol w:w="1689"/>
        <w:gridCol w:w="365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是否必需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应用的id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要进行归类的文本数据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title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要进行归类的文本标题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返回结果说明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544"/>
        <w:gridCol w:w="65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执行结果，OK为成功，FAIL为失败，WARN为有部分非重要字段异常，请根据返回错误信息进行排查。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result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归类结果，为一个列表，列表的每一项是类别名称和置信度的对，形如 [(“新闻”, 0.88), (“娱乐”, 0.22)]。置信度是0到1之间的浮点数，值越大代表置信度越高。分类结果按照置信度从高到低排序。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request_id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该条上报记录的序号，仅用于排查问题使用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errors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错误信息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示例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CURL调用示例：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'appid=12345&amp;text=何润东夫妇婚后首度甜蜜同行&amp;textid=1885469469545'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'http://classifyapi.datagrand.com/classify/meituan'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成功返回示例: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"OK"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"娱乐"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0.7328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"时事"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0.1900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"科技"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"148642065805100373587"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错误返回示例: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"FAIL"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 not found"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警告返回示例: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"WARN"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"娱乐"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0.7328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"时事"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0.1900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"科技"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],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"some warning information"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结果反馈推送POST请求格式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544"/>
        <w:gridCol w:w="62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feedback_info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反馈结果。json格式。例：</w:t>
            </w: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{"is_cate_entertainment":1, "is_cate_ sports ":1}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。其中1表示是文本属于该分类（此处为娱乐分类）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key的形式如is_cate_【类别】。key包括如下：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社会: is_cate_society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财经: is_cate_finance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健康: is_cate_health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美食: is_cate_food_num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时尚: is_cate_fashion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教育: is_cate_education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育儿: is_cate_baby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房产家居: is_cate_house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文化生活: is_cate_culture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旅游摄影: is_cate_travel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搞笑: is_cate_humor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情感: is_cate_emotion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娱乐: is_cate_entertainment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科技: is_cate_science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数码: is_cate_digital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互联网: is_cate_internet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游戏: is_cate_games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汽车: is_cate_automobile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体育运动: is_cate_sports |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文本自动审核（政治、色情等）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接口描述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自动判别文章内容是否政治违规和是否情色违规，同时给出违规的严重程度。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URL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http://auditapi.datagrand.com/audit/YOUR_APP_NAME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Method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POST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返回格式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JSON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请求参数说明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544"/>
        <w:gridCol w:w="720"/>
        <w:gridCol w:w="59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是否必需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应用的id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要进行审核的文本数据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title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要进行审核的文本标题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type_list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为一个列表的json字符串，列表每一项是要做审核的类型代号，“politic”为政治类审核，“porn”为情色类审核，列表不能为空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suspect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控制是否返回各审核类型的嫌疑文本，适合长文本数据，值为1表示打开该功能，审核分值高于0.4会返回该审核类型的嫌疑文本。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登录用户ID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未登录用户ID。pc用户是cookieid，安卓APP 是imei ，苹果APP是UDID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用户的mac地址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用户名称或昵称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文本提交IP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返回结果说明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544"/>
        <w:gridCol w:w="65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执行结果，OK为成功，FAIL为失败，WARN为有部分非重要字段异常，请根据返回错误信息进行排查。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result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审核结果，为一个字典，字典的键（key）是审核类型代号，值（value）是违规严重程度（0到1之间的浮点数），值越大代表违规程度越严重。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request_id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该条上报记录的序号，仅用于排查问题使用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suspect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嫌疑文本，请求参数添加suspect=1才会返回该结果。为一个字典，字典的键（key）是审核类型，值是该审核类型对应的嫌疑文本。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errors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错误信息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(1) 如果调用时type_list里有“politic”，返回值的result将包含“politic”（涉政程度）和“reaction”（政治违规程度）两个key，返回值的“politic”表示文本与政治相关的程度有多少，不表示文本是否政治违规，需要知道文本的政治违规嫌疑程度有多大，请使用“reaction”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(2) 审核分值解读：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涉黄（porn）：正常（0-0.5），轻微涉黄（0.5-0.75）， 涉黄（0.75-1.0）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涉政（politic）：正常（0 – 0.5），轻微涉政（0.5 – 0.75），涉政（ 0.75 – 1.0）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反动（reaction）：正常（0 – 0.5），轻微反动（0.5 – 0.75），反动（ 0.75 – 1.0）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示例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CURL调用示例：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'appid=12345&amp;type_list=["politic","porn"]&amp;text=毛新宇：敌对势力借网络攻击毛泽东思想&amp;textid=165930459549503953&amp;suspect=1'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'http://auditapi.datagrand.com/audit/meituan'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成功返回示例: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"OK"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"suspect"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"reaction_text"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"porn_text"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"politic_text"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"毛新宇敌对势力借网络攻击毛泽东思想"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"politic"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0.963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"reaction"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0.2494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"porn"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0.0852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"1516074215308639"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错误返回示例: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"FAIL"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 not found"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警告返回示例: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"WARN"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"politic"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0.723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"porn"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0.088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"reaction"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"illegal type"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结果反馈推送POST请求格式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544"/>
        <w:gridCol w:w="62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feedback_info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反馈结果。json格式。示例：</w:t>
            </w: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{"is_reaction":0,"is_porn":null,"is_politic":1}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其中1表示是涉黄/涉政/反动，0表示正常，null表示未标记。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垃圾评论自动过滤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接口描述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自动判断用户评论数据是否为垃圾评论，并给出置信度。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URL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http://commentapi.datagrand.com/bad_comment/YOUR_APP_NAME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Method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POST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返回格式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JSON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请求参数说明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544"/>
        <w:gridCol w:w="720"/>
        <w:gridCol w:w="583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是否必需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应用的id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要进行垃圾评论判断的文本数据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title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评论的标题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发表评论的登录用户ID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用户类型，包括”common”（通用）和”zhubo”（主播）。默认是”common”。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未登录用户ID。pc用户是cookieid，安卓APP 是imei ，苹果APP是UDID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用户的mac地址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用户名称或昵称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评论提交IP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type_list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垃圾评论识别种类，包括广告(“ad”)和低质量文本(“nonsense”)，该字段为json格式，形如[“ad”,”nonsense”] 或 [“ad”]，默认为[“ad”]。若指定该参数，则返回结果只包含指定类型的识别结果。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返回结果说明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544"/>
        <w:gridCol w:w="65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执行结果，OK为成功，FAIL为失败，WARN为有部分非重要字段异常，请根据返回错误信息进行排查。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score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判定为垃圾评论的置信度（0到1之间的浮点数），值越大代表是垃圾评论的可能性越大。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request_id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该条上报记录的序号，仅用于排查问题使用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errors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错误信息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示例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CURL调用示例：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'appid=12345&amp;text=3m每天百分之1利息，60元起步，有需要可以联系我，Q49663537，或者关注百度贴吧，老马平台吧！&amp;title=顶顶顶&amp;textid=435386945382932&amp;user=巧儿'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'http://commentapi.datagrand.com/bad_comment/meituan'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成功返回示例: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"OK"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0.6200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//广告评论权重， 0到1之间。数值越大，该评论为广告评论的概率越大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"is_ad"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//0为正常文本，1为广告评论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"148642065805100373587"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错误返回示例: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"FAIL"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 not found"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警告返回示例: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"WARN"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0.6200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"is_ad"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"some warning information"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结果反馈推送POST请求格式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544"/>
        <w:gridCol w:w="62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feedback_info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反馈结果。json格式。示例：</w:t>
            </w:r>
            <w:r>
              <w:rPr>
                <w:rStyle w:val="9"/>
                <w:rFonts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{"is_ad":1}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其中1表示是垃圾评论，0表示非垃圾评论，null表示未标记。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文本审核、评论过滤合并接口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接口描述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一次调用同时返回文本审核和评论过滤的判别结果。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URL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http://commentaggreapi.datagrand.com/commentaggre/YOUR_APP_NAME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Method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POST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返回格式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JSON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请求参数说明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564"/>
        <w:gridCol w:w="746"/>
        <w:gridCol w:w="575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是否必需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应用的id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要进行评论判断的文本数据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title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评论的标题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发表评论的登录用户ID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用户类型，包括”common”（通用）和”zhubo”（主播）。默认是”common”。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未登录用户ID。pc用户是cookieid，安卓APP 是imei ，苹果APP是UDID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用户的mac地址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用户名称或昵称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评论提交IP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返回结果说明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544"/>
        <w:gridCol w:w="65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执行结果，OK为成功，FAIL为失败，WARN为有部分非重要字段异常，请根据返回错误信息进行排查。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result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返回结果，weight_ad（广告指数）、is_ad（是否广告）、reaction（反动指数）、 porn（涉黄指数）和politic（涉政指数）等字段含义见文章审核和垃圾评论的返回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request_id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该条上报记录的序号，仅用于排查问题使用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errors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错误信息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示例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CURL调用示例：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'appid=12345&amp;text=3m每天百分之1利息，60元起步，有需要可以联系我，Q49663537，或者关注百度贴吧，老马平台吧！&amp;title=顶顶顶&amp;textid=435386945382932&amp;user=巧儿'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'http://commentaggreapi.datagrand.com/commentaggre/datagrand'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成功返回示例: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"OK"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"is_ad"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//0为正常文本，1为广告评论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0.5818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//广告评论权重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"reaction"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0.0097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//反动指数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"porn"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0.0897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//涉黄指数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"politic"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0.0097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i/>
                <w:iCs/>
                <w:color w:val="99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//涉政指数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"1470899110107282"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错误返回示例: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"FAIL"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8011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"some warning information"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"1470900887957456"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警告返回示例: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"WARN"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"is_ad"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"weight_ad"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0.5818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"reaction"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0.0097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"porn"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0.0897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"politic"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0.0097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"some warning information"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文本情感分析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接口描述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fill="FFFFFF"/>
        </w:rPr>
        <w:t>自动判断文本的情感倾向为正面或者负面，并给出情感倾向的程度。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URL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http://sentimentapi.datagrand.com/sentiment/YOUR_APP_NAME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Method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POST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返回格式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JSON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请求参数说明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276"/>
        <w:gridCol w:w="1689"/>
        <w:gridCol w:w="365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是否必需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应用的id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Style w:val="9"/>
                <w:rFonts w:hint="default" w:ascii="Consolas" w:hAnsi="Consolas" w:eastAsia="Consolas" w:cs="Consolas"/>
                <w:i w:val="0"/>
                <w:iCs w:val="0"/>
                <w:caps w:val="0"/>
                <w:color w:val="C7254E"/>
                <w:spacing w:val="0"/>
                <w:kern w:val="0"/>
                <w:sz w:val="12"/>
                <w:szCs w:val="12"/>
                <w:bdr w:val="none" w:color="auto" w:sz="0" w:space="0"/>
                <w:shd w:val="clear" w:fill="F9F2F4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要进行归类的文本数据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title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要进行归类的文本标题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textid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标记该文本的唯一ID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Http 返回结果说明</w:t>
      </w:r>
    </w:p>
    <w:tbl>
      <w:tblPr>
        <w:tblW w:w="790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544"/>
        <w:gridCol w:w="65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执行结果，OK为成功，FAIL为失败，WARN为有部分非重要字段异常，请根据返回错误信息进行排查。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result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情感分析结果，为一个字典，字典的键（key）是”positive”(正面)和”negative”(负面)，值（value）是对应的情感分类的置信度（0到1之间的浮点数），值越大代表置信度越高。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request_id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该条上报记录的序号，仅用于排查问题使用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errors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4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错误信息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00" w:afterAutospacing="0" w:line="11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示例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CURL调用示例：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-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'appid=12345&amp;text=何润东夫妇婚后首度甜蜜同行&amp;textid=1885469469545'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'http://sentimentapi.datagrand.com/sentiment/meituan'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成功返回示例: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"OK"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"positive"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0.772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"negative"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0.228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"148642065805100373587"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错误返回示例: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"FAIL"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 not found"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C7254E"/>
          <w:spacing w:val="0"/>
          <w:sz w:val="12"/>
          <w:szCs w:val="12"/>
          <w:bdr w:val="none" w:color="auto" w:sz="0" w:space="0"/>
          <w:shd w:val="clear" w:fill="F9F2F4"/>
        </w:rPr>
        <w:t>警告返回示例: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"status"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"WARN"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"positive"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0.772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"negative"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0.228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"errors"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"code"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8012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"message"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"some warning information"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"request_id"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"1422348739084222300234072"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200" w:beforeAutospacing="0" w:after="200" w:afterAutospacing="0" w:line="1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HTTP请求示例代码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JAVA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package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com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datagrand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datareport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io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IOException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ArrayList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HashMap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List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Header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HttpResponse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HttpStatus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NameValuePair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StatusLine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ClientProtocolException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GzipDecompressingEntity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UrlEncodedFormEntity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methods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impl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DefaultHttpClient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message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BasicNameValuePair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HttpConnectionParams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import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org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apache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util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EntityUtils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SuppressWarnings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"deprecation"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public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class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TestHttp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SuppressWarnings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"resource"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public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Map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&gt;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throws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ClientProtocolException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IOException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responseContent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HttpPost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if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!=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null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List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nvps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ArrayList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&gt;&gt;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paramEntrys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entrySet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for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&gt;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: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paramEntrys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nvps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add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BasicNameValuePair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getKey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entry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getValue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()));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UrlEncodedFormEntity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nvps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"utf-8"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setHeader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"User-Agent"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"datagrand/datareport/java sdk v1.0.0"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setHeader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"Content-Type"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"application/x-www-form-urlencoded"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HttpClient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httpClient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DefaultHttpClient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HttpParams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httpParams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HttpConnectionParams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setSoTimeout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HttpConnectionParams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setConnectionTimeout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HttpResponse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httpClient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execute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StatusLine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getStatusLine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if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getStatusCode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&gt;=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HttpStatus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SC_MULTIPLE_CHOICES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System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printf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"Did not receive successful HTTP response: status code = {}, status message = {}"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getStatusCode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status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getReasonPhrase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httpPost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abort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HttpEntity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if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!=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null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responseContent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EntityUtils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toString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"utf-8"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EntityUtils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consume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entity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else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System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printf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"Http entity is null! request url is {},response status is {}"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reqURL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getStatusLine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return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responseContent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public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static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void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main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[]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args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TestHttp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obj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TestHttp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Map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&gt;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new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HashMap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&gt;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"appid"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"12345"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"title"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"顶顶顶"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"textid"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"435386945382932"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"text"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"3m每天百分之1利息，60元起步，有需要可以联系我，Q49663537，或者关注百度贴吧，老马平台吧！"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try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obj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post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"http://commentapi.datagrand.com/bad_comment/meituan"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System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out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println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catch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Exception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printStackTrace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400" w:beforeAutospacing="0" w:after="200" w:afterAutospacing="0" w:line="1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PHP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bidi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Courier New" w:hAnsi="Courier New" w:eastAsia="Courier New" w:cs="Courier New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F"/>
          <w:lang w:val="en-US" w:eastAsia="zh-CN" w:bidi="ar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7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7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DEDEDE" w:sz="4" w:space="2"/>
              </w:pBdr>
              <w:bidi w:val="0"/>
              <w:spacing w:before="0" w:beforeAutospacing="0" w:after="0" w:afterAutospacing="0" w:line="180" w:lineRule="atLeast"/>
              <w:ind w:left="0" w:right="0"/>
              <w:jc w:val="right"/>
              <w:textAlignment w:val="top"/>
              <w:rPr>
                <w:rFonts w:hint="default" w:ascii="Courier New" w:hAnsi="Courier New" w:eastAsia="Courier New" w:cs="Courier New"/>
                <w:color w:val="AAAAAA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AAAAA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&lt;!--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?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php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function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reportItemsByCurl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array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())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{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options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array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CURLOPT_HTTP_VERSION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'CURL_HTTP_VERSION_1_1'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br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?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--&gt; 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CURLOPT_CONNECTTIMEOUT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CURLOPT_TIMEOUT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CURLOPT_CUSTOMREQUEST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'POST'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CURLOPT_HEADER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false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CURLOPT_RETURNTRANSFER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CURLOPT_HTTPHEADER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array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'Expect:'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CURLOPT_POSTFIELDS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params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session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curl_init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curl_setopt_array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session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options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curl_exec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session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curl_close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session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return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}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YOUR_APP_ID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9999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12345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YOUR_APP_NAME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'meituan'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data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800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array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'appid'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YOUR_APP_ID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'title'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'顶顶顶'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'textid'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'435386945382932'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'text'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=&gt; 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'3m每天百分之1利息，60元起步，有需要可以联系我，Q49663537，或者关注百度贴吧，老马平台吧！'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returnDG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= </w:t>
            </w:r>
            <w:r>
              <w:rPr>
                <w:rFonts w:hint="default" w:ascii="Courier New" w:hAnsi="Courier New" w:eastAsia="Courier New" w:cs="Courier New"/>
                <w:color w:val="00808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reportItemsByCurl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Courier New" w:hAnsi="Courier New" w:eastAsia="Courier New" w:cs="Courier New"/>
                <w:color w:val="DD11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'http://commentapi.datagrand.com/bad_comment/'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YOUR_APP_NAME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data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echo</w:t>
            </w:r>
            <w:r>
              <w:rPr>
                <w:rFonts w:hint="default" w:ascii="Courier New" w:hAnsi="Courier New" w:eastAsia="Courier New" w:cs="Courier New"/>
                <w:color w:val="006FE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$</w:t>
            </w:r>
            <w:r>
              <w:rPr>
                <w:rFonts w:hint="default" w:ascii="Courier New" w:hAnsi="Courier New" w:eastAsia="Courier New" w:cs="Courier New"/>
                <w:color w:val="002D7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returnDG</w:t>
            </w:r>
            <w:r>
              <w:rPr>
                <w:rFonts w:hint="default" w:ascii="Courier New" w:hAnsi="Courier New" w:eastAsia="Courier New" w:cs="Courier New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180" w:lineRule="atLeast"/>
              <w:ind w:left="0" w:right="0"/>
              <w:jc w:val="left"/>
              <w:textAlignment w:val="top"/>
              <w:rPr>
                <w:rFonts w:hint="default" w:ascii="Courier New" w:hAnsi="Courier New" w:eastAsia="Courier New" w:cs="Courier New"/>
                <w:color w:val="000000"/>
                <w:sz w:val="14"/>
                <w:szCs w:val="14"/>
              </w:rPr>
            </w:pPr>
            <w:r>
              <w:rPr>
                <w:rFonts w:hint="default" w:ascii="Courier New" w:hAnsi="Courier New" w:eastAsia="Courier New" w:cs="Courier New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2021-08-19T08:21:01Z</dcterms:created>
  <dc:creator>38650</dc:creator>
  <cp:lastModifiedBy>徐科科</cp:lastModifiedBy>
  <dcterms:modified xsi:type="dcterms:W3CDTF">2021-08-19T08:26:30Z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DBF3D5C654DC4301B229602AE86685AF</vt:lpwstr>
  </property>
</Properties>
</file>