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12B30" w14:textId="77777777" w:rsidR="00D91C03" w:rsidRPr="00890713" w:rsidRDefault="00D91C03" w:rsidP="00D91C03">
      <w:pPr>
        <w:pStyle w:val="Heading1"/>
        <w:rPr>
          <w:rFonts w:ascii="Microsoft YaHei" w:eastAsia="Microsoft YaHei" w:hAnsi="Microsoft YaHei"/>
          <w:b w:val="0"/>
        </w:rPr>
      </w:pPr>
      <w:bookmarkStart w:id="0" w:name="_Toc39652254"/>
      <w:r w:rsidRPr="00890713">
        <w:rPr>
          <w:rFonts w:ascii="Microsoft YaHei" w:eastAsia="Microsoft YaHei" w:hAnsi="Microsoft YaHei" w:hint="eastAsia"/>
          <w:b w:val="0"/>
        </w:rPr>
        <w:t>系统说明</w:t>
      </w:r>
      <w:bookmarkEnd w:id="0"/>
    </w:p>
    <w:p w14:paraId="04429E71" w14:textId="3F2683A7" w:rsidR="00D91C03" w:rsidRPr="00890713" w:rsidRDefault="00D91C03" w:rsidP="00D91C03">
      <w:pPr>
        <w:pStyle w:val="paragraph"/>
        <w:rPr>
          <w:rFonts w:ascii="Microsoft YaHei" w:eastAsia="Microsoft YaHei" w:hAnsi="Microsoft YaHei"/>
        </w:rPr>
      </w:pPr>
      <w:r w:rsidRPr="00890713">
        <w:rPr>
          <w:rFonts w:ascii="Microsoft YaHei" w:eastAsia="Microsoft YaHei" w:hAnsi="Microsoft YaHei" w:hint="eastAsia"/>
        </w:rPr>
        <w:t>本系统</w:t>
      </w:r>
      <w:r w:rsidR="00DD309D" w:rsidRPr="00890713">
        <w:rPr>
          <w:rFonts w:ascii="Microsoft YaHei" w:eastAsia="Microsoft YaHei" w:hAnsi="Microsoft YaHei" w:hint="eastAsia"/>
        </w:rPr>
        <w:t>杉数供应链计划平台（</w:t>
      </w:r>
      <w:proofErr w:type="spellStart"/>
      <w:r w:rsidR="00DD309D" w:rsidRPr="00890713">
        <w:rPr>
          <w:rFonts w:ascii="Microsoft YaHei" w:eastAsia="Microsoft YaHei" w:hAnsi="Microsoft YaHei" w:hint="eastAsia"/>
        </w:rPr>
        <w:t>Planiverse</w:t>
      </w:r>
      <w:proofErr w:type="spellEnd"/>
      <w:r w:rsidR="00DD309D" w:rsidRPr="00890713">
        <w:rPr>
          <w:rFonts w:ascii="Microsoft YaHei" w:eastAsia="Microsoft YaHei" w:hAnsi="Microsoft YaHei" w:hint="eastAsia"/>
        </w:rPr>
        <w:t>）下的</w:t>
      </w:r>
      <w:r w:rsidR="00A61A94">
        <w:rPr>
          <w:rFonts w:ascii="Microsoft YaHei" w:eastAsia="Microsoft YaHei" w:hAnsi="Microsoft YaHei" w:hint="eastAsia"/>
        </w:rPr>
        <w:t>供应</w:t>
      </w:r>
      <w:r w:rsidR="00DD309D" w:rsidRPr="00890713">
        <w:rPr>
          <w:rFonts w:ascii="Microsoft YaHei" w:eastAsia="Microsoft YaHei" w:hAnsi="Microsoft YaHei" w:hint="eastAsia"/>
        </w:rPr>
        <w:t>计划模块（</w:t>
      </w:r>
      <w:r w:rsidR="00A61A94">
        <w:rPr>
          <w:rFonts w:ascii="Microsoft YaHei" w:eastAsia="Microsoft YaHei" w:hAnsi="Microsoft YaHei" w:hint="eastAsia"/>
        </w:rPr>
        <w:t>Supply</w:t>
      </w:r>
      <w:r w:rsidR="00DD309D" w:rsidRPr="00890713">
        <w:rPr>
          <w:rFonts w:ascii="Microsoft YaHei" w:eastAsia="Microsoft YaHei" w:hAnsi="Microsoft YaHei" w:hint="eastAsia"/>
        </w:rPr>
        <w:t>.AI），</w:t>
      </w:r>
      <w:r w:rsidRPr="00890713">
        <w:rPr>
          <w:rFonts w:ascii="Microsoft YaHei" w:eastAsia="Microsoft YaHei" w:hAnsi="Microsoft YaHei" w:hint="eastAsia"/>
        </w:rPr>
        <w:t>为</w:t>
      </w:r>
      <w:r w:rsidR="00DD309D" w:rsidRPr="00890713">
        <w:rPr>
          <w:rFonts w:ascii="Microsoft YaHei" w:eastAsia="Microsoft YaHei" w:hAnsi="Microsoft YaHei" w:hint="eastAsia"/>
        </w:rPr>
        <w:t>食品/饮料，快销品等行业提供</w:t>
      </w:r>
      <w:r w:rsidR="00A61A94">
        <w:rPr>
          <w:rFonts w:ascii="Microsoft YaHei" w:eastAsia="Microsoft YaHei" w:hAnsi="Microsoft YaHei" w:hint="eastAsia"/>
        </w:rPr>
        <w:t>供应计划的</w:t>
      </w:r>
      <w:r w:rsidR="00DD309D" w:rsidRPr="00890713">
        <w:rPr>
          <w:rFonts w:ascii="Microsoft YaHei" w:eastAsia="Microsoft YaHei" w:hAnsi="Microsoft YaHei" w:hint="eastAsia"/>
        </w:rPr>
        <w:t>流程管理、</w:t>
      </w:r>
      <w:r w:rsidR="00A61A94">
        <w:rPr>
          <w:rFonts w:ascii="Microsoft YaHei" w:eastAsia="Microsoft YaHei" w:hAnsi="Microsoft YaHei" w:hint="eastAsia"/>
        </w:rPr>
        <w:t>商品动态分类、库存计划（安全库存计算）</w:t>
      </w:r>
      <w:r w:rsidR="00DD309D" w:rsidRPr="00890713">
        <w:rPr>
          <w:rFonts w:ascii="Microsoft YaHei" w:eastAsia="Microsoft YaHei" w:hAnsi="Microsoft YaHei" w:hint="eastAsia"/>
        </w:rPr>
        <w:t>、</w:t>
      </w:r>
      <w:r w:rsidR="00A61A94">
        <w:rPr>
          <w:rFonts w:ascii="Microsoft YaHei" w:eastAsia="Microsoft YaHei" w:hAnsi="Microsoft YaHei" w:hint="eastAsia"/>
        </w:rPr>
        <w:t>补货计划、</w:t>
      </w:r>
      <w:r w:rsidR="00DD309D" w:rsidRPr="00890713">
        <w:rPr>
          <w:rFonts w:ascii="Microsoft YaHei" w:eastAsia="Microsoft YaHei" w:hAnsi="Microsoft YaHei" w:hint="eastAsia"/>
        </w:rPr>
        <w:t>计划协同等</w:t>
      </w:r>
      <w:r w:rsidR="00A61A94">
        <w:rPr>
          <w:rFonts w:ascii="Microsoft YaHei" w:eastAsia="Microsoft YaHei" w:hAnsi="Microsoft YaHei" w:hint="eastAsia"/>
        </w:rPr>
        <w:t>供应</w:t>
      </w:r>
      <w:r w:rsidR="00DD309D" w:rsidRPr="00890713">
        <w:rPr>
          <w:rFonts w:ascii="Microsoft YaHei" w:eastAsia="Microsoft YaHei" w:hAnsi="Microsoft YaHei" w:hint="eastAsia"/>
        </w:rPr>
        <w:t>计划相关的处理</w:t>
      </w:r>
      <w:r w:rsidRPr="00890713">
        <w:rPr>
          <w:rFonts w:ascii="Microsoft YaHei" w:eastAsia="Microsoft YaHei" w:hAnsi="Microsoft YaHei" w:hint="eastAsia"/>
        </w:rPr>
        <w:t>能力。</w:t>
      </w:r>
      <w:r w:rsidR="00A61A94">
        <w:rPr>
          <w:rFonts w:ascii="Microsoft YaHei" w:eastAsia="Microsoft YaHei" w:hAnsi="Microsoft YaHei" w:hint="eastAsia"/>
        </w:rPr>
        <w:t>供应</w:t>
      </w:r>
      <w:r w:rsidR="00DD309D" w:rsidRPr="00890713">
        <w:rPr>
          <w:rFonts w:ascii="Microsoft YaHei" w:eastAsia="Microsoft YaHei" w:hAnsi="Microsoft YaHei" w:hint="eastAsia"/>
        </w:rPr>
        <w:t>计划</w:t>
      </w:r>
      <w:r w:rsidRPr="00890713">
        <w:rPr>
          <w:rFonts w:ascii="Microsoft YaHei" w:eastAsia="Microsoft YaHei" w:hAnsi="Microsoft YaHei" w:hint="eastAsia"/>
        </w:rPr>
        <w:t>指在</w:t>
      </w:r>
      <w:r w:rsidRPr="00890713">
        <w:rPr>
          <w:rFonts w:ascii="Microsoft YaHei" w:eastAsia="Microsoft YaHei" w:hAnsi="Microsoft YaHei"/>
        </w:rPr>
        <w:t>为</w:t>
      </w:r>
      <w:r w:rsidR="00A61A94">
        <w:rPr>
          <w:rFonts w:ascii="Microsoft YaHei" w:eastAsia="Microsoft YaHei" w:hAnsi="Microsoft YaHei" w:hint="eastAsia"/>
        </w:rPr>
        <w:t>根据</w:t>
      </w:r>
      <w:r w:rsidRPr="00890713">
        <w:rPr>
          <w:rFonts w:ascii="Microsoft YaHei" w:eastAsia="Microsoft YaHei" w:hAnsi="Microsoft YaHei"/>
        </w:rPr>
        <w:t>企业</w:t>
      </w:r>
      <w:r w:rsidR="00A61A94">
        <w:rPr>
          <w:rFonts w:ascii="Microsoft YaHei" w:eastAsia="Microsoft YaHei" w:hAnsi="Microsoft YaHei" w:hint="eastAsia"/>
        </w:rPr>
        <w:t>产品</w:t>
      </w:r>
      <w:r w:rsidRPr="00890713">
        <w:rPr>
          <w:rFonts w:ascii="Microsoft YaHei" w:eastAsia="Microsoft YaHei" w:hAnsi="Microsoft YaHei"/>
        </w:rPr>
        <w:t>的</w:t>
      </w:r>
      <w:r w:rsidR="00DD309D" w:rsidRPr="00890713">
        <w:rPr>
          <w:rFonts w:ascii="Microsoft YaHei" w:eastAsia="Microsoft YaHei" w:hAnsi="Microsoft YaHei" w:hint="eastAsia"/>
        </w:rPr>
        <w:t>市场需求</w:t>
      </w:r>
      <w:r w:rsidRPr="00890713">
        <w:rPr>
          <w:rFonts w:ascii="Microsoft YaHei" w:eastAsia="Microsoft YaHei" w:hAnsi="Microsoft YaHei"/>
        </w:rPr>
        <w:t>做出</w:t>
      </w:r>
      <w:r w:rsidR="00A61A94">
        <w:rPr>
          <w:rFonts w:ascii="Microsoft YaHei" w:eastAsia="Microsoft YaHei" w:hAnsi="Microsoft YaHei" w:hint="eastAsia"/>
        </w:rPr>
        <w:t>相应的供应匹配方案</w:t>
      </w:r>
      <w:r w:rsidRPr="00890713">
        <w:rPr>
          <w:rFonts w:ascii="Microsoft YaHei" w:eastAsia="Microsoft YaHei" w:hAnsi="Microsoft YaHei"/>
        </w:rPr>
        <w:t>，</w:t>
      </w:r>
      <w:r w:rsidR="00DD309D" w:rsidRPr="00890713">
        <w:rPr>
          <w:rFonts w:ascii="Microsoft YaHei" w:eastAsia="Microsoft YaHei" w:hAnsi="Microsoft YaHei" w:hint="eastAsia"/>
        </w:rPr>
        <w:t>决策未来具体商品在具体地点和渠道的</w:t>
      </w:r>
      <w:r w:rsidR="00A61A94">
        <w:rPr>
          <w:rFonts w:ascii="Microsoft YaHei" w:eastAsia="Microsoft YaHei" w:hAnsi="Microsoft YaHei" w:hint="eastAsia"/>
        </w:rPr>
        <w:t>供应量/供应方式</w:t>
      </w:r>
      <w:r w:rsidR="00DD309D" w:rsidRPr="00890713">
        <w:rPr>
          <w:rFonts w:ascii="Microsoft YaHei" w:eastAsia="Microsoft YaHei" w:hAnsi="Microsoft YaHei" w:hint="eastAsia"/>
        </w:rPr>
        <w:t>，为后续的</w:t>
      </w:r>
      <w:r w:rsidR="00A61A94">
        <w:rPr>
          <w:rFonts w:ascii="Microsoft YaHei" w:eastAsia="Microsoft YaHei" w:hAnsi="Microsoft YaHei" w:hint="eastAsia"/>
        </w:rPr>
        <w:t>生产执行</w:t>
      </w:r>
      <w:r w:rsidR="00DD309D" w:rsidRPr="00890713">
        <w:rPr>
          <w:rFonts w:ascii="Microsoft YaHei" w:eastAsia="Microsoft YaHei" w:hAnsi="Microsoft YaHei" w:hint="eastAsia"/>
        </w:rPr>
        <w:t>、</w:t>
      </w:r>
      <w:r w:rsidR="00A61A94">
        <w:rPr>
          <w:rFonts w:ascii="Microsoft YaHei" w:eastAsia="Microsoft YaHei" w:hAnsi="Microsoft YaHei" w:hint="eastAsia"/>
        </w:rPr>
        <w:t>调拨补货等流程提</w:t>
      </w:r>
      <w:r w:rsidR="00DD309D" w:rsidRPr="00890713">
        <w:rPr>
          <w:rFonts w:ascii="Microsoft YaHei" w:eastAsia="Microsoft YaHei" w:hAnsi="Microsoft YaHei" w:hint="eastAsia"/>
        </w:rPr>
        <w:t>供</w:t>
      </w:r>
      <w:r w:rsidR="00A61A94">
        <w:rPr>
          <w:rFonts w:ascii="Microsoft YaHei" w:eastAsia="Microsoft YaHei" w:hAnsi="Microsoft YaHei" w:hint="eastAsia"/>
        </w:rPr>
        <w:t>计划性</w:t>
      </w:r>
      <w:r w:rsidR="00DD309D" w:rsidRPr="00890713">
        <w:rPr>
          <w:rFonts w:ascii="Microsoft YaHei" w:eastAsia="Microsoft YaHei" w:hAnsi="Microsoft YaHei" w:hint="eastAsia"/>
        </w:rPr>
        <w:t>的指导</w:t>
      </w:r>
      <w:r w:rsidRPr="00890713">
        <w:rPr>
          <w:rFonts w:ascii="Microsoft YaHei" w:eastAsia="Microsoft YaHei" w:hAnsi="Microsoft YaHei" w:hint="eastAsia"/>
        </w:rPr>
        <w:t>。本系统通过</w:t>
      </w:r>
      <w:r w:rsidR="007F022C">
        <w:rPr>
          <w:rFonts w:ascii="Microsoft YaHei" w:eastAsia="Microsoft YaHei" w:hAnsi="Microsoft YaHei" w:hint="eastAsia"/>
        </w:rPr>
        <w:t>杉数自行研发的商品分类算法、库存水位算法和补货算法，以及</w:t>
      </w:r>
      <w:r w:rsidR="00DD309D" w:rsidRPr="00890713">
        <w:rPr>
          <w:rFonts w:ascii="Microsoft YaHei" w:eastAsia="Microsoft YaHei" w:hAnsi="Microsoft YaHei" w:hint="eastAsia"/>
        </w:rPr>
        <w:t>多维数据协同引擎</w:t>
      </w:r>
      <w:r w:rsidRPr="00890713">
        <w:rPr>
          <w:rFonts w:ascii="Microsoft YaHei" w:eastAsia="Microsoft YaHei" w:hAnsi="Microsoft YaHei" w:hint="eastAsia"/>
        </w:rPr>
        <w:t>，</w:t>
      </w:r>
      <w:r w:rsidR="00DD309D" w:rsidRPr="00890713">
        <w:rPr>
          <w:rFonts w:ascii="Microsoft YaHei" w:eastAsia="Microsoft YaHei" w:hAnsi="Microsoft YaHei" w:hint="eastAsia"/>
        </w:rPr>
        <w:t>为企业提供更加精准的</w:t>
      </w:r>
      <w:r w:rsidR="007F022C">
        <w:rPr>
          <w:rFonts w:ascii="Microsoft YaHei" w:eastAsia="Microsoft YaHei" w:hAnsi="Microsoft YaHei" w:hint="eastAsia"/>
        </w:rPr>
        <w:t>供应</w:t>
      </w:r>
      <w:r w:rsidR="00DD309D" w:rsidRPr="00890713">
        <w:rPr>
          <w:rFonts w:ascii="Microsoft YaHei" w:eastAsia="Microsoft YaHei" w:hAnsi="Microsoft YaHei" w:hint="eastAsia"/>
        </w:rPr>
        <w:t>计划制定</w:t>
      </w:r>
      <w:r w:rsidRPr="00890713">
        <w:rPr>
          <w:rFonts w:ascii="Microsoft YaHei" w:eastAsia="Microsoft YaHei" w:hAnsi="Microsoft YaHei" w:hint="eastAsia"/>
        </w:rPr>
        <w:t>。</w:t>
      </w:r>
      <w:r w:rsidR="00DD309D" w:rsidRPr="00890713">
        <w:rPr>
          <w:rFonts w:ascii="Microsoft YaHei" w:eastAsia="Microsoft YaHei" w:hAnsi="Microsoft YaHei" w:hint="eastAsia"/>
        </w:rPr>
        <w:t>提升企业的</w:t>
      </w:r>
      <w:r w:rsidR="007F022C">
        <w:rPr>
          <w:rFonts w:ascii="Microsoft YaHei" w:eastAsia="Microsoft YaHei" w:hAnsi="Microsoft YaHei" w:hint="eastAsia"/>
        </w:rPr>
        <w:t>供应计划</w:t>
      </w:r>
      <w:r w:rsidR="00DD309D" w:rsidRPr="00890713">
        <w:rPr>
          <w:rFonts w:ascii="Microsoft YaHei" w:eastAsia="Microsoft YaHei" w:hAnsi="Microsoft YaHei" w:hint="eastAsia"/>
        </w:rPr>
        <w:t>准确度，快速协同企业之间的供需计划。</w:t>
      </w:r>
    </w:p>
    <w:p w14:paraId="0AC50BE7" w14:textId="77777777" w:rsidR="00D91C03" w:rsidRPr="00890713" w:rsidRDefault="00D91C03" w:rsidP="00D91C03">
      <w:pPr>
        <w:pStyle w:val="Heading1"/>
        <w:rPr>
          <w:rFonts w:ascii="Microsoft YaHei" w:eastAsia="Microsoft YaHei" w:hAnsi="Microsoft YaHei"/>
          <w:b w:val="0"/>
        </w:rPr>
      </w:pPr>
      <w:bookmarkStart w:id="1" w:name="_Toc39652256"/>
      <w:r w:rsidRPr="00890713">
        <w:rPr>
          <w:rFonts w:ascii="Microsoft YaHei" w:eastAsia="Microsoft YaHei" w:hAnsi="Microsoft YaHei" w:hint="eastAsia"/>
          <w:b w:val="0"/>
        </w:rPr>
        <w:t>登录及用户管理</w:t>
      </w:r>
      <w:bookmarkEnd w:id="1"/>
    </w:p>
    <w:p w14:paraId="44664EE5" w14:textId="77777777" w:rsidR="00D91C03" w:rsidRPr="00890713" w:rsidRDefault="00D91C03" w:rsidP="00D91C03">
      <w:pPr>
        <w:pStyle w:val="Heading2"/>
        <w:rPr>
          <w:rFonts w:ascii="Microsoft YaHei" w:eastAsia="Microsoft YaHei" w:hAnsi="Microsoft YaHei"/>
          <w:b w:val="0"/>
        </w:rPr>
      </w:pPr>
      <w:bookmarkStart w:id="2" w:name="_Toc39652257"/>
      <w:r w:rsidRPr="00890713">
        <w:rPr>
          <w:rFonts w:ascii="Microsoft YaHei" w:eastAsia="Microsoft YaHei" w:hAnsi="Microsoft YaHei" w:hint="eastAsia"/>
          <w:b w:val="0"/>
        </w:rPr>
        <w:t>登录</w:t>
      </w:r>
      <w:bookmarkEnd w:id="2"/>
    </w:p>
    <w:p w14:paraId="23ED86F4" w14:textId="77777777" w:rsidR="00D91C03" w:rsidRPr="00890713" w:rsidRDefault="00D91C03" w:rsidP="00D91C03">
      <w:pPr>
        <w:pStyle w:val="paragraph"/>
        <w:rPr>
          <w:rFonts w:ascii="Microsoft YaHei" w:eastAsia="Microsoft YaHei" w:hAnsi="Microsoft YaHei"/>
        </w:rPr>
      </w:pPr>
      <w:r w:rsidRPr="00890713">
        <w:rPr>
          <w:rFonts w:ascii="Microsoft YaHei" w:eastAsia="Microsoft YaHei" w:hAnsi="Microsoft YaHei" w:hint="eastAsia"/>
        </w:rPr>
        <w:t>企业用户可以根据创建的账号和密码进行登录，其中：</w:t>
      </w:r>
      <w:r w:rsidRPr="00890713">
        <w:rPr>
          <w:rFonts w:ascii="Microsoft YaHei" w:eastAsia="Microsoft YaHei" w:hAnsi="Microsoft YaHei"/>
        </w:rPr>
        <w:t>用户名限制为“5-18 位字符,只能包含英文字母、数字、下划线”；密码限制为“6-16位字符，包括数字和字母，区分大小写”</w:t>
      </w:r>
      <w:r w:rsidRPr="00890713">
        <w:rPr>
          <w:rFonts w:ascii="Microsoft YaHei" w:eastAsia="Microsoft YaHei" w:hAnsi="Microsoft YaHei" w:hint="eastAsia"/>
        </w:rPr>
        <w:t>。</w:t>
      </w:r>
    </w:p>
    <w:p w14:paraId="6A5EF75C" w14:textId="6B025439" w:rsidR="00D91C03" w:rsidRPr="00890713" w:rsidRDefault="00DD309D" w:rsidP="00D91C03">
      <w:pPr>
        <w:pStyle w:val="paragraph"/>
        <w:ind w:firstLineChars="0" w:firstLine="0"/>
        <w:rPr>
          <w:rFonts w:ascii="Microsoft YaHei" w:eastAsia="Microsoft YaHei" w:hAnsi="Microsoft YaHei"/>
        </w:rPr>
      </w:pPr>
      <w:r w:rsidRPr="00890713">
        <w:rPr>
          <w:rFonts w:ascii="Microsoft YaHei" w:eastAsia="Microsoft YaHei" w:hAnsi="Microsoft YaHei"/>
          <w:noProof/>
        </w:rPr>
        <w:lastRenderedPageBreak/>
        <w:drawing>
          <wp:inline distT="0" distB="0" distL="0" distR="0" wp14:anchorId="53660E62" wp14:editId="41E05656">
            <wp:extent cx="5727700" cy="3039110"/>
            <wp:effectExtent l="0" t="0" r="0" b="0"/>
            <wp:docPr id="7" name="Picture 7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ebsit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47184" w14:textId="77777777" w:rsidR="00D91C03" w:rsidRPr="00890713" w:rsidRDefault="00D91C03" w:rsidP="00D91C03">
      <w:pPr>
        <w:pStyle w:val="Heading2"/>
        <w:rPr>
          <w:rFonts w:ascii="Microsoft YaHei" w:eastAsia="Microsoft YaHei" w:hAnsi="Microsoft YaHei"/>
          <w:b w:val="0"/>
        </w:rPr>
      </w:pPr>
      <w:r w:rsidRPr="00890713">
        <w:rPr>
          <w:rFonts w:ascii="Microsoft YaHei" w:eastAsia="Microsoft YaHei" w:hAnsi="Microsoft YaHei" w:hint="eastAsia"/>
          <w:b w:val="0"/>
        </w:rPr>
        <w:t>系统配置</w:t>
      </w:r>
    </w:p>
    <w:p w14:paraId="54C3C0C6" w14:textId="77777777" w:rsidR="00D91C03" w:rsidRPr="00890713" w:rsidRDefault="00D91C03" w:rsidP="00D91C03">
      <w:pPr>
        <w:pStyle w:val="paragraph"/>
        <w:rPr>
          <w:rFonts w:ascii="Microsoft YaHei" w:eastAsia="Microsoft YaHei" w:hAnsi="Microsoft YaHei"/>
        </w:rPr>
      </w:pPr>
      <w:r w:rsidRPr="00890713">
        <w:rPr>
          <w:rFonts w:ascii="Microsoft YaHei" w:eastAsia="Microsoft YaHei" w:hAnsi="Microsoft YaHei" w:hint="eastAsia"/>
        </w:rPr>
        <w:t>在用户管理模块进行登录账号密码的管理，支持企业用户进行「添加用户」、「绑定角色」、「删除用户」、「重置密码」等操作。并显示账户的创建时间，方便企业进行查看和管理。</w:t>
      </w:r>
    </w:p>
    <w:p w14:paraId="74C75460" w14:textId="128F7F9F" w:rsidR="00D91C03" w:rsidRPr="00890713" w:rsidRDefault="00DD309D" w:rsidP="00D91C03">
      <w:pPr>
        <w:pStyle w:val="paragraph"/>
        <w:rPr>
          <w:rFonts w:ascii="Microsoft YaHei" w:eastAsia="Microsoft YaHei" w:hAnsi="Microsoft YaHei"/>
        </w:rPr>
      </w:pPr>
      <w:r w:rsidRPr="00890713">
        <w:rPr>
          <w:rFonts w:ascii="Microsoft YaHei" w:eastAsia="Microsoft YaHei" w:hAnsi="Microsoft YaHei"/>
          <w:noProof/>
        </w:rPr>
        <w:drawing>
          <wp:inline distT="0" distB="0" distL="0" distR="0" wp14:anchorId="261FA957" wp14:editId="4C42BD12">
            <wp:extent cx="5727700" cy="3047365"/>
            <wp:effectExtent l="0" t="0" r="0" b="635"/>
            <wp:docPr id="9" name="Picture 9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Wor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CEF06" w14:textId="77777777" w:rsidR="00D91C03" w:rsidRPr="00890713" w:rsidRDefault="00D91C03" w:rsidP="00D91C03">
      <w:pPr>
        <w:pStyle w:val="paragraph"/>
        <w:rPr>
          <w:rFonts w:ascii="Microsoft YaHei" w:eastAsia="Microsoft YaHei" w:hAnsi="Microsoft YaHei"/>
        </w:rPr>
      </w:pPr>
    </w:p>
    <w:p w14:paraId="0B6A6E4F" w14:textId="77777777" w:rsidR="00D91C03" w:rsidRPr="00890713" w:rsidRDefault="00D91C03" w:rsidP="00D91C03">
      <w:pPr>
        <w:pStyle w:val="paragraph"/>
        <w:rPr>
          <w:rFonts w:ascii="Microsoft YaHei" w:eastAsia="Microsoft YaHei" w:hAnsi="Microsoft YaHei"/>
        </w:rPr>
      </w:pPr>
    </w:p>
    <w:p w14:paraId="0D1677DD" w14:textId="77777777" w:rsidR="00D91C03" w:rsidRPr="00890713" w:rsidRDefault="00D91C03" w:rsidP="00D91C03">
      <w:pPr>
        <w:pStyle w:val="paragraph"/>
        <w:rPr>
          <w:rFonts w:ascii="Microsoft YaHei" w:eastAsia="Microsoft YaHei" w:hAnsi="Microsoft YaHei"/>
        </w:rPr>
      </w:pPr>
    </w:p>
    <w:p w14:paraId="3200FE60" w14:textId="77777777" w:rsidR="00D91C03" w:rsidRPr="00890713" w:rsidRDefault="00D91C03" w:rsidP="00D91C03">
      <w:pPr>
        <w:pStyle w:val="paragraph"/>
        <w:rPr>
          <w:rFonts w:ascii="Microsoft YaHei" w:eastAsia="Microsoft YaHei" w:hAnsi="Microsoft YaHei"/>
        </w:rPr>
      </w:pPr>
    </w:p>
    <w:p w14:paraId="6B2B7F57" w14:textId="77777777" w:rsidR="00D91C03" w:rsidRPr="00890713" w:rsidRDefault="00D91C03" w:rsidP="00D91C03">
      <w:pPr>
        <w:pStyle w:val="paragraph"/>
        <w:rPr>
          <w:rFonts w:ascii="Microsoft YaHei" w:eastAsia="Microsoft YaHei" w:hAnsi="Microsoft YaHei"/>
        </w:rPr>
      </w:pPr>
    </w:p>
    <w:p w14:paraId="7EC11DF8" w14:textId="77777777" w:rsidR="00D91C03" w:rsidRPr="00890713" w:rsidRDefault="00D91C03" w:rsidP="00D91C03">
      <w:pPr>
        <w:pStyle w:val="paragraph"/>
        <w:rPr>
          <w:rFonts w:ascii="Microsoft YaHei" w:eastAsia="Microsoft YaHei" w:hAnsi="Microsoft YaHei"/>
        </w:rPr>
      </w:pPr>
    </w:p>
    <w:p w14:paraId="51A7AC8D" w14:textId="77777777" w:rsidR="00D91C03" w:rsidRPr="00890713" w:rsidRDefault="00D91C03" w:rsidP="00D91C03">
      <w:pPr>
        <w:pStyle w:val="paragraph"/>
        <w:rPr>
          <w:rFonts w:ascii="Microsoft YaHei" w:eastAsia="Microsoft YaHei" w:hAnsi="Microsoft YaHei"/>
        </w:rPr>
      </w:pPr>
    </w:p>
    <w:p w14:paraId="289387FF" w14:textId="77777777" w:rsidR="00D91C03" w:rsidRPr="00890713" w:rsidRDefault="00D91C03" w:rsidP="00D91C03">
      <w:pPr>
        <w:pStyle w:val="paragraph"/>
        <w:rPr>
          <w:rFonts w:ascii="Microsoft YaHei" w:eastAsia="Microsoft YaHei" w:hAnsi="Microsoft YaHei"/>
        </w:rPr>
      </w:pPr>
    </w:p>
    <w:p w14:paraId="3ED51542" w14:textId="77777777" w:rsidR="00D91C03" w:rsidRPr="00890713" w:rsidRDefault="00D91C03" w:rsidP="00D91C03">
      <w:pPr>
        <w:pStyle w:val="paragraph"/>
        <w:rPr>
          <w:rFonts w:ascii="Microsoft YaHei" w:eastAsia="Microsoft YaHei" w:hAnsi="Microsoft YaHei"/>
        </w:rPr>
      </w:pPr>
    </w:p>
    <w:p w14:paraId="0F9D53BB" w14:textId="77777777" w:rsidR="00D91C03" w:rsidRPr="00890713" w:rsidRDefault="00D91C03" w:rsidP="00D91C03">
      <w:pPr>
        <w:pStyle w:val="paragraph"/>
        <w:rPr>
          <w:rFonts w:ascii="Microsoft YaHei" w:eastAsia="Microsoft YaHei" w:hAnsi="Microsoft YaHei"/>
        </w:rPr>
      </w:pPr>
    </w:p>
    <w:p w14:paraId="21A1DCBD" w14:textId="471B9428" w:rsidR="00D91C03" w:rsidRPr="00890713" w:rsidRDefault="00D91C03" w:rsidP="00A2043F">
      <w:pPr>
        <w:pStyle w:val="Heading1"/>
        <w:rPr>
          <w:rFonts w:ascii="Microsoft YaHei" w:eastAsia="Microsoft YaHei" w:hAnsi="Microsoft YaHei"/>
          <w:b w:val="0"/>
        </w:rPr>
      </w:pPr>
      <w:bookmarkStart w:id="3" w:name="_Toc57622028"/>
      <w:r w:rsidRPr="00890713">
        <w:rPr>
          <w:rFonts w:ascii="Microsoft YaHei" w:eastAsia="Microsoft YaHei" w:hAnsi="Microsoft YaHei" w:hint="eastAsia"/>
          <w:b w:val="0"/>
        </w:rPr>
        <w:t>数据</w:t>
      </w:r>
      <w:bookmarkEnd w:id="3"/>
      <w:r w:rsidR="00DD309D" w:rsidRPr="00890713">
        <w:rPr>
          <w:rFonts w:ascii="Microsoft YaHei" w:eastAsia="Microsoft YaHei" w:hAnsi="Microsoft YaHei" w:hint="eastAsia"/>
          <w:b w:val="0"/>
        </w:rPr>
        <w:t>集市</w:t>
      </w:r>
    </w:p>
    <w:p w14:paraId="080F927C" w14:textId="18D39E7D" w:rsidR="00DD309D" w:rsidRPr="00890713" w:rsidRDefault="00DD309D" w:rsidP="00DD309D">
      <w:pPr>
        <w:rPr>
          <w:rFonts w:ascii="Microsoft YaHei" w:eastAsia="Microsoft YaHei" w:hAnsi="Microsoft YaHei"/>
        </w:rPr>
      </w:pPr>
      <w:r w:rsidRPr="00890713">
        <w:rPr>
          <w:rFonts w:ascii="Microsoft YaHei" w:eastAsia="Microsoft YaHei" w:hAnsi="Microsoft YaHei" w:hint="eastAsia"/>
        </w:rPr>
        <w:t>通过数据集市，统一管理需求计划需要的主数据（产品/地点/客户等），以及算法预测所必须的业务数据</w:t>
      </w:r>
    </w:p>
    <w:p w14:paraId="3CD1AD98" w14:textId="02B95624" w:rsidR="00DD309D" w:rsidRPr="00890713" w:rsidRDefault="00DD309D" w:rsidP="00DD309D">
      <w:pPr>
        <w:pStyle w:val="Heading2"/>
        <w:rPr>
          <w:rFonts w:ascii="Microsoft YaHei" w:eastAsia="Microsoft YaHei" w:hAnsi="Microsoft YaHei"/>
          <w:b w:val="0"/>
        </w:rPr>
      </w:pPr>
      <w:r w:rsidRPr="00890713">
        <w:rPr>
          <w:rFonts w:ascii="Microsoft YaHei" w:eastAsia="Microsoft YaHei" w:hAnsi="Microsoft YaHei" w:hint="eastAsia"/>
          <w:b w:val="0"/>
        </w:rPr>
        <w:t>产品主数据</w:t>
      </w:r>
    </w:p>
    <w:p w14:paraId="1B2A470C" w14:textId="25E76F5A" w:rsidR="00DD309D" w:rsidRPr="00890713" w:rsidRDefault="00DD309D" w:rsidP="00DD309D">
      <w:pPr>
        <w:rPr>
          <w:rFonts w:ascii="Microsoft YaHei" w:eastAsia="Microsoft YaHei" w:hAnsi="Microsoft YaHei"/>
        </w:rPr>
      </w:pPr>
      <w:r w:rsidRPr="00890713">
        <w:rPr>
          <w:rFonts w:ascii="Microsoft YaHei" w:eastAsia="Microsoft YaHei" w:hAnsi="Microsoft YaHei" w:hint="eastAsia"/>
        </w:rPr>
        <w:t>列表形式维护产品主数据，可通过按钮新增/删除/修改产品主数据</w:t>
      </w:r>
    </w:p>
    <w:p w14:paraId="3AA7966E" w14:textId="430E7542" w:rsidR="00DD309D" w:rsidRPr="00890713" w:rsidRDefault="00DD309D" w:rsidP="00DD309D">
      <w:pPr>
        <w:rPr>
          <w:rFonts w:ascii="Microsoft YaHei" w:eastAsia="Microsoft YaHei" w:hAnsi="Microsoft YaHei"/>
        </w:rPr>
      </w:pPr>
      <w:r w:rsidRPr="00890713">
        <w:rPr>
          <w:rFonts w:ascii="Microsoft YaHei" w:eastAsia="Microsoft YaHei" w:hAnsi="Microsoft YaHei"/>
          <w:noProof/>
        </w:rPr>
        <w:drawing>
          <wp:inline distT="0" distB="0" distL="0" distR="0" wp14:anchorId="5FBE0A3F" wp14:editId="2AD18600">
            <wp:extent cx="5727700" cy="3037205"/>
            <wp:effectExtent l="0" t="0" r="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534DA" w14:textId="7C906A8A" w:rsidR="00DD309D" w:rsidRPr="00890713" w:rsidRDefault="00DD309D" w:rsidP="00DD309D">
      <w:pPr>
        <w:rPr>
          <w:rFonts w:ascii="Microsoft YaHei" w:eastAsia="Microsoft YaHei" w:hAnsi="Microsoft YaHei"/>
        </w:rPr>
      </w:pPr>
      <w:r w:rsidRPr="00890713">
        <w:rPr>
          <w:rFonts w:ascii="Microsoft YaHei" w:eastAsia="Microsoft YaHei" w:hAnsi="Microsoft YaHei" w:hint="eastAsia"/>
        </w:rPr>
        <w:t>点击详情可查看具体的产品详细信息：</w:t>
      </w:r>
    </w:p>
    <w:p w14:paraId="4B543102" w14:textId="77777777" w:rsidR="00DD309D" w:rsidRPr="00890713" w:rsidRDefault="00DD309D" w:rsidP="00DD309D">
      <w:pPr>
        <w:rPr>
          <w:rFonts w:ascii="Microsoft YaHei" w:eastAsia="Microsoft YaHei" w:hAnsi="Microsoft YaHei"/>
        </w:rPr>
      </w:pPr>
    </w:p>
    <w:p w14:paraId="0973DC28" w14:textId="7C7562C1" w:rsidR="00DD309D" w:rsidRPr="00890713" w:rsidRDefault="00DD309D" w:rsidP="00DD309D">
      <w:pPr>
        <w:rPr>
          <w:rFonts w:ascii="Microsoft YaHei" w:eastAsia="Microsoft YaHei" w:hAnsi="Microsoft YaHei"/>
        </w:rPr>
      </w:pPr>
      <w:r w:rsidRPr="00890713">
        <w:rPr>
          <w:rFonts w:ascii="Microsoft YaHei" w:eastAsia="Microsoft YaHei" w:hAnsi="Microsoft YaHei"/>
          <w:noProof/>
        </w:rPr>
        <w:lastRenderedPageBreak/>
        <w:drawing>
          <wp:inline distT="0" distB="0" distL="0" distR="0" wp14:anchorId="3E5A8CAF" wp14:editId="324E1031">
            <wp:extent cx="5727700" cy="3053080"/>
            <wp:effectExtent l="0" t="0" r="0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E1427" w14:textId="74849BA9" w:rsidR="00D91C03" w:rsidRPr="00890713" w:rsidRDefault="00D91C03" w:rsidP="00D91C03">
      <w:pPr>
        <w:contextualSpacing/>
        <w:rPr>
          <w:rFonts w:ascii="Microsoft YaHei" w:eastAsia="Microsoft YaHei" w:hAnsi="Microsoft YaHei"/>
          <w:color w:val="000000" w:themeColor="text1"/>
        </w:rPr>
      </w:pPr>
    </w:p>
    <w:p w14:paraId="2FD4D17F" w14:textId="243A4426" w:rsidR="00DD309D" w:rsidRPr="00890713" w:rsidRDefault="00DD309D" w:rsidP="00DD309D">
      <w:pPr>
        <w:pStyle w:val="Heading2"/>
        <w:rPr>
          <w:rFonts w:ascii="Microsoft YaHei" w:eastAsia="Microsoft YaHei" w:hAnsi="Microsoft YaHei"/>
          <w:b w:val="0"/>
        </w:rPr>
      </w:pPr>
      <w:r w:rsidRPr="00890713">
        <w:rPr>
          <w:rFonts w:ascii="Microsoft YaHei" w:eastAsia="Microsoft YaHei" w:hAnsi="Microsoft YaHei" w:hint="eastAsia"/>
          <w:b w:val="0"/>
        </w:rPr>
        <w:t>地点主数据</w:t>
      </w:r>
    </w:p>
    <w:p w14:paraId="6A5539B9" w14:textId="5F539BBE" w:rsidR="00DD309D" w:rsidRPr="00890713" w:rsidRDefault="00DD309D" w:rsidP="00DD309D">
      <w:pPr>
        <w:rPr>
          <w:rFonts w:ascii="Microsoft YaHei" w:eastAsia="Microsoft YaHei" w:hAnsi="Microsoft YaHei"/>
        </w:rPr>
      </w:pPr>
      <w:r w:rsidRPr="00890713">
        <w:rPr>
          <w:rFonts w:ascii="Microsoft YaHei" w:eastAsia="Microsoft YaHei" w:hAnsi="Microsoft YaHei" w:hint="eastAsia"/>
        </w:rPr>
        <w:t>同产品主数据，</w:t>
      </w:r>
      <w:r w:rsidR="007D4474" w:rsidRPr="00890713">
        <w:rPr>
          <w:rFonts w:ascii="Microsoft YaHei" w:eastAsia="Microsoft YaHei" w:hAnsi="Microsoft YaHei" w:hint="eastAsia"/>
        </w:rPr>
        <w:t>列表形式展现和维护，可新增/删除/修改地点主数据</w:t>
      </w:r>
    </w:p>
    <w:p w14:paraId="258AAE9A" w14:textId="68C41CDE" w:rsidR="007D4474" w:rsidRPr="00890713" w:rsidRDefault="007D4474" w:rsidP="00DD309D">
      <w:pPr>
        <w:rPr>
          <w:rFonts w:ascii="Microsoft YaHei" w:eastAsia="Microsoft YaHei" w:hAnsi="Microsoft YaHei"/>
        </w:rPr>
      </w:pPr>
      <w:r w:rsidRPr="00890713">
        <w:rPr>
          <w:rFonts w:ascii="Microsoft YaHei" w:eastAsia="Microsoft YaHei" w:hAnsi="Microsoft YaHei"/>
          <w:noProof/>
        </w:rPr>
        <w:drawing>
          <wp:inline distT="0" distB="0" distL="0" distR="0" wp14:anchorId="469450C8" wp14:editId="5C4414BE">
            <wp:extent cx="5727700" cy="3039110"/>
            <wp:effectExtent l="0" t="0" r="0" b="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4A1ED" w14:textId="397238B1" w:rsidR="00DD309D" w:rsidRPr="00890713" w:rsidRDefault="007D4474" w:rsidP="00D91C03">
      <w:pPr>
        <w:contextualSpacing/>
        <w:rPr>
          <w:rFonts w:ascii="Microsoft YaHei" w:eastAsia="Microsoft YaHei" w:hAnsi="Microsoft YaHei"/>
          <w:color w:val="000000" w:themeColor="text1"/>
        </w:rPr>
      </w:pPr>
      <w:r w:rsidRPr="00890713">
        <w:rPr>
          <w:rFonts w:ascii="Microsoft YaHei" w:eastAsia="Microsoft YaHei" w:hAnsi="Microsoft YaHei" w:hint="eastAsia"/>
          <w:color w:val="000000" w:themeColor="text1"/>
        </w:rPr>
        <w:t>点击详情查看具体地点信息</w:t>
      </w:r>
    </w:p>
    <w:p w14:paraId="6DF5B7EA" w14:textId="118B7FFA" w:rsidR="007D4474" w:rsidRPr="00890713" w:rsidRDefault="007D4474" w:rsidP="00D91C03">
      <w:pPr>
        <w:contextualSpacing/>
        <w:rPr>
          <w:rFonts w:ascii="Microsoft YaHei" w:eastAsia="Microsoft YaHei" w:hAnsi="Microsoft YaHei"/>
          <w:color w:val="000000" w:themeColor="text1"/>
        </w:rPr>
      </w:pPr>
      <w:r w:rsidRPr="00890713">
        <w:rPr>
          <w:rFonts w:ascii="Microsoft YaHei" w:eastAsia="Microsoft YaHei" w:hAnsi="Microsoft YaHei"/>
          <w:noProof/>
          <w:color w:val="000000" w:themeColor="text1"/>
        </w:rPr>
        <w:lastRenderedPageBreak/>
        <w:drawing>
          <wp:inline distT="0" distB="0" distL="0" distR="0" wp14:anchorId="44E88C1C" wp14:editId="09AB73F0">
            <wp:extent cx="5727700" cy="3045460"/>
            <wp:effectExtent l="0" t="0" r="0" b="2540"/>
            <wp:docPr id="13" name="Picture 13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95FBB" w14:textId="72C7D263" w:rsidR="007D4474" w:rsidRPr="00890713" w:rsidRDefault="007D4474" w:rsidP="00D91C03">
      <w:pPr>
        <w:contextualSpacing/>
        <w:rPr>
          <w:rFonts w:ascii="Microsoft YaHei" w:eastAsia="Microsoft YaHei" w:hAnsi="Microsoft YaHei"/>
          <w:color w:val="000000" w:themeColor="text1"/>
        </w:rPr>
      </w:pPr>
    </w:p>
    <w:p w14:paraId="0533EB9E" w14:textId="1B068AB4" w:rsidR="007D4474" w:rsidRPr="00890713" w:rsidRDefault="007D4474" w:rsidP="007D4474">
      <w:pPr>
        <w:pStyle w:val="Heading2"/>
        <w:rPr>
          <w:rFonts w:ascii="Microsoft YaHei" w:eastAsia="Microsoft YaHei" w:hAnsi="Microsoft YaHei"/>
          <w:b w:val="0"/>
        </w:rPr>
      </w:pPr>
      <w:r w:rsidRPr="00890713">
        <w:rPr>
          <w:rFonts w:ascii="Microsoft YaHei" w:eastAsia="Microsoft YaHei" w:hAnsi="Microsoft YaHei" w:hint="eastAsia"/>
          <w:b w:val="0"/>
        </w:rPr>
        <w:t>业务数据管理</w:t>
      </w:r>
    </w:p>
    <w:p w14:paraId="6503EAF6" w14:textId="6EBBE6B3" w:rsidR="007D4474" w:rsidRPr="00890713" w:rsidRDefault="007D4474" w:rsidP="007D4474">
      <w:pPr>
        <w:rPr>
          <w:rFonts w:ascii="Microsoft YaHei" w:eastAsia="Microsoft YaHei" w:hAnsi="Microsoft YaHei"/>
        </w:rPr>
      </w:pPr>
      <w:r w:rsidRPr="00890713">
        <w:rPr>
          <w:rFonts w:ascii="Microsoft YaHei" w:eastAsia="Microsoft YaHei" w:hAnsi="Microsoft YaHei" w:hint="eastAsia"/>
        </w:rPr>
        <w:t>通过卡片形式管理系统中算法所需要使用的业务数据，通常包括历史销售、历史库存、促销信息等内容</w:t>
      </w:r>
    </w:p>
    <w:p w14:paraId="398E64E7" w14:textId="746BC5AD" w:rsidR="007D4474" w:rsidRPr="00890713" w:rsidRDefault="007D4474" w:rsidP="007D4474">
      <w:pPr>
        <w:rPr>
          <w:rFonts w:ascii="Microsoft YaHei" w:eastAsia="Microsoft YaHei" w:hAnsi="Microsoft YaHei"/>
        </w:rPr>
      </w:pPr>
      <w:r w:rsidRPr="00890713">
        <w:rPr>
          <w:rFonts w:ascii="Microsoft YaHei" w:eastAsia="Microsoft YaHei" w:hAnsi="Microsoft YaHei"/>
          <w:noProof/>
        </w:rPr>
        <w:drawing>
          <wp:inline distT="0" distB="0" distL="0" distR="0" wp14:anchorId="658B8624" wp14:editId="76349E5D">
            <wp:extent cx="5727700" cy="3037205"/>
            <wp:effectExtent l="0" t="0" r="0" b="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4AD5A" w14:textId="73CCEF64" w:rsidR="007D4474" w:rsidRPr="00890713" w:rsidRDefault="007D4474" w:rsidP="00D91C03">
      <w:pPr>
        <w:contextualSpacing/>
        <w:rPr>
          <w:rFonts w:ascii="Microsoft YaHei" w:eastAsia="Microsoft YaHei" w:hAnsi="Microsoft YaHei"/>
          <w:color w:val="000000" w:themeColor="text1"/>
        </w:rPr>
      </w:pPr>
      <w:r w:rsidRPr="00890713">
        <w:rPr>
          <w:rFonts w:ascii="Microsoft YaHei" w:eastAsia="Microsoft YaHei" w:hAnsi="Microsoft YaHei" w:hint="eastAsia"/>
          <w:color w:val="000000" w:themeColor="text1"/>
        </w:rPr>
        <w:t>每一张卡片代表一份数据对象，用户可执行：</w:t>
      </w:r>
    </w:p>
    <w:p w14:paraId="1808C08C" w14:textId="24ACB473" w:rsidR="007D4474" w:rsidRPr="00890713" w:rsidRDefault="007D4474" w:rsidP="007D4474">
      <w:pPr>
        <w:pStyle w:val="ListParagraph"/>
        <w:numPr>
          <w:ilvl w:val="0"/>
          <w:numId w:val="13"/>
        </w:numPr>
        <w:ind w:firstLineChars="0"/>
        <w:contextualSpacing/>
        <w:rPr>
          <w:rFonts w:ascii="Microsoft YaHei" w:eastAsia="Microsoft YaHei" w:hAnsi="Microsoft YaHei"/>
          <w:color w:val="000000" w:themeColor="text1"/>
        </w:rPr>
      </w:pPr>
      <w:r w:rsidRPr="00890713">
        <w:rPr>
          <w:rFonts w:ascii="Microsoft YaHei" w:eastAsia="Microsoft YaHei" w:hAnsi="Microsoft YaHei" w:hint="eastAsia"/>
          <w:color w:val="000000" w:themeColor="text1"/>
        </w:rPr>
        <w:t>点击卡片的上传按钮，上传符合格式要求的业务数据。可选择增量/全量上传</w:t>
      </w:r>
    </w:p>
    <w:p w14:paraId="10937426" w14:textId="3E93EE97" w:rsidR="007D4474" w:rsidRPr="00890713" w:rsidRDefault="007D4474" w:rsidP="007D4474">
      <w:pPr>
        <w:pStyle w:val="ListParagraph"/>
        <w:numPr>
          <w:ilvl w:val="0"/>
          <w:numId w:val="13"/>
        </w:numPr>
        <w:ind w:firstLineChars="0"/>
        <w:contextualSpacing/>
        <w:rPr>
          <w:rFonts w:ascii="Microsoft YaHei" w:eastAsia="Microsoft YaHei" w:hAnsi="Microsoft YaHei"/>
          <w:color w:val="000000" w:themeColor="text1"/>
        </w:rPr>
      </w:pPr>
      <w:r w:rsidRPr="00890713">
        <w:rPr>
          <w:rFonts w:ascii="Microsoft YaHei" w:eastAsia="Microsoft YaHei" w:hAnsi="Microsoft YaHei" w:hint="eastAsia"/>
          <w:color w:val="000000" w:themeColor="text1"/>
        </w:rPr>
        <w:t>针对多版本的数据，可以查看具体版本，选择上传新版本</w:t>
      </w:r>
    </w:p>
    <w:p w14:paraId="69510F67" w14:textId="1694A397" w:rsidR="007D4474" w:rsidRPr="00890713" w:rsidRDefault="007D4474" w:rsidP="007F022C">
      <w:pPr>
        <w:contextualSpacing/>
        <w:rPr>
          <w:rFonts w:ascii="Microsoft YaHei" w:eastAsia="Microsoft YaHei" w:hAnsi="Microsoft YaHei"/>
          <w:color w:val="000000" w:themeColor="text1"/>
        </w:rPr>
      </w:pPr>
      <w:r w:rsidRPr="00890713">
        <w:rPr>
          <w:rFonts w:ascii="Microsoft YaHei" w:eastAsia="Microsoft YaHei" w:hAnsi="Microsoft YaHei"/>
          <w:noProof/>
        </w:rPr>
        <w:lastRenderedPageBreak/>
        <w:drawing>
          <wp:inline distT="0" distB="0" distL="0" distR="0" wp14:anchorId="5EFA1554" wp14:editId="7E442036">
            <wp:extent cx="5727700" cy="1638300"/>
            <wp:effectExtent l="0" t="0" r="1270" b="635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4A7F4" w14:textId="746C4E6B" w:rsidR="007D4474" w:rsidRPr="00890713" w:rsidRDefault="007D4474" w:rsidP="007D4474">
      <w:pPr>
        <w:contextualSpacing/>
        <w:rPr>
          <w:rFonts w:ascii="Microsoft YaHei" w:eastAsia="Microsoft YaHei" w:hAnsi="Microsoft YaHei"/>
          <w:color w:val="000000" w:themeColor="text1"/>
        </w:rPr>
      </w:pPr>
    </w:p>
    <w:p w14:paraId="7A0948E4" w14:textId="77777777" w:rsidR="007D4474" w:rsidRPr="00890713" w:rsidRDefault="007D4474" w:rsidP="007D4474">
      <w:pPr>
        <w:contextualSpacing/>
        <w:rPr>
          <w:rFonts w:ascii="Microsoft YaHei" w:eastAsia="Microsoft YaHei" w:hAnsi="Microsoft YaHei"/>
          <w:color w:val="000000" w:themeColor="text1"/>
        </w:rPr>
      </w:pPr>
    </w:p>
    <w:p w14:paraId="37F7E3CA" w14:textId="4FC9C9D7" w:rsidR="00D91C03" w:rsidRPr="00890713" w:rsidRDefault="007F022C" w:rsidP="00A2043F">
      <w:pPr>
        <w:pStyle w:val="Heading1"/>
        <w:rPr>
          <w:rFonts w:ascii="Microsoft YaHei" w:eastAsia="Microsoft YaHei" w:hAnsi="Microsoft YaHei"/>
          <w:b w:val="0"/>
        </w:rPr>
      </w:pPr>
      <w:r>
        <w:rPr>
          <w:rFonts w:ascii="Microsoft YaHei" w:eastAsia="Microsoft YaHei" w:hAnsi="Microsoft YaHei" w:hint="eastAsia"/>
          <w:b w:val="0"/>
        </w:rPr>
        <w:t>供应</w:t>
      </w:r>
      <w:r w:rsidR="007D4474" w:rsidRPr="00890713">
        <w:rPr>
          <w:rFonts w:ascii="Microsoft YaHei" w:eastAsia="Microsoft YaHei" w:hAnsi="Microsoft YaHei" w:hint="eastAsia"/>
          <w:b w:val="0"/>
        </w:rPr>
        <w:t>计划配置</w:t>
      </w:r>
    </w:p>
    <w:p w14:paraId="7DDE391B" w14:textId="29B36CBB" w:rsidR="007D4474" w:rsidRPr="00890713" w:rsidRDefault="007D4474" w:rsidP="007D4474">
      <w:pPr>
        <w:rPr>
          <w:rFonts w:ascii="Microsoft YaHei" w:eastAsia="Microsoft YaHei" w:hAnsi="Microsoft YaHei"/>
        </w:rPr>
      </w:pPr>
      <w:r w:rsidRPr="00890713">
        <w:rPr>
          <w:rFonts w:ascii="Microsoft YaHei" w:eastAsia="Microsoft YaHei" w:hAnsi="Microsoft YaHei" w:hint="eastAsia"/>
        </w:rPr>
        <w:t>为完成需求计划，需要有相应的配置功能。包括设置计划的单元、指标、模版、层级等功能</w:t>
      </w:r>
    </w:p>
    <w:p w14:paraId="6E2FDAD0" w14:textId="0467114F" w:rsidR="007D4474" w:rsidRPr="00890713" w:rsidRDefault="007F022C" w:rsidP="007D4474">
      <w:pPr>
        <w:pStyle w:val="Heading2"/>
        <w:rPr>
          <w:rFonts w:ascii="Microsoft YaHei" w:eastAsia="Microsoft YaHei" w:hAnsi="Microsoft YaHei"/>
          <w:b w:val="0"/>
        </w:rPr>
      </w:pPr>
      <w:r>
        <w:rPr>
          <w:rFonts w:ascii="Microsoft YaHei" w:eastAsia="Microsoft YaHei" w:hAnsi="Microsoft YaHei" w:hint="eastAsia"/>
          <w:b w:val="0"/>
        </w:rPr>
        <w:t>供应</w:t>
      </w:r>
      <w:r w:rsidR="007D4474" w:rsidRPr="00890713">
        <w:rPr>
          <w:rFonts w:ascii="Microsoft YaHei" w:eastAsia="Microsoft YaHei" w:hAnsi="Microsoft YaHei" w:hint="eastAsia"/>
          <w:b w:val="0"/>
        </w:rPr>
        <w:t>计划单元</w:t>
      </w:r>
    </w:p>
    <w:p w14:paraId="29660732" w14:textId="3875CA95" w:rsidR="007D4474" w:rsidRPr="00890713" w:rsidRDefault="007D4474" w:rsidP="007D4474">
      <w:pPr>
        <w:rPr>
          <w:rFonts w:ascii="Microsoft YaHei" w:eastAsia="Microsoft YaHei" w:hAnsi="Microsoft YaHei"/>
        </w:rPr>
      </w:pPr>
      <w:r w:rsidRPr="00890713">
        <w:rPr>
          <w:rFonts w:ascii="Microsoft YaHei" w:eastAsia="Microsoft YaHei" w:hAnsi="Microsoft YaHei" w:hint="eastAsia"/>
        </w:rPr>
        <w:t>用户可以</w:t>
      </w:r>
      <w:r w:rsidR="0068392F" w:rsidRPr="00890713">
        <w:rPr>
          <w:rFonts w:ascii="Microsoft YaHei" w:eastAsia="Microsoft YaHei" w:hAnsi="Microsoft YaHei" w:hint="eastAsia"/>
        </w:rPr>
        <w:t>自由</w:t>
      </w:r>
      <w:r w:rsidRPr="00890713">
        <w:rPr>
          <w:rFonts w:ascii="Microsoft YaHei" w:eastAsia="Microsoft YaHei" w:hAnsi="Microsoft YaHei" w:hint="eastAsia"/>
        </w:rPr>
        <w:t>设定</w:t>
      </w:r>
      <w:r w:rsidR="007F022C">
        <w:rPr>
          <w:rFonts w:ascii="Microsoft YaHei" w:eastAsia="Microsoft YaHei" w:hAnsi="Microsoft YaHei" w:hint="eastAsia"/>
        </w:rPr>
        <w:t>供应</w:t>
      </w:r>
      <w:r w:rsidR="0068392F" w:rsidRPr="00890713">
        <w:rPr>
          <w:rFonts w:ascii="Microsoft YaHei" w:eastAsia="Microsoft YaHei" w:hAnsi="Microsoft YaHei" w:hint="eastAsia"/>
        </w:rPr>
        <w:t>计划的最小单元，通常指</w:t>
      </w:r>
      <w:r w:rsidR="007F022C">
        <w:rPr>
          <w:rFonts w:ascii="Microsoft YaHei" w:eastAsia="Microsoft YaHei" w:hAnsi="Microsoft YaHei" w:hint="eastAsia"/>
        </w:rPr>
        <w:t>存放在具体地点的</w:t>
      </w:r>
      <w:r w:rsidRPr="00890713">
        <w:rPr>
          <w:rFonts w:ascii="Microsoft YaHei" w:eastAsia="Microsoft YaHei" w:hAnsi="Microsoft YaHei" w:hint="eastAsia"/>
        </w:rPr>
        <w:t>具体商品</w:t>
      </w:r>
    </w:p>
    <w:p w14:paraId="3BEA825E" w14:textId="7C0E1716" w:rsidR="00D91C03" w:rsidRPr="00890713" w:rsidRDefault="00F92A9C" w:rsidP="00D91C03">
      <w:pPr>
        <w:pStyle w:val="NormalWeb"/>
        <w:contextualSpacing/>
        <w:rPr>
          <w:rFonts w:ascii="Microsoft YaHei" w:eastAsia="Microsoft YaHei" w:hAnsi="Microsoft YaHei" w:cstheme="minorBidi"/>
          <w:color w:val="000000" w:themeColor="text1"/>
          <w:kern w:val="2"/>
        </w:rPr>
      </w:pPr>
      <w:r w:rsidRPr="00F92A9C">
        <w:rPr>
          <w:rFonts w:ascii="Microsoft YaHei" w:eastAsia="Microsoft YaHei" w:hAnsi="Microsoft YaHei" w:cstheme="minorBidi"/>
          <w:color w:val="000000" w:themeColor="text1"/>
          <w:kern w:val="2"/>
        </w:rPr>
        <w:drawing>
          <wp:inline distT="0" distB="0" distL="0" distR="0" wp14:anchorId="4398B38F" wp14:editId="3024BC67">
            <wp:extent cx="5727700" cy="3279140"/>
            <wp:effectExtent l="0" t="0" r="0" b="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92F" w:rsidRPr="0089071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用户可新增/删除/修改</w:t>
      </w:r>
      <w:r w:rsidR="007F022C">
        <w:rPr>
          <w:rFonts w:ascii="Microsoft YaHei" w:eastAsia="Microsoft YaHei" w:hAnsi="Microsoft YaHei" w:cstheme="minorBidi" w:hint="eastAsia"/>
          <w:color w:val="000000" w:themeColor="text1"/>
          <w:kern w:val="2"/>
        </w:rPr>
        <w:t>供应</w:t>
      </w:r>
      <w:r w:rsidR="0068392F" w:rsidRPr="0089071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计划单元</w:t>
      </w:r>
    </w:p>
    <w:p w14:paraId="0FF85571" w14:textId="14E041F0" w:rsidR="0068392F" w:rsidRPr="007F022C" w:rsidRDefault="007F022C" w:rsidP="00D91C03">
      <w:pPr>
        <w:pStyle w:val="NormalWeb"/>
        <w:contextualSpacing/>
        <w:rPr>
          <w:rFonts w:ascii="Microsoft YaHei" w:eastAsia="Microsoft YaHei" w:hAnsi="Microsoft YaHei" w:cstheme="minorBidi" w:hint="eastAsia"/>
          <w:color w:val="000000" w:themeColor="text1"/>
          <w:kern w:val="2"/>
        </w:rPr>
      </w:pPr>
      <w:r w:rsidRPr="007F022C">
        <w:rPr>
          <w:rFonts w:ascii="Microsoft YaHei" w:eastAsia="Microsoft YaHei" w:hAnsi="Microsoft YaHei" w:cstheme="minorBidi" w:hint="eastAsia"/>
          <w:color w:val="000000" w:themeColor="text1"/>
          <w:kern w:val="2"/>
        </w:rPr>
        <w:t>通过选择</w:t>
      </w:r>
      <w:r w:rsidR="00F92A9C">
        <w:rPr>
          <w:rFonts w:ascii="Microsoft YaHei" w:eastAsia="Microsoft YaHei" w:hAnsi="Microsoft YaHei" w:cstheme="minorBidi" w:hint="eastAsia"/>
          <w:color w:val="000000" w:themeColor="text1"/>
          <w:kern w:val="2"/>
        </w:rPr>
        <w:t>产品和地点的方式，以笛卡尔积的形式生成符合规则的供应计划单元（SKU）</w:t>
      </w:r>
    </w:p>
    <w:p w14:paraId="5B317112" w14:textId="77777777" w:rsidR="0068392F" w:rsidRPr="00890713" w:rsidRDefault="0068392F" w:rsidP="0068392F">
      <w:pPr>
        <w:pStyle w:val="NormalWeb"/>
        <w:contextualSpacing/>
        <w:rPr>
          <w:rFonts w:ascii="Microsoft YaHei" w:eastAsia="Microsoft YaHei" w:hAnsi="Microsoft YaHei" w:cstheme="minorBidi"/>
          <w:color w:val="000000" w:themeColor="text1"/>
          <w:kern w:val="2"/>
          <w:sz w:val="21"/>
        </w:rPr>
      </w:pPr>
    </w:p>
    <w:p w14:paraId="78B51BB3" w14:textId="31DCABDA" w:rsidR="007F022C" w:rsidRDefault="007F022C" w:rsidP="007F022C">
      <w:pPr>
        <w:pStyle w:val="Heading2"/>
        <w:rPr>
          <w:rFonts w:ascii="Microsoft YaHei" w:eastAsia="Microsoft YaHei" w:hAnsi="Microsoft YaHei"/>
          <w:b w:val="0"/>
        </w:rPr>
      </w:pPr>
      <w:r>
        <w:rPr>
          <w:rFonts w:ascii="Microsoft YaHei" w:eastAsia="Microsoft YaHei" w:hAnsi="Microsoft YaHei" w:hint="eastAsia"/>
          <w:b w:val="0"/>
        </w:rPr>
        <w:lastRenderedPageBreak/>
        <w:t>供应</w:t>
      </w:r>
      <w:r w:rsidR="0068392F" w:rsidRPr="00890713">
        <w:rPr>
          <w:rFonts w:ascii="Microsoft YaHei" w:eastAsia="Microsoft YaHei" w:hAnsi="Microsoft YaHei" w:hint="eastAsia"/>
          <w:b w:val="0"/>
        </w:rPr>
        <w:t>计划</w:t>
      </w:r>
      <w:r w:rsidR="00DF4951" w:rsidRPr="00890713">
        <w:rPr>
          <w:rFonts w:ascii="Microsoft YaHei" w:eastAsia="Microsoft YaHei" w:hAnsi="Microsoft YaHei" w:hint="eastAsia"/>
          <w:b w:val="0"/>
        </w:rPr>
        <w:t>指标</w:t>
      </w:r>
    </w:p>
    <w:p w14:paraId="79B9A262" w14:textId="790B3AA2" w:rsidR="00F92A9C" w:rsidRPr="00F92A9C" w:rsidRDefault="00F92A9C" w:rsidP="00F92A9C">
      <w:pPr>
        <w:pStyle w:val="NormalWeb"/>
        <w:contextualSpacing/>
        <w:rPr>
          <w:rFonts w:ascii="Microsoft YaHei" w:eastAsia="Microsoft YaHei" w:hAnsi="Microsoft YaHei" w:cstheme="minorBidi"/>
          <w:color w:val="000000" w:themeColor="text1"/>
          <w:kern w:val="2"/>
        </w:rPr>
      </w:pPr>
      <w:r w:rsidRPr="0089071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列表形式维护</w:t>
      </w:r>
      <w:r>
        <w:rPr>
          <w:rFonts w:ascii="Microsoft YaHei" w:eastAsia="Microsoft YaHei" w:hAnsi="Microsoft YaHei" w:cstheme="minorBidi" w:hint="eastAsia"/>
          <w:color w:val="000000" w:themeColor="text1"/>
          <w:kern w:val="2"/>
        </w:rPr>
        <w:t>供应</w:t>
      </w:r>
      <w:r w:rsidRPr="0089071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计划所使用的计划指标</w:t>
      </w:r>
      <w:r w:rsidR="00FE16C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，涵盖库存计划、补货计划等不同计划使用的指标</w:t>
      </w:r>
      <w:r w:rsidRPr="0089071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，用户可自定义指标，进行新增/修改/删除等操作</w:t>
      </w:r>
    </w:p>
    <w:p w14:paraId="738F5AF1" w14:textId="47B60030" w:rsidR="0068392F" w:rsidRPr="00890713" w:rsidRDefault="00F92A9C" w:rsidP="00D91C03">
      <w:pPr>
        <w:pStyle w:val="NormalWeb"/>
        <w:contextualSpacing/>
        <w:rPr>
          <w:rFonts w:ascii="Microsoft YaHei" w:eastAsia="Microsoft YaHei" w:hAnsi="Microsoft YaHei" w:cstheme="minorBidi"/>
          <w:color w:val="000000" w:themeColor="text1"/>
          <w:kern w:val="2"/>
          <w:sz w:val="21"/>
        </w:rPr>
      </w:pPr>
      <w:r w:rsidRPr="00F92A9C">
        <w:rPr>
          <w:rFonts w:ascii="Microsoft YaHei" w:eastAsia="Microsoft YaHei" w:hAnsi="Microsoft YaHei" w:cstheme="minorBidi"/>
          <w:color w:val="000000" w:themeColor="text1"/>
          <w:kern w:val="2"/>
          <w:sz w:val="21"/>
        </w:rPr>
        <w:drawing>
          <wp:inline distT="0" distB="0" distL="0" distR="0" wp14:anchorId="2C321C36" wp14:editId="6617360E">
            <wp:extent cx="5727700" cy="3291840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04E28" w14:textId="37CE16D2" w:rsidR="00DF4951" w:rsidRPr="00890713" w:rsidRDefault="00DF4951" w:rsidP="00D91C03">
      <w:pPr>
        <w:pStyle w:val="NormalWeb"/>
        <w:contextualSpacing/>
        <w:rPr>
          <w:rFonts w:ascii="Microsoft YaHei" w:eastAsia="Microsoft YaHei" w:hAnsi="Microsoft YaHei" w:cstheme="minorBidi"/>
          <w:color w:val="000000" w:themeColor="text1"/>
          <w:kern w:val="2"/>
        </w:rPr>
      </w:pPr>
      <w:r w:rsidRPr="0089071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点击详情后查看指标详情</w:t>
      </w:r>
    </w:p>
    <w:p w14:paraId="784E5884" w14:textId="79B6C798" w:rsidR="00DF4951" w:rsidRPr="00890713" w:rsidRDefault="00F92A9C" w:rsidP="00D91C03">
      <w:pPr>
        <w:pStyle w:val="NormalWeb"/>
        <w:contextualSpacing/>
        <w:rPr>
          <w:rFonts w:ascii="Microsoft YaHei" w:eastAsia="Microsoft YaHei" w:hAnsi="Microsoft YaHei" w:cstheme="minorBidi"/>
          <w:color w:val="000000" w:themeColor="text1"/>
          <w:kern w:val="2"/>
          <w:sz w:val="21"/>
        </w:rPr>
      </w:pPr>
      <w:r w:rsidRPr="00F92A9C">
        <w:rPr>
          <w:rFonts w:ascii="Microsoft YaHei" w:eastAsia="Microsoft YaHei" w:hAnsi="Microsoft YaHei" w:cstheme="minorBidi"/>
          <w:color w:val="000000" w:themeColor="text1"/>
          <w:kern w:val="2"/>
          <w:sz w:val="21"/>
        </w:rPr>
        <w:drawing>
          <wp:inline distT="0" distB="0" distL="0" distR="0" wp14:anchorId="7413FE0A" wp14:editId="024EB2C0">
            <wp:extent cx="5727700" cy="2882900"/>
            <wp:effectExtent l="0" t="0" r="0" b="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BD10F" w14:textId="616CE082" w:rsidR="00DF4951" w:rsidRPr="00890713" w:rsidRDefault="00DF4951" w:rsidP="00D91C03">
      <w:pPr>
        <w:pStyle w:val="NormalWeb"/>
        <w:contextualSpacing/>
        <w:rPr>
          <w:rFonts w:ascii="Microsoft YaHei" w:eastAsia="Microsoft YaHei" w:hAnsi="Microsoft YaHei" w:cstheme="minorBidi"/>
          <w:color w:val="000000" w:themeColor="text1"/>
          <w:kern w:val="2"/>
          <w:sz w:val="21"/>
        </w:rPr>
      </w:pPr>
      <w:r w:rsidRPr="0089071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用户可配置指标的数据来源，为指定用户角色配置读写权限等功能。</w:t>
      </w:r>
    </w:p>
    <w:p w14:paraId="7736DB6E" w14:textId="1ED4CFDA" w:rsidR="00DF4951" w:rsidRPr="00890713" w:rsidRDefault="00DF4951" w:rsidP="00D91C03">
      <w:pPr>
        <w:pStyle w:val="NormalWeb"/>
        <w:contextualSpacing/>
        <w:rPr>
          <w:rFonts w:ascii="Microsoft YaHei" w:eastAsia="Microsoft YaHei" w:hAnsi="Microsoft YaHei" w:cstheme="minorBidi"/>
          <w:color w:val="000000" w:themeColor="text1"/>
          <w:kern w:val="2"/>
          <w:sz w:val="21"/>
        </w:rPr>
      </w:pPr>
    </w:p>
    <w:p w14:paraId="273A8D3C" w14:textId="3A210665" w:rsidR="00DF4951" w:rsidRPr="00890713" w:rsidRDefault="00F92A9C" w:rsidP="00DF4951">
      <w:pPr>
        <w:pStyle w:val="Heading2"/>
        <w:rPr>
          <w:rFonts w:ascii="Microsoft YaHei" w:eastAsia="Microsoft YaHei" w:hAnsi="Microsoft YaHei"/>
          <w:b w:val="0"/>
        </w:rPr>
      </w:pPr>
      <w:r>
        <w:rPr>
          <w:rFonts w:ascii="Microsoft YaHei" w:eastAsia="Microsoft YaHei" w:hAnsi="Microsoft YaHei" w:hint="eastAsia"/>
          <w:b w:val="0"/>
        </w:rPr>
        <w:lastRenderedPageBreak/>
        <w:t>库存</w:t>
      </w:r>
      <w:r w:rsidR="00DF4951" w:rsidRPr="00890713">
        <w:rPr>
          <w:rFonts w:ascii="Microsoft YaHei" w:eastAsia="Microsoft YaHei" w:hAnsi="Microsoft YaHei" w:hint="eastAsia"/>
          <w:b w:val="0"/>
        </w:rPr>
        <w:t>计划模版</w:t>
      </w:r>
    </w:p>
    <w:p w14:paraId="6536950A" w14:textId="2182BFAE" w:rsidR="00DF4951" w:rsidRPr="00890713" w:rsidRDefault="00F92A9C" w:rsidP="00D91C03">
      <w:pPr>
        <w:pStyle w:val="NormalWeb"/>
        <w:contextualSpacing/>
        <w:rPr>
          <w:rFonts w:ascii="Microsoft YaHei" w:eastAsia="Microsoft YaHei" w:hAnsi="Microsoft YaHei" w:cstheme="minorBidi"/>
          <w:color w:val="000000" w:themeColor="text1"/>
          <w:kern w:val="2"/>
        </w:rPr>
      </w:pPr>
      <w:r>
        <w:rPr>
          <w:rFonts w:ascii="Microsoft YaHei" w:eastAsia="Microsoft YaHei" w:hAnsi="Microsoft YaHei" w:cstheme="minorBidi" w:hint="eastAsia"/>
          <w:color w:val="000000" w:themeColor="text1"/>
          <w:kern w:val="2"/>
        </w:rPr>
        <w:t>库存计划用于计划未来一段时间内每个商品的库存情况。而库存</w:t>
      </w:r>
      <w:r w:rsidR="00DF4951" w:rsidRPr="0089071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计划模版是创建</w:t>
      </w:r>
      <w:r>
        <w:rPr>
          <w:rFonts w:ascii="Microsoft YaHei" w:eastAsia="Microsoft YaHei" w:hAnsi="Microsoft YaHei" w:cstheme="minorBidi" w:hint="eastAsia"/>
          <w:color w:val="000000" w:themeColor="text1"/>
          <w:kern w:val="2"/>
        </w:rPr>
        <w:t>库存</w:t>
      </w:r>
      <w:r w:rsidR="00DF4951" w:rsidRPr="0089071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计划的依据，通过配置不同的模版，来应对企业内不同场景使用的</w:t>
      </w:r>
      <w:r>
        <w:rPr>
          <w:rFonts w:ascii="Microsoft YaHei" w:eastAsia="Microsoft YaHei" w:hAnsi="Microsoft YaHei" w:cstheme="minorBidi" w:hint="eastAsia"/>
          <w:color w:val="000000" w:themeColor="text1"/>
          <w:kern w:val="2"/>
        </w:rPr>
        <w:t>库存</w:t>
      </w:r>
      <w:r w:rsidR="00DF4951" w:rsidRPr="0089071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计划</w:t>
      </w:r>
    </w:p>
    <w:p w14:paraId="3E58DE93" w14:textId="5A96EE20" w:rsidR="00DF4951" w:rsidRPr="00890713" w:rsidRDefault="00DF4951" w:rsidP="00D91C03">
      <w:pPr>
        <w:pStyle w:val="NormalWeb"/>
        <w:contextualSpacing/>
        <w:rPr>
          <w:rFonts w:ascii="Microsoft YaHei" w:eastAsia="Microsoft YaHei" w:hAnsi="Microsoft YaHei" w:cstheme="minorBidi"/>
          <w:color w:val="000000" w:themeColor="text1"/>
          <w:kern w:val="2"/>
        </w:rPr>
      </w:pPr>
      <w:r w:rsidRPr="0089071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通过卡片管理查看目前活动的计划，在卡片查看页面可以针对每一个卡片进行启/停用操作，并在当前卡片页面可新增计划模版。点击详情可查看模版详情</w:t>
      </w:r>
    </w:p>
    <w:p w14:paraId="0A2460E2" w14:textId="228E4A79" w:rsidR="00DF4951" w:rsidRPr="00890713" w:rsidRDefault="00F92A9C" w:rsidP="00D91C03">
      <w:pPr>
        <w:pStyle w:val="NormalWeb"/>
        <w:contextualSpacing/>
        <w:rPr>
          <w:rFonts w:ascii="Microsoft YaHei" w:eastAsia="Microsoft YaHei" w:hAnsi="Microsoft YaHei" w:cstheme="minorBidi"/>
          <w:color w:val="000000" w:themeColor="text1"/>
          <w:kern w:val="2"/>
          <w:sz w:val="21"/>
        </w:rPr>
      </w:pPr>
      <w:r w:rsidRPr="00F92A9C">
        <w:rPr>
          <w:rFonts w:ascii="Microsoft YaHei" w:eastAsia="Microsoft YaHei" w:hAnsi="Microsoft YaHei" w:cstheme="minorBidi"/>
          <w:color w:val="000000" w:themeColor="text1"/>
          <w:kern w:val="2"/>
          <w:sz w:val="21"/>
        </w:rPr>
        <w:drawing>
          <wp:inline distT="0" distB="0" distL="0" distR="0" wp14:anchorId="47CBCFDC" wp14:editId="32A7DB7C">
            <wp:extent cx="5727700" cy="3291205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AD542" w14:textId="1D8064E9" w:rsidR="00DF4951" w:rsidRPr="00890713" w:rsidRDefault="00DF4951" w:rsidP="00D91C03">
      <w:pPr>
        <w:pStyle w:val="NormalWeb"/>
        <w:contextualSpacing/>
        <w:rPr>
          <w:rFonts w:ascii="Microsoft YaHei" w:eastAsia="Microsoft YaHei" w:hAnsi="Microsoft YaHei" w:cstheme="minorBidi"/>
          <w:color w:val="000000" w:themeColor="text1"/>
          <w:kern w:val="2"/>
          <w:sz w:val="21"/>
        </w:rPr>
      </w:pPr>
    </w:p>
    <w:p w14:paraId="61ABFF02" w14:textId="6FB3F28F" w:rsidR="00DF4951" w:rsidRPr="00890713" w:rsidRDefault="00DF4951" w:rsidP="00D91C03">
      <w:pPr>
        <w:pStyle w:val="NormalWeb"/>
        <w:contextualSpacing/>
        <w:rPr>
          <w:rFonts w:ascii="Microsoft YaHei" w:eastAsia="Microsoft YaHei" w:hAnsi="Microsoft YaHei" w:cstheme="minorBidi"/>
          <w:color w:val="000000" w:themeColor="text1"/>
          <w:kern w:val="2"/>
        </w:rPr>
      </w:pPr>
      <w:r w:rsidRPr="0089071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点击详情后，可以查看具体的计划模版配置，计划模版里分三块需要配置信息：</w:t>
      </w:r>
    </w:p>
    <w:p w14:paraId="656D421F" w14:textId="662FC5AA" w:rsidR="00DF4951" w:rsidRPr="00890713" w:rsidRDefault="00DF4951" w:rsidP="00DF4951">
      <w:pPr>
        <w:pStyle w:val="NormalWeb"/>
        <w:numPr>
          <w:ilvl w:val="0"/>
          <w:numId w:val="15"/>
        </w:numPr>
        <w:contextualSpacing/>
        <w:rPr>
          <w:rFonts w:ascii="Microsoft YaHei" w:eastAsia="Microsoft YaHei" w:hAnsi="Microsoft YaHei" w:cstheme="minorBidi"/>
          <w:color w:val="000000" w:themeColor="text1"/>
          <w:kern w:val="2"/>
        </w:rPr>
      </w:pPr>
      <w:r w:rsidRPr="0089071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模版头信息，包括：计划展望期配置，计划时间颗粒度等信息</w:t>
      </w:r>
    </w:p>
    <w:p w14:paraId="6EFB2C7A" w14:textId="4EA71311" w:rsidR="00DF4951" w:rsidRPr="00890713" w:rsidRDefault="00DF4951" w:rsidP="00DF4951">
      <w:pPr>
        <w:pStyle w:val="NormalWeb"/>
        <w:numPr>
          <w:ilvl w:val="0"/>
          <w:numId w:val="15"/>
        </w:numPr>
        <w:contextualSpacing/>
        <w:rPr>
          <w:rFonts w:ascii="Microsoft YaHei" w:eastAsia="Microsoft YaHei" w:hAnsi="Microsoft YaHei" w:cstheme="minorBidi"/>
          <w:color w:val="000000" w:themeColor="text1"/>
          <w:kern w:val="2"/>
        </w:rPr>
      </w:pPr>
      <w:r w:rsidRPr="0089071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指标信息：设置该模版能够使用的计划指标，在创建计划时将根据模版配置展示指标</w:t>
      </w:r>
    </w:p>
    <w:p w14:paraId="7A36F40E" w14:textId="61AF21CE" w:rsidR="00DF4951" w:rsidRPr="00890713" w:rsidRDefault="00DF4951" w:rsidP="00DF4951">
      <w:pPr>
        <w:pStyle w:val="NormalWeb"/>
        <w:numPr>
          <w:ilvl w:val="0"/>
          <w:numId w:val="15"/>
        </w:numPr>
        <w:contextualSpacing/>
        <w:rPr>
          <w:rFonts w:ascii="Microsoft YaHei" w:eastAsia="Microsoft YaHei" w:hAnsi="Microsoft YaHei" w:cstheme="minorBidi"/>
          <w:color w:val="000000" w:themeColor="text1"/>
          <w:kern w:val="2"/>
        </w:rPr>
      </w:pPr>
      <w:r w:rsidRPr="0089071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数据信息：设置该模版能够使用的数据信息，在创建计划执行算法时根据</w:t>
      </w:r>
      <w:r w:rsidR="00DC5A5F" w:rsidRPr="0089071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模版配置的数据信息进行计算</w:t>
      </w:r>
    </w:p>
    <w:p w14:paraId="16B0BC0C" w14:textId="51BF09FC" w:rsidR="00DC5A5F" w:rsidRPr="00890713" w:rsidRDefault="00DC5A5F" w:rsidP="00DC5A5F">
      <w:pPr>
        <w:pStyle w:val="NormalWeb"/>
        <w:ind w:left="360"/>
        <w:contextualSpacing/>
        <w:rPr>
          <w:rFonts w:ascii="Microsoft YaHei" w:eastAsia="Microsoft YaHei" w:hAnsi="Microsoft YaHei" w:cstheme="minorBidi"/>
          <w:color w:val="000000" w:themeColor="text1"/>
          <w:kern w:val="2"/>
          <w:sz w:val="21"/>
        </w:rPr>
      </w:pPr>
    </w:p>
    <w:p w14:paraId="22CAD9FA" w14:textId="181D174B" w:rsidR="00DC5A5F" w:rsidRPr="00890713" w:rsidRDefault="00DC5A5F" w:rsidP="00DC5A5F">
      <w:pPr>
        <w:pStyle w:val="NormalWeb"/>
        <w:ind w:left="360"/>
        <w:contextualSpacing/>
        <w:rPr>
          <w:rFonts w:ascii="Microsoft YaHei" w:eastAsia="Microsoft YaHei" w:hAnsi="Microsoft YaHei" w:cstheme="minorBidi"/>
          <w:color w:val="000000" w:themeColor="text1"/>
          <w:kern w:val="2"/>
          <w:sz w:val="21"/>
        </w:rPr>
      </w:pPr>
    </w:p>
    <w:p w14:paraId="7E5E4856" w14:textId="546F416B" w:rsidR="00DC5A5F" w:rsidRPr="00890713" w:rsidRDefault="00DC5A5F" w:rsidP="00DC5A5F">
      <w:pPr>
        <w:pStyle w:val="NormalWeb"/>
        <w:contextualSpacing/>
        <w:rPr>
          <w:rFonts w:ascii="Microsoft YaHei" w:eastAsia="Microsoft YaHei" w:hAnsi="Microsoft YaHei" w:cstheme="minorBidi"/>
          <w:color w:val="000000" w:themeColor="text1"/>
          <w:kern w:val="2"/>
          <w:sz w:val="21"/>
        </w:rPr>
      </w:pPr>
    </w:p>
    <w:p w14:paraId="35F37709" w14:textId="7CF7040A" w:rsidR="00DC5A5F" w:rsidRPr="00890713" w:rsidRDefault="00FE16C3" w:rsidP="00DC5A5F">
      <w:pPr>
        <w:pStyle w:val="Heading1"/>
        <w:rPr>
          <w:rFonts w:ascii="Microsoft YaHei" w:eastAsia="Microsoft YaHei" w:hAnsi="Microsoft YaHei"/>
          <w:b w:val="0"/>
        </w:rPr>
      </w:pPr>
      <w:r>
        <w:rPr>
          <w:rFonts w:ascii="Microsoft YaHei" w:eastAsia="Microsoft YaHei" w:hAnsi="Microsoft YaHei" w:hint="eastAsia"/>
          <w:b w:val="0"/>
        </w:rPr>
        <w:lastRenderedPageBreak/>
        <w:t>库存</w:t>
      </w:r>
      <w:r w:rsidR="00DC5A5F" w:rsidRPr="00890713">
        <w:rPr>
          <w:rFonts w:ascii="Microsoft YaHei" w:eastAsia="Microsoft YaHei" w:hAnsi="Microsoft YaHei" w:hint="eastAsia"/>
          <w:b w:val="0"/>
        </w:rPr>
        <w:t>计划工作台</w:t>
      </w:r>
    </w:p>
    <w:p w14:paraId="4B2D8D46" w14:textId="30F48AA8" w:rsidR="00DC5A5F" w:rsidRPr="00890713" w:rsidRDefault="00FE16C3" w:rsidP="00DC5A5F">
      <w:pPr>
        <w:pStyle w:val="NormalWeb"/>
        <w:contextualSpacing/>
        <w:rPr>
          <w:rFonts w:ascii="Microsoft YaHei" w:eastAsia="Microsoft YaHei" w:hAnsi="Microsoft YaHei" w:cstheme="minorBidi"/>
          <w:color w:val="000000" w:themeColor="text1"/>
          <w:kern w:val="2"/>
        </w:rPr>
      </w:pPr>
      <w:r>
        <w:rPr>
          <w:rFonts w:ascii="Microsoft YaHei" w:eastAsia="Microsoft YaHei" w:hAnsi="Microsoft YaHei" w:cstheme="minorBidi" w:hint="eastAsia"/>
          <w:color w:val="000000" w:themeColor="text1"/>
          <w:kern w:val="2"/>
        </w:rPr>
        <w:t>库存</w:t>
      </w:r>
      <w:r w:rsidR="00DC5A5F" w:rsidRPr="0089071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计划工作台是</w:t>
      </w:r>
      <w:r>
        <w:rPr>
          <w:rFonts w:ascii="Microsoft YaHei" w:eastAsia="Microsoft YaHei" w:hAnsi="Microsoft YaHei" w:cstheme="minorBidi" w:hint="eastAsia"/>
          <w:color w:val="000000" w:themeColor="text1"/>
          <w:kern w:val="2"/>
        </w:rPr>
        <w:t>库存</w:t>
      </w:r>
      <w:r w:rsidR="00DC5A5F" w:rsidRPr="0089071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计划用户主要的工作页面，</w:t>
      </w:r>
      <w:r>
        <w:rPr>
          <w:rFonts w:ascii="Microsoft YaHei" w:eastAsia="Microsoft YaHei" w:hAnsi="Microsoft YaHei" w:cstheme="minorBidi" w:hint="eastAsia"/>
          <w:color w:val="000000" w:themeColor="text1"/>
          <w:kern w:val="2"/>
        </w:rPr>
        <w:t>包括商品分类计划和库存计划两个主要的工作台页面。</w:t>
      </w:r>
      <w:r w:rsidR="00DC5A5F" w:rsidRPr="0089071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通</w:t>
      </w:r>
      <w:r>
        <w:rPr>
          <w:rFonts w:ascii="Microsoft YaHei" w:eastAsia="Microsoft YaHei" w:hAnsi="Microsoft YaHei" w:cstheme="minorBidi" w:hint="eastAsia"/>
          <w:color w:val="000000" w:themeColor="text1"/>
          <w:kern w:val="2"/>
        </w:rPr>
        <w:t>过对应的工作台</w:t>
      </w:r>
      <w:r w:rsidR="00DC5A5F" w:rsidRPr="0089071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完成</w:t>
      </w:r>
      <w:r>
        <w:rPr>
          <w:rFonts w:ascii="Microsoft YaHei" w:eastAsia="Microsoft YaHei" w:hAnsi="Microsoft YaHei" w:cstheme="minorBidi" w:hint="eastAsia"/>
          <w:color w:val="000000" w:themeColor="text1"/>
          <w:kern w:val="2"/>
        </w:rPr>
        <w:t>库存</w:t>
      </w:r>
      <w:r w:rsidR="00DC5A5F" w:rsidRPr="0089071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计划的创建、执行算法</w:t>
      </w:r>
      <w:r>
        <w:rPr>
          <w:rFonts w:ascii="Microsoft YaHei" w:eastAsia="Microsoft YaHei" w:hAnsi="Microsoft YaHei" w:cstheme="minorBidi" w:hint="eastAsia"/>
          <w:color w:val="000000" w:themeColor="text1"/>
          <w:kern w:val="2"/>
        </w:rPr>
        <w:t>分类计算、执行安全库存水位计算</w:t>
      </w:r>
      <w:r w:rsidR="00DC5A5F" w:rsidRPr="0089071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、调整计划结果、下载和发布等功能。</w:t>
      </w:r>
    </w:p>
    <w:p w14:paraId="779C8941" w14:textId="7364380E" w:rsidR="00DC5A5F" w:rsidRPr="00890713" w:rsidRDefault="00FE16C3" w:rsidP="00DC5A5F">
      <w:pPr>
        <w:pStyle w:val="Heading2"/>
        <w:rPr>
          <w:rFonts w:ascii="Microsoft YaHei" w:eastAsia="Microsoft YaHei" w:hAnsi="Microsoft YaHei"/>
          <w:b w:val="0"/>
        </w:rPr>
      </w:pPr>
      <w:r>
        <w:rPr>
          <w:rFonts w:ascii="Microsoft YaHei" w:eastAsia="Microsoft YaHei" w:hAnsi="Microsoft YaHei" w:hint="eastAsia"/>
          <w:b w:val="0"/>
        </w:rPr>
        <w:t>商品分类</w:t>
      </w:r>
      <w:r w:rsidR="00DC5A5F" w:rsidRPr="00890713">
        <w:rPr>
          <w:rFonts w:ascii="Microsoft YaHei" w:eastAsia="Microsoft YaHei" w:hAnsi="Microsoft YaHei" w:hint="eastAsia"/>
          <w:b w:val="0"/>
        </w:rPr>
        <w:t>工作台列表页面</w:t>
      </w:r>
    </w:p>
    <w:p w14:paraId="6F9068C3" w14:textId="492A6350" w:rsidR="00DC5A5F" w:rsidRPr="00890713" w:rsidRDefault="00DC5A5F" w:rsidP="00DC5A5F">
      <w:pPr>
        <w:rPr>
          <w:rFonts w:ascii="Microsoft YaHei" w:eastAsia="Microsoft YaHei" w:hAnsi="Microsoft YaHei"/>
        </w:rPr>
      </w:pPr>
      <w:r w:rsidRPr="00890713">
        <w:rPr>
          <w:rFonts w:ascii="Microsoft YaHei" w:eastAsia="Microsoft YaHei" w:hAnsi="Microsoft YaHei" w:hint="eastAsia"/>
        </w:rPr>
        <w:t>通过卡片管理</w:t>
      </w:r>
      <w:r w:rsidR="00FE16C3">
        <w:rPr>
          <w:rFonts w:ascii="Microsoft YaHei" w:eastAsia="Microsoft YaHei" w:hAnsi="Microsoft YaHei" w:hint="eastAsia"/>
        </w:rPr>
        <w:t>商品分类</w:t>
      </w:r>
      <w:r w:rsidRPr="00890713">
        <w:rPr>
          <w:rFonts w:ascii="Microsoft YaHei" w:eastAsia="Microsoft YaHei" w:hAnsi="Microsoft YaHei" w:hint="eastAsia"/>
        </w:rPr>
        <w:t>计划，区分为活动的需求计划和历史发布的计划。</w:t>
      </w:r>
    </w:p>
    <w:p w14:paraId="77B3BE34" w14:textId="77777777" w:rsidR="00DC5A5F" w:rsidRPr="00890713" w:rsidRDefault="00DC5A5F" w:rsidP="00DC5A5F">
      <w:pPr>
        <w:pStyle w:val="NormalWeb"/>
        <w:contextualSpacing/>
        <w:rPr>
          <w:rFonts w:ascii="Microsoft YaHei" w:eastAsia="Microsoft YaHei" w:hAnsi="Microsoft YaHei" w:cstheme="minorBidi"/>
          <w:color w:val="000000" w:themeColor="text1"/>
          <w:kern w:val="2"/>
          <w:sz w:val="21"/>
        </w:rPr>
      </w:pPr>
    </w:p>
    <w:p w14:paraId="60541212" w14:textId="570CED9C" w:rsidR="00DC5A5F" w:rsidRPr="00890713" w:rsidRDefault="00FE16C3" w:rsidP="00DC5A5F">
      <w:pPr>
        <w:pStyle w:val="NormalWeb"/>
        <w:contextualSpacing/>
        <w:rPr>
          <w:rFonts w:ascii="Microsoft YaHei" w:eastAsia="Microsoft YaHei" w:hAnsi="Microsoft YaHei" w:cstheme="minorBidi"/>
          <w:color w:val="000000" w:themeColor="text1"/>
          <w:kern w:val="2"/>
          <w:sz w:val="21"/>
        </w:rPr>
      </w:pPr>
      <w:r w:rsidRPr="00FE16C3">
        <w:rPr>
          <w:rFonts w:ascii="Microsoft YaHei" w:eastAsia="Microsoft YaHei" w:hAnsi="Microsoft YaHei" w:cstheme="minorBidi"/>
          <w:color w:val="000000" w:themeColor="text1"/>
          <w:kern w:val="2"/>
          <w:sz w:val="21"/>
        </w:rPr>
        <w:drawing>
          <wp:inline distT="0" distB="0" distL="0" distR="0" wp14:anchorId="2604692B" wp14:editId="5CE95349">
            <wp:extent cx="5727700" cy="3082925"/>
            <wp:effectExtent l="0" t="0" r="0" b="3175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809DC" w14:textId="7C619FA9" w:rsidR="006920FE" w:rsidRPr="00890713" w:rsidRDefault="00DC5A5F" w:rsidP="00A2043F">
      <w:pPr>
        <w:pStyle w:val="NormalWeb"/>
        <w:contextualSpacing/>
        <w:rPr>
          <w:rFonts w:ascii="Microsoft YaHei" w:eastAsia="Microsoft YaHei" w:hAnsi="Microsoft YaHei" w:cstheme="minorBidi"/>
          <w:color w:val="000000" w:themeColor="text1"/>
          <w:kern w:val="2"/>
        </w:rPr>
      </w:pPr>
      <w:r w:rsidRPr="0089071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在列表页面可以创建</w:t>
      </w:r>
      <w:r w:rsidR="00FE16C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商品分类</w:t>
      </w:r>
      <w:r w:rsidRPr="0089071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计划，点击右上角创建计划之后，弹出窗口设置相应的信息，创建需求计划。</w:t>
      </w:r>
    </w:p>
    <w:p w14:paraId="69C43798" w14:textId="388C6EE9" w:rsidR="00DC5A5F" w:rsidRPr="00890713" w:rsidRDefault="00DC5A5F" w:rsidP="00A2043F">
      <w:pPr>
        <w:pStyle w:val="NormalWeb"/>
        <w:contextualSpacing/>
        <w:rPr>
          <w:rFonts w:ascii="Microsoft YaHei" w:eastAsia="Microsoft YaHei" w:hAnsi="Microsoft YaHei" w:cstheme="minorBidi"/>
          <w:color w:val="000000" w:themeColor="text1"/>
          <w:kern w:val="2"/>
        </w:rPr>
      </w:pPr>
      <w:r w:rsidRPr="0089071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需要设置的信息包括：</w:t>
      </w:r>
    </w:p>
    <w:p w14:paraId="70F21D5B" w14:textId="34736B24" w:rsidR="00DC5A5F" w:rsidRPr="00FE16C3" w:rsidRDefault="00DC5A5F" w:rsidP="00FE16C3">
      <w:pPr>
        <w:pStyle w:val="NormalWeb"/>
        <w:numPr>
          <w:ilvl w:val="0"/>
          <w:numId w:val="16"/>
        </w:numPr>
        <w:contextualSpacing/>
        <w:rPr>
          <w:rFonts w:ascii="Microsoft YaHei" w:eastAsia="Microsoft YaHei" w:hAnsi="Microsoft YaHei" w:cstheme="minorBidi" w:hint="eastAsia"/>
          <w:color w:val="000000" w:themeColor="text1"/>
          <w:kern w:val="2"/>
        </w:rPr>
      </w:pPr>
      <w:r w:rsidRPr="0089071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输入</w:t>
      </w:r>
      <w:r w:rsidR="00FE16C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商品分类</w:t>
      </w:r>
      <w:r w:rsidRPr="0089071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计划号</w:t>
      </w:r>
    </w:p>
    <w:p w14:paraId="326B01C2" w14:textId="52B1AEFB" w:rsidR="00DC5A5F" w:rsidRPr="00890713" w:rsidRDefault="00DC5A5F" w:rsidP="00DC5A5F">
      <w:pPr>
        <w:pStyle w:val="NormalWeb"/>
        <w:numPr>
          <w:ilvl w:val="0"/>
          <w:numId w:val="16"/>
        </w:numPr>
        <w:contextualSpacing/>
        <w:rPr>
          <w:rFonts w:ascii="Microsoft YaHei" w:eastAsia="Microsoft YaHei" w:hAnsi="Microsoft YaHei" w:cstheme="minorBidi"/>
          <w:color w:val="000000" w:themeColor="text1"/>
          <w:kern w:val="2"/>
        </w:rPr>
      </w:pPr>
      <w:r w:rsidRPr="0089071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设置</w:t>
      </w:r>
      <w:r w:rsidR="00FE16C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商品的分类选择规则</w:t>
      </w:r>
    </w:p>
    <w:p w14:paraId="3D6CFC6D" w14:textId="4922876E" w:rsidR="00DC5A5F" w:rsidRPr="00FE16C3" w:rsidRDefault="00FE16C3" w:rsidP="00FE16C3">
      <w:pPr>
        <w:pStyle w:val="NormalWeb"/>
        <w:numPr>
          <w:ilvl w:val="0"/>
          <w:numId w:val="16"/>
        </w:numPr>
        <w:contextualSpacing/>
        <w:rPr>
          <w:rFonts w:ascii="Microsoft YaHei" w:eastAsia="Microsoft YaHei" w:hAnsi="Microsoft YaHei" w:cstheme="minorBidi" w:hint="eastAsia"/>
          <w:color w:val="000000" w:themeColor="text1"/>
          <w:kern w:val="2"/>
        </w:rPr>
      </w:pPr>
      <w:r>
        <w:rPr>
          <w:rFonts w:ascii="Microsoft YaHei" w:eastAsia="Microsoft YaHei" w:hAnsi="Microsoft YaHei" w:cstheme="minorBidi" w:hint="eastAsia"/>
          <w:color w:val="000000" w:themeColor="text1"/>
          <w:kern w:val="2"/>
        </w:rPr>
        <w:t>设置商品分类选择规则的阈值</w:t>
      </w:r>
    </w:p>
    <w:p w14:paraId="710BD344" w14:textId="5CEAEC75" w:rsidR="00DC5A5F" w:rsidRPr="00890713" w:rsidRDefault="00DC5A5F" w:rsidP="00DC5A5F">
      <w:pPr>
        <w:pStyle w:val="NormalWeb"/>
        <w:contextualSpacing/>
        <w:rPr>
          <w:rFonts w:ascii="Microsoft YaHei" w:eastAsia="Microsoft YaHei" w:hAnsi="Microsoft YaHei" w:cstheme="minorBidi"/>
          <w:color w:val="000000" w:themeColor="text1"/>
          <w:kern w:val="2"/>
        </w:rPr>
      </w:pPr>
      <w:r w:rsidRPr="0089071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设置完成后创建相应的</w:t>
      </w:r>
      <w:r w:rsidR="00FE16C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商品分类</w:t>
      </w:r>
      <w:r w:rsidRPr="0089071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计划</w:t>
      </w:r>
      <w:r w:rsidR="00FE16C3">
        <w:rPr>
          <w:rFonts w:ascii="Microsoft YaHei" w:eastAsia="Microsoft YaHei" w:hAnsi="Microsoft YaHei" w:cstheme="minorBidi" w:hint="eastAsia"/>
          <w:color w:val="000000" w:themeColor="text1"/>
          <w:kern w:val="2"/>
        </w:rPr>
        <w:t>，并在库存计划中引用</w:t>
      </w:r>
    </w:p>
    <w:p w14:paraId="37A947D0" w14:textId="3B7E2D41" w:rsidR="00DC5A5F" w:rsidRPr="00890713" w:rsidRDefault="00DC5A5F" w:rsidP="00DC5A5F">
      <w:pPr>
        <w:pStyle w:val="NormalWeb"/>
        <w:contextualSpacing/>
        <w:rPr>
          <w:rFonts w:ascii="Microsoft YaHei" w:eastAsia="Microsoft YaHei" w:hAnsi="Microsoft YaHei" w:cstheme="minorBidi"/>
          <w:color w:val="000000" w:themeColor="text1"/>
          <w:kern w:val="2"/>
          <w:sz w:val="21"/>
        </w:rPr>
      </w:pPr>
    </w:p>
    <w:p w14:paraId="35FAF411" w14:textId="729AEDE7" w:rsidR="00DC5A5F" w:rsidRPr="00890713" w:rsidRDefault="00DC5A5F" w:rsidP="00DC5A5F">
      <w:pPr>
        <w:pStyle w:val="NormalWeb"/>
        <w:contextualSpacing/>
        <w:rPr>
          <w:rFonts w:ascii="Microsoft YaHei" w:eastAsia="Microsoft YaHei" w:hAnsi="Microsoft YaHei" w:cstheme="minorBidi"/>
          <w:color w:val="000000" w:themeColor="text1"/>
          <w:kern w:val="2"/>
          <w:sz w:val="21"/>
        </w:rPr>
      </w:pPr>
    </w:p>
    <w:p w14:paraId="256E2CFC" w14:textId="3CA5A836" w:rsidR="00DC5A5F" w:rsidRPr="00890713" w:rsidRDefault="00DC5A5F" w:rsidP="00DC5A5F">
      <w:pPr>
        <w:pStyle w:val="NormalWeb"/>
        <w:contextualSpacing/>
        <w:rPr>
          <w:rFonts w:ascii="Microsoft YaHei" w:eastAsia="Microsoft YaHei" w:hAnsi="Microsoft YaHei" w:cstheme="minorBidi"/>
          <w:color w:val="000000" w:themeColor="text1"/>
          <w:kern w:val="2"/>
          <w:sz w:val="21"/>
        </w:rPr>
      </w:pPr>
    </w:p>
    <w:p w14:paraId="5B1B39ED" w14:textId="3AB2F856" w:rsidR="00DC5A5F" w:rsidRPr="00890713" w:rsidRDefault="00DC5A5F" w:rsidP="00DC5A5F">
      <w:pPr>
        <w:pStyle w:val="NormalWeb"/>
        <w:contextualSpacing/>
        <w:rPr>
          <w:rFonts w:ascii="Microsoft YaHei" w:eastAsia="Microsoft YaHei" w:hAnsi="Microsoft YaHei" w:cstheme="minorBidi"/>
          <w:color w:val="000000" w:themeColor="text1"/>
          <w:kern w:val="2"/>
          <w:sz w:val="21"/>
        </w:rPr>
      </w:pPr>
    </w:p>
    <w:p w14:paraId="1FF0A6B6" w14:textId="31E5B1D9" w:rsidR="00DC5A5F" w:rsidRPr="00890713" w:rsidRDefault="00FE16C3" w:rsidP="00DC5A5F">
      <w:pPr>
        <w:pStyle w:val="Heading2"/>
        <w:rPr>
          <w:rFonts w:ascii="Microsoft YaHei" w:eastAsia="Microsoft YaHei" w:hAnsi="Microsoft YaHei"/>
          <w:b w:val="0"/>
        </w:rPr>
      </w:pPr>
      <w:r>
        <w:rPr>
          <w:rFonts w:ascii="Microsoft YaHei" w:eastAsia="Microsoft YaHei" w:hAnsi="Microsoft YaHei" w:hint="eastAsia"/>
          <w:b w:val="0"/>
        </w:rPr>
        <w:lastRenderedPageBreak/>
        <w:t>库存</w:t>
      </w:r>
      <w:r w:rsidR="00DC5A5F" w:rsidRPr="00890713">
        <w:rPr>
          <w:rFonts w:ascii="Microsoft YaHei" w:eastAsia="Microsoft YaHei" w:hAnsi="Microsoft YaHei" w:hint="eastAsia"/>
          <w:b w:val="0"/>
        </w:rPr>
        <w:t>计划工作台详情页面</w:t>
      </w:r>
    </w:p>
    <w:p w14:paraId="4E87C532" w14:textId="01C4537A" w:rsidR="00DC5A5F" w:rsidRPr="00890713" w:rsidRDefault="00DC5A5F" w:rsidP="00DC5A5F">
      <w:pPr>
        <w:rPr>
          <w:rFonts w:ascii="Microsoft YaHei" w:eastAsia="Microsoft YaHei" w:hAnsi="Microsoft YaHei"/>
        </w:rPr>
      </w:pPr>
      <w:r w:rsidRPr="00890713">
        <w:rPr>
          <w:rFonts w:ascii="Microsoft YaHei" w:eastAsia="Microsoft YaHei" w:hAnsi="Microsoft YaHei" w:hint="eastAsia"/>
        </w:rPr>
        <w:t>通过点击需求计划卡片上的详情按钮，进入需求计划详情页面</w:t>
      </w:r>
    </w:p>
    <w:p w14:paraId="63C31682" w14:textId="7E93C9B8" w:rsidR="00DC5A5F" w:rsidRPr="00890713" w:rsidRDefault="00137632" w:rsidP="00DC5A5F">
      <w:pPr>
        <w:rPr>
          <w:rFonts w:ascii="Microsoft YaHei" w:eastAsia="Microsoft YaHei" w:hAnsi="Microsoft YaHei"/>
        </w:rPr>
      </w:pPr>
      <w:r w:rsidRPr="00137632">
        <w:rPr>
          <w:rFonts w:ascii="Microsoft YaHei" w:eastAsia="Microsoft YaHei" w:hAnsi="Microsoft YaHei"/>
        </w:rPr>
        <w:drawing>
          <wp:inline distT="0" distB="0" distL="0" distR="0" wp14:anchorId="06AE97C0" wp14:editId="6459F709">
            <wp:extent cx="5727700" cy="2980055"/>
            <wp:effectExtent l="0" t="0" r="0" b="4445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3C0B3" w14:textId="638E0DDA" w:rsidR="00E567EF" w:rsidRPr="00890713" w:rsidRDefault="00E567EF" w:rsidP="00DC5A5F">
      <w:pPr>
        <w:rPr>
          <w:rFonts w:ascii="Microsoft YaHei" w:eastAsia="Microsoft YaHei" w:hAnsi="Microsoft YaHei"/>
        </w:rPr>
      </w:pPr>
      <w:r w:rsidRPr="00890713">
        <w:rPr>
          <w:rFonts w:ascii="Microsoft YaHei" w:eastAsia="Microsoft YaHei" w:hAnsi="Microsoft YaHei" w:hint="eastAsia"/>
        </w:rPr>
        <w:t>详情页面顶部是计划的详细信息</w:t>
      </w:r>
    </w:p>
    <w:p w14:paraId="5BB64394" w14:textId="176D6726" w:rsidR="00E567EF" w:rsidRPr="00890713" w:rsidRDefault="00E567EF" w:rsidP="00DC5A5F">
      <w:pPr>
        <w:rPr>
          <w:rFonts w:ascii="Microsoft YaHei" w:eastAsia="Microsoft YaHei" w:hAnsi="Microsoft YaHei"/>
        </w:rPr>
      </w:pPr>
      <w:r w:rsidRPr="00890713">
        <w:rPr>
          <w:rFonts w:ascii="Microsoft YaHei" w:eastAsia="Microsoft YaHei" w:hAnsi="Microsoft YaHei" w:hint="eastAsia"/>
        </w:rPr>
        <w:t>顶部有视角切换区域，可以通过点击不同的产品层级/地点层级切换不同层级的数据展示，也可以点击“月/周”进行时间维度的切换</w:t>
      </w:r>
    </w:p>
    <w:p w14:paraId="472AAFC5" w14:textId="26FABE70" w:rsidR="00E567EF" w:rsidRPr="00890713" w:rsidRDefault="00E567EF" w:rsidP="00DC5A5F">
      <w:pPr>
        <w:rPr>
          <w:rFonts w:ascii="Microsoft YaHei" w:eastAsia="Microsoft YaHei" w:hAnsi="Microsoft YaHei"/>
        </w:rPr>
      </w:pPr>
      <w:r w:rsidRPr="00890713">
        <w:rPr>
          <w:rFonts w:ascii="Microsoft YaHei" w:eastAsia="Microsoft YaHei" w:hAnsi="Microsoft YaHei" w:hint="eastAsia"/>
        </w:rPr>
        <w:t>中间区域为</w:t>
      </w:r>
      <w:r w:rsidR="00FE16C3">
        <w:rPr>
          <w:rFonts w:ascii="Microsoft YaHei" w:eastAsia="Microsoft YaHei" w:hAnsi="Microsoft YaHei" w:hint="eastAsia"/>
        </w:rPr>
        <w:t>库存</w:t>
      </w:r>
      <w:r w:rsidRPr="00890713">
        <w:rPr>
          <w:rFonts w:ascii="Microsoft YaHei" w:eastAsia="Microsoft YaHei" w:hAnsi="Microsoft YaHei" w:hint="eastAsia"/>
        </w:rPr>
        <w:t>计划的主体，用户可以直接修改页面上每一个计划单元的具体指标的值。</w:t>
      </w:r>
    </w:p>
    <w:p w14:paraId="7C4BF592" w14:textId="57D776BB" w:rsidR="00E567EF" w:rsidRPr="00890713" w:rsidRDefault="00E567EF" w:rsidP="00DC5A5F">
      <w:pPr>
        <w:rPr>
          <w:rFonts w:ascii="Microsoft YaHei" w:eastAsia="Microsoft YaHei" w:hAnsi="Microsoft YaHei"/>
        </w:rPr>
      </w:pPr>
      <w:r w:rsidRPr="00890713">
        <w:rPr>
          <w:rFonts w:ascii="Microsoft YaHei" w:eastAsia="Microsoft YaHei" w:hAnsi="Microsoft YaHei" w:hint="eastAsia"/>
        </w:rPr>
        <w:t>下方的功能按钮区域包括：</w:t>
      </w:r>
    </w:p>
    <w:p w14:paraId="7FF2D7B2" w14:textId="51829B02" w:rsidR="00E567EF" w:rsidRPr="00890713" w:rsidRDefault="00E567EF" w:rsidP="00E567EF">
      <w:pPr>
        <w:pStyle w:val="ListParagraph"/>
        <w:numPr>
          <w:ilvl w:val="0"/>
          <w:numId w:val="17"/>
        </w:numPr>
        <w:ind w:firstLineChars="0"/>
        <w:rPr>
          <w:rFonts w:ascii="Microsoft YaHei" w:eastAsia="Microsoft YaHei" w:hAnsi="Microsoft YaHei"/>
        </w:rPr>
      </w:pPr>
      <w:r w:rsidRPr="00890713">
        <w:rPr>
          <w:rFonts w:ascii="Microsoft YaHei" w:eastAsia="Microsoft YaHei" w:hAnsi="Microsoft YaHei" w:hint="eastAsia"/>
        </w:rPr>
        <w:t>发布：可以将</w:t>
      </w:r>
      <w:r w:rsidR="00FE16C3">
        <w:rPr>
          <w:rFonts w:ascii="Microsoft YaHei" w:eastAsia="Microsoft YaHei" w:hAnsi="Microsoft YaHei" w:hint="eastAsia"/>
        </w:rPr>
        <w:t>库存</w:t>
      </w:r>
      <w:r w:rsidRPr="00890713">
        <w:rPr>
          <w:rFonts w:ascii="Microsoft YaHei" w:eastAsia="Microsoft YaHei" w:hAnsi="Microsoft YaHei" w:hint="eastAsia"/>
        </w:rPr>
        <w:t>计划发布到下游系统</w:t>
      </w:r>
    </w:p>
    <w:p w14:paraId="4AFE4613" w14:textId="1865D51A" w:rsidR="00E567EF" w:rsidRPr="00890713" w:rsidRDefault="00E567EF" w:rsidP="00E567EF">
      <w:pPr>
        <w:pStyle w:val="ListParagraph"/>
        <w:numPr>
          <w:ilvl w:val="0"/>
          <w:numId w:val="17"/>
        </w:numPr>
        <w:ind w:firstLineChars="0"/>
        <w:rPr>
          <w:rFonts w:ascii="Microsoft YaHei" w:eastAsia="Microsoft YaHei" w:hAnsi="Microsoft YaHei"/>
        </w:rPr>
      </w:pPr>
      <w:r w:rsidRPr="00890713">
        <w:rPr>
          <w:rFonts w:ascii="Microsoft YaHei" w:eastAsia="Microsoft YaHei" w:hAnsi="Microsoft YaHei" w:hint="eastAsia"/>
        </w:rPr>
        <w:t>批量操作：可以勾选多个计划单元，批量设置指标的值</w:t>
      </w:r>
    </w:p>
    <w:p w14:paraId="15AD0B02" w14:textId="1A86190F" w:rsidR="00FA4C48" w:rsidRDefault="00FE16C3" w:rsidP="00E567EF">
      <w:pPr>
        <w:pStyle w:val="ListParagraph"/>
        <w:numPr>
          <w:ilvl w:val="0"/>
          <w:numId w:val="17"/>
        </w:numPr>
        <w:ind w:firstLineChars="0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商品分类</w:t>
      </w:r>
      <w:r w:rsidR="00FA4C48" w:rsidRPr="00890713">
        <w:rPr>
          <w:rFonts w:ascii="Microsoft YaHei" w:eastAsia="Microsoft YaHei" w:hAnsi="Microsoft YaHei" w:hint="eastAsia"/>
        </w:rPr>
        <w:t>：</w:t>
      </w:r>
      <w:r>
        <w:rPr>
          <w:rFonts w:ascii="Microsoft YaHei" w:eastAsia="Microsoft YaHei" w:hAnsi="Microsoft YaHei" w:hint="eastAsia"/>
        </w:rPr>
        <w:t>点击后选择对应的</w:t>
      </w:r>
      <w:r w:rsidR="00137632">
        <w:rPr>
          <w:rFonts w:ascii="Microsoft YaHei" w:eastAsia="Microsoft YaHei" w:hAnsi="Microsoft YaHei" w:hint="eastAsia"/>
        </w:rPr>
        <w:t>商品分类方案进行计算</w:t>
      </w:r>
      <w:r w:rsidR="00FA4C48" w:rsidRPr="00890713">
        <w:rPr>
          <w:rFonts w:ascii="Microsoft YaHei" w:eastAsia="Microsoft YaHei" w:hAnsi="Microsoft YaHei" w:hint="eastAsia"/>
        </w:rPr>
        <w:t>，</w:t>
      </w:r>
      <w:r w:rsidR="00137632">
        <w:rPr>
          <w:rFonts w:ascii="Microsoft YaHei" w:eastAsia="Microsoft YaHei" w:hAnsi="Microsoft YaHei" w:hint="eastAsia"/>
        </w:rPr>
        <w:t>返回商品分类的</w:t>
      </w:r>
      <w:r w:rsidR="00FA4C48" w:rsidRPr="00890713">
        <w:rPr>
          <w:rFonts w:ascii="Microsoft YaHei" w:eastAsia="Microsoft YaHei" w:hAnsi="Microsoft YaHei" w:hint="eastAsia"/>
        </w:rPr>
        <w:t>值</w:t>
      </w:r>
    </w:p>
    <w:p w14:paraId="257C2766" w14:textId="68417EA0" w:rsidR="00A47249" w:rsidRPr="00890713" w:rsidRDefault="00A47249" w:rsidP="00E567EF">
      <w:pPr>
        <w:pStyle w:val="ListParagraph"/>
        <w:numPr>
          <w:ilvl w:val="0"/>
          <w:numId w:val="17"/>
        </w:numPr>
        <w:ind w:firstLineChars="0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库存计算：点击执行安全库存计算，返回对应的指标值</w:t>
      </w:r>
    </w:p>
    <w:p w14:paraId="5453D65A" w14:textId="0CF8BEA9" w:rsidR="00FA4C48" w:rsidRPr="00890713" w:rsidRDefault="00FA4C48" w:rsidP="00E567EF">
      <w:pPr>
        <w:pStyle w:val="ListParagraph"/>
        <w:numPr>
          <w:ilvl w:val="0"/>
          <w:numId w:val="17"/>
        </w:numPr>
        <w:ind w:firstLineChars="0"/>
        <w:rPr>
          <w:rFonts w:ascii="Microsoft YaHei" w:eastAsia="Microsoft YaHei" w:hAnsi="Microsoft YaHei"/>
        </w:rPr>
      </w:pPr>
      <w:r w:rsidRPr="00890713">
        <w:rPr>
          <w:rFonts w:ascii="Microsoft YaHei" w:eastAsia="Microsoft YaHei" w:hAnsi="Microsoft YaHei" w:hint="eastAsia"/>
        </w:rPr>
        <w:t>下载：指定对应的指标、时间段等信息，下载对应的需求计划数据</w:t>
      </w:r>
    </w:p>
    <w:p w14:paraId="3DB71005" w14:textId="77777777" w:rsidR="00FA4C48" w:rsidRPr="00890713" w:rsidRDefault="00FA4C48" w:rsidP="00FA4C48">
      <w:pPr>
        <w:rPr>
          <w:rFonts w:ascii="Microsoft YaHei" w:eastAsia="Microsoft YaHei" w:hAnsi="Microsoft YaHei"/>
        </w:rPr>
      </w:pPr>
    </w:p>
    <w:p w14:paraId="53A9A7B2" w14:textId="77777777" w:rsidR="00DC5A5F" w:rsidRPr="00890713" w:rsidRDefault="00DC5A5F" w:rsidP="00DC5A5F">
      <w:pPr>
        <w:rPr>
          <w:rFonts w:ascii="Microsoft YaHei" w:eastAsia="Microsoft YaHei" w:hAnsi="Microsoft YaHei"/>
        </w:rPr>
      </w:pPr>
    </w:p>
    <w:p w14:paraId="7EEDC38C" w14:textId="77777777" w:rsidR="00DC5A5F" w:rsidRPr="00890713" w:rsidRDefault="00DC5A5F" w:rsidP="00DC5A5F">
      <w:pPr>
        <w:pStyle w:val="NormalWeb"/>
        <w:contextualSpacing/>
        <w:rPr>
          <w:rFonts w:ascii="Microsoft YaHei" w:eastAsia="Microsoft YaHei" w:hAnsi="Microsoft YaHei" w:cstheme="minorBidi"/>
          <w:color w:val="000000" w:themeColor="text1"/>
          <w:kern w:val="2"/>
          <w:sz w:val="21"/>
        </w:rPr>
      </w:pPr>
    </w:p>
    <w:sectPr w:rsidR="00DC5A5F" w:rsidRPr="00890713" w:rsidSect="003D4342">
      <w:footerReference w:type="default" r:id="rId21"/>
      <w:pgSz w:w="11900" w:h="16840"/>
      <w:pgMar w:top="1440" w:right="1440" w:bottom="1440" w:left="1440" w:header="708" w:footer="708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16038" w14:textId="77777777" w:rsidR="008C7D4A" w:rsidRDefault="008C7D4A">
      <w:r>
        <w:separator/>
      </w:r>
    </w:p>
  </w:endnote>
  <w:endnote w:type="continuationSeparator" w:id="0">
    <w:p w14:paraId="6804E81C" w14:textId="77777777" w:rsidR="008C7D4A" w:rsidRDefault="008C7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4757204"/>
      <w:docPartObj>
        <w:docPartGallery w:val="Page Numbers (Bottom of Page)"/>
        <w:docPartUnique/>
      </w:docPartObj>
    </w:sdtPr>
    <w:sdtEndPr/>
    <w:sdtContent>
      <w:p w14:paraId="438C5F98" w14:textId="77777777" w:rsidR="00D82365" w:rsidRDefault="00214CA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B3C2ED8" w14:textId="77777777" w:rsidR="00D82365" w:rsidRDefault="008C7D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2D694" w14:textId="77777777" w:rsidR="008C7D4A" w:rsidRDefault="008C7D4A">
      <w:r>
        <w:separator/>
      </w:r>
    </w:p>
  </w:footnote>
  <w:footnote w:type="continuationSeparator" w:id="0">
    <w:p w14:paraId="22C526D0" w14:textId="77777777" w:rsidR="008C7D4A" w:rsidRDefault="008C7D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93EA5"/>
    <w:multiLevelType w:val="hybridMultilevel"/>
    <w:tmpl w:val="E144A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3132D"/>
    <w:multiLevelType w:val="multilevel"/>
    <w:tmpl w:val="4A4CDDA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D773D02"/>
    <w:multiLevelType w:val="multilevel"/>
    <w:tmpl w:val="479CACF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BDA42CA"/>
    <w:multiLevelType w:val="hybridMultilevel"/>
    <w:tmpl w:val="066E1B6A"/>
    <w:lvl w:ilvl="0" w:tplc="04090005">
      <w:start w:val="1"/>
      <w:numFmt w:val="bullet"/>
      <w:lvlText w:val=""/>
      <w:lvlJc w:val="left"/>
      <w:pPr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4" w15:restartNumberingAfterBreak="0">
    <w:nsid w:val="218D4E89"/>
    <w:multiLevelType w:val="hybridMultilevel"/>
    <w:tmpl w:val="4E50D0F0"/>
    <w:lvl w:ilvl="0" w:tplc="04090005">
      <w:start w:val="1"/>
      <w:numFmt w:val="bullet"/>
      <w:lvlText w:val=""/>
      <w:lvlJc w:val="left"/>
      <w:pPr>
        <w:ind w:left="6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5" w15:restartNumberingAfterBreak="0">
    <w:nsid w:val="320A67B8"/>
    <w:multiLevelType w:val="hybridMultilevel"/>
    <w:tmpl w:val="8ABCE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401436"/>
    <w:multiLevelType w:val="multilevel"/>
    <w:tmpl w:val="1B887B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462C59EF"/>
    <w:multiLevelType w:val="hybridMultilevel"/>
    <w:tmpl w:val="BC8E4302"/>
    <w:lvl w:ilvl="0" w:tplc="425063A8">
      <w:start w:val="1"/>
      <w:numFmt w:val="upperLetter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726E54"/>
    <w:multiLevelType w:val="hybridMultilevel"/>
    <w:tmpl w:val="9F50600C"/>
    <w:lvl w:ilvl="0" w:tplc="04090005">
      <w:start w:val="1"/>
      <w:numFmt w:val="bullet"/>
      <w:lvlText w:val=""/>
      <w:lvlJc w:val="left"/>
      <w:pPr>
        <w:ind w:left="6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9" w15:restartNumberingAfterBreak="0">
    <w:nsid w:val="53C03D3E"/>
    <w:multiLevelType w:val="hybridMultilevel"/>
    <w:tmpl w:val="7DCEB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4C59A9"/>
    <w:multiLevelType w:val="hybridMultilevel"/>
    <w:tmpl w:val="D8B4F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D37BCA"/>
    <w:multiLevelType w:val="hybridMultilevel"/>
    <w:tmpl w:val="A270185E"/>
    <w:lvl w:ilvl="0" w:tplc="04090005">
      <w:start w:val="1"/>
      <w:numFmt w:val="bullet"/>
      <w:lvlText w:val="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D885B73"/>
    <w:multiLevelType w:val="hybridMultilevel"/>
    <w:tmpl w:val="3CFC12DA"/>
    <w:lvl w:ilvl="0" w:tplc="36D62F76">
      <w:start w:val="1"/>
      <w:numFmt w:val="upperLetter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0D0816"/>
    <w:multiLevelType w:val="hybridMultilevel"/>
    <w:tmpl w:val="EE002288"/>
    <w:lvl w:ilvl="0" w:tplc="04090005">
      <w:start w:val="1"/>
      <w:numFmt w:val="bullet"/>
      <w:lvlText w:val="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11"/>
  </w:num>
  <w:num w:numId="5">
    <w:abstractNumId w:val="13"/>
  </w:num>
  <w:num w:numId="6">
    <w:abstractNumId w:val="2"/>
  </w:num>
  <w:num w:numId="7">
    <w:abstractNumId w:val="4"/>
  </w:num>
  <w:num w:numId="8">
    <w:abstractNumId w:val="8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2"/>
  </w:num>
  <w:num w:numId="14">
    <w:abstractNumId w:val="0"/>
  </w:num>
  <w:num w:numId="15">
    <w:abstractNumId w:val="7"/>
  </w:num>
  <w:num w:numId="16">
    <w:abstractNumId w:val="5"/>
  </w:num>
  <w:num w:numId="17">
    <w:abstractNumId w:val="10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C03"/>
    <w:rsid w:val="00137632"/>
    <w:rsid w:val="00214CA7"/>
    <w:rsid w:val="0026235A"/>
    <w:rsid w:val="00416C6E"/>
    <w:rsid w:val="0068392F"/>
    <w:rsid w:val="007D4474"/>
    <w:rsid w:val="007F022C"/>
    <w:rsid w:val="00826599"/>
    <w:rsid w:val="00890713"/>
    <w:rsid w:val="008C7D4A"/>
    <w:rsid w:val="00980C12"/>
    <w:rsid w:val="00A2043F"/>
    <w:rsid w:val="00A47249"/>
    <w:rsid w:val="00A55090"/>
    <w:rsid w:val="00A61A94"/>
    <w:rsid w:val="00AD0451"/>
    <w:rsid w:val="00C20206"/>
    <w:rsid w:val="00CA6E9B"/>
    <w:rsid w:val="00D87FDF"/>
    <w:rsid w:val="00D91C03"/>
    <w:rsid w:val="00DC5A5F"/>
    <w:rsid w:val="00DD309D"/>
    <w:rsid w:val="00DF4951"/>
    <w:rsid w:val="00E36E2B"/>
    <w:rsid w:val="00E567EF"/>
    <w:rsid w:val="00E7435E"/>
    <w:rsid w:val="00F20137"/>
    <w:rsid w:val="00F92A9C"/>
    <w:rsid w:val="00FA4C48"/>
    <w:rsid w:val="00FE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55C0DC"/>
  <w15:chartTrackingRefBased/>
  <w15:docId w15:val="{C90FD93F-1B7B-894C-876C-DB955131D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C03"/>
    <w:rPr>
      <w:rFonts w:ascii="SimSun" w:eastAsia="SimSun" w:hAnsi="SimSun" w:cs="SimSun"/>
      <w:kern w:val="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1C03"/>
    <w:pPr>
      <w:keepNext/>
      <w:keepLines/>
      <w:numPr>
        <w:numId w:val="1"/>
      </w:numPr>
      <w:spacing w:before="240" w:line="360" w:lineRule="auto"/>
      <w:outlineLvl w:val="0"/>
    </w:pPr>
    <w:rPr>
      <w:rFonts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1C03"/>
    <w:pPr>
      <w:keepNext/>
      <w:keepLines/>
      <w:numPr>
        <w:ilvl w:val="1"/>
        <w:numId w:val="1"/>
      </w:numPr>
      <w:spacing w:before="40" w:after="20" w:line="360" w:lineRule="auto"/>
      <w:outlineLvl w:val="1"/>
    </w:pPr>
    <w:rPr>
      <w:rFonts w:cstheme="majorBidi"/>
      <w:b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91C03"/>
    <w:pPr>
      <w:keepNext/>
      <w:keepLines/>
      <w:numPr>
        <w:ilvl w:val="2"/>
        <w:numId w:val="1"/>
      </w:numPr>
      <w:spacing w:before="40" w:after="20" w:line="360" w:lineRule="auto"/>
      <w:outlineLvl w:val="2"/>
    </w:pPr>
    <w:rPr>
      <w:rFonts w:cstheme="majorBidi"/>
      <w:b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91C03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1C03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1C03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1C03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1C03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1C03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1C03"/>
    <w:rPr>
      <w:rFonts w:ascii="SimSun" w:eastAsia="SimSun" w:hAnsi="SimSun" w:cstheme="majorBidi"/>
      <w:b/>
      <w:color w:val="000000" w:themeColor="text1"/>
      <w:kern w:val="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91C03"/>
    <w:rPr>
      <w:rFonts w:ascii="SimSun" w:eastAsia="SimSun" w:hAnsi="SimSun" w:cstheme="majorBidi"/>
      <w:b/>
      <w:color w:val="000000" w:themeColor="text1"/>
      <w:kern w:val="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91C03"/>
    <w:rPr>
      <w:rFonts w:ascii="SimSun" w:eastAsia="SimSun" w:hAnsi="SimSun" w:cstheme="majorBidi"/>
      <w:b/>
      <w:color w:val="000000" w:themeColor="text1"/>
      <w:kern w:val="0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91C03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1C03"/>
    <w:rPr>
      <w:rFonts w:asciiTheme="majorHAnsi" w:eastAsiaTheme="majorEastAsia" w:hAnsiTheme="majorHAnsi" w:cstheme="majorBidi"/>
      <w:color w:val="2F5496" w:themeColor="accent1" w:themeShade="BF"/>
      <w:kern w:val="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1C03"/>
    <w:rPr>
      <w:rFonts w:asciiTheme="majorHAnsi" w:eastAsiaTheme="majorEastAsia" w:hAnsiTheme="majorHAnsi" w:cstheme="majorBidi"/>
      <w:color w:val="1F3763" w:themeColor="accent1" w:themeShade="7F"/>
      <w:kern w:val="0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1C03"/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1C03"/>
    <w:rPr>
      <w:rFonts w:asciiTheme="majorHAnsi" w:eastAsiaTheme="majorEastAsia" w:hAnsiTheme="majorHAnsi" w:cstheme="majorBidi"/>
      <w:color w:val="272727" w:themeColor="text1" w:themeTint="D8"/>
      <w:kern w:val="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1C03"/>
    <w:rPr>
      <w:rFonts w:asciiTheme="majorHAnsi" w:eastAsiaTheme="majorEastAsia" w:hAnsiTheme="majorHAnsi" w:cstheme="majorBidi"/>
      <w:i/>
      <w:iCs/>
      <w:color w:val="272727" w:themeColor="text1" w:themeTint="D8"/>
      <w:kern w:val="0"/>
      <w:szCs w:val="21"/>
    </w:rPr>
  </w:style>
  <w:style w:type="paragraph" w:customStyle="1" w:styleId="paragraph">
    <w:name w:val="paragraph"/>
    <w:basedOn w:val="Normal"/>
    <w:qFormat/>
    <w:rsid w:val="00D91C03"/>
    <w:pPr>
      <w:spacing w:before="10" w:after="10" w:line="360" w:lineRule="auto"/>
      <w:ind w:firstLineChars="200" w:firstLine="480"/>
    </w:pPr>
    <w:rPr>
      <w:rFonts w:cstheme="minorBidi"/>
    </w:rPr>
  </w:style>
  <w:style w:type="paragraph" w:styleId="Footer">
    <w:name w:val="footer"/>
    <w:basedOn w:val="Normal"/>
    <w:link w:val="FooterChar"/>
    <w:uiPriority w:val="99"/>
    <w:unhideWhenUsed/>
    <w:rsid w:val="00D91C03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91C03"/>
    <w:rPr>
      <w:kern w:val="0"/>
      <w:sz w:val="18"/>
      <w:szCs w:val="18"/>
    </w:rPr>
  </w:style>
  <w:style w:type="paragraph" w:styleId="ListParagraph">
    <w:name w:val="List Paragraph"/>
    <w:basedOn w:val="Normal"/>
    <w:uiPriority w:val="34"/>
    <w:qFormat/>
    <w:rsid w:val="00D91C03"/>
    <w:pPr>
      <w:ind w:firstLineChars="200" w:firstLine="420"/>
    </w:pPr>
  </w:style>
  <w:style w:type="paragraph" w:styleId="NormalWeb">
    <w:name w:val="Normal (Web)"/>
    <w:basedOn w:val="Normal"/>
    <w:uiPriority w:val="99"/>
    <w:unhideWhenUsed/>
    <w:rsid w:val="00D91C03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D91C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10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 尧</dc:creator>
  <cp:keywords/>
  <dc:description/>
  <cp:lastModifiedBy>向 达</cp:lastModifiedBy>
  <cp:revision>7</cp:revision>
  <dcterms:created xsi:type="dcterms:W3CDTF">2020-12-04T07:13:00Z</dcterms:created>
  <dcterms:modified xsi:type="dcterms:W3CDTF">2021-08-18T07:19:00Z</dcterms:modified>
</cp:coreProperties>
</file>