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使用说明</w:t>
      </w:r>
    </w:p>
    <w:p/>
    <w:p>
      <w:pPr>
        <w:rPr>
          <w:rFonts w:hint="eastAsia"/>
        </w:rPr>
      </w:pPr>
      <w:r>
        <w:rPr>
          <w:rFonts w:hint="eastAsia"/>
        </w:rPr>
        <w:t>本服务与“”51Sim-One车路协同智能一体化管控平台V</w:t>
      </w:r>
      <w:r>
        <w:t>1.0</w:t>
      </w:r>
      <w:r>
        <w:rPr>
          <w:rFonts w:hint="eastAsia"/>
        </w:rPr>
        <w:t>“共同销售，为客户对该软件的安装与成功应用提供相对应的服务。该服务为人工服务，购买后请联系服务商。</w:t>
      </w:r>
    </w:p>
    <w:p/>
    <w:p>
      <w:r>
        <w:rPr>
          <w:rFonts w:hint="eastAsia"/>
        </w:rPr>
        <w:t>51Sim-One车路协同智能一体化管控平台</w:t>
      </w:r>
      <w:bookmarkStart w:id="0" w:name="_GoBack"/>
      <w:bookmarkEnd w:id="0"/>
      <w:r>
        <w:t>安装培训与维护服务</w:t>
      </w:r>
      <w:r>
        <w:rPr>
          <w:rFonts w:hint="eastAsia"/>
        </w:rPr>
        <w:t>包含如下工作内容：</w:t>
      </w:r>
    </w:p>
    <w:p>
      <w:pPr>
        <w:rPr>
          <w:rFonts w:hint="eastAsia"/>
        </w:rPr>
      </w:pPr>
    </w:p>
    <w:p>
      <w:r>
        <w:t>1.1 根据客户需求与未来规划，对系统平台部署的硬件配置提供最优评估与推荐；根据业务需求分析得出连续性和可用性管理目标和改进点，全面收集和整理事件配置和处理过程的信息，为突发事件提供全面信息与技术支持。</w:t>
      </w:r>
    </w:p>
    <w:p/>
    <w:p>
      <w:r>
        <w:t>1.2 对系统平台进行现场安装部署与调试，确保只有正确的、通过测试的软硬件版本运行，确保发布信息与实际环境配置信息一致。</w:t>
      </w:r>
    </w:p>
    <w:p/>
    <w:p>
      <w:r>
        <w:t>1.3 对软件各功能模块的操作使用与数据维护进行技术培训，提供软件操作说明，开发者参考手册等；在培训实施过程中，选择切实有用的必备课程作为培训课件和培训目的，更好的服务客户。</w:t>
      </w:r>
    </w:p>
    <w:p/>
    <w:p>
      <w:r>
        <w:t>1.4 提供平台典型API 实例代码与说明；提供平台典型API 实例代码与说明，包括流程控制API, 车辆通信API, 传感器输出API, 地图查询API等；提供ROS算法对接框架说明；提供AEB、LKA简单算法对接示例说明。</w:t>
      </w:r>
    </w:p>
    <w:p/>
    <w:p>
      <w:r>
        <w:t>1.5 对企业的一套典型规控算法进行对接；对服务实现过程实施控制，确保在约定的成本和质量要求下交付服务。</w:t>
      </w:r>
    </w:p>
    <w:p/>
    <w:p>
      <w:r>
        <w:t>1.6 对于客户安全等级要求较高，或者受限于技术原因导致无法远程处理系统故障或远程更新，51WORLD将安排技术人员上门提供软件运维服务。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uawe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94"/>
    <w:rsid w:val="00117693"/>
    <w:rsid w:val="00BE7794"/>
    <w:rsid w:val="FF7DB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2021-11-20T00:03:00Z</dcterms:created>
  <dc:creator>ZHANG FAN</dc:creator>
  <cp:lastModifiedBy>zhengyang</cp:lastModifiedBy>
  <dcterms:modified xsi:type="dcterms:W3CDTF">2021-11-25T16:03:26Z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