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bidi w:val="0"/>
        <w:rPr>
          <w:rFonts w:hint="eastAsia"/>
          <w:sz w:val="52"/>
          <w:szCs w:val="52"/>
          <w:lang w:val="en-US" w:eastAsia="zh-CN"/>
        </w:rPr>
      </w:pPr>
      <w:bookmarkStart w:id="0" w:name="_Toc14075"/>
    </w:p>
    <w:p>
      <w:pPr>
        <w:pStyle w:val="4"/>
        <w:bidi w:val="0"/>
        <w:rPr>
          <w:rFonts w:hint="eastAsia"/>
          <w:sz w:val="52"/>
          <w:szCs w:val="52"/>
          <w:lang w:val="en-US" w:eastAsia="zh-CN"/>
        </w:rPr>
      </w:pPr>
      <w:r>
        <w:rPr>
          <w:rFonts w:hint="eastAsia"/>
          <w:sz w:val="52"/>
          <w:szCs w:val="52"/>
          <w:lang w:val="en-US" w:eastAsia="zh-CN"/>
        </w:rPr>
        <w:t>博雅讯公寓管理系统软件V3.0</w:t>
      </w:r>
    </w:p>
    <w:p>
      <w:pPr>
        <w:rPr>
          <w:rFonts w:hint="eastAsia"/>
          <w:lang w:val="en-US" w:eastAsia="zh-CN"/>
        </w:rPr>
      </w:pPr>
    </w:p>
    <w:p>
      <w:pPr>
        <w:pStyle w:val="2"/>
        <w:rPr>
          <w:rFonts w:hint="eastAsia"/>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r>
        <w:rPr>
          <w:rFonts w:hint="eastAsia"/>
          <w:sz w:val="52"/>
          <w:szCs w:val="52"/>
          <w:lang w:val="en-US" w:eastAsia="zh-CN"/>
        </w:rPr>
        <w:t>操作手册</w:t>
      </w: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bookmarkStart w:id="82" w:name="_GoBack"/>
      <w:bookmarkEnd w:id="82"/>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eastAsia"/>
          <w:sz w:val="52"/>
          <w:szCs w:val="52"/>
          <w:lang w:val="en-US" w:eastAsia="zh-CN"/>
        </w:rPr>
      </w:pPr>
    </w:p>
    <w:p>
      <w:pPr>
        <w:pStyle w:val="2"/>
        <w:jc w:val="center"/>
        <w:rPr>
          <w:rFonts w:hint="default"/>
          <w:sz w:val="52"/>
          <w:szCs w:val="52"/>
          <w:lang w:val="en-US" w:eastAsia="zh-CN"/>
        </w:rPr>
        <w:sectPr>
          <w:footerReference r:id="rId3" w:type="default"/>
          <w:pgSz w:w="11906" w:h="16838"/>
          <w:pgMar w:top="1440" w:right="1800" w:bottom="1440" w:left="1800" w:header="851" w:footer="992" w:gutter="0"/>
          <w:cols w:space="425" w:num="1"/>
          <w:docGrid w:type="lines" w:linePitch="312" w:charSpace="0"/>
        </w:sectPr>
      </w:pPr>
      <w:r>
        <w:rPr>
          <w:rFonts w:hint="eastAsia"/>
          <w:sz w:val="52"/>
          <w:szCs w:val="52"/>
          <w:lang w:val="en-US" w:eastAsia="zh-CN"/>
        </w:rPr>
        <w:t>郑州博雅讯科技有限公司</w:t>
      </w:r>
    </w:p>
    <w:p>
      <w:pPr>
        <w:pStyle w:val="4"/>
        <w:bidi w:val="0"/>
        <w:rPr>
          <w:rFonts w:hint="default"/>
          <w:lang w:val="en-US" w:eastAsia="zh-CN"/>
        </w:rPr>
      </w:pPr>
      <w:r>
        <w:rPr>
          <w:rFonts w:hint="eastAsia"/>
          <w:lang w:val="en-US" w:eastAsia="zh-CN"/>
        </w:rPr>
        <w:t>1.2功能介绍</w:t>
      </w:r>
      <w:bookmarkEnd w:id="0"/>
    </w:p>
    <w:p>
      <w:pPr>
        <w:pStyle w:val="5"/>
        <w:bidi w:val="0"/>
        <w:rPr>
          <w:rFonts w:hint="eastAsia"/>
          <w:lang w:val="en-US" w:eastAsia="zh-CN"/>
        </w:rPr>
      </w:pPr>
      <w:bookmarkStart w:id="1" w:name="_Toc19212"/>
      <w:bookmarkStart w:id="2" w:name="_Toc560"/>
      <w:r>
        <w:rPr>
          <w:rFonts w:hint="eastAsia"/>
          <w:lang w:val="en-US" w:eastAsia="zh-CN"/>
        </w:rPr>
        <w:t>1.2.1系统管理</w:t>
      </w:r>
      <w:bookmarkEnd w:id="1"/>
      <w:bookmarkEnd w:id="2"/>
    </w:p>
    <w:p>
      <w:pPr>
        <w:bidi w:val="0"/>
        <w:spacing w:line="360" w:lineRule="auto"/>
        <w:ind w:firstLine="560" w:firstLineChars="200"/>
        <w:rPr>
          <w:rFonts w:hint="eastAsia" w:ascii="宋体" w:hAnsi="宋体" w:eastAsia="宋体" w:cs="宋体"/>
          <w:sz w:val="28"/>
          <w:szCs w:val="28"/>
          <w:lang w:val="en-US" w:eastAsia="zh-CN"/>
        </w:rPr>
      </w:pPr>
      <w:bookmarkStart w:id="3" w:name="_Toc11081"/>
      <w:r>
        <w:rPr>
          <w:rFonts w:hint="eastAsia" w:ascii="宋体" w:hAnsi="宋体" w:eastAsia="宋体" w:cs="宋体"/>
          <w:sz w:val="28"/>
          <w:szCs w:val="28"/>
          <w:lang w:val="en-US" w:eastAsia="zh-CN"/>
        </w:rPr>
        <w:t>人员信息</w:t>
      </w:r>
      <w:bookmarkEnd w:id="3"/>
    </w:p>
    <w:p>
      <w:pPr>
        <w:bidi w:val="0"/>
        <w:spacing w:line="360" w:lineRule="auto"/>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可对员工基础信息进行综合管理，包括添加、修改、删除、查询、导入、导出等</w:t>
      </w:r>
      <w:r>
        <w:rPr>
          <w:rFonts w:hint="eastAsia" w:ascii="宋体" w:hAnsi="宋体" w:eastAsia="宋体" w:cs="宋体"/>
          <w:sz w:val="28"/>
          <w:szCs w:val="28"/>
          <w:lang w:eastAsia="zh-CN"/>
        </w:rPr>
        <w:t>。</w:t>
      </w:r>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使用系统的用户管理包括开通用户、登录系统、密码管理</w:t>
      </w:r>
      <w:r>
        <w:rPr>
          <w:rFonts w:hint="eastAsia" w:ascii="宋体" w:hAnsi="宋体" w:eastAsia="宋体" w:cs="宋体"/>
          <w:sz w:val="28"/>
          <w:szCs w:val="28"/>
        </w:rPr>
        <w:t>；</w:t>
      </w:r>
    </w:p>
    <w:p>
      <w:pPr>
        <w:pStyle w:val="7"/>
        <w:jc w:val="center"/>
        <w:rPr>
          <w:rFonts w:hint="eastAsia"/>
        </w:rPr>
      </w:pPr>
      <w:r>
        <w:drawing>
          <wp:inline distT="0" distB="0" distL="114300" distR="114300">
            <wp:extent cx="5624830" cy="2555875"/>
            <wp:effectExtent l="0" t="0" r="15875" b="1397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
                    <a:stretch>
                      <a:fillRect/>
                    </a:stretch>
                  </pic:blipFill>
                  <pic:spPr>
                    <a:xfrm rot="-5400000">
                      <a:off x="0" y="0"/>
                      <a:ext cx="5624830" cy="2555875"/>
                    </a:xfrm>
                    <a:prstGeom prst="rect">
                      <a:avLst/>
                    </a:prstGeom>
                    <a:noFill/>
                    <a:ln>
                      <a:noFill/>
                    </a:ln>
                  </pic:spPr>
                </pic:pic>
              </a:graphicData>
            </a:graphic>
          </wp:inline>
        </w:drawing>
      </w:r>
    </w:p>
    <w:p>
      <w:pPr>
        <w:pStyle w:val="7"/>
        <w:jc w:val="center"/>
        <w:rPr>
          <w:rFonts w:hint="eastAsia"/>
        </w:rPr>
      </w:pPr>
    </w:p>
    <w:p>
      <w:pPr>
        <w:pStyle w:val="5"/>
        <w:bidi w:val="0"/>
        <w:rPr>
          <w:rFonts w:hint="eastAsia"/>
        </w:rPr>
      </w:pPr>
      <w:bookmarkStart w:id="4" w:name="_Toc11931"/>
      <w:bookmarkStart w:id="5" w:name="_Toc30465"/>
      <w:r>
        <w:rPr>
          <w:rFonts w:hint="eastAsia"/>
          <w:lang w:val="en-US" w:eastAsia="zh-CN"/>
        </w:rPr>
        <w:t>1.2.2</w:t>
      </w:r>
      <w:r>
        <w:rPr>
          <w:rFonts w:hint="eastAsia"/>
        </w:rPr>
        <w:t>组织机构</w:t>
      </w:r>
      <w:bookmarkEnd w:id="4"/>
      <w:bookmarkEnd w:id="5"/>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管理系统使用人员的组织架构，包括部门管理、负责人管理、架构管理；</w:t>
      </w:r>
      <w:r>
        <w:rPr>
          <w:rFonts w:hint="eastAsia" w:ascii="宋体" w:hAnsi="宋体" w:eastAsia="宋体" w:cs="宋体"/>
          <w:sz w:val="28"/>
          <w:szCs w:val="28"/>
        </w:rPr>
        <w:t>可对组织机构信息进行添加、修改、删除、查询、导入、导出等，同时系统支持对接</w:t>
      </w:r>
      <w:r>
        <w:rPr>
          <w:rFonts w:hint="eastAsia" w:ascii="宋体" w:hAnsi="宋体" w:eastAsia="宋体" w:cs="宋体"/>
          <w:sz w:val="28"/>
          <w:szCs w:val="28"/>
          <w:lang w:val="en-US" w:eastAsia="zh-CN"/>
        </w:rPr>
        <w:t>企业微信</w:t>
      </w:r>
      <w:r>
        <w:rPr>
          <w:rFonts w:hint="eastAsia" w:ascii="宋体" w:hAnsi="宋体" w:eastAsia="宋体" w:cs="宋体"/>
          <w:sz w:val="28"/>
          <w:szCs w:val="28"/>
        </w:rPr>
        <w:t>管理系统</w:t>
      </w:r>
      <w:r>
        <w:rPr>
          <w:rFonts w:hint="eastAsia" w:ascii="宋体" w:hAnsi="宋体" w:eastAsia="宋体" w:cs="宋体"/>
          <w:sz w:val="28"/>
          <w:szCs w:val="28"/>
          <w:lang w:val="en-US" w:eastAsia="zh-CN"/>
        </w:rPr>
        <w:t>等</w:t>
      </w:r>
      <w:r>
        <w:rPr>
          <w:rFonts w:hint="eastAsia" w:ascii="宋体" w:hAnsi="宋体" w:eastAsia="宋体" w:cs="宋体"/>
          <w:sz w:val="28"/>
          <w:szCs w:val="28"/>
        </w:rPr>
        <w:t>；</w:t>
      </w:r>
    </w:p>
    <w:p>
      <w:pPr>
        <w:pStyle w:val="7"/>
        <w:jc w:val="center"/>
        <w:rPr>
          <w:rFonts w:hint="eastAsia"/>
        </w:rPr>
      </w:pPr>
      <w:r>
        <w:drawing>
          <wp:inline distT="0" distB="0" distL="114300" distR="114300">
            <wp:extent cx="5965825" cy="2710180"/>
            <wp:effectExtent l="0" t="0" r="13970" b="1587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6"/>
                    <a:stretch>
                      <a:fillRect/>
                    </a:stretch>
                  </pic:blipFill>
                  <pic:spPr>
                    <a:xfrm rot="-5400000">
                      <a:off x="0" y="0"/>
                      <a:ext cx="5965825" cy="2710180"/>
                    </a:xfrm>
                    <a:prstGeom prst="rect">
                      <a:avLst/>
                    </a:prstGeom>
                    <a:noFill/>
                    <a:ln>
                      <a:noFill/>
                    </a:ln>
                  </pic:spPr>
                </pic:pic>
              </a:graphicData>
            </a:graphic>
          </wp:inline>
        </w:drawing>
      </w:r>
    </w:p>
    <w:p>
      <w:pPr>
        <w:pStyle w:val="7"/>
        <w:rPr>
          <w:rFonts w:hint="eastAsia"/>
        </w:rPr>
      </w:pPr>
    </w:p>
    <w:p>
      <w:pPr>
        <w:pStyle w:val="5"/>
        <w:bidi w:val="0"/>
        <w:rPr>
          <w:rFonts w:hint="eastAsia"/>
          <w:lang w:eastAsia="zh-CN"/>
        </w:rPr>
      </w:pPr>
      <w:bookmarkStart w:id="6" w:name="_Toc27519"/>
      <w:bookmarkStart w:id="7" w:name="_Toc19478"/>
      <w:r>
        <w:rPr>
          <w:rFonts w:hint="eastAsia"/>
          <w:lang w:val="en-US" w:eastAsia="zh-CN"/>
        </w:rPr>
        <w:t>1.2.3</w:t>
      </w:r>
      <w:r>
        <w:rPr>
          <w:rFonts w:hint="eastAsia"/>
        </w:rPr>
        <w:t>导入管理</w:t>
      </w:r>
      <w:bookmarkEnd w:id="6"/>
      <w:bookmarkEnd w:id="7"/>
    </w:p>
    <w:p>
      <w:pPr>
        <w:bidi w:val="0"/>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所有导入错误信息能自动下载修改后二次导入及覆盖原错误信息</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批量或者单独导入或下载等</w:t>
      </w:r>
      <w:r>
        <w:rPr>
          <w:rFonts w:hint="eastAsia" w:ascii="宋体" w:hAnsi="宋体" w:eastAsia="宋体" w:cs="宋体"/>
          <w:sz w:val="28"/>
          <w:szCs w:val="28"/>
          <w:lang w:eastAsia="zh-CN"/>
        </w:rPr>
        <w:t>；</w:t>
      </w:r>
    </w:p>
    <w:p>
      <w:pPr>
        <w:pStyle w:val="7"/>
        <w:jc w:val="center"/>
        <w:rPr>
          <w:rFonts w:hint="eastAsia"/>
          <w:lang w:eastAsia="zh-CN"/>
        </w:rPr>
      </w:pPr>
      <w:r>
        <w:drawing>
          <wp:inline distT="0" distB="0" distL="114300" distR="114300">
            <wp:extent cx="6879590" cy="3125470"/>
            <wp:effectExtent l="0" t="0" r="17780" b="1651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rot="-5400000">
                      <a:off x="0" y="0"/>
                      <a:ext cx="6879590" cy="3125470"/>
                    </a:xfrm>
                    <a:prstGeom prst="rect">
                      <a:avLst/>
                    </a:prstGeom>
                    <a:noFill/>
                    <a:ln>
                      <a:noFill/>
                    </a:ln>
                  </pic:spPr>
                </pic:pic>
              </a:graphicData>
            </a:graphic>
          </wp:inline>
        </w:drawing>
      </w:r>
    </w:p>
    <w:p>
      <w:pPr>
        <w:pStyle w:val="7"/>
        <w:rPr>
          <w:rFonts w:hint="eastAsia"/>
          <w:lang w:eastAsia="zh-CN"/>
        </w:rPr>
      </w:pPr>
    </w:p>
    <w:p>
      <w:pPr>
        <w:pStyle w:val="5"/>
        <w:numPr>
          <w:ilvl w:val="0"/>
          <w:numId w:val="0"/>
        </w:numPr>
        <w:bidi w:val="0"/>
        <w:rPr>
          <w:rFonts w:hint="eastAsia"/>
          <w:lang w:val="en-US" w:eastAsia="zh-CN"/>
        </w:rPr>
      </w:pPr>
      <w:bookmarkStart w:id="8" w:name="_Toc25825"/>
      <w:bookmarkStart w:id="9" w:name="_Toc16643"/>
      <w:r>
        <w:rPr>
          <w:rFonts w:hint="eastAsia"/>
          <w:lang w:val="en-US" w:eastAsia="zh-CN"/>
        </w:rPr>
        <w:t>1.2.4权限管理</w:t>
      </w:r>
      <w:bookmarkEnd w:id="8"/>
      <w:bookmarkEnd w:id="9"/>
    </w:p>
    <w:p>
      <w:pPr>
        <w:ind w:firstLine="560" w:firstLineChars="200"/>
        <w:rPr>
          <w:rFonts w:hint="eastAsia" w:ascii="宋体" w:hAnsi="宋体" w:eastAsia="宋体" w:cs="宋体"/>
          <w:sz w:val="28"/>
          <w:szCs w:val="28"/>
        </w:rPr>
      </w:pPr>
      <w:r>
        <w:rPr>
          <w:rFonts w:hint="eastAsia" w:ascii="宋体" w:hAnsi="宋体" w:eastAsia="宋体" w:cs="宋体"/>
          <w:sz w:val="28"/>
          <w:szCs w:val="28"/>
        </w:rPr>
        <w:t>提供对楼寓管理人员进行分配数据权限的功能，。</w:t>
      </w:r>
      <w:r>
        <w:rPr>
          <w:rFonts w:hint="eastAsia" w:ascii="宋体" w:hAnsi="宋体" w:eastAsia="宋体" w:cs="宋体"/>
          <w:sz w:val="28"/>
          <w:szCs w:val="28"/>
          <w:lang w:val="en-US" w:eastAsia="zh-CN"/>
        </w:rPr>
        <w:t>管理系统角色的权限，包括数据权限、功能权限，</w:t>
      </w:r>
      <w:r>
        <w:rPr>
          <w:rFonts w:hint="eastAsia" w:ascii="宋体" w:hAnsi="宋体" w:eastAsia="宋体" w:cs="宋体"/>
          <w:sz w:val="28"/>
          <w:szCs w:val="28"/>
        </w:rPr>
        <w:t>可查看系统所有的登录信息。</w:t>
      </w:r>
    </w:p>
    <w:p>
      <w:pPr>
        <w:pStyle w:val="7"/>
        <w:jc w:val="center"/>
        <w:rPr>
          <w:rFonts w:hint="eastAsia"/>
        </w:rPr>
      </w:pPr>
      <w:r>
        <w:drawing>
          <wp:inline distT="0" distB="0" distL="114300" distR="114300">
            <wp:extent cx="7360285" cy="3343910"/>
            <wp:effectExtent l="0" t="0" r="8890" b="1206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tretch>
                      <a:fillRect/>
                    </a:stretch>
                  </pic:blipFill>
                  <pic:spPr>
                    <a:xfrm rot="-5400000">
                      <a:off x="0" y="0"/>
                      <a:ext cx="7360285" cy="3343910"/>
                    </a:xfrm>
                    <a:prstGeom prst="rect">
                      <a:avLst/>
                    </a:prstGeom>
                    <a:noFill/>
                    <a:ln>
                      <a:noFill/>
                    </a:ln>
                  </pic:spPr>
                </pic:pic>
              </a:graphicData>
            </a:graphic>
          </wp:inline>
        </w:drawing>
      </w:r>
    </w:p>
    <w:p>
      <w:pPr>
        <w:pStyle w:val="7"/>
        <w:jc w:val="center"/>
      </w:pPr>
      <w:r>
        <w:drawing>
          <wp:inline distT="0" distB="0" distL="114300" distR="114300">
            <wp:extent cx="7048500" cy="3202305"/>
            <wp:effectExtent l="0" t="0" r="17145" b="0"/>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9"/>
                    <a:stretch>
                      <a:fillRect/>
                    </a:stretch>
                  </pic:blipFill>
                  <pic:spPr>
                    <a:xfrm rot="-5400000">
                      <a:off x="0" y="0"/>
                      <a:ext cx="7048500" cy="3202305"/>
                    </a:xfrm>
                    <a:prstGeom prst="rect">
                      <a:avLst/>
                    </a:prstGeom>
                    <a:noFill/>
                    <a:ln>
                      <a:noFill/>
                    </a:ln>
                  </pic:spPr>
                </pic:pic>
              </a:graphicData>
            </a:graphic>
          </wp:inline>
        </w:drawing>
      </w:r>
    </w:p>
    <w:p>
      <w:pPr>
        <w:pStyle w:val="7"/>
        <w:jc w:val="center"/>
        <w:rPr>
          <w:rFonts w:hint="eastAsia"/>
        </w:rPr>
      </w:pPr>
      <w:r>
        <w:drawing>
          <wp:inline distT="0" distB="0" distL="114300" distR="114300">
            <wp:extent cx="7017385" cy="3188335"/>
            <wp:effectExtent l="0" t="0" r="12065" b="1206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10"/>
                    <a:stretch>
                      <a:fillRect/>
                    </a:stretch>
                  </pic:blipFill>
                  <pic:spPr>
                    <a:xfrm rot="-5400000">
                      <a:off x="0" y="0"/>
                      <a:ext cx="7017385" cy="3188335"/>
                    </a:xfrm>
                    <a:prstGeom prst="rect">
                      <a:avLst/>
                    </a:prstGeom>
                    <a:noFill/>
                    <a:ln>
                      <a:noFill/>
                    </a:ln>
                  </pic:spPr>
                </pic:pic>
              </a:graphicData>
            </a:graphic>
          </wp:inline>
        </w:drawing>
      </w:r>
    </w:p>
    <w:p>
      <w:pPr>
        <w:pStyle w:val="5"/>
        <w:numPr>
          <w:ilvl w:val="0"/>
          <w:numId w:val="0"/>
        </w:numPr>
        <w:bidi w:val="0"/>
        <w:rPr>
          <w:rFonts w:hint="eastAsia"/>
        </w:rPr>
      </w:pPr>
      <w:bookmarkStart w:id="10" w:name="_Toc10683"/>
      <w:bookmarkStart w:id="11" w:name="_Toc14763"/>
      <w:r>
        <w:rPr>
          <w:rFonts w:hint="eastAsia"/>
          <w:lang w:val="en-US" w:eastAsia="zh-CN"/>
        </w:rPr>
        <w:t>1.2.5</w:t>
      </w:r>
      <w:r>
        <w:rPr>
          <w:rFonts w:hint="eastAsia"/>
        </w:rPr>
        <w:t>数据字典</w:t>
      </w:r>
      <w:bookmarkEnd w:id="10"/>
      <w:bookmarkEnd w:id="11"/>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rPr>
        <w:t>为系统的字段属性如：</w:t>
      </w:r>
      <w:r>
        <w:rPr>
          <w:rFonts w:hint="eastAsia" w:ascii="宋体" w:hAnsi="宋体" w:eastAsia="宋体" w:cs="宋体"/>
          <w:sz w:val="28"/>
          <w:szCs w:val="28"/>
          <w:lang w:val="en-US" w:eastAsia="zh-CN"/>
        </w:rPr>
        <w:t>人员</w:t>
      </w:r>
      <w:r>
        <w:rPr>
          <w:rFonts w:hint="eastAsia" w:ascii="宋体" w:hAnsi="宋体" w:eastAsia="宋体" w:cs="宋体"/>
          <w:sz w:val="28"/>
          <w:szCs w:val="28"/>
        </w:rPr>
        <w:t>信息、公寓条件选项等这些分配管理国标码和类型代码；</w:t>
      </w:r>
    </w:p>
    <w:p>
      <w:pPr>
        <w:pStyle w:val="7"/>
        <w:jc w:val="center"/>
        <w:rPr>
          <w:rFonts w:hint="eastAsia"/>
        </w:rPr>
      </w:pPr>
      <w:r>
        <w:drawing>
          <wp:inline distT="0" distB="0" distL="114300" distR="114300">
            <wp:extent cx="7467600" cy="3392805"/>
            <wp:effectExtent l="0" t="0" r="17145" b="0"/>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11"/>
                    <a:stretch>
                      <a:fillRect/>
                    </a:stretch>
                  </pic:blipFill>
                  <pic:spPr>
                    <a:xfrm rot="-5400000">
                      <a:off x="0" y="0"/>
                      <a:ext cx="7467600" cy="3392805"/>
                    </a:xfrm>
                    <a:prstGeom prst="rect">
                      <a:avLst/>
                    </a:prstGeom>
                    <a:noFill/>
                    <a:ln>
                      <a:noFill/>
                    </a:ln>
                  </pic:spPr>
                </pic:pic>
              </a:graphicData>
            </a:graphic>
          </wp:inline>
        </w:drawing>
      </w:r>
    </w:p>
    <w:p>
      <w:pPr>
        <w:pStyle w:val="7"/>
        <w:rPr>
          <w:rFonts w:hint="eastAsia"/>
          <w:lang w:val="en-US" w:eastAsia="zh-CN"/>
        </w:rPr>
      </w:pPr>
    </w:p>
    <w:p>
      <w:pPr>
        <w:pStyle w:val="4"/>
        <w:bidi w:val="0"/>
        <w:rPr>
          <w:rFonts w:hint="eastAsia"/>
          <w:lang w:val="en-US" w:eastAsia="zh-CN"/>
        </w:rPr>
      </w:pPr>
      <w:bookmarkStart w:id="12" w:name="_Toc17579"/>
      <w:bookmarkStart w:id="13" w:name="_Toc28042"/>
      <w:r>
        <w:rPr>
          <w:rFonts w:hint="eastAsia"/>
          <w:lang w:val="en-US" w:eastAsia="zh-CN"/>
        </w:rPr>
        <w:t>1.3人员管理</w:t>
      </w:r>
      <w:bookmarkEnd w:id="12"/>
      <w:bookmarkEnd w:id="13"/>
    </w:p>
    <w:p>
      <w:pPr>
        <w:pStyle w:val="5"/>
        <w:bidi w:val="0"/>
        <w:rPr>
          <w:rFonts w:hint="eastAsia"/>
        </w:rPr>
      </w:pPr>
      <w:bookmarkStart w:id="14" w:name="_Toc12758"/>
      <w:bookmarkStart w:id="15" w:name="_Toc7196"/>
      <w:r>
        <w:rPr>
          <w:rFonts w:hint="eastAsia"/>
          <w:lang w:val="en-US" w:eastAsia="zh-CN"/>
        </w:rPr>
        <w:t>1.3.1</w:t>
      </w:r>
      <w:r>
        <w:rPr>
          <w:rFonts w:hint="eastAsia"/>
        </w:rPr>
        <w:t>员工管理</w:t>
      </w:r>
      <w:bookmarkEnd w:id="14"/>
      <w:bookmarkEnd w:id="15"/>
    </w:p>
    <w:p>
      <w:pPr>
        <w:bidi w:val="0"/>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管理入住公寓的员工，</w:t>
      </w:r>
      <w:r>
        <w:rPr>
          <w:rFonts w:hint="eastAsia" w:ascii="宋体" w:hAnsi="宋体" w:eastAsia="宋体" w:cs="宋体"/>
          <w:sz w:val="28"/>
          <w:szCs w:val="28"/>
          <w:lang w:val="en-US" w:eastAsia="zh-CN"/>
        </w:rPr>
        <w:t>经与公司签订的长期、短期正使用的人员，凭公司组织人事部开具的《员工报到单》，</w:t>
      </w:r>
      <w:r>
        <w:rPr>
          <w:rFonts w:hint="eastAsia" w:ascii="宋体" w:hAnsi="宋体" w:eastAsia="宋体" w:cs="宋体"/>
          <w:sz w:val="28"/>
          <w:szCs w:val="28"/>
        </w:rPr>
        <w:t>录入员工基本信息，员工离职，需</w:t>
      </w:r>
      <w:r>
        <w:rPr>
          <w:rFonts w:hint="eastAsia" w:ascii="宋体" w:hAnsi="宋体" w:eastAsia="宋体" w:cs="宋体"/>
          <w:sz w:val="28"/>
          <w:szCs w:val="28"/>
          <w:lang w:val="en-US" w:eastAsia="zh-CN"/>
        </w:rPr>
        <w:t>可</w:t>
      </w:r>
      <w:r>
        <w:rPr>
          <w:rFonts w:hint="eastAsia" w:ascii="宋体" w:hAnsi="宋体" w:eastAsia="宋体" w:cs="宋体"/>
          <w:sz w:val="28"/>
          <w:szCs w:val="28"/>
        </w:rPr>
        <w:t>进行销户（数据不删除）</w:t>
      </w:r>
      <w:r>
        <w:rPr>
          <w:rFonts w:hint="eastAsia" w:ascii="宋体" w:hAnsi="宋体" w:eastAsia="宋体" w:cs="宋体"/>
          <w:sz w:val="28"/>
          <w:szCs w:val="28"/>
          <w:lang w:eastAsia="zh-CN"/>
        </w:rPr>
        <w:t>。</w:t>
      </w:r>
    </w:p>
    <w:p>
      <w:pPr>
        <w:pStyle w:val="7"/>
        <w:jc w:val="center"/>
        <w:rPr>
          <w:rFonts w:hint="eastAsia"/>
          <w:lang w:eastAsia="zh-CN"/>
        </w:rPr>
      </w:pPr>
      <w:r>
        <w:drawing>
          <wp:inline distT="0" distB="0" distL="114300" distR="114300">
            <wp:extent cx="6480810" cy="2944495"/>
            <wp:effectExtent l="0" t="0" r="8255" b="1524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8"/>
                    <pic:cNvPicPr>
                      <a:picLocks noChangeAspect="1"/>
                    </pic:cNvPicPr>
                  </pic:nvPicPr>
                  <pic:blipFill>
                    <a:blip r:embed="rId12"/>
                    <a:stretch>
                      <a:fillRect/>
                    </a:stretch>
                  </pic:blipFill>
                  <pic:spPr>
                    <a:xfrm rot="-5400000">
                      <a:off x="0" y="0"/>
                      <a:ext cx="6480810" cy="2944495"/>
                    </a:xfrm>
                    <a:prstGeom prst="rect">
                      <a:avLst/>
                    </a:prstGeom>
                    <a:noFill/>
                    <a:ln>
                      <a:noFill/>
                    </a:ln>
                  </pic:spPr>
                </pic:pic>
              </a:graphicData>
            </a:graphic>
          </wp:inline>
        </w:drawing>
      </w:r>
    </w:p>
    <w:p>
      <w:pPr>
        <w:pStyle w:val="5"/>
        <w:bidi w:val="0"/>
        <w:rPr>
          <w:rFonts w:hint="eastAsia" w:ascii="宋体" w:hAnsi="宋体" w:eastAsia="宋体" w:cs="宋体"/>
          <w:sz w:val="28"/>
          <w:szCs w:val="28"/>
          <w:lang w:eastAsia="zh-CN"/>
        </w:rPr>
      </w:pPr>
      <w:bookmarkStart w:id="16" w:name="_Toc273"/>
      <w:bookmarkStart w:id="17" w:name="_Toc1732"/>
      <w:r>
        <w:rPr>
          <w:rStyle w:val="12"/>
          <w:rFonts w:hint="eastAsia"/>
          <w:bCs/>
          <w:lang w:val="en-US" w:eastAsia="zh-CN"/>
        </w:rPr>
        <w:t>1.3.2</w:t>
      </w:r>
      <w:r>
        <w:rPr>
          <w:rStyle w:val="12"/>
          <w:rFonts w:hint="eastAsia"/>
          <w:bCs/>
        </w:rPr>
        <w:t>临时入住人员管理</w:t>
      </w:r>
      <w:bookmarkEnd w:id="16"/>
      <w:bookmarkEnd w:id="17"/>
    </w:p>
    <w:p>
      <w:pPr>
        <w:bidi w:val="0"/>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支持对临时人员进行添加</w:t>
      </w:r>
      <w:r>
        <w:rPr>
          <w:rFonts w:hint="eastAsia" w:ascii="宋体" w:hAnsi="宋体" w:eastAsia="宋体" w:cs="宋体"/>
          <w:sz w:val="28"/>
          <w:szCs w:val="28"/>
          <w:lang w:eastAsia="zh-CN"/>
        </w:rPr>
        <w:t>，</w:t>
      </w:r>
      <w:r>
        <w:rPr>
          <w:rFonts w:hint="eastAsia" w:ascii="宋体" w:hAnsi="宋体" w:eastAsia="宋体" w:cs="宋体"/>
          <w:sz w:val="28"/>
          <w:szCs w:val="28"/>
        </w:rPr>
        <w:t>对添加的临时入住人员进行审批操作，审批通过则对临时人员分配住宿</w:t>
      </w:r>
      <w:r>
        <w:rPr>
          <w:rFonts w:hint="eastAsia" w:ascii="宋体" w:hAnsi="宋体" w:eastAsia="宋体" w:cs="宋体"/>
          <w:sz w:val="28"/>
          <w:szCs w:val="28"/>
          <w:lang w:eastAsia="zh-CN"/>
        </w:rPr>
        <w:t>，</w:t>
      </w:r>
      <w:r>
        <w:rPr>
          <w:rFonts w:hint="eastAsia" w:ascii="宋体" w:hAnsi="宋体" w:eastAsia="宋体" w:cs="宋体"/>
          <w:sz w:val="28"/>
          <w:szCs w:val="28"/>
        </w:rPr>
        <w:t>审批不通过则不能对临时人员分配住宿；支持对临时人员的入住记录进行综合查询。临时入住人员需填写姓名，身份证，联系方式，入住时间，入住房间等基本信息</w:t>
      </w:r>
      <w:r>
        <w:rPr>
          <w:rFonts w:hint="eastAsia" w:ascii="宋体" w:hAnsi="宋体" w:eastAsia="宋体" w:cs="宋体"/>
          <w:sz w:val="28"/>
          <w:szCs w:val="28"/>
          <w:lang w:eastAsia="zh-CN"/>
        </w:rPr>
        <w:t>。</w:t>
      </w:r>
    </w:p>
    <w:p>
      <w:pPr>
        <w:pStyle w:val="7"/>
        <w:jc w:val="center"/>
      </w:pPr>
      <w:r>
        <w:drawing>
          <wp:inline distT="0" distB="0" distL="114300" distR="114300">
            <wp:extent cx="6251575" cy="2840355"/>
            <wp:effectExtent l="0" t="0" r="17145" b="1587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3"/>
                    <a:stretch>
                      <a:fillRect/>
                    </a:stretch>
                  </pic:blipFill>
                  <pic:spPr>
                    <a:xfrm rot="-5400000">
                      <a:off x="0" y="0"/>
                      <a:ext cx="6251575" cy="2840355"/>
                    </a:xfrm>
                    <a:prstGeom prst="rect">
                      <a:avLst/>
                    </a:prstGeom>
                    <a:noFill/>
                    <a:ln>
                      <a:noFill/>
                    </a:ln>
                  </pic:spPr>
                </pic:pic>
              </a:graphicData>
            </a:graphic>
          </wp:inline>
        </w:drawing>
      </w:r>
    </w:p>
    <w:p>
      <w:pPr>
        <w:pStyle w:val="7"/>
        <w:jc w:val="center"/>
        <w:rPr>
          <w:rFonts w:hint="eastAsia"/>
          <w:lang w:eastAsia="zh-CN"/>
        </w:rPr>
      </w:pPr>
      <w:r>
        <w:drawing>
          <wp:inline distT="0" distB="0" distL="114300" distR="114300">
            <wp:extent cx="6879590" cy="3125470"/>
            <wp:effectExtent l="0" t="0" r="17780" b="16510"/>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14"/>
                    <a:stretch>
                      <a:fillRect/>
                    </a:stretch>
                  </pic:blipFill>
                  <pic:spPr>
                    <a:xfrm rot="-5400000">
                      <a:off x="0" y="0"/>
                      <a:ext cx="6879590" cy="3125470"/>
                    </a:xfrm>
                    <a:prstGeom prst="rect">
                      <a:avLst/>
                    </a:prstGeom>
                    <a:noFill/>
                    <a:ln>
                      <a:noFill/>
                    </a:ln>
                  </pic:spPr>
                </pic:pic>
              </a:graphicData>
            </a:graphic>
          </wp:inline>
        </w:drawing>
      </w:r>
    </w:p>
    <w:p>
      <w:pPr>
        <w:pStyle w:val="7"/>
        <w:rPr>
          <w:rFonts w:hint="eastAsia"/>
        </w:rPr>
      </w:pPr>
    </w:p>
    <w:p>
      <w:pPr>
        <w:pStyle w:val="5"/>
        <w:numPr>
          <w:ilvl w:val="0"/>
          <w:numId w:val="0"/>
        </w:numPr>
        <w:bidi w:val="0"/>
        <w:rPr>
          <w:rFonts w:hint="eastAsia"/>
          <w:lang w:eastAsia="zh-CN"/>
        </w:rPr>
      </w:pPr>
      <w:bookmarkStart w:id="18" w:name="_Toc7456"/>
      <w:bookmarkStart w:id="19" w:name="_Toc9440"/>
      <w:r>
        <w:rPr>
          <w:rFonts w:hint="eastAsia"/>
          <w:lang w:val="en-US" w:eastAsia="zh-CN"/>
        </w:rPr>
        <w:t>1.3.3</w:t>
      </w:r>
      <w:r>
        <w:rPr>
          <w:rFonts w:hint="eastAsia"/>
        </w:rPr>
        <w:t>入住轨迹查询</w:t>
      </w:r>
      <w:bookmarkEnd w:id="18"/>
      <w:bookmarkEnd w:id="19"/>
    </w:p>
    <w:p>
      <w:pPr>
        <w:numPr>
          <w:ilvl w:val="0"/>
          <w:numId w:val="0"/>
        </w:numPr>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可查按员工、公寓两种方式查询入住轨迹，点击员工</w:t>
      </w:r>
      <w:r>
        <w:rPr>
          <w:rFonts w:hint="eastAsia" w:ascii="宋体" w:hAnsi="宋体" w:eastAsia="宋体" w:cs="宋体"/>
          <w:sz w:val="28"/>
          <w:szCs w:val="28"/>
          <w:lang w:eastAsia="zh-CN"/>
        </w:rPr>
        <w:t>管</w:t>
      </w:r>
      <w:r>
        <w:rPr>
          <w:rFonts w:hint="eastAsia" w:ascii="宋体" w:hAnsi="宋体" w:eastAsia="宋体" w:cs="宋体"/>
          <w:sz w:val="28"/>
          <w:szCs w:val="28"/>
        </w:rPr>
        <w:t>理，点击某位员工，可查询入住轨迹，入住轨迹包含员工姓名，联系方式，入住公寓楼号、房间号、床号，开始入住时间，结束入住时间等信息，按入住时间倒序排列</w:t>
      </w:r>
      <w:r>
        <w:rPr>
          <w:rFonts w:hint="eastAsia" w:ascii="宋体" w:hAnsi="宋体" w:eastAsia="宋体" w:cs="宋体"/>
          <w:sz w:val="28"/>
          <w:szCs w:val="28"/>
          <w:lang w:eastAsia="zh-CN"/>
        </w:rPr>
        <w:t>。</w:t>
      </w:r>
    </w:p>
    <w:p>
      <w:pPr>
        <w:pStyle w:val="7"/>
        <w:jc w:val="center"/>
      </w:pPr>
      <w:r>
        <w:drawing>
          <wp:inline distT="0" distB="0" distL="114300" distR="114300">
            <wp:extent cx="7398385" cy="3363595"/>
            <wp:effectExtent l="0" t="0" r="8255" b="12065"/>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15"/>
                    <a:stretch>
                      <a:fillRect/>
                    </a:stretch>
                  </pic:blipFill>
                  <pic:spPr>
                    <a:xfrm rot="-5400000">
                      <a:off x="0" y="0"/>
                      <a:ext cx="7398385" cy="3363595"/>
                    </a:xfrm>
                    <a:prstGeom prst="rect">
                      <a:avLst/>
                    </a:prstGeom>
                    <a:noFill/>
                    <a:ln>
                      <a:noFill/>
                    </a:ln>
                  </pic:spPr>
                </pic:pic>
              </a:graphicData>
            </a:graphic>
          </wp:inline>
        </w:drawing>
      </w:r>
    </w:p>
    <w:p>
      <w:pPr>
        <w:pStyle w:val="7"/>
        <w:jc w:val="center"/>
        <w:rPr>
          <w:rFonts w:hint="eastAsia"/>
          <w:lang w:val="en-US" w:eastAsia="zh-CN"/>
        </w:rPr>
      </w:pPr>
      <w:r>
        <w:drawing>
          <wp:inline distT="0" distB="0" distL="114300" distR="114300">
            <wp:extent cx="7315200" cy="3326130"/>
            <wp:effectExtent l="0" t="0" r="7620" b="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16"/>
                    <a:stretch>
                      <a:fillRect/>
                    </a:stretch>
                  </pic:blipFill>
                  <pic:spPr>
                    <a:xfrm rot="-5400000">
                      <a:off x="0" y="0"/>
                      <a:ext cx="7315200" cy="3326130"/>
                    </a:xfrm>
                    <a:prstGeom prst="rect">
                      <a:avLst/>
                    </a:prstGeom>
                    <a:noFill/>
                    <a:ln>
                      <a:noFill/>
                    </a:ln>
                  </pic:spPr>
                </pic:pic>
              </a:graphicData>
            </a:graphic>
          </wp:inline>
        </w:drawing>
      </w:r>
    </w:p>
    <w:p>
      <w:pPr>
        <w:pStyle w:val="4"/>
        <w:bidi w:val="0"/>
        <w:rPr>
          <w:rFonts w:hint="eastAsia"/>
          <w:lang w:val="en-US" w:eastAsia="zh-CN"/>
        </w:rPr>
      </w:pPr>
      <w:bookmarkStart w:id="20" w:name="_Toc483"/>
      <w:bookmarkStart w:id="21" w:name="_Toc11457"/>
      <w:r>
        <w:rPr>
          <w:rFonts w:hint="eastAsia"/>
          <w:lang w:val="en-US" w:eastAsia="zh-CN"/>
        </w:rPr>
        <w:t>1.4公寓管理</w:t>
      </w:r>
      <w:bookmarkEnd w:id="20"/>
      <w:bookmarkEnd w:id="21"/>
    </w:p>
    <w:p>
      <w:pPr>
        <w:pStyle w:val="5"/>
        <w:bidi w:val="0"/>
        <w:rPr>
          <w:rFonts w:hint="eastAsia"/>
          <w:lang w:eastAsia="zh-CN"/>
        </w:rPr>
      </w:pPr>
      <w:bookmarkStart w:id="22" w:name="_Toc26166"/>
      <w:bookmarkStart w:id="23" w:name="_Toc14644"/>
      <w:r>
        <w:rPr>
          <w:rFonts w:hint="eastAsia"/>
          <w:lang w:val="en-US" w:eastAsia="zh-CN"/>
        </w:rPr>
        <w:t>1.4.1</w:t>
      </w:r>
      <w:r>
        <w:rPr>
          <w:rFonts w:hint="eastAsia"/>
        </w:rPr>
        <w:t>公寓区域管理</w:t>
      </w:r>
      <w:bookmarkEnd w:id="22"/>
      <w:bookmarkEnd w:id="23"/>
    </w:p>
    <w:p>
      <w:pPr>
        <w:bidi w:val="0"/>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人为的对厂区整体进行区域的划分，可对区域信息进行添加、修改、删除、导入及导出等操作</w:t>
      </w:r>
      <w:r>
        <w:rPr>
          <w:rFonts w:hint="eastAsia" w:ascii="宋体" w:hAnsi="宋体" w:eastAsia="宋体" w:cs="宋体"/>
          <w:sz w:val="28"/>
          <w:szCs w:val="28"/>
          <w:lang w:eastAsia="zh-CN"/>
        </w:rPr>
        <w:t>。</w:t>
      </w:r>
    </w:p>
    <w:p>
      <w:pPr>
        <w:pStyle w:val="7"/>
        <w:jc w:val="center"/>
      </w:pPr>
      <w:r>
        <w:drawing>
          <wp:inline distT="0" distB="0" distL="114300" distR="114300">
            <wp:extent cx="7483475" cy="3414395"/>
            <wp:effectExtent l="0" t="0" r="14605" b="3175"/>
            <wp:docPr id="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
                    <pic:cNvPicPr>
                      <a:picLocks noChangeAspect="1"/>
                    </pic:cNvPicPr>
                  </pic:nvPicPr>
                  <pic:blipFill>
                    <a:blip r:embed="rId17"/>
                    <a:stretch>
                      <a:fillRect/>
                    </a:stretch>
                  </pic:blipFill>
                  <pic:spPr>
                    <a:xfrm rot="-5400000">
                      <a:off x="0" y="0"/>
                      <a:ext cx="7483475" cy="3414395"/>
                    </a:xfrm>
                    <a:prstGeom prst="rect">
                      <a:avLst/>
                    </a:prstGeom>
                    <a:noFill/>
                    <a:ln>
                      <a:noFill/>
                    </a:ln>
                  </pic:spPr>
                </pic:pic>
              </a:graphicData>
            </a:graphic>
          </wp:inline>
        </w:drawing>
      </w:r>
    </w:p>
    <w:p>
      <w:pPr>
        <w:pStyle w:val="7"/>
        <w:jc w:val="center"/>
        <w:rPr>
          <w:rFonts w:hint="eastAsia"/>
          <w:lang w:eastAsia="zh-CN"/>
        </w:rPr>
      </w:pPr>
      <w:r>
        <w:drawing>
          <wp:inline distT="0" distB="0" distL="114300" distR="114300">
            <wp:extent cx="7164070" cy="3268980"/>
            <wp:effectExtent l="0" t="0" r="7620" b="1778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pic:cNvPicPr>
                      <a:picLocks noChangeAspect="1"/>
                    </pic:cNvPicPr>
                  </pic:nvPicPr>
                  <pic:blipFill>
                    <a:blip r:embed="rId18"/>
                    <a:stretch>
                      <a:fillRect/>
                    </a:stretch>
                  </pic:blipFill>
                  <pic:spPr>
                    <a:xfrm rot="-5400000">
                      <a:off x="0" y="0"/>
                      <a:ext cx="7164070" cy="3268980"/>
                    </a:xfrm>
                    <a:prstGeom prst="rect">
                      <a:avLst/>
                    </a:prstGeom>
                    <a:noFill/>
                    <a:ln>
                      <a:noFill/>
                    </a:ln>
                  </pic:spPr>
                </pic:pic>
              </a:graphicData>
            </a:graphic>
          </wp:inline>
        </w:drawing>
      </w:r>
    </w:p>
    <w:p>
      <w:pPr>
        <w:pStyle w:val="7"/>
        <w:rPr>
          <w:rFonts w:hint="eastAsia" w:eastAsia="宋体"/>
          <w:lang w:eastAsia="zh-CN"/>
        </w:rPr>
      </w:pPr>
      <w:r>
        <w:rPr>
          <w:rFonts w:ascii="宋体" w:hAnsi="宋体" w:eastAsia="宋体" w:cs="宋体"/>
          <w:sz w:val="24"/>
          <w:szCs w:val="24"/>
        </w:rPr>
        <w:fldChar w:fldCharType="begin"/>
      </w:r>
      <w:r>
        <w:rPr>
          <w:rFonts w:ascii="宋体" w:hAnsi="宋体" w:eastAsia="宋体" w:cs="宋体"/>
          <w:sz w:val="24"/>
          <w:szCs w:val="24"/>
        </w:rPr>
        <w:instrText xml:space="preserve">INCLUDEPICTURE \d "http://127.0.0.1:32767/18.15.41/images/%E9%A1%B5%E9%9D%A2_1/u0.png" \* MERGEFORMATINET </w:instrText>
      </w:r>
      <w:r>
        <w:rPr>
          <w:rFonts w:ascii="宋体" w:hAnsi="宋体" w:eastAsia="宋体" w:cs="宋体"/>
          <w:sz w:val="24"/>
          <w:szCs w:val="24"/>
        </w:rPr>
        <w:fldChar w:fldCharType="separate"/>
      </w:r>
      <w:r>
        <w:rPr>
          <w:rFonts w:ascii="宋体" w:hAnsi="宋体" w:eastAsia="宋体" w:cs="宋体"/>
          <w:sz w:val="24"/>
          <w:szCs w:val="24"/>
        </w:rPr>
        <mc:AlternateContent>
          <mc:Choice Requires="wps">
            <w:drawing>
              <wp:inline distT="0" distB="0" distL="114300" distR="114300">
                <wp:extent cx="304800" cy="304800"/>
                <wp:effectExtent l="0" t="0" r="0" b="0"/>
                <wp:docPr id="12" name="矩形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J0E/HQAAAAAwEAAA8A&#10;AAAAAAAAAQAgAAAAIgAAAGRycy9kb3ducmV2LnhtbFBLAQIUABQAAAAIAIdO4kDFk5/qrQEAAGMD&#10;AAAOAAAAAAAAAAEAIAAAAB8BAABkcnMvZTJvRG9jLnhtbFBLBQYAAAAABgAGAFkBAAA+BQAAAAA=&#10;">
                <v:path/>
                <v:fill on="f" focussize="0,0"/>
                <v:stroke on="f"/>
                <v:imagedata o:title=""/>
                <o:lock v:ext="edit" aspectratio="t"/>
                <w10:wrap type="none"/>
                <w10:anchorlock/>
              </v:rect>
            </w:pict>
          </mc:Fallback>
        </mc:AlternateContent>
      </w:r>
      <w:r>
        <w:rPr>
          <w:rFonts w:ascii="宋体" w:hAnsi="宋体" w:eastAsia="宋体" w:cs="宋体"/>
          <w:sz w:val="24"/>
          <w:szCs w:val="24"/>
        </w:rPr>
        <w:fldChar w:fldCharType="end"/>
      </w:r>
    </w:p>
    <w:p>
      <w:pPr>
        <w:pStyle w:val="5"/>
        <w:numPr>
          <w:ilvl w:val="0"/>
          <w:numId w:val="0"/>
        </w:numPr>
        <w:bidi w:val="0"/>
        <w:rPr>
          <w:rFonts w:hint="eastAsia"/>
          <w:lang w:val="en-US" w:eastAsia="zh-CN"/>
        </w:rPr>
      </w:pPr>
      <w:bookmarkStart w:id="24" w:name="_Toc2324"/>
      <w:bookmarkStart w:id="25" w:name="_Toc1924"/>
      <w:r>
        <w:rPr>
          <w:rFonts w:hint="eastAsia"/>
          <w:lang w:val="en-US" w:eastAsia="zh-CN"/>
        </w:rPr>
        <w:t>1.4.2楼栋管理</w:t>
      </w:r>
      <w:bookmarkEnd w:id="24"/>
      <w:bookmarkEnd w:id="25"/>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rPr>
        <w:t>可对公寓楼栋信息进行管理包括添加、修改、删除、查询，并对</w:t>
      </w:r>
      <w:r>
        <w:rPr>
          <w:rFonts w:hint="eastAsia" w:ascii="宋体" w:hAnsi="宋体" w:eastAsia="宋体" w:cs="宋体"/>
          <w:sz w:val="28"/>
          <w:szCs w:val="28"/>
          <w:lang w:val="en-US" w:eastAsia="zh-CN"/>
        </w:rPr>
        <w:t>楼宇</w:t>
      </w:r>
      <w:r>
        <w:rPr>
          <w:rFonts w:hint="eastAsia" w:ascii="宋体" w:hAnsi="宋体" w:eastAsia="宋体" w:cs="宋体"/>
          <w:sz w:val="28"/>
          <w:szCs w:val="28"/>
        </w:rPr>
        <w:t>信息进行导入和导出操作</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包括楼号、层数信息</w:t>
      </w:r>
      <w:r>
        <w:rPr>
          <w:rFonts w:hint="eastAsia" w:ascii="宋体" w:hAnsi="宋体" w:eastAsia="宋体" w:cs="宋体"/>
          <w:sz w:val="28"/>
          <w:szCs w:val="28"/>
        </w:rPr>
        <w:t>；</w:t>
      </w:r>
    </w:p>
    <w:p>
      <w:pPr>
        <w:pStyle w:val="7"/>
        <w:jc w:val="center"/>
        <w:rPr>
          <w:rFonts w:hint="eastAsia"/>
        </w:rPr>
      </w:pPr>
      <w:r>
        <w:drawing>
          <wp:inline distT="0" distB="0" distL="114300" distR="114300">
            <wp:extent cx="6691630" cy="3067050"/>
            <wp:effectExtent l="0" t="0" r="0" b="1397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19"/>
                    <a:stretch>
                      <a:fillRect/>
                    </a:stretch>
                  </pic:blipFill>
                  <pic:spPr>
                    <a:xfrm rot="-5400000">
                      <a:off x="0" y="0"/>
                      <a:ext cx="6691630" cy="3067050"/>
                    </a:xfrm>
                    <a:prstGeom prst="rect">
                      <a:avLst/>
                    </a:prstGeom>
                    <a:noFill/>
                    <a:ln>
                      <a:noFill/>
                    </a:ln>
                  </pic:spPr>
                </pic:pic>
              </a:graphicData>
            </a:graphic>
          </wp:inline>
        </w:drawing>
      </w:r>
    </w:p>
    <w:p>
      <w:pPr>
        <w:pStyle w:val="7"/>
        <w:rPr>
          <w:rFonts w:hint="eastAsia"/>
        </w:rPr>
      </w:pPr>
    </w:p>
    <w:p>
      <w:pPr>
        <w:pStyle w:val="7"/>
        <w:rPr>
          <w:rFonts w:hint="eastAsia"/>
        </w:rPr>
      </w:pPr>
    </w:p>
    <w:p>
      <w:pPr>
        <w:pStyle w:val="5"/>
        <w:numPr>
          <w:ilvl w:val="0"/>
          <w:numId w:val="0"/>
        </w:numPr>
        <w:bidi w:val="0"/>
        <w:rPr>
          <w:rFonts w:hint="eastAsia"/>
          <w:lang w:val="en-US" w:eastAsia="zh-CN"/>
        </w:rPr>
      </w:pPr>
      <w:bookmarkStart w:id="26" w:name="_Toc23018"/>
      <w:bookmarkStart w:id="27" w:name="_Toc25029"/>
      <w:r>
        <w:rPr>
          <w:rFonts w:hint="eastAsia"/>
          <w:lang w:val="en-US" w:eastAsia="zh-CN"/>
        </w:rPr>
        <w:t>1.4.3公寓楼管</w:t>
      </w:r>
      <w:bookmarkEnd w:id="26"/>
      <w:bookmarkEnd w:id="27"/>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可以添加公寓楼（楼名、楼层数、位置（可不填）、房间数等信息。按照公寓性质、房间类型管理（标准房型（标间）、住宅房型），目前公寓有四种类型，倒班公寓、低层公寓、高层公寓、临建公寓；房间类型，一种为标间，一种为家庭；</w:t>
      </w:r>
    </w:p>
    <w:p>
      <w:pPr>
        <w:pStyle w:val="7"/>
        <w:jc w:val="center"/>
        <w:rPr>
          <w:rFonts w:hint="eastAsia"/>
          <w:lang w:val="en-US" w:eastAsia="zh-CN"/>
        </w:rPr>
      </w:pPr>
      <w:r>
        <w:drawing>
          <wp:inline distT="0" distB="0" distL="114300" distR="114300">
            <wp:extent cx="7233285" cy="3315335"/>
            <wp:effectExtent l="0" t="0" r="18415" b="5715"/>
            <wp:docPr id="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7"/>
                    <pic:cNvPicPr>
                      <a:picLocks noChangeAspect="1"/>
                    </pic:cNvPicPr>
                  </pic:nvPicPr>
                  <pic:blipFill>
                    <a:blip r:embed="rId20"/>
                    <a:stretch>
                      <a:fillRect/>
                    </a:stretch>
                  </pic:blipFill>
                  <pic:spPr>
                    <a:xfrm rot="-5400000">
                      <a:off x="0" y="0"/>
                      <a:ext cx="7233285" cy="3315335"/>
                    </a:xfrm>
                    <a:prstGeom prst="rect">
                      <a:avLst/>
                    </a:prstGeom>
                    <a:noFill/>
                    <a:ln>
                      <a:noFill/>
                    </a:ln>
                  </pic:spPr>
                </pic:pic>
              </a:graphicData>
            </a:graphic>
          </wp:inline>
        </w:drawing>
      </w:r>
    </w:p>
    <w:p>
      <w:pPr>
        <w:pStyle w:val="7"/>
        <w:rPr>
          <w:rFonts w:hint="eastAsia"/>
          <w:lang w:val="en-US" w:eastAsia="zh-CN"/>
        </w:rPr>
      </w:pPr>
    </w:p>
    <w:p>
      <w:pPr>
        <w:pStyle w:val="5"/>
        <w:numPr>
          <w:ilvl w:val="0"/>
          <w:numId w:val="0"/>
        </w:numPr>
        <w:bidi w:val="0"/>
        <w:rPr>
          <w:rFonts w:hint="eastAsia"/>
          <w:lang w:val="en-US" w:eastAsia="zh-CN"/>
        </w:rPr>
      </w:pPr>
      <w:bookmarkStart w:id="28" w:name="_Toc72"/>
      <w:bookmarkStart w:id="29" w:name="_Toc25311"/>
      <w:r>
        <w:rPr>
          <w:rFonts w:hint="eastAsia"/>
          <w:lang w:val="en-US" w:eastAsia="zh-CN"/>
        </w:rPr>
        <w:t>1.4.4公寓管理</w:t>
      </w:r>
      <w:bookmarkEnd w:id="28"/>
      <w:bookmarkEnd w:id="29"/>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管理公寓信息，包括公寓基本信息（房号、层数、面积、用途等），公寓管理按楼栋管理，选择某一栋公寓楼，显示公寓明细，</w:t>
      </w:r>
      <w:r>
        <w:rPr>
          <w:rFonts w:hint="eastAsia" w:ascii="宋体" w:hAnsi="宋体" w:eastAsia="宋体" w:cs="宋体"/>
          <w:sz w:val="28"/>
          <w:szCs w:val="28"/>
        </w:rPr>
        <w:t xml:space="preserve">可对公寓房间信息进行管理包括添加、修改、删除、查询，可对房间信息进行导入和导出操作； </w:t>
      </w:r>
    </w:p>
    <w:p>
      <w:pPr>
        <w:bidi w:val="0"/>
        <w:ind w:firstLine="560" w:firstLineChars="200"/>
        <w:jc w:val="center"/>
        <w:rPr>
          <w:rFonts w:hint="eastAsia" w:ascii="宋体" w:hAnsi="宋体" w:eastAsia="宋体" w:cs="宋体"/>
          <w:sz w:val="28"/>
          <w:szCs w:val="28"/>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rPr>
          <w:rFonts w:hint="eastAsia"/>
          <w:lang w:val="en-US" w:eastAsia="zh-CN"/>
        </w:rPr>
      </w:pPr>
    </w:p>
    <w:p>
      <w:pPr>
        <w:pStyle w:val="7"/>
        <w:ind w:left="840" w:leftChars="0" w:firstLine="420" w:firstLineChars="0"/>
        <w:rPr>
          <w:rFonts w:hint="eastAsia"/>
          <w:lang w:val="en-US" w:eastAsia="zh-CN"/>
        </w:rPr>
      </w:pPr>
      <w:r>
        <w:drawing>
          <wp:inline distT="0" distB="0" distL="114300" distR="114300">
            <wp:extent cx="8634095" cy="3937000"/>
            <wp:effectExtent l="0" t="0" r="6350" b="14605"/>
            <wp:docPr id="1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8"/>
                    <pic:cNvPicPr>
                      <a:picLocks noChangeAspect="1"/>
                    </pic:cNvPicPr>
                  </pic:nvPicPr>
                  <pic:blipFill>
                    <a:blip r:embed="rId21"/>
                    <a:stretch>
                      <a:fillRect/>
                    </a:stretch>
                  </pic:blipFill>
                  <pic:spPr>
                    <a:xfrm rot="-5400000">
                      <a:off x="0" y="0"/>
                      <a:ext cx="8634095" cy="3937000"/>
                    </a:xfrm>
                    <a:prstGeom prst="rect">
                      <a:avLst/>
                    </a:prstGeom>
                    <a:noFill/>
                    <a:ln>
                      <a:noFill/>
                    </a:ln>
                  </pic:spPr>
                </pic:pic>
              </a:graphicData>
            </a:graphic>
          </wp:inline>
        </w:drawing>
      </w:r>
    </w:p>
    <w:p>
      <w:pPr>
        <w:pStyle w:val="7"/>
        <w:jc w:val="center"/>
        <w:rPr>
          <w:rFonts w:hint="eastAsia"/>
          <w:lang w:val="en-US" w:eastAsia="zh-CN"/>
        </w:rPr>
      </w:pPr>
      <w:r>
        <w:drawing>
          <wp:inline distT="0" distB="0" distL="114300" distR="114300">
            <wp:extent cx="7963535" cy="3650615"/>
            <wp:effectExtent l="0" t="0" r="6985" b="18415"/>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22"/>
                    <a:stretch>
                      <a:fillRect/>
                    </a:stretch>
                  </pic:blipFill>
                  <pic:spPr>
                    <a:xfrm rot="-5400000">
                      <a:off x="0" y="0"/>
                      <a:ext cx="7963535" cy="3650615"/>
                    </a:xfrm>
                    <a:prstGeom prst="rect">
                      <a:avLst/>
                    </a:prstGeom>
                    <a:noFill/>
                    <a:ln>
                      <a:noFill/>
                    </a:ln>
                  </pic:spPr>
                </pic:pic>
              </a:graphicData>
            </a:graphic>
          </wp:inline>
        </w:drawing>
      </w:r>
    </w:p>
    <w:p>
      <w:pPr>
        <w:pStyle w:val="7"/>
        <w:rPr>
          <w:rFonts w:hint="default"/>
          <w:lang w:val="en-US" w:eastAsia="zh-CN"/>
        </w:rPr>
      </w:pPr>
    </w:p>
    <w:p>
      <w:pPr>
        <w:pStyle w:val="5"/>
        <w:numPr>
          <w:ilvl w:val="0"/>
          <w:numId w:val="0"/>
        </w:numPr>
        <w:bidi w:val="0"/>
        <w:rPr>
          <w:rFonts w:hint="eastAsia"/>
          <w:lang w:val="en-US" w:eastAsia="zh-CN"/>
        </w:rPr>
      </w:pPr>
      <w:bookmarkStart w:id="30" w:name="_Toc13052"/>
      <w:bookmarkStart w:id="31" w:name="_Toc20909"/>
      <w:r>
        <w:rPr>
          <w:rFonts w:hint="eastAsia"/>
          <w:lang w:val="en-US" w:eastAsia="zh-CN"/>
        </w:rPr>
        <w:t>1.4.5床位管理</w:t>
      </w:r>
      <w:bookmarkEnd w:id="30"/>
      <w:bookmarkEnd w:id="31"/>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rPr>
        <w:t>公寓的床位或者套间进行基础信息的综合管理，同时可对床位/套间信息进行导入和导出操作</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床位信息（房间类型为住宅公寓则没有床位信息）床位号命名方式为 （房号－1床/2床）。</w:t>
      </w:r>
    </w:p>
    <w:p>
      <w:pPr>
        <w:pStyle w:val="7"/>
        <w:jc w:val="center"/>
        <w:rPr>
          <w:rFonts w:hint="eastAsia"/>
          <w:lang w:val="en-US" w:eastAsia="zh-CN"/>
        </w:rPr>
      </w:pPr>
      <w:r>
        <w:drawing>
          <wp:inline distT="0" distB="0" distL="114300" distR="114300">
            <wp:extent cx="8673465" cy="3843020"/>
            <wp:effectExtent l="0" t="0" r="5080" b="133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3"/>
                    <a:stretch>
                      <a:fillRect/>
                    </a:stretch>
                  </pic:blipFill>
                  <pic:spPr>
                    <a:xfrm rot="-5400000">
                      <a:off x="0" y="0"/>
                      <a:ext cx="8673465" cy="3843020"/>
                    </a:xfrm>
                    <a:prstGeom prst="rect">
                      <a:avLst/>
                    </a:prstGeom>
                    <a:noFill/>
                    <a:ln>
                      <a:noFill/>
                    </a:ln>
                  </pic:spPr>
                </pic:pic>
              </a:graphicData>
            </a:graphic>
          </wp:inline>
        </w:drawing>
      </w:r>
    </w:p>
    <w:p>
      <w:pPr>
        <w:pStyle w:val="4"/>
        <w:bidi w:val="0"/>
        <w:rPr>
          <w:rFonts w:hint="eastAsia"/>
          <w:lang w:val="en-US" w:eastAsia="zh-CN"/>
        </w:rPr>
      </w:pPr>
      <w:bookmarkStart w:id="32" w:name="_Toc2533"/>
      <w:bookmarkStart w:id="33" w:name="_Toc6188"/>
      <w:r>
        <w:rPr>
          <w:rFonts w:hint="eastAsia"/>
          <w:lang w:val="en-US" w:eastAsia="zh-CN"/>
        </w:rPr>
        <w:t>1.5住宿管理</w:t>
      </w:r>
      <w:bookmarkEnd w:id="32"/>
      <w:bookmarkEnd w:id="33"/>
    </w:p>
    <w:p>
      <w:pPr>
        <w:pStyle w:val="5"/>
        <w:bidi w:val="0"/>
        <w:rPr>
          <w:rFonts w:hint="eastAsia"/>
          <w:lang w:val="en-US" w:eastAsia="zh-CN"/>
        </w:rPr>
      </w:pPr>
      <w:bookmarkStart w:id="34" w:name="_Toc645"/>
      <w:bookmarkStart w:id="35" w:name="_Toc25767"/>
      <w:r>
        <w:rPr>
          <w:rFonts w:hint="eastAsia"/>
          <w:lang w:val="en-US" w:eastAsia="zh-CN"/>
        </w:rPr>
        <w:t>1.5.1入住管理</w:t>
      </w:r>
      <w:bookmarkEnd w:id="34"/>
      <w:bookmarkEnd w:id="35"/>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组织人事部发放名单给综合服务中心－综合服务中心录入员工信息并分配公寓、床位</w:t>
      </w:r>
      <w:r>
        <w:rPr>
          <w:rFonts w:hint="eastAsia" w:ascii="宋体" w:hAnsi="宋体" w:eastAsia="宋体" w:cs="宋体"/>
          <w:sz w:val="28"/>
          <w:szCs w:val="28"/>
          <w:lang w:eastAsia="zh-CN"/>
        </w:rPr>
        <w:t>，</w:t>
      </w:r>
      <w:r>
        <w:rPr>
          <w:rFonts w:hint="eastAsia" w:ascii="宋体" w:hAnsi="宋体" w:eastAsia="宋体" w:cs="宋体"/>
          <w:sz w:val="28"/>
          <w:szCs w:val="28"/>
        </w:rPr>
        <w:t>不允许一床多人</w:t>
      </w:r>
      <w:r>
        <w:rPr>
          <w:rFonts w:hint="eastAsia" w:ascii="宋体" w:hAnsi="宋体" w:eastAsia="宋体" w:cs="宋体"/>
          <w:sz w:val="28"/>
          <w:szCs w:val="28"/>
          <w:lang w:val="en-US" w:eastAsia="zh-CN"/>
        </w:rPr>
        <w:t>；</w:t>
      </w:r>
      <w:r>
        <w:rPr>
          <w:rFonts w:hint="eastAsia" w:ascii="宋体" w:hAnsi="宋体" w:eastAsia="宋体" w:cs="宋体"/>
          <w:sz w:val="28"/>
          <w:szCs w:val="28"/>
        </w:rPr>
        <w:t>针对有资历的员工，可进行其他公寓房间的</w:t>
      </w:r>
      <w:r>
        <w:rPr>
          <w:rFonts w:hint="eastAsia" w:ascii="宋体" w:hAnsi="宋体" w:eastAsia="宋体" w:cs="宋体"/>
          <w:sz w:val="28"/>
          <w:szCs w:val="28"/>
          <w:lang w:val="en-US" w:eastAsia="zh-CN"/>
        </w:rPr>
        <w:t>调宿</w:t>
      </w:r>
      <w:r>
        <w:rPr>
          <w:rFonts w:hint="eastAsia" w:ascii="宋体" w:hAnsi="宋体" w:eastAsia="宋体" w:cs="宋体"/>
          <w:sz w:val="28"/>
          <w:szCs w:val="28"/>
        </w:rPr>
        <w:t>。</w:t>
      </w:r>
    </w:p>
    <w:p>
      <w:pPr>
        <w:bidi w:val="0"/>
        <w:rPr>
          <w:rFonts w:hint="eastAsia" w:ascii="宋体" w:hAnsi="宋体" w:eastAsia="宋体" w:cs="宋体"/>
          <w:sz w:val="28"/>
          <w:szCs w:val="28"/>
        </w:rPr>
      </w:pPr>
      <w:r>
        <w:rPr>
          <w:rFonts w:hint="eastAsia" w:ascii="宋体" w:hAnsi="宋体" w:eastAsia="宋体" w:cs="宋体"/>
          <w:sz w:val="28"/>
          <w:szCs w:val="28"/>
          <w:lang w:val="en-US" w:eastAsia="zh-CN"/>
        </w:rPr>
        <w:t>资历员工调宿</w:t>
      </w:r>
      <w:r>
        <w:rPr>
          <w:rFonts w:hint="eastAsia" w:ascii="宋体" w:hAnsi="宋体" w:eastAsia="宋体" w:cs="宋体"/>
          <w:sz w:val="28"/>
          <w:szCs w:val="28"/>
        </w:rPr>
        <w:t>申请业务流程</w:t>
      </w:r>
      <w:r>
        <w:rPr>
          <w:rFonts w:hint="eastAsia" w:ascii="宋体" w:hAnsi="宋体" w:eastAsia="宋体" w:cs="宋体"/>
          <w:sz w:val="28"/>
          <w:szCs w:val="28"/>
          <w:lang w:val="en-US" w:eastAsia="zh-CN"/>
        </w:rPr>
        <w:t>如下</w:t>
      </w:r>
      <w:r>
        <w:rPr>
          <w:rFonts w:hint="eastAsia" w:ascii="宋体" w:hAnsi="宋体" w:eastAsia="宋体" w:cs="宋体"/>
          <w:sz w:val="28"/>
          <w:szCs w:val="28"/>
        </w:rPr>
        <w:t>：</w:t>
      </w:r>
    </w:p>
    <w:p>
      <w:pPr>
        <w:numPr>
          <w:ilvl w:val="0"/>
          <w:numId w:val="1"/>
        </w:numPr>
        <w:bidi w:val="0"/>
        <w:rPr>
          <w:rFonts w:hint="eastAsia" w:ascii="宋体" w:hAnsi="宋体" w:eastAsia="宋体" w:cs="宋体"/>
          <w:sz w:val="28"/>
          <w:szCs w:val="28"/>
        </w:rPr>
      </w:pPr>
      <w:r>
        <w:rPr>
          <w:rFonts w:hint="eastAsia" w:ascii="宋体" w:hAnsi="宋体" w:eastAsia="宋体" w:cs="宋体"/>
          <w:sz w:val="28"/>
          <w:szCs w:val="28"/>
        </w:rPr>
        <w:t>员工提交入住申请，填写</w:t>
      </w:r>
      <w:r>
        <w:rPr>
          <w:rFonts w:hint="eastAsia" w:ascii="宋体" w:hAnsi="宋体" w:eastAsia="宋体" w:cs="宋体"/>
          <w:sz w:val="28"/>
          <w:szCs w:val="28"/>
          <w:lang w:val="en-US" w:eastAsia="zh-CN"/>
        </w:rPr>
        <w:t>入住原因信息</w:t>
      </w:r>
      <w:r>
        <w:rPr>
          <w:rFonts w:hint="eastAsia" w:ascii="宋体" w:hAnsi="宋体" w:eastAsia="宋体" w:cs="宋体"/>
          <w:sz w:val="28"/>
          <w:szCs w:val="28"/>
        </w:rPr>
        <w:t>，确保信息无误后点击提交按钮即可进行入住申请操作；</w:t>
      </w:r>
    </w:p>
    <w:p>
      <w:pPr>
        <w:pStyle w:val="7"/>
        <w:numPr>
          <w:ilvl w:val="0"/>
          <w:numId w:val="0"/>
        </w:numPr>
        <w:jc w:val="center"/>
        <w:rPr>
          <w:rFonts w:hint="eastAsia"/>
        </w:rPr>
      </w:pPr>
      <w:r>
        <w:drawing>
          <wp:inline distT="0" distB="0" distL="114300" distR="114300">
            <wp:extent cx="5272405" cy="2977515"/>
            <wp:effectExtent l="0" t="0" r="13335"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4"/>
                    <a:stretch>
                      <a:fillRect/>
                    </a:stretch>
                  </pic:blipFill>
                  <pic:spPr>
                    <a:xfrm rot="-5400000">
                      <a:off x="0" y="0"/>
                      <a:ext cx="5272405" cy="2977515"/>
                    </a:xfrm>
                    <a:prstGeom prst="rect">
                      <a:avLst/>
                    </a:prstGeom>
                    <a:noFill/>
                    <a:ln>
                      <a:noFill/>
                    </a:ln>
                  </pic:spPr>
                </pic:pic>
              </a:graphicData>
            </a:graphic>
          </wp:inline>
        </w:drawing>
      </w:r>
    </w:p>
    <w:p>
      <w:pPr>
        <w:numPr>
          <w:ilvl w:val="0"/>
          <w:numId w:val="1"/>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管理员对入住申请的员工进行资格的审查，审查项包括工龄、</w:t>
      </w:r>
      <w:r>
        <w:rPr>
          <w:rFonts w:hint="eastAsia" w:ascii="宋体" w:hAnsi="宋体" w:eastAsia="宋体" w:cs="宋体"/>
          <w:sz w:val="28"/>
          <w:szCs w:val="28"/>
          <w:lang w:val="en-US" w:eastAsia="zh-CN"/>
        </w:rPr>
        <w:t>职务、</w:t>
      </w:r>
      <w:r>
        <w:rPr>
          <w:rFonts w:hint="eastAsia" w:ascii="宋体" w:hAnsi="宋体" w:eastAsia="宋体" w:cs="宋体"/>
          <w:sz w:val="28"/>
          <w:szCs w:val="28"/>
        </w:rPr>
        <w:t>职称等，根据其得分进行排序；</w:t>
      </w:r>
    </w:p>
    <w:p>
      <w:pPr>
        <w:pStyle w:val="7"/>
        <w:numPr>
          <w:ilvl w:val="0"/>
          <w:numId w:val="0"/>
        </w:numPr>
        <w:ind w:leftChars="0"/>
        <w:jc w:val="center"/>
        <w:rPr>
          <w:rFonts w:hint="eastAsia"/>
        </w:rPr>
      </w:pPr>
      <w:r>
        <w:drawing>
          <wp:inline distT="0" distB="0" distL="114300" distR="114300">
            <wp:extent cx="7780655" cy="3535045"/>
            <wp:effectExtent l="0" t="0" r="8255" b="1079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5"/>
                    <a:stretch>
                      <a:fillRect/>
                    </a:stretch>
                  </pic:blipFill>
                  <pic:spPr>
                    <a:xfrm rot="-5400000">
                      <a:off x="0" y="0"/>
                      <a:ext cx="7780655" cy="3535045"/>
                    </a:xfrm>
                    <a:prstGeom prst="rect">
                      <a:avLst/>
                    </a:prstGeom>
                    <a:noFill/>
                    <a:ln>
                      <a:noFill/>
                    </a:ln>
                  </pic:spPr>
                </pic:pic>
              </a:graphicData>
            </a:graphic>
          </wp:inline>
        </w:drawing>
      </w:r>
    </w:p>
    <w:p>
      <w:pPr>
        <w:numPr>
          <w:ilvl w:val="0"/>
          <w:numId w:val="1"/>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管理员对排序的入住申请进行审批和分配操作；</w:t>
      </w:r>
    </w:p>
    <w:p>
      <w:pPr>
        <w:numPr>
          <w:ilvl w:val="0"/>
          <w:numId w:val="0"/>
        </w:numPr>
        <w:bidi w:val="0"/>
        <w:ind w:leftChars="0"/>
        <w:jc w:val="center"/>
      </w:pPr>
      <w:r>
        <w:drawing>
          <wp:inline distT="0" distB="0" distL="114300" distR="114300">
            <wp:extent cx="8292465" cy="3768090"/>
            <wp:effectExtent l="0" t="0" r="3810"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6"/>
                    <a:stretch>
                      <a:fillRect/>
                    </a:stretch>
                  </pic:blipFill>
                  <pic:spPr>
                    <a:xfrm rot="-5400000">
                      <a:off x="0" y="0"/>
                      <a:ext cx="8292465" cy="3768090"/>
                    </a:xfrm>
                    <a:prstGeom prst="rect">
                      <a:avLst/>
                    </a:prstGeom>
                    <a:noFill/>
                    <a:ln>
                      <a:noFill/>
                    </a:ln>
                  </pic:spPr>
                </pic:pic>
              </a:graphicData>
            </a:graphic>
          </wp:inline>
        </w:drawing>
      </w:r>
    </w:p>
    <w:p>
      <w:pPr>
        <w:numPr>
          <w:ilvl w:val="0"/>
          <w:numId w:val="1"/>
        </w:numPr>
        <w:bidi w:val="0"/>
        <w:ind w:left="0" w:leftChars="0" w:firstLine="0" w:firstLineChars="0"/>
        <w:jc w:val="left"/>
        <w:rPr>
          <w:rFonts w:hint="eastAsia" w:ascii="宋体" w:hAnsi="宋体" w:eastAsia="宋体" w:cs="宋体"/>
          <w:sz w:val="28"/>
          <w:szCs w:val="28"/>
          <w:lang w:eastAsia="zh-CN"/>
        </w:rPr>
      </w:pPr>
      <w:r>
        <w:rPr>
          <w:rFonts w:hint="eastAsia" w:ascii="宋体" w:hAnsi="宋体" w:eastAsia="宋体" w:cs="宋体"/>
          <w:sz w:val="28"/>
          <w:szCs w:val="28"/>
          <w:lang w:val="en-US" w:eastAsia="zh-CN"/>
        </w:rPr>
        <w:t>审批同意后，员工</w:t>
      </w:r>
      <w:r>
        <w:rPr>
          <w:rFonts w:hint="eastAsia" w:ascii="宋体" w:hAnsi="宋体" w:eastAsia="宋体" w:cs="宋体"/>
          <w:sz w:val="28"/>
          <w:szCs w:val="28"/>
        </w:rPr>
        <w:t>即可进行房间的入住</w:t>
      </w:r>
      <w:r>
        <w:rPr>
          <w:rFonts w:hint="eastAsia" w:ascii="宋体" w:hAnsi="宋体" w:eastAsia="宋体" w:cs="宋体"/>
          <w:sz w:val="28"/>
          <w:szCs w:val="28"/>
          <w:lang w:eastAsia="zh-CN"/>
        </w:rPr>
        <w:t>；</w:t>
      </w:r>
    </w:p>
    <w:p>
      <w:pPr>
        <w:pStyle w:val="7"/>
        <w:numPr>
          <w:ilvl w:val="0"/>
          <w:numId w:val="0"/>
        </w:numPr>
        <w:ind w:leftChars="0"/>
        <w:jc w:val="center"/>
        <w:rPr>
          <w:rFonts w:hint="eastAsia"/>
          <w:lang w:eastAsia="zh-CN"/>
        </w:rPr>
      </w:pPr>
      <w:r>
        <w:drawing>
          <wp:inline distT="0" distB="0" distL="114300" distR="114300">
            <wp:extent cx="8113395" cy="3686175"/>
            <wp:effectExtent l="0" t="0" r="9525" b="190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7"/>
                    <a:stretch>
                      <a:fillRect/>
                    </a:stretch>
                  </pic:blipFill>
                  <pic:spPr>
                    <a:xfrm rot="-5400000">
                      <a:off x="0" y="0"/>
                      <a:ext cx="8113395" cy="3686175"/>
                    </a:xfrm>
                    <a:prstGeom prst="rect">
                      <a:avLst/>
                    </a:prstGeom>
                    <a:noFill/>
                    <a:ln>
                      <a:noFill/>
                    </a:ln>
                  </pic:spPr>
                </pic:pic>
              </a:graphicData>
            </a:graphic>
          </wp:inline>
        </w:drawing>
      </w:r>
    </w:p>
    <w:p>
      <w:pPr>
        <w:bidi w:val="0"/>
        <w:rPr>
          <w:rFonts w:hint="eastAsia" w:ascii="宋体" w:hAnsi="宋体" w:eastAsia="宋体" w:cs="宋体"/>
          <w:sz w:val="28"/>
          <w:szCs w:val="28"/>
        </w:rPr>
      </w:pPr>
      <w:r>
        <w:rPr>
          <w:rFonts w:hint="eastAsia" w:ascii="宋体" w:hAnsi="宋体" w:eastAsia="宋体" w:cs="宋体"/>
          <w:sz w:val="28"/>
          <w:szCs w:val="28"/>
          <w:lang w:val="en-US" w:eastAsia="zh-CN"/>
        </w:rPr>
        <w:t>5）</w:t>
      </w:r>
      <w:r>
        <w:rPr>
          <w:rFonts w:hint="eastAsia" w:ascii="宋体" w:hAnsi="宋体" w:eastAsia="宋体" w:cs="宋体"/>
          <w:sz w:val="28"/>
          <w:szCs w:val="28"/>
        </w:rPr>
        <w:t>入住审批流程可根据实际情况，自定义审批流程；</w:t>
      </w:r>
    </w:p>
    <w:p>
      <w:pPr>
        <w:pStyle w:val="5"/>
        <w:numPr>
          <w:ilvl w:val="0"/>
          <w:numId w:val="0"/>
        </w:numPr>
        <w:bidi w:val="0"/>
        <w:rPr>
          <w:rFonts w:hint="eastAsia"/>
          <w:lang w:val="en-US" w:eastAsia="zh-CN"/>
        </w:rPr>
      </w:pPr>
      <w:bookmarkStart w:id="36" w:name="_Toc26424"/>
      <w:bookmarkStart w:id="37" w:name="_Toc28484"/>
      <w:r>
        <w:rPr>
          <w:rFonts w:hint="eastAsia"/>
          <w:lang w:val="en-US" w:eastAsia="zh-CN"/>
        </w:rPr>
        <w:t>1.5.2调宿管理</w:t>
      </w:r>
      <w:bookmarkEnd w:id="36"/>
      <w:bookmarkEnd w:id="37"/>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调换宿舍员工发起申请经所在单位负责人审批后，综合服务中心审核后通知宿管办理员工调宿入住；</w:t>
      </w:r>
    </w:p>
    <w:p>
      <w:pPr>
        <w:bidi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调宿申请业务流程如下：</w:t>
      </w:r>
    </w:p>
    <w:p>
      <w:pPr>
        <w:numPr>
          <w:ilvl w:val="0"/>
          <w:numId w:val="2"/>
        </w:numPr>
        <w:bidi w:val="0"/>
        <w:rPr>
          <w:rFonts w:hint="eastAsia" w:ascii="宋体" w:hAnsi="宋体" w:eastAsia="宋体" w:cs="宋体"/>
          <w:sz w:val="28"/>
          <w:szCs w:val="28"/>
        </w:rPr>
      </w:pPr>
      <w:r>
        <w:rPr>
          <w:rFonts w:hint="eastAsia" w:ascii="宋体" w:hAnsi="宋体" w:eastAsia="宋体" w:cs="宋体"/>
          <w:sz w:val="28"/>
          <w:szCs w:val="28"/>
        </w:rPr>
        <w:t>员工提出调宿申请，选择与自己作息时间匹配</w:t>
      </w:r>
      <w:r>
        <w:rPr>
          <w:rFonts w:hint="eastAsia" w:ascii="宋体" w:hAnsi="宋体" w:eastAsia="宋体" w:cs="宋体"/>
          <w:sz w:val="28"/>
          <w:szCs w:val="28"/>
          <w:lang w:val="en-US" w:eastAsia="zh-CN"/>
        </w:rPr>
        <w:t>人员入住房间</w:t>
      </w:r>
      <w:r>
        <w:rPr>
          <w:rFonts w:hint="eastAsia" w:ascii="宋体" w:hAnsi="宋体" w:eastAsia="宋体" w:cs="宋体"/>
          <w:sz w:val="28"/>
          <w:szCs w:val="28"/>
        </w:rPr>
        <w:t>信息，填写调宿</w:t>
      </w:r>
      <w:r>
        <w:rPr>
          <w:rFonts w:hint="eastAsia" w:ascii="宋体" w:hAnsi="宋体" w:eastAsia="宋体" w:cs="宋体"/>
          <w:sz w:val="28"/>
          <w:szCs w:val="28"/>
          <w:lang w:val="en-US" w:eastAsia="zh-CN"/>
        </w:rPr>
        <w:t>原因信息</w:t>
      </w:r>
      <w:r>
        <w:rPr>
          <w:rFonts w:hint="eastAsia" w:ascii="宋体" w:hAnsi="宋体" w:eastAsia="宋体" w:cs="宋体"/>
          <w:sz w:val="28"/>
          <w:szCs w:val="28"/>
        </w:rPr>
        <w:t>，确保信息无误后点击提交按钮即可进行调宿申请的提交操作；</w:t>
      </w:r>
    </w:p>
    <w:p>
      <w:pPr>
        <w:pStyle w:val="7"/>
        <w:numPr>
          <w:ilvl w:val="0"/>
          <w:numId w:val="0"/>
        </w:numPr>
        <w:jc w:val="center"/>
        <w:rPr>
          <w:rFonts w:hint="eastAsia"/>
        </w:rPr>
      </w:pPr>
      <w:r>
        <w:drawing>
          <wp:inline distT="0" distB="0" distL="114300" distR="114300">
            <wp:extent cx="5272405" cy="2977515"/>
            <wp:effectExtent l="0" t="0" r="13335"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8"/>
                    <a:stretch>
                      <a:fillRect/>
                    </a:stretch>
                  </pic:blipFill>
                  <pic:spPr>
                    <a:xfrm rot="-5400000">
                      <a:off x="0" y="0"/>
                      <a:ext cx="5272405" cy="2977515"/>
                    </a:xfrm>
                    <a:prstGeom prst="rect">
                      <a:avLst/>
                    </a:prstGeom>
                    <a:noFill/>
                    <a:ln>
                      <a:noFill/>
                    </a:ln>
                  </pic:spPr>
                </pic:pic>
              </a:graphicData>
            </a:graphic>
          </wp:inline>
        </w:drawing>
      </w:r>
    </w:p>
    <w:p>
      <w:pPr>
        <w:numPr>
          <w:ilvl w:val="0"/>
          <w:numId w:val="2"/>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管理员审批调宿申请（不允许一床多人），审核未通过员工可查看未通过原因；</w:t>
      </w:r>
    </w:p>
    <w:p>
      <w:pPr>
        <w:pStyle w:val="7"/>
        <w:jc w:val="center"/>
        <w:rPr>
          <w:rFonts w:hint="eastAsia"/>
        </w:rPr>
      </w:pPr>
      <w:r>
        <w:drawing>
          <wp:inline distT="0" distB="0" distL="114300" distR="114300">
            <wp:extent cx="7774940" cy="3528060"/>
            <wp:effectExtent l="0" t="0" r="15240" b="16510"/>
            <wp:docPr id="4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6"/>
                    <pic:cNvPicPr>
                      <a:picLocks noChangeAspect="1"/>
                    </pic:cNvPicPr>
                  </pic:nvPicPr>
                  <pic:blipFill>
                    <a:blip r:embed="rId29"/>
                    <a:stretch>
                      <a:fillRect/>
                    </a:stretch>
                  </pic:blipFill>
                  <pic:spPr>
                    <a:xfrm rot="-5400000">
                      <a:off x="0" y="0"/>
                      <a:ext cx="7774940" cy="3528060"/>
                    </a:xfrm>
                    <a:prstGeom prst="rect">
                      <a:avLst/>
                    </a:prstGeom>
                    <a:noFill/>
                    <a:ln>
                      <a:noFill/>
                    </a:ln>
                  </pic:spPr>
                </pic:pic>
              </a:graphicData>
            </a:graphic>
          </wp:inline>
        </w:drawing>
      </w:r>
    </w:p>
    <w:p>
      <w:pPr>
        <w:pStyle w:val="7"/>
        <w:numPr>
          <w:ilvl w:val="0"/>
          <w:numId w:val="0"/>
        </w:numPr>
        <w:ind w:leftChars="0"/>
        <w:rPr>
          <w:rFonts w:hint="eastAsia"/>
        </w:rPr>
      </w:pPr>
    </w:p>
    <w:p>
      <w:pPr>
        <w:numPr>
          <w:ilvl w:val="0"/>
          <w:numId w:val="2"/>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管理员对通过审批的调宿申请进行床位/房间的分配操作；</w:t>
      </w:r>
    </w:p>
    <w:p>
      <w:pPr>
        <w:pStyle w:val="7"/>
        <w:numPr>
          <w:ilvl w:val="0"/>
          <w:numId w:val="0"/>
        </w:numPr>
        <w:ind w:leftChars="0"/>
        <w:jc w:val="center"/>
        <w:rPr>
          <w:rFonts w:hint="eastAsia"/>
        </w:rPr>
      </w:pPr>
      <w:r>
        <w:drawing>
          <wp:inline distT="0" distB="0" distL="114300" distR="114300">
            <wp:extent cx="7821295" cy="3549015"/>
            <wp:effectExtent l="0" t="0" r="13335" b="8255"/>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30"/>
                    <a:stretch>
                      <a:fillRect/>
                    </a:stretch>
                  </pic:blipFill>
                  <pic:spPr>
                    <a:xfrm rot="-5400000">
                      <a:off x="0" y="0"/>
                      <a:ext cx="7821295" cy="3549015"/>
                    </a:xfrm>
                    <a:prstGeom prst="rect">
                      <a:avLst/>
                    </a:prstGeom>
                    <a:noFill/>
                    <a:ln>
                      <a:noFill/>
                    </a:ln>
                  </pic:spPr>
                </pic:pic>
              </a:graphicData>
            </a:graphic>
          </wp:inline>
        </w:drawing>
      </w:r>
    </w:p>
    <w:p>
      <w:pPr>
        <w:numPr>
          <w:ilvl w:val="0"/>
          <w:numId w:val="2"/>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管理员对员工原有床位/房间的资产进行清查，同时对调宿后床位/房间的资产进行确认；</w:t>
      </w:r>
    </w:p>
    <w:p>
      <w:pPr>
        <w:pStyle w:val="7"/>
        <w:numPr>
          <w:ilvl w:val="0"/>
          <w:numId w:val="0"/>
        </w:numPr>
        <w:ind w:leftChars="0"/>
        <w:jc w:val="center"/>
        <w:rPr>
          <w:rFonts w:hint="eastAsia"/>
        </w:rPr>
      </w:pPr>
      <w:r>
        <w:drawing>
          <wp:inline distT="0" distB="0" distL="114300" distR="114300">
            <wp:extent cx="7895590" cy="3583305"/>
            <wp:effectExtent l="0" t="0" r="17145" b="10160"/>
            <wp:docPr id="4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31"/>
                    <a:stretch>
                      <a:fillRect/>
                    </a:stretch>
                  </pic:blipFill>
                  <pic:spPr>
                    <a:xfrm rot="-5400000">
                      <a:off x="0" y="0"/>
                      <a:ext cx="7895590" cy="3583305"/>
                    </a:xfrm>
                    <a:prstGeom prst="rect">
                      <a:avLst/>
                    </a:prstGeom>
                    <a:noFill/>
                    <a:ln>
                      <a:noFill/>
                    </a:ln>
                  </pic:spPr>
                </pic:pic>
              </a:graphicData>
            </a:graphic>
          </wp:inline>
        </w:drawing>
      </w:r>
    </w:p>
    <w:p>
      <w:pPr>
        <w:numPr>
          <w:ilvl w:val="0"/>
          <w:numId w:val="2"/>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调宿成功，调宿流程结束。</w:t>
      </w:r>
    </w:p>
    <w:p>
      <w:pPr>
        <w:pStyle w:val="7"/>
        <w:numPr>
          <w:ilvl w:val="0"/>
          <w:numId w:val="0"/>
        </w:numPr>
        <w:ind w:leftChars="0"/>
        <w:jc w:val="center"/>
        <w:rPr>
          <w:rFonts w:hint="eastAsia"/>
        </w:rPr>
      </w:pPr>
      <w:r>
        <w:drawing>
          <wp:inline distT="0" distB="0" distL="114300" distR="114300">
            <wp:extent cx="8150225" cy="3698240"/>
            <wp:effectExtent l="0" t="0" r="16510" b="3175"/>
            <wp:docPr id="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1"/>
                    </pic:cNvPicPr>
                  </pic:nvPicPr>
                  <pic:blipFill>
                    <a:blip r:embed="rId32"/>
                    <a:stretch>
                      <a:fillRect/>
                    </a:stretch>
                  </pic:blipFill>
                  <pic:spPr>
                    <a:xfrm rot="-5400000">
                      <a:off x="0" y="0"/>
                      <a:ext cx="8150225" cy="3698240"/>
                    </a:xfrm>
                    <a:prstGeom prst="rect">
                      <a:avLst/>
                    </a:prstGeom>
                    <a:noFill/>
                    <a:ln>
                      <a:noFill/>
                    </a:ln>
                  </pic:spPr>
                </pic:pic>
              </a:graphicData>
            </a:graphic>
          </wp:inline>
        </w:drawing>
      </w:r>
    </w:p>
    <w:p>
      <w:pPr>
        <w:bidi w:val="0"/>
        <w:rPr>
          <w:rFonts w:hint="eastAsia" w:ascii="宋体" w:hAnsi="宋体" w:eastAsia="宋体" w:cs="宋体"/>
          <w:sz w:val="28"/>
          <w:szCs w:val="28"/>
        </w:rPr>
      </w:pPr>
      <w:r>
        <w:rPr>
          <w:rFonts w:hint="eastAsia" w:ascii="宋体" w:hAnsi="宋体" w:eastAsia="宋体" w:cs="宋体"/>
          <w:sz w:val="28"/>
          <w:szCs w:val="28"/>
          <w:lang w:val="en-US" w:eastAsia="zh-CN"/>
        </w:rPr>
        <w:t>6）</w:t>
      </w:r>
      <w:r>
        <w:rPr>
          <w:rFonts w:hint="eastAsia" w:ascii="宋体" w:hAnsi="宋体" w:eastAsia="宋体" w:cs="宋体"/>
          <w:sz w:val="28"/>
          <w:szCs w:val="28"/>
        </w:rPr>
        <w:t>调宿审批流程可根据实际情况，自定义设置；</w:t>
      </w:r>
    </w:p>
    <w:p>
      <w:pPr>
        <w:pStyle w:val="5"/>
        <w:numPr>
          <w:ilvl w:val="0"/>
          <w:numId w:val="0"/>
        </w:numPr>
        <w:bidi w:val="0"/>
        <w:rPr>
          <w:rFonts w:hint="eastAsia"/>
          <w:lang w:val="en-US" w:eastAsia="zh-CN"/>
        </w:rPr>
      </w:pPr>
      <w:bookmarkStart w:id="38" w:name="_Toc30232"/>
      <w:bookmarkStart w:id="39" w:name="_Toc4787"/>
      <w:r>
        <w:rPr>
          <w:rFonts w:hint="eastAsia"/>
          <w:lang w:val="en-US" w:eastAsia="zh-CN"/>
        </w:rPr>
        <w:t>1.5.3退宿管理</w:t>
      </w:r>
      <w:bookmarkEnd w:id="38"/>
      <w:bookmarkEnd w:id="39"/>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员工因离职、退休等原因发起申请，宿管接收到申请后去房间查验所退房源，经检查无误后提交综合服务中心管理员予以办理退房。</w:t>
      </w:r>
    </w:p>
    <w:p>
      <w:pPr>
        <w:bidi w:val="0"/>
        <w:rPr>
          <w:rFonts w:hint="eastAsia" w:ascii="宋体" w:hAnsi="宋体" w:eastAsia="宋体" w:cs="宋体"/>
          <w:sz w:val="28"/>
          <w:szCs w:val="28"/>
        </w:rPr>
      </w:pPr>
      <w:r>
        <w:rPr>
          <w:rFonts w:hint="eastAsia" w:ascii="宋体" w:hAnsi="宋体" w:eastAsia="宋体" w:cs="宋体"/>
          <w:sz w:val="28"/>
          <w:szCs w:val="28"/>
        </w:rPr>
        <w:t>员工办理退宿的流程如下：</w:t>
      </w:r>
    </w:p>
    <w:p>
      <w:pPr>
        <w:numPr>
          <w:ilvl w:val="0"/>
          <w:numId w:val="3"/>
        </w:numPr>
        <w:bidi w:val="0"/>
        <w:rPr>
          <w:rFonts w:hint="eastAsia" w:ascii="宋体" w:hAnsi="宋体" w:eastAsia="宋体" w:cs="宋体"/>
          <w:sz w:val="28"/>
          <w:szCs w:val="28"/>
        </w:rPr>
      </w:pPr>
      <w:r>
        <w:rPr>
          <w:rFonts w:hint="eastAsia" w:ascii="宋体" w:hAnsi="宋体" w:eastAsia="宋体" w:cs="宋体"/>
          <w:sz w:val="28"/>
          <w:szCs w:val="28"/>
        </w:rPr>
        <w:t>员工发起退宿申请；</w:t>
      </w:r>
    </w:p>
    <w:p>
      <w:pPr>
        <w:pStyle w:val="7"/>
        <w:numPr>
          <w:ilvl w:val="0"/>
          <w:numId w:val="0"/>
        </w:numPr>
        <w:jc w:val="center"/>
        <w:rPr>
          <w:rFonts w:hint="eastAsia"/>
        </w:rPr>
      </w:pPr>
      <w:r>
        <w:drawing>
          <wp:inline distT="0" distB="0" distL="114300" distR="114300">
            <wp:extent cx="5814695" cy="3284220"/>
            <wp:effectExtent l="0" t="0" r="11430" b="14605"/>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33"/>
                    <a:stretch>
                      <a:fillRect/>
                    </a:stretch>
                  </pic:blipFill>
                  <pic:spPr>
                    <a:xfrm rot="-5400000">
                      <a:off x="0" y="0"/>
                      <a:ext cx="5814695" cy="3284220"/>
                    </a:xfrm>
                    <a:prstGeom prst="rect">
                      <a:avLst/>
                    </a:prstGeom>
                    <a:noFill/>
                    <a:ln>
                      <a:noFill/>
                    </a:ln>
                  </pic:spPr>
                </pic:pic>
              </a:graphicData>
            </a:graphic>
          </wp:inline>
        </w:drawing>
      </w:r>
    </w:p>
    <w:p>
      <w:pPr>
        <w:numPr>
          <w:ilvl w:val="0"/>
          <w:numId w:val="3"/>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管理员对其退宿申请进行审批；</w:t>
      </w:r>
    </w:p>
    <w:p>
      <w:pPr>
        <w:pStyle w:val="7"/>
        <w:numPr>
          <w:ilvl w:val="0"/>
          <w:numId w:val="0"/>
        </w:numPr>
        <w:ind w:leftChars="0"/>
        <w:jc w:val="center"/>
        <w:rPr>
          <w:rFonts w:hint="eastAsia"/>
        </w:rPr>
      </w:pPr>
      <w:r>
        <w:drawing>
          <wp:inline distT="0" distB="0" distL="114300" distR="114300">
            <wp:extent cx="8267065" cy="3751580"/>
            <wp:effectExtent l="0" t="0" r="1270" b="635"/>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1"/>
                    <pic:cNvPicPr>
                      <a:picLocks noChangeAspect="1"/>
                    </pic:cNvPicPr>
                  </pic:nvPicPr>
                  <pic:blipFill>
                    <a:blip r:embed="rId34"/>
                    <a:stretch>
                      <a:fillRect/>
                    </a:stretch>
                  </pic:blipFill>
                  <pic:spPr>
                    <a:xfrm rot="-5400000">
                      <a:off x="0" y="0"/>
                      <a:ext cx="8267065" cy="3751580"/>
                    </a:xfrm>
                    <a:prstGeom prst="rect">
                      <a:avLst/>
                    </a:prstGeom>
                    <a:noFill/>
                    <a:ln>
                      <a:noFill/>
                    </a:ln>
                  </pic:spPr>
                </pic:pic>
              </a:graphicData>
            </a:graphic>
          </wp:inline>
        </w:drawing>
      </w:r>
    </w:p>
    <w:p>
      <w:pPr>
        <w:numPr>
          <w:ilvl w:val="0"/>
          <w:numId w:val="3"/>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楼寓管理员对通过审批的退宿记录进行房间/床位资产的清查，清查资产是否有问题；</w:t>
      </w:r>
    </w:p>
    <w:p>
      <w:pPr>
        <w:pStyle w:val="7"/>
        <w:numPr>
          <w:ilvl w:val="0"/>
          <w:numId w:val="0"/>
        </w:numPr>
        <w:ind w:leftChars="0"/>
        <w:jc w:val="center"/>
        <w:rPr>
          <w:rFonts w:hint="eastAsia"/>
        </w:rPr>
      </w:pPr>
      <w:r>
        <w:drawing>
          <wp:inline distT="0" distB="0" distL="114300" distR="114300">
            <wp:extent cx="7980680" cy="3621405"/>
            <wp:effectExtent l="0" t="0" r="17145" b="1270"/>
            <wp:docPr id="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2"/>
                    <pic:cNvPicPr>
                      <a:picLocks noChangeAspect="1"/>
                    </pic:cNvPicPr>
                  </pic:nvPicPr>
                  <pic:blipFill>
                    <a:blip r:embed="rId35"/>
                    <a:stretch>
                      <a:fillRect/>
                    </a:stretch>
                  </pic:blipFill>
                  <pic:spPr>
                    <a:xfrm rot="-5400000">
                      <a:off x="0" y="0"/>
                      <a:ext cx="7980680" cy="3621405"/>
                    </a:xfrm>
                    <a:prstGeom prst="rect">
                      <a:avLst/>
                    </a:prstGeom>
                    <a:noFill/>
                    <a:ln>
                      <a:noFill/>
                    </a:ln>
                  </pic:spPr>
                </pic:pic>
              </a:graphicData>
            </a:graphic>
          </wp:inline>
        </w:drawing>
      </w:r>
    </w:p>
    <w:p>
      <w:pPr>
        <w:numPr>
          <w:ilvl w:val="0"/>
          <w:numId w:val="3"/>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资产清查完毕后，室友需对其资产进行最终确认；</w:t>
      </w:r>
    </w:p>
    <w:p>
      <w:pPr>
        <w:pStyle w:val="7"/>
        <w:numPr>
          <w:ilvl w:val="0"/>
          <w:numId w:val="0"/>
        </w:numPr>
        <w:ind w:leftChars="0"/>
        <w:jc w:val="center"/>
        <w:rPr>
          <w:rFonts w:hint="eastAsia"/>
        </w:rPr>
      </w:pPr>
      <w:r>
        <w:drawing>
          <wp:inline distT="0" distB="0" distL="114300" distR="114300">
            <wp:extent cx="8191500" cy="3717290"/>
            <wp:effectExtent l="0" t="0" r="16510" b="0"/>
            <wp:docPr id="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3"/>
                    <pic:cNvPicPr>
                      <a:picLocks noChangeAspect="1"/>
                    </pic:cNvPicPr>
                  </pic:nvPicPr>
                  <pic:blipFill>
                    <a:blip r:embed="rId36"/>
                    <a:stretch>
                      <a:fillRect/>
                    </a:stretch>
                  </pic:blipFill>
                  <pic:spPr>
                    <a:xfrm rot="-5400000">
                      <a:off x="0" y="0"/>
                      <a:ext cx="8191500" cy="3717290"/>
                    </a:xfrm>
                    <a:prstGeom prst="rect">
                      <a:avLst/>
                    </a:prstGeom>
                    <a:noFill/>
                    <a:ln>
                      <a:noFill/>
                    </a:ln>
                  </pic:spPr>
                </pic:pic>
              </a:graphicData>
            </a:graphic>
          </wp:inline>
        </w:drawing>
      </w:r>
    </w:p>
    <w:p>
      <w:pPr>
        <w:numPr>
          <w:ilvl w:val="0"/>
          <w:numId w:val="3"/>
        </w:numPr>
        <w:bidi w:val="0"/>
        <w:ind w:left="0" w:leftChars="0" w:firstLine="0" w:firstLineChars="0"/>
        <w:rPr>
          <w:rFonts w:hint="eastAsia" w:ascii="宋体" w:hAnsi="宋体" w:eastAsia="宋体" w:cs="宋体"/>
          <w:sz w:val="28"/>
          <w:szCs w:val="28"/>
        </w:rPr>
      </w:pPr>
      <w:r>
        <w:rPr>
          <w:rFonts w:hint="eastAsia" w:ascii="宋体" w:hAnsi="宋体" w:eastAsia="宋体" w:cs="宋体"/>
          <w:sz w:val="28"/>
          <w:szCs w:val="28"/>
        </w:rPr>
        <w:t>资产确认后，完成整个退宿流程；</w:t>
      </w:r>
    </w:p>
    <w:p>
      <w:pPr>
        <w:pStyle w:val="7"/>
        <w:numPr>
          <w:ilvl w:val="0"/>
          <w:numId w:val="0"/>
        </w:numPr>
        <w:ind w:leftChars="0"/>
        <w:jc w:val="center"/>
        <w:rPr>
          <w:rFonts w:hint="eastAsia"/>
        </w:rPr>
      </w:pPr>
      <w:r>
        <w:drawing>
          <wp:inline distT="0" distB="0" distL="114300" distR="114300">
            <wp:extent cx="8344535" cy="3787140"/>
            <wp:effectExtent l="0" t="0" r="3810" b="18415"/>
            <wp:docPr id="3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4"/>
                    <pic:cNvPicPr>
                      <a:picLocks noChangeAspect="1"/>
                    </pic:cNvPicPr>
                  </pic:nvPicPr>
                  <pic:blipFill>
                    <a:blip r:embed="rId37"/>
                    <a:stretch>
                      <a:fillRect/>
                    </a:stretch>
                  </pic:blipFill>
                  <pic:spPr>
                    <a:xfrm rot="-5400000">
                      <a:off x="0" y="0"/>
                      <a:ext cx="8344535" cy="3787140"/>
                    </a:xfrm>
                    <a:prstGeom prst="rect">
                      <a:avLst/>
                    </a:prstGeom>
                    <a:noFill/>
                    <a:ln>
                      <a:noFill/>
                    </a:ln>
                  </pic:spPr>
                </pic:pic>
              </a:graphicData>
            </a:graphic>
          </wp:inline>
        </w:drawing>
      </w:r>
    </w:p>
    <w:p>
      <w:pPr>
        <w:bidi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6）</w:t>
      </w:r>
      <w:r>
        <w:rPr>
          <w:rFonts w:hint="eastAsia" w:ascii="宋体" w:hAnsi="宋体" w:eastAsia="宋体" w:cs="宋体"/>
          <w:sz w:val="28"/>
          <w:szCs w:val="28"/>
        </w:rPr>
        <w:t>退宿审批流程可根据实际情况，自定义审批流程；</w:t>
      </w:r>
    </w:p>
    <w:p>
      <w:pPr>
        <w:pStyle w:val="5"/>
        <w:numPr>
          <w:ilvl w:val="0"/>
          <w:numId w:val="0"/>
        </w:numPr>
        <w:bidi w:val="0"/>
        <w:rPr>
          <w:rFonts w:hint="eastAsia"/>
          <w:lang w:val="en-US" w:eastAsia="zh-CN"/>
        </w:rPr>
      </w:pPr>
      <w:bookmarkStart w:id="40" w:name="_Toc22655"/>
      <w:bookmarkStart w:id="41" w:name="_Toc25669"/>
      <w:r>
        <w:rPr>
          <w:rFonts w:hint="eastAsia"/>
          <w:lang w:val="en-US" w:eastAsia="zh-CN"/>
        </w:rPr>
        <w:t>1.5.4房态图</w:t>
      </w:r>
      <w:bookmarkEnd w:id="40"/>
      <w:bookmarkEnd w:id="41"/>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按公寓楼，分层显示房态图：包括床位信息、是否入住（公寓是否入住、床位是否占用），每栋楼附有统计信息（层数、房间数、床位数、入住人数、入住率），点击房间显示房间住宿信息；</w:t>
      </w:r>
    </w:p>
    <w:p>
      <w:pPr>
        <w:pStyle w:val="7"/>
        <w:jc w:val="center"/>
      </w:pPr>
      <w:r>
        <w:drawing>
          <wp:inline distT="0" distB="0" distL="114300" distR="114300">
            <wp:extent cx="8659495" cy="3987165"/>
            <wp:effectExtent l="0" t="0" r="13335" b="8255"/>
            <wp:docPr id="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5"/>
                    <pic:cNvPicPr>
                      <a:picLocks noChangeAspect="1"/>
                    </pic:cNvPicPr>
                  </pic:nvPicPr>
                  <pic:blipFill>
                    <a:blip r:embed="rId38"/>
                    <a:stretch>
                      <a:fillRect/>
                    </a:stretch>
                  </pic:blipFill>
                  <pic:spPr>
                    <a:xfrm rot="-5400000">
                      <a:off x="0" y="0"/>
                      <a:ext cx="8659495" cy="3987165"/>
                    </a:xfrm>
                    <a:prstGeom prst="rect">
                      <a:avLst/>
                    </a:prstGeom>
                    <a:noFill/>
                    <a:ln>
                      <a:noFill/>
                    </a:ln>
                  </pic:spPr>
                </pic:pic>
              </a:graphicData>
            </a:graphic>
          </wp:inline>
        </w:drawing>
      </w:r>
    </w:p>
    <w:p>
      <w:pPr>
        <w:pStyle w:val="7"/>
        <w:jc w:val="center"/>
      </w:pPr>
      <w:r>
        <w:drawing>
          <wp:inline distT="0" distB="0" distL="114300" distR="114300">
            <wp:extent cx="7646670" cy="3476625"/>
            <wp:effectExtent l="0" t="0" r="9525" b="11430"/>
            <wp:docPr id="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6"/>
                    <pic:cNvPicPr>
                      <a:picLocks noChangeAspect="1"/>
                    </pic:cNvPicPr>
                  </pic:nvPicPr>
                  <pic:blipFill>
                    <a:blip r:embed="rId39"/>
                    <a:stretch>
                      <a:fillRect/>
                    </a:stretch>
                  </pic:blipFill>
                  <pic:spPr>
                    <a:xfrm rot="-5400000">
                      <a:off x="0" y="0"/>
                      <a:ext cx="7646670" cy="3476625"/>
                    </a:xfrm>
                    <a:prstGeom prst="rect">
                      <a:avLst/>
                    </a:prstGeom>
                    <a:noFill/>
                    <a:ln>
                      <a:noFill/>
                    </a:ln>
                  </pic:spPr>
                </pic:pic>
              </a:graphicData>
            </a:graphic>
          </wp:inline>
        </w:drawing>
      </w:r>
    </w:p>
    <w:p>
      <w:pPr>
        <w:pStyle w:val="7"/>
        <w:jc w:val="center"/>
        <w:rPr>
          <w:rFonts w:hint="eastAsia"/>
          <w:lang w:val="en-US" w:eastAsia="zh-CN"/>
        </w:rPr>
      </w:pPr>
      <w:r>
        <w:drawing>
          <wp:inline distT="0" distB="0" distL="114300" distR="114300">
            <wp:extent cx="8456295" cy="3844925"/>
            <wp:effectExtent l="0" t="0" r="3175" b="1905"/>
            <wp:docPr id="4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7"/>
                    <pic:cNvPicPr>
                      <a:picLocks noChangeAspect="1"/>
                    </pic:cNvPicPr>
                  </pic:nvPicPr>
                  <pic:blipFill>
                    <a:blip r:embed="rId40"/>
                    <a:stretch>
                      <a:fillRect/>
                    </a:stretch>
                  </pic:blipFill>
                  <pic:spPr>
                    <a:xfrm rot="-5400000">
                      <a:off x="0" y="0"/>
                      <a:ext cx="8456295" cy="3844925"/>
                    </a:xfrm>
                    <a:prstGeom prst="rect">
                      <a:avLst/>
                    </a:prstGeom>
                    <a:noFill/>
                    <a:ln>
                      <a:noFill/>
                    </a:ln>
                  </pic:spPr>
                </pic:pic>
              </a:graphicData>
            </a:graphic>
          </wp:inline>
        </w:drawing>
      </w:r>
    </w:p>
    <w:p>
      <w:pPr>
        <w:pStyle w:val="4"/>
        <w:bidi w:val="0"/>
        <w:rPr>
          <w:rFonts w:hint="eastAsia"/>
          <w:lang w:val="en-US" w:eastAsia="zh-CN"/>
        </w:rPr>
      </w:pPr>
      <w:bookmarkStart w:id="42" w:name="_Toc29288"/>
      <w:bookmarkStart w:id="43" w:name="_Toc27362"/>
      <w:r>
        <w:rPr>
          <w:rFonts w:hint="eastAsia"/>
          <w:lang w:val="en-US" w:eastAsia="zh-CN"/>
        </w:rPr>
        <w:t>1.6固定资产管理</w:t>
      </w:r>
      <w:bookmarkEnd w:id="42"/>
      <w:bookmarkEnd w:id="43"/>
    </w:p>
    <w:p>
      <w:pPr>
        <w:pStyle w:val="5"/>
        <w:bidi w:val="0"/>
        <w:rPr>
          <w:rFonts w:hint="eastAsia"/>
          <w:lang w:val="en-US" w:eastAsia="zh-CN"/>
        </w:rPr>
      </w:pPr>
      <w:bookmarkStart w:id="44" w:name="_Toc6208"/>
      <w:bookmarkStart w:id="45" w:name="_Toc22209"/>
      <w:r>
        <w:rPr>
          <w:rFonts w:hint="eastAsia"/>
          <w:lang w:val="en-US" w:eastAsia="zh-CN"/>
        </w:rPr>
        <w:t>1.6.1固定资产类型管理</w:t>
      </w:r>
      <w:bookmarkEnd w:id="44"/>
      <w:bookmarkEnd w:id="45"/>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本系统固定资产不做库存管理，只做类型登记，在公寓房间上分配固定资产并维护数量，固定资产可生产二维码，二维码可打印出来贴到固定资产上；</w:t>
      </w:r>
    </w:p>
    <w:p>
      <w:pPr>
        <w:pStyle w:val="7"/>
        <w:jc w:val="center"/>
      </w:pPr>
      <w:r>
        <w:drawing>
          <wp:inline distT="0" distB="0" distL="114300" distR="114300">
            <wp:extent cx="8551545" cy="3885565"/>
            <wp:effectExtent l="0" t="0" r="635" b="1905"/>
            <wp:docPr id="3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8"/>
                    <pic:cNvPicPr>
                      <a:picLocks noChangeAspect="1"/>
                    </pic:cNvPicPr>
                  </pic:nvPicPr>
                  <pic:blipFill>
                    <a:blip r:embed="rId41"/>
                    <a:stretch>
                      <a:fillRect/>
                    </a:stretch>
                  </pic:blipFill>
                  <pic:spPr>
                    <a:xfrm rot="-5400000">
                      <a:off x="0" y="0"/>
                      <a:ext cx="8551545" cy="3885565"/>
                    </a:xfrm>
                    <a:prstGeom prst="rect">
                      <a:avLst/>
                    </a:prstGeom>
                    <a:noFill/>
                    <a:ln>
                      <a:noFill/>
                    </a:ln>
                  </pic:spPr>
                </pic:pic>
              </a:graphicData>
            </a:graphic>
          </wp:inline>
        </w:drawing>
      </w:r>
    </w:p>
    <w:p>
      <w:pPr>
        <w:pStyle w:val="7"/>
        <w:jc w:val="center"/>
        <w:rPr>
          <w:rFonts w:hint="eastAsia"/>
          <w:lang w:val="en-US" w:eastAsia="zh-CN"/>
        </w:rPr>
      </w:pPr>
      <w:r>
        <w:drawing>
          <wp:inline distT="0" distB="0" distL="114300" distR="114300">
            <wp:extent cx="8266430" cy="3756025"/>
            <wp:effectExtent l="0" t="0" r="15875" b="1270"/>
            <wp:docPr id="4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9"/>
                    <pic:cNvPicPr>
                      <a:picLocks noChangeAspect="1"/>
                    </pic:cNvPicPr>
                  </pic:nvPicPr>
                  <pic:blipFill>
                    <a:blip r:embed="rId42"/>
                    <a:stretch>
                      <a:fillRect/>
                    </a:stretch>
                  </pic:blipFill>
                  <pic:spPr>
                    <a:xfrm rot="-5400000">
                      <a:off x="0" y="0"/>
                      <a:ext cx="8266430" cy="3756025"/>
                    </a:xfrm>
                    <a:prstGeom prst="rect">
                      <a:avLst/>
                    </a:prstGeom>
                    <a:noFill/>
                    <a:ln>
                      <a:noFill/>
                    </a:ln>
                  </pic:spPr>
                </pic:pic>
              </a:graphicData>
            </a:graphic>
          </wp:inline>
        </w:drawing>
      </w:r>
    </w:p>
    <w:p>
      <w:pPr>
        <w:pStyle w:val="5"/>
        <w:numPr>
          <w:ilvl w:val="0"/>
          <w:numId w:val="0"/>
        </w:numPr>
        <w:bidi w:val="0"/>
        <w:rPr>
          <w:rFonts w:hint="default" w:ascii="Times New Roman" w:hAnsi="Times New Roman" w:cs="Times New Roman"/>
          <w:b/>
          <w:bCs/>
          <w:lang w:val="en-US" w:eastAsia="zh-CN"/>
        </w:rPr>
      </w:pPr>
      <w:bookmarkStart w:id="46" w:name="_Toc29427"/>
      <w:bookmarkStart w:id="47" w:name="_Toc29483"/>
      <w:r>
        <w:rPr>
          <w:rFonts w:hint="eastAsia" w:ascii="Times New Roman" w:hAnsi="Times New Roman" w:cs="Times New Roman"/>
          <w:b/>
          <w:bCs/>
          <w:lang w:val="en-US" w:eastAsia="zh-CN"/>
        </w:rPr>
        <w:t>1.6.2固定资产分配</w:t>
      </w:r>
      <w:bookmarkEnd w:id="46"/>
      <w:bookmarkEnd w:id="47"/>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在公寓管理的基础上，实现每个公寓的固定资产管理，点击公寓可为其分配固定资产、也可删除、调减固定资产；</w:t>
      </w:r>
    </w:p>
    <w:p>
      <w:pPr>
        <w:pStyle w:val="7"/>
        <w:jc w:val="center"/>
        <w:rPr>
          <w:rFonts w:hint="eastAsia"/>
          <w:lang w:val="en-US" w:eastAsia="zh-CN"/>
        </w:rPr>
      </w:pPr>
      <w:r>
        <w:drawing>
          <wp:inline distT="0" distB="0" distL="114300" distR="114300">
            <wp:extent cx="7294245" cy="3335655"/>
            <wp:effectExtent l="0" t="0" r="17145" b="1905"/>
            <wp:docPr id="4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0"/>
                    <pic:cNvPicPr>
                      <a:picLocks noChangeAspect="1"/>
                    </pic:cNvPicPr>
                  </pic:nvPicPr>
                  <pic:blipFill>
                    <a:blip r:embed="rId43"/>
                    <a:stretch>
                      <a:fillRect/>
                    </a:stretch>
                  </pic:blipFill>
                  <pic:spPr>
                    <a:xfrm rot="-5400000">
                      <a:off x="0" y="0"/>
                      <a:ext cx="7294245" cy="3335655"/>
                    </a:xfrm>
                    <a:prstGeom prst="rect">
                      <a:avLst/>
                    </a:prstGeom>
                    <a:noFill/>
                    <a:ln>
                      <a:noFill/>
                    </a:ln>
                  </pic:spPr>
                </pic:pic>
              </a:graphicData>
            </a:graphic>
          </wp:inline>
        </w:drawing>
      </w:r>
    </w:p>
    <w:p>
      <w:pPr>
        <w:pStyle w:val="5"/>
        <w:numPr>
          <w:ilvl w:val="0"/>
          <w:numId w:val="0"/>
        </w:numPr>
        <w:bidi w:val="0"/>
        <w:rPr>
          <w:rFonts w:hint="eastAsia" w:ascii="Times New Roman" w:hAnsi="Times New Roman" w:cs="Times New Roman"/>
          <w:b/>
          <w:bCs/>
          <w:lang w:val="en-US" w:eastAsia="zh-CN"/>
        </w:rPr>
      </w:pPr>
      <w:bookmarkStart w:id="48" w:name="_Toc1832"/>
      <w:bookmarkStart w:id="49" w:name="_Toc25218"/>
      <w:r>
        <w:rPr>
          <w:rFonts w:hint="eastAsia" w:ascii="Times New Roman" w:hAnsi="Times New Roman" w:cs="Times New Roman"/>
          <w:b/>
          <w:bCs/>
          <w:lang w:val="en-US" w:eastAsia="zh-CN"/>
        </w:rPr>
        <w:t>1.6.3固定资产统计</w:t>
      </w:r>
      <w:bookmarkEnd w:id="48"/>
      <w:bookmarkEnd w:id="49"/>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按公寓生成固定资产明细表（楼栋、房号、固定资产名称，规格、数量、说明）,按固定资产类型统计汇总表；</w:t>
      </w:r>
    </w:p>
    <w:p>
      <w:pPr>
        <w:pStyle w:val="7"/>
        <w:jc w:val="center"/>
        <w:rPr>
          <w:rFonts w:hint="eastAsia"/>
          <w:lang w:val="en-US" w:eastAsia="zh-CN"/>
        </w:rPr>
      </w:pPr>
      <w:r>
        <w:drawing>
          <wp:inline distT="0" distB="0" distL="114300" distR="114300">
            <wp:extent cx="8734425" cy="4032250"/>
            <wp:effectExtent l="0" t="0" r="6350" b="9525"/>
            <wp:docPr id="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pic:cNvPicPr>
                      <a:picLocks noChangeAspect="1"/>
                    </pic:cNvPicPr>
                  </pic:nvPicPr>
                  <pic:blipFill>
                    <a:blip r:embed="rId44"/>
                    <a:stretch>
                      <a:fillRect/>
                    </a:stretch>
                  </pic:blipFill>
                  <pic:spPr>
                    <a:xfrm rot="-5400000">
                      <a:off x="0" y="0"/>
                      <a:ext cx="8734425" cy="4032250"/>
                    </a:xfrm>
                    <a:prstGeom prst="rect">
                      <a:avLst/>
                    </a:prstGeom>
                    <a:noFill/>
                    <a:ln>
                      <a:noFill/>
                    </a:ln>
                  </pic:spPr>
                </pic:pic>
              </a:graphicData>
            </a:graphic>
          </wp:inline>
        </w:drawing>
      </w:r>
    </w:p>
    <w:p>
      <w:pPr>
        <w:pStyle w:val="4"/>
        <w:bidi w:val="0"/>
        <w:rPr>
          <w:rFonts w:hint="eastAsia"/>
          <w:lang w:val="en-US" w:eastAsia="zh-CN"/>
        </w:rPr>
      </w:pPr>
      <w:bookmarkStart w:id="50" w:name="_Toc14223"/>
      <w:bookmarkStart w:id="51" w:name="_Toc9196"/>
      <w:r>
        <w:rPr>
          <w:rFonts w:hint="eastAsia"/>
          <w:lang w:val="en-US" w:eastAsia="zh-CN"/>
        </w:rPr>
        <w:t>1.7公寓视窗图形化管理</w:t>
      </w:r>
      <w:bookmarkEnd w:id="50"/>
      <w:bookmarkEnd w:id="51"/>
    </w:p>
    <w:p>
      <w:pPr>
        <w:numPr>
          <w:ilvl w:val="0"/>
          <w:numId w:val="4"/>
        </w:numPr>
        <w:bidi w:val="0"/>
        <w:ind w:firstLine="560" w:firstLineChars="200"/>
        <w:rPr>
          <w:rFonts w:hint="eastAsia"/>
        </w:rPr>
      </w:pPr>
      <w:r>
        <w:rPr>
          <w:rFonts w:hint="eastAsia" w:ascii="宋体" w:hAnsi="宋体" w:eastAsia="宋体" w:cs="宋体"/>
          <w:sz w:val="28"/>
          <w:szCs w:val="28"/>
        </w:rPr>
        <w:t>每栋</w:t>
      </w:r>
      <w:r>
        <w:rPr>
          <w:rFonts w:hint="eastAsia" w:ascii="宋体" w:hAnsi="宋体" w:eastAsia="宋体" w:cs="宋体"/>
          <w:sz w:val="28"/>
          <w:szCs w:val="28"/>
          <w:lang w:val="en-US" w:eastAsia="zh-CN"/>
        </w:rPr>
        <w:t>公寓</w:t>
      </w:r>
      <w:r>
        <w:rPr>
          <w:rFonts w:hint="eastAsia" w:ascii="宋体" w:hAnsi="宋体" w:eastAsia="宋体" w:cs="宋体"/>
          <w:sz w:val="28"/>
          <w:szCs w:val="28"/>
        </w:rPr>
        <w:t>楼宇内</w:t>
      </w:r>
      <w:r>
        <w:rPr>
          <w:rFonts w:hint="eastAsia" w:ascii="宋体" w:hAnsi="宋体" w:eastAsia="宋体" w:cs="宋体"/>
          <w:sz w:val="28"/>
          <w:szCs w:val="28"/>
          <w:lang w:val="en-US" w:eastAsia="zh-CN"/>
        </w:rPr>
        <w:t>的</w:t>
      </w:r>
      <w:r>
        <w:rPr>
          <w:rFonts w:hint="eastAsia" w:ascii="宋体" w:hAnsi="宋体" w:eastAsia="宋体" w:cs="宋体"/>
          <w:sz w:val="28"/>
          <w:szCs w:val="28"/>
        </w:rPr>
        <w:t>宿舍</w:t>
      </w:r>
      <w:r>
        <w:rPr>
          <w:rFonts w:hint="eastAsia" w:ascii="宋体" w:hAnsi="宋体" w:eastAsia="宋体" w:cs="宋体"/>
          <w:sz w:val="28"/>
          <w:szCs w:val="28"/>
          <w:lang w:val="en-US" w:eastAsia="zh-CN"/>
        </w:rPr>
        <w:t>房间可实行2D/</w:t>
      </w:r>
      <w:r>
        <w:rPr>
          <w:rFonts w:hint="eastAsia" w:ascii="宋体" w:hAnsi="宋体" w:eastAsia="宋体" w:cs="宋体"/>
          <w:sz w:val="28"/>
          <w:szCs w:val="28"/>
        </w:rPr>
        <w:t>3D展示</w:t>
      </w:r>
      <w:r>
        <w:rPr>
          <w:rFonts w:hint="eastAsia" w:ascii="宋体" w:hAnsi="宋体" w:eastAsia="宋体" w:cs="宋体"/>
          <w:sz w:val="28"/>
          <w:szCs w:val="28"/>
          <w:lang w:val="en-US" w:eastAsia="zh-CN"/>
        </w:rPr>
        <w:t>或</w:t>
      </w:r>
      <w:r>
        <w:rPr>
          <w:rFonts w:hint="eastAsia" w:ascii="宋体" w:hAnsi="宋体" w:eastAsia="宋体" w:cs="宋体"/>
          <w:sz w:val="28"/>
          <w:szCs w:val="28"/>
        </w:rPr>
        <w:t>房间VR等；</w:t>
      </w:r>
    </w:p>
    <w:p>
      <w:pPr>
        <w:pStyle w:val="7"/>
        <w:jc w:val="center"/>
        <w:rPr>
          <w:rFonts w:hint="eastAsia"/>
        </w:rPr>
      </w:pPr>
      <w:r>
        <w:drawing>
          <wp:inline distT="0" distB="0" distL="114300" distR="114300">
            <wp:extent cx="3448050" cy="7625080"/>
            <wp:effectExtent l="0" t="0" r="0" b="13970"/>
            <wp:docPr id="2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2"/>
                    <pic:cNvPicPr>
                      <a:picLocks noChangeAspect="1"/>
                    </pic:cNvPicPr>
                  </pic:nvPicPr>
                  <pic:blipFill>
                    <a:blip r:embed="rId45"/>
                    <a:stretch>
                      <a:fillRect/>
                    </a:stretch>
                  </pic:blipFill>
                  <pic:spPr>
                    <a:xfrm>
                      <a:off x="0" y="0"/>
                      <a:ext cx="3448050" cy="7625080"/>
                    </a:xfrm>
                    <a:prstGeom prst="rect">
                      <a:avLst/>
                    </a:prstGeom>
                    <a:noFill/>
                    <a:ln>
                      <a:noFill/>
                    </a:ln>
                  </pic:spPr>
                </pic:pic>
              </a:graphicData>
            </a:graphic>
          </wp:inline>
        </w:drawing>
      </w:r>
    </w:p>
    <w:p>
      <w:pPr>
        <w:numPr>
          <w:ilvl w:val="0"/>
          <w:numId w:val="4"/>
        </w:numPr>
        <w:bidi w:val="0"/>
        <w:ind w:left="0" w:leftChars="0" w:firstLine="560" w:firstLineChars="200"/>
        <w:rPr>
          <w:rFonts w:hint="eastAsia" w:ascii="宋体" w:hAnsi="宋体" w:eastAsia="宋体" w:cs="宋体"/>
          <w:sz w:val="28"/>
          <w:szCs w:val="28"/>
        </w:rPr>
      </w:pPr>
      <w:r>
        <w:rPr>
          <w:rFonts w:hint="eastAsia" w:ascii="宋体" w:hAnsi="宋体" w:eastAsia="宋体" w:cs="宋体"/>
          <w:sz w:val="28"/>
          <w:szCs w:val="28"/>
        </w:rPr>
        <w:t>管理员可通过公寓视窗，按楼寓进行员工信息的可视化查询。支持对床位/套间、房间、入住人员等统计的查询及数据导出。支持查看入住员工的住宿轨迹，可以实时显示床位状态；</w:t>
      </w:r>
    </w:p>
    <w:p>
      <w:pPr>
        <w:pStyle w:val="7"/>
        <w:numPr>
          <w:ilvl w:val="0"/>
          <w:numId w:val="0"/>
        </w:numPr>
        <w:jc w:val="center"/>
        <w:rPr>
          <w:rFonts w:hint="eastAsia"/>
        </w:rPr>
      </w:pPr>
      <w:r>
        <w:drawing>
          <wp:inline distT="0" distB="0" distL="114300" distR="114300">
            <wp:extent cx="7362825" cy="3359150"/>
            <wp:effectExtent l="0" t="0" r="12700" b="9525"/>
            <wp:docPr id="3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3"/>
                    <pic:cNvPicPr>
                      <a:picLocks noChangeAspect="1"/>
                    </pic:cNvPicPr>
                  </pic:nvPicPr>
                  <pic:blipFill>
                    <a:blip r:embed="rId46"/>
                    <a:stretch>
                      <a:fillRect/>
                    </a:stretch>
                  </pic:blipFill>
                  <pic:spPr>
                    <a:xfrm rot="-5400000">
                      <a:off x="0" y="0"/>
                      <a:ext cx="7362825" cy="3359150"/>
                    </a:xfrm>
                    <a:prstGeom prst="rect">
                      <a:avLst/>
                    </a:prstGeom>
                    <a:noFill/>
                    <a:ln>
                      <a:noFill/>
                    </a:ln>
                  </pic:spPr>
                </pic:pic>
              </a:graphicData>
            </a:graphic>
          </wp:inline>
        </w:drawing>
      </w:r>
    </w:p>
    <w:p>
      <w:pPr>
        <w:numPr>
          <w:ilvl w:val="0"/>
          <w:numId w:val="4"/>
        </w:numPr>
        <w:bidi w:val="0"/>
        <w:ind w:left="0" w:leftChars="0" w:firstLine="560" w:firstLineChars="200"/>
        <w:rPr>
          <w:rFonts w:hint="eastAsia" w:ascii="宋体" w:hAnsi="宋体" w:eastAsia="宋体" w:cs="宋体"/>
          <w:sz w:val="28"/>
          <w:szCs w:val="28"/>
        </w:rPr>
      </w:pPr>
      <w:r>
        <w:rPr>
          <w:rFonts w:hint="eastAsia" w:ascii="宋体" w:hAnsi="宋体" w:eastAsia="宋体" w:cs="宋体"/>
          <w:sz w:val="28"/>
          <w:szCs w:val="28"/>
        </w:rPr>
        <w:t xml:space="preserve">可以看到选定区域的所有公寓信息，包括楼寓总数、总房间数、住满房间数、未住满房间数、空置房间数、总套间/床位数、入住套间/床位数、空置套间/床位数； </w:t>
      </w:r>
    </w:p>
    <w:p>
      <w:pPr>
        <w:pStyle w:val="7"/>
        <w:numPr>
          <w:ilvl w:val="0"/>
          <w:numId w:val="0"/>
        </w:numPr>
        <w:jc w:val="center"/>
      </w:pPr>
    </w:p>
    <w:p>
      <w:pPr>
        <w:pStyle w:val="7"/>
        <w:numPr>
          <w:ilvl w:val="0"/>
          <w:numId w:val="0"/>
        </w:numPr>
        <w:jc w:val="center"/>
        <w:rPr>
          <w:rFonts w:hint="eastAsia"/>
        </w:rPr>
      </w:pPr>
      <w:r>
        <w:drawing>
          <wp:inline distT="0" distB="0" distL="114300" distR="114300">
            <wp:extent cx="7191375" cy="3281045"/>
            <wp:effectExtent l="0" t="0" r="14605" b="9525"/>
            <wp:docPr id="4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4"/>
                    <pic:cNvPicPr>
                      <a:picLocks noChangeAspect="1"/>
                    </pic:cNvPicPr>
                  </pic:nvPicPr>
                  <pic:blipFill>
                    <a:blip r:embed="rId46"/>
                    <a:stretch>
                      <a:fillRect/>
                    </a:stretch>
                  </pic:blipFill>
                  <pic:spPr>
                    <a:xfrm rot="-5400000">
                      <a:off x="0" y="0"/>
                      <a:ext cx="7191375" cy="3281045"/>
                    </a:xfrm>
                    <a:prstGeom prst="rect">
                      <a:avLst/>
                    </a:prstGeom>
                    <a:noFill/>
                    <a:ln>
                      <a:noFill/>
                    </a:ln>
                  </pic:spPr>
                </pic:pic>
              </a:graphicData>
            </a:graphic>
          </wp:inline>
        </w:drawing>
      </w:r>
    </w:p>
    <w:p>
      <w:pPr>
        <w:numPr>
          <w:ilvl w:val="0"/>
          <w:numId w:val="4"/>
        </w:numPr>
        <w:ind w:left="0" w:leftChars="0" w:firstLine="560" w:firstLineChars="200"/>
        <w:rPr>
          <w:rFonts w:hint="eastAsia" w:ascii="宋体" w:hAnsi="宋体" w:eastAsia="宋体" w:cs="宋体"/>
          <w:sz w:val="28"/>
          <w:szCs w:val="28"/>
        </w:rPr>
      </w:pPr>
      <w:r>
        <w:rPr>
          <w:rFonts w:hint="eastAsia" w:ascii="宋体" w:hAnsi="宋体" w:eastAsia="宋体" w:cs="宋体"/>
          <w:sz w:val="28"/>
          <w:szCs w:val="28"/>
        </w:rPr>
        <w:t>可以根据床位/套间统计、房间统计、入住人员分布、入住人员查询；（可通过表格、柱状图等多种形式呈现，根据实际情况导出表格）；</w:t>
      </w:r>
    </w:p>
    <w:p>
      <w:pPr>
        <w:numPr>
          <w:ilvl w:val="0"/>
          <w:numId w:val="0"/>
        </w:numPr>
        <w:jc w:val="center"/>
      </w:pPr>
      <w:r>
        <w:drawing>
          <wp:inline distT="0" distB="0" distL="114300" distR="114300">
            <wp:extent cx="8669655" cy="4009390"/>
            <wp:effectExtent l="0" t="0" r="10160" b="17145"/>
            <wp:docPr id="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5"/>
                    <pic:cNvPicPr>
                      <a:picLocks noChangeAspect="1"/>
                    </pic:cNvPicPr>
                  </pic:nvPicPr>
                  <pic:blipFill>
                    <a:blip r:embed="rId47"/>
                    <a:stretch>
                      <a:fillRect/>
                    </a:stretch>
                  </pic:blipFill>
                  <pic:spPr>
                    <a:xfrm rot="-5400000">
                      <a:off x="0" y="0"/>
                      <a:ext cx="8669655" cy="4009390"/>
                    </a:xfrm>
                    <a:prstGeom prst="rect">
                      <a:avLst/>
                    </a:prstGeom>
                    <a:noFill/>
                    <a:ln>
                      <a:noFill/>
                    </a:ln>
                  </pic:spPr>
                </pic:pic>
              </a:graphicData>
            </a:graphic>
          </wp:inline>
        </w:drawing>
      </w:r>
    </w:p>
    <w:p>
      <w:pPr>
        <w:numPr>
          <w:ilvl w:val="0"/>
          <w:numId w:val="0"/>
        </w:numPr>
        <w:jc w:val="center"/>
      </w:pPr>
      <w:r>
        <w:drawing>
          <wp:inline distT="0" distB="0" distL="114300" distR="114300">
            <wp:extent cx="8684260" cy="3999865"/>
            <wp:effectExtent l="0" t="0" r="635" b="2540"/>
            <wp:docPr id="2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6"/>
                    <pic:cNvPicPr>
                      <a:picLocks noChangeAspect="1"/>
                    </pic:cNvPicPr>
                  </pic:nvPicPr>
                  <pic:blipFill>
                    <a:blip r:embed="rId48"/>
                    <a:stretch>
                      <a:fillRect/>
                    </a:stretch>
                  </pic:blipFill>
                  <pic:spPr>
                    <a:xfrm rot="-5400000">
                      <a:off x="0" y="0"/>
                      <a:ext cx="8684260" cy="3999865"/>
                    </a:xfrm>
                    <a:prstGeom prst="rect">
                      <a:avLst/>
                    </a:prstGeom>
                    <a:noFill/>
                    <a:ln>
                      <a:noFill/>
                    </a:ln>
                  </pic:spPr>
                </pic:pic>
              </a:graphicData>
            </a:graphic>
          </wp:inline>
        </w:drawing>
      </w:r>
    </w:p>
    <w:p>
      <w:pPr>
        <w:numPr>
          <w:ilvl w:val="0"/>
          <w:numId w:val="0"/>
        </w:numPr>
        <w:jc w:val="center"/>
      </w:pPr>
      <w:r>
        <w:drawing>
          <wp:inline distT="0" distB="0" distL="114300" distR="114300">
            <wp:extent cx="8842375" cy="4086860"/>
            <wp:effectExtent l="0" t="0" r="8890" b="15875"/>
            <wp:docPr id="2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7"/>
                    <pic:cNvPicPr>
                      <a:picLocks noChangeAspect="1"/>
                    </pic:cNvPicPr>
                  </pic:nvPicPr>
                  <pic:blipFill>
                    <a:blip r:embed="rId49"/>
                    <a:stretch>
                      <a:fillRect/>
                    </a:stretch>
                  </pic:blipFill>
                  <pic:spPr>
                    <a:xfrm rot="-5400000">
                      <a:off x="0" y="0"/>
                      <a:ext cx="8842375" cy="4086860"/>
                    </a:xfrm>
                    <a:prstGeom prst="rect">
                      <a:avLst/>
                    </a:prstGeom>
                    <a:noFill/>
                    <a:ln>
                      <a:noFill/>
                    </a:ln>
                  </pic:spPr>
                </pic:pic>
              </a:graphicData>
            </a:graphic>
          </wp:inline>
        </w:drawing>
      </w:r>
    </w:p>
    <w:p>
      <w:pPr>
        <w:numPr>
          <w:ilvl w:val="0"/>
          <w:numId w:val="0"/>
        </w:numPr>
        <w:ind w:firstLine="1680" w:firstLineChars="700"/>
        <w:jc w:val="left"/>
        <w:rPr>
          <w:rFonts w:hint="eastAsia" w:eastAsia="宋体"/>
          <w:lang w:eastAsia="zh-CN"/>
        </w:rPr>
      </w:pPr>
      <w:r>
        <w:drawing>
          <wp:inline distT="0" distB="0" distL="114300" distR="114300">
            <wp:extent cx="7661910" cy="3529330"/>
            <wp:effectExtent l="0" t="0" r="13970" b="15240"/>
            <wp:docPr id="3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8"/>
                    <pic:cNvPicPr>
                      <a:picLocks noChangeAspect="1"/>
                    </pic:cNvPicPr>
                  </pic:nvPicPr>
                  <pic:blipFill>
                    <a:blip r:embed="rId50"/>
                    <a:stretch>
                      <a:fillRect/>
                    </a:stretch>
                  </pic:blipFill>
                  <pic:spPr>
                    <a:xfrm rot="-5400000">
                      <a:off x="0" y="0"/>
                      <a:ext cx="7661910" cy="3529330"/>
                    </a:xfrm>
                    <a:prstGeom prst="rect">
                      <a:avLst/>
                    </a:prstGeom>
                    <a:noFill/>
                    <a:ln>
                      <a:noFill/>
                    </a:ln>
                  </pic:spPr>
                </pic:pic>
              </a:graphicData>
            </a:graphic>
          </wp:inline>
        </w:drawing>
      </w:r>
    </w:p>
    <w:p>
      <w:pPr>
        <w:numPr>
          <w:ilvl w:val="0"/>
          <w:numId w:val="0"/>
        </w:numPr>
        <w:jc w:val="left"/>
        <w:rPr>
          <w:rFonts w:hint="eastAsia" w:ascii="宋体" w:hAnsi="宋体" w:eastAsia="宋体" w:cs="宋体"/>
          <w:sz w:val="28"/>
          <w:szCs w:val="28"/>
        </w:rPr>
      </w:pPr>
      <w:r>
        <w:rPr>
          <w:rFonts w:hint="eastAsia" w:ascii="宋体" w:hAnsi="宋体" w:eastAsia="宋体" w:cs="宋体"/>
          <w:sz w:val="28"/>
          <w:szCs w:val="28"/>
          <w:lang w:val="en-US" w:eastAsia="zh-CN"/>
        </w:rPr>
        <w:t xml:space="preserve"> 5.</w:t>
      </w:r>
      <w:r>
        <w:rPr>
          <w:rFonts w:hint="eastAsia" w:ascii="宋体" w:hAnsi="宋体" w:eastAsia="宋体" w:cs="宋体"/>
          <w:sz w:val="28"/>
          <w:szCs w:val="28"/>
        </w:rPr>
        <w:t>在公寓视窗中可直接进行某栋</w:t>
      </w:r>
      <w:r>
        <w:rPr>
          <w:rFonts w:hint="eastAsia" w:ascii="宋体" w:hAnsi="宋体" w:eastAsia="宋体" w:cs="宋体"/>
          <w:sz w:val="28"/>
          <w:szCs w:val="28"/>
          <w:lang w:val="en-US" w:eastAsia="zh-CN"/>
        </w:rPr>
        <w:t>楼宇</w:t>
      </w:r>
      <w:r>
        <w:rPr>
          <w:rFonts w:hint="eastAsia" w:ascii="宋体" w:hAnsi="宋体" w:eastAsia="宋体" w:cs="宋体"/>
          <w:sz w:val="28"/>
          <w:szCs w:val="28"/>
        </w:rPr>
        <w:t>中全部、已入住、空置的房间/床位的查询；</w:t>
      </w:r>
    </w:p>
    <w:p>
      <w:pPr>
        <w:pStyle w:val="7"/>
        <w:jc w:val="center"/>
        <w:rPr>
          <w:rFonts w:hint="eastAsia"/>
          <w:lang w:val="en-US" w:eastAsia="zh-CN"/>
        </w:rPr>
      </w:pPr>
      <w:r>
        <w:drawing>
          <wp:inline distT="0" distB="0" distL="114300" distR="114300">
            <wp:extent cx="7606665" cy="3524885"/>
            <wp:effectExtent l="0" t="0" r="18415" b="13335"/>
            <wp:docPr id="6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9"/>
                    <pic:cNvPicPr>
                      <a:picLocks noChangeAspect="1"/>
                    </pic:cNvPicPr>
                  </pic:nvPicPr>
                  <pic:blipFill>
                    <a:blip r:embed="rId51"/>
                    <a:stretch>
                      <a:fillRect/>
                    </a:stretch>
                  </pic:blipFill>
                  <pic:spPr>
                    <a:xfrm rot="-5400000">
                      <a:off x="0" y="0"/>
                      <a:ext cx="7606665" cy="3524885"/>
                    </a:xfrm>
                    <a:prstGeom prst="rect">
                      <a:avLst/>
                    </a:prstGeom>
                    <a:noFill/>
                    <a:ln>
                      <a:noFill/>
                    </a:ln>
                  </pic:spPr>
                </pic:pic>
              </a:graphicData>
            </a:graphic>
          </wp:inline>
        </w:drawing>
      </w:r>
    </w:p>
    <w:p>
      <w:pPr>
        <w:pStyle w:val="4"/>
        <w:bidi w:val="0"/>
        <w:rPr>
          <w:rFonts w:hint="eastAsia"/>
          <w:lang w:val="en-US" w:eastAsia="zh-CN"/>
        </w:rPr>
      </w:pPr>
      <w:bookmarkStart w:id="52" w:name="_Toc22991"/>
      <w:bookmarkStart w:id="53" w:name="_Toc4469"/>
      <w:r>
        <w:rPr>
          <w:rFonts w:hint="eastAsia"/>
          <w:lang w:val="en-US" w:eastAsia="zh-CN"/>
        </w:rPr>
        <w:t>1.8数据报表</w:t>
      </w:r>
      <w:bookmarkEnd w:id="52"/>
      <w:bookmarkEnd w:id="53"/>
    </w:p>
    <w:p>
      <w:pPr>
        <w:numPr>
          <w:ilvl w:val="0"/>
          <w:numId w:val="5"/>
        </w:num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基本要求：</w:t>
      </w:r>
      <w:r>
        <w:rPr>
          <w:rFonts w:hint="eastAsia" w:ascii="宋体" w:hAnsi="宋体" w:eastAsia="宋体" w:cs="宋体"/>
          <w:sz w:val="28"/>
          <w:szCs w:val="28"/>
        </w:rPr>
        <w:t>以</w:t>
      </w:r>
      <w:r>
        <w:rPr>
          <w:rFonts w:hint="eastAsia" w:ascii="宋体" w:hAnsi="宋体" w:eastAsia="宋体" w:cs="宋体"/>
          <w:sz w:val="28"/>
          <w:szCs w:val="28"/>
          <w:lang w:val="en-US" w:eastAsia="zh-CN"/>
        </w:rPr>
        <w:t>楼宇、</w:t>
      </w:r>
      <w:r>
        <w:rPr>
          <w:rFonts w:hint="eastAsia" w:ascii="宋体" w:hAnsi="宋体" w:eastAsia="宋体" w:cs="宋体"/>
          <w:sz w:val="28"/>
          <w:szCs w:val="28"/>
        </w:rPr>
        <w:t>套间/床位纬度，进行</w:t>
      </w:r>
      <w:r>
        <w:rPr>
          <w:rFonts w:hint="eastAsia" w:ascii="宋体" w:hAnsi="宋体" w:eastAsia="宋体" w:cs="宋体"/>
          <w:sz w:val="28"/>
          <w:szCs w:val="28"/>
          <w:lang w:val="en-US" w:eastAsia="zh-CN"/>
        </w:rPr>
        <w:t>楼宇</w:t>
      </w:r>
      <w:r>
        <w:rPr>
          <w:rFonts w:hint="eastAsia" w:ascii="宋体" w:hAnsi="宋体" w:eastAsia="宋体" w:cs="宋体"/>
          <w:sz w:val="28"/>
          <w:szCs w:val="28"/>
        </w:rPr>
        <w:t>房间总体</w:t>
      </w:r>
      <w:r>
        <w:rPr>
          <w:rFonts w:hint="eastAsia" w:ascii="宋体" w:hAnsi="宋体" w:eastAsia="宋体" w:cs="宋体"/>
          <w:sz w:val="28"/>
          <w:szCs w:val="28"/>
          <w:lang w:val="en-US" w:eastAsia="zh-CN"/>
        </w:rPr>
        <w:t>情况</w:t>
      </w:r>
      <w:r>
        <w:rPr>
          <w:rFonts w:hint="eastAsia" w:ascii="宋体" w:hAnsi="宋体" w:eastAsia="宋体" w:cs="宋体"/>
          <w:sz w:val="28"/>
          <w:szCs w:val="28"/>
          <w:lang w:eastAsia="zh-CN"/>
        </w:rPr>
        <w:t>、</w:t>
      </w:r>
      <w:r>
        <w:rPr>
          <w:rFonts w:hint="eastAsia" w:ascii="宋体" w:hAnsi="宋体" w:eastAsia="宋体" w:cs="宋体"/>
          <w:sz w:val="28"/>
          <w:szCs w:val="28"/>
        </w:rPr>
        <w:t>套间/床位基本情况</w:t>
      </w:r>
      <w:r>
        <w:rPr>
          <w:rFonts w:hint="eastAsia" w:ascii="宋体" w:hAnsi="宋体" w:eastAsia="宋体" w:cs="宋体"/>
          <w:sz w:val="28"/>
          <w:szCs w:val="28"/>
          <w:lang w:eastAsia="zh-CN"/>
        </w:rPr>
        <w:t>、</w:t>
      </w:r>
      <w:r>
        <w:rPr>
          <w:rFonts w:hint="eastAsia" w:ascii="宋体" w:hAnsi="宋体" w:eastAsia="宋体" w:cs="宋体"/>
          <w:sz w:val="28"/>
          <w:szCs w:val="28"/>
        </w:rPr>
        <w:t>楼寓入住率情况</w:t>
      </w:r>
      <w:r>
        <w:rPr>
          <w:rFonts w:hint="eastAsia" w:ascii="宋体" w:hAnsi="宋体" w:eastAsia="宋体" w:cs="宋体"/>
          <w:sz w:val="28"/>
          <w:szCs w:val="28"/>
          <w:lang w:eastAsia="zh-CN"/>
        </w:rPr>
        <w:t>、</w:t>
      </w:r>
      <w:r>
        <w:rPr>
          <w:rFonts w:hint="eastAsia" w:ascii="宋体" w:hAnsi="宋体" w:eastAsia="宋体" w:cs="宋体"/>
          <w:sz w:val="28"/>
          <w:szCs w:val="28"/>
        </w:rPr>
        <w:t>房间住宿类型情况</w:t>
      </w:r>
      <w:r>
        <w:rPr>
          <w:rFonts w:hint="eastAsia" w:ascii="宋体" w:hAnsi="宋体" w:eastAsia="宋体" w:cs="宋体"/>
          <w:sz w:val="28"/>
          <w:szCs w:val="28"/>
          <w:lang w:val="en-US" w:eastAsia="zh-CN"/>
        </w:rPr>
        <w:t>等</w:t>
      </w:r>
      <w:r>
        <w:rPr>
          <w:rFonts w:hint="eastAsia" w:ascii="宋体" w:hAnsi="宋体" w:eastAsia="宋体" w:cs="宋体"/>
          <w:sz w:val="28"/>
          <w:szCs w:val="28"/>
        </w:rPr>
        <w:t>的分析</w:t>
      </w:r>
      <w:r>
        <w:rPr>
          <w:rFonts w:hint="eastAsia" w:ascii="宋体" w:hAnsi="宋体" w:eastAsia="宋体" w:cs="宋体"/>
          <w:sz w:val="28"/>
          <w:szCs w:val="28"/>
          <w:lang w:val="en-US" w:eastAsia="zh-CN"/>
        </w:rPr>
        <w:t>及统计</w:t>
      </w:r>
      <w:r>
        <w:rPr>
          <w:rFonts w:hint="eastAsia" w:ascii="宋体" w:hAnsi="宋体" w:eastAsia="宋体" w:cs="宋体"/>
          <w:sz w:val="28"/>
          <w:szCs w:val="28"/>
        </w:rPr>
        <w:t>；</w:t>
      </w:r>
    </w:p>
    <w:p>
      <w:pPr>
        <w:pStyle w:val="7"/>
        <w:numPr>
          <w:ilvl w:val="0"/>
          <w:numId w:val="0"/>
        </w:numPr>
        <w:jc w:val="center"/>
      </w:pPr>
      <w:r>
        <w:drawing>
          <wp:inline distT="0" distB="0" distL="114300" distR="114300">
            <wp:extent cx="7376795" cy="3365500"/>
            <wp:effectExtent l="0" t="0" r="6350" b="14605"/>
            <wp:docPr id="7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0"/>
                    <pic:cNvPicPr>
                      <a:picLocks noChangeAspect="1"/>
                    </pic:cNvPicPr>
                  </pic:nvPicPr>
                  <pic:blipFill>
                    <a:blip r:embed="rId52"/>
                    <a:stretch>
                      <a:fillRect/>
                    </a:stretch>
                  </pic:blipFill>
                  <pic:spPr>
                    <a:xfrm rot="-5400000">
                      <a:off x="0" y="0"/>
                      <a:ext cx="7376795" cy="3365500"/>
                    </a:xfrm>
                    <a:prstGeom prst="rect">
                      <a:avLst/>
                    </a:prstGeom>
                    <a:noFill/>
                    <a:ln>
                      <a:noFill/>
                    </a:ln>
                  </pic:spPr>
                </pic:pic>
              </a:graphicData>
            </a:graphic>
          </wp:inline>
        </w:drawing>
      </w:r>
    </w:p>
    <w:p>
      <w:pPr>
        <w:pStyle w:val="7"/>
        <w:numPr>
          <w:ilvl w:val="0"/>
          <w:numId w:val="0"/>
        </w:numPr>
        <w:jc w:val="center"/>
      </w:pPr>
      <w:r>
        <w:drawing>
          <wp:inline distT="0" distB="0" distL="114300" distR="114300">
            <wp:extent cx="7781290" cy="3550285"/>
            <wp:effectExtent l="0" t="0" r="12065" b="10160"/>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53"/>
                    <a:stretch>
                      <a:fillRect/>
                    </a:stretch>
                  </pic:blipFill>
                  <pic:spPr>
                    <a:xfrm rot="-5400000">
                      <a:off x="0" y="0"/>
                      <a:ext cx="7781290" cy="3550285"/>
                    </a:xfrm>
                    <a:prstGeom prst="rect">
                      <a:avLst/>
                    </a:prstGeom>
                    <a:noFill/>
                    <a:ln>
                      <a:noFill/>
                    </a:ln>
                  </pic:spPr>
                </pic:pic>
              </a:graphicData>
            </a:graphic>
          </wp:inline>
        </w:drawing>
      </w:r>
    </w:p>
    <w:p>
      <w:pPr>
        <w:pStyle w:val="7"/>
        <w:numPr>
          <w:ilvl w:val="0"/>
          <w:numId w:val="0"/>
        </w:numPr>
        <w:jc w:val="center"/>
      </w:pPr>
    </w:p>
    <w:p>
      <w:pPr>
        <w:pStyle w:val="7"/>
        <w:numPr>
          <w:ilvl w:val="0"/>
          <w:numId w:val="0"/>
        </w:numPr>
        <w:jc w:val="center"/>
      </w:pPr>
      <w:r>
        <w:drawing>
          <wp:inline distT="0" distB="0" distL="114300" distR="114300">
            <wp:extent cx="7436485" cy="3392805"/>
            <wp:effectExtent l="0" t="0" r="17145" b="12065"/>
            <wp:docPr id="7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2"/>
                    <pic:cNvPicPr>
                      <a:picLocks noChangeAspect="1"/>
                    </pic:cNvPicPr>
                  </pic:nvPicPr>
                  <pic:blipFill>
                    <a:blip r:embed="rId54"/>
                    <a:stretch>
                      <a:fillRect/>
                    </a:stretch>
                  </pic:blipFill>
                  <pic:spPr>
                    <a:xfrm rot="-5400000">
                      <a:off x="0" y="0"/>
                      <a:ext cx="7436485" cy="3392805"/>
                    </a:xfrm>
                    <a:prstGeom prst="rect">
                      <a:avLst/>
                    </a:prstGeom>
                    <a:noFill/>
                    <a:ln>
                      <a:noFill/>
                    </a:ln>
                  </pic:spPr>
                </pic:pic>
              </a:graphicData>
            </a:graphic>
          </wp:inline>
        </w:drawing>
      </w:r>
    </w:p>
    <w:p>
      <w:pPr>
        <w:pStyle w:val="7"/>
        <w:numPr>
          <w:ilvl w:val="0"/>
          <w:numId w:val="0"/>
        </w:numPr>
        <w:jc w:val="center"/>
      </w:pPr>
      <w:r>
        <w:drawing>
          <wp:inline distT="0" distB="0" distL="114300" distR="114300">
            <wp:extent cx="7180580" cy="3275965"/>
            <wp:effectExtent l="0" t="0" r="635" b="1270"/>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55"/>
                    <a:stretch>
                      <a:fillRect/>
                    </a:stretch>
                  </pic:blipFill>
                  <pic:spPr>
                    <a:xfrm rot="-5400000">
                      <a:off x="0" y="0"/>
                      <a:ext cx="7180580" cy="3275965"/>
                    </a:xfrm>
                    <a:prstGeom prst="rect">
                      <a:avLst/>
                    </a:prstGeom>
                    <a:noFill/>
                    <a:ln>
                      <a:noFill/>
                    </a:ln>
                  </pic:spPr>
                </pic:pic>
              </a:graphicData>
            </a:graphic>
          </wp:inline>
        </w:drawing>
      </w:r>
    </w:p>
    <w:p>
      <w:pPr>
        <w:pStyle w:val="7"/>
        <w:numPr>
          <w:ilvl w:val="0"/>
          <w:numId w:val="0"/>
        </w:numPr>
        <w:jc w:val="center"/>
      </w:pPr>
      <w:r>
        <w:drawing>
          <wp:inline distT="0" distB="0" distL="114300" distR="114300">
            <wp:extent cx="7076440" cy="3228340"/>
            <wp:effectExtent l="0" t="0" r="10160" b="10160"/>
            <wp:docPr id="6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4"/>
                    <pic:cNvPicPr>
                      <a:picLocks noChangeAspect="1"/>
                    </pic:cNvPicPr>
                  </pic:nvPicPr>
                  <pic:blipFill>
                    <a:blip r:embed="rId56"/>
                    <a:stretch>
                      <a:fillRect/>
                    </a:stretch>
                  </pic:blipFill>
                  <pic:spPr>
                    <a:xfrm rot="-5400000">
                      <a:off x="0" y="0"/>
                      <a:ext cx="7076440" cy="3228340"/>
                    </a:xfrm>
                    <a:prstGeom prst="rect">
                      <a:avLst/>
                    </a:prstGeom>
                    <a:noFill/>
                    <a:ln>
                      <a:noFill/>
                    </a:ln>
                  </pic:spPr>
                </pic:pic>
              </a:graphicData>
            </a:graphic>
          </wp:inline>
        </w:drawing>
      </w:r>
    </w:p>
    <w:p>
      <w:pPr>
        <w:pStyle w:val="7"/>
        <w:numPr>
          <w:ilvl w:val="0"/>
          <w:numId w:val="0"/>
        </w:numPr>
        <w:jc w:val="center"/>
      </w:pPr>
      <w:r>
        <w:drawing>
          <wp:inline distT="0" distB="0" distL="114300" distR="114300">
            <wp:extent cx="7309485" cy="3335020"/>
            <wp:effectExtent l="0" t="0" r="17780" b="5715"/>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57"/>
                    <a:stretch>
                      <a:fillRect/>
                    </a:stretch>
                  </pic:blipFill>
                  <pic:spPr>
                    <a:xfrm rot="-5400000">
                      <a:off x="0" y="0"/>
                      <a:ext cx="7309485" cy="3335020"/>
                    </a:xfrm>
                    <a:prstGeom prst="rect">
                      <a:avLst/>
                    </a:prstGeom>
                    <a:noFill/>
                    <a:ln>
                      <a:noFill/>
                    </a:ln>
                  </pic:spPr>
                </pic:pic>
              </a:graphicData>
            </a:graphic>
          </wp:inline>
        </w:drawing>
      </w:r>
    </w:p>
    <w:p>
      <w:pPr>
        <w:pStyle w:val="7"/>
        <w:numPr>
          <w:ilvl w:val="0"/>
          <w:numId w:val="0"/>
        </w:numPr>
        <w:jc w:val="center"/>
      </w:pPr>
      <w:r>
        <w:drawing>
          <wp:inline distT="0" distB="0" distL="114300" distR="114300">
            <wp:extent cx="7165340" cy="3319145"/>
            <wp:effectExtent l="0" t="0" r="14605" b="16510"/>
            <wp:docPr id="7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6"/>
                    <pic:cNvPicPr>
                      <a:picLocks noChangeAspect="1"/>
                    </pic:cNvPicPr>
                  </pic:nvPicPr>
                  <pic:blipFill>
                    <a:blip r:embed="rId58"/>
                    <a:stretch>
                      <a:fillRect/>
                    </a:stretch>
                  </pic:blipFill>
                  <pic:spPr>
                    <a:xfrm rot="-5400000">
                      <a:off x="0" y="0"/>
                      <a:ext cx="7165340" cy="3319145"/>
                    </a:xfrm>
                    <a:prstGeom prst="rect">
                      <a:avLst/>
                    </a:prstGeom>
                    <a:noFill/>
                    <a:ln>
                      <a:noFill/>
                    </a:ln>
                  </pic:spPr>
                </pic:pic>
              </a:graphicData>
            </a:graphic>
          </wp:inline>
        </w:drawing>
      </w:r>
    </w:p>
    <w:p>
      <w:pPr>
        <w:pStyle w:val="7"/>
        <w:numPr>
          <w:ilvl w:val="0"/>
          <w:numId w:val="0"/>
        </w:numPr>
        <w:jc w:val="center"/>
      </w:pPr>
    </w:p>
    <w:p>
      <w:pPr>
        <w:pStyle w:val="7"/>
        <w:numPr>
          <w:ilvl w:val="0"/>
          <w:numId w:val="0"/>
        </w:numPr>
        <w:jc w:val="center"/>
      </w:pPr>
    </w:p>
    <w:p>
      <w:pPr>
        <w:pStyle w:val="7"/>
        <w:numPr>
          <w:ilvl w:val="0"/>
          <w:numId w:val="0"/>
        </w:numPr>
        <w:jc w:val="center"/>
      </w:pPr>
    </w:p>
    <w:p>
      <w:pPr>
        <w:pStyle w:val="7"/>
        <w:numPr>
          <w:ilvl w:val="0"/>
          <w:numId w:val="0"/>
        </w:numPr>
        <w:jc w:val="center"/>
      </w:pPr>
    </w:p>
    <w:p>
      <w:pPr>
        <w:pStyle w:val="7"/>
        <w:numPr>
          <w:ilvl w:val="0"/>
          <w:numId w:val="0"/>
        </w:numPr>
        <w:jc w:val="center"/>
        <w:rPr>
          <w:rFonts w:hint="eastAsia"/>
          <w:lang w:val="en-US" w:eastAsia="zh-CN"/>
        </w:rPr>
      </w:pPr>
    </w:p>
    <w:p>
      <w:pPr>
        <w:numPr>
          <w:ilvl w:val="0"/>
          <w:numId w:val="5"/>
        </w:numPr>
        <w:bidi w:val="0"/>
        <w:ind w:left="0" w:leftChars="0"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入住日报、月报：每日入住情况统计、每月入住情况统统（日入住汇总、月入住汇总），也可按指定时间段查询入住明细，信息包含（楼栋、入住人数、入住房间数、公寓类型）最底行加汇总；</w:t>
      </w:r>
    </w:p>
    <w:p>
      <w:pPr>
        <w:pStyle w:val="7"/>
        <w:jc w:val="center"/>
        <w:rPr>
          <w:rFonts w:hint="eastAsia"/>
          <w:lang w:val="en-US" w:eastAsia="zh-CN"/>
        </w:rPr>
      </w:pPr>
      <w:r>
        <w:drawing>
          <wp:inline distT="0" distB="0" distL="114300" distR="114300">
            <wp:extent cx="7917180" cy="3612515"/>
            <wp:effectExtent l="0" t="0" r="6985" b="7620"/>
            <wp:docPr id="7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7"/>
                    <pic:cNvPicPr>
                      <a:picLocks noChangeAspect="1"/>
                    </pic:cNvPicPr>
                  </pic:nvPicPr>
                  <pic:blipFill>
                    <a:blip r:embed="rId59"/>
                    <a:stretch>
                      <a:fillRect/>
                    </a:stretch>
                  </pic:blipFill>
                  <pic:spPr>
                    <a:xfrm rot="-5400000">
                      <a:off x="0" y="0"/>
                      <a:ext cx="7917180" cy="3612515"/>
                    </a:xfrm>
                    <a:prstGeom prst="rect">
                      <a:avLst/>
                    </a:prstGeom>
                    <a:noFill/>
                    <a:ln>
                      <a:noFill/>
                    </a:ln>
                  </pic:spPr>
                </pic:pic>
              </a:graphicData>
            </a:graphic>
          </wp:inline>
        </w:drawing>
      </w:r>
    </w:p>
    <w:p>
      <w:pPr>
        <w:numPr>
          <w:ilvl w:val="0"/>
          <w:numId w:val="5"/>
        </w:numPr>
        <w:bidi w:val="0"/>
        <w:ind w:left="0" w:leftChars="0"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退宿日报、月报：每日退宿情况统计、每月退宿情况统统（日退宿汇总、月退宿汇总），信息包含（楼栋、入住人数、入住房间数、公寓类型）最底行加汇总；</w:t>
      </w:r>
    </w:p>
    <w:p>
      <w:pPr>
        <w:pStyle w:val="7"/>
        <w:numPr>
          <w:ilvl w:val="0"/>
          <w:numId w:val="0"/>
        </w:numPr>
        <w:jc w:val="center"/>
      </w:pPr>
      <w:r>
        <w:drawing>
          <wp:inline distT="0" distB="0" distL="114300" distR="114300">
            <wp:extent cx="7820660" cy="3568700"/>
            <wp:effectExtent l="0" t="0" r="12700" b="8890"/>
            <wp:docPr id="6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8"/>
                    <pic:cNvPicPr>
                      <a:picLocks noChangeAspect="1"/>
                    </pic:cNvPicPr>
                  </pic:nvPicPr>
                  <pic:blipFill>
                    <a:blip r:embed="rId60"/>
                    <a:stretch>
                      <a:fillRect/>
                    </a:stretch>
                  </pic:blipFill>
                  <pic:spPr>
                    <a:xfrm rot="-5400000">
                      <a:off x="0" y="0"/>
                      <a:ext cx="7820660" cy="3568700"/>
                    </a:xfrm>
                    <a:prstGeom prst="rect">
                      <a:avLst/>
                    </a:prstGeom>
                    <a:noFill/>
                    <a:ln>
                      <a:noFill/>
                    </a:ln>
                  </pic:spPr>
                </pic:pic>
              </a:graphicData>
            </a:graphic>
          </wp:inline>
        </w:drawing>
      </w:r>
    </w:p>
    <w:p>
      <w:pPr>
        <w:pStyle w:val="7"/>
        <w:numPr>
          <w:ilvl w:val="0"/>
          <w:numId w:val="0"/>
        </w:numPr>
        <w:jc w:val="center"/>
      </w:pPr>
    </w:p>
    <w:p>
      <w:pPr>
        <w:pStyle w:val="7"/>
        <w:numPr>
          <w:ilvl w:val="0"/>
          <w:numId w:val="0"/>
        </w:numPr>
        <w:jc w:val="center"/>
      </w:pPr>
    </w:p>
    <w:p>
      <w:pPr>
        <w:pStyle w:val="7"/>
        <w:numPr>
          <w:ilvl w:val="0"/>
          <w:numId w:val="0"/>
        </w:numPr>
        <w:jc w:val="center"/>
      </w:pPr>
    </w:p>
    <w:p>
      <w:pPr>
        <w:pStyle w:val="7"/>
        <w:numPr>
          <w:ilvl w:val="0"/>
          <w:numId w:val="0"/>
        </w:numPr>
        <w:jc w:val="center"/>
        <w:rPr>
          <w:rFonts w:hint="eastAsia"/>
          <w:lang w:val="en-US" w:eastAsia="zh-CN"/>
        </w:rPr>
      </w:pPr>
    </w:p>
    <w:p>
      <w:pPr>
        <w:numPr>
          <w:ilvl w:val="0"/>
          <w:numId w:val="5"/>
        </w:numPr>
        <w:bidi w:val="0"/>
        <w:ind w:left="0" w:leftChars="0"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调宿日报、月报：每日调宿情况统计、每月调宿情况统统（日调宿汇总、月调宿汇总），信息包含（楼栋、入住人数、入住房间数、公寓类型）最底行加汇总；</w:t>
      </w:r>
    </w:p>
    <w:p>
      <w:pPr>
        <w:pStyle w:val="7"/>
        <w:numPr>
          <w:ilvl w:val="0"/>
          <w:numId w:val="0"/>
        </w:numPr>
        <w:jc w:val="center"/>
        <w:rPr>
          <w:rFonts w:hint="eastAsia"/>
          <w:lang w:val="en-US" w:eastAsia="zh-CN"/>
        </w:rPr>
      </w:pPr>
      <w:r>
        <w:drawing>
          <wp:inline distT="0" distB="0" distL="114300" distR="114300">
            <wp:extent cx="8761095" cy="3997960"/>
            <wp:effectExtent l="0" t="0" r="2540" b="1905"/>
            <wp:docPr id="6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9"/>
                    <pic:cNvPicPr>
                      <a:picLocks noChangeAspect="1"/>
                    </pic:cNvPicPr>
                  </pic:nvPicPr>
                  <pic:blipFill>
                    <a:blip r:embed="rId61"/>
                    <a:stretch>
                      <a:fillRect/>
                    </a:stretch>
                  </pic:blipFill>
                  <pic:spPr>
                    <a:xfrm rot="-5400000">
                      <a:off x="0" y="0"/>
                      <a:ext cx="8761095" cy="3997960"/>
                    </a:xfrm>
                    <a:prstGeom prst="rect">
                      <a:avLst/>
                    </a:prstGeom>
                    <a:noFill/>
                    <a:ln>
                      <a:noFill/>
                    </a:ln>
                  </pic:spPr>
                </pic:pic>
              </a:graphicData>
            </a:graphic>
          </wp:inline>
        </w:drawing>
      </w: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5.员工入住明细报表：员工住宿情况明细表（公寓楼、房号、房间类型、床位号、所属部门、姓名、性别、员工工号、联系电话、入住时间）可按人员、员工工号、公寓房号、入住时间查询入住明细；</w:t>
      </w:r>
    </w:p>
    <w:p>
      <w:pPr>
        <w:pStyle w:val="7"/>
        <w:jc w:val="center"/>
        <w:rPr>
          <w:rFonts w:hint="eastAsia"/>
          <w:lang w:val="en-US" w:eastAsia="zh-CN"/>
        </w:rPr>
      </w:pPr>
      <w:r>
        <w:drawing>
          <wp:inline distT="0" distB="0" distL="114300" distR="114300">
            <wp:extent cx="8362950" cy="4071620"/>
            <wp:effectExtent l="0" t="0" r="5080" b="0"/>
            <wp:docPr id="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0"/>
                    <pic:cNvPicPr>
                      <a:picLocks noChangeAspect="1"/>
                    </pic:cNvPicPr>
                  </pic:nvPicPr>
                  <pic:blipFill>
                    <a:blip r:embed="rId62"/>
                    <a:stretch>
                      <a:fillRect/>
                    </a:stretch>
                  </pic:blipFill>
                  <pic:spPr>
                    <a:xfrm rot="-5400000">
                      <a:off x="0" y="0"/>
                      <a:ext cx="8362950" cy="4071620"/>
                    </a:xfrm>
                    <a:prstGeom prst="rect">
                      <a:avLst/>
                    </a:prstGeom>
                    <a:noFill/>
                    <a:ln>
                      <a:noFill/>
                    </a:ln>
                  </pic:spPr>
                </pic:pic>
              </a:graphicData>
            </a:graphic>
          </wp:inline>
        </w:drawing>
      </w:r>
    </w:p>
    <w:p>
      <w:pPr>
        <w:pStyle w:val="4"/>
        <w:bidi w:val="0"/>
        <w:rPr>
          <w:rFonts w:hint="eastAsia"/>
          <w:lang w:val="en-US" w:eastAsia="zh-CN"/>
        </w:rPr>
      </w:pPr>
      <w:bookmarkStart w:id="54" w:name="_Toc27618"/>
      <w:bookmarkStart w:id="55" w:name="_Toc4209"/>
      <w:r>
        <w:rPr>
          <w:rFonts w:hint="eastAsia"/>
          <w:lang w:val="en-US" w:eastAsia="zh-CN"/>
        </w:rPr>
        <w:t>1.9公寓检查</w:t>
      </w:r>
      <w:bookmarkEnd w:id="54"/>
      <w:bookmarkEnd w:id="55"/>
    </w:p>
    <w:p>
      <w:pPr>
        <w:pStyle w:val="5"/>
        <w:numPr>
          <w:ilvl w:val="0"/>
          <w:numId w:val="0"/>
        </w:numPr>
        <w:bidi w:val="0"/>
        <w:rPr>
          <w:rFonts w:hint="default"/>
          <w:lang w:val="en-US" w:eastAsia="zh-CN"/>
        </w:rPr>
      </w:pPr>
      <w:bookmarkStart w:id="56" w:name="_Toc20380"/>
      <w:bookmarkStart w:id="57" w:name="_Toc26610"/>
      <w:r>
        <w:rPr>
          <w:rFonts w:hint="eastAsia"/>
          <w:lang w:val="en-US" w:eastAsia="zh-CN"/>
        </w:rPr>
        <w:t>1.9.1公寓检查</w:t>
      </w:r>
      <w:bookmarkEnd w:id="56"/>
      <w:bookmarkEnd w:id="57"/>
    </w:p>
    <w:p>
      <w:pPr>
        <w:numPr>
          <w:ilvl w:val="0"/>
          <w:numId w:val="0"/>
        </w:numPr>
        <w:bidi w:val="0"/>
        <w:ind w:firstLine="840" w:firstLineChars="300"/>
        <w:rPr>
          <w:rFonts w:hint="eastAsia" w:ascii="宋体" w:hAnsi="宋体" w:eastAsia="宋体" w:cs="宋体"/>
          <w:sz w:val="28"/>
          <w:szCs w:val="28"/>
        </w:rPr>
      </w:pPr>
      <w:r>
        <w:rPr>
          <w:rFonts w:hint="eastAsia" w:ascii="宋体" w:hAnsi="宋体" w:eastAsia="宋体" w:cs="宋体"/>
          <w:sz w:val="28"/>
          <w:szCs w:val="28"/>
        </w:rPr>
        <w:t>管理人员可对每个宿舍进行卫生和违章检查进行打分，可拍照上传；</w:t>
      </w:r>
    </w:p>
    <w:p>
      <w:pPr>
        <w:pStyle w:val="7"/>
        <w:jc w:val="center"/>
        <w:rPr>
          <w:rFonts w:hint="eastAsia"/>
        </w:rPr>
      </w:pPr>
      <w:r>
        <w:drawing>
          <wp:inline distT="0" distB="0" distL="114300" distR="114300">
            <wp:extent cx="8437880" cy="3836035"/>
            <wp:effectExtent l="0" t="0" r="12065" b="1270"/>
            <wp:docPr id="7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1"/>
                    <pic:cNvPicPr>
                      <a:picLocks noChangeAspect="1"/>
                    </pic:cNvPicPr>
                  </pic:nvPicPr>
                  <pic:blipFill>
                    <a:blip r:embed="rId63"/>
                    <a:stretch>
                      <a:fillRect/>
                    </a:stretch>
                  </pic:blipFill>
                  <pic:spPr>
                    <a:xfrm rot="-5400000">
                      <a:off x="0" y="0"/>
                      <a:ext cx="8437880" cy="3836035"/>
                    </a:xfrm>
                    <a:prstGeom prst="rect">
                      <a:avLst/>
                    </a:prstGeom>
                    <a:noFill/>
                    <a:ln>
                      <a:noFill/>
                    </a:ln>
                  </pic:spPr>
                </pic:pic>
              </a:graphicData>
            </a:graphic>
          </wp:inline>
        </w:drawing>
      </w:r>
    </w:p>
    <w:p>
      <w:pPr>
        <w:pStyle w:val="5"/>
        <w:numPr>
          <w:ilvl w:val="2"/>
          <w:numId w:val="0"/>
        </w:numPr>
        <w:bidi w:val="0"/>
        <w:rPr>
          <w:rFonts w:hint="default" w:ascii="Times New Roman" w:hAnsi="Times New Roman" w:cs="Times New Roman"/>
          <w:b/>
          <w:bCs/>
          <w:lang w:val="en-US" w:eastAsia="zh-CN"/>
        </w:rPr>
      </w:pPr>
      <w:bookmarkStart w:id="58" w:name="_Toc25879"/>
      <w:bookmarkStart w:id="59" w:name="_Toc18090"/>
      <w:r>
        <w:rPr>
          <w:rFonts w:hint="eastAsia" w:ascii="Times New Roman" w:hAnsi="Times New Roman" w:cs="Times New Roman"/>
          <w:b/>
          <w:bCs/>
          <w:lang w:val="en-US" w:eastAsia="zh-CN"/>
        </w:rPr>
        <w:t>1.9.2卫生成绩</w:t>
      </w:r>
      <w:bookmarkEnd w:id="58"/>
      <w:bookmarkEnd w:id="59"/>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rPr>
        <w:t>员工可在平台中查看自己宿舍卫生和违章情况，其他人不可查看；</w:t>
      </w:r>
    </w:p>
    <w:p>
      <w:pPr>
        <w:pStyle w:val="7"/>
        <w:rPr>
          <w:rFonts w:hint="default" w:eastAsia="宋体"/>
          <w:lang w:val="en-US" w:eastAsia="zh-CN"/>
        </w:rPr>
      </w:pPr>
      <w:r>
        <w:drawing>
          <wp:inline distT="0" distB="0" distL="114300" distR="114300">
            <wp:extent cx="5821680" cy="3321685"/>
            <wp:effectExtent l="0" t="0" r="7620" b="12065"/>
            <wp:docPr id="5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2"/>
                    <pic:cNvPicPr>
                      <a:picLocks noChangeAspect="1"/>
                    </pic:cNvPicPr>
                  </pic:nvPicPr>
                  <pic:blipFill>
                    <a:blip r:embed="rId64"/>
                    <a:stretch>
                      <a:fillRect/>
                    </a:stretch>
                  </pic:blipFill>
                  <pic:spPr>
                    <a:xfrm>
                      <a:off x="0" y="0"/>
                      <a:ext cx="5821680" cy="3321685"/>
                    </a:xfrm>
                    <a:prstGeom prst="rect">
                      <a:avLst/>
                    </a:prstGeom>
                    <a:noFill/>
                    <a:ln>
                      <a:noFill/>
                    </a:ln>
                  </pic:spPr>
                </pic:pic>
              </a:graphicData>
            </a:graphic>
          </wp:inline>
        </w:drawing>
      </w:r>
      <w:r>
        <w:rPr>
          <w:rFonts w:hint="eastAsia" w:ascii="宋体" w:hAnsi="宋体" w:eastAsia="宋体" w:cs="宋体"/>
          <w:sz w:val="28"/>
          <w:szCs w:val="28"/>
          <w:lang w:val="en-US" w:eastAsia="zh-CN"/>
        </w:rPr>
        <w:t xml:space="preserve">      </w:t>
      </w:r>
    </w:p>
    <w:p>
      <w:pPr>
        <w:pStyle w:val="5"/>
        <w:numPr>
          <w:ilvl w:val="2"/>
          <w:numId w:val="0"/>
        </w:numPr>
        <w:bidi w:val="0"/>
        <w:rPr>
          <w:rFonts w:hint="eastAsia" w:ascii="Times New Roman" w:hAnsi="Times New Roman" w:cs="Times New Roman"/>
          <w:b/>
          <w:bCs/>
          <w:lang w:val="en-US" w:eastAsia="zh-CN"/>
        </w:rPr>
      </w:pPr>
      <w:bookmarkStart w:id="60" w:name="_Toc4862"/>
      <w:bookmarkStart w:id="61" w:name="_Toc30497"/>
      <w:r>
        <w:rPr>
          <w:rFonts w:hint="eastAsia" w:ascii="Times New Roman" w:hAnsi="Times New Roman" w:cs="Times New Roman"/>
          <w:b/>
          <w:bCs/>
          <w:lang w:val="en-US" w:eastAsia="zh-CN"/>
        </w:rPr>
        <w:t>1.9.3 检查审批</w:t>
      </w:r>
      <w:bookmarkEnd w:id="60"/>
      <w:bookmarkEnd w:id="61"/>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管理员可对检查记录进行修订，检查内容不对的地方进行修订，违纪没有到指定到人的需要到具体的人员。</w:t>
      </w:r>
    </w:p>
    <w:p>
      <w:pPr>
        <w:pStyle w:val="7"/>
        <w:jc w:val="center"/>
      </w:pPr>
      <w:r>
        <w:drawing>
          <wp:inline distT="0" distB="0" distL="114300" distR="114300">
            <wp:extent cx="8364855" cy="3534410"/>
            <wp:effectExtent l="0" t="0" r="8890" b="17145"/>
            <wp:docPr id="5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3"/>
                    <pic:cNvPicPr>
                      <a:picLocks noChangeAspect="1"/>
                    </pic:cNvPicPr>
                  </pic:nvPicPr>
                  <pic:blipFill>
                    <a:blip r:embed="rId65"/>
                    <a:stretch>
                      <a:fillRect/>
                    </a:stretch>
                  </pic:blipFill>
                  <pic:spPr>
                    <a:xfrm rot="-5400000">
                      <a:off x="0" y="0"/>
                      <a:ext cx="8364855" cy="3534410"/>
                    </a:xfrm>
                    <a:prstGeom prst="rect">
                      <a:avLst/>
                    </a:prstGeom>
                    <a:noFill/>
                    <a:ln>
                      <a:noFill/>
                    </a:ln>
                  </pic:spPr>
                </pic:pic>
              </a:graphicData>
            </a:graphic>
          </wp:inline>
        </w:drawing>
      </w:r>
    </w:p>
    <w:p>
      <w:pPr>
        <w:pStyle w:val="7"/>
        <w:jc w:val="center"/>
        <w:rPr>
          <w:rFonts w:hint="eastAsia"/>
          <w:lang w:val="en-US" w:eastAsia="zh-CN"/>
        </w:rPr>
      </w:pPr>
      <w:r>
        <w:drawing>
          <wp:inline distT="0" distB="0" distL="114300" distR="114300">
            <wp:extent cx="8565515" cy="3986530"/>
            <wp:effectExtent l="0" t="0" r="13970" b="6985"/>
            <wp:docPr id="5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4"/>
                    <pic:cNvPicPr>
                      <a:picLocks noChangeAspect="1"/>
                    </pic:cNvPicPr>
                  </pic:nvPicPr>
                  <pic:blipFill>
                    <a:blip r:embed="rId66"/>
                    <a:stretch>
                      <a:fillRect/>
                    </a:stretch>
                  </pic:blipFill>
                  <pic:spPr>
                    <a:xfrm rot="-5400000">
                      <a:off x="0" y="0"/>
                      <a:ext cx="8565515" cy="3986530"/>
                    </a:xfrm>
                    <a:prstGeom prst="rect">
                      <a:avLst/>
                    </a:prstGeom>
                    <a:noFill/>
                    <a:ln>
                      <a:noFill/>
                    </a:ln>
                  </pic:spPr>
                </pic:pic>
              </a:graphicData>
            </a:graphic>
          </wp:inline>
        </w:drawing>
      </w:r>
    </w:p>
    <w:p>
      <w:pPr>
        <w:pStyle w:val="7"/>
        <w:rPr>
          <w:rFonts w:hint="default"/>
          <w:lang w:val="en-US" w:eastAsia="zh-CN"/>
        </w:rPr>
      </w:pPr>
    </w:p>
    <w:p>
      <w:pPr>
        <w:pStyle w:val="5"/>
        <w:numPr>
          <w:ilvl w:val="2"/>
          <w:numId w:val="0"/>
        </w:numPr>
        <w:bidi w:val="0"/>
        <w:rPr>
          <w:rFonts w:hint="eastAsia" w:ascii="Times New Roman" w:hAnsi="Times New Roman" w:cs="Times New Roman"/>
          <w:b/>
          <w:bCs/>
          <w:lang w:val="en-US" w:eastAsia="zh-CN"/>
        </w:rPr>
      </w:pPr>
      <w:bookmarkStart w:id="62" w:name="_Toc10048"/>
      <w:bookmarkStart w:id="63" w:name="_Toc4347"/>
      <w:r>
        <w:rPr>
          <w:rFonts w:hint="eastAsia" w:ascii="Times New Roman" w:hAnsi="Times New Roman" w:cs="Times New Roman"/>
          <w:b/>
          <w:bCs/>
          <w:lang w:val="en-US" w:eastAsia="zh-CN"/>
        </w:rPr>
        <w:t>1.9.4整改档案</w:t>
      </w:r>
      <w:bookmarkEnd w:id="62"/>
      <w:bookmarkEnd w:id="63"/>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rPr>
        <w:t>系统支持对连续两次违纪或者卫生检查不合格的房间生成整改反馈档案；</w:t>
      </w:r>
    </w:p>
    <w:p>
      <w:pPr>
        <w:pStyle w:val="7"/>
        <w:jc w:val="center"/>
      </w:pPr>
      <w:r>
        <w:drawing>
          <wp:inline distT="0" distB="0" distL="114300" distR="114300">
            <wp:extent cx="8444230" cy="3939540"/>
            <wp:effectExtent l="0" t="0" r="3810" b="13970"/>
            <wp:docPr id="6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5"/>
                    <pic:cNvPicPr>
                      <a:picLocks noChangeAspect="1"/>
                    </pic:cNvPicPr>
                  </pic:nvPicPr>
                  <pic:blipFill>
                    <a:blip r:embed="rId67"/>
                    <a:stretch>
                      <a:fillRect/>
                    </a:stretch>
                  </pic:blipFill>
                  <pic:spPr>
                    <a:xfrm rot="-5400000">
                      <a:off x="0" y="0"/>
                      <a:ext cx="8444230" cy="3939540"/>
                    </a:xfrm>
                    <a:prstGeom prst="rect">
                      <a:avLst/>
                    </a:prstGeom>
                    <a:noFill/>
                    <a:ln>
                      <a:noFill/>
                    </a:ln>
                  </pic:spPr>
                </pic:pic>
              </a:graphicData>
            </a:graphic>
          </wp:inline>
        </w:drawing>
      </w:r>
    </w:p>
    <w:p>
      <w:pPr>
        <w:pStyle w:val="7"/>
        <w:jc w:val="center"/>
      </w:pPr>
      <w:r>
        <w:drawing>
          <wp:inline distT="0" distB="0" distL="114300" distR="114300">
            <wp:extent cx="8872220" cy="4112895"/>
            <wp:effectExtent l="0" t="0" r="1905" b="5080"/>
            <wp:docPr id="8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6"/>
                    <pic:cNvPicPr>
                      <a:picLocks noChangeAspect="1"/>
                    </pic:cNvPicPr>
                  </pic:nvPicPr>
                  <pic:blipFill>
                    <a:blip r:embed="rId68"/>
                    <a:stretch>
                      <a:fillRect/>
                    </a:stretch>
                  </pic:blipFill>
                  <pic:spPr>
                    <a:xfrm rot="-5400000">
                      <a:off x="0" y="0"/>
                      <a:ext cx="8872220" cy="4112895"/>
                    </a:xfrm>
                    <a:prstGeom prst="rect">
                      <a:avLst/>
                    </a:prstGeom>
                    <a:noFill/>
                    <a:ln>
                      <a:noFill/>
                    </a:ln>
                  </pic:spPr>
                </pic:pic>
              </a:graphicData>
            </a:graphic>
          </wp:inline>
        </w:drawing>
      </w:r>
    </w:p>
    <w:p>
      <w:pPr>
        <w:pStyle w:val="7"/>
        <w:jc w:val="center"/>
        <w:rPr>
          <w:rFonts w:hint="eastAsia"/>
        </w:rPr>
      </w:pPr>
    </w:p>
    <w:p>
      <w:pPr>
        <w:pStyle w:val="5"/>
        <w:numPr>
          <w:ilvl w:val="2"/>
          <w:numId w:val="0"/>
        </w:numPr>
        <w:bidi w:val="0"/>
        <w:rPr>
          <w:rFonts w:hint="eastAsia" w:ascii="Times New Roman" w:hAnsi="Times New Roman" w:cs="Times New Roman"/>
          <w:b/>
          <w:bCs/>
          <w:lang w:val="en-US" w:eastAsia="zh-CN"/>
        </w:rPr>
      </w:pPr>
      <w:bookmarkStart w:id="64" w:name="_Toc22724"/>
      <w:bookmarkStart w:id="65" w:name="_Toc2845"/>
      <w:r>
        <w:rPr>
          <w:rFonts w:hint="eastAsia" w:ascii="Times New Roman" w:hAnsi="Times New Roman" w:cs="Times New Roman"/>
          <w:b/>
          <w:bCs/>
          <w:lang w:val="en-US" w:eastAsia="zh-CN"/>
        </w:rPr>
        <w:t>1.9.5检查记录</w:t>
      </w:r>
      <w:bookmarkEnd w:id="64"/>
      <w:bookmarkEnd w:id="65"/>
    </w:p>
    <w:p>
      <w:pPr>
        <w:ind w:firstLine="560" w:firstLineChars="200"/>
        <w:rPr>
          <w:rFonts w:hint="eastAsia" w:ascii="宋体" w:hAnsi="宋体" w:eastAsia="宋体" w:cs="宋体"/>
          <w:sz w:val="28"/>
          <w:szCs w:val="28"/>
          <w:lang w:eastAsia="zh-CN"/>
        </w:rPr>
      </w:pPr>
      <w:r>
        <w:rPr>
          <w:rFonts w:hint="eastAsia" w:ascii="宋体" w:hAnsi="宋体" w:eastAsia="宋体" w:cs="宋体"/>
          <w:sz w:val="28"/>
          <w:szCs w:val="28"/>
        </w:rPr>
        <w:t>系统支持卫生和违纪检查流程处理并生成相应记录</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同时系统</w:t>
      </w:r>
      <w:r>
        <w:rPr>
          <w:rFonts w:hint="eastAsia" w:ascii="宋体" w:hAnsi="宋体" w:eastAsia="宋体" w:cs="宋体"/>
          <w:sz w:val="28"/>
          <w:szCs w:val="28"/>
        </w:rPr>
        <w:t>支持宿舍卫生和违章检查系统数据的自动录入及导出，并应具有简单分析功能</w:t>
      </w:r>
      <w:r>
        <w:rPr>
          <w:rFonts w:hint="eastAsia" w:ascii="宋体" w:hAnsi="宋体" w:eastAsia="宋体" w:cs="宋体"/>
          <w:sz w:val="28"/>
          <w:szCs w:val="28"/>
          <w:lang w:eastAsia="zh-CN"/>
        </w:rPr>
        <w:t>。</w:t>
      </w:r>
    </w:p>
    <w:p>
      <w:pPr>
        <w:jc w:val="center"/>
      </w:pPr>
      <w:r>
        <w:drawing>
          <wp:inline distT="0" distB="0" distL="114300" distR="114300">
            <wp:extent cx="8446135" cy="3712845"/>
            <wp:effectExtent l="0" t="0" r="1905" b="12065"/>
            <wp:docPr id="5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7"/>
                    <pic:cNvPicPr>
                      <a:picLocks noChangeAspect="1"/>
                    </pic:cNvPicPr>
                  </pic:nvPicPr>
                  <pic:blipFill>
                    <a:blip r:embed="rId69"/>
                    <a:stretch>
                      <a:fillRect/>
                    </a:stretch>
                  </pic:blipFill>
                  <pic:spPr>
                    <a:xfrm rot="-5400000">
                      <a:off x="0" y="0"/>
                      <a:ext cx="8446135" cy="3712845"/>
                    </a:xfrm>
                    <a:prstGeom prst="rect">
                      <a:avLst/>
                    </a:prstGeom>
                    <a:noFill/>
                    <a:ln>
                      <a:noFill/>
                    </a:ln>
                  </pic:spPr>
                </pic:pic>
              </a:graphicData>
            </a:graphic>
          </wp:inline>
        </w:drawing>
      </w:r>
    </w:p>
    <w:p>
      <w:pPr>
        <w:jc w:val="center"/>
        <w:rPr>
          <w:rFonts w:hint="eastAsia" w:eastAsia="宋体"/>
          <w:lang w:eastAsia="zh-CN"/>
        </w:rPr>
      </w:pPr>
      <w:r>
        <w:drawing>
          <wp:inline distT="0" distB="0" distL="114300" distR="114300">
            <wp:extent cx="8864600" cy="4097020"/>
            <wp:effectExtent l="0" t="0" r="17780" b="12700"/>
            <wp:docPr id="4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8"/>
                    <pic:cNvPicPr>
                      <a:picLocks noChangeAspect="1"/>
                    </pic:cNvPicPr>
                  </pic:nvPicPr>
                  <pic:blipFill>
                    <a:blip r:embed="rId70"/>
                    <a:stretch>
                      <a:fillRect/>
                    </a:stretch>
                  </pic:blipFill>
                  <pic:spPr>
                    <a:xfrm rot="-5400000">
                      <a:off x="0" y="0"/>
                      <a:ext cx="8864600" cy="4097020"/>
                    </a:xfrm>
                    <a:prstGeom prst="rect">
                      <a:avLst/>
                    </a:prstGeom>
                    <a:noFill/>
                    <a:ln>
                      <a:noFill/>
                    </a:ln>
                  </pic:spPr>
                </pic:pic>
              </a:graphicData>
            </a:graphic>
          </wp:inline>
        </w:drawing>
      </w:r>
    </w:p>
    <w:p>
      <w:pPr>
        <w:pStyle w:val="2"/>
        <w:rPr>
          <w:rFonts w:hint="eastAsia"/>
          <w:lang w:val="en-US" w:eastAsia="zh-CN"/>
        </w:rPr>
      </w:pPr>
    </w:p>
    <w:p>
      <w:pPr>
        <w:pStyle w:val="5"/>
        <w:numPr>
          <w:ilvl w:val="2"/>
          <w:numId w:val="0"/>
        </w:numPr>
        <w:bidi w:val="0"/>
        <w:rPr>
          <w:rFonts w:hint="default" w:ascii="Times New Roman" w:hAnsi="Times New Roman" w:cs="Times New Roman"/>
          <w:b/>
          <w:bCs/>
          <w:lang w:val="en-US" w:eastAsia="zh-CN"/>
        </w:rPr>
      </w:pPr>
      <w:bookmarkStart w:id="66" w:name="_Toc15386"/>
      <w:bookmarkStart w:id="67" w:name="_Toc19979"/>
      <w:r>
        <w:rPr>
          <w:rFonts w:hint="eastAsia" w:ascii="Times New Roman" w:hAnsi="Times New Roman" w:cs="Times New Roman"/>
          <w:b/>
          <w:bCs/>
          <w:lang w:val="en-US" w:eastAsia="zh-CN"/>
        </w:rPr>
        <w:t>1.9.6检查统计</w:t>
      </w:r>
      <w:bookmarkEnd w:id="66"/>
      <w:bookmarkEnd w:id="67"/>
    </w:p>
    <w:p>
      <w:pPr>
        <w:pStyle w:val="7"/>
        <w:ind w:firstLine="560" w:firstLineChars="200"/>
        <w:rPr>
          <w:rFonts w:hint="eastAsia" w:ascii="宋体" w:hAnsi="宋体" w:eastAsia="宋体" w:cs="宋体"/>
          <w:sz w:val="28"/>
          <w:szCs w:val="28"/>
        </w:rPr>
      </w:pPr>
      <w:r>
        <w:rPr>
          <w:rFonts w:hint="eastAsia" w:ascii="宋体" w:hAnsi="宋体" w:eastAsia="宋体" w:cs="宋体"/>
          <w:sz w:val="28"/>
          <w:szCs w:val="28"/>
        </w:rPr>
        <w:t>系统支持卫生和违纪各类报表统计及导出</w:t>
      </w:r>
    </w:p>
    <w:p>
      <w:pPr>
        <w:pStyle w:val="7"/>
        <w:jc w:val="center"/>
      </w:pPr>
      <w:r>
        <w:drawing>
          <wp:inline distT="0" distB="0" distL="114300" distR="114300">
            <wp:extent cx="7387590" cy="3429000"/>
            <wp:effectExtent l="0" t="0" r="0" b="3810"/>
            <wp:docPr id="5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9"/>
                    <pic:cNvPicPr>
                      <a:picLocks noChangeAspect="1"/>
                    </pic:cNvPicPr>
                  </pic:nvPicPr>
                  <pic:blipFill>
                    <a:blip r:embed="rId71"/>
                    <a:stretch>
                      <a:fillRect/>
                    </a:stretch>
                  </pic:blipFill>
                  <pic:spPr>
                    <a:xfrm rot="-5400000">
                      <a:off x="0" y="0"/>
                      <a:ext cx="7387590" cy="3429000"/>
                    </a:xfrm>
                    <a:prstGeom prst="rect">
                      <a:avLst/>
                    </a:prstGeom>
                    <a:noFill/>
                    <a:ln>
                      <a:noFill/>
                    </a:ln>
                  </pic:spPr>
                </pic:pic>
              </a:graphicData>
            </a:graphic>
          </wp:inline>
        </w:drawing>
      </w:r>
    </w:p>
    <w:p>
      <w:pPr>
        <w:pStyle w:val="7"/>
        <w:jc w:val="center"/>
        <w:rPr>
          <w:rFonts w:hint="eastAsia"/>
        </w:rPr>
      </w:pPr>
      <w:r>
        <w:drawing>
          <wp:inline distT="0" distB="0" distL="114300" distR="114300">
            <wp:extent cx="8846185" cy="4081145"/>
            <wp:effectExtent l="0" t="0" r="14605" b="12065"/>
            <wp:docPr id="6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0"/>
                    <pic:cNvPicPr>
                      <a:picLocks noChangeAspect="1"/>
                    </pic:cNvPicPr>
                  </pic:nvPicPr>
                  <pic:blipFill>
                    <a:blip r:embed="rId72"/>
                    <a:stretch>
                      <a:fillRect/>
                    </a:stretch>
                  </pic:blipFill>
                  <pic:spPr>
                    <a:xfrm rot="-5400000">
                      <a:off x="0" y="0"/>
                      <a:ext cx="8846185" cy="4081145"/>
                    </a:xfrm>
                    <a:prstGeom prst="rect">
                      <a:avLst/>
                    </a:prstGeom>
                    <a:noFill/>
                    <a:ln>
                      <a:noFill/>
                    </a:ln>
                  </pic:spPr>
                </pic:pic>
              </a:graphicData>
            </a:graphic>
          </wp:inline>
        </w:drawing>
      </w:r>
    </w:p>
    <w:p>
      <w:pPr>
        <w:rPr>
          <w:rFonts w:hint="default"/>
          <w:lang w:val="en-US" w:eastAsia="zh-CN"/>
        </w:rPr>
      </w:pPr>
    </w:p>
    <w:p>
      <w:pPr>
        <w:pStyle w:val="5"/>
        <w:numPr>
          <w:ilvl w:val="2"/>
          <w:numId w:val="0"/>
        </w:numPr>
        <w:bidi w:val="0"/>
        <w:rPr>
          <w:rFonts w:hint="eastAsia" w:ascii="Times New Roman" w:hAnsi="Times New Roman" w:cs="Times New Roman"/>
          <w:b/>
          <w:bCs/>
          <w:lang w:val="en-US" w:eastAsia="zh-CN"/>
        </w:rPr>
      </w:pPr>
      <w:bookmarkStart w:id="68" w:name="_Toc8754"/>
      <w:bookmarkStart w:id="69" w:name="_Toc6177"/>
      <w:r>
        <w:rPr>
          <w:rFonts w:hint="eastAsia" w:ascii="Times New Roman" w:hAnsi="Times New Roman" w:cs="Times New Roman"/>
          <w:b/>
          <w:bCs/>
          <w:lang w:val="en-US" w:eastAsia="zh-CN"/>
        </w:rPr>
        <w:t>1.9.7 数据字典</w:t>
      </w:r>
      <w:bookmarkEnd w:id="68"/>
      <w:bookmarkEnd w:id="69"/>
    </w:p>
    <w:p>
      <w:pPr>
        <w:ind w:firstLine="42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在数据字典中可对宿舍检查项目进行自定义设置；</w:t>
      </w:r>
    </w:p>
    <w:p>
      <w:pPr>
        <w:pStyle w:val="7"/>
        <w:jc w:val="center"/>
        <w:rPr>
          <w:rFonts w:hint="eastAsia"/>
          <w:lang w:val="en-US" w:eastAsia="zh-CN"/>
        </w:rPr>
      </w:pPr>
      <w:r>
        <w:drawing>
          <wp:inline distT="0" distB="0" distL="114300" distR="114300">
            <wp:extent cx="8194675" cy="3753485"/>
            <wp:effectExtent l="0" t="0" r="18415" b="15875"/>
            <wp:docPr id="5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71"/>
                    <pic:cNvPicPr>
                      <a:picLocks noChangeAspect="1"/>
                    </pic:cNvPicPr>
                  </pic:nvPicPr>
                  <pic:blipFill>
                    <a:blip r:embed="rId73"/>
                    <a:stretch>
                      <a:fillRect/>
                    </a:stretch>
                  </pic:blipFill>
                  <pic:spPr>
                    <a:xfrm rot="-5400000">
                      <a:off x="0" y="0"/>
                      <a:ext cx="8194675" cy="3753485"/>
                    </a:xfrm>
                    <a:prstGeom prst="rect">
                      <a:avLst/>
                    </a:prstGeom>
                    <a:noFill/>
                    <a:ln>
                      <a:noFill/>
                    </a:ln>
                  </pic:spPr>
                </pic:pic>
              </a:graphicData>
            </a:graphic>
          </wp:inline>
        </w:drawing>
      </w:r>
    </w:p>
    <w:p>
      <w:pPr>
        <w:ind w:firstLine="420"/>
        <w:rPr>
          <w:rFonts w:hint="eastAsia" w:ascii="宋体" w:hAnsi="宋体" w:eastAsia="宋体" w:cs="宋体"/>
          <w:sz w:val="28"/>
          <w:szCs w:val="28"/>
          <w:lang w:val="en-US" w:eastAsia="zh-CN"/>
        </w:rPr>
      </w:pPr>
    </w:p>
    <w:p>
      <w:pPr>
        <w:ind w:firstLine="42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可对宿舍评分标准进行自定义设置；</w:t>
      </w:r>
    </w:p>
    <w:p>
      <w:pPr>
        <w:pStyle w:val="7"/>
        <w:jc w:val="center"/>
        <w:rPr>
          <w:rFonts w:hint="eastAsia"/>
          <w:lang w:val="en-US" w:eastAsia="zh-CN"/>
        </w:rPr>
      </w:pPr>
      <w:r>
        <w:drawing>
          <wp:inline distT="0" distB="0" distL="114300" distR="114300">
            <wp:extent cx="8341995" cy="3826510"/>
            <wp:effectExtent l="0" t="0" r="2540" b="1905"/>
            <wp:docPr id="6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2"/>
                    <pic:cNvPicPr>
                      <a:picLocks noChangeAspect="1"/>
                    </pic:cNvPicPr>
                  </pic:nvPicPr>
                  <pic:blipFill>
                    <a:blip r:embed="rId74"/>
                    <a:stretch>
                      <a:fillRect/>
                    </a:stretch>
                  </pic:blipFill>
                  <pic:spPr>
                    <a:xfrm rot="-5400000">
                      <a:off x="0" y="0"/>
                      <a:ext cx="8341995" cy="3826510"/>
                    </a:xfrm>
                    <a:prstGeom prst="rect">
                      <a:avLst/>
                    </a:prstGeom>
                    <a:noFill/>
                    <a:ln>
                      <a:noFill/>
                    </a:ln>
                  </pic:spPr>
                </pic:pic>
              </a:graphicData>
            </a:graphic>
          </wp:inline>
        </w:drawing>
      </w:r>
    </w:p>
    <w:p>
      <w:pPr>
        <w:ind w:firstLine="42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可对宿舍评比标准进行自定义设置；</w:t>
      </w:r>
    </w:p>
    <w:p>
      <w:pPr>
        <w:pStyle w:val="7"/>
        <w:jc w:val="center"/>
        <w:rPr>
          <w:rFonts w:hint="default"/>
          <w:lang w:val="en-US" w:eastAsia="zh-CN"/>
        </w:rPr>
      </w:pPr>
      <w:r>
        <w:drawing>
          <wp:inline distT="0" distB="0" distL="114300" distR="114300">
            <wp:extent cx="7562850" cy="3475990"/>
            <wp:effectExtent l="0" t="0" r="1016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5"/>
                    <a:stretch>
                      <a:fillRect/>
                    </a:stretch>
                  </pic:blipFill>
                  <pic:spPr>
                    <a:xfrm rot="-5400000">
                      <a:off x="0" y="0"/>
                      <a:ext cx="7562850" cy="3475990"/>
                    </a:xfrm>
                    <a:prstGeom prst="rect">
                      <a:avLst/>
                    </a:prstGeom>
                    <a:noFill/>
                    <a:ln>
                      <a:noFill/>
                    </a:ln>
                  </pic:spPr>
                </pic:pic>
              </a:graphicData>
            </a:graphic>
          </wp:inline>
        </w:drawing>
      </w:r>
    </w:p>
    <w:p>
      <w:pPr>
        <w:rPr>
          <w:rFonts w:hint="default"/>
          <w:lang w:val="en-US" w:eastAsia="zh-CN"/>
        </w:rPr>
      </w:pPr>
    </w:p>
    <w:p>
      <w:pPr>
        <w:pStyle w:val="4"/>
        <w:bidi w:val="0"/>
        <w:rPr>
          <w:rFonts w:hint="eastAsia"/>
          <w:lang w:val="en-US" w:eastAsia="zh-CN"/>
        </w:rPr>
      </w:pPr>
      <w:bookmarkStart w:id="70" w:name="_Toc9708"/>
      <w:bookmarkStart w:id="71" w:name="_Toc16142"/>
      <w:r>
        <w:rPr>
          <w:rFonts w:hint="eastAsia"/>
          <w:lang w:val="en-US" w:eastAsia="zh-CN"/>
        </w:rPr>
        <w:t>1.10移动端</w:t>
      </w:r>
      <w:bookmarkEnd w:id="70"/>
      <w:bookmarkEnd w:id="71"/>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1.员工用工号、手机号绑定微信：系统支持员工使用手机号、工号绑定微信，员工绑定微信后，使用自己的微信号可直接登录；</w:t>
      </w:r>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2.维修登记：员工可通过微信进行维修登记，员工点击选择固定资产后，填写维修申请；</w:t>
      </w:r>
    </w:p>
    <w:p>
      <w:pPr>
        <w:pStyle w:val="7"/>
        <w:jc w:val="center"/>
        <w:rPr>
          <w:rFonts w:hint="eastAsia"/>
          <w:lang w:val="en-US" w:eastAsia="zh-CN"/>
        </w:rPr>
      </w:pPr>
      <w:r>
        <w:drawing>
          <wp:inline distT="0" distB="0" distL="114300" distR="114300">
            <wp:extent cx="2752725" cy="5819775"/>
            <wp:effectExtent l="0" t="0" r="9525" b="9525"/>
            <wp:docPr id="6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4"/>
                    <pic:cNvPicPr>
                      <a:picLocks noChangeAspect="1"/>
                    </pic:cNvPicPr>
                  </pic:nvPicPr>
                  <pic:blipFill>
                    <a:blip r:embed="rId76"/>
                    <a:stretch>
                      <a:fillRect/>
                    </a:stretch>
                  </pic:blipFill>
                  <pic:spPr>
                    <a:xfrm>
                      <a:off x="0" y="0"/>
                      <a:ext cx="2752725" cy="5819775"/>
                    </a:xfrm>
                    <a:prstGeom prst="rect">
                      <a:avLst/>
                    </a:prstGeom>
                    <a:noFill/>
                    <a:ln>
                      <a:noFill/>
                    </a:ln>
                  </pic:spPr>
                </pic:pic>
              </a:graphicData>
            </a:graphic>
          </wp:inline>
        </w:drawing>
      </w:r>
    </w:p>
    <w:p>
      <w:pPr>
        <w:bidi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3.调宿申请：员工可通过微信申请调宿，调宿包含原宿舍、床位、调宿原因，目标宿舍、床位等信息，提交到系统后走调宿申请流程；</w:t>
      </w:r>
    </w:p>
    <w:p>
      <w:pPr>
        <w:pStyle w:val="7"/>
        <w:jc w:val="left"/>
        <w:rPr>
          <w:rFonts w:hint="eastAsia" w:eastAsia="宋体"/>
          <w:lang w:val="en-US" w:eastAsia="zh-CN"/>
        </w:rPr>
      </w:pPr>
      <w:r>
        <w:drawing>
          <wp:inline distT="0" distB="0" distL="114300" distR="114300">
            <wp:extent cx="2466340" cy="5276850"/>
            <wp:effectExtent l="0" t="0" r="10160" b="0"/>
            <wp:docPr id="6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5"/>
                    <pic:cNvPicPr>
                      <a:picLocks noChangeAspect="1"/>
                    </pic:cNvPicPr>
                  </pic:nvPicPr>
                  <pic:blipFill>
                    <a:blip r:embed="rId77"/>
                    <a:stretch>
                      <a:fillRect/>
                    </a:stretch>
                  </pic:blipFill>
                  <pic:spPr>
                    <a:xfrm>
                      <a:off x="0" y="0"/>
                      <a:ext cx="2466340" cy="52768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76500" cy="5278755"/>
            <wp:effectExtent l="0" t="0" r="0" b="17145"/>
            <wp:docPr id="7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6"/>
                    <pic:cNvPicPr>
                      <a:picLocks noChangeAspect="1"/>
                    </pic:cNvPicPr>
                  </pic:nvPicPr>
                  <pic:blipFill>
                    <a:blip r:embed="rId78"/>
                    <a:stretch>
                      <a:fillRect/>
                    </a:stretch>
                  </pic:blipFill>
                  <pic:spPr>
                    <a:xfrm>
                      <a:off x="0" y="0"/>
                      <a:ext cx="2476500" cy="52787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textAlignment w:val="auto"/>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4.退宿申请：员工可通过微信申请退宿，提交到系统走退宿申请流程；</w:t>
      </w:r>
    </w:p>
    <w:p>
      <w:pPr>
        <w:pStyle w:val="6"/>
        <w:keepNext w:val="0"/>
        <w:keepLines w:val="0"/>
        <w:pageBreakBefore w:val="0"/>
        <w:widowControl w:val="0"/>
        <w:numPr>
          <w:ilvl w:val="0"/>
          <w:numId w:val="0"/>
        </w:numPr>
        <w:kinsoku/>
        <w:wordWrap/>
        <w:overflowPunct/>
        <w:topLinePunct w:val="0"/>
        <w:autoSpaceDE/>
        <w:autoSpaceDN/>
        <w:bidi w:val="0"/>
        <w:adjustRightInd/>
        <w:snapToGrid/>
        <w:ind w:leftChars="0"/>
        <w:jc w:val="both"/>
        <w:textAlignment w:val="auto"/>
        <w:rPr>
          <w:rFonts w:hint="eastAsia" w:eastAsia="宋体"/>
          <w:lang w:val="en-US" w:eastAsia="zh-CN"/>
        </w:rPr>
      </w:pPr>
      <w:r>
        <w:drawing>
          <wp:inline distT="0" distB="0" distL="114300" distR="114300">
            <wp:extent cx="2409825" cy="5183505"/>
            <wp:effectExtent l="0" t="0" r="9525" b="17145"/>
            <wp:docPr id="69"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7"/>
                    <pic:cNvPicPr>
                      <a:picLocks noChangeAspect="1"/>
                    </pic:cNvPicPr>
                  </pic:nvPicPr>
                  <pic:blipFill>
                    <a:blip r:embed="rId79"/>
                    <a:stretch>
                      <a:fillRect/>
                    </a:stretch>
                  </pic:blipFill>
                  <pic:spPr>
                    <a:xfrm>
                      <a:off x="0" y="0"/>
                      <a:ext cx="2409825" cy="51835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72055" cy="5191125"/>
            <wp:effectExtent l="0" t="0" r="4445" b="9525"/>
            <wp:docPr id="5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8"/>
                    <pic:cNvPicPr>
                      <a:picLocks noChangeAspect="1"/>
                    </pic:cNvPicPr>
                  </pic:nvPicPr>
                  <pic:blipFill>
                    <a:blip r:embed="rId80"/>
                    <a:stretch>
                      <a:fillRect/>
                    </a:stretch>
                  </pic:blipFill>
                  <pic:spPr>
                    <a:xfrm>
                      <a:off x="0" y="0"/>
                      <a:ext cx="2472055" cy="5191125"/>
                    </a:xfrm>
                    <a:prstGeom prst="rect">
                      <a:avLst/>
                    </a:prstGeom>
                    <a:noFill/>
                    <a:ln>
                      <a:noFill/>
                    </a:ln>
                  </pic:spPr>
                </pic:pic>
              </a:graphicData>
            </a:graphic>
          </wp:inline>
        </w:drawing>
      </w:r>
    </w:p>
    <w:p>
      <w:pPr>
        <w:bidi w:val="0"/>
        <w:ind w:firstLine="560" w:firstLineChars="200"/>
        <w:rPr>
          <w:rFonts w:hint="eastAsia" w:ascii="宋体" w:hAnsi="宋体" w:eastAsia="宋体" w:cs="宋体"/>
          <w:sz w:val="28"/>
          <w:szCs w:val="28"/>
        </w:rPr>
      </w:pPr>
      <w:r>
        <w:rPr>
          <w:rFonts w:hint="eastAsia" w:ascii="宋体" w:hAnsi="宋体" w:eastAsia="宋体" w:cs="宋体"/>
          <w:sz w:val="28"/>
          <w:szCs w:val="28"/>
          <w:lang w:val="en-US" w:eastAsia="zh-CN"/>
        </w:rPr>
        <w:t>5.</w:t>
      </w:r>
      <w:r>
        <w:rPr>
          <w:rFonts w:hint="eastAsia" w:ascii="宋体" w:hAnsi="宋体" w:eastAsia="宋体" w:cs="宋体"/>
          <w:sz w:val="28"/>
          <w:szCs w:val="28"/>
        </w:rPr>
        <w:t>系统在PC端应用平台基础上提供移动端平台，手机APP包括IOS版及Android版、微信端；</w:t>
      </w:r>
    </w:p>
    <w:p>
      <w:pPr>
        <w:numPr>
          <w:ilvl w:val="0"/>
          <w:numId w:val="0"/>
        </w:numPr>
        <w:bidi w:val="0"/>
        <w:ind w:leftChars="200"/>
        <w:rPr>
          <w:rFonts w:hint="eastAsia" w:ascii="宋体" w:hAnsi="宋体" w:eastAsia="宋体" w:cs="宋体"/>
          <w:sz w:val="28"/>
          <w:szCs w:val="28"/>
        </w:rPr>
      </w:pPr>
      <w:r>
        <w:rPr>
          <w:rFonts w:hint="eastAsia" w:ascii="宋体" w:hAnsi="宋体" w:eastAsia="宋体" w:cs="宋体"/>
          <w:sz w:val="28"/>
          <w:szCs w:val="28"/>
          <w:lang w:val="en-US" w:eastAsia="zh-CN"/>
        </w:rPr>
        <w:t>6.</w:t>
      </w:r>
      <w:r>
        <w:rPr>
          <w:rFonts w:hint="eastAsia" w:ascii="宋体" w:hAnsi="宋体" w:eastAsia="宋体" w:cs="宋体"/>
          <w:sz w:val="28"/>
          <w:szCs w:val="28"/>
        </w:rPr>
        <w:t>系统支持员工端入住、退宿、调宿申请，可查看当前申请的审批进度；</w:t>
      </w:r>
    </w:p>
    <w:p>
      <w:pPr>
        <w:pStyle w:val="7"/>
        <w:rPr>
          <w:rFonts w:hint="eastAsia" w:eastAsia="宋体"/>
          <w:lang w:val="en-US" w:eastAsia="zh-CN"/>
        </w:rPr>
      </w:pPr>
      <w:r>
        <w:drawing>
          <wp:inline distT="0" distB="0" distL="114300" distR="114300">
            <wp:extent cx="2520950" cy="5487035"/>
            <wp:effectExtent l="0" t="0" r="12700" b="18415"/>
            <wp:docPr id="76"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9"/>
                    <pic:cNvPicPr>
                      <a:picLocks noChangeAspect="1"/>
                    </pic:cNvPicPr>
                  </pic:nvPicPr>
                  <pic:blipFill>
                    <a:blip r:embed="rId81"/>
                    <a:stretch>
                      <a:fillRect/>
                    </a:stretch>
                  </pic:blipFill>
                  <pic:spPr>
                    <a:xfrm>
                      <a:off x="0" y="0"/>
                      <a:ext cx="2520950" cy="54870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46350" cy="5472430"/>
            <wp:effectExtent l="0" t="0" r="6350" b="13970"/>
            <wp:docPr id="7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0"/>
                    <pic:cNvPicPr>
                      <a:picLocks noChangeAspect="1"/>
                    </pic:cNvPicPr>
                  </pic:nvPicPr>
                  <pic:blipFill>
                    <a:blip r:embed="rId82"/>
                    <a:stretch>
                      <a:fillRect/>
                    </a:stretch>
                  </pic:blipFill>
                  <pic:spPr>
                    <a:xfrm>
                      <a:off x="0" y="0"/>
                      <a:ext cx="2546350" cy="5472430"/>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ind w:leftChars="0"/>
        <w:jc w:val="left"/>
        <w:textAlignment w:val="auto"/>
      </w:pPr>
      <w:r>
        <w:rPr>
          <w:rFonts w:hint="eastAsia"/>
          <w:lang w:val="en-US" w:eastAsia="zh-CN"/>
        </w:rPr>
        <w:t xml:space="preserve"> </w:t>
      </w:r>
      <w:r>
        <w:drawing>
          <wp:inline distT="0" distB="0" distL="114300" distR="114300">
            <wp:extent cx="2291715" cy="5372100"/>
            <wp:effectExtent l="0" t="0" r="13335" b="0"/>
            <wp:docPr id="97"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1"/>
                    <pic:cNvPicPr>
                      <a:picLocks noChangeAspect="1"/>
                    </pic:cNvPicPr>
                  </pic:nvPicPr>
                  <pic:blipFill>
                    <a:blip r:embed="rId78"/>
                    <a:stretch>
                      <a:fillRect/>
                    </a:stretch>
                  </pic:blipFill>
                  <pic:spPr>
                    <a:xfrm>
                      <a:off x="0" y="0"/>
                      <a:ext cx="2291715" cy="53721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39035" cy="5302885"/>
            <wp:effectExtent l="0" t="0" r="18415" b="12065"/>
            <wp:docPr id="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2"/>
                    <pic:cNvPicPr>
                      <a:picLocks noChangeAspect="1"/>
                    </pic:cNvPicPr>
                  </pic:nvPicPr>
                  <pic:blipFill>
                    <a:blip r:embed="rId83"/>
                    <a:stretch>
                      <a:fillRect/>
                    </a:stretch>
                  </pic:blipFill>
                  <pic:spPr>
                    <a:xfrm>
                      <a:off x="0" y="0"/>
                      <a:ext cx="2439035" cy="5302885"/>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ind w:leftChars="0"/>
        <w:jc w:val="left"/>
        <w:textAlignment w:val="auto"/>
        <w:rPr>
          <w:rFonts w:hint="eastAsia" w:eastAsia="宋体"/>
          <w:lang w:val="en-US" w:eastAsia="zh-CN"/>
        </w:rPr>
      </w:pPr>
      <w:r>
        <w:drawing>
          <wp:inline distT="0" distB="0" distL="114300" distR="114300">
            <wp:extent cx="2461895" cy="5341620"/>
            <wp:effectExtent l="0" t="0" r="14605" b="11430"/>
            <wp:docPr id="96"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83"/>
                    <pic:cNvPicPr>
                      <a:picLocks noChangeAspect="1"/>
                    </pic:cNvPicPr>
                  </pic:nvPicPr>
                  <pic:blipFill>
                    <a:blip r:embed="rId80"/>
                    <a:stretch>
                      <a:fillRect/>
                    </a:stretch>
                  </pic:blipFill>
                  <pic:spPr>
                    <a:xfrm>
                      <a:off x="0" y="0"/>
                      <a:ext cx="2461895" cy="53416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10790" cy="5452745"/>
            <wp:effectExtent l="0" t="0" r="3810" b="14605"/>
            <wp:docPr id="9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4"/>
                    <pic:cNvPicPr>
                      <a:picLocks noChangeAspect="1"/>
                    </pic:cNvPicPr>
                  </pic:nvPicPr>
                  <pic:blipFill>
                    <a:blip r:embed="rId84"/>
                    <a:stretch>
                      <a:fillRect/>
                    </a:stretch>
                  </pic:blipFill>
                  <pic:spPr>
                    <a:xfrm>
                      <a:off x="0" y="0"/>
                      <a:ext cx="2510790" cy="5452745"/>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eastAsia"/>
          <w:lang w:val="en-US" w:eastAsia="zh-CN"/>
        </w:rPr>
      </w:pPr>
    </w:p>
    <w:p>
      <w:pPr>
        <w:numPr>
          <w:ilvl w:val="0"/>
          <w:numId w:val="0"/>
        </w:numPr>
        <w:bidi w:val="0"/>
        <w:ind w:leftChars="200"/>
        <w:rPr>
          <w:rFonts w:hint="eastAsia" w:ascii="宋体" w:hAnsi="宋体" w:eastAsia="宋体" w:cs="宋体"/>
          <w:sz w:val="28"/>
          <w:szCs w:val="28"/>
        </w:rPr>
      </w:pPr>
      <w:r>
        <w:rPr>
          <w:rFonts w:hint="eastAsia" w:ascii="宋体" w:hAnsi="宋体" w:eastAsia="宋体" w:cs="宋体"/>
          <w:sz w:val="28"/>
          <w:szCs w:val="28"/>
          <w:lang w:val="en-US" w:eastAsia="zh-CN"/>
        </w:rPr>
        <w:t>7.</w:t>
      </w:r>
      <w:r>
        <w:rPr>
          <w:rFonts w:hint="eastAsia" w:ascii="宋体" w:hAnsi="宋体" w:eastAsia="宋体" w:cs="宋体"/>
          <w:sz w:val="28"/>
          <w:szCs w:val="28"/>
        </w:rPr>
        <w:t>系统支持入住、退宿、调宿申请的审核，可查看审核进度；</w:t>
      </w:r>
    </w:p>
    <w:p>
      <w:pPr>
        <w:pStyle w:val="7"/>
        <w:numPr>
          <w:ilvl w:val="0"/>
          <w:numId w:val="0"/>
        </w:numPr>
      </w:pPr>
      <w:r>
        <w:drawing>
          <wp:inline distT="0" distB="0" distL="114300" distR="114300">
            <wp:extent cx="5269230" cy="5635625"/>
            <wp:effectExtent l="0" t="0" r="7620" b="3175"/>
            <wp:docPr id="9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5"/>
                    <pic:cNvPicPr>
                      <a:picLocks noChangeAspect="1"/>
                    </pic:cNvPicPr>
                  </pic:nvPicPr>
                  <pic:blipFill>
                    <a:blip r:embed="rId85"/>
                    <a:stretch>
                      <a:fillRect/>
                    </a:stretch>
                  </pic:blipFill>
                  <pic:spPr>
                    <a:xfrm>
                      <a:off x="0" y="0"/>
                      <a:ext cx="5269230" cy="5635625"/>
                    </a:xfrm>
                    <a:prstGeom prst="rect">
                      <a:avLst/>
                    </a:prstGeom>
                    <a:noFill/>
                    <a:ln>
                      <a:noFill/>
                    </a:ln>
                  </pic:spPr>
                </pic:pic>
              </a:graphicData>
            </a:graphic>
          </wp:inline>
        </w:drawing>
      </w:r>
      <w:r>
        <w:rPr>
          <w:rFonts w:hint="eastAsia"/>
          <w:lang w:val="en-US" w:eastAsia="zh-CN"/>
        </w:rPr>
        <w:t xml:space="preserve"> </w:t>
      </w:r>
    </w:p>
    <w:p>
      <w:pPr>
        <w:pStyle w:val="7"/>
        <w:numPr>
          <w:ilvl w:val="0"/>
          <w:numId w:val="0"/>
        </w:numPr>
        <w:jc w:val="center"/>
      </w:pPr>
      <w:r>
        <w:drawing>
          <wp:inline distT="0" distB="0" distL="114300" distR="114300">
            <wp:extent cx="2695575" cy="5829300"/>
            <wp:effectExtent l="0" t="0" r="9525"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6"/>
                    <a:stretch>
                      <a:fillRect/>
                    </a:stretch>
                  </pic:blipFill>
                  <pic:spPr>
                    <a:xfrm>
                      <a:off x="0" y="0"/>
                      <a:ext cx="2695575" cy="5829300"/>
                    </a:xfrm>
                    <a:prstGeom prst="rect">
                      <a:avLst/>
                    </a:prstGeom>
                    <a:noFill/>
                    <a:ln>
                      <a:noFill/>
                    </a:ln>
                  </pic:spPr>
                </pic:pic>
              </a:graphicData>
            </a:graphic>
          </wp:inline>
        </w:drawing>
      </w:r>
    </w:p>
    <w:p>
      <w:pPr>
        <w:pStyle w:val="7"/>
        <w:numPr>
          <w:ilvl w:val="0"/>
          <w:numId w:val="0"/>
        </w:numPr>
        <w:jc w:val="left"/>
      </w:pPr>
      <w:r>
        <w:drawing>
          <wp:inline distT="0" distB="0" distL="114300" distR="114300">
            <wp:extent cx="5267325" cy="5517515"/>
            <wp:effectExtent l="0" t="0" r="9525" b="6985"/>
            <wp:docPr id="9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7"/>
                    <pic:cNvPicPr>
                      <a:picLocks noChangeAspect="1"/>
                    </pic:cNvPicPr>
                  </pic:nvPicPr>
                  <pic:blipFill>
                    <a:blip r:embed="rId87"/>
                    <a:stretch>
                      <a:fillRect/>
                    </a:stretch>
                  </pic:blipFill>
                  <pic:spPr>
                    <a:xfrm>
                      <a:off x="0" y="0"/>
                      <a:ext cx="5267325" cy="5517515"/>
                    </a:xfrm>
                    <a:prstGeom prst="rect">
                      <a:avLst/>
                    </a:prstGeom>
                    <a:noFill/>
                    <a:ln>
                      <a:noFill/>
                    </a:ln>
                  </pic:spPr>
                </pic:pic>
              </a:graphicData>
            </a:graphic>
          </wp:inline>
        </w:drawing>
      </w:r>
      <w:r>
        <w:rPr>
          <w:rFonts w:hint="eastAsia"/>
          <w:lang w:val="en-US" w:eastAsia="zh-CN"/>
        </w:rPr>
        <w:t xml:space="preserve"> </w:t>
      </w:r>
    </w:p>
    <w:p>
      <w:pPr>
        <w:pStyle w:val="7"/>
        <w:numPr>
          <w:ilvl w:val="0"/>
          <w:numId w:val="0"/>
        </w:numPr>
        <w:jc w:val="center"/>
      </w:pPr>
      <w:r>
        <w:drawing>
          <wp:inline distT="0" distB="0" distL="114300" distR="114300">
            <wp:extent cx="2686050" cy="5886450"/>
            <wp:effectExtent l="0" t="0" r="0" b="0"/>
            <wp:docPr id="84"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8"/>
                    <pic:cNvPicPr>
                      <a:picLocks noChangeAspect="1"/>
                    </pic:cNvPicPr>
                  </pic:nvPicPr>
                  <pic:blipFill>
                    <a:blip r:embed="rId88"/>
                    <a:stretch>
                      <a:fillRect/>
                    </a:stretch>
                  </pic:blipFill>
                  <pic:spPr>
                    <a:xfrm>
                      <a:off x="0" y="0"/>
                      <a:ext cx="2686050" cy="5886450"/>
                    </a:xfrm>
                    <a:prstGeom prst="rect">
                      <a:avLst/>
                    </a:prstGeom>
                    <a:noFill/>
                    <a:ln>
                      <a:noFill/>
                    </a:ln>
                  </pic:spPr>
                </pic:pic>
              </a:graphicData>
            </a:graphic>
          </wp:inline>
        </w:drawing>
      </w:r>
    </w:p>
    <w:p>
      <w:pPr>
        <w:pStyle w:val="7"/>
        <w:numPr>
          <w:ilvl w:val="0"/>
          <w:numId w:val="0"/>
        </w:numPr>
        <w:jc w:val="both"/>
      </w:pPr>
      <w:r>
        <w:drawing>
          <wp:inline distT="0" distB="0" distL="114300" distR="114300">
            <wp:extent cx="5265420" cy="5634990"/>
            <wp:effectExtent l="0" t="0" r="11430" b="3810"/>
            <wp:docPr id="95"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9"/>
                    <pic:cNvPicPr>
                      <a:picLocks noChangeAspect="1"/>
                    </pic:cNvPicPr>
                  </pic:nvPicPr>
                  <pic:blipFill>
                    <a:blip r:embed="rId89"/>
                    <a:stretch>
                      <a:fillRect/>
                    </a:stretch>
                  </pic:blipFill>
                  <pic:spPr>
                    <a:xfrm>
                      <a:off x="0" y="0"/>
                      <a:ext cx="5265420" cy="5634990"/>
                    </a:xfrm>
                    <a:prstGeom prst="rect">
                      <a:avLst/>
                    </a:prstGeom>
                    <a:noFill/>
                    <a:ln>
                      <a:noFill/>
                    </a:ln>
                  </pic:spPr>
                </pic:pic>
              </a:graphicData>
            </a:graphic>
          </wp:inline>
        </w:drawing>
      </w:r>
      <w:r>
        <w:rPr>
          <w:rFonts w:hint="eastAsia"/>
          <w:lang w:val="en-US" w:eastAsia="zh-CN"/>
        </w:rPr>
        <w:t xml:space="preserve"> </w:t>
      </w:r>
    </w:p>
    <w:p>
      <w:pPr>
        <w:pStyle w:val="7"/>
        <w:numPr>
          <w:ilvl w:val="0"/>
          <w:numId w:val="0"/>
        </w:numPr>
        <w:jc w:val="center"/>
        <w:rPr>
          <w:rFonts w:hint="eastAsia"/>
          <w:lang w:val="en-US" w:eastAsia="zh-CN"/>
        </w:rPr>
      </w:pPr>
      <w:r>
        <w:drawing>
          <wp:inline distT="0" distB="0" distL="114300" distR="114300">
            <wp:extent cx="2724150" cy="5857875"/>
            <wp:effectExtent l="0" t="0" r="0" b="9525"/>
            <wp:docPr id="8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90"/>
                    <pic:cNvPicPr>
                      <a:picLocks noChangeAspect="1"/>
                    </pic:cNvPicPr>
                  </pic:nvPicPr>
                  <pic:blipFill>
                    <a:blip r:embed="rId90"/>
                    <a:stretch>
                      <a:fillRect/>
                    </a:stretch>
                  </pic:blipFill>
                  <pic:spPr>
                    <a:xfrm>
                      <a:off x="0" y="0"/>
                      <a:ext cx="2724150" cy="5857875"/>
                    </a:xfrm>
                    <a:prstGeom prst="rect">
                      <a:avLst/>
                    </a:prstGeom>
                    <a:noFill/>
                    <a:ln>
                      <a:noFill/>
                    </a:ln>
                  </pic:spPr>
                </pic:pic>
              </a:graphicData>
            </a:graphic>
          </wp:inline>
        </w:drawing>
      </w:r>
    </w:p>
    <w:p>
      <w:pPr>
        <w:pStyle w:val="7"/>
        <w:numPr>
          <w:ilvl w:val="0"/>
          <w:numId w:val="0"/>
        </w:numPr>
        <w:jc w:val="left"/>
        <w:rPr>
          <w:rFonts w:hint="eastAsia"/>
          <w:lang w:val="en-US" w:eastAsia="zh-CN"/>
        </w:rPr>
      </w:pPr>
    </w:p>
    <w:p>
      <w:pPr>
        <w:numPr>
          <w:ilvl w:val="0"/>
          <w:numId w:val="0"/>
        </w:numPr>
        <w:ind w:leftChars="200"/>
        <w:rPr>
          <w:rFonts w:hint="eastAsia" w:ascii="宋体" w:hAnsi="宋体" w:eastAsia="宋体" w:cs="宋体"/>
          <w:sz w:val="28"/>
          <w:szCs w:val="28"/>
        </w:rPr>
      </w:pPr>
      <w:r>
        <w:rPr>
          <w:rFonts w:hint="eastAsia" w:ascii="宋体" w:hAnsi="宋体" w:eastAsia="宋体" w:cs="宋体"/>
          <w:sz w:val="28"/>
          <w:szCs w:val="28"/>
          <w:lang w:val="en-US" w:eastAsia="zh-CN"/>
        </w:rPr>
        <w:t>8.</w:t>
      </w:r>
      <w:r>
        <w:rPr>
          <w:rFonts w:hint="eastAsia" w:ascii="宋体" w:hAnsi="宋体" w:eastAsia="宋体" w:cs="宋体"/>
          <w:sz w:val="28"/>
          <w:szCs w:val="28"/>
        </w:rPr>
        <w:t>系统支持卫生、违章检查，支持照片上传。</w:t>
      </w:r>
    </w:p>
    <w:p>
      <w:pPr>
        <w:pStyle w:val="7"/>
        <w:numPr>
          <w:ilvl w:val="0"/>
          <w:numId w:val="0"/>
        </w:numPr>
        <w:ind w:leftChars="200"/>
        <w:jc w:val="center"/>
        <w:rPr>
          <w:rFonts w:hint="eastAsia"/>
          <w:b/>
          <w:bCs/>
          <w:lang w:val="en-US" w:eastAsia="zh-CN"/>
        </w:rPr>
      </w:pPr>
      <w:r>
        <w:drawing>
          <wp:inline distT="0" distB="0" distL="114300" distR="114300">
            <wp:extent cx="2687320" cy="5810885"/>
            <wp:effectExtent l="0" t="0" r="17780" b="1841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91"/>
                    <a:stretch>
                      <a:fillRect/>
                    </a:stretch>
                  </pic:blipFill>
                  <pic:spPr>
                    <a:xfrm>
                      <a:off x="0" y="0"/>
                      <a:ext cx="2687320" cy="5810885"/>
                    </a:xfrm>
                    <a:prstGeom prst="rect">
                      <a:avLst/>
                    </a:prstGeom>
                    <a:noFill/>
                    <a:ln>
                      <a:noFill/>
                    </a:ln>
                  </pic:spPr>
                </pic:pic>
              </a:graphicData>
            </a:graphic>
          </wp:inline>
        </w:drawing>
      </w:r>
    </w:p>
    <w:p>
      <w:pPr>
        <w:pStyle w:val="5"/>
        <w:bidi w:val="0"/>
        <w:rPr>
          <w:rFonts w:hint="eastAsia"/>
          <w:lang w:val="en-US" w:eastAsia="zh-CN"/>
        </w:rPr>
      </w:pPr>
      <w:bookmarkStart w:id="72" w:name="_Toc15549"/>
      <w:bookmarkStart w:id="73" w:name="_Toc2649"/>
      <w:r>
        <w:rPr>
          <w:rFonts w:hint="eastAsia"/>
          <w:lang w:val="en-US" w:eastAsia="zh-CN"/>
        </w:rPr>
        <w:t>1.10.1物联网接口</w:t>
      </w:r>
      <w:bookmarkEnd w:id="72"/>
      <w:bookmarkEnd w:id="73"/>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1.智能锁系统开、关锁接口：预留智能锁开关口接口，能与主流门锁进行对接。</w:t>
      </w:r>
    </w:p>
    <w:p>
      <w:pPr>
        <w:bidi w:val="0"/>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2.智能锁管理：预留智能锁设备管理功能模块，与公寓管理关联，可将智能锁管理到具体房间</w:t>
      </w:r>
    </w:p>
    <w:p>
      <w:pPr>
        <w:pStyle w:val="7"/>
        <w:jc w:val="center"/>
        <w:rPr>
          <w:rFonts w:hint="eastAsia"/>
          <w:lang w:val="en-US" w:eastAsia="zh-CN"/>
        </w:rPr>
      </w:pPr>
      <w:r>
        <w:drawing>
          <wp:inline distT="0" distB="0" distL="114300" distR="114300">
            <wp:extent cx="8016875" cy="3684270"/>
            <wp:effectExtent l="0" t="0" r="11430" b="3175"/>
            <wp:docPr id="94"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2"/>
                    <pic:cNvPicPr>
                      <a:picLocks noChangeAspect="1"/>
                    </pic:cNvPicPr>
                  </pic:nvPicPr>
                  <pic:blipFill>
                    <a:blip r:embed="rId92"/>
                    <a:stretch>
                      <a:fillRect/>
                    </a:stretch>
                  </pic:blipFill>
                  <pic:spPr>
                    <a:xfrm rot="-5400000">
                      <a:off x="0" y="0"/>
                      <a:ext cx="8016875" cy="3684270"/>
                    </a:xfrm>
                    <a:prstGeom prst="rect">
                      <a:avLst/>
                    </a:prstGeom>
                    <a:noFill/>
                    <a:ln>
                      <a:noFill/>
                    </a:ln>
                  </pic:spPr>
                </pic:pic>
              </a:graphicData>
            </a:graphic>
          </wp:inline>
        </w:drawing>
      </w:r>
    </w:p>
    <w:p>
      <w:pPr>
        <w:numPr>
          <w:ilvl w:val="0"/>
          <w:numId w:val="6"/>
        </w:num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智能卡管理：为公寓人员配备智能卡或密码，可管理卡与锁的关系，开卡、分配、收卡、卡的有效期等</w:t>
      </w:r>
    </w:p>
    <w:p>
      <w:pPr>
        <w:pStyle w:val="7"/>
        <w:numPr>
          <w:ilvl w:val="0"/>
          <w:numId w:val="0"/>
        </w:numPr>
        <w:jc w:val="center"/>
        <w:rPr>
          <w:rFonts w:hint="eastAsia"/>
          <w:lang w:val="en-US" w:eastAsia="zh-CN"/>
        </w:rPr>
      </w:pPr>
      <w:r>
        <w:drawing>
          <wp:inline distT="0" distB="0" distL="114300" distR="114300">
            <wp:extent cx="8399145" cy="3796030"/>
            <wp:effectExtent l="0" t="0" r="13970" b="190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3"/>
                    <a:stretch>
                      <a:fillRect/>
                    </a:stretch>
                  </pic:blipFill>
                  <pic:spPr>
                    <a:xfrm rot="-5400000">
                      <a:off x="0" y="0"/>
                      <a:ext cx="8399145" cy="3796030"/>
                    </a:xfrm>
                    <a:prstGeom prst="rect">
                      <a:avLst/>
                    </a:prstGeom>
                    <a:noFill/>
                    <a:ln>
                      <a:noFill/>
                    </a:ln>
                  </pic:spPr>
                </pic:pic>
              </a:graphicData>
            </a:graphic>
          </wp:inline>
        </w:drawing>
      </w:r>
    </w:p>
    <w:p>
      <w:pPr>
        <w:pStyle w:val="7"/>
        <w:rPr>
          <w:rFonts w:hint="eastAsia"/>
          <w:lang w:val="en-US" w:eastAsia="zh-CN"/>
        </w:rPr>
      </w:pPr>
    </w:p>
    <w:p>
      <w:pPr>
        <w:pStyle w:val="4"/>
        <w:numPr>
          <w:ilvl w:val="0"/>
          <w:numId w:val="0"/>
        </w:numPr>
        <w:tabs>
          <w:tab w:val="left" w:pos="567"/>
        </w:tabs>
        <w:bidi w:val="0"/>
        <w:ind w:left="142" w:leftChars="0"/>
        <w:rPr>
          <w:rFonts w:hint="eastAsia"/>
          <w:lang w:val="en-US" w:eastAsia="zh-CN"/>
        </w:rPr>
      </w:pPr>
      <w:bookmarkStart w:id="74" w:name="_Toc16859"/>
      <w:bookmarkStart w:id="75" w:name="_Toc32219"/>
      <w:r>
        <w:rPr>
          <w:rFonts w:hint="eastAsia"/>
          <w:lang w:val="en-US" w:eastAsia="zh-CN"/>
        </w:rPr>
        <w:t>1.11维修管理</w:t>
      </w:r>
      <w:bookmarkEnd w:id="74"/>
      <w:bookmarkEnd w:id="75"/>
    </w:p>
    <w:p>
      <w:pPr>
        <w:pStyle w:val="5"/>
        <w:numPr>
          <w:ilvl w:val="0"/>
          <w:numId w:val="0"/>
        </w:numPr>
        <w:bidi w:val="0"/>
        <w:rPr>
          <w:rFonts w:hint="default"/>
          <w:lang w:val="en-US" w:eastAsia="zh-CN"/>
        </w:rPr>
      </w:pPr>
      <w:bookmarkStart w:id="76" w:name="_Toc8807"/>
      <w:bookmarkStart w:id="77" w:name="_Toc1842"/>
      <w:r>
        <w:rPr>
          <w:rFonts w:hint="eastAsia"/>
          <w:lang w:val="en-US" w:eastAsia="zh-CN"/>
        </w:rPr>
        <w:t>1.11.1 维修登记</w:t>
      </w:r>
      <w:bookmarkEnd w:id="76"/>
      <w:bookmarkEnd w:id="77"/>
    </w:p>
    <w:p>
      <w:pPr>
        <w:numPr>
          <w:ilvl w:val="0"/>
          <w:numId w:val="0"/>
        </w:numPr>
        <w:bidi w:val="0"/>
        <w:ind w:firstLine="560" w:firstLineChars="200"/>
        <w:rPr>
          <w:rFonts w:hint="eastAsia"/>
          <w:lang w:val="en-US" w:eastAsia="zh-CN"/>
        </w:rPr>
      </w:pPr>
      <w:r>
        <w:rPr>
          <w:rFonts w:hint="eastAsia" w:ascii="宋体" w:hAnsi="宋体" w:eastAsia="宋体" w:cs="宋体"/>
          <w:sz w:val="28"/>
          <w:szCs w:val="28"/>
          <w:lang w:val="en-US" w:eastAsia="zh-CN"/>
        </w:rPr>
        <w:t>员工可通过公众号登记维修申请、宿管也可在管理台登记维修申请，也可扫描固定资产上的二维码发起固定资产维修申请；</w:t>
      </w:r>
    </w:p>
    <w:p>
      <w:pPr>
        <w:pStyle w:val="7"/>
        <w:jc w:val="center"/>
        <w:rPr>
          <w:rFonts w:hint="eastAsia"/>
          <w:lang w:val="en-US" w:eastAsia="zh-CN"/>
        </w:rPr>
      </w:pPr>
      <w:r>
        <w:drawing>
          <wp:inline distT="0" distB="0" distL="114300" distR="114300">
            <wp:extent cx="7751445" cy="3536950"/>
            <wp:effectExtent l="0" t="0" r="6350" b="1905"/>
            <wp:docPr id="8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94"/>
                    <pic:cNvPicPr>
                      <a:picLocks noChangeAspect="1"/>
                    </pic:cNvPicPr>
                  </pic:nvPicPr>
                  <pic:blipFill>
                    <a:blip r:embed="rId94"/>
                    <a:stretch>
                      <a:fillRect/>
                    </a:stretch>
                  </pic:blipFill>
                  <pic:spPr>
                    <a:xfrm rot="-5400000">
                      <a:off x="0" y="0"/>
                      <a:ext cx="7751445" cy="3536950"/>
                    </a:xfrm>
                    <a:prstGeom prst="rect">
                      <a:avLst/>
                    </a:prstGeom>
                    <a:noFill/>
                    <a:ln>
                      <a:noFill/>
                    </a:ln>
                  </pic:spPr>
                </pic:pic>
              </a:graphicData>
            </a:graphic>
          </wp:inline>
        </w:drawing>
      </w:r>
    </w:p>
    <w:p>
      <w:pPr>
        <w:pStyle w:val="7"/>
        <w:numPr>
          <w:ilvl w:val="0"/>
          <w:numId w:val="0"/>
        </w:numPr>
        <w:jc w:val="center"/>
        <w:rPr>
          <w:rFonts w:hint="eastAsia"/>
          <w:lang w:val="en-US" w:eastAsia="zh-CN"/>
        </w:rPr>
      </w:pPr>
      <w:r>
        <w:drawing>
          <wp:inline distT="0" distB="0" distL="114300" distR="114300">
            <wp:extent cx="2676525" cy="2457450"/>
            <wp:effectExtent l="0" t="0" r="9525" b="0"/>
            <wp:docPr id="8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5"/>
                    <pic:cNvPicPr>
                      <a:picLocks noChangeAspect="1"/>
                    </pic:cNvPicPr>
                  </pic:nvPicPr>
                  <pic:blipFill>
                    <a:blip r:embed="rId95"/>
                    <a:stretch>
                      <a:fillRect/>
                    </a:stretch>
                  </pic:blipFill>
                  <pic:spPr>
                    <a:xfrm>
                      <a:off x="0" y="0"/>
                      <a:ext cx="2676525" cy="2457450"/>
                    </a:xfrm>
                    <a:prstGeom prst="rect">
                      <a:avLst/>
                    </a:prstGeom>
                    <a:noFill/>
                    <a:ln>
                      <a:noFill/>
                    </a:ln>
                  </pic:spPr>
                </pic:pic>
              </a:graphicData>
            </a:graphic>
          </wp:inline>
        </w:drawing>
      </w:r>
    </w:p>
    <w:p>
      <w:pPr>
        <w:pStyle w:val="5"/>
        <w:bidi w:val="0"/>
        <w:rPr>
          <w:rFonts w:hint="eastAsia"/>
          <w:lang w:val="en-US" w:eastAsia="zh-CN"/>
        </w:rPr>
      </w:pPr>
      <w:bookmarkStart w:id="78" w:name="_Toc2952"/>
      <w:bookmarkStart w:id="79" w:name="_Toc21306"/>
      <w:r>
        <w:rPr>
          <w:rFonts w:hint="eastAsia"/>
          <w:lang w:val="en-US" w:eastAsia="zh-CN"/>
        </w:rPr>
        <w:t>1.11.2 维修派工</w:t>
      </w:r>
      <w:bookmarkEnd w:id="78"/>
      <w:bookmarkEnd w:id="79"/>
    </w:p>
    <w:p>
      <w:pPr>
        <w:pStyle w:val="7"/>
        <w:numPr>
          <w:ilvl w:val="0"/>
          <w:numId w:val="0"/>
        </w:numPr>
        <w:ind w:leftChars="0" w:firstLine="840" w:firstLineChars="300"/>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综合服务大厅接到报修信息后，形成派工单后，指派维修人员进行维修；</w:t>
      </w:r>
    </w:p>
    <w:p>
      <w:pPr>
        <w:pStyle w:val="7"/>
        <w:numPr>
          <w:ilvl w:val="0"/>
          <w:numId w:val="0"/>
        </w:numPr>
        <w:ind w:leftChars="0"/>
        <w:jc w:val="center"/>
      </w:pPr>
      <w:r>
        <w:drawing>
          <wp:inline distT="0" distB="0" distL="114300" distR="114300">
            <wp:extent cx="8561705" cy="3905885"/>
            <wp:effectExtent l="0" t="0" r="18415" b="10795"/>
            <wp:docPr id="8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6"/>
                    <pic:cNvPicPr>
                      <a:picLocks noChangeAspect="1"/>
                    </pic:cNvPicPr>
                  </pic:nvPicPr>
                  <pic:blipFill>
                    <a:blip r:embed="rId96"/>
                    <a:stretch>
                      <a:fillRect/>
                    </a:stretch>
                  </pic:blipFill>
                  <pic:spPr>
                    <a:xfrm rot="-5400000">
                      <a:off x="0" y="0"/>
                      <a:ext cx="8561705" cy="3905885"/>
                    </a:xfrm>
                    <a:prstGeom prst="rect">
                      <a:avLst/>
                    </a:prstGeom>
                    <a:noFill/>
                    <a:ln>
                      <a:noFill/>
                    </a:ln>
                  </pic:spPr>
                </pic:pic>
              </a:graphicData>
            </a:graphic>
          </wp:inline>
        </w:drawing>
      </w:r>
    </w:p>
    <w:p>
      <w:pPr>
        <w:pStyle w:val="7"/>
        <w:numPr>
          <w:ilvl w:val="0"/>
          <w:numId w:val="0"/>
        </w:numPr>
        <w:ind w:leftChars="0"/>
        <w:jc w:val="center"/>
      </w:pPr>
      <w:r>
        <w:drawing>
          <wp:inline distT="0" distB="0" distL="114300" distR="114300">
            <wp:extent cx="7998460" cy="3649345"/>
            <wp:effectExtent l="0" t="0" r="8255" b="2540"/>
            <wp:docPr id="100"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7"/>
                    <pic:cNvPicPr>
                      <a:picLocks noChangeAspect="1"/>
                    </pic:cNvPicPr>
                  </pic:nvPicPr>
                  <pic:blipFill>
                    <a:blip r:embed="rId97"/>
                    <a:stretch>
                      <a:fillRect/>
                    </a:stretch>
                  </pic:blipFill>
                  <pic:spPr>
                    <a:xfrm rot="-5400000">
                      <a:off x="0" y="0"/>
                      <a:ext cx="7998460" cy="3649345"/>
                    </a:xfrm>
                    <a:prstGeom prst="rect">
                      <a:avLst/>
                    </a:prstGeom>
                    <a:noFill/>
                    <a:ln>
                      <a:noFill/>
                    </a:ln>
                  </pic:spPr>
                </pic:pic>
              </a:graphicData>
            </a:graphic>
          </wp:inline>
        </w:drawing>
      </w:r>
    </w:p>
    <w:p>
      <w:pPr>
        <w:pStyle w:val="5"/>
        <w:bidi w:val="0"/>
        <w:rPr>
          <w:rFonts w:hint="eastAsia"/>
          <w:lang w:val="en-US" w:eastAsia="zh-CN"/>
        </w:rPr>
      </w:pPr>
      <w:bookmarkStart w:id="80" w:name="_Toc21069"/>
      <w:bookmarkStart w:id="81" w:name="_Toc18981"/>
      <w:r>
        <w:rPr>
          <w:rFonts w:hint="eastAsia"/>
          <w:lang w:val="en-US" w:eastAsia="zh-CN"/>
        </w:rPr>
        <w:t>1.11.3维修完工</w:t>
      </w:r>
      <w:bookmarkEnd w:id="80"/>
      <w:bookmarkEnd w:id="81"/>
    </w:p>
    <w:p>
      <w:pPr>
        <w:pStyle w:val="7"/>
        <w:numPr>
          <w:ilvl w:val="0"/>
          <w:numId w:val="0"/>
        </w:numPr>
        <w:ind w:leftChars="0" w:firstLine="560" w:firstLineChars="200"/>
        <w:jc w:val="left"/>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维修完成后，填写维修记录包括维修内容、固定资产、维修情况等内容。</w:t>
      </w:r>
    </w:p>
    <w:p>
      <w:pPr>
        <w:pStyle w:val="7"/>
        <w:numPr>
          <w:ilvl w:val="0"/>
          <w:numId w:val="0"/>
        </w:numPr>
        <w:ind w:leftChars="0"/>
        <w:jc w:val="center"/>
      </w:pPr>
      <w:r>
        <w:drawing>
          <wp:inline distT="0" distB="0" distL="114300" distR="114300">
            <wp:extent cx="8117840" cy="3703955"/>
            <wp:effectExtent l="0" t="0" r="10795" b="16510"/>
            <wp:docPr id="81"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8"/>
                    <pic:cNvPicPr>
                      <a:picLocks noChangeAspect="1"/>
                    </pic:cNvPicPr>
                  </pic:nvPicPr>
                  <pic:blipFill>
                    <a:blip r:embed="rId98"/>
                    <a:stretch>
                      <a:fillRect/>
                    </a:stretch>
                  </pic:blipFill>
                  <pic:spPr>
                    <a:xfrm rot="-5400000">
                      <a:off x="0" y="0"/>
                      <a:ext cx="8117840" cy="3703955"/>
                    </a:xfrm>
                    <a:prstGeom prst="rect">
                      <a:avLst/>
                    </a:prstGeom>
                    <a:noFill/>
                    <a:ln>
                      <a:noFill/>
                    </a:ln>
                  </pic:spPr>
                </pic:pic>
              </a:graphicData>
            </a:graphic>
          </wp:inline>
        </w:drawing>
      </w:r>
    </w:p>
    <w:p>
      <w:pPr>
        <w:pStyle w:val="7"/>
        <w:numPr>
          <w:ilvl w:val="0"/>
          <w:numId w:val="0"/>
        </w:numPr>
        <w:ind w:leftChars="0"/>
        <w:jc w:val="center"/>
      </w:pPr>
      <w:r>
        <w:drawing>
          <wp:inline distT="0" distB="0" distL="114300" distR="114300">
            <wp:extent cx="8035290" cy="3667125"/>
            <wp:effectExtent l="0" t="0" r="9525" b="3810"/>
            <wp:docPr id="82"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9"/>
                    <pic:cNvPicPr>
                      <a:picLocks noChangeAspect="1"/>
                    </pic:cNvPicPr>
                  </pic:nvPicPr>
                  <pic:blipFill>
                    <a:blip r:embed="rId99"/>
                    <a:stretch>
                      <a:fillRect/>
                    </a:stretch>
                  </pic:blipFill>
                  <pic:spPr>
                    <a:xfrm rot="-5400000">
                      <a:off x="0" y="0"/>
                      <a:ext cx="8035290" cy="3667125"/>
                    </a:xfrm>
                    <a:prstGeom prst="rect">
                      <a:avLst/>
                    </a:prstGeom>
                    <a:noFill/>
                    <a:ln>
                      <a:noFill/>
                    </a:ln>
                  </pic:spPr>
                </pic:pic>
              </a:graphicData>
            </a:graphic>
          </wp:inline>
        </w:drawing>
      </w:r>
    </w:p>
    <w:p>
      <w:pPr>
        <w:bidi w:val="0"/>
        <w:rPr>
          <w:rFonts w:hint="eastAsia" w:ascii="Times New Roman" w:hAnsi="Times New Roman" w:eastAsia="黑体" w:cs="Times New Roman"/>
          <w:b/>
          <w:bCs/>
          <w:kern w:val="2"/>
          <w:sz w:val="32"/>
          <w:szCs w:val="32"/>
          <w:lang w:val="en-US" w:eastAsia="zh-CN" w:bidi="ar-SA"/>
        </w:rPr>
      </w:pPr>
      <w:r>
        <w:rPr>
          <w:rFonts w:hint="eastAsia" w:ascii="Times New Roman" w:hAnsi="Times New Roman" w:eastAsia="黑体" w:cs="Times New Roman"/>
          <w:b/>
          <w:bCs/>
          <w:kern w:val="2"/>
          <w:sz w:val="32"/>
          <w:szCs w:val="32"/>
          <w:lang w:val="en-US" w:eastAsia="zh-CN" w:bidi="ar-SA"/>
        </w:rPr>
        <w:t>1.11.4维修记录统计查询</w:t>
      </w:r>
    </w:p>
    <w:p>
      <w:pPr>
        <w:bidi w:val="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可查询维修记录、生成维修统计报表（按维修人员，按楼栋）</w:t>
      </w:r>
    </w:p>
    <w:p>
      <w:r>
        <w:drawing>
          <wp:inline distT="0" distB="0" distL="114300" distR="114300">
            <wp:extent cx="7540625" cy="3440430"/>
            <wp:effectExtent l="0" t="0" r="7620" b="3175"/>
            <wp:docPr id="9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00"/>
                    <pic:cNvPicPr>
                      <a:picLocks noChangeAspect="1"/>
                    </pic:cNvPicPr>
                  </pic:nvPicPr>
                  <pic:blipFill>
                    <a:blip r:embed="rId100"/>
                    <a:stretch>
                      <a:fillRect/>
                    </a:stretch>
                  </pic:blipFill>
                  <pic:spPr>
                    <a:xfrm rot="-5400000">
                      <a:off x="0" y="0"/>
                      <a:ext cx="7540625" cy="3440430"/>
                    </a:xfrm>
                    <a:prstGeom prst="rect">
                      <a:avLst/>
                    </a:prstGeom>
                    <a:noFill/>
                    <a:ln>
                      <a:noFill/>
                    </a:ln>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xvYM90CAAAoBgAADgAAAAAAAAABACAAAAAfAQAAZHJzL2Uyb0RvYy54bWxQSwUG&#10;AAAAAAYABgBZAQAAbgY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C17051"/>
    <w:multiLevelType w:val="singleLevel"/>
    <w:tmpl w:val="90C17051"/>
    <w:lvl w:ilvl="0" w:tentative="0">
      <w:start w:val="1"/>
      <w:numFmt w:val="decimal"/>
      <w:suff w:val="nothing"/>
      <w:lvlText w:val="%1）"/>
      <w:lvlJc w:val="left"/>
    </w:lvl>
  </w:abstractNum>
  <w:abstractNum w:abstractNumId="1">
    <w:nsid w:val="B193B639"/>
    <w:multiLevelType w:val="singleLevel"/>
    <w:tmpl w:val="B193B639"/>
    <w:lvl w:ilvl="0" w:tentative="0">
      <w:start w:val="1"/>
      <w:numFmt w:val="decimal"/>
      <w:suff w:val="nothing"/>
      <w:lvlText w:val="%1）"/>
      <w:lvlJc w:val="left"/>
    </w:lvl>
  </w:abstractNum>
  <w:abstractNum w:abstractNumId="2">
    <w:nsid w:val="C014F670"/>
    <w:multiLevelType w:val="singleLevel"/>
    <w:tmpl w:val="C014F670"/>
    <w:lvl w:ilvl="0" w:tentative="0">
      <w:start w:val="1"/>
      <w:numFmt w:val="decimal"/>
      <w:suff w:val="nothing"/>
      <w:lvlText w:val="%1）"/>
      <w:lvlJc w:val="left"/>
    </w:lvl>
  </w:abstractNum>
  <w:abstractNum w:abstractNumId="3">
    <w:nsid w:val="552CACED"/>
    <w:multiLevelType w:val="singleLevel"/>
    <w:tmpl w:val="552CACED"/>
    <w:lvl w:ilvl="0" w:tentative="0">
      <w:start w:val="3"/>
      <w:numFmt w:val="decimal"/>
      <w:lvlText w:val="%1."/>
      <w:lvlJc w:val="left"/>
      <w:pPr>
        <w:tabs>
          <w:tab w:val="left" w:pos="312"/>
        </w:tabs>
      </w:pPr>
    </w:lvl>
  </w:abstractNum>
  <w:abstractNum w:abstractNumId="4">
    <w:nsid w:val="5F6D0F6C"/>
    <w:multiLevelType w:val="singleLevel"/>
    <w:tmpl w:val="5F6D0F6C"/>
    <w:lvl w:ilvl="0" w:tentative="0">
      <w:start w:val="1"/>
      <w:numFmt w:val="decimal"/>
      <w:lvlText w:val="%1."/>
      <w:lvlJc w:val="left"/>
      <w:pPr>
        <w:tabs>
          <w:tab w:val="left" w:pos="312"/>
        </w:tabs>
      </w:pPr>
    </w:lvl>
  </w:abstractNum>
  <w:abstractNum w:abstractNumId="5">
    <w:nsid w:val="69EC0832"/>
    <w:multiLevelType w:val="singleLevel"/>
    <w:tmpl w:val="69EC0832"/>
    <w:lvl w:ilvl="0" w:tentative="0">
      <w:start w:val="1"/>
      <w:numFmt w:val="decimal"/>
      <w:lvlText w:val="%1."/>
      <w:lvlJc w:val="left"/>
      <w:pPr>
        <w:tabs>
          <w:tab w:val="left" w:pos="312"/>
        </w:tabs>
      </w:pPr>
    </w:lvl>
  </w:abstractNum>
  <w:num w:numId="1">
    <w:abstractNumId w:val="0"/>
  </w:num>
  <w:num w:numId="2">
    <w:abstractNumId w:val="2"/>
  </w:num>
  <w:num w:numId="3">
    <w:abstractNumId w:val="1"/>
  </w:num>
  <w:num w:numId="4">
    <w:abstractNumId w:val="5"/>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1FF19CC"/>
    <w:rsid w:val="00064FF2"/>
    <w:rsid w:val="2FBE312B"/>
    <w:rsid w:val="41FF19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4"/>
      <w:szCs w:val="24"/>
      <w:lang w:val="en-US" w:eastAsia="zh-CN" w:bidi="ar-SA"/>
    </w:rPr>
  </w:style>
  <w:style w:type="paragraph" w:styleId="3">
    <w:name w:val="heading 1"/>
    <w:basedOn w:val="1"/>
    <w:next w:val="1"/>
    <w:qFormat/>
    <w:uiPriority w:val="0"/>
    <w:pPr>
      <w:keepNext/>
      <w:keepLines/>
      <w:spacing w:before="100" w:beforeLines="0" w:beforeAutospacing="0" w:after="90" w:afterLines="0" w:afterAutospacing="0" w:line="360" w:lineRule="auto"/>
      <w:jc w:val="center"/>
      <w:outlineLvl w:val="0"/>
    </w:pPr>
    <w:rPr>
      <w:rFonts w:ascii="宋体" w:hAnsi="宋体" w:eastAsia="宋体" w:cs="Times New Roman"/>
      <w:b/>
      <w:kern w:val="44"/>
      <w:sz w:val="36"/>
      <w:szCs w:val="22"/>
    </w:rPr>
  </w:style>
  <w:style w:type="paragraph" w:styleId="4">
    <w:name w:val="heading 2"/>
    <w:basedOn w:val="1"/>
    <w:next w:val="1"/>
    <w:semiHidden/>
    <w:unhideWhenUsed/>
    <w:qFormat/>
    <w:uiPriority w:val="0"/>
    <w:pPr>
      <w:keepNext/>
      <w:keepLines/>
      <w:spacing w:before="260" w:after="260" w:line="415" w:lineRule="auto"/>
      <w:jc w:val="center"/>
      <w:outlineLvl w:val="1"/>
    </w:pPr>
    <w:rPr>
      <w:rFonts w:ascii="Times New Roman" w:hAnsi="Times New Roman" w:eastAsia="宋体" w:cs="Times New Roman"/>
      <w:bCs/>
      <w:kern w:val="2"/>
      <w:sz w:val="30"/>
      <w:szCs w:val="32"/>
    </w:rPr>
  </w:style>
  <w:style w:type="paragraph" w:styleId="5">
    <w:name w:val="heading 3"/>
    <w:basedOn w:val="4"/>
    <w:next w:val="1"/>
    <w:link w:val="12"/>
    <w:qFormat/>
    <w:uiPriority w:val="9"/>
    <w:pPr>
      <w:keepNext/>
      <w:keepLines/>
      <w:spacing w:before="50" w:beforeLines="50" w:after="50" w:afterLines="50"/>
      <w:ind w:firstLine="0" w:firstLineChars="0"/>
      <w:jc w:val="center"/>
      <w:outlineLvl w:val="2"/>
    </w:pPr>
    <w:rPr>
      <w:rFonts w:ascii="宋体" w:hAnsi="宋体" w:eastAsia="宋体"/>
      <w:sz w:val="30"/>
      <w:szCs w:val="32"/>
    </w:rPr>
  </w:style>
  <w:style w:type="character" w:default="1" w:styleId="11">
    <w:name w:val="Default Paragraph Font"/>
    <w:semiHidden/>
    <w:qFormat/>
    <w:uiPriority w:val="0"/>
  </w:style>
  <w:style w:type="table" w:default="1" w:styleId="10">
    <w:name w:val="Normal Table"/>
    <w:semiHidden/>
    <w:uiPriority w:val="0"/>
    <w:tblPr>
      <w:tblCellMar>
        <w:top w:w="0" w:type="dxa"/>
        <w:left w:w="108" w:type="dxa"/>
        <w:bottom w:w="0" w:type="dxa"/>
        <w:right w:w="108" w:type="dxa"/>
      </w:tblCellMar>
    </w:tblPr>
  </w:style>
  <w:style w:type="paragraph" w:styleId="2">
    <w:name w:val="Balloon Text"/>
    <w:basedOn w:val="1"/>
    <w:unhideWhenUsed/>
    <w:qFormat/>
    <w:uiPriority w:val="99"/>
    <w:rPr>
      <w:sz w:val="18"/>
      <w:szCs w:val="18"/>
    </w:rPr>
  </w:style>
  <w:style w:type="paragraph" w:styleId="6">
    <w:name w:val="Body Text Indent"/>
    <w:basedOn w:val="1"/>
    <w:uiPriority w:val="0"/>
    <w:pPr>
      <w:ind w:left="781" w:leftChars="372" w:firstLine="420" w:firstLineChars="200"/>
    </w:pPr>
  </w:style>
  <w:style w:type="paragraph" w:styleId="7">
    <w:name w:val="Plain Text"/>
    <w:basedOn w:val="1"/>
    <w:unhideWhenUsed/>
    <w:qFormat/>
    <w:uiPriority w:val="0"/>
    <w:rPr>
      <w:rFonts w:hAnsi="Courier New"/>
      <w:sz w:val="20"/>
    </w:rPr>
  </w:style>
  <w:style w:type="paragraph" w:styleId="8">
    <w:name w:val="footer"/>
    <w:basedOn w:val="1"/>
    <w:uiPriority w:val="0"/>
    <w:pPr>
      <w:tabs>
        <w:tab w:val="center" w:pos="4153"/>
        <w:tab w:val="right" w:pos="8306"/>
      </w:tabs>
      <w:snapToGrid w:val="0"/>
      <w:jc w:val="left"/>
    </w:pPr>
    <w:rPr>
      <w:sz w:val="18"/>
    </w:rPr>
  </w:style>
  <w:style w:type="paragraph" w:styleId="9">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character" w:customStyle="1" w:styleId="12">
    <w:name w:val="标题 3 Char"/>
    <w:basedOn w:val="11"/>
    <w:link w:val="5"/>
    <w:qFormat/>
    <w:uiPriority w:val="0"/>
    <w:rPr>
      <w:rFonts w:ascii="宋体" w:hAnsi="宋体" w:eastAsia="宋体"/>
      <w:bCs/>
      <w:sz w:val="3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3" Type="http://schemas.openxmlformats.org/officeDocument/2006/relationships/fontTable" Target="fontTable.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2021-12-02T02:52:00Z</dcterms:created>
  <dc:creator>天地海</dc:creator>
  <cp:lastModifiedBy>天地海</cp:lastModifiedBy>
  <dcterms:modified xsi:type="dcterms:W3CDTF">2021-12-02T02:55:03Z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B7E31E9A162C485AB49983AADAA22CDF</vt:lpwstr>
  </property>
</Properties>
</file>