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91FE" w14:textId="1752D3B8" w:rsidR="00F8318B" w:rsidRPr="002372BD" w:rsidRDefault="00A208C1" w:rsidP="002372BD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2372BD">
        <w:rPr>
          <w:rFonts w:asciiTheme="majorEastAsia" w:eastAsiaTheme="majorEastAsia" w:hAnsiTheme="majorEastAsia" w:hint="eastAsia"/>
          <w:sz w:val="44"/>
          <w:szCs w:val="44"/>
        </w:rPr>
        <w:t>发掘地下管网大数据运营管理平台镜像使用指南</w:t>
      </w:r>
    </w:p>
    <w:p w14:paraId="5F90EBF8" w14:textId="76BD30AC" w:rsidR="00A208C1" w:rsidRPr="002372BD" w:rsidRDefault="000038CA" w:rsidP="000038C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2372BD">
        <w:rPr>
          <w:rFonts w:hint="eastAsia"/>
          <w:sz w:val="28"/>
          <w:szCs w:val="28"/>
        </w:rPr>
        <w:t>将购买的镜像部署在华为云主机上</w:t>
      </w:r>
    </w:p>
    <w:p w14:paraId="1C5EAA6F" w14:textId="7ACB697C" w:rsidR="000038CA" w:rsidRPr="002372BD" w:rsidRDefault="000038CA" w:rsidP="000038C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2372BD">
        <w:rPr>
          <w:rFonts w:hint="eastAsia"/>
          <w:sz w:val="28"/>
          <w:szCs w:val="28"/>
        </w:rPr>
        <w:t>开放要访问的端口3000，8181</w:t>
      </w:r>
    </w:p>
    <w:p w14:paraId="653197CE" w14:textId="77777777" w:rsidR="002372BD" w:rsidRDefault="000038CA" w:rsidP="000038CA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2372BD">
        <w:rPr>
          <w:rFonts w:hint="eastAsia"/>
          <w:sz w:val="28"/>
          <w:szCs w:val="28"/>
        </w:rPr>
        <w:t>使用</w:t>
      </w:r>
      <w:r w:rsidRPr="002372BD">
        <w:rPr>
          <w:sz w:val="28"/>
          <w:szCs w:val="28"/>
        </w:rPr>
        <w:t>Google Chrome</w:t>
      </w:r>
      <w:r w:rsidRPr="002372BD">
        <w:rPr>
          <w:rFonts w:hint="eastAsia"/>
          <w:sz w:val="28"/>
          <w:szCs w:val="28"/>
        </w:rPr>
        <w:t>访问系统，</w:t>
      </w:r>
    </w:p>
    <w:p w14:paraId="689AA844" w14:textId="74CBD1F5" w:rsidR="000038CA" w:rsidRPr="002372BD" w:rsidRDefault="000038CA" w:rsidP="002372BD">
      <w:pPr>
        <w:pStyle w:val="a7"/>
        <w:ind w:left="360" w:firstLine="560"/>
        <w:rPr>
          <w:sz w:val="28"/>
          <w:szCs w:val="28"/>
        </w:rPr>
      </w:pPr>
      <w:r w:rsidRPr="002372BD">
        <w:rPr>
          <w:rFonts w:hint="eastAsia"/>
          <w:sz w:val="28"/>
          <w:szCs w:val="28"/>
        </w:rPr>
        <w:t>访问路径为</w:t>
      </w:r>
      <w:hyperlink r:id="rId7" w:history="1">
        <w:r w:rsidR="002372BD" w:rsidRPr="00AD795B">
          <w:rPr>
            <w:rStyle w:val="a8"/>
            <w:rFonts w:hint="eastAsia"/>
            <w:sz w:val="28"/>
            <w:szCs w:val="28"/>
          </w:rPr>
          <w:t>http</w:t>
        </w:r>
        <w:r w:rsidR="002372BD" w:rsidRPr="00AD795B">
          <w:rPr>
            <w:rStyle w:val="a8"/>
            <w:sz w:val="28"/>
            <w:szCs w:val="28"/>
          </w:rPr>
          <w:t>://华为云服务器ip:3000</w:t>
        </w:r>
      </w:hyperlink>
    </w:p>
    <w:p w14:paraId="47C3EC47" w14:textId="229D4FB6" w:rsidR="002372BD" w:rsidRPr="007C47C1" w:rsidRDefault="002372BD" w:rsidP="007C47C1">
      <w:pPr>
        <w:pStyle w:val="a7"/>
        <w:numPr>
          <w:ilvl w:val="0"/>
          <w:numId w:val="1"/>
        </w:numPr>
        <w:ind w:firstLineChars="0"/>
        <w:rPr>
          <w:sz w:val="28"/>
          <w:szCs w:val="28"/>
        </w:rPr>
      </w:pPr>
      <w:r w:rsidRPr="007C47C1">
        <w:rPr>
          <w:rFonts w:hint="eastAsia"/>
          <w:sz w:val="28"/>
          <w:szCs w:val="28"/>
        </w:rPr>
        <w:t>登录</w:t>
      </w:r>
      <w:r w:rsidRPr="007C47C1">
        <w:rPr>
          <w:rFonts w:ascii="宋体" w:eastAsia="宋体" w:hAnsi="宋体" w:cs="宋体" w:hint="eastAsia"/>
          <w:sz w:val="28"/>
          <w:szCs w:val="28"/>
        </w:rPr>
        <w:t>测试账号</w:t>
      </w:r>
      <w:r w:rsidRPr="007C47C1">
        <w:rPr>
          <w:rFonts w:ascii="宋体" w:eastAsia="宋体" w:hAnsi="宋体" w:cs="宋体"/>
          <w:sz w:val="28"/>
          <w:szCs w:val="28"/>
        </w:rPr>
        <w:t>/</w:t>
      </w:r>
      <w:r w:rsidRPr="007C47C1">
        <w:rPr>
          <w:rFonts w:ascii="宋体" w:eastAsia="宋体" w:hAnsi="宋体" w:cs="宋体" w:hint="eastAsia"/>
          <w:sz w:val="28"/>
          <w:szCs w:val="28"/>
        </w:rPr>
        <w:t>密码：</w:t>
      </w:r>
      <w:proofErr w:type="spellStart"/>
      <w:r w:rsidRPr="007C47C1">
        <w:rPr>
          <w:rFonts w:ascii="宋体" w:eastAsia="宋体" w:hAnsi="宋体" w:cs="宋体"/>
          <w:sz w:val="28"/>
          <w:szCs w:val="28"/>
        </w:rPr>
        <w:t>saasadmin</w:t>
      </w:r>
      <w:proofErr w:type="spellEnd"/>
      <w:r w:rsidRPr="007C47C1">
        <w:rPr>
          <w:rFonts w:ascii="宋体" w:eastAsia="宋体" w:hAnsi="宋体" w:cs="宋体"/>
          <w:sz w:val="28"/>
          <w:szCs w:val="28"/>
        </w:rPr>
        <w:t>/123Abc@@</w:t>
      </w:r>
      <w:r w:rsidR="007C47C1">
        <w:rPr>
          <w:rFonts w:ascii="宋体" w:eastAsia="宋体" w:hAnsi="宋体" w:cs="宋体" w:hint="eastAsia"/>
          <w:sz w:val="28"/>
          <w:szCs w:val="28"/>
        </w:rPr>
        <w:t>，系统操作说明见“</w:t>
      </w:r>
      <w:r w:rsidR="007C47C1" w:rsidRPr="007C47C1">
        <w:rPr>
          <w:rFonts w:ascii="宋体" w:eastAsia="宋体" w:hAnsi="宋体" w:cs="宋体" w:hint="eastAsia"/>
          <w:sz w:val="28"/>
          <w:szCs w:val="28"/>
        </w:rPr>
        <w:t>发掘地下管网大数据运营管理平台操作说明书</w:t>
      </w:r>
      <w:r w:rsidR="007C47C1">
        <w:rPr>
          <w:rFonts w:ascii="宋体" w:eastAsia="宋体" w:hAnsi="宋体" w:cs="宋体" w:hint="eastAsia"/>
          <w:sz w:val="28"/>
          <w:szCs w:val="28"/>
        </w:rPr>
        <w:t>.</w:t>
      </w:r>
      <w:r w:rsidR="007C47C1">
        <w:rPr>
          <w:rFonts w:ascii="宋体" w:eastAsia="宋体" w:hAnsi="宋体" w:cs="宋体"/>
          <w:sz w:val="28"/>
          <w:szCs w:val="28"/>
        </w:rPr>
        <w:t>docx</w:t>
      </w:r>
      <w:r w:rsidR="007C47C1">
        <w:rPr>
          <w:rFonts w:ascii="宋体" w:eastAsia="宋体" w:hAnsi="宋体" w:cs="宋体" w:hint="eastAsia"/>
          <w:sz w:val="28"/>
          <w:szCs w:val="28"/>
        </w:rPr>
        <w:t>”。</w:t>
      </w:r>
    </w:p>
    <w:p w14:paraId="286039D0" w14:textId="0FD82F7E" w:rsidR="002372BD" w:rsidRDefault="002372BD" w:rsidP="002372BD">
      <w:pPr>
        <w:rPr>
          <w:rFonts w:hint="eastAsia"/>
        </w:rPr>
      </w:pPr>
    </w:p>
    <w:p w14:paraId="24466B6B" w14:textId="77777777" w:rsidR="002372BD" w:rsidRDefault="002372BD" w:rsidP="002372BD">
      <w:pPr>
        <w:pStyle w:val="a7"/>
        <w:ind w:left="360" w:firstLineChars="0" w:firstLine="0"/>
      </w:pPr>
    </w:p>
    <w:p w14:paraId="620CD499" w14:textId="5CD79C2D" w:rsidR="000038CA" w:rsidRPr="002372BD" w:rsidRDefault="000038CA" w:rsidP="002372BD">
      <w:pPr>
        <w:pStyle w:val="a7"/>
        <w:widowControl/>
        <w:shd w:val="clear" w:color="auto" w:fill="FFFFFF"/>
        <w:topLinePunct/>
        <w:spacing w:line="21" w:lineRule="atLeast"/>
        <w:ind w:left="360" w:firstLineChars="0" w:firstLine="0"/>
        <w:jc w:val="left"/>
        <w:outlineLvl w:val="2"/>
        <w:rPr>
          <w:rFonts w:ascii="宋体" w:eastAsia="宋体" w:hAnsi="宋体" w:cs="宋体"/>
          <w:kern w:val="0"/>
          <w:sz w:val="28"/>
          <w:szCs w:val="28"/>
          <w:lang w:bidi="ar"/>
        </w:rPr>
      </w:pPr>
    </w:p>
    <w:sectPr w:rsidR="000038CA" w:rsidRPr="00237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4602A" w14:textId="77777777" w:rsidR="00A3552C" w:rsidRDefault="00A3552C" w:rsidP="00A208C1">
      <w:r>
        <w:separator/>
      </w:r>
    </w:p>
  </w:endnote>
  <w:endnote w:type="continuationSeparator" w:id="0">
    <w:p w14:paraId="4B95DADC" w14:textId="77777777" w:rsidR="00A3552C" w:rsidRDefault="00A3552C" w:rsidP="00A2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BADB" w14:textId="77777777" w:rsidR="00A3552C" w:rsidRDefault="00A3552C" w:rsidP="00A208C1">
      <w:r>
        <w:separator/>
      </w:r>
    </w:p>
  </w:footnote>
  <w:footnote w:type="continuationSeparator" w:id="0">
    <w:p w14:paraId="27BE0158" w14:textId="77777777" w:rsidR="00A3552C" w:rsidRDefault="00A3552C" w:rsidP="00A20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07122"/>
    <w:multiLevelType w:val="hybridMultilevel"/>
    <w:tmpl w:val="3A08B86A"/>
    <w:lvl w:ilvl="0" w:tplc="9AF053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25"/>
    <w:rsid w:val="000038CA"/>
    <w:rsid w:val="002372BD"/>
    <w:rsid w:val="002B517A"/>
    <w:rsid w:val="006D4725"/>
    <w:rsid w:val="007C47C1"/>
    <w:rsid w:val="00A208C1"/>
    <w:rsid w:val="00A3552C"/>
    <w:rsid w:val="00F608FB"/>
    <w:rsid w:val="00F8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1694E"/>
  <w15:chartTrackingRefBased/>
  <w15:docId w15:val="{A49BE0F0-B4BB-41D3-96E2-0195EF0A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9"/>
    <w:qFormat/>
    <w:rsid w:val="000038CA"/>
    <w:pPr>
      <w:spacing w:before="100" w:beforeAutospacing="1" w:after="100" w:afterAutospacing="1"/>
      <w:jc w:val="left"/>
      <w:outlineLvl w:val="2"/>
    </w:pPr>
    <w:rPr>
      <w:rFonts w:ascii="宋体" w:eastAsia="宋体" w:hAnsi="宋体" w:cs="Times New Roman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08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0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08C1"/>
    <w:rPr>
      <w:sz w:val="18"/>
      <w:szCs w:val="18"/>
    </w:rPr>
  </w:style>
  <w:style w:type="paragraph" w:styleId="a7">
    <w:name w:val="List Paragraph"/>
    <w:basedOn w:val="a"/>
    <w:uiPriority w:val="34"/>
    <w:qFormat/>
    <w:rsid w:val="000038CA"/>
    <w:pPr>
      <w:ind w:firstLineChars="200" w:firstLine="420"/>
    </w:pPr>
  </w:style>
  <w:style w:type="character" w:customStyle="1" w:styleId="30">
    <w:name w:val="标题 3 字符"/>
    <w:basedOn w:val="a0"/>
    <w:link w:val="3"/>
    <w:uiPriority w:val="99"/>
    <w:rsid w:val="000038CA"/>
    <w:rPr>
      <w:rFonts w:ascii="宋体" w:eastAsia="宋体" w:hAnsi="宋体" w:cs="Times New Roman"/>
      <w:b/>
      <w:kern w:val="0"/>
      <w:sz w:val="27"/>
      <w:szCs w:val="27"/>
    </w:rPr>
  </w:style>
  <w:style w:type="character" w:styleId="a8">
    <w:name w:val="Hyperlink"/>
    <w:basedOn w:val="a0"/>
    <w:uiPriority w:val="99"/>
    <w:rsid w:val="000038CA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038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21326;&#20026;&#20113;&#26381;&#21153;&#22120;ip:3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 南鸳</dc:creator>
  <cp:keywords/>
  <dc:description/>
  <cp:lastModifiedBy>Zara 南鸳</cp:lastModifiedBy>
  <cp:revision>3</cp:revision>
  <dcterms:created xsi:type="dcterms:W3CDTF">2021-12-20T10:14:00Z</dcterms:created>
  <dcterms:modified xsi:type="dcterms:W3CDTF">2021-12-22T02:54:00Z</dcterms:modified>
</cp:coreProperties>
</file>