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16A" w:rsidRDefault="0085016A">
      <w:pPr>
        <w:adjustRightInd w:val="0"/>
        <w:snapToGrid w:val="0"/>
        <w:rPr>
          <w:rFonts w:eastAsia="楷体_GB2312"/>
          <w:sz w:val="72"/>
          <w:szCs w:val="72"/>
          <w:lang w:eastAsia="zh-CN"/>
        </w:rPr>
      </w:pPr>
    </w:p>
    <w:p w:rsidR="0085016A" w:rsidRDefault="0085016A">
      <w:pPr>
        <w:adjustRightInd w:val="0"/>
        <w:snapToGrid w:val="0"/>
        <w:jc w:val="center"/>
        <w:rPr>
          <w:rFonts w:eastAsia="楷体_GB2312"/>
          <w:sz w:val="72"/>
          <w:szCs w:val="72"/>
          <w:lang w:eastAsia="zh-CN"/>
        </w:rPr>
      </w:pPr>
    </w:p>
    <w:p w:rsidR="0085016A" w:rsidRDefault="0085016A"/>
    <w:p w:rsidR="0085016A" w:rsidRDefault="00E978C0">
      <w:pPr>
        <w:adjustRightInd w:val="0"/>
        <w:snapToGrid w:val="0"/>
        <w:jc w:val="center"/>
        <w:rPr>
          <w:rFonts w:eastAsia="楷体_GB2312"/>
          <w:sz w:val="72"/>
          <w:szCs w:val="72"/>
          <w:lang w:eastAsia="zh-CN"/>
        </w:rPr>
      </w:pPr>
      <w:r>
        <w:rPr>
          <w:rFonts w:eastAsia="楷体_GB2312" w:hint="eastAsia"/>
          <w:sz w:val="72"/>
          <w:szCs w:val="72"/>
          <w:lang w:eastAsia="zh-CN"/>
        </w:rPr>
        <w:t>凯瑞创智</w:t>
      </w:r>
      <w:r>
        <w:rPr>
          <w:rFonts w:eastAsia="楷体_GB2312" w:hint="eastAsia"/>
          <w:sz w:val="72"/>
          <w:szCs w:val="72"/>
          <w:lang w:eastAsia="zh-CN"/>
        </w:rPr>
        <w:t>客户交互系统</w:t>
      </w:r>
    </w:p>
    <w:p w:rsidR="0085016A" w:rsidRDefault="00E978C0">
      <w:pPr>
        <w:adjustRightInd w:val="0"/>
        <w:snapToGrid w:val="0"/>
        <w:jc w:val="center"/>
        <w:rPr>
          <w:rFonts w:eastAsia="楷体_GB2312"/>
          <w:sz w:val="52"/>
          <w:szCs w:val="52"/>
          <w:lang w:eastAsia="zh-CN"/>
        </w:rPr>
      </w:pPr>
      <w:r>
        <w:rPr>
          <w:rFonts w:eastAsia="楷体_GB2312" w:hint="eastAsia"/>
          <w:sz w:val="52"/>
          <w:szCs w:val="52"/>
          <w:lang w:eastAsia="zh-CN"/>
        </w:rPr>
        <w:t>使用指南</w:t>
      </w:r>
    </w:p>
    <w:p w:rsidR="0085016A" w:rsidRDefault="0085016A">
      <w:pPr>
        <w:jc w:val="center"/>
      </w:pPr>
    </w:p>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 w:rsidR="0085016A" w:rsidRDefault="0085016A">
      <w:pPr>
        <w:rPr>
          <w:rFonts w:eastAsia="MS PGothic"/>
        </w:rPr>
      </w:pPr>
    </w:p>
    <w:p w:rsidR="0085016A" w:rsidRDefault="0085016A">
      <w:pPr>
        <w:rPr>
          <w:rFonts w:eastAsia="MS PGothic"/>
        </w:rPr>
      </w:pPr>
    </w:p>
    <w:p w:rsidR="0085016A" w:rsidRDefault="0085016A">
      <w:pPr>
        <w:rPr>
          <w:rFonts w:eastAsia="MS PGothic"/>
        </w:rPr>
      </w:pPr>
    </w:p>
    <w:p w:rsidR="0085016A" w:rsidRDefault="0085016A">
      <w:pPr>
        <w:rPr>
          <w:rFonts w:eastAsia="MS PGothic"/>
        </w:rPr>
      </w:pPr>
    </w:p>
    <w:p w:rsidR="0085016A" w:rsidRDefault="0085016A">
      <w:pPr>
        <w:rPr>
          <w:rFonts w:eastAsia="MS PGothic"/>
        </w:rPr>
      </w:pPr>
    </w:p>
    <w:p w:rsidR="0085016A" w:rsidRDefault="0085016A">
      <w:pPr>
        <w:rPr>
          <w:rFonts w:eastAsia="MS PGothic"/>
        </w:rPr>
      </w:pPr>
    </w:p>
    <w:p w:rsidR="0085016A" w:rsidRDefault="0085016A">
      <w:pPr>
        <w:rPr>
          <w:rFonts w:eastAsia="MS PGothic"/>
        </w:rPr>
      </w:pPr>
    </w:p>
    <w:p w:rsidR="0085016A" w:rsidRDefault="0085016A">
      <w:pPr>
        <w:rPr>
          <w:rFonts w:eastAsia="MS PGothic"/>
        </w:rPr>
      </w:pPr>
    </w:p>
    <w:p w:rsidR="0085016A" w:rsidRDefault="0085016A">
      <w:pPr>
        <w:rPr>
          <w:rFonts w:eastAsia="MS PGothic"/>
        </w:rPr>
      </w:pPr>
    </w:p>
    <w:p w:rsidR="0085016A" w:rsidRDefault="0085016A">
      <w:pPr>
        <w:rPr>
          <w:rFonts w:eastAsia="MS PGothic"/>
        </w:rPr>
      </w:pPr>
    </w:p>
    <w:p w:rsidR="0085016A" w:rsidRDefault="00E978C0">
      <w:pPr>
        <w:pStyle w:val="1"/>
        <w:numPr>
          <w:ilvl w:val="0"/>
          <w:numId w:val="0"/>
        </w:numPr>
        <w:jc w:val="center"/>
        <w:rPr>
          <w:lang w:eastAsia="zh-CN"/>
        </w:rPr>
      </w:pPr>
      <w:bookmarkStart w:id="0" w:name="_Toc6867"/>
      <w:r>
        <w:rPr>
          <w:rFonts w:hint="eastAsia"/>
          <w:lang w:eastAsia="zh-CN"/>
        </w:rPr>
        <w:lastRenderedPageBreak/>
        <w:t>目录</w:t>
      </w:r>
      <w:bookmarkEnd w:id="0"/>
    </w:p>
    <w:p w:rsidR="0085016A" w:rsidRDefault="00E978C0">
      <w:pPr>
        <w:pStyle w:val="10"/>
        <w:tabs>
          <w:tab w:val="right" w:leader="dot" w:pos="8306"/>
        </w:tabs>
      </w:pPr>
      <w:r>
        <w:rPr>
          <w:rFonts w:hint="eastAsia"/>
          <w:lang w:eastAsia="zh-CN"/>
        </w:rPr>
        <w:fldChar w:fldCharType="begin"/>
      </w:r>
      <w:r>
        <w:rPr>
          <w:rFonts w:hint="eastAsia"/>
          <w:lang w:eastAsia="zh-CN"/>
        </w:rPr>
        <w:instrText xml:space="preserve">TOC \o "1-3" \h \u </w:instrText>
      </w:r>
      <w:r>
        <w:rPr>
          <w:rFonts w:hint="eastAsia"/>
          <w:lang w:eastAsia="zh-CN"/>
        </w:rPr>
        <w:fldChar w:fldCharType="separate"/>
      </w:r>
      <w:hyperlink w:anchor="_Toc6867" w:history="1">
        <w:r>
          <w:rPr>
            <w:rFonts w:hint="eastAsia"/>
            <w:lang w:eastAsia="zh-CN"/>
          </w:rPr>
          <w:t>目录</w:t>
        </w:r>
        <w:r>
          <w:tab/>
        </w:r>
        <w:r>
          <w:fldChar w:fldCharType="begin"/>
        </w:r>
        <w:r>
          <w:instrText xml:space="preserve"> PAGEREF _Toc6867 \h </w:instrText>
        </w:r>
        <w:r>
          <w:fldChar w:fldCharType="separate"/>
        </w:r>
        <w:r>
          <w:t>2</w:t>
        </w:r>
        <w:r>
          <w:fldChar w:fldCharType="end"/>
        </w:r>
      </w:hyperlink>
    </w:p>
    <w:p w:rsidR="0085016A" w:rsidRDefault="00E978C0">
      <w:pPr>
        <w:pStyle w:val="10"/>
        <w:tabs>
          <w:tab w:val="right" w:leader="dot" w:pos="8306"/>
        </w:tabs>
      </w:pPr>
      <w:hyperlink w:anchor="_Toc30271" w:history="1">
        <w:r>
          <w:t xml:space="preserve">1. </w:t>
        </w:r>
        <w:r>
          <w:rPr>
            <w:rFonts w:hint="eastAsia"/>
            <w:lang w:eastAsia="zh-CN"/>
          </w:rPr>
          <w:t>引言</w:t>
        </w:r>
        <w:r>
          <w:tab/>
        </w:r>
        <w:r>
          <w:fldChar w:fldCharType="begin"/>
        </w:r>
        <w:r>
          <w:instrText xml:space="preserve"> PAGEREF _Toc30271 \h </w:instrText>
        </w:r>
        <w:r>
          <w:fldChar w:fldCharType="separate"/>
        </w:r>
        <w:r>
          <w:t>3</w:t>
        </w:r>
        <w:r>
          <w:fldChar w:fldCharType="end"/>
        </w:r>
      </w:hyperlink>
    </w:p>
    <w:p w:rsidR="0085016A" w:rsidRDefault="00E978C0">
      <w:pPr>
        <w:pStyle w:val="20"/>
        <w:tabs>
          <w:tab w:val="right" w:leader="dot" w:pos="8306"/>
        </w:tabs>
      </w:pPr>
      <w:hyperlink w:anchor="_Toc11695" w:history="1">
        <w:r>
          <w:rPr>
            <w:rFonts w:ascii="宋体" w:hAnsi="宋体" w:cs="宋体"/>
            <w:lang w:eastAsia="zh-CN"/>
          </w:rPr>
          <w:t xml:space="preserve">1.1. </w:t>
        </w:r>
        <w:r>
          <w:rPr>
            <w:rFonts w:hint="eastAsia"/>
            <w:lang w:eastAsia="zh-CN"/>
          </w:rPr>
          <w:t>编写目的</w:t>
        </w:r>
        <w:r>
          <w:tab/>
        </w:r>
        <w:r>
          <w:fldChar w:fldCharType="begin"/>
        </w:r>
        <w:r>
          <w:instrText xml:space="preserve"> PAGEREF _Toc11695 \h </w:instrText>
        </w:r>
        <w:r>
          <w:fldChar w:fldCharType="separate"/>
        </w:r>
        <w:r>
          <w:t>3</w:t>
        </w:r>
        <w:r>
          <w:fldChar w:fldCharType="end"/>
        </w:r>
      </w:hyperlink>
    </w:p>
    <w:p w:rsidR="0085016A" w:rsidRDefault="00E978C0">
      <w:pPr>
        <w:pStyle w:val="20"/>
        <w:tabs>
          <w:tab w:val="right" w:leader="dot" w:pos="8306"/>
        </w:tabs>
      </w:pPr>
      <w:hyperlink w:anchor="_Toc15922" w:history="1">
        <w:r>
          <w:rPr>
            <w:rFonts w:ascii="宋体" w:hAnsi="宋体" w:cs="宋体"/>
            <w:lang w:eastAsia="zh-CN"/>
          </w:rPr>
          <w:t xml:space="preserve">1.2. </w:t>
        </w:r>
        <w:r>
          <w:rPr>
            <w:rFonts w:hint="eastAsia"/>
            <w:lang w:eastAsia="zh-CN"/>
          </w:rPr>
          <w:t>定义</w:t>
        </w:r>
        <w:r>
          <w:tab/>
        </w:r>
        <w:r>
          <w:fldChar w:fldCharType="begin"/>
        </w:r>
        <w:r>
          <w:instrText xml:space="preserve"> PAGEREF _Toc15922 \h </w:instrText>
        </w:r>
        <w:r>
          <w:fldChar w:fldCharType="separate"/>
        </w:r>
        <w:r>
          <w:t>3</w:t>
        </w:r>
        <w:r>
          <w:fldChar w:fldCharType="end"/>
        </w:r>
      </w:hyperlink>
    </w:p>
    <w:p w:rsidR="0085016A" w:rsidRDefault="00E978C0">
      <w:pPr>
        <w:pStyle w:val="10"/>
        <w:tabs>
          <w:tab w:val="right" w:leader="dot" w:pos="8306"/>
        </w:tabs>
      </w:pPr>
      <w:hyperlink w:anchor="_Toc27744" w:history="1">
        <w:r>
          <w:rPr>
            <w:lang w:eastAsia="zh-CN"/>
          </w:rPr>
          <w:t xml:space="preserve">2. </w:t>
        </w:r>
        <w:r>
          <w:rPr>
            <w:rFonts w:hint="eastAsia"/>
            <w:lang w:eastAsia="zh-CN"/>
          </w:rPr>
          <w:t>软件概述</w:t>
        </w:r>
        <w:r>
          <w:tab/>
        </w:r>
        <w:r>
          <w:fldChar w:fldCharType="begin"/>
        </w:r>
        <w:r>
          <w:instrText xml:space="preserve"> PAGEREF _Toc27744 \h </w:instrText>
        </w:r>
        <w:r>
          <w:fldChar w:fldCharType="separate"/>
        </w:r>
        <w:r>
          <w:t>3</w:t>
        </w:r>
        <w:r>
          <w:fldChar w:fldCharType="end"/>
        </w:r>
      </w:hyperlink>
    </w:p>
    <w:p w:rsidR="0085016A" w:rsidRDefault="00E978C0">
      <w:pPr>
        <w:pStyle w:val="20"/>
        <w:tabs>
          <w:tab w:val="right" w:leader="dot" w:pos="8306"/>
        </w:tabs>
      </w:pPr>
      <w:hyperlink w:anchor="_Toc30245" w:history="1">
        <w:r>
          <w:rPr>
            <w:rFonts w:ascii="宋体" w:hAnsi="宋体" w:cs="宋体"/>
            <w:lang w:eastAsia="zh-CN"/>
          </w:rPr>
          <w:t xml:space="preserve">2.1. </w:t>
        </w:r>
        <w:r>
          <w:rPr>
            <w:rFonts w:hint="eastAsia"/>
            <w:lang w:eastAsia="zh-CN"/>
          </w:rPr>
          <w:t>概述</w:t>
        </w:r>
        <w:r>
          <w:tab/>
        </w:r>
        <w:r>
          <w:fldChar w:fldCharType="begin"/>
        </w:r>
        <w:r>
          <w:instrText xml:space="preserve"> PAGEREF _Toc30245 \h </w:instrText>
        </w:r>
        <w:r>
          <w:fldChar w:fldCharType="separate"/>
        </w:r>
        <w:r>
          <w:t>3</w:t>
        </w:r>
        <w:r>
          <w:fldChar w:fldCharType="end"/>
        </w:r>
      </w:hyperlink>
    </w:p>
    <w:p w:rsidR="0085016A" w:rsidRDefault="00E978C0">
      <w:pPr>
        <w:pStyle w:val="20"/>
        <w:tabs>
          <w:tab w:val="right" w:leader="dot" w:pos="8306"/>
        </w:tabs>
      </w:pPr>
      <w:hyperlink w:anchor="_Toc16796" w:history="1">
        <w:r>
          <w:rPr>
            <w:rFonts w:ascii="宋体" w:hAnsi="宋体" w:cs="宋体"/>
            <w:lang w:eastAsia="zh-CN"/>
          </w:rPr>
          <w:t xml:space="preserve">2.2. </w:t>
        </w:r>
        <w:r>
          <w:rPr>
            <w:rFonts w:hint="eastAsia"/>
            <w:lang w:eastAsia="zh-CN"/>
          </w:rPr>
          <w:t>功能</w:t>
        </w:r>
        <w:r>
          <w:tab/>
        </w:r>
        <w:r>
          <w:fldChar w:fldCharType="begin"/>
        </w:r>
        <w:r>
          <w:instrText xml:space="preserve"> PAGEREF _Toc16796 \h </w:instrText>
        </w:r>
        <w:r>
          <w:fldChar w:fldCharType="separate"/>
        </w:r>
        <w:r>
          <w:t>3</w:t>
        </w:r>
        <w:r>
          <w:fldChar w:fldCharType="end"/>
        </w:r>
      </w:hyperlink>
    </w:p>
    <w:p w:rsidR="0085016A" w:rsidRDefault="00E978C0">
      <w:pPr>
        <w:pStyle w:val="10"/>
        <w:tabs>
          <w:tab w:val="right" w:leader="dot" w:pos="8306"/>
        </w:tabs>
      </w:pPr>
      <w:hyperlink w:anchor="_Toc29649" w:history="1">
        <w:r>
          <w:rPr>
            <w:lang w:eastAsia="zh-CN"/>
          </w:rPr>
          <w:t xml:space="preserve">3. </w:t>
        </w:r>
        <w:r>
          <w:rPr>
            <w:rFonts w:hint="eastAsia"/>
            <w:lang w:eastAsia="zh-CN"/>
          </w:rPr>
          <w:t>运行环境</w:t>
        </w:r>
        <w:r>
          <w:tab/>
        </w:r>
        <w:r>
          <w:fldChar w:fldCharType="begin"/>
        </w:r>
        <w:r>
          <w:instrText xml:space="preserve"> PAGEREF _Toc29649 \h </w:instrText>
        </w:r>
        <w:r>
          <w:fldChar w:fldCharType="separate"/>
        </w:r>
        <w:r>
          <w:t>4</w:t>
        </w:r>
        <w:r>
          <w:fldChar w:fldCharType="end"/>
        </w:r>
      </w:hyperlink>
    </w:p>
    <w:p w:rsidR="0085016A" w:rsidRDefault="00E978C0">
      <w:pPr>
        <w:pStyle w:val="20"/>
        <w:tabs>
          <w:tab w:val="right" w:leader="dot" w:pos="8306"/>
        </w:tabs>
      </w:pPr>
      <w:hyperlink w:anchor="_Toc29330" w:history="1">
        <w:r>
          <w:rPr>
            <w:rFonts w:ascii="宋体" w:hAnsi="宋体" w:cs="宋体"/>
            <w:lang w:eastAsia="zh-CN"/>
          </w:rPr>
          <w:t xml:space="preserve">3.1. </w:t>
        </w:r>
        <w:r>
          <w:rPr>
            <w:rFonts w:hint="eastAsia"/>
            <w:lang w:eastAsia="zh-CN"/>
          </w:rPr>
          <w:t>硬件</w:t>
        </w:r>
        <w:r>
          <w:tab/>
        </w:r>
        <w:r>
          <w:fldChar w:fldCharType="begin"/>
        </w:r>
        <w:r>
          <w:instrText xml:space="preserve"> PAGEREF _Toc29330 \h </w:instrText>
        </w:r>
        <w:r>
          <w:fldChar w:fldCharType="separate"/>
        </w:r>
        <w:r>
          <w:t>4</w:t>
        </w:r>
        <w:r>
          <w:fldChar w:fldCharType="end"/>
        </w:r>
      </w:hyperlink>
    </w:p>
    <w:p w:rsidR="0085016A" w:rsidRDefault="00E978C0">
      <w:pPr>
        <w:pStyle w:val="20"/>
        <w:tabs>
          <w:tab w:val="right" w:leader="dot" w:pos="8306"/>
        </w:tabs>
      </w:pPr>
      <w:hyperlink w:anchor="_Toc31907" w:history="1">
        <w:r>
          <w:rPr>
            <w:rFonts w:ascii="宋体" w:hAnsi="宋体" w:cs="宋体"/>
            <w:lang w:eastAsia="zh-CN"/>
          </w:rPr>
          <w:t xml:space="preserve">3.2. </w:t>
        </w:r>
        <w:r>
          <w:rPr>
            <w:rFonts w:hint="eastAsia"/>
            <w:lang w:eastAsia="zh-CN"/>
          </w:rPr>
          <w:t>支持软件</w:t>
        </w:r>
        <w:r>
          <w:tab/>
        </w:r>
        <w:r>
          <w:fldChar w:fldCharType="begin"/>
        </w:r>
        <w:r>
          <w:instrText xml:space="preserve"> PAGEREF _Toc31907 \h </w:instrText>
        </w:r>
        <w:r>
          <w:fldChar w:fldCharType="separate"/>
        </w:r>
        <w:r>
          <w:t>4</w:t>
        </w:r>
        <w:r>
          <w:fldChar w:fldCharType="end"/>
        </w:r>
      </w:hyperlink>
    </w:p>
    <w:p w:rsidR="0085016A" w:rsidRDefault="00E978C0">
      <w:pPr>
        <w:pStyle w:val="10"/>
        <w:tabs>
          <w:tab w:val="right" w:leader="dot" w:pos="8306"/>
        </w:tabs>
      </w:pPr>
      <w:hyperlink w:anchor="_Toc14373" w:history="1">
        <w:r>
          <w:rPr>
            <w:lang w:eastAsia="zh-CN"/>
          </w:rPr>
          <w:t xml:space="preserve">4. </w:t>
        </w:r>
        <w:r>
          <w:rPr>
            <w:rFonts w:hint="eastAsia"/>
            <w:lang w:eastAsia="zh-CN"/>
          </w:rPr>
          <w:t>使用指南</w:t>
        </w:r>
        <w:r>
          <w:tab/>
        </w:r>
        <w:r>
          <w:fldChar w:fldCharType="begin"/>
        </w:r>
        <w:r>
          <w:instrText xml:space="preserve"> PAGEREF _Toc14373 \h </w:instrText>
        </w:r>
        <w:r>
          <w:fldChar w:fldCharType="separate"/>
        </w:r>
        <w:r>
          <w:t>4</w:t>
        </w:r>
        <w:r>
          <w:fldChar w:fldCharType="end"/>
        </w:r>
      </w:hyperlink>
    </w:p>
    <w:p w:rsidR="0085016A" w:rsidRDefault="00E978C0">
      <w:pPr>
        <w:pStyle w:val="20"/>
        <w:tabs>
          <w:tab w:val="right" w:leader="dot" w:pos="8306"/>
        </w:tabs>
      </w:pPr>
      <w:hyperlink w:anchor="_Toc29293" w:history="1">
        <w:r>
          <w:rPr>
            <w:rFonts w:ascii="宋体" w:hAnsi="宋体" w:cs="宋体"/>
          </w:rPr>
          <w:t xml:space="preserve">4.1. </w:t>
        </w:r>
        <w:r>
          <w:rPr>
            <w:rFonts w:hint="eastAsia"/>
            <w:lang w:eastAsia="zh-CN"/>
          </w:rPr>
          <w:t>客户交互</w:t>
        </w:r>
        <w:r>
          <w:rPr>
            <w:rFonts w:hint="eastAsia"/>
          </w:rPr>
          <w:t>后台管理</w:t>
        </w:r>
        <w:r>
          <w:tab/>
        </w:r>
        <w:r>
          <w:fldChar w:fldCharType="begin"/>
        </w:r>
        <w:r>
          <w:instrText xml:space="preserve"> PAGEREF _Toc29293 \h </w:instrText>
        </w:r>
        <w:r>
          <w:fldChar w:fldCharType="separate"/>
        </w:r>
        <w:r>
          <w:t>4</w:t>
        </w:r>
        <w:r>
          <w:fldChar w:fldCharType="end"/>
        </w:r>
      </w:hyperlink>
    </w:p>
    <w:p w:rsidR="0085016A" w:rsidRDefault="00E978C0">
      <w:pPr>
        <w:pStyle w:val="30"/>
        <w:tabs>
          <w:tab w:val="right" w:leader="dot" w:pos="8306"/>
        </w:tabs>
      </w:pPr>
      <w:hyperlink w:anchor="_Toc20314" w:history="1">
        <w:r>
          <w:rPr>
            <w:rFonts w:ascii="宋体" w:hAnsi="宋体" w:cs="宋体"/>
          </w:rPr>
          <w:t xml:space="preserve">4.1.1 </w:t>
        </w:r>
        <w:r>
          <w:rPr>
            <w:rFonts w:hint="eastAsia"/>
            <w:lang w:eastAsia="zh-CN"/>
          </w:rPr>
          <w:t>商品中心</w:t>
        </w:r>
        <w:r>
          <w:tab/>
        </w:r>
        <w:r>
          <w:fldChar w:fldCharType="begin"/>
        </w:r>
        <w:r>
          <w:instrText xml:space="preserve"> PAGEREF _Toc20314 \h </w:instrText>
        </w:r>
        <w:r>
          <w:fldChar w:fldCharType="separate"/>
        </w:r>
        <w:r>
          <w:t>4</w:t>
        </w:r>
        <w:r>
          <w:fldChar w:fldCharType="end"/>
        </w:r>
      </w:hyperlink>
    </w:p>
    <w:p w:rsidR="0085016A" w:rsidRDefault="00E978C0">
      <w:pPr>
        <w:pStyle w:val="30"/>
        <w:tabs>
          <w:tab w:val="right" w:leader="dot" w:pos="8306"/>
        </w:tabs>
      </w:pPr>
      <w:hyperlink w:anchor="_Toc24248" w:history="1">
        <w:r>
          <w:rPr>
            <w:rFonts w:ascii="宋体" w:hAnsi="宋体" w:cs="宋体"/>
            <w:lang w:eastAsia="zh-CN"/>
          </w:rPr>
          <w:t xml:space="preserve">4.1.2 </w:t>
        </w:r>
        <w:r>
          <w:rPr>
            <w:rFonts w:hint="eastAsia"/>
            <w:lang w:eastAsia="zh-CN"/>
          </w:rPr>
          <w:t>客户中心</w:t>
        </w:r>
        <w:r>
          <w:tab/>
        </w:r>
        <w:r>
          <w:fldChar w:fldCharType="begin"/>
        </w:r>
        <w:r>
          <w:instrText xml:space="preserve"> PAGEREF _Toc24248 \h </w:instrText>
        </w:r>
        <w:r>
          <w:fldChar w:fldCharType="separate"/>
        </w:r>
        <w:r>
          <w:t>5</w:t>
        </w:r>
        <w:r>
          <w:fldChar w:fldCharType="end"/>
        </w:r>
      </w:hyperlink>
    </w:p>
    <w:p w:rsidR="0085016A" w:rsidRDefault="00E978C0">
      <w:pPr>
        <w:pStyle w:val="30"/>
        <w:tabs>
          <w:tab w:val="right" w:leader="dot" w:pos="8306"/>
        </w:tabs>
      </w:pPr>
      <w:hyperlink w:anchor="_Toc8670" w:history="1">
        <w:r>
          <w:rPr>
            <w:rFonts w:ascii="宋体" w:hAnsi="宋体" w:cs="宋体"/>
            <w:lang w:eastAsia="zh-CN"/>
          </w:rPr>
          <w:t xml:space="preserve">4.1.3 </w:t>
        </w:r>
        <w:r>
          <w:rPr>
            <w:rFonts w:hint="eastAsia"/>
            <w:lang w:eastAsia="zh-CN"/>
          </w:rPr>
          <w:t>交易中心</w:t>
        </w:r>
        <w:r>
          <w:tab/>
        </w:r>
        <w:r>
          <w:fldChar w:fldCharType="begin"/>
        </w:r>
        <w:r>
          <w:instrText xml:space="preserve"> PAGEREF _Toc8670 \h </w:instrText>
        </w:r>
        <w:r>
          <w:fldChar w:fldCharType="separate"/>
        </w:r>
        <w:r>
          <w:t>6</w:t>
        </w:r>
        <w:r>
          <w:fldChar w:fldCharType="end"/>
        </w:r>
      </w:hyperlink>
    </w:p>
    <w:p w:rsidR="0085016A" w:rsidRDefault="00E978C0">
      <w:pPr>
        <w:pStyle w:val="30"/>
        <w:tabs>
          <w:tab w:val="right" w:leader="dot" w:pos="8306"/>
        </w:tabs>
      </w:pPr>
      <w:hyperlink w:anchor="_Toc6553" w:history="1">
        <w:r>
          <w:rPr>
            <w:rFonts w:ascii="宋体" w:hAnsi="宋体" w:cs="宋体"/>
            <w:lang w:eastAsia="zh-CN"/>
          </w:rPr>
          <w:t xml:space="preserve">4.1.4 </w:t>
        </w:r>
        <w:r>
          <w:rPr>
            <w:rFonts w:hint="eastAsia"/>
            <w:lang w:eastAsia="zh-CN"/>
          </w:rPr>
          <w:t>物流中心</w:t>
        </w:r>
        <w:r>
          <w:tab/>
        </w:r>
        <w:r>
          <w:fldChar w:fldCharType="begin"/>
        </w:r>
        <w:r>
          <w:instrText xml:space="preserve"> PAGEREF _Toc6553 \h </w:instrText>
        </w:r>
        <w:r>
          <w:fldChar w:fldCharType="separate"/>
        </w:r>
        <w:r>
          <w:t>7</w:t>
        </w:r>
        <w:r>
          <w:fldChar w:fldCharType="end"/>
        </w:r>
      </w:hyperlink>
    </w:p>
    <w:p w:rsidR="0085016A" w:rsidRDefault="00E978C0">
      <w:pPr>
        <w:pStyle w:val="20"/>
        <w:tabs>
          <w:tab w:val="right" w:leader="dot" w:pos="8306"/>
        </w:tabs>
      </w:pPr>
      <w:hyperlink w:anchor="_Toc28685" w:history="1">
        <w:r>
          <w:rPr>
            <w:rFonts w:ascii="宋体" w:hAnsi="宋体" w:cs="宋体"/>
            <w:lang w:eastAsia="zh-CN"/>
          </w:rPr>
          <w:t xml:space="preserve">4.2. </w:t>
        </w:r>
        <w:r>
          <w:rPr>
            <w:rFonts w:hint="eastAsia"/>
            <w:lang w:eastAsia="zh-CN"/>
          </w:rPr>
          <w:t>客户交互系统门户</w:t>
        </w:r>
        <w:r>
          <w:tab/>
        </w:r>
        <w:r>
          <w:fldChar w:fldCharType="begin"/>
        </w:r>
        <w:r>
          <w:instrText xml:space="preserve"> PAGEREF _Toc28685 \h </w:instrText>
        </w:r>
        <w:r>
          <w:fldChar w:fldCharType="separate"/>
        </w:r>
        <w:r>
          <w:t>7</w:t>
        </w:r>
        <w:r>
          <w:fldChar w:fldCharType="end"/>
        </w:r>
      </w:hyperlink>
    </w:p>
    <w:p w:rsidR="0085016A" w:rsidRDefault="00E978C0">
      <w:pPr>
        <w:pStyle w:val="30"/>
        <w:tabs>
          <w:tab w:val="right" w:leader="dot" w:pos="8306"/>
        </w:tabs>
      </w:pPr>
      <w:hyperlink w:anchor="_Toc28726" w:history="1">
        <w:r>
          <w:rPr>
            <w:rFonts w:ascii="宋体" w:hAnsi="宋体" w:cs="宋体"/>
          </w:rPr>
          <w:t xml:space="preserve">4.2.1 </w:t>
        </w:r>
        <w:r>
          <w:rPr>
            <w:rFonts w:hint="eastAsia"/>
          </w:rPr>
          <w:t>主页</w:t>
        </w:r>
        <w:r>
          <w:tab/>
        </w:r>
        <w:r>
          <w:fldChar w:fldCharType="begin"/>
        </w:r>
        <w:r>
          <w:instrText xml:space="preserve"> PAGEREF _Toc28726 \h </w:instrText>
        </w:r>
        <w:r>
          <w:fldChar w:fldCharType="separate"/>
        </w:r>
        <w:r>
          <w:t>7</w:t>
        </w:r>
        <w:r>
          <w:fldChar w:fldCharType="end"/>
        </w:r>
      </w:hyperlink>
    </w:p>
    <w:p w:rsidR="0085016A" w:rsidRDefault="00E978C0">
      <w:pPr>
        <w:pStyle w:val="30"/>
        <w:tabs>
          <w:tab w:val="right" w:leader="dot" w:pos="8306"/>
        </w:tabs>
      </w:pPr>
      <w:hyperlink w:anchor="_Toc28642" w:history="1">
        <w:r>
          <w:rPr>
            <w:rFonts w:ascii="宋体" w:hAnsi="宋体" w:cs="宋体"/>
            <w:lang w:eastAsia="zh-CN"/>
          </w:rPr>
          <w:t xml:space="preserve">4.2.2 </w:t>
        </w:r>
        <w:r>
          <w:rPr>
            <w:rFonts w:hint="eastAsia"/>
          </w:rPr>
          <w:t>我的</w:t>
        </w:r>
        <w:r>
          <w:rPr>
            <w:rFonts w:hint="eastAsia"/>
            <w:lang w:eastAsia="zh-CN"/>
          </w:rPr>
          <w:t>订单</w:t>
        </w:r>
        <w:r>
          <w:tab/>
        </w:r>
        <w:r>
          <w:fldChar w:fldCharType="begin"/>
        </w:r>
        <w:r>
          <w:instrText xml:space="preserve"> PAGEREF _Toc28642 \h </w:instrText>
        </w:r>
        <w:r>
          <w:fldChar w:fldCharType="separate"/>
        </w:r>
        <w:r>
          <w:t>9</w:t>
        </w:r>
        <w:r>
          <w:fldChar w:fldCharType="end"/>
        </w:r>
      </w:hyperlink>
    </w:p>
    <w:p w:rsidR="0085016A" w:rsidRDefault="00E978C0">
      <w:pPr>
        <w:pStyle w:val="30"/>
        <w:tabs>
          <w:tab w:val="right" w:leader="dot" w:pos="8306"/>
        </w:tabs>
      </w:pPr>
      <w:hyperlink w:anchor="_Toc4184" w:history="1">
        <w:r>
          <w:rPr>
            <w:rFonts w:ascii="宋体" w:hAnsi="宋体" w:cs="宋体"/>
            <w:lang w:eastAsia="zh-CN"/>
          </w:rPr>
          <w:t xml:space="preserve">4.2.3 </w:t>
        </w:r>
        <w:r>
          <w:rPr>
            <w:rFonts w:hint="eastAsia"/>
          </w:rPr>
          <w:t>我的</w:t>
        </w:r>
        <w:r>
          <w:rPr>
            <w:rFonts w:hint="eastAsia"/>
            <w:lang w:eastAsia="zh-CN"/>
          </w:rPr>
          <w:t>客户</w:t>
        </w:r>
        <w:r>
          <w:tab/>
        </w:r>
        <w:r>
          <w:fldChar w:fldCharType="begin"/>
        </w:r>
        <w:r>
          <w:instrText xml:space="preserve"> PAGEREF _Toc4184 \h </w:instrText>
        </w:r>
        <w:r>
          <w:fldChar w:fldCharType="separate"/>
        </w:r>
        <w:r>
          <w:t>9</w:t>
        </w:r>
        <w:r>
          <w:fldChar w:fldCharType="end"/>
        </w:r>
      </w:hyperlink>
    </w:p>
    <w:p w:rsidR="0085016A" w:rsidRDefault="00E978C0">
      <w:pPr>
        <w:pStyle w:val="30"/>
        <w:tabs>
          <w:tab w:val="right" w:leader="dot" w:pos="8306"/>
        </w:tabs>
      </w:pPr>
      <w:hyperlink w:anchor="_Toc12471" w:history="1">
        <w:r>
          <w:rPr>
            <w:rFonts w:ascii="宋体" w:hAnsi="宋体" w:cs="宋体"/>
            <w:lang w:eastAsia="zh-CN"/>
          </w:rPr>
          <w:t xml:space="preserve">4.2.4 </w:t>
        </w:r>
        <w:r>
          <w:rPr>
            <w:rFonts w:hint="eastAsia"/>
            <w:lang w:eastAsia="zh-CN"/>
          </w:rPr>
          <w:t>发货查询</w:t>
        </w:r>
        <w:r>
          <w:tab/>
        </w:r>
        <w:r>
          <w:fldChar w:fldCharType="begin"/>
        </w:r>
        <w:r>
          <w:instrText xml:space="preserve"> PAGEREF _Toc12471 \h </w:instrText>
        </w:r>
        <w:r>
          <w:fldChar w:fldCharType="separate"/>
        </w:r>
        <w:r>
          <w:t>9</w:t>
        </w:r>
        <w:r>
          <w:fldChar w:fldCharType="end"/>
        </w:r>
      </w:hyperlink>
    </w:p>
    <w:p w:rsidR="0085016A" w:rsidRDefault="00E978C0">
      <w:pPr>
        <w:pStyle w:val="30"/>
        <w:tabs>
          <w:tab w:val="right" w:leader="dot" w:pos="8306"/>
        </w:tabs>
      </w:pPr>
      <w:hyperlink w:anchor="_Toc27078" w:history="1">
        <w:r>
          <w:rPr>
            <w:rFonts w:ascii="宋体" w:hAnsi="宋体" w:cs="宋体"/>
            <w:lang w:eastAsia="zh-CN"/>
          </w:rPr>
          <w:t xml:space="preserve">4.2.5 </w:t>
        </w:r>
        <w:r>
          <w:rPr>
            <w:rFonts w:hint="eastAsia"/>
            <w:lang w:eastAsia="zh-CN"/>
          </w:rPr>
          <w:t>现金管理</w:t>
        </w:r>
        <w:r>
          <w:tab/>
        </w:r>
        <w:r>
          <w:fldChar w:fldCharType="begin"/>
        </w:r>
        <w:r>
          <w:instrText xml:space="preserve"> PAGEREF _Toc27078 \h </w:instrText>
        </w:r>
        <w:r>
          <w:fldChar w:fldCharType="separate"/>
        </w:r>
        <w:r>
          <w:t>10</w:t>
        </w:r>
        <w:r>
          <w:fldChar w:fldCharType="end"/>
        </w:r>
      </w:hyperlink>
    </w:p>
    <w:p w:rsidR="0085016A" w:rsidRDefault="00E978C0">
      <w:pPr>
        <w:pStyle w:val="30"/>
        <w:tabs>
          <w:tab w:val="right" w:leader="dot" w:pos="8306"/>
        </w:tabs>
      </w:pPr>
      <w:hyperlink w:anchor="_Toc20932" w:history="1">
        <w:r>
          <w:rPr>
            <w:rFonts w:ascii="宋体" w:hAnsi="宋体" w:cs="宋体"/>
            <w:lang w:eastAsia="zh-CN"/>
          </w:rPr>
          <w:t xml:space="preserve">4.2.6 </w:t>
        </w:r>
        <w:r>
          <w:rPr>
            <w:rFonts w:hint="eastAsia"/>
            <w:lang w:eastAsia="zh-CN"/>
          </w:rPr>
          <w:t>购物车</w:t>
        </w:r>
        <w:r>
          <w:tab/>
        </w:r>
        <w:r>
          <w:fldChar w:fldCharType="begin"/>
        </w:r>
        <w:r>
          <w:instrText xml:space="preserve"> PAGEREF _Toc20932 \h </w:instrText>
        </w:r>
        <w:r>
          <w:fldChar w:fldCharType="separate"/>
        </w:r>
        <w:r>
          <w:t>10</w:t>
        </w:r>
        <w:r>
          <w:fldChar w:fldCharType="end"/>
        </w:r>
      </w:hyperlink>
    </w:p>
    <w:p w:rsidR="0085016A" w:rsidRDefault="00E978C0">
      <w:pPr>
        <w:rPr>
          <w:lang w:eastAsia="zh-CN"/>
        </w:rPr>
      </w:pPr>
      <w:r>
        <w:rPr>
          <w:rFonts w:hint="eastAsia"/>
          <w:lang w:eastAsia="zh-CN"/>
        </w:rPr>
        <w:fldChar w:fldCharType="end"/>
      </w: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Pr>
        <w:rPr>
          <w:lang w:eastAsia="zh-CN"/>
        </w:rPr>
      </w:pPr>
    </w:p>
    <w:p w:rsidR="0085016A" w:rsidRDefault="0085016A"/>
    <w:p w:rsidR="0085016A" w:rsidRDefault="00E978C0">
      <w:pPr>
        <w:pStyle w:val="1"/>
        <w:numPr>
          <w:ilvl w:val="0"/>
          <w:numId w:val="2"/>
        </w:numPr>
      </w:pPr>
      <w:bookmarkStart w:id="1" w:name="_Toc30271"/>
      <w:r>
        <w:rPr>
          <w:rFonts w:hint="eastAsia"/>
          <w:lang w:eastAsia="zh-CN"/>
        </w:rPr>
        <w:t>引言</w:t>
      </w:r>
      <w:bookmarkEnd w:id="1"/>
    </w:p>
    <w:p w:rsidR="0085016A" w:rsidRDefault="00E978C0">
      <w:pPr>
        <w:pStyle w:val="2"/>
        <w:numPr>
          <w:ilvl w:val="1"/>
          <w:numId w:val="3"/>
        </w:numPr>
        <w:tabs>
          <w:tab w:val="clear" w:pos="0"/>
          <w:tab w:val="clear" w:pos="420"/>
          <w:tab w:val="clear" w:pos="576"/>
          <w:tab w:val="left" w:pos="432"/>
        </w:tabs>
        <w:rPr>
          <w:lang w:eastAsia="zh-CN"/>
        </w:rPr>
      </w:pPr>
      <w:bookmarkStart w:id="2" w:name="_Toc11695"/>
      <w:r>
        <w:rPr>
          <w:rFonts w:hint="eastAsia"/>
          <w:lang w:eastAsia="zh-CN"/>
        </w:rPr>
        <w:t>编写目的</w:t>
      </w:r>
      <w:bookmarkEnd w:id="2"/>
    </w:p>
    <w:p w:rsidR="0085016A" w:rsidRDefault="00E978C0">
      <w:pPr>
        <w:ind w:firstLine="420"/>
        <w:rPr>
          <w:lang w:eastAsia="zh-CN"/>
        </w:rPr>
      </w:pPr>
      <w:r>
        <w:rPr>
          <w:rFonts w:hint="eastAsia"/>
          <w:lang w:eastAsia="zh-CN"/>
        </w:rPr>
        <w:t>目的：</w:t>
      </w:r>
      <w:r>
        <w:rPr>
          <w:rFonts w:hint="eastAsia"/>
        </w:rPr>
        <w:t>该文档的编写目的是简要介绍</w:t>
      </w:r>
      <w:r>
        <w:rPr>
          <w:rFonts w:hint="eastAsia"/>
          <w:lang w:eastAsia="zh-CN"/>
        </w:rPr>
        <w:t>客户交互管理系统的正确使用方法。</w:t>
      </w:r>
    </w:p>
    <w:p w:rsidR="0085016A" w:rsidRDefault="00E978C0">
      <w:pPr>
        <w:ind w:firstLine="420"/>
        <w:rPr>
          <w:lang w:eastAsia="zh-CN"/>
        </w:rPr>
      </w:pPr>
      <w:r>
        <w:rPr>
          <w:rFonts w:hint="eastAsia"/>
          <w:lang w:eastAsia="zh-CN"/>
        </w:rPr>
        <w:t>读者对象：</w:t>
      </w:r>
      <w:r>
        <w:rPr>
          <w:rFonts w:hint="eastAsia"/>
        </w:rPr>
        <w:t>方便客服人员、开发人员、设计人员、测试人员</w:t>
      </w:r>
      <w:r>
        <w:rPr>
          <w:rFonts w:hint="eastAsia"/>
          <w:lang w:eastAsia="zh-CN"/>
        </w:rPr>
        <w:t>等使用者</w:t>
      </w:r>
      <w:r>
        <w:rPr>
          <w:rFonts w:hint="eastAsia"/>
        </w:rPr>
        <w:t>快速熟悉</w:t>
      </w:r>
      <w:r>
        <w:rPr>
          <w:rFonts w:hint="eastAsia"/>
          <w:lang w:eastAsia="zh-CN"/>
        </w:rPr>
        <w:t>客户交互管理系统</w:t>
      </w:r>
      <w:r>
        <w:rPr>
          <w:rFonts w:hint="eastAsia"/>
        </w:rPr>
        <w:t>。</w:t>
      </w:r>
    </w:p>
    <w:p w:rsidR="0085016A" w:rsidRDefault="00E978C0">
      <w:pPr>
        <w:pStyle w:val="2"/>
        <w:numPr>
          <w:ilvl w:val="1"/>
          <w:numId w:val="3"/>
        </w:numPr>
        <w:tabs>
          <w:tab w:val="clear" w:pos="0"/>
          <w:tab w:val="clear" w:pos="420"/>
          <w:tab w:val="clear" w:pos="576"/>
          <w:tab w:val="left" w:pos="432"/>
        </w:tabs>
        <w:rPr>
          <w:lang w:eastAsia="zh-CN"/>
        </w:rPr>
      </w:pPr>
      <w:bookmarkStart w:id="3" w:name="_Toc15922"/>
      <w:r>
        <w:rPr>
          <w:rFonts w:hint="eastAsia"/>
          <w:lang w:eastAsia="zh-CN"/>
        </w:rPr>
        <w:t>定义</w:t>
      </w:r>
      <w:bookmarkEnd w:id="3"/>
    </w:p>
    <w:tbl>
      <w:tblPr>
        <w:tblStyle w:val="a8"/>
        <w:tblW w:w="0" w:type="auto"/>
        <w:tblInd w:w="445" w:type="dxa"/>
        <w:tblLook w:val="04A0" w:firstRow="1" w:lastRow="0" w:firstColumn="1" w:lastColumn="0" w:noHBand="0" w:noVBand="1"/>
      </w:tblPr>
      <w:tblGrid>
        <w:gridCol w:w="427"/>
        <w:gridCol w:w="1686"/>
        <w:gridCol w:w="3581"/>
        <w:gridCol w:w="1976"/>
      </w:tblGrid>
      <w:tr w:rsidR="0085016A">
        <w:tc>
          <w:tcPr>
            <w:tcW w:w="427" w:type="dxa"/>
            <w:vAlign w:val="center"/>
          </w:tcPr>
          <w:p w:rsidR="0085016A" w:rsidRDefault="00E978C0">
            <w:pPr>
              <w:jc w:val="center"/>
              <w:rPr>
                <w:b/>
                <w:bCs/>
                <w:lang w:eastAsia="zh-CN"/>
              </w:rPr>
            </w:pPr>
            <w:r>
              <w:rPr>
                <w:rFonts w:hint="eastAsia"/>
                <w:b/>
                <w:bCs/>
                <w:lang w:eastAsia="zh-CN"/>
              </w:rPr>
              <w:t>序号</w:t>
            </w:r>
          </w:p>
        </w:tc>
        <w:tc>
          <w:tcPr>
            <w:tcW w:w="1686" w:type="dxa"/>
            <w:vAlign w:val="center"/>
          </w:tcPr>
          <w:p w:rsidR="0085016A" w:rsidRDefault="00E978C0">
            <w:pPr>
              <w:jc w:val="center"/>
              <w:rPr>
                <w:b/>
                <w:bCs/>
                <w:lang w:eastAsia="zh-CN"/>
              </w:rPr>
            </w:pPr>
            <w:r>
              <w:rPr>
                <w:rFonts w:hint="eastAsia"/>
                <w:b/>
                <w:bCs/>
                <w:lang w:eastAsia="zh-CN"/>
              </w:rPr>
              <w:t>术语</w:t>
            </w:r>
          </w:p>
        </w:tc>
        <w:tc>
          <w:tcPr>
            <w:tcW w:w="3581" w:type="dxa"/>
            <w:vAlign w:val="center"/>
          </w:tcPr>
          <w:p w:rsidR="0085016A" w:rsidRDefault="00E978C0">
            <w:pPr>
              <w:jc w:val="center"/>
              <w:rPr>
                <w:b/>
                <w:bCs/>
              </w:rPr>
            </w:pPr>
            <w:r>
              <w:rPr>
                <w:rFonts w:hint="eastAsia"/>
                <w:b/>
                <w:bCs/>
                <w:lang w:eastAsia="zh-CN"/>
              </w:rPr>
              <w:t>说明</w:t>
            </w:r>
            <w:r>
              <w:rPr>
                <w:rFonts w:hint="eastAsia"/>
                <w:b/>
                <w:bCs/>
                <w:lang w:eastAsia="zh-CN"/>
              </w:rPr>
              <w:t>/</w:t>
            </w:r>
            <w:r>
              <w:rPr>
                <w:rFonts w:hint="eastAsia"/>
                <w:b/>
                <w:bCs/>
                <w:lang w:eastAsia="zh-CN"/>
              </w:rPr>
              <w:t>定义</w:t>
            </w:r>
          </w:p>
        </w:tc>
        <w:tc>
          <w:tcPr>
            <w:tcW w:w="1976" w:type="dxa"/>
            <w:vAlign w:val="center"/>
          </w:tcPr>
          <w:p w:rsidR="0085016A" w:rsidRDefault="00E978C0">
            <w:pPr>
              <w:jc w:val="center"/>
              <w:rPr>
                <w:b/>
                <w:bCs/>
                <w:lang w:eastAsia="zh-CN"/>
              </w:rPr>
            </w:pPr>
            <w:r>
              <w:rPr>
                <w:rFonts w:hint="eastAsia"/>
                <w:b/>
                <w:bCs/>
                <w:lang w:eastAsia="zh-CN"/>
              </w:rPr>
              <w:t>备注</w:t>
            </w:r>
          </w:p>
        </w:tc>
      </w:tr>
      <w:tr w:rsidR="0085016A">
        <w:tc>
          <w:tcPr>
            <w:tcW w:w="427" w:type="dxa"/>
            <w:vAlign w:val="center"/>
          </w:tcPr>
          <w:p w:rsidR="0085016A" w:rsidRDefault="0085016A">
            <w:pPr>
              <w:numPr>
                <w:ilvl w:val="0"/>
                <w:numId w:val="4"/>
              </w:numPr>
              <w:tabs>
                <w:tab w:val="left" w:pos="0"/>
              </w:tabs>
              <w:jc w:val="center"/>
            </w:pPr>
          </w:p>
        </w:tc>
        <w:tc>
          <w:tcPr>
            <w:tcW w:w="1686" w:type="dxa"/>
            <w:vAlign w:val="center"/>
          </w:tcPr>
          <w:p w:rsidR="0085016A" w:rsidRDefault="00E978C0">
            <w:pPr>
              <w:rPr>
                <w:lang w:eastAsia="zh-CN"/>
              </w:rPr>
            </w:pPr>
            <w:r>
              <w:rPr>
                <w:rFonts w:hint="eastAsia"/>
                <w:lang w:eastAsia="zh-CN"/>
              </w:rPr>
              <w:t>客户交互</w:t>
            </w:r>
            <w:r>
              <w:rPr>
                <w:rFonts w:hint="eastAsia"/>
                <w:lang w:eastAsia="zh-CN"/>
              </w:rPr>
              <w:t>后台管理</w:t>
            </w:r>
          </w:p>
        </w:tc>
        <w:tc>
          <w:tcPr>
            <w:tcW w:w="3581" w:type="dxa"/>
            <w:vAlign w:val="center"/>
          </w:tcPr>
          <w:p w:rsidR="0085016A" w:rsidRDefault="00E978C0">
            <w:pPr>
              <w:rPr>
                <w:lang w:eastAsia="zh-CN"/>
              </w:rPr>
            </w:pPr>
            <w:r>
              <w:rPr>
                <w:rFonts w:hint="eastAsia"/>
                <w:lang w:eastAsia="zh-CN"/>
              </w:rPr>
              <w:t>管理人员对门户数据的维护及对客户下单数据的跟踪处理的管理系统</w:t>
            </w:r>
          </w:p>
        </w:tc>
        <w:tc>
          <w:tcPr>
            <w:tcW w:w="1976" w:type="dxa"/>
            <w:vAlign w:val="center"/>
          </w:tcPr>
          <w:p w:rsidR="0085016A" w:rsidRDefault="0085016A">
            <w:pPr>
              <w:rPr>
                <w:lang w:eastAsia="zh-CN"/>
              </w:rPr>
            </w:pPr>
          </w:p>
        </w:tc>
      </w:tr>
      <w:tr w:rsidR="0085016A">
        <w:tc>
          <w:tcPr>
            <w:tcW w:w="427" w:type="dxa"/>
            <w:vAlign w:val="center"/>
          </w:tcPr>
          <w:p w:rsidR="0085016A" w:rsidRDefault="0085016A">
            <w:pPr>
              <w:numPr>
                <w:ilvl w:val="0"/>
                <w:numId w:val="4"/>
              </w:numPr>
              <w:tabs>
                <w:tab w:val="left" w:pos="0"/>
              </w:tabs>
              <w:jc w:val="center"/>
            </w:pPr>
          </w:p>
        </w:tc>
        <w:tc>
          <w:tcPr>
            <w:tcW w:w="1686" w:type="dxa"/>
            <w:vAlign w:val="center"/>
          </w:tcPr>
          <w:p w:rsidR="0085016A" w:rsidRDefault="00E978C0">
            <w:pPr>
              <w:rPr>
                <w:lang w:eastAsia="zh-CN"/>
              </w:rPr>
            </w:pPr>
            <w:r>
              <w:rPr>
                <w:rFonts w:hint="eastAsia"/>
                <w:lang w:eastAsia="zh-CN"/>
              </w:rPr>
              <w:t>客户交互系统</w:t>
            </w:r>
            <w:r>
              <w:rPr>
                <w:rFonts w:hint="eastAsia"/>
                <w:lang w:eastAsia="zh-CN"/>
              </w:rPr>
              <w:t>门户</w:t>
            </w:r>
          </w:p>
        </w:tc>
        <w:tc>
          <w:tcPr>
            <w:tcW w:w="3581" w:type="dxa"/>
            <w:vAlign w:val="center"/>
          </w:tcPr>
          <w:p w:rsidR="0085016A" w:rsidRDefault="00E978C0">
            <w:pPr>
              <w:rPr>
                <w:lang w:eastAsia="zh-CN"/>
              </w:rPr>
            </w:pPr>
            <w:r>
              <w:rPr>
                <w:rFonts w:hint="eastAsia"/>
                <w:lang w:eastAsia="zh-CN"/>
              </w:rPr>
              <w:t>最终客户下单的门户网站</w:t>
            </w:r>
          </w:p>
        </w:tc>
        <w:tc>
          <w:tcPr>
            <w:tcW w:w="1976" w:type="dxa"/>
            <w:vAlign w:val="center"/>
          </w:tcPr>
          <w:p w:rsidR="0085016A" w:rsidRDefault="0085016A"/>
        </w:tc>
      </w:tr>
    </w:tbl>
    <w:p w:rsidR="0085016A" w:rsidRDefault="00E978C0">
      <w:pPr>
        <w:pStyle w:val="1"/>
        <w:numPr>
          <w:ilvl w:val="0"/>
          <w:numId w:val="2"/>
        </w:numPr>
        <w:rPr>
          <w:lang w:eastAsia="zh-CN"/>
        </w:rPr>
      </w:pPr>
      <w:bookmarkStart w:id="4" w:name="_Toc27744"/>
      <w:r>
        <w:rPr>
          <w:rFonts w:hint="eastAsia"/>
          <w:lang w:eastAsia="zh-CN"/>
        </w:rPr>
        <w:t>软件概述</w:t>
      </w:r>
      <w:bookmarkEnd w:id="4"/>
    </w:p>
    <w:p w:rsidR="0085016A" w:rsidRDefault="00E978C0">
      <w:pPr>
        <w:pStyle w:val="2"/>
        <w:numPr>
          <w:ilvl w:val="1"/>
          <w:numId w:val="5"/>
        </w:numPr>
        <w:tabs>
          <w:tab w:val="clear" w:pos="420"/>
          <w:tab w:val="left" w:pos="0"/>
        </w:tabs>
        <w:rPr>
          <w:lang w:eastAsia="zh-CN"/>
        </w:rPr>
      </w:pPr>
      <w:bookmarkStart w:id="5" w:name="_Toc30245"/>
      <w:r>
        <w:rPr>
          <w:rFonts w:hint="eastAsia"/>
          <w:lang w:eastAsia="zh-CN"/>
        </w:rPr>
        <w:t>概述</w:t>
      </w:r>
      <w:bookmarkEnd w:id="5"/>
    </w:p>
    <w:p w:rsidR="0085016A" w:rsidRDefault="00E978C0">
      <w:pPr>
        <w:pStyle w:val="text"/>
        <w:shd w:val="clear" w:color="auto" w:fill="FFFFFF"/>
        <w:spacing w:before="0" w:beforeAutospacing="0" w:after="150" w:afterAutospacing="0"/>
        <w:ind w:firstLine="420"/>
        <w:textAlignment w:val="baseline"/>
        <w:rPr>
          <w:rFonts w:ascii="SansSerif" w:hAnsi="SansSerif" w:hint="eastAsia"/>
          <w:color w:val="181818"/>
          <w:sz w:val="21"/>
          <w:szCs w:val="21"/>
        </w:rPr>
      </w:pPr>
      <w:r>
        <w:rPr>
          <w:rFonts w:ascii="SansSerif" w:hAnsi="SansSerif" w:hint="eastAsia"/>
          <w:color w:val="181818"/>
          <w:sz w:val="21"/>
          <w:szCs w:val="21"/>
        </w:rPr>
        <w:t>客户交互系统以方便客户下单为核心，用标准化的下单流程以及便捷的选款方式，解决了客户定制多样化的需求。交互系统门户用简单明确的功能实现客户科自主管理其订单信息、客户信息、所有交易信息。从管理系统的商品管理、价格管理满足不同用户的需求进行维护，为不同用户提供不同的款式以满足客户的需求。</w:t>
      </w:r>
    </w:p>
    <w:p w:rsidR="0085016A" w:rsidRDefault="00E978C0">
      <w:pPr>
        <w:pStyle w:val="2"/>
        <w:numPr>
          <w:ilvl w:val="1"/>
          <w:numId w:val="5"/>
        </w:numPr>
        <w:tabs>
          <w:tab w:val="clear" w:pos="420"/>
          <w:tab w:val="left" w:pos="0"/>
        </w:tabs>
        <w:rPr>
          <w:lang w:eastAsia="zh-CN"/>
        </w:rPr>
      </w:pPr>
      <w:bookmarkStart w:id="6" w:name="_Toc16796"/>
      <w:r>
        <w:rPr>
          <w:rFonts w:hint="eastAsia"/>
          <w:lang w:eastAsia="zh-CN"/>
        </w:rPr>
        <w:t>功能</w:t>
      </w:r>
      <w:bookmarkEnd w:id="6"/>
    </w:p>
    <w:p w:rsidR="0085016A" w:rsidRDefault="00E978C0">
      <w:pPr>
        <w:ind w:firstLine="420"/>
        <w:rPr>
          <w:b/>
          <w:bCs/>
          <w:lang w:eastAsia="zh-CN"/>
        </w:rPr>
      </w:pPr>
      <w:r>
        <w:rPr>
          <w:rFonts w:hint="eastAsia"/>
          <w:b/>
          <w:bCs/>
          <w:lang w:eastAsia="zh-CN"/>
        </w:rPr>
        <w:t>客户交互</w:t>
      </w:r>
      <w:r>
        <w:rPr>
          <w:rFonts w:hint="eastAsia"/>
          <w:b/>
          <w:bCs/>
        </w:rPr>
        <w:t>后台管理</w:t>
      </w:r>
    </w:p>
    <w:tbl>
      <w:tblPr>
        <w:tblStyle w:val="a8"/>
        <w:tblW w:w="0" w:type="auto"/>
        <w:tblInd w:w="341" w:type="dxa"/>
        <w:tblLook w:val="04A0" w:firstRow="1" w:lastRow="0" w:firstColumn="1" w:lastColumn="0" w:noHBand="0" w:noVBand="1"/>
      </w:tblPr>
      <w:tblGrid>
        <w:gridCol w:w="463"/>
        <w:gridCol w:w="1896"/>
        <w:gridCol w:w="5471"/>
      </w:tblGrid>
      <w:tr w:rsidR="0085016A">
        <w:tc>
          <w:tcPr>
            <w:tcW w:w="463" w:type="dxa"/>
            <w:vAlign w:val="center"/>
          </w:tcPr>
          <w:p w:rsidR="0085016A" w:rsidRDefault="00E978C0">
            <w:pPr>
              <w:jc w:val="center"/>
              <w:rPr>
                <w:b/>
                <w:bCs/>
                <w:lang w:eastAsia="zh-CN"/>
              </w:rPr>
            </w:pPr>
            <w:r>
              <w:rPr>
                <w:rFonts w:hint="eastAsia"/>
                <w:b/>
                <w:bCs/>
                <w:lang w:eastAsia="zh-CN"/>
              </w:rPr>
              <w:t>序号</w:t>
            </w:r>
          </w:p>
        </w:tc>
        <w:tc>
          <w:tcPr>
            <w:tcW w:w="1896" w:type="dxa"/>
            <w:vAlign w:val="center"/>
          </w:tcPr>
          <w:p w:rsidR="0085016A" w:rsidRDefault="00E978C0">
            <w:pPr>
              <w:jc w:val="center"/>
              <w:rPr>
                <w:b/>
                <w:bCs/>
                <w:lang w:eastAsia="zh-CN"/>
              </w:rPr>
            </w:pPr>
            <w:r>
              <w:rPr>
                <w:rFonts w:hint="eastAsia"/>
                <w:b/>
                <w:bCs/>
                <w:lang w:eastAsia="zh-CN"/>
              </w:rPr>
              <w:t>功能</w:t>
            </w:r>
          </w:p>
        </w:tc>
        <w:tc>
          <w:tcPr>
            <w:tcW w:w="5471" w:type="dxa"/>
            <w:vAlign w:val="center"/>
          </w:tcPr>
          <w:p w:rsidR="0085016A" w:rsidRDefault="00E978C0">
            <w:pPr>
              <w:jc w:val="center"/>
              <w:rPr>
                <w:b/>
                <w:bCs/>
              </w:rPr>
            </w:pPr>
            <w:r>
              <w:rPr>
                <w:rFonts w:hint="eastAsia"/>
                <w:b/>
                <w:bCs/>
                <w:lang w:eastAsia="zh-CN"/>
              </w:rPr>
              <w:t>说明</w:t>
            </w:r>
          </w:p>
        </w:tc>
      </w:tr>
      <w:tr w:rsidR="0085016A">
        <w:tc>
          <w:tcPr>
            <w:tcW w:w="463" w:type="dxa"/>
            <w:vAlign w:val="center"/>
          </w:tcPr>
          <w:p w:rsidR="0085016A" w:rsidRDefault="0085016A">
            <w:pPr>
              <w:numPr>
                <w:ilvl w:val="0"/>
                <w:numId w:val="6"/>
              </w:numPr>
              <w:jc w:val="center"/>
            </w:pPr>
          </w:p>
        </w:tc>
        <w:tc>
          <w:tcPr>
            <w:tcW w:w="1896" w:type="dxa"/>
            <w:vAlign w:val="center"/>
          </w:tcPr>
          <w:p w:rsidR="0085016A" w:rsidRDefault="00E978C0">
            <w:pPr>
              <w:rPr>
                <w:lang w:eastAsia="zh-CN"/>
              </w:rPr>
            </w:pPr>
            <w:bookmarkStart w:id="7" w:name="_Toc16159"/>
            <w:r>
              <w:rPr>
                <w:rFonts w:hint="eastAsia"/>
                <w:lang w:eastAsia="zh-CN"/>
              </w:rPr>
              <w:t>商品中心</w:t>
            </w:r>
            <w:bookmarkEnd w:id="7"/>
          </w:p>
        </w:tc>
        <w:tc>
          <w:tcPr>
            <w:tcW w:w="5471" w:type="dxa"/>
            <w:vAlign w:val="center"/>
          </w:tcPr>
          <w:p w:rsidR="0085016A" w:rsidRDefault="00E978C0">
            <w:pPr>
              <w:rPr>
                <w:lang w:eastAsia="zh-CN"/>
              </w:rPr>
            </w:pPr>
            <w:r>
              <w:rPr>
                <w:rFonts w:hint="eastAsia"/>
                <w:lang w:eastAsia="zh-CN"/>
              </w:rPr>
              <w:t>对前台下单所有产品的管理设置</w:t>
            </w:r>
            <w:r>
              <w:rPr>
                <w:rFonts w:hint="eastAsia"/>
                <w:lang w:eastAsia="zh-CN"/>
              </w:rPr>
              <w:t>。可进行新建、编辑、删除、</w:t>
            </w:r>
            <w:r>
              <w:rPr>
                <w:rFonts w:hint="eastAsia"/>
                <w:lang w:eastAsia="zh-CN"/>
              </w:rPr>
              <w:t>图片维护、描述维护等</w:t>
            </w:r>
            <w:r>
              <w:rPr>
                <w:rFonts w:hint="eastAsia"/>
                <w:lang w:eastAsia="zh-CN"/>
              </w:rPr>
              <w:t>操作。</w:t>
            </w:r>
          </w:p>
        </w:tc>
      </w:tr>
      <w:tr w:rsidR="0085016A">
        <w:tc>
          <w:tcPr>
            <w:tcW w:w="463" w:type="dxa"/>
            <w:vAlign w:val="center"/>
          </w:tcPr>
          <w:p w:rsidR="0085016A" w:rsidRDefault="0085016A">
            <w:pPr>
              <w:numPr>
                <w:ilvl w:val="0"/>
                <w:numId w:val="6"/>
              </w:numPr>
              <w:jc w:val="center"/>
            </w:pPr>
          </w:p>
        </w:tc>
        <w:tc>
          <w:tcPr>
            <w:tcW w:w="1896" w:type="dxa"/>
            <w:vAlign w:val="center"/>
          </w:tcPr>
          <w:p w:rsidR="0085016A" w:rsidRDefault="00E978C0">
            <w:pPr>
              <w:rPr>
                <w:lang w:eastAsia="zh-CN"/>
              </w:rPr>
            </w:pPr>
            <w:r>
              <w:rPr>
                <w:rFonts w:hint="eastAsia"/>
                <w:lang w:eastAsia="zh-CN"/>
              </w:rPr>
              <w:t>价格管理</w:t>
            </w:r>
          </w:p>
        </w:tc>
        <w:tc>
          <w:tcPr>
            <w:tcW w:w="5471" w:type="dxa"/>
            <w:vAlign w:val="center"/>
          </w:tcPr>
          <w:p w:rsidR="0085016A" w:rsidRDefault="00E978C0">
            <w:pPr>
              <w:rPr>
                <w:lang w:eastAsia="zh-CN"/>
              </w:rPr>
            </w:pPr>
            <w:r>
              <w:rPr>
                <w:rFonts w:hint="eastAsia"/>
                <w:lang w:eastAsia="zh-CN"/>
              </w:rPr>
              <w:t>对前台下单所有产品对应的价格进行管理设置</w:t>
            </w:r>
            <w:r>
              <w:rPr>
                <w:rFonts w:hint="eastAsia"/>
                <w:lang w:eastAsia="zh-CN"/>
              </w:rPr>
              <w:t>。可进行新建、编辑、删除</w:t>
            </w:r>
            <w:r>
              <w:rPr>
                <w:rFonts w:hint="eastAsia"/>
                <w:lang w:eastAsia="zh-CN"/>
              </w:rPr>
              <w:t>等</w:t>
            </w:r>
            <w:r>
              <w:rPr>
                <w:rFonts w:hint="eastAsia"/>
                <w:lang w:eastAsia="zh-CN"/>
              </w:rPr>
              <w:t>操作。</w:t>
            </w:r>
          </w:p>
        </w:tc>
      </w:tr>
      <w:tr w:rsidR="0085016A">
        <w:tc>
          <w:tcPr>
            <w:tcW w:w="463" w:type="dxa"/>
            <w:vAlign w:val="center"/>
          </w:tcPr>
          <w:p w:rsidR="0085016A" w:rsidRDefault="0085016A">
            <w:pPr>
              <w:numPr>
                <w:ilvl w:val="0"/>
                <w:numId w:val="6"/>
              </w:numPr>
              <w:jc w:val="center"/>
            </w:pPr>
          </w:p>
        </w:tc>
        <w:tc>
          <w:tcPr>
            <w:tcW w:w="1896" w:type="dxa"/>
            <w:vAlign w:val="center"/>
          </w:tcPr>
          <w:p w:rsidR="0085016A" w:rsidRDefault="00E978C0">
            <w:pPr>
              <w:rPr>
                <w:lang w:eastAsia="zh-CN"/>
              </w:rPr>
            </w:pPr>
            <w:r>
              <w:rPr>
                <w:rFonts w:hint="eastAsia"/>
                <w:lang w:eastAsia="zh-CN"/>
              </w:rPr>
              <w:t>客户</w:t>
            </w:r>
            <w:r>
              <w:rPr>
                <w:rFonts w:hint="eastAsia"/>
                <w:lang w:eastAsia="zh-CN"/>
              </w:rPr>
              <w:t>管理</w:t>
            </w:r>
          </w:p>
        </w:tc>
        <w:tc>
          <w:tcPr>
            <w:tcW w:w="5471" w:type="dxa"/>
            <w:vAlign w:val="center"/>
          </w:tcPr>
          <w:p w:rsidR="0085016A" w:rsidRDefault="00E978C0">
            <w:pPr>
              <w:rPr>
                <w:lang w:eastAsia="zh-CN"/>
              </w:rPr>
            </w:pPr>
            <w:r>
              <w:rPr>
                <w:rFonts w:hint="eastAsia"/>
                <w:lang w:eastAsia="zh-CN"/>
              </w:rPr>
              <w:t>对前台下单所有用户的客户信息进行管理</w:t>
            </w:r>
            <w:r>
              <w:rPr>
                <w:rFonts w:hint="eastAsia"/>
                <w:lang w:eastAsia="zh-CN"/>
              </w:rPr>
              <w:t>。</w:t>
            </w:r>
          </w:p>
        </w:tc>
      </w:tr>
      <w:tr w:rsidR="0085016A">
        <w:tc>
          <w:tcPr>
            <w:tcW w:w="463" w:type="dxa"/>
            <w:vAlign w:val="center"/>
          </w:tcPr>
          <w:p w:rsidR="0085016A" w:rsidRDefault="0085016A">
            <w:pPr>
              <w:numPr>
                <w:ilvl w:val="0"/>
                <w:numId w:val="6"/>
              </w:numPr>
              <w:jc w:val="center"/>
            </w:pPr>
          </w:p>
        </w:tc>
        <w:tc>
          <w:tcPr>
            <w:tcW w:w="1896" w:type="dxa"/>
            <w:vAlign w:val="center"/>
          </w:tcPr>
          <w:p w:rsidR="0085016A" w:rsidRDefault="00E978C0">
            <w:pPr>
              <w:rPr>
                <w:lang w:eastAsia="zh-CN"/>
              </w:rPr>
            </w:pPr>
            <w:r>
              <w:rPr>
                <w:rFonts w:hint="eastAsia"/>
                <w:lang w:eastAsia="zh-CN"/>
              </w:rPr>
              <w:t>用户</w:t>
            </w:r>
            <w:r>
              <w:rPr>
                <w:rFonts w:hint="eastAsia"/>
                <w:lang w:eastAsia="zh-CN"/>
              </w:rPr>
              <w:t>管理</w:t>
            </w:r>
          </w:p>
        </w:tc>
        <w:tc>
          <w:tcPr>
            <w:tcW w:w="5471" w:type="dxa"/>
            <w:vAlign w:val="center"/>
          </w:tcPr>
          <w:p w:rsidR="0085016A" w:rsidRDefault="00E978C0">
            <w:pPr>
              <w:rPr>
                <w:lang w:eastAsia="zh-CN"/>
              </w:rPr>
            </w:pPr>
            <w:r>
              <w:rPr>
                <w:rFonts w:hint="eastAsia"/>
                <w:lang w:eastAsia="zh-CN"/>
              </w:rPr>
              <w:t>对前台下单所有的登录用户信息进行管理</w:t>
            </w:r>
            <w:r>
              <w:rPr>
                <w:rFonts w:hint="eastAsia"/>
                <w:lang w:eastAsia="zh-CN"/>
              </w:rPr>
              <w:t>。可进行新建、编辑</w:t>
            </w:r>
            <w:r>
              <w:rPr>
                <w:rFonts w:hint="eastAsia"/>
                <w:lang w:eastAsia="zh-CN"/>
              </w:rPr>
              <w:t>等</w:t>
            </w:r>
            <w:r>
              <w:rPr>
                <w:rFonts w:hint="eastAsia"/>
                <w:lang w:eastAsia="zh-CN"/>
              </w:rPr>
              <w:t>操作。</w:t>
            </w:r>
          </w:p>
        </w:tc>
      </w:tr>
      <w:tr w:rsidR="0085016A">
        <w:tc>
          <w:tcPr>
            <w:tcW w:w="463" w:type="dxa"/>
            <w:vAlign w:val="center"/>
          </w:tcPr>
          <w:p w:rsidR="0085016A" w:rsidRDefault="0085016A">
            <w:pPr>
              <w:numPr>
                <w:ilvl w:val="0"/>
                <w:numId w:val="6"/>
              </w:numPr>
              <w:jc w:val="center"/>
            </w:pPr>
          </w:p>
        </w:tc>
        <w:tc>
          <w:tcPr>
            <w:tcW w:w="1896" w:type="dxa"/>
            <w:vAlign w:val="center"/>
          </w:tcPr>
          <w:p w:rsidR="0085016A" w:rsidRDefault="00E978C0">
            <w:pPr>
              <w:rPr>
                <w:lang w:eastAsia="zh-CN"/>
              </w:rPr>
            </w:pPr>
            <w:r>
              <w:rPr>
                <w:rFonts w:hint="eastAsia"/>
                <w:lang w:eastAsia="zh-CN"/>
              </w:rPr>
              <w:t>现金管理</w:t>
            </w:r>
          </w:p>
        </w:tc>
        <w:tc>
          <w:tcPr>
            <w:tcW w:w="5471" w:type="dxa"/>
            <w:vAlign w:val="center"/>
          </w:tcPr>
          <w:p w:rsidR="0085016A" w:rsidRDefault="00E978C0">
            <w:pPr>
              <w:rPr>
                <w:lang w:eastAsia="zh-CN"/>
              </w:rPr>
            </w:pPr>
            <w:r>
              <w:rPr>
                <w:rFonts w:hint="eastAsia"/>
                <w:lang w:eastAsia="zh-CN"/>
              </w:rPr>
              <w:t>对前台下单所有的交易记录信息的管理</w:t>
            </w:r>
            <w:r>
              <w:rPr>
                <w:rFonts w:hint="eastAsia"/>
                <w:lang w:eastAsia="zh-CN"/>
              </w:rPr>
              <w:t>。</w:t>
            </w:r>
          </w:p>
        </w:tc>
      </w:tr>
      <w:tr w:rsidR="0085016A">
        <w:tc>
          <w:tcPr>
            <w:tcW w:w="463" w:type="dxa"/>
            <w:vAlign w:val="center"/>
          </w:tcPr>
          <w:p w:rsidR="0085016A" w:rsidRDefault="0085016A">
            <w:pPr>
              <w:numPr>
                <w:ilvl w:val="0"/>
                <w:numId w:val="6"/>
              </w:numPr>
              <w:jc w:val="center"/>
            </w:pPr>
          </w:p>
        </w:tc>
        <w:tc>
          <w:tcPr>
            <w:tcW w:w="1896" w:type="dxa"/>
            <w:vAlign w:val="center"/>
          </w:tcPr>
          <w:p w:rsidR="0085016A" w:rsidRDefault="00E978C0">
            <w:pPr>
              <w:rPr>
                <w:lang w:eastAsia="zh-CN"/>
              </w:rPr>
            </w:pPr>
            <w:r>
              <w:rPr>
                <w:rFonts w:hint="eastAsia"/>
                <w:lang w:eastAsia="zh-CN"/>
              </w:rPr>
              <w:t>物流管理</w:t>
            </w:r>
          </w:p>
        </w:tc>
        <w:tc>
          <w:tcPr>
            <w:tcW w:w="5471" w:type="dxa"/>
            <w:vAlign w:val="center"/>
          </w:tcPr>
          <w:p w:rsidR="0085016A" w:rsidRDefault="00E978C0">
            <w:pPr>
              <w:rPr>
                <w:lang w:eastAsia="zh-CN"/>
              </w:rPr>
            </w:pPr>
            <w:r>
              <w:rPr>
                <w:rFonts w:hint="eastAsia"/>
                <w:lang w:eastAsia="zh-CN"/>
              </w:rPr>
              <w:t>对前台下单所有的订单的物流信息的管理</w:t>
            </w:r>
            <w:r>
              <w:rPr>
                <w:rFonts w:hint="eastAsia"/>
                <w:lang w:eastAsia="zh-CN"/>
              </w:rPr>
              <w:t>。</w:t>
            </w:r>
          </w:p>
        </w:tc>
      </w:tr>
    </w:tbl>
    <w:p w:rsidR="0085016A" w:rsidRDefault="0085016A">
      <w:pPr>
        <w:rPr>
          <w:lang w:eastAsia="zh-CN"/>
        </w:rPr>
      </w:pPr>
    </w:p>
    <w:p w:rsidR="0085016A" w:rsidRDefault="00E978C0">
      <w:pPr>
        <w:ind w:firstLine="420"/>
        <w:rPr>
          <w:b/>
          <w:bCs/>
          <w:lang w:eastAsia="zh-CN"/>
        </w:rPr>
      </w:pPr>
      <w:r>
        <w:rPr>
          <w:rFonts w:hint="eastAsia"/>
          <w:b/>
          <w:bCs/>
          <w:lang w:eastAsia="zh-CN"/>
        </w:rPr>
        <w:t>客户交互系统门户</w:t>
      </w:r>
    </w:p>
    <w:tbl>
      <w:tblPr>
        <w:tblStyle w:val="a8"/>
        <w:tblW w:w="0" w:type="auto"/>
        <w:tblInd w:w="341" w:type="dxa"/>
        <w:tblLook w:val="04A0" w:firstRow="1" w:lastRow="0" w:firstColumn="1" w:lastColumn="0" w:noHBand="0" w:noVBand="1"/>
      </w:tblPr>
      <w:tblGrid>
        <w:gridCol w:w="463"/>
        <w:gridCol w:w="1896"/>
        <w:gridCol w:w="5471"/>
      </w:tblGrid>
      <w:tr w:rsidR="0085016A">
        <w:tc>
          <w:tcPr>
            <w:tcW w:w="463" w:type="dxa"/>
            <w:vAlign w:val="center"/>
          </w:tcPr>
          <w:p w:rsidR="0085016A" w:rsidRDefault="00E978C0">
            <w:pPr>
              <w:jc w:val="center"/>
              <w:rPr>
                <w:b/>
                <w:bCs/>
                <w:lang w:eastAsia="zh-CN"/>
              </w:rPr>
            </w:pPr>
            <w:r>
              <w:rPr>
                <w:rFonts w:hint="eastAsia"/>
                <w:b/>
                <w:bCs/>
                <w:lang w:eastAsia="zh-CN"/>
              </w:rPr>
              <w:t>序号</w:t>
            </w:r>
          </w:p>
        </w:tc>
        <w:tc>
          <w:tcPr>
            <w:tcW w:w="1896" w:type="dxa"/>
            <w:vAlign w:val="center"/>
          </w:tcPr>
          <w:p w:rsidR="0085016A" w:rsidRDefault="00E978C0">
            <w:pPr>
              <w:jc w:val="center"/>
              <w:rPr>
                <w:b/>
                <w:bCs/>
                <w:lang w:eastAsia="zh-CN"/>
              </w:rPr>
            </w:pPr>
            <w:r>
              <w:rPr>
                <w:rFonts w:hint="eastAsia"/>
                <w:b/>
                <w:bCs/>
                <w:lang w:eastAsia="zh-CN"/>
              </w:rPr>
              <w:t>功能</w:t>
            </w:r>
          </w:p>
        </w:tc>
        <w:tc>
          <w:tcPr>
            <w:tcW w:w="5471" w:type="dxa"/>
            <w:vAlign w:val="center"/>
          </w:tcPr>
          <w:p w:rsidR="0085016A" w:rsidRDefault="00E978C0">
            <w:pPr>
              <w:jc w:val="center"/>
              <w:rPr>
                <w:b/>
                <w:bCs/>
              </w:rPr>
            </w:pPr>
            <w:r>
              <w:rPr>
                <w:rFonts w:hint="eastAsia"/>
                <w:b/>
                <w:bCs/>
                <w:lang w:eastAsia="zh-CN"/>
              </w:rPr>
              <w:t>说明</w:t>
            </w:r>
          </w:p>
        </w:tc>
      </w:tr>
      <w:tr w:rsidR="0085016A">
        <w:tc>
          <w:tcPr>
            <w:tcW w:w="463" w:type="dxa"/>
            <w:vAlign w:val="center"/>
          </w:tcPr>
          <w:p w:rsidR="0085016A" w:rsidRDefault="0085016A">
            <w:pPr>
              <w:numPr>
                <w:ilvl w:val="0"/>
                <w:numId w:val="7"/>
              </w:numPr>
              <w:jc w:val="center"/>
            </w:pPr>
          </w:p>
        </w:tc>
        <w:tc>
          <w:tcPr>
            <w:tcW w:w="1896" w:type="dxa"/>
            <w:vAlign w:val="center"/>
          </w:tcPr>
          <w:p w:rsidR="0085016A" w:rsidRDefault="00E978C0">
            <w:pPr>
              <w:rPr>
                <w:lang w:eastAsia="zh-CN"/>
              </w:rPr>
            </w:pPr>
            <w:r>
              <w:rPr>
                <w:rFonts w:hint="eastAsia"/>
                <w:lang w:eastAsia="zh-CN"/>
              </w:rPr>
              <w:t>门户主页</w:t>
            </w:r>
          </w:p>
        </w:tc>
        <w:tc>
          <w:tcPr>
            <w:tcW w:w="5471" w:type="dxa"/>
            <w:vAlign w:val="center"/>
          </w:tcPr>
          <w:p w:rsidR="0085016A" w:rsidRDefault="00E978C0">
            <w:pPr>
              <w:rPr>
                <w:lang w:eastAsia="zh-CN"/>
              </w:rPr>
            </w:pPr>
            <w:r>
              <w:rPr>
                <w:rFonts w:hint="eastAsia"/>
                <w:lang w:eastAsia="zh-CN"/>
              </w:rPr>
              <w:t>登录后可以看到最新的产品款式、明星单品、推荐款式等。可通过点击“立即购买”进入下单详情流程，或者通过关键字进行搜索产品，进入搜索结果又没下单。</w:t>
            </w:r>
          </w:p>
        </w:tc>
      </w:tr>
      <w:tr w:rsidR="0085016A">
        <w:tc>
          <w:tcPr>
            <w:tcW w:w="463" w:type="dxa"/>
            <w:vAlign w:val="center"/>
          </w:tcPr>
          <w:p w:rsidR="0085016A" w:rsidRDefault="0085016A">
            <w:pPr>
              <w:numPr>
                <w:ilvl w:val="0"/>
                <w:numId w:val="7"/>
              </w:numPr>
              <w:jc w:val="center"/>
            </w:pPr>
          </w:p>
        </w:tc>
        <w:tc>
          <w:tcPr>
            <w:tcW w:w="1896" w:type="dxa"/>
            <w:vAlign w:val="center"/>
          </w:tcPr>
          <w:p w:rsidR="0085016A" w:rsidRDefault="00E978C0">
            <w:pPr>
              <w:rPr>
                <w:lang w:eastAsia="zh-CN"/>
              </w:rPr>
            </w:pPr>
            <w:r>
              <w:rPr>
                <w:rFonts w:hint="eastAsia"/>
                <w:lang w:eastAsia="zh-CN"/>
              </w:rPr>
              <w:t>我的订单</w:t>
            </w:r>
          </w:p>
        </w:tc>
        <w:tc>
          <w:tcPr>
            <w:tcW w:w="5471" w:type="dxa"/>
            <w:vAlign w:val="center"/>
          </w:tcPr>
          <w:p w:rsidR="0085016A" w:rsidRDefault="00E978C0">
            <w:pPr>
              <w:rPr>
                <w:lang w:eastAsia="zh-CN"/>
              </w:rPr>
            </w:pPr>
            <w:r>
              <w:rPr>
                <w:rFonts w:hint="eastAsia"/>
                <w:lang w:eastAsia="zh-CN"/>
              </w:rPr>
              <w:t>我的订单是当前登录用户已付款的所有订单，可对订单进行详情查看、撤单、发货等操作。</w:t>
            </w:r>
          </w:p>
        </w:tc>
      </w:tr>
      <w:tr w:rsidR="0085016A">
        <w:tc>
          <w:tcPr>
            <w:tcW w:w="463" w:type="dxa"/>
            <w:vAlign w:val="center"/>
          </w:tcPr>
          <w:p w:rsidR="0085016A" w:rsidRDefault="0085016A">
            <w:pPr>
              <w:numPr>
                <w:ilvl w:val="0"/>
                <w:numId w:val="7"/>
              </w:numPr>
              <w:jc w:val="center"/>
            </w:pPr>
          </w:p>
        </w:tc>
        <w:tc>
          <w:tcPr>
            <w:tcW w:w="1896" w:type="dxa"/>
            <w:vAlign w:val="center"/>
          </w:tcPr>
          <w:p w:rsidR="0085016A" w:rsidRDefault="00E978C0">
            <w:pPr>
              <w:rPr>
                <w:lang w:eastAsia="zh-CN"/>
              </w:rPr>
            </w:pPr>
            <w:r>
              <w:rPr>
                <w:rFonts w:hint="eastAsia"/>
                <w:lang w:eastAsia="zh-CN"/>
              </w:rPr>
              <w:t>我的客户</w:t>
            </w:r>
          </w:p>
        </w:tc>
        <w:tc>
          <w:tcPr>
            <w:tcW w:w="5471" w:type="dxa"/>
            <w:vAlign w:val="center"/>
          </w:tcPr>
          <w:p w:rsidR="0085016A" w:rsidRDefault="00E978C0">
            <w:pPr>
              <w:rPr>
                <w:lang w:eastAsia="zh-CN"/>
              </w:rPr>
            </w:pPr>
            <w:r>
              <w:rPr>
                <w:rFonts w:hint="eastAsia"/>
                <w:lang w:eastAsia="zh-CN"/>
              </w:rPr>
              <w:t>我的客户是当前登录用户下单所有管理的客户信息，可对客户进行编辑、详情查看、删除等操作。</w:t>
            </w:r>
          </w:p>
        </w:tc>
      </w:tr>
      <w:tr w:rsidR="0085016A">
        <w:tc>
          <w:tcPr>
            <w:tcW w:w="463" w:type="dxa"/>
            <w:vAlign w:val="center"/>
          </w:tcPr>
          <w:p w:rsidR="0085016A" w:rsidRDefault="0085016A">
            <w:pPr>
              <w:numPr>
                <w:ilvl w:val="0"/>
                <w:numId w:val="7"/>
              </w:numPr>
              <w:jc w:val="center"/>
            </w:pPr>
          </w:p>
        </w:tc>
        <w:tc>
          <w:tcPr>
            <w:tcW w:w="1896" w:type="dxa"/>
            <w:vAlign w:val="center"/>
          </w:tcPr>
          <w:p w:rsidR="0085016A" w:rsidRDefault="00E978C0">
            <w:pPr>
              <w:rPr>
                <w:lang w:eastAsia="zh-CN"/>
              </w:rPr>
            </w:pPr>
            <w:r>
              <w:rPr>
                <w:rFonts w:hint="eastAsia"/>
                <w:lang w:eastAsia="zh-CN"/>
              </w:rPr>
              <w:t>发货查询</w:t>
            </w:r>
          </w:p>
        </w:tc>
        <w:tc>
          <w:tcPr>
            <w:tcW w:w="5471" w:type="dxa"/>
            <w:vAlign w:val="center"/>
          </w:tcPr>
          <w:p w:rsidR="0085016A" w:rsidRDefault="00E978C0">
            <w:pPr>
              <w:rPr>
                <w:lang w:eastAsia="zh-CN"/>
              </w:rPr>
            </w:pPr>
            <w:r>
              <w:rPr>
                <w:rFonts w:hint="eastAsia"/>
                <w:lang w:eastAsia="zh-CN"/>
              </w:rPr>
              <w:t>发货查询是当前登录用户下单所有发货单的管理，可对发货单进行编辑、详情查看、删除等操作。</w:t>
            </w:r>
          </w:p>
        </w:tc>
      </w:tr>
      <w:tr w:rsidR="0085016A">
        <w:tc>
          <w:tcPr>
            <w:tcW w:w="463" w:type="dxa"/>
            <w:vAlign w:val="center"/>
          </w:tcPr>
          <w:p w:rsidR="0085016A" w:rsidRDefault="0085016A">
            <w:pPr>
              <w:numPr>
                <w:ilvl w:val="0"/>
                <w:numId w:val="7"/>
              </w:numPr>
              <w:jc w:val="center"/>
            </w:pPr>
          </w:p>
        </w:tc>
        <w:tc>
          <w:tcPr>
            <w:tcW w:w="1896" w:type="dxa"/>
            <w:vAlign w:val="center"/>
          </w:tcPr>
          <w:p w:rsidR="0085016A" w:rsidRDefault="00E978C0">
            <w:pPr>
              <w:rPr>
                <w:lang w:eastAsia="zh-CN"/>
              </w:rPr>
            </w:pPr>
            <w:r>
              <w:rPr>
                <w:rFonts w:hint="eastAsia"/>
                <w:lang w:eastAsia="zh-CN"/>
              </w:rPr>
              <w:t>现金管理</w:t>
            </w:r>
          </w:p>
        </w:tc>
        <w:tc>
          <w:tcPr>
            <w:tcW w:w="5471" w:type="dxa"/>
            <w:vAlign w:val="center"/>
          </w:tcPr>
          <w:p w:rsidR="0085016A" w:rsidRDefault="00E978C0">
            <w:pPr>
              <w:rPr>
                <w:lang w:eastAsia="zh-CN"/>
              </w:rPr>
            </w:pPr>
            <w:r>
              <w:rPr>
                <w:rFonts w:hint="eastAsia"/>
                <w:lang w:eastAsia="zh-CN"/>
              </w:rPr>
              <w:t>现金管理是当前登录用户所有交易记录信息的管理，可查看每个订单的扣款金额，当前账户余额等数据。</w:t>
            </w:r>
          </w:p>
        </w:tc>
      </w:tr>
      <w:tr w:rsidR="0085016A">
        <w:tc>
          <w:tcPr>
            <w:tcW w:w="463" w:type="dxa"/>
            <w:vAlign w:val="center"/>
          </w:tcPr>
          <w:p w:rsidR="0085016A" w:rsidRDefault="0085016A">
            <w:pPr>
              <w:numPr>
                <w:ilvl w:val="0"/>
                <w:numId w:val="7"/>
              </w:numPr>
              <w:jc w:val="center"/>
            </w:pPr>
          </w:p>
        </w:tc>
        <w:tc>
          <w:tcPr>
            <w:tcW w:w="1896" w:type="dxa"/>
            <w:vAlign w:val="center"/>
          </w:tcPr>
          <w:p w:rsidR="0085016A" w:rsidRDefault="00E978C0">
            <w:pPr>
              <w:rPr>
                <w:lang w:eastAsia="zh-CN"/>
              </w:rPr>
            </w:pPr>
            <w:r>
              <w:rPr>
                <w:rFonts w:hint="eastAsia"/>
                <w:lang w:eastAsia="zh-CN"/>
              </w:rPr>
              <w:t>购物车</w:t>
            </w:r>
          </w:p>
        </w:tc>
        <w:tc>
          <w:tcPr>
            <w:tcW w:w="5471" w:type="dxa"/>
            <w:vAlign w:val="center"/>
          </w:tcPr>
          <w:p w:rsidR="0085016A" w:rsidRDefault="00E978C0">
            <w:pPr>
              <w:rPr>
                <w:lang w:eastAsia="zh-CN"/>
              </w:rPr>
            </w:pPr>
            <w:r>
              <w:rPr>
                <w:rFonts w:hint="eastAsia"/>
                <w:lang w:eastAsia="zh-CN"/>
              </w:rPr>
              <w:t>购物车存放当前登录用户所有未提交订单，可对订单进行详情查看、删除、编辑等操作。</w:t>
            </w:r>
          </w:p>
        </w:tc>
      </w:tr>
    </w:tbl>
    <w:p w:rsidR="0085016A" w:rsidRDefault="0085016A">
      <w:pPr>
        <w:rPr>
          <w:lang w:eastAsia="zh-CN"/>
        </w:rPr>
      </w:pPr>
    </w:p>
    <w:p w:rsidR="0085016A" w:rsidRDefault="00E978C0">
      <w:pPr>
        <w:pStyle w:val="1"/>
        <w:numPr>
          <w:ilvl w:val="0"/>
          <w:numId w:val="2"/>
        </w:numPr>
        <w:rPr>
          <w:lang w:eastAsia="zh-CN"/>
        </w:rPr>
      </w:pPr>
      <w:bookmarkStart w:id="8" w:name="_Toc29649"/>
      <w:r>
        <w:rPr>
          <w:rFonts w:hint="eastAsia"/>
          <w:lang w:eastAsia="zh-CN"/>
        </w:rPr>
        <w:t>运行环境</w:t>
      </w:r>
      <w:bookmarkEnd w:id="8"/>
    </w:p>
    <w:p w:rsidR="0085016A" w:rsidRDefault="00E978C0">
      <w:pPr>
        <w:pStyle w:val="2"/>
        <w:numPr>
          <w:ilvl w:val="1"/>
          <w:numId w:val="8"/>
        </w:numPr>
        <w:rPr>
          <w:lang w:eastAsia="zh-CN"/>
        </w:rPr>
      </w:pPr>
      <w:bookmarkStart w:id="9" w:name="_Toc29330"/>
      <w:r>
        <w:rPr>
          <w:rFonts w:hint="eastAsia"/>
          <w:lang w:eastAsia="zh-CN"/>
        </w:rPr>
        <w:t>硬件</w:t>
      </w:r>
      <w:bookmarkEnd w:id="9"/>
    </w:p>
    <w:p w:rsidR="0085016A" w:rsidRDefault="00E978C0">
      <w:pPr>
        <w:ind w:firstLine="420"/>
        <w:rPr>
          <w:lang w:eastAsia="zh-CN"/>
        </w:rPr>
      </w:pPr>
      <w:r>
        <w:rPr>
          <w:rFonts w:hint="eastAsia"/>
        </w:rPr>
        <w:t>CPU</w:t>
      </w:r>
      <w:r>
        <w:rPr>
          <w:rFonts w:hint="eastAsia"/>
        </w:rPr>
        <w:t xml:space="preserve"> 1.2GHz</w:t>
      </w:r>
      <w:r>
        <w:rPr>
          <w:rFonts w:hint="eastAsia"/>
        </w:rPr>
        <w:t>以上</w:t>
      </w:r>
      <w:r>
        <w:rPr>
          <w:rFonts w:hint="eastAsia"/>
        </w:rPr>
        <w:t xml:space="preserve"> </w:t>
      </w:r>
      <w:r>
        <w:rPr>
          <w:rFonts w:hint="eastAsia"/>
        </w:rPr>
        <w:t>内存</w:t>
      </w:r>
      <w:r>
        <w:rPr>
          <w:lang w:eastAsia="zh-CN"/>
        </w:rPr>
        <w:t>4</w:t>
      </w:r>
      <w:r>
        <w:rPr>
          <w:rFonts w:hint="eastAsia"/>
        </w:rPr>
        <w:t>G</w:t>
      </w:r>
      <w:r>
        <w:rPr>
          <w:rFonts w:hint="eastAsia"/>
        </w:rPr>
        <w:t>以上</w:t>
      </w:r>
    </w:p>
    <w:p w:rsidR="0085016A" w:rsidRDefault="00E978C0">
      <w:pPr>
        <w:pStyle w:val="2"/>
        <w:numPr>
          <w:ilvl w:val="1"/>
          <w:numId w:val="8"/>
        </w:numPr>
        <w:rPr>
          <w:lang w:eastAsia="zh-CN"/>
        </w:rPr>
      </w:pPr>
      <w:bookmarkStart w:id="10" w:name="_Toc31907"/>
      <w:r>
        <w:rPr>
          <w:rFonts w:hint="eastAsia"/>
          <w:lang w:eastAsia="zh-CN"/>
        </w:rPr>
        <w:t>支持软件</w:t>
      </w:r>
      <w:bookmarkEnd w:id="10"/>
    </w:p>
    <w:p w:rsidR="0085016A" w:rsidRDefault="00E978C0">
      <w:pPr>
        <w:ind w:firstLine="420"/>
      </w:pPr>
      <w:r>
        <w:rPr>
          <w:rFonts w:hint="eastAsia"/>
        </w:rPr>
        <w:t>操作系统：</w:t>
      </w:r>
      <w:r>
        <w:rPr>
          <w:rFonts w:hint="eastAsia"/>
        </w:rPr>
        <w:t>Windows</w:t>
      </w:r>
      <w:r>
        <w:rPr>
          <w:rFonts w:hint="eastAsia"/>
          <w:lang w:eastAsia="zh-CN"/>
        </w:rPr>
        <w:t>，</w:t>
      </w:r>
      <w:r>
        <w:rPr>
          <w:rFonts w:hint="eastAsia"/>
        </w:rPr>
        <w:t>Mac</w:t>
      </w:r>
    </w:p>
    <w:p w:rsidR="0085016A" w:rsidRDefault="00E978C0">
      <w:pPr>
        <w:ind w:firstLine="420"/>
        <w:rPr>
          <w:lang w:eastAsia="zh-CN"/>
        </w:rPr>
      </w:pPr>
      <w:r>
        <w:t>浏览器</w:t>
      </w:r>
      <w:r>
        <w:rPr>
          <w:rFonts w:hint="eastAsia"/>
        </w:rPr>
        <w:t>：</w:t>
      </w:r>
      <w:r>
        <w:t>建议使用</w:t>
      </w:r>
      <w:r>
        <w:t>Google Chrome</w:t>
      </w:r>
    </w:p>
    <w:p w:rsidR="0085016A" w:rsidRDefault="00E978C0">
      <w:pPr>
        <w:pStyle w:val="1"/>
        <w:numPr>
          <w:ilvl w:val="0"/>
          <w:numId w:val="2"/>
        </w:numPr>
        <w:rPr>
          <w:lang w:eastAsia="zh-CN"/>
        </w:rPr>
      </w:pPr>
      <w:bookmarkStart w:id="11" w:name="_Toc14373"/>
      <w:r>
        <w:rPr>
          <w:rFonts w:hint="eastAsia"/>
          <w:lang w:eastAsia="zh-CN"/>
        </w:rPr>
        <w:t>使用指南</w:t>
      </w:r>
      <w:bookmarkEnd w:id="11"/>
    </w:p>
    <w:p w:rsidR="0085016A" w:rsidRDefault="00E978C0">
      <w:pPr>
        <w:pStyle w:val="2"/>
        <w:tabs>
          <w:tab w:val="clear" w:pos="576"/>
          <w:tab w:val="left" w:pos="420"/>
        </w:tabs>
      </w:pPr>
      <w:bookmarkStart w:id="12" w:name="_Toc80174499"/>
      <w:bookmarkStart w:id="13" w:name="_Toc10525"/>
      <w:bookmarkStart w:id="14" w:name="_Toc29293"/>
      <w:r>
        <w:rPr>
          <w:rFonts w:hint="eastAsia"/>
          <w:lang w:eastAsia="zh-CN"/>
        </w:rPr>
        <w:t>客户交互</w:t>
      </w:r>
      <w:r>
        <w:rPr>
          <w:rFonts w:hint="eastAsia"/>
        </w:rPr>
        <w:t>后台管理</w:t>
      </w:r>
      <w:bookmarkEnd w:id="12"/>
      <w:bookmarkEnd w:id="13"/>
      <w:bookmarkEnd w:id="14"/>
    </w:p>
    <w:p w:rsidR="0085016A" w:rsidRDefault="00E978C0">
      <w:pPr>
        <w:pStyle w:val="3"/>
        <w:tabs>
          <w:tab w:val="clear" w:pos="1260"/>
          <w:tab w:val="left" w:pos="862"/>
        </w:tabs>
      </w:pPr>
      <w:r>
        <w:rPr>
          <w:rFonts w:hint="eastAsia"/>
          <w:lang w:eastAsia="zh-CN"/>
        </w:rPr>
        <w:t xml:space="preserve"> </w:t>
      </w:r>
      <w:bookmarkStart w:id="15" w:name="_Toc20314"/>
      <w:r>
        <w:rPr>
          <w:rFonts w:hint="eastAsia"/>
          <w:lang w:eastAsia="zh-CN"/>
        </w:rPr>
        <w:t>商品中心</w:t>
      </w:r>
      <w:bookmarkEnd w:id="15"/>
    </w:p>
    <w:p w:rsidR="0085016A" w:rsidRDefault="00E978C0">
      <w:pPr>
        <w:pStyle w:val="4"/>
        <w:numPr>
          <w:ilvl w:val="3"/>
          <w:numId w:val="0"/>
        </w:numPr>
        <w:tabs>
          <w:tab w:val="clear" w:pos="420"/>
          <w:tab w:val="left" w:pos="432"/>
        </w:tabs>
        <w:rPr>
          <w:rFonts w:eastAsiaTheme="majorEastAsia"/>
          <w:szCs w:val="21"/>
          <w:lang w:eastAsia="zh-CN"/>
        </w:rPr>
      </w:pPr>
      <w:bookmarkStart w:id="16" w:name="_Toc9895"/>
      <w:r>
        <w:rPr>
          <w:rFonts w:hint="eastAsia"/>
          <w:szCs w:val="21"/>
        </w:rPr>
        <w:t>1</w:t>
      </w:r>
      <w:r>
        <w:rPr>
          <w:szCs w:val="21"/>
        </w:rPr>
        <w:t xml:space="preserve">.1 </w:t>
      </w:r>
      <w:r>
        <w:rPr>
          <w:rFonts w:hint="eastAsia"/>
          <w:szCs w:val="21"/>
          <w:lang w:eastAsia="zh-CN"/>
        </w:rPr>
        <w:t>商品管理</w:t>
      </w:r>
      <w:bookmarkEnd w:id="16"/>
    </w:p>
    <w:p w:rsidR="0085016A" w:rsidRDefault="00E978C0">
      <w:pPr>
        <w:ind w:firstLine="420"/>
        <w:rPr>
          <w:rFonts w:ascii="Arial" w:hAnsi="Arial" w:cs="Arial"/>
          <w:color w:val="333333"/>
          <w:szCs w:val="21"/>
          <w:shd w:val="clear" w:color="auto" w:fill="FFFFFF"/>
        </w:rPr>
      </w:pPr>
      <w:r>
        <w:rPr>
          <w:rFonts w:ascii="Arial" w:hAnsi="Arial" w:cs="Arial" w:hint="eastAsia"/>
          <w:color w:val="333333"/>
          <w:szCs w:val="21"/>
          <w:shd w:val="clear" w:color="auto" w:fill="FFFFFF"/>
          <w:lang w:eastAsia="zh-CN"/>
        </w:rPr>
        <w:t>对前台下单所有产品的管理设置</w:t>
      </w:r>
      <w:r>
        <w:rPr>
          <w:rFonts w:ascii="Arial" w:hAnsi="Arial" w:cs="Arial" w:hint="eastAsia"/>
          <w:color w:val="333333"/>
          <w:szCs w:val="21"/>
          <w:shd w:val="clear" w:color="auto" w:fill="FFFFFF"/>
          <w:lang w:eastAsia="zh-CN"/>
        </w:rPr>
        <w:t>。</w:t>
      </w:r>
      <w:r>
        <w:rPr>
          <w:rFonts w:ascii="Arial" w:hAnsi="Arial" w:cs="Arial" w:hint="eastAsia"/>
          <w:color w:val="333333"/>
          <w:szCs w:val="21"/>
          <w:shd w:val="clear" w:color="auto" w:fill="FFFFFF"/>
        </w:rPr>
        <w:t>可进行新建</w:t>
      </w:r>
      <w:r>
        <w:rPr>
          <w:rFonts w:ascii="Arial" w:hAnsi="Arial" w:cs="Arial" w:hint="eastAsia"/>
          <w:color w:val="333333"/>
          <w:szCs w:val="21"/>
          <w:shd w:val="clear" w:color="auto" w:fill="FFFFFF"/>
          <w:lang w:eastAsia="zh-CN"/>
        </w:rPr>
        <w:t>、</w:t>
      </w:r>
      <w:r>
        <w:rPr>
          <w:rFonts w:ascii="Arial" w:hAnsi="Arial" w:cs="Arial" w:hint="eastAsia"/>
          <w:color w:val="333333"/>
          <w:szCs w:val="21"/>
          <w:shd w:val="clear" w:color="auto" w:fill="FFFFFF"/>
        </w:rPr>
        <w:t>编辑</w:t>
      </w:r>
      <w:r>
        <w:rPr>
          <w:rFonts w:ascii="Arial" w:hAnsi="Arial" w:cs="Arial" w:hint="eastAsia"/>
          <w:color w:val="333333"/>
          <w:szCs w:val="21"/>
          <w:shd w:val="clear" w:color="auto" w:fill="FFFFFF"/>
          <w:lang w:eastAsia="zh-CN"/>
        </w:rPr>
        <w:t>、</w:t>
      </w:r>
      <w:r>
        <w:rPr>
          <w:rFonts w:ascii="Arial" w:hAnsi="Arial" w:cs="Arial" w:hint="eastAsia"/>
          <w:color w:val="333333"/>
          <w:szCs w:val="21"/>
          <w:shd w:val="clear" w:color="auto" w:fill="FFFFFF"/>
        </w:rPr>
        <w:t>删除</w:t>
      </w:r>
      <w:r>
        <w:rPr>
          <w:rFonts w:ascii="Arial" w:hAnsi="Arial" w:cs="Arial" w:hint="eastAsia"/>
          <w:color w:val="333333"/>
          <w:szCs w:val="21"/>
          <w:shd w:val="clear" w:color="auto" w:fill="FFFFFF"/>
          <w:lang w:eastAsia="zh-CN"/>
        </w:rPr>
        <w:t>、</w:t>
      </w:r>
      <w:r>
        <w:rPr>
          <w:rFonts w:ascii="Arial" w:hAnsi="Arial" w:cs="Arial" w:hint="eastAsia"/>
          <w:color w:val="333333"/>
          <w:szCs w:val="21"/>
          <w:shd w:val="clear" w:color="auto" w:fill="FFFFFF"/>
          <w:lang w:eastAsia="zh-CN"/>
        </w:rPr>
        <w:t>图片维护、描述维护等</w:t>
      </w:r>
      <w:r>
        <w:rPr>
          <w:rFonts w:ascii="Arial" w:hAnsi="Arial" w:cs="Arial" w:hint="eastAsia"/>
          <w:color w:val="333333"/>
          <w:szCs w:val="21"/>
          <w:shd w:val="clear" w:color="auto" w:fill="FFFFFF"/>
        </w:rPr>
        <w:t>操作</w:t>
      </w:r>
    </w:p>
    <w:p w:rsidR="0085016A" w:rsidRDefault="00E978C0">
      <w:r>
        <w:rPr>
          <w:noProof/>
          <w:lang w:eastAsia="zh-CN"/>
        </w:rPr>
        <w:lastRenderedPageBreak/>
        <w:drawing>
          <wp:inline distT="0" distB="0" distL="114300" distR="114300">
            <wp:extent cx="5272405" cy="2780030"/>
            <wp:effectExtent l="0" t="0" r="10795" b="127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9"/>
                    <a:stretch>
                      <a:fillRect/>
                    </a:stretch>
                  </pic:blipFill>
                  <pic:spPr>
                    <a:xfrm>
                      <a:off x="0" y="0"/>
                      <a:ext cx="5272405" cy="2780030"/>
                    </a:xfrm>
                    <a:prstGeom prst="rect">
                      <a:avLst/>
                    </a:prstGeom>
                    <a:noFill/>
                    <a:ln>
                      <a:noFill/>
                    </a:ln>
                  </pic:spPr>
                </pic:pic>
              </a:graphicData>
            </a:graphic>
          </wp:inline>
        </w:drawing>
      </w:r>
    </w:p>
    <w:p w:rsidR="0085016A" w:rsidRDefault="00E978C0">
      <w:pPr>
        <w:pStyle w:val="4"/>
        <w:numPr>
          <w:ilvl w:val="3"/>
          <w:numId w:val="0"/>
        </w:numPr>
        <w:tabs>
          <w:tab w:val="clear" w:pos="420"/>
          <w:tab w:val="left" w:pos="432"/>
        </w:tabs>
        <w:rPr>
          <w:rFonts w:eastAsiaTheme="majorEastAsia"/>
          <w:szCs w:val="21"/>
          <w:lang w:eastAsia="zh-CN"/>
        </w:rPr>
      </w:pPr>
      <w:bookmarkStart w:id="17" w:name="_Toc3093"/>
      <w:r>
        <w:rPr>
          <w:rFonts w:hint="eastAsia"/>
          <w:szCs w:val="21"/>
        </w:rPr>
        <w:t>1</w:t>
      </w:r>
      <w:r>
        <w:rPr>
          <w:szCs w:val="21"/>
        </w:rPr>
        <w:t>.2</w:t>
      </w:r>
      <w:r>
        <w:rPr>
          <w:rFonts w:hint="eastAsia"/>
          <w:szCs w:val="21"/>
          <w:lang w:eastAsia="zh-CN"/>
        </w:rPr>
        <w:t>价格管理</w:t>
      </w:r>
      <w:bookmarkEnd w:id="17"/>
    </w:p>
    <w:p w:rsidR="0085016A" w:rsidRDefault="00E978C0">
      <w:pPr>
        <w:ind w:firstLine="420"/>
        <w:rPr>
          <w:rFonts w:ascii="Arial" w:hAnsi="Arial" w:cs="Arial"/>
          <w:color w:val="333333"/>
          <w:szCs w:val="21"/>
          <w:shd w:val="clear" w:color="auto" w:fill="FFFFFF"/>
        </w:rPr>
      </w:pPr>
      <w:r>
        <w:rPr>
          <w:rFonts w:ascii="Arial" w:hAnsi="Arial" w:cs="Arial" w:hint="eastAsia"/>
          <w:color w:val="333333"/>
          <w:szCs w:val="21"/>
          <w:shd w:val="clear" w:color="auto" w:fill="FFFFFF"/>
          <w:lang w:eastAsia="zh-CN"/>
        </w:rPr>
        <w:t>对前台下单所有产品对应的价格进行管理设置</w:t>
      </w:r>
      <w:r>
        <w:rPr>
          <w:rFonts w:ascii="Arial" w:hAnsi="Arial" w:cs="Arial" w:hint="eastAsia"/>
          <w:color w:val="333333"/>
          <w:szCs w:val="21"/>
          <w:shd w:val="clear" w:color="auto" w:fill="FFFFFF"/>
          <w:lang w:eastAsia="zh-CN"/>
        </w:rPr>
        <w:t>。</w:t>
      </w:r>
      <w:r>
        <w:rPr>
          <w:rFonts w:ascii="Arial" w:hAnsi="Arial" w:cs="Arial" w:hint="eastAsia"/>
          <w:color w:val="333333"/>
          <w:szCs w:val="21"/>
          <w:shd w:val="clear" w:color="auto" w:fill="FFFFFF"/>
        </w:rPr>
        <w:t>可进行新建</w:t>
      </w:r>
      <w:r>
        <w:rPr>
          <w:rFonts w:ascii="Arial" w:hAnsi="Arial" w:cs="Arial" w:hint="eastAsia"/>
          <w:color w:val="333333"/>
          <w:szCs w:val="21"/>
          <w:shd w:val="clear" w:color="auto" w:fill="FFFFFF"/>
          <w:lang w:eastAsia="zh-CN"/>
        </w:rPr>
        <w:t>、</w:t>
      </w:r>
      <w:r>
        <w:rPr>
          <w:rFonts w:ascii="Arial" w:hAnsi="Arial" w:cs="Arial" w:hint="eastAsia"/>
          <w:color w:val="333333"/>
          <w:szCs w:val="21"/>
          <w:shd w:val="clear" w:color="auto" w:fill="FFFFFF"/>
        </w:rPr>
        <w:t>编辑</w:t>
      </w:r>
      <w:r>
        <w:rPr>
          <w:rFonts w:ascii="Arial" w:hAnsi="Arial" w:cs="Arial" w:hint="eastAsia"/>
          <w:color w:val="333333"/>
          <w:szCs w:val="21"/>
          <w:shd w:val="clear" w:color="auto" w:fill="FFFFFF"/>
          <w:lang w:eastAsia="zh-CN"/>
        </w:rPr>
        <w:t>、</w:t>
      </w:r>
      <w:r>
        <w:rPr>
          <w:rFonts w:ascii="Arial" w:hAnsi="Arial" w:cs="Arial" w:hint="eastAsia"/>
          <w:color w:val="333333"/>
          <w:szCs w:val="21"/>
          <w:shd w:val="clear" w:color="auto" w:fill="FFFFFF"/>
        </w:rPr>
        <w:t>删除</w:t>
      </w:r>
      <w:r>
        <w:rPr>
          <w:rFonts w:ascii="Arial" w:hAnsi="Arial" w:cs="Arial" w:hint="eastAsia"/>
          <w:color w:val="333333"/>
          <w:szCs w:val="21"/>
          <w:shd w:val="clear" w:color="auto" w:fill="FFFFFF"/>
          <w:lang w:eastAsia="zh-CN"/>
        </w:rPr>
        <w:t>等</w:t>
      </w:r>
      <w:r>
        <w:rPr>
          <w:rFonts w:ascii="Arial" w:hAnsi="Arial" w:cs="Arial" w:hint="eastAsia"/>
          <w:color w:val="333333"/>
          <w:szCs w:val="21"/>
          <w:shd w:val="clear" w:color="auto" w:fill="FFFFFF"/>
        </w:rPr>
        <w:t>操作</w:t>
      </w:r>
    </w:p>
    <w:p w:rsidR="0085016A" w:rsidRDefault="00E978C0">
      <w:r>
        <w:rPr>
          <w:noProof/>
          <w:lang w:eastAsia="zh-CN"/>
        </w:rPr>
        <w:drawing>
          <wp:inline distT="0" distB="0" distL="114300" distR="114300">
            <wp:extent cx="5267960" cy="2787015"/>
            <wp:effectExtent l="0" t="0" r="2540" b="698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0"/>
                    <a:stretch>
                      <a:fillRect/>
                    </a:stretch>
                  </pic:blipFill>
                  <pic:spPr>
                    <a:xfrm>
                      <a:off x="0" y="0"/>
                      <a:ext cx="5267960" cy="2787015"/>
                    </a:xfrm>
                    <a:prstGeom prst="rect">
                      <a:avLst/>
                    </a:prstGeom>
                    <a:noFill/>
                    <a:ln>
                      <a:noFill/>
                    </a:ln>
                  </pic:spPr>
                </pic:pic>
              </a:graphicData>
            </a:graphic>
          </wp:inline>
        </w:drawing>
      </w:r>
    </w:p>
    <w:p w:rsidR="0085016A" w:rsidRDefault="00E978C0">
      <w:pPr>
        <w:pStyle w:val="3"/>
        <w:tabs>
          <w:tab w:val="clear" w:pos="1260"/>
          <w:tab w:val="left" w:pos="862"/>
        </w:tabs>
        <w:rPr>
          <w:rFonts w:eastAsiaTheme="minorEastAsia"/>
          <w:lang w:eastAsia="zh-CN"/>
        </w:rPr>
      </w:pPr>
      <w:bookmarkStart w:id="18" w:name="_Toc32171"/>
      <w:r>
        <w:rPr>
          <w:rFonts w:hint="eastAsia"/>
          <w:lang w:eastAsia="zh-CN"/>
        </w:rPr>
        <w:t xml:space="preserve"> </w:t>
      </w:r>
      <w:bookmarkStart w:id="19" w:name="_Toc24248"/>
      <w:r>
        <w:rPr>
          <w:rFonts w:hint="eastAsia"/>
          <w:lang w:eastAsia="zh-CN"/>
        </w:rPr>
        <w:t>客户中心</w:t>
      </w:r>
      <w:bookmarkEnd w:id="18"/>
      <w:bookmarkEnd w:id="19"/>
    </w:p>
    <w:p w:rsidR="0085016A" w:rsidRDefault="00E978C0">
      <w:pPr>
        <w:pStyle w:val="4"/>
        <w:numPr>
          <w:ilvl w:val="3"/>
          <w:numId w:val="0"/>
        </w:numPr>
        <w:tabs>
          <w:tab w:val="clear" w:pos="420"/>
          <w:tab w:val="left" w:pos="432"/>
        </w:tabs>
        <w:rPr>
          <w:szCs w:val="21"/>
        </w:rPr>
      </w:pPr>
      <w:bookmarkStart w:id="20" w:name="_Toc8564"/>
      <w:r>
        <w:rPr>
          <w:rFonts w:hint="eastAsia"/>
          <w:szCs w:val="21"/>
        </w:rPr>
        <w:t>2</w:t>
      </w:r>
      <w:r>
        <w:rPr>
          <w:szCs w:val="21"/>
        </w:rPr>
        <w:t xml:space="preserve">.1 </w:t>
      </w:r>
      <w:r>
        <w:rPr>
          <w:rFonts w:hint="eastAsia"/>
          <w:szCs w:val="21"/>
          <w:lang w:eastAsia="zh-CN"/>
        </w:rPr>
        <w:t>客户</w:t>
      </w:r>
      <w:r>
        <w:rPr>
          <w:rFonts w:hint="eastAsia"/>
          <w:szCs w:val="21"/>
        </w:rPr>
        <w:t>管理</w:t>
      </w:r>
      <w:bookmarkEnd w:id="20"/>
    </w:p>
    <w:p w:rsidR="0085016A" w:rsidRDefault="00E978C0">
      <w:pPr>
        <w:ind w:firstLine="420"/>
      </w:pPr>
      <w:r>
        <w:rPr>
          <w:rFonts w:ascii="Arial" w:hAnsi="Arial" w:cs="Arial" w:hint="eastAsia"/>
          <w:color w:val="333333"/>
          <w:szCs w:val="21"/>
          <w:shd w:val="clear" w:color="auto" w:fill="FFFFFF"/>
          <w:lang w:eastAsia="zh-CN"/>
        </w:rPr>
        <w:t>对前台下单所有用户的客户信息进行管理</w:t>
      </w:r>
      <w:r>
        <w:rPr>
          <w:rFonts w:ascii="Arial" w:hAnsi="Arial" w:cs="Arial" w:hint="eastAsia"/>
          <w:color w:val="333333"/>
          <w:szCs w:val="21"/>
          <w:shd w:val="clear" w:color="auto" w:fill="FFFFFF"/>
          <w:lang w:eastAsia="zh-CN"/>
        </w:rPr>
        <w:t>。</w:t>
      </w:r>
    </w:p>
    <w:p w:rsidR="0085016A" w:rsidRDefault="00E978C0">
      <w:r>
        <w:rPr>
          <w:noProof/>
          <w:lang w:eastAsia="zh-CN"/>
        </w:rPr>
        <w:lastRenderedPageBreak/>
        <w:drawing>
          <wp:inline distT="0" distB="0" distL="114300" distR="114300">
            <wp:extent cx="5265420" cy="2780030"/>
            <wp:effectExtent l="0" t="0" r="5080" b="127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1"/>
                    <a:stretch>
                      <a:fillRect/>
                    </a:stretch>
                  </pic:blipFill>
                  <pic:spPr>
                    <a:xfrm>
                      <a:off x="0" y="0"/>
                      <a:ext cx="5265420" cy="2780030"/>
                    </a:xfrm>
                    <a:prstGeom prst="rect">
                      <a:avLst/>
                    </a:prstGeom>
                    <a:noFill/>
                    <a:ln>
                      <a:noFill/>
                    </a:ln>
                  </pic:spPr>
                </pic:pic>
              </a:graphicData>
            </a:graphic>
          </wp:inline>
        </w:drawing>
      </w:r>
    </w:p>
    <w:p w:rsidR="0085016A" w:rsidRDefault="00E978C0">
      <w:pPr>
        <w:pStyle w:val="4"/>
        <w:numPr>
          <w:ilvl w:val="3"/>
          <w:numId w:val="0"/>
        </w:numPr>
        <w:tabs>
          <w:tab w:val="clear" w:pos="420"/>
          <w:tab w:val="left" w:pos="432"/>
        </w:tabs>
        <w:rPr>
          <w:szCs w:val="21"/>
        </w:rPr>
      </w:pPr>
      <w:bookmarkStart w:id="21" w:name="_Toc29163"/>
      <w:r>
        <w:rPr>
          <w:rFonts w:hint="eastAsia"/>
          <w:szCs w:val="21"/>
        </w:rPr>
        <w:t>2</w:t>
      </w:r>
      <w:r>
        <w:rPr>
          <w:szCs w:val="21"/>
        </w:rPr>
        <w:t xml:space="preserve">.2 </w:t>
      </w:r>
      <w:r>
        <w:rPr>
          <w:rFonts w:hint="eastAsia"/>
          <w:szCs w:val="21"/>
          <w:lang w:eastAsia="zh-CN"/>
        </w:rPr>
        <w:t>用户</w:t>
      </w:r>
      <w:r>
        <w:rPr>
          <w:rFonts w:hint="eastAsia"/>
          <w:szCs w:val="21"/>
        </w:rPr>
        <w:t>管理</w:t>
      </w:r>
      <w:bookmarkEnd w:id="21"/>
    </w:p>
    <w:p w:rsidR="0085016A" w:rsidRDefault="00E978C0">
      <w:pPr>
        <w:ind w:firstLine="420"/>
      </w:pPr>
      <w:r>
        <w:rPr>
          <w:rFonts w:ascii="Arial" w:hAnsi="Arial" w:cs="Arial" w:hint="eastAsia"/>
          <w:color w:val="333333"/>
          <w:szCs w:val="21"/>
          <w:shd w:val="clear" w:color="auto" w:fill="FFFFFF"/>
          <w:lang w:eastAsia="zh-CN"/>
        </w:rPr>
        <w:t>对前台下单所有的登录用户信息进行管理</w:t>
      </w:r>
      <w:r>
        <w:rPr>
          <w:rFonts w:ascii="Arial" w:hAnsi="Arial" w:cs="Arial" w:hint="eastAsia"/>
          <w:color w:val="333333"/>
          <w:szCs w:val="21"/>
          <w:shd w:val="clear" w:color="auto" w:fill="FFFFFF"/>
          <w:lang w:eastAsia="zh-CN"/>
        </w:rPr>
        <w:t>。</w:t>
      </w:r>
      <w:r>
        <w:rPr>
          <w:rFonts w:ascii="Arial" w:hAnsi="Arial" w:cs="Arial" w:hint="eastAsia"/>
          <w:color w:val="333333"/>
          <w:szCs w:val="21"/>
          <w:shd w:val="clear" w:color="auto" w:fill="FFFFFF"/>
        </w:rPr>
        <w:t>可进行新建</w:t>
      </w:r>
      <w:r>
        <w:rPr>
          <w:rFonts w:ascii="Arial" w:hAnsi="Arial" w:cs="Arial" w:hint="eastAsia"/>
          <w:color w:val="333333"/>
          <w:szCs w:val="21"/>
          <w:shd w:val="clear" w:color="auto" w:fill="FFFFFF"/>
          <w:lang w:eastAsia="zh-CN"/>
        </w:rPr>
        <w:t>、</w:t>
      </w:r>
      <w:r>
        <w:rPr>
          <w:rFonts w:ascii="Arial" w:hAnsi="Arial" w:cs="Arial" w:hint="eastAsia"/>
          <w:color w:val="333333"/>
          <w:szCs w:val="21"/>
          <w:shd w:val="clear" w:color="auto" w:fill="FFFFFF"/>
        </w:rPr>
        <w:t>编辑</w:t>
      </w:r>
      <w:r>
        <w:rPr>
          <w:rFonts w:ascii="Arial" w:hAnsi="Arial" w:cs="Arial" w:hint="eastAsia"/>
          <w:color w:val="333333"/>
          <w:szCs w:val="21"/>
          <w:shd w:val="clear" w:color="auto" w:fill="FFFFFF"/>
          <w:lang w:eastAsia="zh-CN"/>
        </w:rPr>
        <w:t>等</w:t>
      </w:r>
      <w:r>
        <w:rPr>
          <w:rFonts w:ascii="Arial" w:hAnsi="Arial" w:cs="Arial" w:hint="eastAsia"/>
          <w:color w:val="333333"/>
          <w:szCs w:val="21"/>
          <w:shd w:val="clear" w:color="auto" w:fill="FFFFFF"/>
        </w:rPr>
        <w:t>操作</w:t>
      </w:r>
    </w:p>
    <w:p w:rsidR="0085016A" w:rsidRDefault="00E978C0">
      <w:r>
        <w:rPr>
          <w:noProof/>
          <w:lang w:eastAsia="zh-CN"/>
        </w:rPr>
        <w:drawing>
          <wp:inline distT="0" distB="0" distL="114300" distR="114300">
            <wp:extent cx="5262880" cy="2773045"/>
            <wp:effectExtent l="0" t="0" r="7620" b="825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2"/>
                    <a:stretch>
                      <a:fillRect/>
                    </a:stretch>
                  </pic:blipFill>
                  <pic:spPr>
                    <a:xfrm>
                      <a:off x="0" y="0"/>
                      <a:ext cx="5262880" cy="2773045"/>
                    </a:xfrm>
                    <a:prstGeom prst="rect">
                      <a:avLst/>
                    </a:prstGeom>
                    <a:noFill/>
                    <a:ln>
                      <a:noFill/>
                    </a:ln>
                  </pic:spPr>
                </pic:pic>
              </a:graphicData>
            </a:graphic>
          </wp:inline>
        </w:drawing>
      </w:r>
    </w:p>
    <w:p w:rsidR="0085016A" w:rsidRDefault="00E978C0">
      <w:pPr>
        <w:pStyle w:val="3"/>
        <w:tabs>
          <w:tab w:val="clear" w:pos="1260"/>
          <w:tab w:val="left" w:pos="862"/>
        </w:tabs>
        <w:rPr>
          <w:rFonts w:eastAsiaTheme="minorEastAsia"/>
          <w:lang w:eastAsia="zh-CN"/>
        </w:rPr>
      </w:pPr>
      <w:bookmarkStart w:id="22" w:name="_Toc7366"/>
      <w:r>
        <w:t xml:space="preserve"> </w:t>
      </w:r>
      <w:bookmarkStart w:id="23" w:name="_Toc8670"/>
      <w:r>
        <w:rPr>
          <w:rFonts w:hint="eastAsia"/>
          <w:lang w:eastAsia="zh-CN"/>
        </w:rPr>
        <w:t>交易中心</w:t>
      </w:r>
      <w:bookmarkEnd w:id="22"/>
      <w:bookmarkEnd w:id="23"/>
    </w:p>
    <w:p w:rsidR="0085016A" w:rsidRDefault="00E978C0">
      <w:pPr>
        <w:pStyle w:val="4"/>
        <w:numPr>
          <w:ilvl w:val="3"/>
          <w:numId w:val="0"/>
        </w:numPr>
        <w:tabs>
          <w:tab w:val="clear" w:pos="420"/>
          <w:tab w:val="left" w:pos="432"/>
        </w:tabs>
        <w:rPr>
          <w:rFonts w:eastAsiaTheme="majorEastAsia"/>
          <w:szCs w:val="21"/>
          <w:lang w:eastAsia="zh-CN"/>
        </w:rPr>
      </w:pPr>
      <w:bookmarkStart w:id="24" w:name="_Toc6245"/>
      <w:r>
        <w:rPr>
          <w:rFonts w:hint="eastAsia"/>
          <w:szCs w:val="21"/>
        </w:rPr>
        <w:t>3</w:t>
      </w:r>
      <w:r>
        <w:rPr>
          <w:szCs w:val="21"/>
        </w:rPr>
        <w:t xml:space="preserve">.1 </w:t>
      </w:r>
      <w:r>
        <w:rPr>
          <w:rFonts w:hint="eastAsia"/>
          <w:szCs w:val="21"/>
          <w:lang w:eastAsia="zh-CN"/>
        </w:rPr>
        <w:t>现金管理</w:t>
      </w:r>
      <w:bookmarkEnd w:id="24"/>
    </w:p>
    <w:p w:rsidR="0085016A" w:rsidRDefault="00E978C0">
      <w:pPr>
        <w:ind w:firstLine="420"/>
      </w:pPr>
      <w:r>
        <w:rPr>
          <w:rFonts w:ascii="Arial" w:hAnsi="Arial" w:cs="Arial" w:hint="eastAsia"/>
          <w:color w:val="333333"/>
          <w:szCs w:val="21"/>
          <w:shd w:val="clear" w:color="auto" w:fill="FFFFFF"/>
          <w:lang w:eastAsia="zh-CN"/>
        </w:rPr>
        <w:t>对前台下单所有的交易记录信息的管理</w:t>
      </w:r>
      <w:r>
        <w:rPr>
          <w:rFonts w:ascii="Arial" w:hAnsi="Arial" w:cs="Arial" w:hint="eastAsia"/>
          <w:color w:val="333333"/>
          <w:szCs w:val="21"/>
          <w:shd w:val="clear" w:color="auto" w:fill="FFFFFF"/>
          <w:lang w:eastAsia="zh-CN"/>
        </w:rPr>
        <w:t>。</w:t>
      </w:r>
    </w:p>
    <w:p w:rsidR="0085016A" w:rsidRDefault="00E978C0">
      <w:r>
        <w:rPr>
          <w:noProof/>
          <w:lang w:eastAsia="zh-CN"/>
        </w:rPr>
        <w:lastRenderedPageBreak/>
        <w:drawing>
          <wp:inline distT="0" distB="0" distL="114300" distR="114300">
            <wp:extent cx="5272405" cy="2777490"/>
            <wp:effectExtent l="0" t="0" r="10795" b="381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3"/>
                    <a:stretch>
                      <a:fillRect/>
                    </a:stretch>
                  </pic:blipFill>
                  <pic:spPr>
                    <a:xfrm>
                      <a:off x="0" y="0"/>
                      <a:ext cx="5272405" cy="2777490"/>
                    </a:xfrm>
                    <a:prstGeom prst="rect">
                      <a:avLst/>
                    </a:prstGeom>
                    <a:noFill/>
                    <a:ln>
                      <a:noFill/>
                    </a:ln>
                  </pic:spPr>
                </pic:pic>
              </a:graphicData>
            </a:graphic>
          </wp:inline>
        </w:drawing>
      </w:r>
    </w:p>
    <w:p w:rsidR="0085016A" w:rsidRDefault="00E978C0">
      <w:pPr>
        <w:pStyle w:val="3"/>
        <w:tabs>
          <w:tab w:val="clear" w:pos="1260"/>
          <w:tab w:val="left" w:pos="862"/>
        </w:tabs>
        <w:rPr>
          <w:rFonts w:eastAsiaTheme="minorEastAsia"/>
          <w:lang w:eastAsia="zh-CN"/>
        </w:rPr>
      </w:pPr>
      <w:bookmarkStart w:id="25" w:name="_Toc32291"/>
      <w:r>
        <w:t xml:space="preserve"> </w:t>
      </w:r>
      <w:bookmarkStart w:id="26" w:name="_Toc6553"/>
      <w:r>
        <w:rPr>
          <w:rFonts w:hint="eastAsia"/>
          <w:lang w:eastAsia="zh-CN"/>
        </w:rPr>
        <w:t>物流中心</w:t>
      </w:r>
      <w:bookmarkEnd w:id="25"/>
      <w:bookmarkEnd w:id="26"/>
    </w:p>
    <w:p w:rsidR="0085016A" w:rsidRDefault="00E978C0">
      <w:pPr>
        <w:pStyle w:val="4"/>
        <w:numPr>
          <w:ilvl w:val="3"/>
          <w:numId w:val="0"/>
        </w:numPr>
        <w:tabs>
          <w:tab w:val="clear" w:pos="420"/>
          <w:tab w:val="left" w:pos="432"/>
        </w:tabs>
        <w:rPr>
          <w:rFonts w:eastAsiaTheme="majorEastAsia"/>
          <w:szCs w:val="21"/>
          <w:lang w:eastAsia="zh-CN"/>
        </w:rPr>
      </w:pPr>
      <w:bookmarkStart w:id="27" w:name="_Toc7048"/>
      <w:r>
        <w:rPr>
          <w:rFonts w:hint="eastAsia"/>
          <w:szCs w:val="21"/>
        </w:rPr>
        <w:t>4</w:t>
      </w:r>
      <w:r>
        <w:rPr>
          <w:szCs w:val="21"/>
        </w:rPr>
        <w:t xml:space="preserve">.1 </w:t>
      </w:r>
      <w:r>
        <w:rPr>
          <w:rFonts w:hint="eastAsia"/>
          <w:szCs w:val="21"/>
          <w:lang w:eastAsia="zh-CN"/>
        </w:rPr>
        <w:t>物流管理</w:t>
      </w:r>
      <w:bookmarkEnd w:id="27"/>
    </w:p>
    <w:p w:rsidR="0085016A" w:rsidRDefault="00E978C0">
      <w:pPr>
        <w:ind w:firstLine="420"/>
      </w:pPr>
      <w:r>
        <w:rPr>
          <w:rFonts w:ascii="Arial" w:hAnsi="Arial" w:cs="Arial" w:hint="eastAsia"/>
          <w:color w:val="333333"/>
          <w:szCs w:val="21"/>
          <w:shd w:val="clear" w:color="auto" w:fill="FFFFFF"/>
          <w:lang w:eastAsia="zh-CN"/>
        </w:rPr>
        <w:t>对前台下单所有的订单的物流信息的管理</w:t>
      </w:r>
      <w:r>
        <w:rPr>
          <w:rFonts w:hint="eastAsia"/>
        </w:rPr>
        <w:t>。</w:t>
      </w:r>
    </w:p>
    <w:p w:rsidR="0085016A" w:rsidRDefault="00E978C0">
      <w:r>
        <w:rPr>
          <w:noProof/>
          <w:lang w:eastAsia="zh-CN"/>
        </w:rPr>
        <w:drawing>
          <wp:inline distT="0" distB="0" distL="114300" distR="114300">
            <wp:extent cx="5262880" cy="2767965"/>
            <wp:effectExtent l="0" t="0" r="7620" b="63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4"/>
                    <a:stretch>
                      <a:fillRect/>
                    </a:stretch>
                  </pic:blipFill>
                  <pic:spPr>
                    <a:xfrm>
                      <a:off x="0" y="0"/>
                      <a:ext cx="5262880" cy="2767965"/>
                    </a:xfrm>
                    <a:prstGeom prst="rect">
                      <a:avLst/>
                    </a:prstGeom>
                    <a:noFill/>
                    <a:ln>
                      <a:noFill/>
                    </a:ln>
                  </pic:spPr>
                </pic:pic>
              </a:graphicData>
            </a:graphic>
          </wp:inline>
        </w:drawing>
      </w:r>
    </w:p>
    <w:p w:rsidR="0085016A" w:rsidRDefault="00E978C0">
      <w:pPr>
        <w:pStyle w:val="2"/>
        <w:tabs>
          <w:tab w:val="clear" w:pos="576"/>
          <w:tab w:val="left" w:pos="420"/>
        </w:tabs>
        <w:rPr>
          <w:lang w:eastAsia="zh-CN"/>
        </w:rPr>
      </w:pPr>
      <w:bookmarkStart w:id="28" w:name="_Toc80174501"/>
      <w:bookmarkStart w:id="29" w:name="_Toc3629"/>
      <w:bookmarkStart w:id="30" w:name="_Toc28685"/>
      <w:r>
        <w:rPr>
          <w:rFonts w:hint="eastAsia"/>
          <w:lang w:eastAsia="zh-CN"/>
        </w:rPr>
        <w:t>客户交互系统门户</w:t>
      </w:r>
      <w:bookmarkEnd w:id="28"/>
      <w:bookmarkEnd w:id="29"/>
      <w:bookmarkEnd w:id="30"/>
    </w:p>
    <w:p w:rsidR="0085016A" w:rsidRDefault="00E978C0">
      <w:pPr>
        <w:pStyle w:val="3"/>
        <w:tabs>
          <w:tab w:val="clear" w:pos="1260"/>
          <w:tab w:val="left" w:pos="862"/>
        </w:tabs>
        <w:rPr>
          <w:rFonts w:hint="eastAsia"/>
          <w:lang w:eastAsia="zh-CN"/>
        </w:rPr>
      </w:pPr>
      <w:bookmarkStart w:id="31" w:name="_Toc29101"/>
      <w:r>
        <w:t xml:space="preserve"> </w:t>
      </w:r>
      <w:bookmarkStart w:id="32" w:name="_Toc28726"/>
      <w:r w:rsidR="000D1B05">
        <w:rPr>
          <w:rFonts w:hint="eastAsia"/>
          <w:lang w:eastAsia="zh-CN"/>
        </w:rPr>
        <w:t>登录及</w:t>
      </w:r>
      <w:r>
        <w:rPr>
          <w:rFonts w:hint="eastAsia"/>
        </w:rPr>
        <w:t>主页</w:t>
      </w:r>
      <w:bookmarkEnd w:id="31"/>
      <w:bookmarkEnd w:id="32"/>
    </w:p>
    <w:p w:rsidR="000D1B05" w:rsidRDefault="000D1B05" w:rsidP="000D1B05">
      <w:pPr>
        <w:ind w:left="420"/>
        <w:rPr>
          <w:rFonts w:hint="eastAsia"/>
          <w:lang w:eastAsia="zh-CN"/>
        </w:rPr>
      </w:pPr>
      <w:r>
        <w:rPr>
          <w:rFonts w:hint="eastAsia"/>
          <w:lang w:eastAsia="zh-CN"/>
        </w:rPr>
        <w:t>登录：</w:t>
      </w:r>
    </w:p>
    <w:p w:rsidR="000D1B05" w:rsidRDefault="000D1B05" w:rsidP="000D1B05">
      <w:pPr>
        <w:ind w:left="420"/>
        <w:rPr>
          <w:rFonts w:hint="eastAsia"/>
          <w:lang w:eastAsia="zh-CN"/>
        </w:rPr>
      </w:pPr>
      <w:r>
        <w:rPr>
          <w:noProof/>
          <w:lang w:eastAsia="zh-CN"/>
        </w:rPr>
        <w:lastRenderedPageBreak/>
        <w:drawing>
          <wp:inline distT="0" distB="0" distL="0" distR="0">
            <wp:extent cx="5274310" cy="3528247"/>
            <wp:effectExtent l="0" t="0" r="2540" b="0"/>
            <wp:docPr id="2" name="图片 2" descr="C:\Users\yuandian\AppData\Local\Temp\1640244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andian\AppData\Local\Temp\1640244206(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28247"/>
                    </a:xfrm>
                    <a:prstGeom prst="rect">
                      <a:avLst/>
                    </a:prstGeom>
                    <a:noFill/>
                    <a:ln>
                      <a:noFill/>
                    </a:ln>
                  </pic:spPr>
                </pic:pic>
              </a:graphicData>
            </a:graphic>
          </wp:inline>
        </w:drawing>
      </w:r>
    </w:p>
    <w:p w:rsidR="000D1B05" w:rsidRDefault="000D1B05" w:rsidP="000D1B05">
      <w:pPr>
        <w:ind w:left="420"/>
        <w:rPr>
          <w:rFonts w:hint="eastAsia"/>
          <w:lang w:eastAsia="zh-CN"/>
        </w:rPr>
      </w:pPr>
      <w:r>
        <w:rPr>
          <w:rFonts w:hint="eastAsia"/>
          <w:lang w:eastAsia="zh-CN"/>
        </w:rPr>
        <w:t>用户名格式：用户</w:t>
      </w:r>
      <w:bookmarkStart w:id="33" w:name="_GoBack"/>
      <w:bookmarkEnd w:id="33"/>
      <w:r>
        <w:rPr>
          <w:rFonts w:hint="eastAsia"/>
          <w:lang w:eastAsia="zh-CN"/>
        </w:rPr>
        <w:t>@</w:t>
      </w:r>
      <w:r>
        <w:rPr>
          <w:rFonts w:hint="eastAsia"/>
          <w:lang w:eastAsia="zh-CN"/>
        </w:rPr>
        <w:t>租户</w:t>
      </w:r>
    </w:p>
    <w:p w:rsidR="000D1B05" w:rsidRPr="000D1B05" w:rsidRDefault="000D1B05" w:rsidP="000D1B05">
      <w:pPr>
        <w:ind w:left="420"/>
        <w:rPr>
          <w:lang w:eastAsia="zh-CN"/>
        </w:rPr>
      </w:pPr>
    </w:p>
    <w:p w:rsidR="0085016A" w:rsidRDefault="00E978C0">
      <w:pPr>
        <w:ind w:firstLine="420"/>
      </w:pPr>
      <w:r>
        <w:rPr>
          <w:rFonts w:hint="eastAsia"/>
        </w:rPr>
        <w:t>登录后可以看到最新的</w:t>
      </w:r>
      <w:r>
        <w:rPr>
          <w:rFonts w:hint="eastAsia"/>
          <w:lang w:eastAsia="zh-CN"/>
        </w:rPr>
        <w:t>产品款式、明星单品</w:t>
      </w:r>
      <w:r>
        <w:rPr>
          <w:rFonts w:hint="eastAsia"/>
          <w:lang w:eastAsia="zh-CN"/>
        </w:rPr>
        <w:t>、</w:t>
      </w:r>
      <w:r>
        <w:rPr>
          <w:rFonts w:hint="eastAsia"/>
          <w:lang w:eastAsia="zh-CN"/>
        </w:rPr>
        <w:t>推荐款式</w:t>
      </w:r>
      <w:r>
        <w:rPr>
          <w:rFonts w:hint="eastAsia"/>
        </w:rPr>
        <w:t>等</w:t>
      </w:r>
      <w:r>
        <w:rPr>
          <w:rFonts w:hint="eastAsia"/>
          <w:lang w:eastAsia="zh-CN"/>
        </w:rPr>
        <w:t>。</w:t>
      </w:r>
      <w:r>
        <w:rPr>
          <w:rFonts w:hint="eastAsia"/>
          <w:lang w:eastAsia="zh-CN"/>
        </w:rPr>
        <w:t>可通过点击“立即购买”进入下单详情流程，或者通过关键字进行搜索产品，进入搜索结果页面进行下单。</w:t>
      </w:r>
    </w:p>
    <w:p w:rsidR="0085016A" w:rsidRDefault="00E978C0">
      <w:pPr>
        <w:jc w:val="center"/>
      </w:pPr>
      <w:r>
        <w:rPr>
          <w:noProof/>
          <w:lang w:eastAsia="zh-CN"/>
        </w:rPr>
        <w:lastRenderedPageBreak/>
        <w:drawing>
          <wp:inline distT="0" distB="0" distL="114300" distR="114300">
            <wp:extent cx="3556000" cy="9391650"/>
            <wp:effectExtent l="0" t="0" r="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tretch>
                      <a:fillRect/>
                    </a:stretch>
                  </pic:blipFill>
                  <pic:spPr>
                    <a:xfrm>
                      <a:off x="0" y="0"/>
                      <a:ext cx="3556000" cy="9391650"/>
                    </a:xfrm>
                    <a:prstGeom prst="rect">
                      <a:avLst/>
                    </a:prstGeom>
                    <a:noFill/>
                    <a:ln>
                      <a:noFill/>
                    </a:ln>
                  </pic:spPr>
                </pic:pic>
              </a:graphicData>
            </a:graphic>
          </wp:inline>
        </w:drawing>
      </w:r>
    </w:p>
    <w:p w:rsidR="0085016A" w:rsidRDefault="00E978C0">
      <w:pPr>
        <w:pStyle w:val="3"/>
        <w:tabs>
          <w:tab w:val="clear" w:pos="1260"/>
          <w:tab w:val="left" w:pos="862"/>
        </w:tabs>
        <w:rPr>
          <w:rFonts w:eastAsiaTheme="minorEastAsia"/>
          <w:lang w:eastAsia="zh-CN"/>
        </w:rPr>
      </w:pPr>
      <w:bookmarkStart w:id="34" w:name="_Toc278"/>
      <w:r>
        <w:lastRenderedPageBreak/>
        <w:t xml:space="preserve"> </w:t>
      </w:r>
      <w:bookmarkStart w:id="35" w:name="_Toc28642"/>
      <w:r>
        <w:rPr>
          <w:rFonts w:hint="eastAsia"/>
        </w:rPr>
        <w:t>我的</w:t>
      </w:r>
      <w:r>
        <w:rPr>
          <w:rFonts w:hint="eastAsia"/>
          <w:lang w:eastAsia="zh-CN"/>
        </w:rPr>
        <w:t>订单</w:t>
      </w:r>
      <w:bookmarkEnd w:id="34"/>
      <w:bookmarkEnd w:id="35"/>
    </w:p>
    <w:p w:rsidR="0085016A" w:rsidRDefault="00E978C0">
      <w:pPr>
        <w:pStyle w:val="ab"/>
      </w:pPr>
      <w:r>
        <w:rPr>
          <w:rFonts w:hint="eastAsia"/>
          <w:lang w:eastAsia="zh-CN"/>
        </w:rPr>
        <w:t>我的订单是当前登录</w:t>
      </w:r>
      <w:r>
        <w:rPr>
          <w:rFonts w:hint="eastAsia"/>
        </w:rPr>
        <w:t>用户已付款的</w:t>
      </w:r>
      <w:r>
        <w:rPr>
          <w:rFonts w:hint="eastAsia"/>
          <w:lang w:eastAsia="zh-CN"/>
        </w:rPr>
        <w:t>所有</w:t>
      </w:r>
      <w:r>
        <w:rPr>
          <w:rFonts w:hint="eastAsia"/>
        </w:rPr>
        <w:t>订单</w:t>
      </w:r>
      <w:r>
        <w:rPr>
          <w:rFonts w:hint="eastAsia"/>
          <w:lang w:eastAsia="zh-CN"/>
        </w:rPr>
        <w:t>，</w:t>
      </w:r>
      <w:r>
        <w:rPr>
          <w:rFonts w:hint="eastAsia"/>
          <w:lang w:eastAsia="zh-CN"/>
        </w:rPr>
        <w:t>可</w:t>
      </w:r>
      <w:r>
        <w:rPr>
          <w:rFonts w:hint="eastAsia"/>
        </w:rPr>
        <w:t>对订单进行</w:t>
      </w:r>
      <w:r>
        <w:rPr>
          <w:rFonts w:hint="eastAsia"/>
          <w:lang w:eastAsia="zh-CN"/>
        </w:rPr>
        <w:t>详情查看、撤单、发货等操作</w:t>
      </w:r>
      <w:r>
        <w:rPr>
          <w:rFonts w:hint="eastAsia"/>
        </w:rPr>
        <w:t>。</w:t>
      </w:r>
    </w:p>
    <w:p w:rsidR="0085016A" w:rsidRDefault="00E978C0">
      <w:r>
        <w:rPr>
          <w:noProof/>
          <w:lang w:eastAsia="zh-CN"/>
        </w:rPr>
        <w:drawing>
          <wp:inline distT="0" distB="0" distL="114300" distR="114300">
            <wp:extent cx="5262880" cy="2774950"/>
            <wp:effectExtent l="0" t="0" r="7620" b="635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7"/>
                    <a:stretch>
                      <a:fillRect/>
                    </a:stretch>
                  </pic:blipFill>
                  <pic:spPr>
                    <a:xfrm>
                      <a:off x="0" y="0"/>
                      <a:ext cx="5262880" cy="2774950"/>
                    </a:xfrm>
                    <a:prstGeom prst="rect">
                      <a:avLst/>
                    </a:prstGeom>
                    <a:noFill/>
                    <a:ln>
                      <a:noFill/>
                    </a:ln>
                  </pic:spPr>
                </pic:pic>
              </a:graphicData>
            </a:graphic>
          </wp:inline>
        </w:drawing>
      </w:r>
    </w:p>
    <w:p w:rsidR="0085016A" w:rsidRDefault="00E978C0">
      <w:pPr>
        <w:pStyle w:val="3"/>
        <w:tabs>
          <w:tab w:val="clear" w:pos="1260"/>
          <w:tab w:val="left" w:pos="862"/>
        </w:tabs>
        <w:rPr>
          <w:rFonts w:eastAsiaTheme="minorEastAsia"/>
          <w:lang w:eastAsia="zh-CN"/>
        </w:rPr>
      </w:pPr>
      <w:bookmarkStart w:id="36" w:name="_Toc8339"/>
      <w:r>
        <w:t xml:space="preserve"> </w:t>
      </w:r>
      <w:bookmarkStart w:id="37" w:name="_Toc4184"/>
      <w:r>
        <w:rPr>
          <w:rFonts w:hint="eastAsia"/>
        </w:rPr>
        <w:t>我的</w:t>
      </w:r>
      <w:r>
        <w:rPr>
          <w:rFonts w:hint="eastAsia"/>
          <w:lang w:eastAsia="zh-CN"/>
        </w:rPr>
        <w:t>客户</w:t>
      </w:r>
      <w:bookmarkEnd w:id="36"/>
      <w:bookmarkEnd w:id="37"/>
    </w:p>
    <w:p w:rsidR="0085016A" w:rsidRDefault="00E978C0">
      <w:pPr>
        <w:ind w:firstLine="420"/>
      </w:pPr>
      <w:r>
        <w:rPr>
          <w:rFonts w:hint="eastAsia"/>
          <w:lang w:eastAsia="zh-CN"/>
        </w:rPr>
        <w:t>我的客户是当前登录</w:t>
      </w:r>
      <w:r>
        <w:rPr>
          <w:rFonts w:hint="eastAsia"/>
        </w:rPr>
        <w:t>用户</w:t>
      </w:r>
      <w:r>
        <w:rPr>
          <w:rFonts w:hint="eastAsia"/>
          <w:lang w:eastAsia="zh-CN"/>
        </w:rPr>
        <w:t>下单所有管理的客户信息</w:t>
      </w:r>
      <w:r>
        <w:rPr>
          <w:rFonts w:hint="eastAsia"/>
          <w:lang w:eastAsia="zh-CN"/>
        </w:rPr>
        <w:t>，</w:t>
      </w:r>
      <w:r>
        <w:rPr>
          <w:rFonts w:hint="eastAsia"/>
          <w:lang w:eastAsia="zh-CN"/>
        </w:rPr>
        <w:t>可</w:t>
      </w:r>
      <w:r>
        <w:rPr>
          <w:rFonts w:hint="eastAsia"/>
        </w:rPr>
        <w:t>对</w:t>
      </w:r>
      <w:r>
        <w:rPr>
          <w:rFonts w:hint="eastAsia"/>
          <w:lang w:eastAsia="zh-CN"/>
        </w:rPr>
        <w:t>客户</w:t>
      </w:r>
      <w:r>
        <w:rPr>
          <w:rFonts w:hint="eastAsia"/>
        </w:rPr>
        <w:t>进行</w:t>
      </w:r>
      <w:r>
        <w:rPr>
          <w:rFonts w:hint="eastAsia"/>
          <w:lang w:eastAsia="zh-CN"/>
        </w:rPr>
        <w:t>编辑、详情查看、删除等操作</w:t>
      </w:r>
      <w:r>
        <w:rPr>
          <w:rFonts w:hint="eastAsia"/>
        </w:rPr>
        <w:t>。</w:t>
      </w:r>
    </w:p>
    <w:p w:rsidR="0085016A" w:rsidRDefault="00E978C0">
      <w:r>
        <w:rPr>
          <w:noProof/>
          <w:lang w:eastAsia="zh-CN"/>
        </w:rPr>
        <w:drawing>
          <wp:inline distT="0" distB="0" distL="114300" distR="114300">
            <wp:extent cx="5262880" cy="2784475"/>
            <wp:effectExtent l="0" t="0" r="7620" b="952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tretch>
                      <a:fillRect/>
                    </a:stretch>
                  </pic:blipFill>
                  <pic:spPr>
                    <a:xfrm>
                      <a:off x="0" y="0"/>
                      <a:ext cx="5262880" cy="2784475"/>
                    </a:xfrm>
                    <a:prstGeom prst="rect">
                      <a:avLst/>
                    </a:prstGeom>
                    <a:noFill/>
                    <a:ln>
                      <a:noFill/>
                    </a:ln>
                  </pic:spPr>
                </pic:pic>
              </a:graphicData>
            </a:graphic>
          </wp:inline>
        </w:drawing>
      </w:r>
    </w:p>
    <w:p w:rsidR="0085016A" w:rsidRDefault="0085016A"/>
    <w:p w:rsidR="0085016A" w:rsidRDefault="00E978C0">
      <w:pPr>
        <w:pStyle w:val="3"/>
        <w:tabs>
          <w:tab w:val="clear" w:pos="1260"/>
          <w:tab w:val="left" w:pos="862"/>
        </w:tabs>
        <w:rPr>
          <w:rFonts w:eastAsiaTheme="minorEastAsia"/>
          <w:lang w:eastAsia="zh-CN"/>
        </w:rPr>
      </w:pPr>
      <w:bookmarkStart w:id="38" w:name="_Toc9892"/>
      <w:r>
        <w:t xml:space="preserve"> </w:t>
      </w:r>
      <w:bookmarkStart w:id="39" w:name="_Toc12471"/>
      <w:r>
        <w:rPr>
          <w:rFonts w:hint="eastAsia"/>
          <w:lang w:eastAsia="zh-CN"/>
        </w:rPr>
        <w:t>发货查询</w:t>
      </w:r>
      <w:bookmarkEnd w:id="38"/>
      <w:bookmarkEnd w:id="39"/>
    </w:p>
    <w:p w:rsidR="0085016A" w:rsidRDefault="00E978C0">
      <w:pPr>
        <w:pStyle w:val="ab"/>
      </w:pPr>
      <w:r>
        <w:rPr>
          <w:rFonts w:hint="eastAsia"/>
          <w:lang w:eastAsia="zh-CN"/>
        </w:rPr>
        <w:t>发货查询是当前登录</w:t>
      </w:r>
      <w:r>
        <w:rPr>
          <w:rFonts w:hint="eastAsia"/>
        </w:rPr>
        <w:t>用户</w:t>
      </w:r>
      <w:r>
        <w:rPr>
          <w:rFonts w:hint="eastAsia"/>
          <w:lang w:eastAsia="zh-CN"/>
        </w:rPr>
        <w:t>下单所有发货单的管理</w:t>
      </w:r>
      <w:r>
        <w:rPr>
          <w:rFonts w:hint="eastAsia"/>
          <w:lang w:eastAsia="zh-CN"/>
        </w:rPr>
        <w:t>，</w:t>
      </w:r>
      <w:r>
        <w:rPr>
          <w:rFonts w:hint="eastAsia"/>
          <w:lang w:eastAsia="zh-CN"/>
        </w:rPr>
        <w:t>可</w:t>
      </w:r>
      <w:r>
        <w:rPr>
          <w:rFonts w:hint="eastAsia"/>
        </w:rPr>
        <w:t>对</w:t>
      </w:r>
      <w:r>
        <w:rPr>
          <w:rFonts w:hint="eastAsia"/>
          <w:lang w:eastAsia="zh-CN"/>
        </w:rPr>
        <w:t>发货单</w:t>
      </w:r>
      <w:r>
        <w:rPr>
          <w:rFonts w:hint="eastAsia"/>
        </w:rPr>
        <w:t>进行</w:t>
      </w:r>
      <w:r>
        <w:rPr>
          <w:rFonts w:hint="eastAsia"/>
          <w:lang w:eastAsia="zh-CN"/>
        </w:rPr>
        <w:t>编辑、详情查看、删除等操作</w:t>
      </w:r>
      <w:r>
        <w:rPr>
          <w:rFonts w:hint="eastAsia"/>
        </w:rPr>
        <w:t>。</w:t>
      </w:r>
    </w:p>
    <w:p w:rsidR="0085016A" w:rsidRDefault="00E978C0">
      <w:r>
        <w:rPr>
          <w:noProof/>
          <w:lang w:eastAsia="zh-CN"/>
        </w:rPr>
        <w:lastRenderedPageBreak/>
        <w:drawing>
          <wp:inline distT="0" distB="0" distL="114300" distR="114300">
            <wp:extent cx="5262880" cy="2786380"/>
            <wp:effectExtent l="0" t="0" r="7620" b="76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a:stretch>
                      <a:fillRect/>
                    </a:stretch>
                  </pic:blipFill>
                  <pic:spPr>
                    <a:xfrm>
                      <a:off x="0" y="0"/>
                      <a:ext cx="5262880" cy="2786380"/>
                    </a:xfrm>
                    <a:prstGeom prst="rect">
                      <a:avLst/>
                    </a:prstGeom>
                    <a:noFill/>
                    <a:ln>
                      <a:noFill/>
                    </a:ln>
                  </pic:spPr>
                </pic:pic>
              </a:graphicData>
            </a:graphic>
          </wp:inline>
        </w:drawing>
      </w:r>
    </w:p>
    <w:p w:rsidR="0085016A" w:rsidRDefault="00E978C0">
      <w:pPr>
        <w:pStyle w:val="3"/>
        <w:tabs>
          <w:tab w:val="clear" w:pos="1260"/>
          <w:tab w:val="left" w:pos="862"/>
        </w:tabs>
        <w:rPr>
          <w:rFonts w:eastAsiaTheme="minorEastAsia"/>
          <w:lang w:eastAsia="zh-CN"/>
        </w:rPr>
      </w:pPr>
      <w:bookmarkStart w:id="40" w:name="_Toc15813"/>
      <w:r>
        <w:t xml:space="preserve"> </w:t>
      </w:r>
      <w:bookmarkStart w:id="41" w:name="_Toc27078"/>
      <w:r>
        <w:rPr>
          <w:rFonts w:hint="eastAsia"/>
          <w:lang w:eastAsia="zh-CN"/>
        </w:rPr>
        <w:t>现金管理</w:t>
      </w:r>
      <w:bookmarkEnd w:id="40"/>
      <w:bookmarkEnd w:id="41"/>
    </w:p>
    <w:p w:rsidR="0085016A" w:rsidRDefault="00E978C0">
      <w:pPr>
        <w:pStyle w:val="ab"/>
      </w:pPr>
      <w:r>
        <w:rPr>
          <w:rFonts w:hint="eastAsia"/>
          <w:lang w:eastAsia="zh-CN"/>
        </w:rPr>
        <w:t>现金管理是当前登录</w:t>
      </w:r>
      <w:r>
        <w:rPr>
          <w:rFonts w:hint="eastAsia"/>
        </w:rPr>
        <w:t>用户</w:t>
      </w:r>
      <w:r>
        <w:rPr>
          <w:rFonts w:hint="eastAsia"/>
          <w:lang w:eastAsia="zh-CN"/>
        </w:rPr>
        <w:t>所有</w:t>
      </w:r>
      <w:r>
        <w:rPr>
          <w:rFonts w:ascii="Arial" w:hAnsi="Arial" w:cs="Arial" w:hint="eastAsia"/>
          <w:color w:val="333333"/>
          <w:szCs w:val="21"/>
          <w:shd w:val="clear" w:color="auto" w:fill="FFFFFF"/>
          <w:lang w:eastAsia="zh-CN"/>
        </w:rPr>
        <w:t>交易记录信息的管理</w:t>
      </w:r>
      <w:r>
        <w:rPr>
          <w:rFonts w:hint="eastAsia"/>
          <w:lang w:eastAsia="zh-CN"/>
        </w:rPr>
        <w:t>，</w:t>
      </w:r>
      <w:r>
        <w:rPr>
          <w:rFonts w:hint="eastAsia"/>
          <w:lang w:eastAsia="zh-CN"/>
        </w:rPr>
        <w:t>可查看每个订单的扣款金额，当前账户余额等数据</w:t>
      </w:r>
      <w:r>
        <w:rPr>
          <w:rFonts w:hint="eastAsia"/>
        </w:rPr>
        <w:t>。</w:t>
      </w:r>
    </w:p>
    <w:p w:rsidR="0085016A" w:rsidRDefault="00E978C0">
      <w:r>
        <w:rPr>
          <w:noProof/>
          <w:lang w:eastAsia="zh-CN"/>
        </w:rPr>
        <w:drawing>
          <wp:inline distT="0" distB="0" distL="114300" distR="114300">
            <wp:extent cx="5262880" cy="2791460"/>
            <wp:effectExtent l="0" t="0" r="7620" b="254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tretch>
                      <a:fillRect/>
                    </a:stretch>
                  </pic:blipFill>
                  <pic:spPr>
                    <a:xfrm>
                      <a:off x="0" y="0"/>
                      <a:ext cx="5262880" cy="2791460"/>
                    </a:xfrm>
                    <a:prstGeom prst="rect">
                      <a:avLst/>
                    </a:prstGeom>
                    <a:noFill/>
                    <a:ln>
                      <a:noFill/>
                    </a:ln>
                  </pic:spPr>
                </pic:pic>
              </a:graphicData>
            </a:graphic>
          </wp:inline>
        </w:drawing>
      </w:r>
    </w:p>
    <w:p w:rsidR="0085016A" w:rsidRDefault="00E978C0">
      <w:pPr>
        <w:pStyle w:val="3"/>
        <w:tabs>
          <w:tab w:val="clear" w:pos="1260"/>
          <w:tab w:val="left" w:pos="862"/>
        </w:tabs>
        <w:rPr>
          <w:rFonts w:eastAsiaTheme="minorEastAsia"/>
          <w:lang w:eastAsia="zh-CN"/>
        </w:rPr>
      </w:pPr>
      <w:bookmarkStart w:id="42" w:name="_Toc14227"/>
      <w:r>
        <w:t xml:space="preserve"> </w:t>
      </w:r>
      <w:bookmarkStart w:id="43" w:name="_Toc20932"/>
      <w:r>
        <w:rPr>
          <w:rFonts w:hint="eastAsia"/>
          <w:lang w:eastAsia="zh-CN"/>
        </w:rPr>
        <w:t>购物车</w:t>
      </w:r>
      <w:bookmarkEnd w:id="42"/>
      <w:bookmarkEnd w:id="43"/>
    </w:p>
    <w:p w:rsidR="0085016A" w:rsidRDefault="00E978C0">
      <w:pPr>
        <w:pStyle w:val="ab"/>
      </w:pPr>
      <w:r>
        <w:rPr>
          <w:rFonts w:hint="eastAsia"/>
          <w:lang w:eastAsia="zh-CN"/>
        </w:rPr>
        <w:t>购物车存放当前登录</w:t>
      </w:r>
      <w:r>
        <w:rPr>
          <w:rFonts w:hint="eastAsia"/>
        </w:rPr>
        <w:t>用户</w:t>
      </w:r>
      <w:r>
        <w:rPr>
          <w:rFonts w:hint="eastAsia"/>
          <w:lang w:eastAsia="zh-CN"/>
        </w:rPr>
        <w:t>所有未提交订单</w:t>
      </w:r>
      <w:r>
        <w:rPr>
          <w:rFonts w:hint="eastAsia"/>
          <w:lang w:eastAsia="zh-CN"/>
        </w:rPr>
        <w:t>，</w:t>
      </w:r>
      <w:r>
        <w:rPr>
          <w:rFonts w:hint="eastAsia"/>
          <w:lang w:eastAsia="zh-CN"/>
        </w:rPr>
        <w:t>可对订单进行详情查看、删除、编辑等操作</w:t>
      </w:r>
      <w:r>
        <w:rPr>
          <w:rFonts w:hint="eastAsia"/>
        </w:rPr>
        <w:t>。</w:t>
      </w:r>
    </w:p>
    <w:p w:rsidR="0085016A" w:rsidRDefault="0085016A"/>
    <w:p w:rsidR="0085016A" w:rsidRDefault="00E978C0">
      <w:pPr>
        <w:rPr>
          <w:lang w:eastAsia="zh-CN"/>
        </w:rPr>
      </w:pPr>
      <w:r>
        <w:rPr>
          <w:noProof/>
          <w:lang w:eastAsia="zh-CN"/>
        </w:rPr>
        <w:lastRenderedPageBreak/>
        <w:drawing>
          <wp:inline distT="0" distB="0" distL="114300" distR="114300">
            <wp:extent cx="5262880" cy="2795905"/>
            <wp:effectExtent l="0" t="0" r="7620" b="1079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1"/>
                    <a:stretch>
                      <a:fillRect/>
                    </a:stretch>
                  </pic:blipFill>
                  <pic:spPr>
                    <a:xfrm>
                      <a:off x="0" y="0"/>
                      <a:ext cx="5262880" cy="2795905"/>
                    </a:xfrm>
                    <a:prstGeom prst="rect">
                      <a:avLst/>
                    </a:prstGeom>
                    <a:noFill/>
                    <a:ln>
                      <a:noFill/>
                    </a:ln>
                  </pic:spPr>
                </pic:pic>
              </a:graphicData>
            </a:graphic>
          </wp:inline>
        </w:drawing>
      </w:r>
    </w:p>
    <w:sectPr w:rsidR="0085016A">
      <w:headerReference w:type="default" r:id="rId22"/>
      <w:footerReference w:type="default" r:id="rId2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8C0" w:rsidRDefault="00E978C0">
      <w:r>
        <w:separator/>
      </w:r>
    </w:p>
  </w:endnote>
  <w:endnote w:type="continuationSeparator" w:id="0">
    <w:p w:rsidR="00E978C0" w:rsidRDefault="00E97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楷体_GB2312">
    <w:altName w:val="楷体"/>
    <w:charset w:val="86"/>
    <w:family w:val="auto"/>
    <w:pitch w:val="default"/>
    <w:sig w:usb0="00000000" w:usb1="00000000" w:usb2="00000010" w:usb3="00000000" w:csb0="00040000" w:csb1="00000000"/>
  </w:font>
  <w:font w:name="MS PGothic">
    <w:panose1 w:val="020B0600070205080204"/>
    <w:charset w:val="80"/>
    <w:family w:val="swiss"/>
    <w:pitch w:val="variable"/>
    <w:sig w:usb0="E00002FF" w:usb1="6AC7FDFB" w:usb2="00000012" w:usb3="00000000" w:csb0="0002009F" w:csb1="00000000"/>
  </w:font>
  <w:font w:name="SansSerif">
    <w:altName w:val="Cambria"/>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16A" w:rsidRDefault="00E978C0">
    <w:pPr>
      <w:pStyle w:val="a5"/>
      <w:tabs>
        <w:tab w:val="clear" w:pos="8306"/>
        <w:tab w:val="left" w:pos="5205"/>
      </w:tabs>
    </w:pPr>
    <w:r>
      <w:rPr>
        <w:rFonts w:asciiTheme="minorEastAsia" w:hAnsiTheme="minorEastAsia"/>
        <w:sz w:val="21"/>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8C0" w:rsidRDefault="00E978C0">
      <w:r>
        <w:separator/>
      </w:r>
    </w:p>
  </w:footnote>
  <w:footnote w:type="continuationSeparator" w:id="0">
    <w:p w:rsidR="00E978C0" w:rsidRDefault="00E97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16A" w:rsidRDefault="00E978C0">
    <w:pPr>
      <w:pStyle w:val="a6"/>
      <w:jc w:val="both"/>
    </w:pPr>
    <w:r>
      <w:rPr>
        <w:noProof/>
        <w:lang w:eastAsia="zh-CN"/>
      </w:rPr>
      <w:drawing>
        <wp:inline distT="0" distB="0" distL="0" distR="0">
          <wp:extent cx="1231265" cy="424180"/>
          <wp:effectExtent l="0" t="0" r="6985" b="1460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 cstate="print"/>
                  <a:srcRect l="14832" t="20396" b="27428"/>
                  <a:stretch>
                    <a:fillRect/>
                  </a:stretch>
                </pic:blipFill>
                <pic:spPr>
                  <a:xfrm>
                    <a:off x="0" y="0"/>
                    <a:ext cx="1231526" cy="424337"/>
                  </a:xfrm>
                  <a:prstGeom prst="rect">
                    <a:avLst/>
                  </a:prstGeom>
                </pic:spPr>
              </pic:pic>
            </a:graphicData>
          </a:graphic>
        </wp:inline>
      </w:drawing>
    </w:r>
    <w:r>
      <w:rPr>
        <w:rFonts w:hint="eastAsia"/>
        <w:lang w:eastAsia="zh-CN"/>
      </w:rPr>
      <w:t xml:space="preserve">                                    </w:t>
    </w:r>
    <w:r>
      <w:rPr>
        <w:rFonts w:hint="eastAsia"/>
      </w:rPr>
      <w:t>青岛凯瑞创智互联网工业科技有限公司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2D1DF3"/>
    <w:multiLevelType w:val="singleLevel"/>
    <w:tmpl w:val="812D1DF3"/>
    <w:lvl w:ilvl="0">
      <w:start w:val="1"/>
      <w:numFmt w:val="decimal"/>
      <w:suff w:val="nothing"/>
      <w:lvlText w:val="%1"/>
      <w:lvlJc w:val="center"/>
      <w:pPr>
        <w:tabs>
          <w:tab w:val="left" w:pos="0"/>
        </w:tabs>
        <w:ind w:left="0" w:firstLine="0"/>
      </w:pPr>
      <w:rPr>
        <w:rFonts w:hint="default"/>
      </w:rPr>
    </w:lvl>
  </w:abstractNum>
  <w:abstractNum w:abstractNumId="1">
    <w:nsid w:val="ADC71AF1"/>
    <w:multiLevelType w:val="multilevel"/>
    <w:tmpl w:val="ADC71AF1"/>
    <w:lvl w:ilvl="0">
      <w:start w:val="1"/>
      <w:numFmt w:val="decimal"/>
      <w:lvlText w:val="%1."/>
      <w:lvlJc w:val="left"/>
      <w:pPr>
        <w:tabs>
          <w:tab w:val="left" w:pos="420"/>
        </w:tabs>
        <w:ind w:left="283" w:hanging="283"/>
      </w:pPr>
      <w:rPr>
        <w:rFonts w:ascii="宋体" w:eastAsia="宋体" w:hAnsi="宋体" w:cs="宋体" w:hint="default"/>
      </w:rPr>
    </w:lvl>
    <w:lvl w:ilvl="1">
      <w:start w:val="1"/>
      <w:numFmt w:val="decimal"/>
      <w:suff w:val="space"/>
      <w:lvlText w:val="%1.%2."/>
      <w:lvlJc w:val="left"/>
      <w:pPr>
        <w:tabs>
          <w:tab w:val="left" w:pos="0"/>
        </w:tabs>
        <w:ind w:left="1134" w:hanging="851"/>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
    <w:nsid w:val="B0ADC258"/>
    <w:multiLevelType w:val="multilevel"/>
    <w:tmpl w:val="B0ADC258"/>
    <w:lvl w:ilvl="0">
      <w:start w:val="3"/>
      <w:numFmt w:val="decimal"/>
      <w:lvlText w:val="%1."/>
      <w:lvlJc w:val="left"/>
      <w:pPr>
        <w:ind w:left="425" w:hanging="425"/>
      </w:pPr>
      <w:rPr>
        <w:rFonts w:ascii="宋体" w:eastAsia="宋体" w:hAnsi="宋体" w:cs="宋体" w:hint="default"/>
      </w:rPr>
    </w:lvl>
    <w:lvl w:ilvl="1">
      <w:start w:val="1"/>
      <w:numFmt w:val="decimal"/>
      <w:suff w:val="space"/>
      <w:lvlText w:val="%1.%2."/>
      <w:lvlJc w:val="left"/>
      <w:pPr>
        <w:tabs>
          <w:tab w:val="left" w:pos="0"/>
        </w:tabs>
        <w:ind w:left="567" w:hanging="284"/>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nsid w:val="E7A64157"/>
    <w:multiLevelType w:val="multilevel"/>
    <w:tmpl w:val="E7A64157"/>
    <w:lvl w:ilvl="0">
      <w:start w:val="4"/>
      <w:numFmt w:val="decimal"/>
      <w:pStyle w:val="1"/>
      <w:lvlText w:val="%1"/>
      <w:lvlJc w:val="left"/>
      <w:pPr>
        <w:tabs>
          <w:tab w:val="left" w:pos="420"/>
        </w:tabs>
        <w:ind w:left="432" w:hanging="432"/>
      </w:pPr>
      <w:rPr>
        <w:rFonts w:ascii="宋体" w:eastAsia="宋体" w:hAnsi="宋体" w:cs="宋体" w:hint="default"/>
      </w:rPr>
    </w:lvl>
    <w:lvl w:ilvl="1">
      <w:start w:val="1"/>
      <w:numFmt w:val="decimal"/>
      <w:pStyle w:val="2"/>
      <w:suff w:val="space"/>
      <w:lvlText w:val="%1.%2."/>
      <w:lvlJc w:val="left"/>
      <w:pPr>
        <w:tabs>
          <w:tab w:val="left" w:pos="420"/>
        </w:tabs>
        <w:ind w:left="576" w:hanging="293"/>
      </w:pPr>
      <w:rPr>
        <w:rFonts w:ascii="宋体" w:eastAsia="宋体" w:hAnsi="宋体" w:cs="宋体" w:hint="default"/>
      </w:rPr>
    </w:lvl>
    <w:lvl w:ilvl="2">
      <w:start w:val="1"/>
      <w:numFmt w:val="decimal"/>
      <w:pStyle w:val="3"/>
      <w:suff w:val="space"/>
      <w:lvlText w:val="%1.%2.%3"/>
      <w:lvlJc w:val="left"/>
      <w:pPr>
        <w:tabs>
          <w:tab w:val="left" w:pos="862"/>
        </w:tabs>
        <w:ind w:left="1260" w:hanging="720"/>
      </w:pPr>
      <w:rPr>
        <w:rFonts w:ascii="宋体" w:eastAsia="宋体" w:hAnsi="宋体" w:cs="宋体" w:hint="default"/>
      </w:rPr>
    </w:lvl>
    <w:lvl w:ilvl="3">
      <w:start w:val="1"/>
      <w:numFmt w:val="decimal"/>
      <w:pStyle w:val="4"/>
      <w:lvlText w:val="%4"/>
      <w:lvlJc w:val="left"/>
      <w:pPr>
        <w:tabs>
          <w:tab w:val="left" w:pos="420"/>
        </w:tabs>
        <w:ind w:left="864" w:hanging="864"/>
      </w:pPr>
      <w:rPr>
        <w:rFonts w:ascii="宋体" w:eastAsia="宋体" w:hAnsi="宋体" w:cs="宋体" w:hint="default"/>
      </w:rPr>
    </w:lvl>
    <w:lvl w:ilvl="4">
      <w:start w:val="1"/>
      <w:numFmt w:val="decimal"/>
      <w:pStyle w:val="5"/>
      <w:lvlText w:val="%1.%2.%3..%5"/>
      <w:lvlJc w:val="left"/>
      <w:pPr>
        <w:tabs>
          <w:tab w:val="left" w:pos="1008"/>
        </w:tabs>
        <w:ind w:left="1008" w:hanging="1008"/>
      </w:pPr>
      <w:rPr>
        <w:rFonts w:hint="default"/>
      </w:rPr>
    </w:lvl>
    <w:lvl w:ilvl="5">
      <w:start w:val="1"/>
      <w:numFmt w:val="decimal"/>
      <w:pStyle w:val="6"/>
      <w:lvlText w:val="%1.%2.%3..%5.%6"/>
      <w:lvlJc w:val="left"/>
      <w:pPr>
        <w:tabs>
          <w:tab w:val="left" w:pos="1152"/>
        </w:tabs>
        <w:ind w:left="1152" w:hanging="1152"/>
      </w:pPr>
      <w:rPr>
        <w:rFonts w:hint="eastAsia"/>
      </w:rPr>
    </w:lvl>
    <w:lvl w:ilvl="6">
      <w:start w:val="1"/>
      <w:numFmt w:val="decimal"/>
      <w:pStyle w:val="7"/>
      <w:lvlText w:val="%1.%2.%3..%5.%6.%7"/>
      <w:lvlJc w:val="left"/>
      <w:pPr>
        <w:tabs>
          <w:tab w:val="left" w:pos="1296"/>
        </w:tabs>
        <w:ind w:left="1296" w:hanging="1296"/>
      </w:pPr>
      <w:rPr>
        <w:rFonts w:hint="eastAsia"/>
      </w:rPr>
    </w:lvl>
    <w:lvl w:ilvl="7">
      <w:start w:val="1"/>
      <w:numFmt w:val="decimal"/>
      <w:pStyle w:val="8"/>
      <w:lvlText w:val="%1.%2.%3..%5.%6.%7.%8"/>
      <w:lvlJc w:val="left"/>
      <w:pPr>
        <w:tabs>
          <w:tab w:val="left" w:pos="1440"/>
        </w:tabs>
        <w:ind w:left="1440" w:hanging="1440"/>
      </w:pPr>
      <w:rPr>
        <w:rFonts w:hint="eastAsia"/>
      </w:rPr>
    </w:lvl>
    <w:lvl w:ilvl="8">
      <w:start w:val="1"/>
      <w:numFmt w:val="decimal"/>
      <w:pStyle w:val="9"/>
      <w:lvlText w:val="%1.%2.%3..%5.%6.%7.%8.%9"/>
      <w:lvlJc w:val="left"/>
      <w:pPr>
        <w:tabs>
          <w:tab w:val="left" w:pos="1584"/>
        </w:tabs>
        <w:ind w:left="1584" w:hanging="1584"/>
      </w:pPr>
      <w:rPr>
        <w:rFonts w:hint="eastAsia"/>
      </w:rPr>
    </w:lvl>
  </w:abstractNum>
  <w:abstractNum w:abstractNumId="4">
    <w:nsid w:val="F4C4B95B"/>
    <w:multiLevelType w:val="singleLevel"/>
    <w:tmpl w:val="F4C4B95B"/>
    <w:lvl w:ilvl="0">
      <w:start w:val="1"/>
      <w:numFmt w:val="decimal"/>
      <w:lvlText w:val="%1."/>
      <w:lvlJc w:val="left"/>
      <w:pPr>
        <w:ind w:left="425" w:hanging="425"/>
      </w:pPr>
      <w:rPr>
        <w:rFonts w:hint="default"/>
      </w:rPr>
    </w:lvl>
  </w:abstractNum>
  <w:abstractNum w:abstractNumId="5">
    <w:nsid w:val="15FE27A6"/>
    <w:multiLevelType w:val="singleLevel"/>
    <w:tmpl w:val="15FE27A6"/>
    <w:lvl w:ilvl="0">
      <w:start w:val="1"/>
      <w:numFmt w:val="decimal"/>
      <w:suff w:val="nothing"/>
      <w:lvlText w:val="%1"/>
      <w:lvlJc w:val="center"/>
      <w:pPr>
        <w:tabs>
          <w:tab w:val="left" w:pos="0"/>
        </w:tabs>
        <w:ind w:left="0" w:firstLine="0"/>
      </w:pPr>
      <w:rPr>
        <w:rFonts w:hint="default"/>
      </w:rPr>
    </w:lvl>
  </w:abstractNum>
  <w:abstractNum w:abstractNumId="6">
    <w:nsid w:val="466FC6DD"/>
    <w:multiLevelType w:val="singleLevel"/>
    <w:tmpl w:val="466FC6DD"/>
    <w:lvl w:ilvl="0">
      <w:start w:val="1"/>
      <w:numFmt w:val="decimal"/>
      <w:suff w:val="nothing"/>
      <w:lvlText w:val="%1"/>
      <w:lvlJc w:val="center"/>
      <w:pPr>
        <w:ind w:left="0" w:firstLine="0"/>
      </w:pPr>
      <w:rPr>
        <w:rFonts w:hint="default"/>
      </w:rPr>
    </w:lvl>
  </w:abstractNum>
  <w:abstractNum w:abstractNumId="7">
    <w:nsid w:val="5F92A095"/>
    <w:multiLevelType w:val="multilevel"/>
    <w:tmpl w:val="5F92A095"/>
    <w:lvl w:ilvl="0">
      <w:start w:val="2"/>
      <w:numFmt w:val="decimal"/>
      <w:lvlText w:val="%1."/>
      <w:lvlJc w:val="left"/>
      <w:pPr>
        <w:tabs>
          <w:tab w:val="left" w:pos="420"/>
        </w:tabs>
        <w:ind w:left="425" w:hanging="425"/>
      </w:pPr>
      <w:rPr>
        <w:rFonts w:ascii="宋体" w:eastAsia="宋体" w:hAnsi="宋体" w:cs="宋体" w:hint="default"/>
      </w:rPr>
    </w:lvl>
    <w:lvl w:ilvl="1">
      <w:start w:val="1"/>
      <w:numFmt w:val="decimal"/>
      <w:suff w:val="space"/>
      <w:lvlText w:val="%1.%2."/>
      <w:lvlJc w:val="left"/>
      <w:pPr>
        <w:tabs>
          <w:tab w:val="left" w:pos="420"/>
        </w:tabs>
        <w:ind w:left="567" w:hanging="284"/>
      </w:pPr>
      <w:rPr>
        <w:rFonts w:ascii="宋体" w:eastAsia="宋体" w:hAnsi="宋体" w:cs="宋体"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3"/>
  </w:num>
  <w:num w:numId="2">
    <w:abstractNumId w:val="4"/>
  </w:num>
  <w:num w:numId="3">
    <w:abstractNumId w:val="1"/>
  </w:num>
  <w:num w:numId="4">
    <w:abstractNumId w:val="6"/>
  </w:num>
  <w:num w:numId="5">
    <w:abstractNumId w:val="7"/>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D83"/>
    <w:rsid w:val="00020B43"/>
    <w:rsid w:val="00022118"/>
    <w:rsid w:val="000309BC"/>
    <w:rsid w:val="0004007F"/>
    <w:rsid w:val="000417DF"/>
    <w:rsid w:val="00044CDE"/>
    <w:rsid w:val="0004537C"/>
    <w:rsid w:val="00047264"/>
    <w:rsid w:val="0005081D"/>
    <w:rsid w:val="00051B3F"/>
    <w:rsid w:val="000523E0"/>
    <w:rsid w:val="000545B0"/>
    <w:rsid w:val="00055112"/>
    <w:rsid w:val="000557D6"/>
    <w:rsid w:val="000603B6"/>
    <w:rsid w:val="0006316B"/>
    <w:rsid w:val="000645FE"/>
    <w:rsid w:val="000647EA"/>
    <w:rsid w:val="0007330D"/>
    <w:rsid w:val="00075587"/>
    <w:rsid w:val="00076650"/>
    <w:rsid w:val="00076D0D"/>
    <w:rsid w:val="0008569D"/>
    <w:rsid w:val="0008798F"/>
    <w:rsid w:val="00087A7B"/>
    <w:rsid w:val="00090803"/>
    <w:rsid w:val="00092357"/>
    <w:rsid w:val="000A203A"/>
    <w:rsid w:val="000A4877"/>
    <w:rsid w:val="000A6481"/>
    <w:rsid w:val="000B1049"/>
    <w:rsid w:val="000B2FED"/>
    <w:rsid w:val="000B733E"/>
    <w:rsid w:val="000B76F9"/>
    <w:rsid w:val="000C2A9D"/>
    <w:rsid w:val="000C3B07"/>
    <w:rsid w:val="000C63CC"/>
    <w:rsid w:val="000D05B6"/>
    <w:rsid w:val="000D06F9"/>
    <w:rsid w:val="000D1B05"/>
    <w:rsid w:val="000D3F36"/>
    <w:rsid w:val="000D67D0"/>
    <w:rsid w:val="000E1ACE"/>
    <w:rsid w:val="000E260B"/>
    <w:rsid w:val="000E5DEF"/>
    <w:rsid w:val="000F3BFF"/>
    <w:rsid w:val="000F5952"/>
    <w:rsid w:val="00100250"/>
    <w:rsid w:val="001018B2"/>
    <w:rsid w:val="0010503E"/>
    <w:rsid w:val="0011026F"/>
    <w:rsid w:val="00110317"/>
    <w:rsid w:val="00111B42"/>
    <w:rsid w:val="00113316"/>
    <w:rsid w:val="00116414"/>
    <w:rsid w:val="001176A0"/>
    <w:rsid w:val="00122464"/>
    <w:rsid w:val="00123073"/>
    <w:rsid w:val="0012398F"/>
    <w:rsid w:val="00124998"/>
    <w:rsid w:val="00131701"/>
    <w:rsid w:val="00134BBF"/>
    <w:rsid w:val="001407A8"/>
    <w:rsid w:val="00140F3C"/>
    <w:rsid w:val="001425A9"/>
    <w:rsid w:val="001449B5"/>
    <w:rsid w:val="0015029A"/>
    <w:rsid w:val="00151B92"/>
    <w:rsid w:val="001541E4"/>
    <w:rsid w:val="001566BD"/>
    <w:rsid w:val="001574F2"/>
    <w:rsid w:val="00167225"/>
    <w:rsid w:val="00172A27"/>
    <w:rsid w:val="001740F5"/>
    <w:rsid w:val="00176775"/>
    <w:rsid w:val="001809EC"/>
    <w:rsid w:val="0018137E"/>
    <w:rsid w:val="00183E40"/>
    <w:rsid w:val="001842C8"/>
    <w:rsid w:val="0018587E"/>
    <w:rsid w:val="00185AF7"/>
    <w:rsid w:val="001879FA"/>
    <w:rsid w:val="001902B9"/>
    <w:rsid w:val="00193A0D"/>
    <w:rsid w:val="001964C5"/>
    <w:rsid w:val="00197349"/>
    <w:rsid w:val="00197C68"/>
    <w:rsid w:val="001A018C"/>
    <w:rsid w:val="001A07E9"/>
    <w:rsid w:val="001A16F0"/>
    <w:rsid w:val="001A2396"/>
    <w:rsid w:val="001A70F3"/>
    <w:rsid w:val="001B2030"/>
    <w:rsid w:val="001C10EB"/>
    <w:rsid w:val="001C20C1"/>
    <w:rsid w:val="001C302D"/>
    <w:rsid w:val="001C35C5"/>
    <w:rsid w:val="001D0979"/>
    <w:rsid w:val="001D4473"/>
    <w:rsid w:val="001D5426"/>
    <w:rsid w:val="001D7C4C"/>
    <w:rsid w:val="001E0E66"/>
    <w:rsid w:val="001E4E4D"/>
    <w:rsid w:val="001F001F"/>
    <w:rsid w:val="001F081B"/>
    <w:rsid w:val="001F1A27"/>
    <w:rsid w:val="001F28C3"/>
    <w:rsid w:val="001F3DBA"/>
    <w:rsid w:val="001F451C"/>
    <w:rsid w:val="001F6F55"/>
    <w:rsid w:val="001F7026"/>
    <w:rsid w:val="002006F0"/>
    <w:rsid w:val="00201DB0"/>
    <w:rsid w:val="00203BB5"/>
    <w:rsid w:val="002052CA"/>
    <w:rsid w:val="002069D6"/>
    <w:rsid w:val="00207573"/>
    <w:rsid w:val="00210527"/>
    <w:rsid w:val="002129D1"/>
    <w:rsid w:val="00212F82"/>
    <w:rsid w:val="0021448C"/>
    <w:rsid w:val="00216E9D"/>
    <w:rsid w:val="00223DB7"/>
    <w:rsid w:val="00224219"/>
    <w:rsid w:val="00226BB5"/>
    <w:rsid w:val="002307E1"/>
    <w:rsid w:val="002322B4"/>
    <w:rsid w:val="0023330C"/>
    <w:rsid w:val="00235131"/>
    <w:rsid w:val="0024139F"/>
    <w:rsid w:val="002430A8"/>
    <w:rsid w:val="002468B2"/>
    <w:rsid w:val="00247C9B"/>
    <w:rsid w:val="00250048"/>
    <w:rsid w:val="00250937"/>
    <w:rsid w:val="00250C1F"/>
    <w:rsid w:val="002525AF"/>
    <w:rsid w:val="00255DD4"/>
    <w:rsid w:val="00256923"/>
    <w:rsid w:val="00263A40"/>
    <w:rsid w:val="0026413F"/>
    <w:rsid w:val="002652BE"/>
    <w:rsid w:val="002713C5"/>
    <w:rsid w:val="00280E17"/>
    <w:rsid w:val="00281952"/>
    <w:rsid w:val="0029089D"/>
    <w:rsid w:val="00290923"/>
    <w:rsid w:val="002917B4"/>
    <w:rsid w:val="0029550D"/>
    <w:rsid w:val="0029649F"/>
    <w:rsid w:val="00296821"/>
    <w:rsid w:val="0029708D"/>
    <w:rsid w:val="002A043D"/>
    <w:rsid w:val="002A133F"/>
    <w:rsid w:val="002A540C"/>
    <w:rsid w:val="002B088F"/>
    <w:rsid w:val="002B1DB0"/>
    <w:rsid w:val="002B7713"/>
    <w:rsid w:val="002C231A"/>
    <w:rsid w:val="002C27CE"/>
    <w:rsid w:val="002D2D28"/>
    <w:rsid w:val="002D6850"/>
    <w:rsid w:val="002F1F3D"/>
    <w:rsid w:val="002F3300"/>
    <w:rsid w:val="002F40D1"/>
    <w:rsid w:val="002F46A8"/>
    <w:rsid w:val="002F4C16"/>
    <w:rsid w:val="00300AA0"/>
    <w:rsid w:val="003018AF"/>
    <w:rsid w:val="003034CD"/>
    <w:rsid w:val="0030432B"/>
    <w:rsid w:val="003105AD"/>
    <w:rsid w:val="00311C0E"/>
    <w:rsid w:val="00311ED0"/>
    <w:rsid w:val="00316811"/>
    <w:rsid w:val="00317B55"/>
    <w:rsid w:val="00323D25"/>
    <w:rsid w:val="00324277"/>
    <w:rsid w:val="00324AB3"/>
    <w:rsid w:val="00325E8E"/>
    <w:rsid w:val="00326803"/>
    <w:rsid w:val="0032744E"/>
    <w:rsid w:val="00327807"/>
    <w:rsid w:val="003278DE"/>
    <w:rsid w:val="00327B57"/>
    <w:rsid w:val="00330FCA"/>
    <w:rsid w:val="00331EC5"/>
    <w:rsid w:val="00332B78"/>
    <w:rsid w:val="00335DB9"/>
    <w:rsid w:val="00335FBE"/>
    <w:rsid w:val="003424AC"/>
    <w:rsid w:val="00347A3A"/>
    <w:rsid w:val="00352098"/>
    <w:rsid w:val="0035616F"/>
    <w:rsid w:val="00362B46"/>
    <w:rsid w:val="00366461"/>
    <w:rsid w:val="00366BFD"/>
    <w:rsid w:val="00372E1A"/>
    <w:rsid w:val="00374A86"/>
    <w:rsid w:val="00375805"/>
    <w:rsid w:val="0037682A"/>
    <w:rsid w:val="00376DD0"/>
    <w:rsid w:val="00377C7A"/>
    <w:rsid w:val="00381931"/>
    <w:rsid w:val="00381FD0"/>
    <w:rsid w:val="00382DB5"/>
    <w:rsid w:val="00386435"/>
    <w:rsid w:val="0039090A"/>
    <w:rsid w:val="00390F74"/>
    <w:rsid w:val="003940CF"/>
    <w:rsid w:val="00394592"/>
    <w:rsid w:val="003971E7"/>
    <w:rsid w:val="003A1F40"/>
    <w:rsid w:val="003A364F"/>
    <w:rsid w:val="003A4173"/>
    <w:rsid w:val="003A5860"/>
    <w:rsid w:val="003A76E3"/>
    <w:rsid w:val="003A7FBC"/>
    <w:rsid w:val="003B035D"/>
    <w:rsid w:val="003B1559"/>
    <w:rsid w:val="003B1F1D"/>
    <w:rsid w:val="003B3D99"/>
    <w:rsid w:val="003B6854"/>
    <w:rsid w:val="003C036E"/>
    <w:rsid w:val="003C0BE0"/>
    <w:rsid w:val="003C209D"/>
    <w:rsid w:val="003C5A12"/>
    <w:rsid w:val="003C6729"/>
    <w:rsid w:val="003C74CE"/>
    <w:rsid w:val="003D19B4"/>
    <w:rsid w:val="003D40EE"/>
    <w:rsid w:val="003E10C5"/>
    <w:rsid w:val="003E473A"/>
    <w:rsid w:val="003E57CA"/>
    <w:rsid w:val="003F1974"/>
    <w:rsid w:val="003F23AF"/>
    <w:rsid w:val="003F2FBD"/>
    <w:rsid w:val="003F33F4"/>
    <w:rsid w:val="00401226"/>
    <w:rsid w:val="00403031"/>
    <w:rsid w:val="00404683"/>
    <w:rsid w:val="00405286"/>
    <w:rsid w:val="0040719E"/>
    <w:rsid w:val="0041041D"/>
    <w:rsid w:val="00414463"/>
    <w:rsid w:val="00422017"/>
    <w:rsid w:val="004229BA"/>
    <w:rsid w:val="00422C3A"/>
    <w:rsid w:val="00424FBE"/>
    <w:rsid w:val="00441608"/>
    <w:rsid w:val="00441A87"/>
    <w:rsid w:val="00443A77"/>
    <w:rsid w:val="004458AE"/>
    <w:rsid w:val="00446AC7"/>
    <w:rsid w:val="00452955"/>
    <w:rsid w:val="00452C3F"/>
    <w:rsid w:val="00452F5D"/>
    <w:rsid w:val="004608E7"/>
    <w:rsid w:val="00465181"/>
    <w:rsid w:val="00481BB0"/>
    <w:rsid w:val="00481D16"/>
    <w:rsid w:val="00484FA5"/>
    <w:rsid w:val="004873B7"/>
    <w:rsid w:val="00492008"/>
    <w:rsid w:val="00494370"/>
    <w:rsid w:val="00496B6B"/>
    <w:rsid w:val="004A1A0F"/>
    <w:rsid w:val="004A203A"/>
    <w:rsid w:val="004A3C15"/>
    <w:rsid w:val="004A58BB"/>
    <w:rsid w:val="004A6702"/>
    <w:rsid w:val="004B21FB"/>
    <w:rsid w:val="004B3261"/>
    <w:rsid w:val="004B3A2E"/>
    <w:rsid w:val="004B4A62"/>
    <w:rsid w:val="004B612B"/>
    <w:rsid w:val="004B713C"/>
    <w:rsid w:val="004C1386"/>
    <w:rsid w:val="004C3E05"/>
    <w:rsid w:val="004C5C58"/>
    <w:rsid w:val="004C6357"/>
    <w:rsid w:val="004C6F32"/>
    <w:rsid w:val="004C768A"/>
    <w:rsid w:val="004C7EC4"/>
    <w:rsid w:val="004D020F"/>
    <w:rsid w:val="004D30D8"/>
    <w:rsid w:val="004D6C42"/>
    <w:rsid w:val="004D7176"/>
    <w:rsid w:val="004D7B31"/>
    <w:rsid w:val="004E010D"/>
    <w:rsid w:val="004E44BC"/>
    <w:rsid w:val="004E5279"/>
    <w:rsid w:val="004E5F90"/>
    <w:rsid w:val="004F0E0E"/>
    <w:rsid w:val="004F19D7"/>
    <w:rsid w:val="004F2ECD"/>
    <w:rsid w:val="004F537E"/>
    <w:rsid w:val="004F5D4F"/>
    <w:rsid w:val="004F6BC0"/>
    <w:rsid w:val="0050147D"/>
    <w:rsid w:val="005027FE"/>
    <w:rsid w:val="005043AB"/>
    <w:rsid w:val="00504A92"/>
    <w:rsid w:val="00504BBB"/>
    <w:rsid w:val="00506723"/>
    <w:rsid w:val="00506B76"/>
    <w:rsid w:val="00506E9F"/>
    <w:rsid w:val="00511E19"/>
    <w:rsid w:val="00514AD5"/>
    <w:rsid w:val="005170B6"/>
    <w:rsid w:val="005230C1"/>
    <w:rsid w:val="005232AB"/>
    <w:rsid w:val="00523E11"/>
    <w:rsid w:val="00524665"/>
    <w:rsid w:val="00525ABC"/>
    <w:rsid w:val="005317E5"/>
    <w:rsid w:val="00535914"/>
    <w:rsid w:val="005412CA"/>
    <w:rsid w:val="00541339"/>
    <w:rsid w:val="00545731"/>
    <w:rsid w:val="00551BB1"/>
    <w:rsid w:val="0055330B"/>
    <w:rsid w:val="00553566"/>
    <w:rsid w:val="0055534E"/>
    <w:rsid w:val="00556FAE"/>
    <w:rsid w:val="00560511"/>
    <w:rsid w:val="00563BD3"/>
    <w:rsid w:val="00565DD0"/>
    <w:rsid w:val="00566E36"/>
    <w:rsid w:val="00567590"/>
    <w:rsid w:val="005712EF"/>
    <w:rsid w:val="005743E4"/>
    <w:rsid w:val="0058374F"/>
    <w:rsid w:val="00585485"/>
    <w:rsid w:val="00592AC9"/>
    <w:rsid w:val="00593897"/>
    <w:rsid w:val="005A0549"/>
    <w:rsid w:val="005A3647"/>
    <w:rsid w:val="005A40DC"/>
    <w:rsid w:val="005A6238"/>
    <w:rsid w:val="005B7D13"/>
    <w:rsid w:val="005C1E39"/>
    <w:rsid w:val="005C6352"/>
    <w:rsid w:val="005C7846"/>
    <w:rsid w:val="005D35E9"/>
    <w:rsid w:val="005D7B18"/>
    <w:rsid w:val="005D7C37"/>
    <w:rsid w:val="005E0D8F"/>
    <w:rsid w:val="005E2E27"/>
    <w:rsid w:val="005E4B95"/>
    <w:rsid w:val="005E6015"/>
    <w:rsid w:val="005E6C1F"/>
    <w:rsid w:val="005E7930"/>
    <w:rsid w:val="005F0954"/>
    <w:rsid w:val="005F179B"/>
    <w:rsid w:val="005F2308"/>
    <w:rsid w:val="005F3173"/>
    <w:rsid w:val="00602232"/>
    <w:rsid w:val="00603EB7"/>
    <w:rsid w:val="00604647"/>
    <w:rsid w:val="00605866"/>
    <w:rsid w:val="00613C15"/>
    <w:rsid w:val="00616965"/>
    <w:rsid w:val="00616A6F"/>
    <w:rsid w:val="00621B34"/>
    <w:rsid w:val="00622897"/>
    <w:rsid w:val="00623745"/>
    <w:rsid w:val="00627390"/>
    <w:rsid w:val="00632191"/>
    <w:rsid w:val="00632937"/>
    <w:rsid w:val="006336B6"/>
    <w:rsid w:val="00633B91"/>
    <w:rsid w:val="00633DA7"/>
    <w:rsid w:val="00634376"/>
    <w:rsid w:val="00640A27"/>
    <w:rsid w:val="00640B59"/>
    <w:rsid w:val="006416C8"/>
    <w:rsid w:val="00643B20"/>
    <w:rsid w:val="006459F4"/>
    <w:rsid w:val="00645E09"/>
    <w:rsid w:val="00652649"/>
    <w:rsid w:val="00655C8A"/>
    <w:rsid w:val="00655DE1"/>
    <w:rsid w:val="0066002F"/>
    <w:rsid w:val="006605A6"/>
    <w:rsid w:val="00660904"/>
    <w:rsid w:val="0066452F"/>
    <w:rsid w:val="00665D5C"/>
    <w:rsid w:val="00677AAC"/>
    <w:rsid w:val="00677B1C"/>
    <w:rsid w:val="00680139"/>
    <w:rsid w:val="00680E33"/>
    <w:rsid w:val="00683A7B"/>
    <w:rsid w:val="00686D1D"/>
    <w:rsid w:val="0069041F"/>
    <w:rsid w:val="006A05E7"/>
    <w:rsid w:val="006A4980"/>
    <w:rsid w:val="006A4D81"/>
    <w:rsid w:val="006A5CDB"/>
    <w:rsid w:val="006A66BE"/>
    <w:rsid w:val="006B181C"/>
    <w:rsid w:val="006B3410"/>
    <w:rsid w:val="006B5074"/>
    <w:rsid w:val="006B60B2"/>
    <w:rsid w:val="006B60D3"/>
    <w:rsid w:val="006C0599"/>
    <w:rsid w:val="006C234C"/>
    <w:rsid w:val="006C3C02"/>
    <w:rsid w:val="006C43BB"/>
    <w:rsid w:val="006D0F39"/>
    <w:rsid w:val="006D25C4"/>
    <w:rsid w:val="006D4957"/>
    <w:rsid w:val="006D5342"/>
    <w:rsid w:val="006D5942"/>
    <w:rsid w:val="006D5D48"/>
    <w:rsid w:val="006D6F40"/>
    <w:rsid w:val="006D7E80"/>
    <w:rsid w:val="006E09B7"/>
    <w:rsid w:val="006E7690"/>
    <w:rsid w:val="006F229D"/>
    <w:rsid w:val="006F45F9"/>
    <w:rsid w:val="006F6457"/>
    <w:rsid w:val="006F7CBC"/>
    <w:rsid w:val="007006BA"/>
    <w:rsid w:val="00701C2B"/>
    <w:rsid w:val="00701D6E"/>
    <w:rsid w:val="00702842"/>
    <w:rsid w:val="0070358E"/>
    <w:rsid w:val="0070647E"/>
    <w:rsid w:val="007100E2"/>
    <w:rsid w:val="007122FF"/>
    <w:rsid w:val="007141D6"/>
    <w:rsid w:val="0071579B"/>
    <w:rsid w:val="007240BC"/>
    <w:rsid w:val="007300B9"/>
    <w:rsid w:val="00730DF4"/>
    <w:rsid w:val="00733637"/>
    <w:rsid w:val="007341A5"/>
    <w:rsid w:val="007350DF"/>
    <w:rsid w:val="00735CF4"/>
    <w:rsid w:val="00736E42"/>
    <w:rsid w:val="0073718E"/>
    <w:rsid w:val="007379BE"/>
    <w:rsid w:val="00737CC3"/>
    <w:rsid w:val="007403B3"/>
    <w:rsid w:val="00740B88"/>
    <w:rsid w:val="00742E9C"/>
    <w:rsid w:val="00743D27"/>
    <w:rsid w:val="00743DA7"/>
    <w:rsid w:val="0074787D"/>
    <w:rsid w:val="007504ED"/>
    <w:rsid w:val="00752DBF"/>
    <w:rsid w:val="007557DF"/>
    <w:rsid w:val="00762D6D"/>
    <w:rsid w:val="007633E7"/>
    <w:rsid w:val="00763FE8"/>
    <w:rsid w:val="00765372"/>
    <w:rsid w:val="00775DA5"/>
    <w:rsid w:val="007801E8"/>
    <w:rsid w:val="007810B2"/>
    <w:rsid w:val="007847BB"/>
    <w:rsid w:val="0078662B"/>
    <w:rsid w:val="00787CFC"/>
    <w:rsid w:val="00791A6C"/>
    <w:rsid w:val="00792F1A"/>
    <w:rsid w:val="00794A37"/>
    <w:rsid w:val="007A04A9"/>
    <w:rsid w:val="007A36D9"/>
    <w:rsid w:val="007A491A"/>
    <w:rsid w:val="007A67DC"/>
    <w:rsid w:val="007B2953"/>
    <w:rsid w:val="007B3228"/>
    <w:rsid w:val="007B350A"/>
    <w:rsid w:val="007B5DD1"/>
    <w:rsid w:val="007B7289"/>
    <w:rsid w:val="007B7AAC"/>
    <w:rsid w:val="007C0184"/>
    <w:rsid w:val="007C31E8"/>
    <w:rsid w:val="007C6012"/>
    <w:rsid w:val="007D2500"/>
    <w:rsid w:val="007D25BA"/>
    <w:rsid w:val="007D65F1"/>
    <w:rsid w:val="007E1DB7"/>
    <w:rsid w:val="007E3970"/>
    <w:rsid w:val="007E40FE"/>
    <w:rsid w:val="007E6AB3"/>
    <w:rsid w:val="007F02E8"/>
    <w:rsid w:val="007F07AE"/>
    <w:rsid w:val="007F0974"/>
    <w:rsid w:val="007F2976"/>
    <w:rsid w:val="007F56AE"/>
    <w:rsid w:val="007F581A"/>
    <w:rsid w:val="007F59FB"/>
    <w:rsid w:val="007F666D"/>
    <w:rsid w:val="00801E27"/>
    <w:rsid w:val="00802C79"/>
    <w:rsid w:val="00806071"/>
    <w:rsid w:val="008065FC"/>
    <w:rsid w:val="0080662D"/>
    <w:rsid w:val="008071A4"/>
    <w:rsid w:val="008077E4"/>
    <w:rsid w:val="00820AA5"/>
    <w:rsid w:val="0082142D"/>
    <w:rsid w:val="00821917"/>
    <w:rsid w:val="008234A1"/>
    <w:rsid w:val="008241D1"/>
    <w:rsid w:val="00833378"/>
    <w:rsid w:val="008363EE"/>
    <w:rsid w:val="00836756"/>
    <w:rsid w:val="008440C4"/>
    <w:rsid w:val="00846F68"/>
    <w:rsid w:val="0085016A"/>
    <w:rsid w:val="008530F8"/>
    <w:rsid w:val="00855C54"/>
    <w:rsid w:val="00857326"/>
    <w:rsid w:val="008600BA"/>
    <w:rsid w:val="008614D3"/>
    <w:rsid w:val="008647DE"/>
    <w:rsid w:val="008647F4"/>
    <w:rsid w:val="00865679"/>
    <w:rsid w:val="008704C0"/>
    <w:rsid w:val="00870F45"/>
    <w:rsid w:val="00872597"/>
    <w:rsid w:val="00872CAF"/>
    <w:rsid w:val="0087407C"/>
    <w:rsid w:val="0087563A"/>
    <w:rsid w:val="008772B1"/>
    <w:rsid w:val="00882B69"/>
    <w:rsid w:val="00884B7E"/>
    <w:rsid w:val="00886512"/>
    <w:rsid w:val="0088768B"/>
    <w:rsid w:val="00891AB9"/>
    <w:rsid w:val="0089334A"/>
    <w:rsid w:val="00894382"/>
    <w:rsid w:val="00896921"/>
    <w:rsid w:val="00896D77"/>
    <w:rsid w:val="008A3418"/>
    <w:rsid w:val="008A4F17"/>
    <w:rsid w:val="008A5E85"/>
    <w:rsid w:val="008A761B"/>
    <w:rsid w:val="008B0A69"/>
    <w:rsid w:val="008B3640"/>
    <w:rsid w:val="008B4090"/>
    <w:rsid w:val="008C0AEC"/>
    <w:rsid w:val="008C0E24"/>
    <w:rsid w:val="008C1AEF"/>
    <w:rsid w:val="008C4512"/>
    <w:rsid w:val="008C6507"/>
    <w:rsid w:val="008D312F"/>
    <w:rsid w:val="008E23C2"/>
    <w:rsid w:val="008E2AA6"/>
    <w:rsid w:val="008E54CA"/>
    <w:rsid w:val="008E61D5"/>
    <w:rsid w:val="008E7519"/>
    <w:rsid w:val="008E75B9"/>
    <w:rsid w:val="008F1D68"/>
    <w:rsid w:val="008F3843"/>
    <w:rsid w:val="008F3FAC"/>
    <w:rsid w:val="008F7021"/>
    <w:rsid w:val="00901C2F"/>
    <w:rsid w:val="009038F7"/>
    <w:rsid w:val="00903D20"/>
    <w:rsid w:val="00904F56"/>
    <w:rsid w:val="00907AD9"/>
    <w:rsid w:val="00910927"/>
    <w:rsid w:val="00911349"/>
    <w:rsid w:val="009119FC"/>
    <w:rsid w:val="00915E90"/>
    <w:rsid w:val="0091603A"/>
    <w:rsid w:val="0091616F"/>
    <w:rsid w:val="00921630"/>
    <w:rsid w:val="00922307"/>
    <w:rsid w:val="00923198"/>
    <w:rsid w:val="00923359"/>
    <w:rsid w:val="00924DA3"/>
    <w:rsid w:val="00924E11"/>
    <w:rsid w:val="00925057"/>
    <w:rsid w:val="00926EE2"/>
    <w:rsid w:val="00927E26"/>
    <w:rsid w:val="00935E77"/>
    <w:rsid w:val="00941513"/>
    <w:rsid w:val="00942D42"/>
    <w:rsid w:val="009445B1"/>
    <w:rsid w:val="00946798"/>
    <w:rsid w:val="00952051"/>
    <w:rsid w:val="00952881"/>
    <w:rsid w:val="00954785"/>
    <w:rsid w:val="00956C33"/>
    <w:rsid w:val="00963E97"/>
    <w:rsid w:val="00965C8E"/>
    <w:rsid w:val="009720AE"/>
    <w:rsid w:val="0097270E"/>
    <w:rsid w:val="00972954"/>
    <w:rsid w:val="00976070"/>
    <w:rsid w:val="00976232"/>
    <w:rsid w:val="0097743E"/>
    <w:rsid w:val="0098065F"/>
    <w:rsid w:val="00981600"/>
    <w:rsid w:val="00985A9D"/>
    <w:rsid w:val="00990FC9"/>
    <w:rsid w:val="00992D7E"/>
    <w:rsid w:val="00994EF7"/>
    <w:rsid w:val="009A5205"/>
    <w:rsid w:val="009A5489"/>
    <w:rsid w:val="009A70FA"/>
    <w:rsid w:val="009A7F9B"/>
    <w:rsid w:val="009B1990"/>
    <w:rsid w:val="009B2DF1"/>
    <w:rsid w:val="009B3860"/>
    <w:rsid w:val="009B4C47"/>
    <w:rsid w:val="009B52C0"/>
    <w:rsid w:val="009C1337"/>
    <w:rsid w:val="009C1B68"/>
    <w:rsid w:val="009C3FE4"/>
    <w:rsid w:val="009C598D"/>
    <w:rsid w:val="009D7FC5"/>
    <w:rsid w:val="009E00E3"/>
    <w:rsid w:val="009E0F2F"/>
    <w:rsid w:val="009F1B5E"/>
    <w:rsid w:val="009F3F79"/>
    <w:rsid w:val="009F4876"/>
    <w:rsid w:val="009F5B50"/>
    <w:rsid w:val="00A00B2A"/>
    <w:rsid w:val="00A012C4"/>
    <w:rsid w:val="00A01D35"/>
    <w:rsid w:val="00A020A2"/>
    <w:rsid w:val="00A02FF2"/>
    <w:rsid w:val="00A10F69"/>
    <w:rsid w:val="00A112BB"/>
    <w:rsid w:val="00A146C2"/>
    <w:rsid w:val="00A1499D"/>
    <w:rsid w:val="00A15934"/>
    <w:rsid w:val="00A16D30"/>
    <w:rsid w:val="00A20C03"/>
    <w:rsid w:val="00A228CD"/>
    <w:rsid w:val="00A242B5"/>
    <w:rsid w:val="00A3697B"/>
    <w:rsid w:val="00A4566C"/>
    <w:rsid w:val="00A45AB2"/>
    <w:rsid w:val="00A46068"/>
    <w:rsid w:val="00A47721"/>
    <w:rsid w:val="00A50B35"/>
    <w:rsid w:val="00A60816"/>
    <w:rsid w:val="00A61C4A"/>
    <w:rsid w:val="00A61ECF"/>
    <w:rsid w:val="00A63EC3"/>
    <w:rsid w:val="00A8445B"/>
    <w:rsid w:val="00A85FFA"/>
    <w:rsid w:val="00A87C94"/>
    <w:rsid w:val="00A9102D"/>
    <w:rsid w:val="00A9189D"/>
    <w:rsid w:val="00AA24B3"/>
    <w:rsid w:val="00AA5EAE"/>
    <w:rsid w:val="00AA6EF4"/>
    <w:rsid w:val="00AA733F"/>
    <w:rsid w:val="00AB0251"/>
    <w:rsid w:val="00AB5EE1"/>
    <w:rsid w:val="00AB77F9"/>
    <w:rsid w:val="00AC4049"/>
    <w:rsid w:val="00AC55D2"/>
    <w:rsid w:val="00AD44FD"/>
    <w:rsid w:val="00AD743C"/>
    <w:rsid w:val="00AD769B"/>
    <w:rsid w:val="00AE08FE"/>
    <w:rsid w:val="00AE34D2"/>
    <w:rsid w:val="00AE3F0E"/>
    <w:rsid w:val="00AE42A4"/>
    <w:rsid w:val="00AE5835"/>
    <w:rsid w:val="00AE6E20"/>
    <w:rsid w:val="00AF0908"/>
    <w:rsid w:val="00AF294A"/>
    <w:rsid w:val="00B019EC"/>
    <w:rsid w:val="00B02261"/>
    <w:rsid w:val="00B02EF5"/>
    <w:rsid w:val="00B05B96"/>
    <w:rsid w:val="00B07ADF"/>
    <w:rsid w:val="00B14B11"/>
    <w:rsid w:val="00B17C68"/>
    <w:rsid w:val="00B244A0"/>
    <w:rsid w:val="00B26DFA"/>
    <w:rsid w:val="00B27971"/>
    <w:rsid w:val="00B320DF"/>
    <w:rsid w:val="00B322DE"/>
    <w:rsid w:val="00B328AD"/>
    <w:rsid w:val="00B329C2"/>
    <w:rsid w:val="00B3399C"/>
    <w:rsid w:val="00B34458"/>
    <w:rsid w:val="00B37F4C"/>
    <w:rsid w:val="00B5419F"/>
    <w:rsid w:val="00B544B3"/>
    <w:rsid w:val="00B55285"/>
    <w:rsid w:val="00B56AD4"/>
    <w:rsid w:val="00B60122"/>
    <w:rsid w:val="00B621DA"/>
    <w:rsid w:val="00B63DD8"/>
    <w:rsid w:val="00B6419B"/>
    <w:rsid w:val="00B65784"/>
    <w:rsid w:val="00B72A9A"/>
    <w:rsid w:val="00B73D9A"/>
    <w:rsid w:val="00B77DCE"/>
    <w:rsid w:val="00B8328B"/>
    <w:rsid w:val="00B848BD"/>
    <w:rsid w:val="00B862A3"/>
    <w:rsid w:val="00B87C97"/>
    <w:rsid w:val="00B923AC"/>
    <w:rsid w:val="00B93A8A"/>
    <w:rsid w:val="00B96921"/>
    <w:rsid w:val="00B96C0B"/>
    <w:rsid w:val="00B9730A"/>
    <w:rsid w:val="00BA20F3"/>
    <w:rsid w:val="00BA2349"/>
    <w:rsid w:val="00BA710D"/>
    <w:rsid w:val="00BB0AF9"/>
    <w:rsid w:val="00BB0B32"/>
    <w:rsid w:val="00BB0E24"/>
    <w:rsid w:val="00BB2A8D"/>
    <w:rsid w:val="00BB41C7"/>
    <w:rsid w:val="00BB712B"/>
    <w:rsid w:val="00BC0E3D"/>
    <w:rsid w:val="00BC582B"/>
    <w:rsid w:val="00BC7193"/>
    <w:rsid w:val="00BD15A5"/>
    <w:rsid w:val="00BD4B40"/>
    <w:rsid w:val="00BD4C49"/>
    <w:rsid w:val="00BD6696"/>
    <w:rsid w:val="00BE26F4"/>
    <w:rsid w:val="00BE27BE"/>
    <w:rsid w:val="00BE6932"/>
    <w:rsid w:val="00BE6E13"/>
    <w:rsid w:val="00BE771D"/>
    <w:rsid w:val="00BF10BA"/>
    <w:rsid w:val="00BF5368"/>
    <w:rsid w:val="00BF6400"/>
    <w:rsid w:val="00BF7255"/>
    <w:rsid w:val="00C02343"/>
    <w:rsid w:val="00C06F8F"/>
    <w:rsid w:val="00C075DC"/>
    <w:rsid w:val="00C10386"/>
    <w:rsid w:val="00C218A4"/>
    <w:rsid w:val="00C22A46"/>
    <w:rsid w:val="00C2352F"/>
    <w:rsid w:val="00C34670"/>
    <w:rsid w:val="00C36C61"/>
    <w:rsid w:val="00C43A3D"/>
    <w:rsid w:val="00C45216"/>
    <w:rsid w:val="00C474C0"/>
    <w:rsid w:val="00C50CA7"/>
    <w:rsid w:val="00C51842"/>
    <w:rsid w:val="00C51E77"/>
    <w:rsid w:val="00C54ACF"/>
    <w:rsid w:val="00C56347"/>
    <w:rsid w:val="00C56479"/>
    <w:rsid w:val="00C57BA3"/>
    <w:rsid w:val="00C57BFF"/>
    <w:rsid w:val="00C609EE"/>
    <w:rsid w:val="00C6112E"/>
    <w:rsid w:val="00C61F7D"/>
    <w:rsid w:val="00C628AF"/>
    <w:rsid w:val="00C62FF6"/>
    <w:rsid w:val="00C6475F"/>
    <w:rsid w:val="00C660ED"/>
    <w:rsid w:val="00C746DD"/>
    <w:rsid w:val="00C77CC1"/>
    <w:rsid w:val="00C80D75"/>
    <w:rsid w:val="00C813FA"/>
    <w:rsid w:val="00C8286A"/>
    <w:rsid w:val="00C83362"/>
    <w:rsid w:val="00C86E4F"/>
    <w:rsid w:val="00C91E32"/>
    <w:rsid w:val="00C92309"/>
    <w:rsid w:val="00C969C9"/>
    <w:rsid w:val="00CA27EC"/>
    <w:rsid w:val="00CA292A"/>
    <w:rsid w:val="00CA377E"/>
    <w:rsid w:val="00CA5143"/>
    <w:rsid w:val="00CB0595"/>
    <w:rsid w:val="00CB2120"/>
    <w:rsid w:val="00CB7513"/>
    <w:rsid w:val="00CC6DE7"/>
    <w:rsid w:val="00CD152C"/>
    <w:rsid w:val="00CD1737"/>
    <w:rsid w:val="00CD19E9"/>
    <w:rsid w:val="00CD6AF1"/>
    <w:rsid w:val="00CD7A00"/>
    <w:rsid w:val="00CE1A9E"/>
    <w:rsid w:val="00CE3807"/>
    <w:rsid w:val="00CE4AB7"/>
    <w:rsid w:val="00CE5C4C"/>
    <w:rsid w:val="00CE5F46"/>
    <w:rsid w:val="00CF0CFE"/>
    <w:rsid w:val="00CF141E"/>
    <w:rsid w:val="00CF1599"/>
    <w:rsid w:val="00CF16D5"/>
    <w:rsid w:val="00CF4945"/>
    <w:rsid w:val="00D019FD"/>
    <w:rsid w:val="00D02E6C"/>
    <w:rsid w:val="00D03CDD"/>
    <w:rsid w:val="00D136FE"/>
    <w:rsid w:val="00D13EA7"/>
    <w:rsid w:val="00D17A0F"/>
    <w:rsid w:val="00D211ED"/>
    <w:rsid w:val="00D22A21"/>
    <w:rsid w:val="00D23D6B"/>
    <w:rsid w:val="00D26531"/>
    <w:rsid w:val="00D32CA8"/>
    <w:rsid w:val="00D41E18"/>
    <w:rsid w:val="00D4249B"/>
    <w:rsid w:val="00D44B17"/>
    <w:rsid w:val="00D45737"/>
    <w:rsid w:val="00D52F8E"/>
    <w:rsid w:val="00D5681D"/>
    <w:rsid w:val="00D6255F"/>
    <w:rsid w:val="00D62577"/>
    <w:rsid w:val="00D72039"/>
    <w:rsid w:val="00D73A06"/>
    <w:rsid w:val="00D7409E"/>
    <w:rsid w:val="00D75721"/>
    <w:rsid w:val="00D77053"/>
    <w:rsid w:val="00D812CA"/>
    <w:rsid w:val="00D83056"/>
    <w:rsid w:val="00D87F34"/>
    <w:rsid w:val="00D92EFA"/>
    <w:rsid w:val="00DA125D"/>
    <w:rsid w:val="00DB007A"/>
    <w:rsid w:val="00DB2741"/>
    <w:rsid w:val="00DB2D14"/>
    <w:rsid w:val="00DB3D17"/>
    <w:rsid w:val="00DB3E63"/>
    <w:rsid w:val="00DB4063"/>
    <w:rsid w:val="00DB600C"/>
    <w:rsid w:val="00DC07D6"/>
    <w:rsid w:val="00DC11CE"/>
    <w:rsid w:val="00DC5F53"/>
    <w:rsid w:val="00DC767D"/>
    <w:rsid w:val="00DC7943"/>
    <w:rsid w:val="00DC7A8E"/>
    <w:rsid w:val="00DD10AB"/>
    <w:rsid w:val="00DD1324"/>
    <w:rsid w:val="00DD1A26"/>
    <w:rsid w:val="00DD2F75"/>
    <w:rsid w:val="00DD304C"/>
    <w:rsid w:val="00DD61A0"/>
    <w:rsid w:val="00DD71E0"/>
    <w:rsid w:val="00DE344D"/>
    <w:rsid w:val="00DE34F3"/>
    <w:rsid w:val="00DE39FC"/>
    <w:rsid w:val="00DE3F71"/>
    <w:rsid w:val="00DE3FC1"/>
    <w:rsid w:val="00DE5115"/>
    <w:rsid w:val="00DF4EE0"/>
    <w:rsid w:val="00DF4F33"/>
    <w:rsid w:val="00E00406"/>
    <w:rsid w:val="00E029BE"/>
    <w:rsid w:val="00E02DCE"/>
    <w:rsid w:val="00E13D24"/>
    <w:rsid w:val="00E1519D"/>
    <w:rsid w:val="00E153E4"/>
    <w:rsid w:val="00E1664F"/>
    <w:rsid w:val="00E23F4C"/>
    <w:rsid w:val="00E35DEB"/>
    <w:rsid w:val="00E36365"/>
    <w:rsid w:val="00E3753F"/>
    <w:rsid w:val="00E413C3"/>
    <w:rsid w:val="00E41B80"/>
    <w:rsid w:val="00E457C8"/>
    <w:rsid w:val="00E46383"/>
    <w:rsid w:val="00E50C6C"/>
    <w:rsid w:val="00E51476"/>
    <w:rsid w:val="00E52F10"/>
    <w:rsid w:val="00E548FE"/>
    <w:rsid w:val="00E57489"/>
    <w:rsid w:val="00E603C1"/>
    <w:rsid w:val="00E63CF1"/>
    <w:rsid w:val="00E66042"/>
    <w:rsid w:val="00E7110B"/>
    <w:rsid w:val="00E7139B"/>
    <w:rsid w:val="00E73286"/>
    <w:rsid w:val="00E7410D"/>
    <w:rsid w:val="00E75E90"/>
    <w:rsid w:val="00E7678F"/>
    <w:rsid w:val="00E86DC8"/>
    <w:rsid w:val="00E87BF0"/>
    <w:rsid w:val="00E91436"/>
    <w:rsid w:val="00E93EBA"/>
    <w:rsid w:val="00E94BEB"/>
    <w:rsid w:val="00E958BA"/>
    <w:rsid w:val="00E95DFE"/>
    <w:rsid w:val="00E96E33"/>
    <w:rsid w:val="00E97402"/>
    <w:rsid w:val="00E978C0"/>
    <w:rsid w:val="00EA4CF2"/>
    <w:rsid w:val="00EA4FAC"/>
    <w:rsid w:val="00EA6CC4"/>
    <w:rsid w:val="00EB1896"/>
    <w:rsid w:val="00EB3BA9"/>
    <w:rsid w:val="00EB475F"/>
    <w:rsid w:val="00EB57F4"/>
    <w:rsid w:val="00EC0D93"/>
    <w:rsid w:val="00EC20DF"/>
    <w:rsid w:val="00EC36F5"/>
    <w:rsid w:val="00EC416A"/>
    <w:rsid w:val="00EC7494"/>
    <w:rsid w:val="00ED1FF4"/>
    <w:rsid w:val="00ED6D55"/>
    <w:rsid w:val="00EE1F54"/>
    <w:rsid w:val="00EE2D5B"/>
    <w:rsid w:val="00EE37BD"/>
    <w:rsid w:val="00EE500A"/>
    <w:rsid w:val="00EE60E0"/>
    <w:rsid w:val="00EE6AD0"/>
    <w:rsid w:val="00EE6BAB"/>
    <w:rsid w:val="00EF0442"/>
    <w:rsid w:val="00F02275"/>
    <w:rsid w:val="00F11504"/>
    <w:rsid w:val="00F14656"/>
    <w:rsid w:val="00F14A29"/>
    <w:rsid w:val="00F16D51"/>
    <w:rsid w:val="00F20D46"/>
    <w:rsid w:val="00F213DD"/>
    <w:rsid w:val="00F2176D"/>
    <w:rsid w:val="00F21BE9"/>
    <w:rsid w:val="00F238F1"/>
    <w:rsid w:val="00F25D82"/>
    <w:rsid w:val="00F26882"/>
    <w:rsid w:val="00F314E6"/>
    <w:rsid w:val="00F325B1"/>
    <w:rsid w:val="00F37D27"/>
    <w:rsid w:val="00F40092"/>
    <w:rsid w:val="00F402CD"/>
    <w:rsid w:val="00F41232"/>
    <w:rsid w:val="00F436DD"/>
    <w:rsid w:val="00F4614D"/>
    <w:rsid w:val="00F47F7B"/>
    <w:rsid w:val="00F603D5"/>
    <w:rsid w:val="00F6360E"/>
    <w:rsid w:val="00F647A2"/>
    <w:rsid w:val="00F65C7D"/>
    <w:rsid w:val="00F67871"/>
    <w:rsid w:val="00F70632"/>
    <w:rsid w:val="00F71712"/>
    <w:rsid w:val="00F84EF8"/>
    <w:rsid w:val="00F868A2"/>
    <w:rsid w:val="00F8769E"/>
    <w:rsid w:val="00F9562B"/>
    <w:rsid w:val="00F9570B"/>
    <w:rsid w:val="00FA03A9"/>
    <w:rsid w:val="00FA1A17"/>
    <w:rsid w:val="00FA4AEF"/>
    <w:rsid w:val="00FB00BB"/>
    <w:rsid w:val="00FB0D7E"/>
    <w:rsid w:val="00FB17D6"/>
    <w:rsid w:val="00FB1EC4"/>
    <w:rsid w:val="00FB3F92"/>
    <w:rsid w:val="00FB54BF"/>
    <w:rsid w:val="00FB76C1"/>
    <w:rsid w:val="00FC1095"/>
    <w:rsid w:val="00FC29E9"/>
    <w:rsid w:val="00FC5959"/>
    <w:rsid w:val="00FC5DF5"/>
    <w:rsid w:val="00FC6F08"/>
    <w:rsid w:val="00FD082B"/>
    <w:rsid w:val="00FD300F"/>
    <w:rsid w:val="00FD4B90"/>
    <w:rsid w:val="00FE0891"/>
    <w:rsid w:val="00FE0F33"/>
    <w:rsid w:val="00FE1200"/>
    <w:rsid w:val="00FE63D8"/>
    <w:rsid w:val="00FF0085"/>
    <w:rsid w:val="00FF2E55"/>
    <w:rsid w:val="00FF5929"/>
    <w:rsid w:val="00FF5B3F"/>
    <w:rsid w:val="00FF60AF"/>
    <w:rsid w:val="016F283F"/>
    <w:rsid w:val="02416BD9"/>
    <w:rsid w:val="02F429BB"/>
    <w:rsid w:val="031E276F"/>
    <w:rsid w:val="0373452A"/>
    <w:rsid w:val="03BB6210"/>
    <w:rsid w:val="03F3294F"/>
    <w:rsid w:val="03FF3A0D"/>
    <w:rsid w:val="043C4110"/>
    <w:rsid w:val="048721F4"/>
    <w:rsid w:val="050140F6"/>
    <w:rsid w:val="05F53B01"/>
    <w:rsid w:val="068F6751"/>
    <w:rsid w:val="06C156E1"/>
    <w:rsid w:val="06FA6AFA"/>
    <w:rsid w:val="07D06FDE"/>
    <w:rsid w:val="09062D29"/>
    <w:rsid w:val="0A5C2896"/>
    <w:rsid w:val="0AA51086"/>
    <w:rsid w:val="0B154153"/>
    <w:rsid w:val="0C5B32F4"/>
    <w:rsid w:val="0CD560BC"/>
    <w:rsid w:val="0CE111F4"/>
    <w:rsid w:val="0D570D57"/>
    <w:rsid w:val="0D8E1C91"/>
    <w:rsid w:val="0E3A5290"/>
    <w:rsid w:val="0E450F71"/>
    <w:rsid w:val="0ECF2B6F"/>
    <w:rsid w:val="0F017C37"/>
    <w:rsid w:val="0F8C60A3"/>
    <w:rsid w:val="10401F77"/>
    <w:rsid w:val="109809F3"/>
    <w:rsid w:val="10A14486"/>
    <w:rsid w:val="10A63CEB"/>
    <w:rsid w:val="10AB5B71"/>
    <w:rsid w:val="118B6858"/>
    <w:rsid w:val="11C34463"/>
    <w:rsid w:val="127F660C"/>
    <w:rsid w:val="13391A72"/>
    <w:rsid w:val="13492CC3"/>
    <w:rsid w:val="13C947FF"/>
    <w:rsid w:val="149A062D"/>
    <w:rsid w:val="14B6187B"/>
    <w:rsid w:val="15E30CD7"/>
    <w:rsid w:val="16342486"/>
    <w:rsid w:val="17E30D07"/>
    <w:rsid w:val="18585750"/>
    <w:rsid w:val="185C7605"/>
    <w:rsid w:val="18DD6D0A"/>
    <w:rsid w:val="197653EE"/>
    <w:rsid w:val="19860102"/>
    <w:rsid w:val="1A341663"/>
    <w:rsid w:val="1B277B40"/>
    <w:rsid w:val="1B32661A"/>
    <w:rsid w:val="1B4F09C5"/>
    <w:rsid w:val="1BB516BB"/>
    <w:rsid w:val="1C165A87"/>
    <w:rsid w:val="1C495C77"/>
    <w:rsid w:val="1CA520EF"/>
    <w:rsid w:val="1CC94A01"/>
    <w:rsid w:val="1D5A1B3A"/>
    <w:rsid w:val="1D9C33E0"/>
    <w:rsid w:val="1E3361F5"/>
    <w:rsid w:val="1E95493A"/>
    <w:rsid w:val="1F7256C8"/>
    <w:rsid w:val="1F9F77A1"/>
    <w:rsid w:val="206C46C2"/>
    <w:rsid w:val="209538E6"/>
    <w:rsid w:val="20A7394C"/>
    <w:rsid w:val="20D02EA3"/>
    <w:rsid w:val="22657D9C"/>
    <w:rsid w:val="228026A7"/>
    <w:rsid w:val="22C45E79"/>
    <w:rsid w:val="23A83C63"/>
    <w:rsid w:val="23FD3FD8"/>
    <w:rsid w:val="246F29D3"/>
    <w:rsid w:val="250C6474"/>
    <w:rsid w:val="25A76BF4"/>
    <w:rsid w:val="26C12C05"/>
    <w:rsid w:val="278222E4"/>
    <w:rsid w:val="27A6624F"/>
    <w:rsid w:val="2ABC6246"/>
    <w:rsid w:val="2AFD0F7F"/>
    <w:rsid w:val="2B2D6E87"/>
    <w:rsid w:val="2B342280"/>
    <w:rsid w:val="2B621943"/>
    <w:rsid w:val="2C0E0D23"/>
    <w:rsid w:val="2C7B0EBA"/>
    <w:rsid w:val="2D2A297F"/>
    <w:rsid w:val="2DE375DA"/>
    <w:rsid w:val="2E024F25"/>
    <w:rsid w:val="2ECE479A"/>
    <w:rsid w:val="2FB37A74"/>
    <w:rsid w:val="2FDA1F46"/>
    <w:rsid w:val="302C66DB"/>
    <w:rsid w:val="30E20BDA"/>
    <w:rsid w:val="31A0241D"/>
    <w:rsid w:val="32856CB0"/>
    <w:rsid w:val="32FB191A"/>
    <w:rsid w:val="339F1C17"/>
    <w:rsid w:val="341055EF"/>
    <w:rsid w:val="34942A57"/>
    <w:rsid w:val="34AD2349"/>
    <w:rsid w:val="34B82986"/>
    <w:rsid w:val="350A2EB7"/>
    <w:rsid w:val="358E1542"/>
    <w:rsid w:val="35F74688"/>
    <w:rsid w:val="363976F7"/>
    <w:rsid w:val="364A2D2A"/>
    <w:rsid w:val="36ED6609"/>
    <w:rsid w:val="37907CB6"/>
    <w:rsid w:val="383F37AA"/>
    <w:rsid w:val="38CE1BF4"/>
    <w:rsid w:val="38FC020D"/>
    <w:rsid w:val="3942025E"/>
    <w:rsid w:val="3A850402"/>
    <w:rsid w:val="3B0F6623"/>
    <w:rsid w:val="3B7072A1"/>
    <w:rsid w:val="3BD61B01"/>
    <w:rsid w:val="3BFE68AB"/>
    <w:rsid w:val="3C523293"/>
    <w:rsid w:val="3C7C2E9B"/>
    <w:rsid w:val="3C7E77FF"/>
    <w:rsid w:val="3CC4209E"/>
    <w:rsid w:val="3D09024C"/>
    <w:rsid w:val="3D795AE8"/>
    <w:rsid w:val="3E1206F5"/>
    <w:rsid w:val="3E3115E7"/>
    <w:rsid w:val="3ECD345E"/>
    <w:rsid w:val="3ED33F40"/>
    <w:rsid w:val="3F33033C"/>
    <w:rsid w:val="3FB66E1C"/>
    <w:rsid w:val="3FCC6AD3"/>
    <w:rsid w:val="3FD20CE1"/>
    <w:rsid w:val="402B1A4C"/>
    <w:rsid w:val="40FF3A26"/>
    <w:rsid w:val="412355FE"/>
    <w:rsid w:val="41845E87"/>
    <w:rsid w:val="42D068DB"/>
    <w:rsid w:val="43286682"/>
    <w:rsid w:val="43AD080E"/>
    <w:rsid w:val="440B4792"/>
    <w:rsid w:val="448A3133"/>
    <w:rsid w:val="449F1F90"/>
    <w:rsid w:val="45426302"/>
    <w:rsid w:val="460D4DFA"/>
    <w:rsid w:val="463B054C"/>
    <w:rsid w:val="472C5FA1"/>
    <w:rsid w:val="47F6293F"/>
    <w:rsid w:val="48823F01"/>
    <w:rsid w:val="48AA69F8"/>
    <w:rsid w:val="49B95283"/>
    <w:rsid w:val="4A411B51"/>
    <w:rsid w:val="4AD17EA6"/>
    <w:rsid w:val="4B6978CC"/>
    <w:rsid w:val="4B955A8D"/>
    <w:rsid w:val="4BA83D1C"/>
    <w:rsid w:val="4BC876D1"/>
    <w:rsid w:val="4BD72FEC"/>
    <w:rsid w:val="4C8524E4"/>
    <w:rsid w:val="4D372C3B"/>
    <w:rsid w:val="4E180741"/>
    <w:rsid w:val="4E9F2C2A"/>
    <w:rsid w:val="4EFA3434"/>
    <w:rsid w:val="4F504584"/>
    <w:rsid w:val="4FBF6C14"/>
    <w:rsid w:val="501F0721"/>
    <w:rsid w:val="502B635F"/>
    <w:rsid w:val="50E24CB1"/>
    <w:rsid w:val="511F7D7D"/>
    <w:rsid w:val="5159079C"/>
    <w:rsid w:val="517865AD"/>
    <w:rsid w:val="51A734D8"/>
    <w:rsid w:val="51B86885"/>
    <w:rsid w:val="526A168D"/>
    <w:rsid w:val="527B7BF2"/>
    <w:rsid w:val="529214B7"/>
    <w:rsid w:val="52F474CB"/>
    <w:rsid w:val="530B16B6"/>
    <w:rsid w:val="53A66DD6"/>
    <w:rsid w:val="53A67D38"/>
    <w:rsid w:val="540C40D1"/>
    <w:rsid w:val="541B4EBA"/>
    <w:rsid w:val="55115494"/>
    <w:rsid w:val="55772737"/>
    <w:rsid w:val="56035EF6"/>
    <w:rsid w:val="57A51855"/>
    <w:rsid w:val="59FF7F4A"/>
    <w:rsid w:val="5A943B6C"/>
    <w:rsid w:val="5AED3101"/>
    <w:rsid w:val="5B060174"/>
    <w:rsid w:val="5B2441D2"/>
    <w:rsid w:val="5B2729C3"/>
    <w:rsid w:val="5C6A790E"/>
    <w:rsid w:val="5D1C5A4F"/>
    <w:rsid w:val="5D7B31F4"/>
    <w:rsid w:val="5D890A34"/>
    <w:rsid w:val="5E3873B6"/>
    <w:rsid w:val="5EC362E4"/>
    <w:rsid w:val="5F104A21"/>
    <w:rsid w:val="5FBC55DE"/>
    <w:rsid w:val="5FC058B5"/>
    <w:rsid w:val="60091AE8"/>
    <w:rsid w:val="60A54A3B"/>
    <w:rsid w:val="60D41F2A"/>
    <w:rsid w:val="60FA6BA5"/>
    <w:rsid w:val="6214540F"/>
    <w:rsid w:val="621C0F85"/>
    <w:rsid w:val="62CE519D"/>
    <w:rsid w:val="652F7039"/>
    <w:rsid w:val="65CF2AE7"/>
    <w:rsid w:val="65F97E71"/>
    <w:rsid w:val="67635BD7"/>
    <w:rsid w:val="676E3A7B"/>
    <w:rsid w:val="68507327"/>
    <w:rsid w:val="68867F95"/>
    <w:rsid w:val="68B3311C"/>
    <w:rsid w:val="69267637"/>
    <w:rsid w:val="69742B0F"/>
    <w:rsid w:val="6A2C25D7"/>
    <w:rsid w:val="6B045FD4"/>
    <w:rsid w:val="6B1A22F2"/>
    <w:rsid w:val="6BB32772"/>
    <w:rsid w:val="6C224917"/>
    <w:rsid w:val="6C704F18"/>
    <w:rsid w:val="6C776D4F"/>
    <w:rsid w:val="6CC62FFB"/>
    <w:rsid w:val="6CCB0CFE"/>
    <w:rsid w:val="6D404B80"/>
    <w:rsid w:val="6D9929AB"/>
    <w:rsid w:val="6DDD6D76"/>
    <w:rsid w:val="6E791B11"/>
    <w:rsid w:val="6EF8776E"/>
    <w:rsid w:val="6EFC61DE"/>
    <w:rsid w:val="6F045092"/>
    <w:rsid w:val="6FD362FE"/>
    <w:rsid w:val="702C49B3"/>
    <w:rsid w:val="71D06693"/>
    <w:rsid w:val="71FD569C"/>
    <w:rsid w:val="72122A57"/>
    <w:rsid w:val="7217223F"/>
    <w:rsid w:val="72D75C18"/>
    <w:rsid w:val="752244C4"/>
    <w:rsid w:val="76445511"/>
    <w:rsid w:val="767968B9"/>
    <w:rsid w:val="77187FD9"/>
    <w:rsid w:val="771E1199"/>
    <w:rsid w:val="77966C82"/>
    <w:rsid w:val="78284212"/>
    <w:rsid w:val="78586D0A"/>
    <w:rsid w:val="79990FA9"/>
    <w:rsid w:val="7A244EAA"/>
    <w:rsid w:val="7A9028AC"/>
    <w:rsid w:val="7ACC1A0C"/>
    <w:rsid w:val="7AEE7A8D"/>
    <w:rsid w:val="7BBA2EC5"/>
    <w:rsid w:val="7C680E80"/>
    <w:rsid w:val="7C7E50FD"/>
    <w:rsid w:val="7CA81BB0"/>
    <w:rsid w:val="7D446654"/>
    <w:rsid w:val="7DA802F4"/>
    <w:rsid w:val="7E694F0A"/>
    <w:rsid w:val="7E7044F2"/>
    <w:rsid w:val="7EC83875"/>
    <w:rsid w:val="7F3F07C3"/>
    <w:rsid w:val="7F45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nhideWhenUsed="0"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hAnsi="Century"/>
      <w:kern w:val="2"/>
      <w:sz w:val="21"/>
      <w:szCs w:val="24"/>
      <w:lang w:eastAsia="ja-JP"/>
    </w:rPr>
  </w:style>
  <w:style w:type="paragraph" w:styleId="1">
    <w:name w:val="heading 1"/>
    <w:basedOn w:val="a"/>
    <w:next w:val="a"/>
    <w:link w:val="1Char"/>
    <w:qFormat/>
    <w:pPr>
      <w:keepNext/>
      <w:keepLines/>
      <w:numPr>
        <w:numId w:val="1"/>
      </w:numPr>
      <w:tabs>
        <w:tab w:val="clear" w:pos="420"/>
        <w:tab w:val="left" w:pos="432"/>
      </w:tabs>
      <w:spacing w:before="240" w:after="120" w:line="360" w:lineRule="auto"/>
      <w:jc w:val="left"/>
      <w:outlineLvl w:val="0"/>
    </w:pPr>
    <w:rPr>
      <w:rFonts w:ascii="黑体" w:hAnsi="黑体"/>
      <w:b/>
      <w:kern w:val="44"/>
      <w:sz w:val="36"/>
      <w:szCs w:val="30"/>
    </w:rPr>
  </w:style>
  <w:style w:type="paragraph" w:styleId="2">
    <w:name w:val="heading 2"/>
    <w:basedOn w:val="a"/>
    <w:next w:val="a"/>
    <w:link w:val="2Char"/>
    <w:qFormat/>
    <w:pPr>
      <w:keepNext/>
      <w:keepLines/>
      <w:numPr>
        <w:ilvl w:val="1"/>
        <w:numId w:val="1"/>
      </w:numPr>
      <w:tabs>
        <w:tab w:val="clear" w:pos="420"/>
        <w:tab w:val="left" w:pos="576"/>
      </w:tabs>
      <w:spacing w:before="120" w:after="60" w:line="360" w:lineRule="auto"/>
      <w:outlineLvl w:val="1"/>
    </w:pPr>
    <w:rPr>
      <w:rFonts w:ascii="黑体" w:hAnsi="黑体"/>
      <w:b/>
      <w:sz w:val="30"/>
      <w:szCs w:val="28"/>
    </w:rPr>
  </w:style>
  <w:style w:type="paragraph" w:styleId="3">
    <w:name w:val="heading 3"/>
    <w:basedOn w:val="a"/>
    <w:next w:val="a"/>
    <w:link w:val="3Char"/>
    <w:qFormat/>
    <w:pPr>
      <w:keepNext/>
      <w:keepLines/>
      <w:numPr>
        <w:ilvl w:val="2"/>
        <w:numId w:val="1"/>
      </w:numPr>
      <w:tabs>
        <w:tab w:val="clear" w:pos="862"/>
        <w:tab w:val="left" w:pos="1260"/>
      </w:tabs>
      <w:adjustRightInd w:val="0"/>
      <w:outlineLvl w:val="2"/>
    </w:pPr>
    <w:rPr>
      <w:rFonts w:ascii="黑体" w:hAnsi="黑体"/>
      <w:b/>
      <w:sz w:val="24"/>
    </w:rPr>
  </w:style>
  <w:style w:type="paragraph" w:styleId="4">
    <w:name w:val="heading 4"/>
    <w:basedOn w:val="a"/>
    <w:next w:val="a"/>
    <w:link w:val="4Char"/>
    <w:qFormat/>
    <w:pPr>
      <w:keepNext/>
      <w:keepLines/>
      <w:numPr>
        <w:ilvl w:val="3"/>
        <w:numId w:val="1"/>
      </w:numPr>
      <w:tabs>
        <w:tab w:val="clear" w:pos="420"/>
        <w:tab w:val="left" w:pos="432"/>
        <w:tab w:val="left" w:pos="864"/>
      </w:tabs>
      <w:spacing w:before="40" w:line="400" w:lineRule="exact"/>
      <w:outlineLvl w:val="3"/>
    </w:pPr>
    <w:rPr>
      <w:rFonts w:ascii="宋体" w:hAnsi="宋体"/>
      <w:b/>
    </w:rPr>
  </w:style>
  <w:style w:type="paragraph" w:styleId="5">
    <w:name w:val="heading 5"/>
    <w:basedOn w:val="a"/>
    <w:next w:val="a"/>
    <w:link w:val="5Char"/>
    <w:qFormat/>
    <w:pPr>
      <w:keepNext/>
      <w:keepLines/>
      <w:numPr>
        <w:ilvl w:val="4"/>
        <w:numId w:val="1"/>
      </w:numPr>
      <w:tabs>
        <w:tab w:val="left" w:pos="432"/>
      </w:tabs>
      <w:spacing w:before="20" w:line="400" w:lineRule="exact"/>
      <w:outlineLvl w:val="4"/>
    </w:pPr>
    <w:rPr>
      <w:rFonts w:ascii="宋体" w:hAnsi="Times New Roman"/>
      <w:b/>
      <w:sz w:val="24"/>
      <w:szCs w:val="21"/>
    </w:rPr>
  </w:style>
  <w:style w:type="paragraph" w:styleId="6">
    <w:name w:val="heading 6"/>
    <w:basedOn w:val="a"/>
    <w:next w:val="a"/>
    <w:link w:val="6Char"/>
    <w:qFormat/>
    <w:pPr>
      <w:keepNext/>
      <w:keepLines/>
      <w:numPr>
        <w:ilvl w:val="5"/>
        <w:numId w:val="1"/>
      </w:numPr>
      <w:tabs>
        <w:tab w:val="left" w:pos="432"/>
      </w:tabs>
      <w:spacing w:line="400" w:lineRule="exact"/>
      <w:outlineLvl w:val="5"/>
    </w:pPr>
    <w:rPr>
      <w:rFonts w:ascii="宋体" w:hAnsi="Times New Roman"/>
      <w:sz w:val="24"/>
      <w:szCs w:val="21"/>
    </w:rPr>
  </w:style>
  <w:style w:type="paragraph" w:styleId="7">
    <w:name w:val="heading 7"/>
    <w:basedOn w:val="a"/>
    <w:next w:val="a"/>
    <w:link w:val="7Char"/>
    <w:qFormat/>
    <w:pPr>
      <w:keepLines/>
      <w:widowControl/>
      <w:numPr>
        <w:ilvl w:val="6"/>
        <w:numId w:val="1"/>
      </w:numPr>
      <w:tabs>
        <w:tab w:val="left" w:pos="432"/>
      </w:tabs>
      <w:spacing w:before="120"/>
      <w:jc w:val="left"/>
      <w:outlineLvl w:val="6"/>
    </w:pPr>
    <w:rPr>
      <w:rFonts w:ascii="Arial" w:eastAsia="黑体" w:hAnsi="Arial"/>
      <w:b/>
      <w:sz w:val="24"/>
      <w:szCs w:val="20"/>
    </w:rPr>
  </w:style>
  <w:style w:type="paragraph" w:styleId="8">
    <w:name w:val="heading 8"/>
    <w:basedOn w:val="a"/>
    <w:next w:val="a"/>
    <w:link w:val="8Char"/>
    <w:qFormat/>
    <w:pPr>
      <w:widowControl/>
      <w:numPr>
        <w:ilvl w:val="7"/>
        <w:numId w:val="1"/>
      </w:numPr>
      <w:tabs>
        <w:tab w:val="left" w:pos="432"/>
      </w:tabs>
      <w:spacing w:before="120"/>
      <w:jc w:val="left"/>
      <w:outlineLvl w:val="7"/>
    </w:pPr>
    <w:rPr>
      <w:rFonts w:ascii="Arial" w:hAnsi="Arial"/>
      <w:szCs w:val="20"/>
    </w:rPr>
  </w:style>
  <w:style w:type="paragraph" w:styleId="9">
    <w:name w:val="heading 9"/>
    <w:basedOn w:val="a"/>
    <w:next w:val="a"/>
    <w:link w:val="9Char"/>
    <w:qFormat/>
    <w:pPr>
      <w:widowControl/>
      <w:numPr>
        <w:ilvl w:val="8"/>
        <w:numId w:val="1"/>
      </w:numPr>
      <w:tabs>
        <w:tab w:val="left" w:pos="432"/>
      </w:tabs>
      <w:spacing w:before="120"/>
      <w:jc w:val="left"/>
      <w:outlineLvl w:val="8"/>
    </w:pPr>
    <w:rPr>
      <w:rFonts w:ascii="Arial"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nhideWhenUsed/>
    <w:qFormat/>
    <w:pPr>
      <w:spacing w:after="120"/>
      <w:ind w:leftChars="200" w:left="420"/>
    </w:pPr>
  </w:style>
  <w:style w:type="paragraph" w:styleId="30">
    <w:name w:val="toc 3"/>
    <w:basedOn w:val="a"/>
    <w:next w:val="a"/>
    <w:uiPriority w:val="39"/>
    <w:semiHidden/>
    <w:unhideWhenUsed/>
    <w:qFormat/>
    <w:pPr>
      <w:ind w:leftChars="400" w:left="840"/>
    </w:pPr>
  </w:style>
  <w:style w:type="paragraph" w:styleId="a4">
    <w:name w:val="Balloon Text"/>
    <w:basedOn w:val="a"/>
    <w:link w:val="Char0"/>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Normal (Web)"/>
    <w:basedOn w:val="a"/>
    <w:semiHidden/>
    <w:unhideWhenUsed/>
    <w:qFormat/>
    <w:pPr>
      <w:spacing w:beforeAutospacing="1" w:afterAutospacing="1"/>
      <w:jc w:val="left"/>
    </w:pPr>
    <w:rPr>
      <w:kern w:val="0"/>
      <w:sz w:val="24"/>
      <w:lang w:eastAsia="zh-CN"/>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qFormat/>
  </w:style>
  <w:style w:type="character" w:styleId="aa">
    <w:name w:val="Hyperlink"/>
    <w:basedOn w:val="a0"/>
    <w:uiPriority w:val="99"/>
    <w:unhideWhenUsed/>
    <w:qFormat/>
    <w:rPr>
      <w:color w:val="0000FF"/>
      <w:u w:val="single"/>
    </w:rPr>
  </w:style>
  <w:style w:type="character" w:customStyle="1" w:styleId="3Char">
    <w:name w:val="标题 3 Char"/>
    <w:basedOn w:val="a0"/>
    <w:link w:val="3"/>
    <w:qFormat/>
    <w:rPr>
      <w:rFonts w:ascii="黑体" w:eastAsia="宋体" w:hAnsi="黑体"/>
      <w:b/>
      <w:kern w:val="2"/>
      <w:sz w:val="24"/>
      <w:szCs w:val="24"/>
      <w:lang w:eastAsia="ja-JP"/>
    </w:rPr>
  </w:style>
  <w:style w:type="character" w:customStyle="1" w:styleId="1Char">
    <w:name w:val="标题 1 Char"/>
    <w:basedOn w:val="a0"/>
    <w:link w:val="1"/>
    <w:qFormat/>
    <w:rPr>
      <w:rFonts w:ascii="黑体" w:eastAsia="宋体" w:hAnsi="黑体"/>
      <w:b/>
      <w:kern w:val="44"/>
      <w:sz w:val="36"/>
      <w:szCs w:val="30"/>
      <w:lang w:eastAsia="ja-JP"/>
    </w:rPr>
  </w:style>
  <w:style w:type="character" w:customStyle="1" w:styleId="2Char">
    <w:name w:val="标题 2 Char"/>
    <w:basedOn w:val="a0"/>
    <w:link w:val="2"/>
    <w:qFormat/>
    <w:rPr>
      <w:rFonts w:ascii="黑体" w:eastAsia="宋体" w:hAnsi="黑体"/>
      <w:b/>
      <w:kern w:val="2"/>
      <w:sz w:val="30"/>
      <w:szCs w:val="28"/>
      <w:lang w:eastAsia="ja-JP"/>
    </w:rPr>
  </w:style>
  <w:style w:type="character" w:customStyle="1" w:styleId="4Char">
    <w:name w:val="标题 4 Char"/>
    <w:basedOn w:val="a0"/>
    <w:link w:val="4"/>
    <w:qFormat/>
    <w:rPr>
      <w:rFonts w:ascii="宋体" w:eastAsia="宋体" w:hAnsi="宋体"/>
      <w:b/>
      <w:kern w:val="2"/>
      <w:sz w:val="21"/>
      <w:szCs w:val="24"/>
      <w:lang w:eastAsia="ja-JP"/>
    </w:rPr>
  </w:style>
  <w:style w:type="paragraph" w:customStyle="1" w:styleId="11">
    <w:name w:val="列出段落1"/>
    <w:basedOn w:val="a"/>
    <w:uiPriority w:val="34"/>
    <w:qFormat/>
    <w:pPr>
      <w:ind w:firstLineChars="200" w:firstLine="420"/>
    </w:pPr>
  </w:style>
  <w:style w:type="character" w:customStyle="1" w:styleId="5Char">
    <w:name w:val="标题 5 Char"/>
    <w:basedOn w:val="a0"/>
    <w:link w:val="5"/>
    <w:qFormat/>
    <w:rPr>
      <w:rFonts w:ascii="宋体"/>
      <w:b/>
      <w:kern w:val="2"/>
      <w:sz w:val="24"/>
      <w:szCs w:val="21"/>
      <w:lang w:eastAsia="ja-JP"/>
    </w:rPr>
  </w:style>
  <w:style w:type="character" w:customStyle="1" w:styleId="6Char">
    <w:name w:val="标题 6 Char"/>
    <w:basedOn w:val="a0"/>
    <w:link w:val="6"/>
    <w:qFormat/>
    <w:rPr>
      <w:rFonts w:ascii="宋体"/>
      <w:kern w:val="2"/>
      <w:sz w:val="24"/>
      <w:szCs w:val="21"/>
      <w:lang w:eastAsia="ja-JP"/>
    </w:rPr>
  </w:style>
  <w:style w:type="character" w:customStyle="1" w:styleId="7Char">
    <w:name w:val="标题 7 Char"/>
    <w:basedOn w:val="a0"/>
    <w:link w:val="7"/>
    <w:qFormat/>
    <w:rPr>
      <w:rFonts w:ascii="Arial" w:eastAsia="黑体" w:hAnsi="Arial"/>
      <w:b/>
      <w:kern w:val="2"/>
      <w:sz w:val="24"/>
      <w:lang w:eastAsia="ja-JP"/>
    </w:rPr>
  </w:style>
  <w:style w:type="character" w:customStyle="1" w:styleId="8Char">
    <w:name w:val="标题 8 Char"/>
    <w:basedOn w:val="a0"/>
    <w:link w:val="8"/>
    <w:qFormat/>
    <w:rPr>
      <w:rFonts w:ascii="Arial" w:hAnsi="Arial"/>
      <w:kern w:val="2"/>
      <w:sz w:val="21"/>
      <w:lang w:eastAsia="ja-JP"/>
    </w:rPr>
  </w:style>
  <w:style w:type="character" w:customStyle="1" w:styleId="9Char">
    <w:name w:val="标题 9 Char"/>
    <w:basedOn w:val="a0"/>
    <w:link w:val="9"/>
    <w:qFormat/>
    <w:rPr>
      <w:rFonts w:ascii="Arial" w:hAnsi="Arial"/>
      <w:kern w:val="2"/>
      <w:sz w:val="21"/>
      <w:lang w:eastAsia="ja-JP"/>
    </w:rPr>
  </w:style>
  <w:style w:type="character" w:customStyle="1" w:styleId="Char">
    <w:name w:val="正文文本缩进 Char"/>
    <w:basedOn w:val="a0"/>
    <w:link w:val="a3"/>
    <w:qFormat/>
    <w:rPr>
      <w:rFonts w:ascii="Tahoma" w:eastAsia="Tahoma" w:hAnsi="Tahoma" w:cs="Tahoma" w:hint="default"/>
      <w:lang w:bidi="ar-SA"/>
    </w:rPr>
  </w:style>
  <w:style w:type="character" w:customStyle="1" w:styleId="Char2">
    <w:name w:val="页眉 Char"/>
    <w:basedOn w:val="a0"/>
    <w:link w:val="a6"/>
    <w:qFormat/>
    <w:rPr>
      <w:rFonts w:ascii="Century" w:eastAsia="MS Mincho" w:hAnsi="Century"/>
      <w:kern w:val="2"/>
      <w:sz w:val="18"/>
      <w:szCs w:val="18"/>
      <w:lang w:eastAsia="ja-JP"/>
    </w:rPr>
  </w:style>
  <w:style w:type="character" w:customStyle="1" w:styleId="Char1">
    <w:name w:val="页脚 Char"/>
    <w:basedOn w:val="a0"/>
    <w:link w:val="a5"/>
    <w:qFormat/>
    <w:rPr>
      <w:rFonts w:ascii="Century" w:eastAsia="MS Mincho" w:hAnsi="Century"/>
      <w:kern w:val="2"/>
      <w:sz w:val="18"/>
      <w:szCs w:val="18"/>
      <w:lang w:eastAsia="ja-JP"/>
    </w:rPr>
  </w:style>
  <w:style w:type="paragraph" w:styleId="ab">
    <w:name w:val="List Paragraph"/>
    <w:basedOn w:val="a"/>
    <w:uiPriority w:val="99"/>
    <w:qFormat/>
    <w:pPr>
      <w:ind w:firstLineChars="200" w:firstLine="420"/>
    </w:pPr>
  </w:style>
  <w:style w:type="character" w:customStyle="1" w:styleId="Char0">
    <w:name w:val="批注框文本 Char"/>
    <w:basedOn w:val="a0"/>
    <w:link w:val="a4"/>
    <w:semiHidden/>
    <w:qFormat/>
    <w:rPr>
      <w:rFonts w:ascii="Century" w:eastAsia="MS Mincho" w:hAnsi="Century"/>
      <w:kern w:val="2"/>
      <w:sz w:val="18"/>
      <w:szCs w:val="18"/>
      <w:lang w:eastAsia="ja-JP"/>
    </w:rPr>
  </w:style>
  <w:style w:type="paragraph" w:customStyle="1" w:styleId="text">
    <w:name w:val="text"/>
    <w:basedOn w:val="a"/>
    <w:qFormat/>
    <w:pPr>
      <w:widowControl/>
      <w:spacing w:before="100" w:beforeAutospacing="1" w:after="100" w:afterAutospacing="1"/>
      <w:jc w:val="left"/>
    </w:pPr>
    <w:rPr>
      <w:rFonts w:ascii="宋体" w:hAnsi="宋体" w:cs="宋体"/>
      <w:kern w:val="0"/>
      <w:sz w:val="24"/>
      <w:lang w:eastAsia="zh-CN"/>
    </w:rPr>
  </w:style>
  <w:style w:type="character" w:customStyle="1" w:styleId="UnresolvedMention">
    <w:name w:val="Unresolved Mention"/>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nhideWhenUsed="0" w:qFormat="1"/>
    <w:lsdException w:name="Title" w:semiHidden="0" w:uiPriority="10" w:unhideWhenUsed="0" w:qFormat="1"/>
    <w:lsdException w:name="Default Paragraph Font" w:uiPriority="1"/>
    <w:lsdException w:name="Body Text Indent" w:semiHidden="0" w:qFormat="1"/>
    <w:lsdException w:name="Subtitle" w:semiHidden="0" w:uiPriority="11" w:unhideWhenUsed="0" w:qFormat="1"/>
    <w:lsdException w:name="Hyperlink" w:semiHidden="0"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qFormat="1"/>
    <w:lsdException w:name="Normal Table" w:uiPriority="99"/>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 w:hAnsi="Century"/>
      <w:kern w:val="2"/>
      <w:sz w:val="21"/>
      <w:szCs w:val="24"/>
      <w:lang w:eastAsia="ja-JP"/>
    </w:rPr>
  </w:style>
  <w:style w:type="paragraph" w:styleId="1">
    <w:name w:val="heading 1"/>
    <w:basedOn w:val="a"/>
    <w:next w:val="a"/>
    <w:link w:val="1Char"/>
    <w:qFormat/>
    <w:pPr>
      <w:keepNext/>
      <w:keepLines/>
      <w:numPr>
        <w:numId w:val="1"/>
      </w:numPr>
      <w:tabs>
        <w:tab w:val="clear" w:pos="420"/>
        <w:tab w:val="left" w:pos="432"/>
      </w:tabs>
      <w:spacing w:before="240" w:after="120" w:line="360" w:lineRule="auto"/>
      <w:jc w:val="left"/>
      <w:outlineLvl w:val="0"/>
    </w:pPr>
    <w:rPr>
      <w:rFonts w:ascii="黑体" w:hAnsi="黑体"/>
      <w:b/>
      <w:kern w:val="44"/>
      <w:sz w:val="36"/>
      <w:szCs w:val="30"/>
    </w:rPr>
  </w:style>
  <w:style w:type="paragraph" w:styleId="2">
    <w:name w:val="heading 2"/>
    <w:basedOn w:val="a"/>
    <w:next w:val="a"/>
    <w:link w:val="2Char"/>
    <w:qFormat/>
    <w:pPr>
      <w:keepNext/>
      <w:keepLines/>
      <w:numPr>
        <w:ilvl w:val="1"/>
        <w:numId w:val="1"/>
      </w:numPr>
      <w:tabs>
        <w:tab w:val="clear" w:pos="420"/>
        <w:tab w:val="left" w:pos="576"/>
      </w:tabs>
      <w:spacing w:before="120" w:after="60" w:line="360" w:lineRule="auto"/>
      <w:outlineLvl w:val="1"/>
    </w:pPr>
    <w:rPr>
      <w:rFonts w:ascii="黑体" w:hAnsi="黑体"/>
      <w:b/>
      <w:sz w:val="30"/>
      <w:szCs w:val="28"/>
    </w:rPr>
  </w:style>
  <w:style w:type="paragraph" w:styleId="3">
    <w:name w:val="heading 3"/>
    <w:basedOn w:val="a"/>
    <w:next w:val="a"/>
    <w:link w:val="3Char"/>
    <w:qFormat/>
    <w:pPr>
      <w:keepNext/>
      <w:keepLines/>
      <w:numPr>
        <w:ilvl w:val="2"/>
        <w:numId w:val="1"/>
      </w:numPr>
      <w:tabs>
        <w:tab w:val="clear" w:pos="862"/>
        <w:tab w:val="left" w:pos="1260"/>
      </w:tabs>
      <w:adjustRightInd w:val="0"/>
      <w:outlineLvl w:val="2"/>
    </w:pPr>
    <w:rPr>
      <w:rFonts w:ascii="黑体" w:hAnsi="黑体"/>
      <w:b/>
      <w:sz w:val="24"/>
    </w:rPr>
  </w:style>
  <w:style w:type="paragraph" w:styleId="4">
    <w:name w:val="heading 4"/>
    <w:basedOn w:val="a"/>
    <w:next w:val="a"/>
    <w:link w:val="4Char"/>
    <w:qFormat/>
    <w:pPr>
      <w:keepNext/>
      <w:keepLines/>
      <w:numPr>
        <w:ilvl w:val="3"/>
        <w:numId w:val="1"/>
      </w:numPr>
      <w:tabs>
        <w:tab w:val="clear" w:pos="420"/>
        <w:tab w:val="left" w:pos="432"/>
        <w:tab w:val="left" w:pos="864"/>
      </w:tabs>
      <w:spacing w:before="40" w:line="400" w:lineRule="exact"/>
      <w:outlineLvl w:val="3"/>
    </w:pPr>
    <w:rPr>
      <w:rFonts w:ascii="宋体" w:hAnsi="宋体"/>
      <w:b/>
    </w:rPr>
  </w:style>
  <w:style w:type="paragraph" w:styleId="5">
    <w:name w:val="heading 5"/>
    <w:basedOn w:val="a"/>
    <w:next w:val="a"/>
    <w:link w:val="5Char"/>
    <w:qFormat/>
    <w:pPr>
      <w:keepNext/>
      <w:keepLines/>
      <w:numPr>
        <w:ilvl w:val="4"/>
        <w:numId w:val="1"/>
      </w:numPr>
      <w:tabs>
        <w:tab w:val="left" w:pos="432"/>
      </w:tabs>
      <w:spacing w:before="20" w:line="400" w:lineRule="exact"/>
      <w:outlineLvl w:val="4"/>
    </w:pPr>
    <w:rPr>
      <w:rFonts w:ascii="宋体" w:hAnsi="Times New Roman"/>
      <w:b/>
      <w:sz w:val="24"/>
      <w:szCs w:val="21"/>
    </w:rPr>
  </w:style>
  <w:style w:type="paragraph" w:styleId="6">
    <w:name w:val="heading 6"/>
    <w:basedOn w:val="a"/>
    <w:next w:val="a"/>
    <w:link w:val="6Char"/>
    <w:qFormat/>
    <w:pPr>
      <w:keepNext/>
      <w:keepLines/>
      <w:numPr>
        <w:ilvl w:val="5"/>
        <w:numId w:val="1"/>
      </w:numPr>
      <w:tabs>
        <w:tab w:val="left" w:pos="432"/>
      </w:tabs>
      <w:spacing w:line="400" w:lineRule="exact"/>
      <w:outlineLvl w:val="5"/>
    </w:pPr>
    <w:rPr>
      <w:rFonts w:ascii="宋体" w:hAnsi="Times New Roman"/>
      <w:sz w:val="24"/>
      <w:szCs w:val="21"/>
    </w:rPr>
  </w:style>
  <w:style w:type="paragraph" w:styleId="7">
    <w:name w:val="heading 7"/>
    <w:basedOn w:val="a"/>
    <w:next w:val="a"/>
    <w:link w:val="7Char"/>
    <w:qFormat/>
    <w:pPr>
      <w:keepLines/>
      <w:widowControl/>
      <w:numPr>
        <w:ilvl w:val="6"/>
        <w:numId w:val="1"/>
      </w:numPr>
      <w:tabs>
        <w:tab w:val="left" w:pos="432"/>
      </w:tabs>
      <w:spacing w:before="120"/>
      <w:jc w:val="left"/>
      <w:outlineLvl w:val="6"/>
    </w:pPr>
    <w:rPr>
      <w:rFonts w:ascii="Arial" w:eastAsia="黑体" w:hAnsi="Arial"/>
      <w:b/>
      <w:sz w:val="24"/>
      <w:szCs w:val="20"/>
    </w:rPr>
  </w:style>
  <w:style w:type="paragraph" w:styleId="8">
    <w:name w:val="heading 8"/>
    <w:basedOn w:val="a"/>
    <w:next w:val="a"/>
    <w:link w:val="8Char"/>
    <w:qFormat/>
    <w:pPr>
      <w:widowControl/>
      <w:numPr>
        <w:ilvl w:val="7"/>
        <w:numId w:val="1"/>
      </w:numPr>
      <w:tabs>
        <w:tab w:val="left" w:pos="432"/>
      </w:tabs>
      <w:spacing w:before="120"/>
      <w:jc w:val="left"/>
      <w:outlineLvl w:val="7"/>
    </w:pPr>
    <w:rPr>
      <w:rFonts w:ascii="Arial" w:hAnsi="Arial"/>
      <w:szCs w:val="20"/>
    </w:rPr>
  </w:style>
  <w:style w:type="paragraph" w:styleId="9">
    <w:name w:val="heading 9"/>
    <w:basedOn w:val="a"/>
    <w:next w:val="a"/>
    <w:link w:val="9Char"/>
    <w:qFormat/>
    <w:pPr>
      <w:widowControl/>
      <w:numPr>
        <w:ilvl w:val="8"/>
        <w:numId w:val="1"/>
      </w:numPr>
      <w:tabs>
        <w:tab w:val="left" w:pos="432"/>
      </w:tabs>
      <w:spacing w:before="120"/>
      <w:jc w:val="left"/>
      <w:outlineLvl w:val="8"/>
    </w:pPr>
    <w:rPr>
      <w:rFonts w:ascii="Arial"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nhideWhenUsed/>
    <w:qFormat/>
    <w:pPr>
      <w:spacing w:after="120"/>
      <w:ind w:leftChars="200" w:left="420"/>
    </w:pPr>
  </w:style>
  <w:style w:type="paragraph" w:styleId="30">
    <w:name w:val="toc 3"/>
    <w:basedOn w:val="a"/>
    <w:next w:val="a"/>
    <w:uiPriority w:val="39"/>
    <w:semiHidden/>
    <w:unhideWhenUsed/>
    <w:qFormat/>
    <w:pPr>
      <w:ind w:leftChars="400" w:left="840"/>
    </w:pPr>
  </w:style>
  <w:style w:type="paragraph" w:styleId="a4">
    <w:name w:val="Balloon Text"/>
    <w:basedOn w:val="a"/>
    <w:link w:val="Char0"/>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7">
    <w:name w:val="Normal (Web)"/>
    <w:basedOn w:val="a"/>
    <w:semiHidden/>
    <w:unhideWhenUsed/>
    <w:qFormat/>
    <w:pPr>
      <w:spacing w:beforeAutospacing="1" w:afterAutospacing="1"/>
      <w:jc w:val="left"/>
    </w:pPr>
    <w:rPr>
      <w:kern w:val="0"/>
      <w:sz w:val="24"/>
      <w:lang w:eastAsia="zh-CN"/>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qFormat/>
  </w:style>
  <w:style w:type="character" w:styleId="aa">
    <w:name w:val="Hyperlink"/>
    <w:basedOn w:val="a0"/>
    <w:uiPriority w:val="99"/>
    <w:unhideWhenUsed/>
    <w:qFormat/>
    <w:rPr>
      <w:color w:val="0000FF"/>
      <w:u w:val="single"/>
    </w:rPr>
  </w:style>
  <w:style w:type="character" w:customStyle="1" w:styleId="3Char">
    <w:name w:val="标题 3 Char"/>
    <w:basedOn w:val="a0"/>
    <w:link w:val="3"/>
    <w:qFormat/>
    <w:rPr>
      <w:rFonts w:ascii="黑体" w:eastAsia="宋体" w:hAnsi="黑体"/>
      <w:b/>
      <w:kern w:val="2"/>
      <w:sz w:val="24"/>
      <w:szCs w:val="24"/>
      <w:lang w:eastAsia="ja-JP"/>
    </w:rPr>
  </w:style>
  <w:style w:type="character" w:customStyle="1" w:styleId="1Char">
    <w:name w:val="标题 1 Char"/>
    <w:basedOn w:val="a0"/>
    <w:link w:val="1"/>
    <w:qFormat/>
    <w:rPr>
      <w:rFonts w:ascii="黑体" w:eastAsia="宋体" w:hAnsi="黑体"/>
      <w:b/>
      <w:kern w:val="44"/>
      <w:sz w:val="36"/>
      <w:szCs w:val="30"/>
      <w:lang w:eastAsia="ja-JP"/>
    </w:rPr>
  </w:style>
  <w:style w:type="character" w:customStyle="1" w:styleId="2Char">
    <w:name w:val="标题 2 Char"/>
    <w:basedOn w:val="a0"/>
    <w:link w:val="2"/>
    <w:qFormat/>
    <w:rPr>
      <w:rFonts w:ascii="黑体" w:eastAsia="宋体" w:hAnsi="黑体"/>
      <w:b/>
      <w:kern w:val="2"/>
      <w:sz w:val="30"/>
      <w:szCs w:val="28"/>
      <w:lang w:eastAsia="ja-JP"/>
    </w:rPr>
  </w:style>
  <w:style w:type="character" w:customStyle="1" w:styleId="4Char">
    <w:name w:val="标题 4 Char"/>
    <w:basedOn w:val="a0"/>
    <w:link w:val="4"/>
    <w:qFormat/>
    <w:rPr>
      <w:rFonts w:ascii="宋体" w:eastAsia="宋体" w:hAnsi="宋体"/>
      <w:b/>
      <w:kern w:val="2"/>
      <w:sz w:val="21"/>
      <w:szCs w:val="24"/>
      <w:lang w:eastAsia="ja-JP"/>
    </w:rPr>
  </w:style>
  <w:style w:type="paragraph" w:customStyle="1" w:styleId="11">
    <w:name w:val="列出段落1"/>
    <w:basedOn w:val="a"/>
    <w:uiPriority w:val="34"/>
    <w:qFormat/>
    <w:pPr>
      <w:ind w:firstLineChars="200" w:firstLine="420"/>
    </w:pPr>
  </w:style>
  <w:style w:type="character" w:customStyle="1" w:styleId="5Char">
    <w:name w:val="标题 5 Char"/>
    <w:basedOn w:val="a0"/>
    <w:link w:val="5"/>
    <w:qFormat/>
    <w:rPr>
      <w:rFonts w:ascii="宋体"/>
      <w:b/>
      <w:kern w:val="2"/>
      <w:sz w:val="24"/>
      <w:szCs w:val="21"/>
      <w:lang w:eastAsia="ja-JP"/>
    </w:rPr>
  </w:style>
  <w:style w:type="character" w:customStyle="1" w:styleId="6Char">
    <w:name w:val="标题 6 Char"/>
    <w:basedOn w:val="a0"/>
    <w:link w:val="6"/>
    <w:qFormat/>
    <w:rPr>
      <w:rFonts w:ascii="宋体"/>
      <w:kern w:val="2"/>
      <w:sz w:val="24"/>
      <w:szCs w:val="21"/>
      <w:lang w:eastAsia="ja-JP"/>
    </w:rPr>
  </w:style>
  <w:style w:type="character" w:customStyle="1" w:styleId="7Char">
    <w:name w:val="标题 7 Char"/>
    <w:basedOn w:val="a0"/>
    <w:link w:val="7"/>
    <w:qFormat/>
    <w:rPr>
      <w:rFonts w:ascii="Arial" w:eastAsia="黑体" w:hAnsi="Arial"/>
      <w:b/>
      <w:kern w:val="2"/>
      <w:sz w:val="24"/>
      <w:lang w:eastAsia="ja-JP"/>
    </w:rPr>
  </w:style>
  <w:style w:type="character" w:customStyle="1" w:styleId="8Char">
    <w:name w:val="标题 8 Char"/>
    <w:basedOn w:val="a0"/>
    <w:link w:val="8"/>
    <w:qFormat/>
    <w:rPr>
      <w:rFonts w:ascii="Arial" w:hAnsi="Arial"/>
      <w:kern w:val="2"/>
      <w:sz w:val="21"/>
      <w:lang w:eastAsia="ja-JP"/>
    </w:rPr>
  </w:style>
  <w:style w:type="character" w:customStyle="1" w:styleId="9Char">
    <w:name w:val="标题 9 Char"/>
    <w:basedOn w:val="a0"/>
    <w:link w:val="9"/>
    <w:qFormat/>
    <w:rPr>
      <w:rFonts w:ascii="Arial" w:hAnsi="Arial"/>
      <w:kern w:val="2"/>
      <w:sz w:val="21"/>
      <w:lang w:eastAsia="ja-JP"/>
    </w:rPr>
  </w:style>
  <w:style w:type="character" w:customStyle="1" w:styleId="Char">
    <w:name w:val="正文文本缩进 Char"/>
    <w:basedOn w:val="a0"/>
    <w:link w:val="a3"/>
    <w:qFormat/>
    <w:rPr>
      <w:rFonts w:ascii="Tahoma" w:eastAsia="Tahoma" w:hAnsi="Tahoma" w:cs="Tahoma" w:hint="default"/>
      <w:lang w:bidi="ar-SA"/>
    </w:rPr>
  </w:style>
  <w:style w:type="character" w:customStyle="1" w:styleId="Char2">
    <w:name w:val="页眉 Char"/>
    <w:basedOn w:val="a0"/>
    <w:link w:val="a6"/>
    <w:qFormat/>
    <w:rPr>
      <w:rFonts w:ascii="Century" w:eastAsia="MS Mincho" w:hAnsi="Century"/>
      <w:kern w:val="2"/>
      <w:sz w:val="18"/>
      <w:szCs w:val="18"/>
      <w:lang w:eastAsia="ja-JP"/>
    </w:rPr>
  </w:style>
  <w:style w:type="character" w:customStyle="1" w:styleId="Char1">
    <w:name w:val="页脚 Char"/>
    <w:basedOn w:val="a0"/>
    <w:link w:val="a5"/>
    <w:qFormat/>
    <w:rPr>
      <w:rFonts w:ascii="Century" w:eastAsia="MS Mincho" w:hAnsi="Century"/>
      <w:kern w:val="2"/>
      <w:sz w:val="18"/>
      <w:szCs w:val="18"/>
      <w:lang w:eastAsia="ja-JP"/>
    </w:rPr>
  </w:style>
  <w:style w:type="paragraph" w:styleId="ab">
    <w:name w:val="List Paragraph"/>
    <w:basedOn w:val="a"/>
    <w:uiPriority w:val="99"/>
    <w:qFormat/>
    <w:pPr>
      <w:ind w:firstLineChars="200" w:firstLine="420"/>
    </w:pPr>
  </w:style>
  <w:style w:type="character" w:customStyle="1" w:styleId="Char0">
    <w:name w:val="批注框文本 Char"/>
    <w:basedOn w:val="a0"/>
    <w:link w:val="a4"/>
    <w:semiHidden/>
    <w:qFormat/>
    <w:rPr>
      <w:rFonts w:ascii="Century" w:eastAsia="MS Mincho" w:hAnsi="Century"/>
      <w:kern w:val="2"/>
      <w:sz w:val="18"/>
      <w:szCs w:val="18"/>
      <w:lang w:eastAsia="ja-JP"/>
    </w:rPr>
  </w:style>
  <w:style w:type="paragraph" w:customStyle="1" w:styleId="text">
    <w:name w:val="text"/>
    <w:basedOn w:val="a"/>
    <w:qFormat/>
    <w:pPr>
      <w:widowControl/>
      <w:spacing w:before="100" w:beforeAutospacing="1" w:after="100" w:afterAutospacing="1"/>
      <w:jc w:val="left"/>
    </w:pPr>
    <w:rPr>
      <w:rFonts w:ascii="宋体" w:hAnsi="宋体" w:cs="宋体"/>
      <w:kern w:val="0"/>
      <w:sz w:val="24"/>
      <w:lang w:eastAsia="zh-CN"/>
    </w:rPr>
  </w:style>
  <w:style w:type="character" w:customStyle="1" w:styleId="UnresolvedMention">
    <w:name w:val="Unresolved Mention"/>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12</Pages>
  <Words>475</Words>
  <Characters>2713</Characters>
  <Application>Microsoft Office Word</Application>
  <DocSecurity>0</DocSecurity>
  <Lines>22</Lines>
  <Paragraphs>6</Paragraphs>
  <ScaleCrop>false</ScaleCrop>
  <Company> </Company>
  <LinksUpToDate>false</LinksUpToDate>
  <CharactersWithSpaces>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下单后台管理系统说明书V1.0</dc:title>
  <dc:creator>mm</dc:creator>
  <cp:lastModifiedBy>yuandian</cp:lastModifiedBy>
  <cp:revision>557</cp:revision>
  <dcterms:created xsi:type="dcterms:W3CDTF">2015-11-12T05:13:00Z</dcterms:created>
  <dcterms:modified xsi:type="dcterms:W3CDTF">2021-12-23T07:24:00Z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3657D529E3A449B086B5E2AD0896575A</vt:lpwstr>
  </property>
</Properties>
</file>