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70511" w14:textId="77777777" w:rsidR="00BA59E1" w:rsidRDefault="00BA59E1">
      <w:pPr>
        <w:jc w:val="center"/>
        <w:rPr>
          <w:rFonts w:ascii="宋体" w:hAnsi="宋体"/>
          <w:sz w:val="52"/>
          <w:szCs w:val="52"/>
        </w:rPr>
      </w:pPr>
    </w:p>
    <w:p w14:paraId="08FA124E" w14:textId="77777777" w:rsidR="00BA59E1" w:rsidRDefault="00BA59E1">
      <w:pPr>
        <w:jc w:val="center"/>
        <w:rPr>
          <w:rFonts w:ascii="宋体" w:hAnsi="宋体"/>
          <w:sz w:val="52"/>
          <w:szCs w:val="52"/>
        </w:rPr>
      </w:pPr>
    </w:p>
    <w:p w14:paraId="7C9CE57E" w14:textId="77777777" w:rsidR="00BA59E1" w:rsidRDefault="00BA59E1">
      <w:pPr>
        <w:jc w:val="center"/>
        <w:rPr>
          <w:rFonts w:ascii="宋体" w:hAnsi="宋体"/>
          <w:sz w:val="52"/>
          <w:szCs w:val="52"/>
        </w:rPr>
      </w:pPr>
    </w:p>
    <w:p w14:paraId="3645EB66" w14:textId="26DFDC36" w:rsidR="00BA59E1" w:rsidRDefault="007B3CEA" w:rsidP="007B3CEA">
      <w:pPr>
        <w:jc w:val="center"/>
        <w:rPr>
          <w:rFonts w:ascii="宋体" w:hAnsi="宋体" w:cs="宋体"/>
          <w:sz w:val="52"/>
          <w:szCs w:val="52"/>
        </w:rPr>
      </w:pPr>
      <w:r w:rsidRPr="007B3CEA">
        <w:rPr>
          <w:rFonts w:ascii="宋体" w:hAnsi="宋体" w:cs="宋体" w:hint="eastAsia"/>
          <w:sz w:val="52"/>
          <w:szCs w:val="52"/>
        </w:rPr>
        <w:t>数科OFD版式软件</w:t>
      </w:r>
      <w:r w:rsidR="00BC0F64">
        <w:rPr>
          <w:rFonts w:ascii="宋体" w:hAnsi="宋体" w:cs="宋体" w:hint="eastAsia"/>
          <w:sz w:val="52"/>
          <w:szCs w:val="52"/>
        </w:rPr>
        <w:t>V3.0</w:t>
      </w:r>
    </w:p>
    <w:p w14:paraId="33647A07" w14:textId="77777777" w:rsidR="00BA59E1" w:rsidRDefault="00BC0F64">
      <w:pPr>
        <w:jc w:val="center"/>
        <w:rPr>
          <w:rFonts w:ascii="宋体" w:hAnsi="宋体"/>
          <w:sz w:val="52"/>
          <w:szCs w:val="52"/>
        </w:rPr>
      </w:pPr>
      <w:r>
        <w:rPr>
          <w:rFonts w:ascii="宋体" w:hAnsi="宋体"/>
          <w:sz w:val="52"/>
          <w:szCs w:val="52"/>
        </w:rPr>
        <w:t>用户手册</w:t>
      </w:r>
    </w:p>
    <w:p w14:paraId="30AA2D72" w14:textId="77777777" w:rsidR="00BA59E1" w:rsidRDefault="00BA59E1">
      <w:pPr>
        <w:jc w:val="center"/>
        <w:rPr>
          <w:rFonts w:ascii="宋体" w:hAnsi="宋体"/>
          <w:sz w:val="84"/>
          <w:szCs w:val="84"/>
        </w:rPr>
      </w:pPr>
    </w:p>
    <w:p w14:paraId="0B9E2C29" w14:textId="77777777" w:rsidR="00BA59E1" w:rsidRDefault="00BA59E1">
      <w:pPr>
        <w:jc w:val="center"/>
        <w:rPr>
          <w:rFonts w:ascii="宋体" w:hAnsi="宋体"/>
          <w:sz w:val="84"/>
          <w:szCs w:val="84"/>
        </w:rPr>
      </w:pPr>
    </w:p>
    <w:p w14:paraId="4E10C7C8" w14:textId="77777777" w:rsidR="00BA59E1" w:rsidRDefault="00BA59E1">
      <w:pPr>
        <w:jc w:val="center"/>
        <w:rPr>
          <w:rFonts w:ascii="宋体" w:hAnsi="宋体"/>
          <w:sz w:val="84"/>
          <w:szCs w:val="84"/>
        </w:rPr>
      </w:pPr>
    </w:p>
    <w:p w14:paraId="74CD27E8" w14:textId="77777777" w:rsidR="00BA59E1" w:rsidRDefault="00BA59E1">
      <w:pPr>
        <w:rPr>
          <w:rFonts w:ascii="宋体" w:hAnsi="宋体"/>
          <w:sz w:val="28"/>
          <w:szCs w:val="28"/>
        </w:rPr>
      </w:pPr>
    </w:p>
    <w:p w14:paraId="7D80F0D4" w14:textId="77777777" w:rsidR="00BA59E1" w:rsidRDefault="00BA59E1">
      <w:pPr>
        <w:jc w:val="center"/>
        <w:rPr>
          <w:rFonts w:ascii="宋体" w:hAnsi="宋体"/>
          <w:sz w:val="28"/>
          <w:szCs w:val="28"/>
        </w:rPr>
      </w:pPr>
    </w:p>
    <w:p w14:paraId="56A3F777" w14:textId="77777777" w:rsidR="00BA59E1" w:rsidRDefault="00BA59E1">
      <w:pPr>
        <w:jc w:val="center"/>
        <w:rPr>
          <w:rFonts w:ascii="宋体" w:hAnsi="宋体"/>
          <w:sz w:val="28"/>
          <w:szCs w:val="28"/>
        </w:rPr>
      </w:pPr>
    </w:p>
    <w:p w14:paraId="6B597335" w14:textId="77777777" w:rsidR="00BA59E1" w:rsidRDefault="00BA59E1">
      <w:pPr>
        <w:jc w:val="center"/>
        <w:rPr>
          <w:rFonts w:ascii="宋体" w:hAnsi="宋体"/>
          <w:sz w:val="28"/>
          <w:szCs w:val="28"/>
        </w:rPr>
      </w:pPr>
    </w:p>
    <w:p w14:paraId="61A5B66E" w14:textId="77777777" w:rsidR="00BA59E1" w:rsidRDefault="00BC0F64">
      <w:pPr>
        <w:jc w:val="center"/>
        <w:rPr>
          <w:rFonts w:ascii="宋体" w:hAnsi="宋体"/>
          <w:sz w:val="28"/>
          <w:szCs w:val="28"/>
        </w:rPr>
      </w:pPr>
      <w:r>
        <w:rPr>
          <w:rFonts w:ascii="宋体" w:hAnsi="宋体" w:hint="eastAsia"/>
          <w:sz w:val="28"/>
          <w:szCs w:val="28"/>
        </w:rPr>
        <w:t>北京</w:t>
      </w:r>
      <w:r>
        <w:rPr>
          <w:rFonts w:ascii="宋体" w:hAnsi="宋体"/>
          <w:sz w:val="28"/>
          <w:szCs w:val="28"/>
        </w:rPr>
        <w:t>数科网维</w:t>
      </w:r>
      <w:r>
        <w:rPr>
          <w:rFonts w:ascii="宋体" w:hAnsi="宋体" w:hint="eastAsia"/>
          <w:sz w:val="28"/>
          <w:szCs w:val="28"/>
        </w:rPr>
        <w:t>技术</w:t>
      </w:r>
      <w:r>
        <w:rPr>
          <w:rFonts w:ascii="宋体" w:hAnsi="宋体"/>
          <w:sz w:val="28"/>
          <w:szCs w:val="28"/>
        </w:rPr>
        <w:t>有限责任公司</w:t>
      </w:r>
    </w:p>
    <w:p w14:paraId="2D5495AB" w14:textId="7982369A" w:rsidR="00BA59E1" w:rsidRDefault="00BC0F64">
      <w:pPr>
        <w:jc w:val="center"/>
        <w:rPr>
          <w:rFonts w:ascii="宋体" w:hAnsi="宋体"/>
          <w:sz w:val="28"/>
          <w:szCs w:val="28"/>
        </w:rPr>
      </w:pPr>
      <w:r>
        <w:rPr>
          <w:rFonts w:ascii="宋体" w:hAnsi="宋体"/>
          <w:sz w:val="28"/>
          <w:szCs w:val="28"/>
        </w:rPr>
        <w:t>20</w:t>
      </w:r>
      <w:r w:rsidR="007B3CEA">
        <w:rPr>
          <w:rFonts w:ascii="宋体" w:hAnsi="宋体"/>
          <w:sz w:val="28"/>
          <w:szCs w:val="28"/>
        </w:rPr>
        <w:t>22</w:t>
      </w:r>
      <w:r>
        <w:rPr>
          <w:rFonts w:ascii="宋体" w:hAnsi="宋体" w:hint="eastAsia"/>
          <w:sz w:val="28"/>
          <w:szCs w:val="28"/>
        </w:rPr>
        <w:t>年</w:t>
      </w:r>
      <w:r w:rsidR="007B3CEA">
        <w:rPr>
          <w:rFonts w:ascii="宋体" w:hAnsi="宋体"/>
          <w:sz w:val="28"/>
          <w:szCs w:val="28"/>
        </w:rPr>
        <w:t>01</w:t>
      </w:r>
      <w:r>
        <w:rPr>
          <w:rFonts w:ascii="宋体" w:hAnsi="宋体" w:hint="eastAsia"/>
          <w:sz w:val="28"/>
          <w:szCs w:val="28"/>
        </w:rPr>
        <w:t>月</w:t>
      </w:r>
    </w:p>
    <w:p w14:paraId="20FE96B1" w14:textId="77777777" w:rsidR="00BA59E1" w:rsidRDefault="00BA59E1">
      <w:pPr>
        <w:pStyle w:val="1"/>
        <w:rPr>
          <w:rFonts w:ascii="宋体" w:hAnsi="宋体"/>
        </w:rPr>
        <w:sectPr w:rsidR="00BA59E1">
          <w:pgSz w:w="11906" w:h="16838"/>
          <w:pgMar w:top="1440" w:right="1800" w:bottom="1440" w:left="1800" w:header="851" w:footer="992" w:gutter="0"/>
          <w:cols w:space="720"/>
          <w:docGrid w:type="lines" w:linePitch="312"/>
        </w:sectPr>
      </w:pPr>
    </w:p>
    <w:p w14:paraId="61E7C869" w14:textId="77777777" w:rsidR="00BA59E1" w:rsidRDefault="00BC0F64">
      <w:pPr>
        <w:spacing w:line="360" w:lineRule="auto"/>
        <w:ind w:firstLineChars="200" w:firstLine="420"/>
        <w:rPr>
          <w:rFonts w:ascii="宋体" w:hAnsi="宋体"/>
        </w:rPr>
      </w:pPr>
      <w:r>
        <w:rPr>
          <w:rFonts w:ascii="宋体" w:hAnsi="宋体"/>
        </w:rPr>
        <w:lastRenderedPageBreak/>
        <w:t>Copyright © 201</w:t>
      </w:r>
      <w:r>
        <w:rPr>
          <w:rFonts w:ascii="宋体" w:hAnsi="宋体" w:hint="eastAsia"/>
        </w:rPr>
        <w:t>8</w:t>
      </w:r>
      <w:r>
        <w:rPr>
          <w:rFonts w:ascii="宋体" w:hAnsi="宋体"/>
        </w:rPr>
        <w:t xml:space="preserve"> Suwell Tech.Co. Ltd. All Rights Reserved. </w:t>
      </w:r>
    </w:p>
    <w:p w14:paraId="14004242" w14:textId="77777777" w:rsidR="00BA59E1" w:rsidRDefault="00BC0F64">
      <w:pPr>
        <w:spacing w:line="360" w:lineRule="auto"/>
        <w:ind w:firstLineChars="200" w:firstLine="420"/>
        <w:rPr>
          <w:rFonts w:ascii="宋体" w:hAnsi="宋体"/>
        </w:rPr>
      </w:pPr>
      <w:r>
        <w:rPr>
          <w:rFonts w:ascii="宋体" w:hAnsi="宋体"/>
        </w:rPr>
        <w:t>未经北京数科网维技术有限责任公司授权，禁止以任何形式复制、转移、散布或储存本文档。</w:t>
      </w:r>
    </w:p>
    <w:p w14:paraId="68FA96D8" w14:textId="77777777" w:rsidR="00BA59E1" w:rsidRDefault="00BC0F64">
      <w:pPr>
        <w:spacing w:line="360" w:lineRule="auto"/>
        <w:ind w:firstLineChars="200" w:firstLine="420"/>
        <w:rPr>
          <w:rFonts w:ascii="宋体" w:hAnsi="宋体"/>
        </w:rPr>
      </w:pPr>
      <w:r>
        <w:rPr>
          <w:rFonts w:ascii="宋体" w:hAnsi="宋体"/>
        </w:rPr>
        <w:t>在所有副本中的版权提示允许的情况下，您可以复制、使用、修改、出售和散布该软件。</w:t>
      </w:r>
    </w:p>
    <w:p w14:paraId="7079D780" w14:textId="77777777" w:rsidR="00BA59E1" w:rsidRDefault="00BC0F64">
      <w:pPr>
        <w:spacing w:line="360" w:lineRule="auto"/>
        <w:ind w:firstLineChars="200" w:firstLine="420"/>
        <w:rPr>
          <w:rFonts w:ascii="宋体" w:hAnsi="宋体"/>
        </w:rPr>
      </w:pPr>
      <w:r>
        <w:rPr>
          <w:rFonts w:ascii="宋体" w:hAnsi="宋体"/>
        </w:rPr>
        <w:t>此软件不含任何隐藏条款，对于使用本软件所产生的任何后果，均由用户本人承担。</w:t>
      </w:r>
      <w:r>
        <w:rPr>
          <w:rFonts w:ascii="宋体" w:hAnsi="宋体"/>
        </w:rPr>
        <w:t xml:space="preserve"> </w:t>
      </w:r>
    </w:p>
    <w:p w14:paraId="0D4D2D15" w14:textId="77777777" w:rsidR="00BA59E1" w:rsidRDefault="00BA59E1">
      <w:pPr>
        <w:spacing w:line="360" w:lineRule="auto"/>
        <w:ind w:firstLineChars="200" w:firstLine="420"/>
        <w:rPr>
          <w:rFonts w:ascii="宋体" w:hAnsi="宋体"/>
        </w:rPr>
      </w:pPr>
    </w:p>
    <w:p w14:paraId="64C7418A" w14:textId="77777777" w:rsidR="00BA59E1" w:rsidRDefault="00BA59E1">
      <w:pPr>
        <w:spacing w:line="360" w:lineRule="auto"/>
        <w:ind w:firstLineChars="200" w:firstLine="420"/>
        <w:rPr>
          <w:rFonts w:ascii="宋体" w:hAnsi="宋体"/>
        </w:rPr>
      </w:pPr>
    </w:p>
    <w:p w14:paraId="4B2A2CD7" w14:textId="77777777" w:rsidR="00BA59E1" w:rsidRDefault="00BA59E1">
      <w:pPr>
        <w:spacing w:line="360" w:lineRule="auto"/>
        <w:ind w:firstLineChars="200" w:firstLine="420"/>
        <w:rPr>
          <w:rFonts w:ascii="宋体" w:hAnsi="宋体"/>
        </w:rPr>
      </w:pPr>
    </w:p>
    <w:p w14:paraId="2C07088D" w14:textId="77777777" w:rsidR="00BA59E1" w:rsidRDefault="00BC0F64">
      <w:pPr>
        <w:spacing w:line="360" w:lineRule="auto"/>
        <w:ind w:firstLineChars="200" w:firstLine="420"/>
        <w:rPr>
          <w:rFonts w:ascii="宋体" w:hAnsi="宋体"/>
        </w:rPr>
      </w:pPr>
      <w:r>
        <w:rPr>
          <w:rFonts w:ascii="宋体" w:hAnsi="宋体" w:hint="eastAsia"/>
        </w:rPr>
        <w:t>北京数科网维技术有限责任公司</w:t>
      </w:r>
    </w:p>
    <w:p w14:paraId="24DFD7E6" w14:textId="5E9452F1" w:rsidR="00BA59E1" w:rsidRDefault="00BC0F64">
      <w:pPr>
        <w:spacing w:line="360" w:lineRule="auto"/>
        <w:ind w:firstLineChars="200" w:firstLine="420"/>
        <w:rPr>
          <w:rFonts w:ascii="宋体" w:hAnsi="宋体"/>
        </w:rPr>
      </w:pPr>
      <w:r>
        <w:rPr>
          <w:rFonts w:ascii="宋体" w:hAnsi="宋体" w:hint="eastAsia"/>
        </w:rPr>
        <w:t>地址：</w:t>
      </w:r>
      <w:r>
        <w:rPr>
          <w:rFonts w:ascii="宋体" w:hAnsi="宋体" w:hint="eastAsia"/>
        </w:rPr>
        <w:t xml:space="preserve"> </w:t>
      </w:r>
      <w:r>
        <w:rPr>
          <w:rFonts w:ascii="宋体" w:hAnsi="宋体" w:hint="eastAsia"/>
        </w:rPr>
        <w:t>北京市海淀区车道沟青东商务区</w:t>
      </w:r>
      <w:r>
        <w:rPr>
          <w:rFonts w:ascii="宋体" w:hAnsi="宋体" w:hint="eastAsia"/>
        </w:rPr>
        <w:t>A</w:t>
      </w:r>
      <w:r>
        <w:rPr>
          <w:rFonts w:ascii="宋体" w:hAnsi="宋体" w:hint="eastAsia"/>
        </w:rPr>
        <w:t>座东楼</w:t>
      </w:r>
      <w:r w:rsidR="003D7670">
        <w:rPr>
          <w:rFonts w:ascii="宋体" w:hAnsi="宋体"/>
        </w:rPr>
        <w:t>7</w:t>
      </w:r>
      <w:r>
        <w:rPr>
          <w:rFonts w:ascii="宋体" w:hAnsi="宋体" w:hint="eastAsia"/>
        </w:rPr>
        <w:t>层</w:t>
      </w:r>
    </w:p>
    <w:p w14:paraId="3A6A61C1" w14:textId="77777777" w:rsidR="00BA59E1" w:rsidRDefault="00BC0F64">
      <w:pPr>
        <w:spacing w:line="360" w:lineRule="auto"/>
        <w:ind w:firstLineChars="200" w:firstLine="420"/>
        <w:rPr>
          <w:rFonts w:ascii="宋体" w:hAnsi="宋体"/>
        </w:rPr>
      </w:pPr>
      <w:r>
        <w:rPr>
          <w:rFonts w:ascii="宋体" w:hAnsi="宋体" w:hint="eastAsia"/>
        </w:rPr>
        <w:t>邮编：</w:t>
      </w:r>
      <w:r>
        <w:rPr>
          <w:rFonts w:ascii="宋体" w:hAnsi="宋体" w:hint="eastAsia"/>
        </w:rPr>
        <w:t xml:space="preserve"> 100086                   </w:t>
      </w:r>
    </w:p>
    <w:p w14:paraId="1E3502BB" w14:textId="77777777" w:rsidR="00BA59E1" w:rsidRDefault="00BC0F64">
      <w:pPr>
        <w:spacing w:line="360" w:lineRule="auto"/>
        <w:ind w:firstLineChars="200" w:firstLine="420"/>
        <w:rPr>
          <w:rFonts w:ascii="宋体" w:hAnsi="宋体"/>
        </w:rPr>
      </w:pPr>
      <w:r>
        <w:rPr>
          <w:rFonts w:ascii="宋体" w:hAnsi="宋体" w:hint="eastAsia"/>
        </w:rPr>
        <w:t>电话：</w:t>
      </w:r>
      <w:r>
        <w:rPr>
          <w:rFonts w:ascii="宋体" w:hAnsi="宋体" w:hint="eastAsia"/>
        </w:rPr>
        <w:t xml:space="preserve"> 010-68717158</w:t>
      </w:r>
    </w:p>
    <w:p w14:paraId="72B67CB3" w14:textId="77777777" w:rsidR="00BA59E1" w:rsidRDefault="00BC0F64">
      <w:pPr>
        <w:spacing w:line="360" w:lineRule="auto"/>
        <w:ind w:firstLineChars="200" w:firstLine="420"/>
        <w:rPr>
          <w:rFonts w:ascii="宋体" w:hAnsi="宋体"/>
        </w:rPr>
      </w:pPr>
      <w:r>
        <w:rPr>
          <w:rFonts w:ascii="宋体" w:hAnsi="宋体" w:hint="eastAsia"/>
        </w:rPr>
        <w:t>传真：</w:t>
      </w:r>
      <w:r>
        <w:rPr>
          <w:rFonts w:ascii="宋体" w:hAnsi="宋体" w:hint="eastAsia"/>
        </w:rPr>
        <w:t xml:space="preserve"> 010-68717159            </w:t>
      </w:r>
    </w:p>
    <w:p w14:paraId="5DDAC4C7" w14:textId="77777777" w:rsidR="00BA59E1" w:rsidRDefault="00BC0F64">
      <w:pPr>
        <w:spacing w:line="360" w:lineRule="auto"/>
        <w:ind w:firstLineChars="200" w:firstLine="420"/>
        <w:rPr>
          <w:rFonts w:ascii="宋体" w:hAnsi="宋体"/>
        </w:rPr>
      </w:pPr>
      <w:r>
        <w:rPr>
          <w:rFonts w:ascii="宋体" w:hAnsi="宋体" w:hint="eastAsia"/>
        </w:rPr>
        <w:t>网址：</w:t>
      </w:r>
      <w:r>
        <w:rPr>
          <w:rFonts w:ascii="宋体" w:hAnsi="宋体" w:hint="eastAsia"/>
        </w:rPr>
        <w:t xml:space="preserve"> http://www.suwell.cn/</w:t>
      </w:r>
    </w:p>
    <w:p w14:paraId="2CBBF9E9" w14:textId="77777777" w:rsidR="00BA59E1" w:rsidRDefault="00BC0F64">
      <w:pPr>
        <w:spacing w:line="360" w:lineRule="auto"/>
        <w:ind w:firstLineChars="200" w:firstLine="420"/>
        <w:rPr>
          <w:rFonts w:ascii="宋体" w:hAnsi="宋体"/>
        </w:rPr>
      </w:pPr>
      <w:r>
        <w:rPr>
          <w:rFonts w:ascii="宋体" w:hAnsi="宋体" w:hint="eastAsia"/>
        </w:rPr>
        <w:t>技术支持：</w:t>
      </w:r>
    </w:p>
    <w:p w14:paraId="426F1D89" w14:textId="77777777" w:rsidR="00BA59E1" w:rsidRDefault="00BC0F64">
      <w:pPr>
        <w:spacing w:line="360" w:lineRule="auto"/>
        <w:ind w:firstLineChars="200" w:firstLine="420"/>
        <w:rPr>
          <w:rFonts w:ascii="宋体" w:hAnsi="宋体"/>
        </w:rPr>
      </w:pPr>
      <w:r>
        <w:rPr>
          <w:rFonts w:ascii="宋体" w:hAnsi="宋体" w:hint="eastAsia"/>
        </w:rPr>
        <w:t>OFD</w:t>
      </w:r>
      <w:r>
        <w:rPr>
          <w:rFonts w:ascii="宋体" w:hAnsi="宋体" w:hint="eastAsia"/>
        </w:rPr>
        <w:t>技术交流</w:t>
      </w:r>
      <w:r>
        <w:rPr>
          <w:rFonts w:ascii="宋体" w:hAnsi="宋体" w:hint="eastAsia"/>
        </w:rPr>
        <w:t>QQ</w:t>
      </w:r>
      <w:r>
        <w:rPr>
          <w:rFonts w:ascii="宋体" w:hAnsi="宋体" w:hint="eastAsia"/>
        </w:rPr>
        <w:t>群：</w:t>
      </w:r>
      <w:r>
        <w:rPr>
          <w:rFonts w:ascii="宋体" w:hAnsi="宋体" w:hint="eastAsia"/>
        </w:rPr>
        <w:t xml:space="preserve">312931561     </w:t>
      </w:r>
    </w:p>
    <w:p w14:paraId="3BCCEBF5" w14:textId="77777777" w:rsidR="00BA59E1" w:rsidRDefault="00BC0F64">
      <w:pPr>
        <w:spacing w:line="360" w:lineRule="auto"/>
        <w:ind w:firstLineChars="200" w:firstLine="420"/>
        <w:rPr>
          <w:rFonts w:ascii="宋体" w:hAnsi="宋体"/>
        </w:rPr>
      </w:pPr>
      <w:r>
        <w:rPr>
          <w:rFonts w:ascii="宋体" w:hAnsi="宋体" w:hint="eastAsia"/>
        </w:rPr>
        <w:t>E_Mail</w:t>
      </w:r>
      <w:r>
        <w:rPr>
          <w:rFonts w:ascii="宋体" w:hAnsi="宋体" w:hint="eastAsia"/>
        </w:rPr>
        <w:t>：</w:t>
      </w:r>
      <w:r>
        <w:rPr>
          <w:rFonts w:ascii="宋体" w:hAnsi="宋体" w:hint="eastAsia"/>
        </w:rPr>
        <w:t xml:space="preserve"> market@suwell.cn</w:t>
      </w:r>
    </w:p>
    <w:p w14:paraId="3F84F204" w14:textId="77777777" w:rsidR="00BA59E1" w:rsidRDefault="00BA59E1">
      <w:pPr>
        <w:rPr>
          <w:rFonts w:ascii="宋体" w:hAnsi="宋体"/>
        </w:rPr>
        <w:sectPr w:rsidR="00BA59E1">
          <w:footerReference w:type="default" r:id="rId8"/>
          <w:pgSz w:w="11906" w:h="16838"/>
          <w:pgMar w:top="1440" w:right="1800" w:bottom="1440" w:left="1800" w:header="851" w:footer="992" w:gutter="0"/>
          <w:pgNumType w:start="1"/>
          <w:cols w:space="720"/>
          <w:docGrid w:type="lines" w:linePitch="312"/>
        </w:sectPr>
      </w:pPr>
    </w:p>
    <w:p w14:paraId="6A455F63" w14:textId="77777777" w:rsidR="00BA59E1" w:rsidRDefault="00BC0F64">
      <w:pPr>
        <w:jc w:val="center"/>
        <w:rPr>
          <w:rFonts w:ascii="宋体" w:hAnsi="宋体"/>
          <w:sz w:val="28"/>
          <w:szCs w:val="28"/>
        </w:rPr>
      </w:pPr>
      <w:r>
        <w:rPr>
          <w:rFonts w:ascii="宋体" w:hAnsi="宋体"/>
          <w:sz w:val="28"/>
          <w:szCs w:val="28"/>
        </w:rPr>
        <w:t>目录</w:t>
      </w:r>
    </w:p>
    <w:p w14:paraId="0269544D" w14:textId="77777777" w:rsidR="00BA59E1" w:rsidRDefault="00BC0F64">
      <w:pPr>
        <w:pStyle w:val="TOC1"/>
        <w:tabs>
          <w:tab w:val="right" w:leader="dot" w:pos="8306"/>
        </w:tabs>
      </w:pPr>
      <w:r>
        <w:rPr>
          <w:rFonts w:ascii="宋体" w:hAnsi="宋体"/>
        </w:rPr>
        <w:fldChar w:fldCharType="begin"/>
      </w:r>
      <w:r>
        <w:rPr>
          <w:rFonts w:ascii="宋体" w:hAnsi="宋体"/>
        </w:rPr>
        <w:instrText xml:space="preserve">TOC \o "1-3" \h  \u </w:instrText>
      </w:r>
      <w:r>
        <w:rPr>
          <w:rFonts w:ascii="宋体" w:hAnsi="宋体"/>
        </w:rPr>
        <w:fldChar w:fldCharType="separate"/>
      </w:r>
      <w:hyperlink w:anchor="_Toc29024" w:history="1">
        <w:r>
          <w:rPr>
            <w:rFonts w:ascii="宋体" w:hAnsi="宋体" w:cs="宋体" w:hint="eastAsia"/>
            <w:bCs/>
            <w:szCs w:val="28"/>
          </w:rPr>
          <w:t>第</w:t>
        </w:r>
        <w:r>
          <w:rPr>
            <w:rFonts w:ascii="宋体" w:hAnsi="宋体" w:cs="宋体" w:hint="eastAsia"/>
            <w:bCs/>
            <w:szCs w:val="28"/>
          </w:rPr>
          <w:t xml:space="preserve"> 1 </w:t>
        </w:r>
        <w:r>
          <w:rPr>
            <w:rFonts w:ascii="宋体" w:hAnsi="宋体" w:cs="宋体" w:hint="eastAsia"/>
            <w:bCs/>
            <w:szCs w:val="28"/>
          </w:rPr>
          <w:t>章</w:t>
        </w:r>
        <w:r>
          <w:rPr>
            <w:rFonts w:ascii="宋体" w:hAnsi="宋体" w:cs="宋体" w:hint="eastAsia"/>
            <w:bCs/>
            <w:szCs w:val="28"/>
          </w:rPr>
          <w:t xml:space="preserve">  </w:t>
        </w:r>
        <w:r>
          <w:rPr>
            <w:rFonts w:ascii="宋体" w:hAnsi="宋体" w:cs="宋体" w:hint="eastAsia"/>
            <w:bCs/>
            <w:szCs w:val="28"/>
          </w:rPr>
          <w:t>概述</w:t>
        </w:r>
        <w:r>
          <w:tab/>
        </w:r>
        <w:r>
          <w:fldChar w:fldCharType="begin"/>
        </w:r>
        <w:r>
          <w:instrText xml:space="preserve"> PAGEREF _Toc29024 </w:instrText>
        </w:r>
        <w:r>
          <w:fldChar w:fldCharType="separate"/>
        </w:r>
        <w:r>
          <w:t>5</w:t>
        </w:r>
        <w:r>
          <w:fldChar w:fldCharType="end"/>
        </w:r>
      </w:hyperlink>
    </w:p>
    <w:p w14:paraId="1DD3C0B4" w14:textId="77777777" w:rsidR="00BA59E1" w:rsidRDefault="00BC0F64">
      <w:pPr>
        <w:pStyle w:val="TOC2"/>
        <w:tabs>
          <w:tab w:val="right" w:leader="dot" w:pos="8306"/>
        </w:tabs>
      </w:pPr>
      <w:hyperlink w:anchor="_Toc5394" w:history="1">
        <w:r>
          <w:rPr>
            <w:rFonts w:ascii="宋体" w:hAnsi="宋体" w:cs="宋体" w:hint="eastAsia"/>
            <w:bCs/>
            <w:szCs w:val="28"/>
          </w:rPr>
          <w:t>1.1</w:t>
        </w:r>
        <w:r>
          <w:rPr>
            <w:rFonts w:ascii="宋体" w:hAnsi="宋体" w:cs="宋体" w:hint="eastAsia"/>
            <w:bCs/>
            <w:szCs w:val="28"/>
          </w:rPr>
          <w:t>产品简介</w:t>
        </w:r>
        <w:r>
          <w:tab/>
        </w:r>
        <w:r>
          <w:fldChar w:fldCharType="begin"/>
        </w:r>
        <w:r>
          <w:instrText xml:space="preserve"> PAGEREF _Toc5394 </w:instrText>
        </w:r>
        <w:r>
          <w:fldChar w:fldCharType="separate"/>
        </w:r>
        <w:r>
          <w:t>5</w:t>
        </w:r>
        <w:r>
          <w:fldChar w:fldCharType="end"/>
        </w:r>
      </w:hyperlink>
    </w:p>
    <w:p w14:paraId="5F946BBE" w14:textId="77777777" w:rsidR="00BA59E1" w:rsidRDefault="00BC0F64">
      <w:pPr>
        <w:pStyle w:val="TOC2"/>
        <w:tabs>
          <w:tab w:val="right" w:leader="dot" w:pos="8306"/>
        </w:tabs>
      </w:pPr>
      <w:hyperlink w:anchor="_Toc13550" w:history="1">
        <w:r>
          <w:rPr>
            <w:rFonts w:ascii="宋体" w:hAnsi="宋体" w:cs="宋体" w:hint="eastAsia"/>
            <w:bCs/>
            <w:szCs w:val="28"/>
          </w:rPr>
          <w:t>1.2</w:t>
        </w:r>
        <w:r>
          <w:rPr>
            <w:rFonts w:ascii="宋体" w:hAnsi="宋体" w:cs="宋体" w:hint="eastAsia"/>
            <w:bCs/>
            <w:szCs w:val="28"/>
          </w:rPr>
          <w:t>产品特点</w:t>
        </w:r>
        <w:r>
          <w:tab/>
        </w:r>
        <w:r>
          <w:fldChar w:fldCharType="begin"/>
        </w:r>
        <w:r>
          <w:instrText xml:space="preserve"> PAGEREF _Toc13550 </w:instrText>
        </w:r>
        <w:r>
          <w:fldChar w:fldCharType="separate"/>
        </w:r>
        <w:r>
          <w:t>5</w:t>
        </w:r>
        <w:r>
          <w:fldChar w:fldCharType="end"/>
        </w:r>
      </w:hyperlink>
    </w:p>
    <w:p w14:paraId="5BF64B43" w14:textId="77777777" w:rsidR="00BA59E1" w:rsidRDefault="00BC0F64">
      <w:pPr>
        <w:pStyle w:val="TOC1"/>
        <w:tabs>
          <w:tab w:val="right" w:leader="dot" w:pos="8306"/>
        </w:tabs>
      </w:pPr>
      <w:hyperlink w:anchor="_Toc7154" w:history="1">
        <w:r>
          <w:rPr>
            <w:rFonts w:ascii="宋体" w:hAnsi="宋体" w:cs="宋体" w:hint="eastAsia"/>
            <w:bCs/>
            <w:szCs w:val="28"/>
          </w:rPr>
          <w:t>第</w:t>
        </w:r>
        <w:r>
          <w:rPr>
            <w:rFonts w:ascii="宋体" w:hAnsi="宋体" w:cs="宋体" w:hint="eastAsia"/>
            <w:bCs/>
            <w:szCs w:val="28"/>
          </w:rPr>
          <w:t xml:space="preserve"> 2 </w:t>
        </w:r>
        <w:r>
          <w:rPr>
            <w:rFonts w:ascii="宋体" w:hAnsi="宋体" w:cs="宋体" w:hint="eastAsia"/>
            <w:bCs/>
            <w:szCs w:val="28"/>
          </w:rPr>
          <w:t>章</w:t>
        </w:r>
        <w:r>
          <w:rPr>
            <w:rFonts w:ascii="宋体" w:hAnsi="宋体" w:cs="宋体" w:hint="eastAsia"/>
            <w:bCs/>
            <w:szCs w:val="28"/>
          </w:rPr>
          <w:t xml:space="preserve">  </w:t>
        </w:r>
        <w:r>
          <w:rPr>
            <w:rFonts w:ascii="宋体" w:hAnsi="宋体" w:cs="宋体" w:hint="eastAsia"/>
            <w:bCs/>
            <w:szCs w:val="28"/>
          </w:rPr>
          <w:t>使用入门</w:t>
        </w:r>
        <w:r>
          <w:tab/>
        </w:r>
        <w:r>
          <w:fldChar w:fldCharType="begin"/>
        </w:r>
        <w:r>
          <w:instrText xml:space="preserve"> PAGEREF _Toc7154 </w:instrText>
        </w:r>
        <w:r>
          <w:fldChar w:fldCharType="separate"/>
        </w:r>
        <w:r>
          <w:t>7</w:t>
        </w:r>
        <w:r>
          <w:fldChar w:fldCharType="end"/>
        </w:r>
      </w:hyperlink>
    </w:p>
    <w:p w14:paraId="12B2311E" w14:textId="77777777" w:rsidR="00BA59E1" w:rsidRDefault="00BC0F64">
      <w:pPr>
        <w:pStyle w:val="TOC2"/>
        <w:tabs>
          <w:tab w:val="right" w:leader="dot" w:pos="8306"/>
        </w:tabs>
      </w:pPr>
      <w:hyperlink w:anchor="_Toc7377" w:history="1">
        <w:r>
          <w:rPr>
            <w:rFonts w:ascii="宋体" w:hAnsi="宋体" w:cs="宋体" w:hint="eastAsia"/>
            <w:bCs/>
            <w:szCs w:val="28"/>
          </w:rPr>
          <w:t>2.1</w:t>
        </w:r>
        <w:r>
          <w:rPr>
            <w:rFonts w:ascii="宋体" w:hAnsi="宋体" w:cs="宋体" w:hint="eastAsia"/>
            <w:bCs/>
            <w:szCs w:val="28"/>
          </w:rPr>
          <w:t>安装和卸载</w:t>
        </w:r>
        <w:r>
          <w:tab/>
        </w:r>
        <w:r>
          <w:fldChar w:fldCharType="begin"/>
        </w:r>
        <w:r>
          <w:instrText xml:space="preserve"> PAGEREF _Toc7377 </w:instrText>
        </w:r>
        <w:r>
          <w:fldChar w:fldCharType="separate"/>
        </w:r>
        <w:r>
          <w:t>7</w:t>
        </w:r>
        <w:r>
          <w:fldChar w:fldCharType="end"/>
        </w:r>
      </w:hyperlink>
    </w:p>
    <w:p w14:paraId="59131554" w14:textId="77777777" w:rsidR="00BA59E1" w:rsidRDefault="00BC0F64">
      <w:pPr>
        <w:pStyle w:val="TOC3"/>
        <w:tabs>
          <w:tab w:val="right" w:leader="dot" w:pos="8306"/>
        </w:tabs>
      </w:pPr>
      <w:hyperlink w:anchor="_Toc7007" w:history="1">
        <w:r>
          <w:rPr>
            <w:rFonts w:ascii="宋体" w:hAnsi="宋体" w:cs="宋体" w:hint="eastAsia"/>
            <w:bCs/>
            <w:szCs w:val="28"/>
          </w:rPr>
          <w:t>2.1.1</w:t>
        </w:r>
        <w:r>
          <w:rPr>
            <w:rFonts w:ascii="宋体" w:hAnsi="宋体" w:cs="宋体" w:hint="eastAsia"/>
            <w:bCs/>
            <w:szCs w:val="28"/>
          </w:rPr>
          <w:t>安装</w:t>
        </w:r>
        <w:r>
          <w:rPr>
            <w:rFonts w:ascii="宋体" w:hAnsi="宋体" w:cs="宋体" w:hint="eastAsia"/>
            <w:bCs/>
            <w:szCs w:val="28"/>
          </w:rPr>
          <w:t>Windows</w:t>
        </w:r>
        <w:r>
          <w:rPr>
            <w:rFonts w:ascii="宋体" w:hAnsi="宋体" w:cs="宋体" w:hint="eastAsia"/>
            <w:bCs/>
            <w:szCs w:val="28"/>
          </w:rPr>
          <w:t>版本</w:t>
        </w:r>
        <w:r>
          <w:tab/>
        </w:r>
        <w:r>
          <w:fldChar w:fldCharType="begin"/>
        </w:r>
        <w:r>
          <w:instrText xml:space="preserve"> PAGEREF _Toc7007 </w:instrText>
        </w:r>
        <w:r>
          <w:fldChar w:fldCharType="separate"/>
        </w:r>
        <w:r>
          <w:t>7</w:t>
        </w:r>
        <w:r>
          <w:fldChar w:fldCharType="end"/>
        </w:r>
      </w:hyperlink>
    </w:p>
    <w:p w14:paraId="4C2611A7" w14:textId="77777777" w:rsidR="00BA59E1" w:rsidRDefault="00BC0F64">
      <w:pPr>
        <w:pStyle w:val="TOC3"/>
        <w:tabs>
          <w:tab w:val="right" w:leader="dot" w:pos="8306"/>
        </w:tabs>
      </w:pPr>
      <w:hyperlink w:anchor="_Toc29537" w:history="1">
        <w:r>
          <w:rPr>
            <w:rFonts w:ascii="宋体" w:hAnsi="宋体" w:cs="宋体" w:hint="eastAsia"/>
            <w:bCs/>
            <w:szCs w:val="28"/>
          </w:rPr>
          <w:t>2.1.2</w:t>
        </w:r>
        <w:r>
          <w:rPr>
            <w:rFonts w:ascii="宋体" w:hAnsi="宋体" w:cs="宋体" w:hint="eastAsia"/>
            <w:bCs/>
            <w:szCs w:val="28"/>
          </w:rPr>
          <w:t>卸载</w:t>
        </w:r>
        <w:r>
          <w:rPr>
            <w:rFonts w:ascii="宋体" w:hAnsi="宋体" w:cs="宋体" w:hint="eastAsia"/>
            <w:bCs/>
            <w:szCs w:val="28"/>
          </w:rPr>
          <w:t>Windows</w:t>
        </w:r>
        <w:r>
          <w:rPr>
            <w:rFonts w:ascii="宋体" w:hAnsi="宋体" w:cs="宋体" w:hint="eastAsia"/>
            <w:bCs/>
            <w:szCs w:val="28"/>
          </w:rPr>
          <w:t>版本</w:t>
        </w:r>
        <w:r>
          <w:tab/>
        </w:r>
        <w:r>
          <w:fldChar w:fldCharType="begin"/>
        </w:r>
        <w:r>
          <w:instrText xml:space="preserve"> PAGEREF _Toc29537 </w:instrText>
        </w:r>
        <w:r>
          <w:fldChar w:fldCharType="separate"/>
        </w:r>
        <w:r>
          <w:t>7</w:t>
        </w:r>
        <w:r>
          <w:fldChar w:fldCharType="end"/>
        </w:r>
      </w:hyperlink>
    </w:p>
    <w:p w14:paraId="6B802136" w14:textId="77777777" w:rsidR="00BA59E1" w:rsidRDefault="00BC0F64">
      <w:pPr>
        <w:pStyle w:val="TOC3"/>
        <w:tabs>
          <w:tab w:val="right" w:leader="dot" w:pos="8306"/>
        </w:tabs>
      </w:pPr>
      <w:hyperlink w:anchor="_Toc10951" w:history="1">
        <w:r>
          <w:rPr>
            <w:rFonts w:ascii="宋体" w:hAnsi="宋体" w:cs="宋体" w:hint="eastAsia"/>
            <w:bCs/>
            <w:szCs w:val="28"/>
          </w:rPr>
          <w:t>2.1.3</w:t>
        </w:r>
        <w:r>
          <w:rPr>
            <w:rFonts w:ascii="宋体" w:hAnsi="宋体" w:cs="宋体" w:hint="eastAsia"/>
            <w:bCs/>
            <w:szCs w:val="28"/>
          </w:rPr>
          <w:t>安装</w:t>
        </w:r>
        <w:r>
          <w:rPr>
            <w:rFonts w:ascii="宋体" w:hAnsi="宋体" w:cs="宋体" w:hint="eastAsia"/>
            <w:bCs/>
            <w:szCs w:val="28"/>
          </w:rPr>
          <w:t>Linux</w:t>
        </w:r>
        <w:r>
          <w:rPr>
            <w:rFonts w:ascii="宋体" w:hAnsi="宋体" w:cs="宋体" w:hint="eastAsia"/>
            <w:bCs/>
            <w:szCs w:val="28"/>
          </w:rPr>
          <w:t>版本</w:t>
        </w:r>
        <w:r>
          <w:tab/>
        </w:r>
        <w:r>
          <w:fldChar w:fldCharType="begin"/>
        </w:r>
        <w:r>
          <w:instrText xml:space="preserve"> PAGEREF _Toc10951 </w:instrText>
        </w:r>
        <w:r>
          <w:fldChar w:fldCharType="separate"/>
        </w:r>
        <w:r>
          <w:t>7</w:t>
        </w:r>
        <w:r>
          <w:fldChar w:fldCharType="end"/>
        </w:r>
      </w:hyperlink>
    </w:p>
    <w:p w14:paraId="2D8703E3" w14:textId="77777777" w:rsidR="00BA59E1" w:rsidRDefault="00BC0F64">
      <w:pPr>
        <w:pStyle w:val="TOC3"/>
        <w:tabs>
          <w:tab w:val="right" w:leader="dot" w:pos="8306"/>
        </w:tabs>
      </w:pPr>
      <w:hyperlink w:anchor="_Toc22273" w:history="1">
        <w:r>
          <w:rPr>
            <w:rFonts w:ascii="宋体" w:hAnsi="宋体" w:cs="宋体" w:hint="eastAsia"/>
            <w:bCs/>
            <w:szCs w:val="28"/>
          </w:rPr>
          <w:t>2.1.4</w:t>
        </w:r>
        <w:r>
          <w:rPr>
            <w:rFonts w:ascii="宋体" w:hAnsi="宋体" w:cs="宋体" w:hint="eastAsia"/>
            <w:bCs/>
            <w:szCs w:val="28"/>
          </w:rPr>
          <w:t>卸载</w:t>
        </w:r>
        <w:r>
          <w:rPr>
            <w:rFonts w:ascii="宋体" w:hAnsi="宋体" w:cs="宋体" w:hint="eastAsia"/>
            <w:bCs/>
            <w:szCs w:val="28"/>
          </w:rPr>
          <w:t>Linux</w:t>
        </w:r>
        <w:r>
          <w:rPr>
            <w:rFonts w:ascii="宋体" w:hAnsi="宋体" w:cs="宋体" w:hint="eastAsia"/>
            <w:bCs/>
            <w:szCs w:val="28"/>
          </w:rPr>
          <w:t>版本</w:t>
        </w:r>
        <w:r>
          <w:tab/>
        </w:r>
        <w:r>
          <w:fldChar w:fldCharType="begin"/>
        </w:r>
        <w:r>
          <w:instrText xml:space="preserve"> PAGEREF _Toc22273 </w:instrText>
        </w:r>
        <w:r>
          <w:fldChar w:fldCharType="separate"/>
        </w:r>
        <w:r>
          <w:t>8</w:t>
        </w:r>
        <w:r>
          <w:fldChar w:fldCharType="end"/>
        </w:r>
      </w:hyperlink>
    </w:p>
    <w:p w14:paraId="2FACEB44" w14:textId="77777777" w:rsidR="00BA59E1" w:rsidRDefault="00BC0F64">
      <w:pPr>
        <w:pStyle w:val="TOC2"/>
        <w:tabs>
          <w:tab w:val="right" w:leader="dot" w:pos="8306"/>
        </w:tabs>
      </w:pPr>
      <w:hyperlink w:anchor="_Toc26884" w:history="1">
        <w:r>
          <w:rPr>
            <w:rFonts w:ascii="宋体" w:hAnsi="宋体" w:cs="宋体" w:hint="eastAsia"/>
            <w:bCs/>
            <w:szCs w:val="28"/>
          </w:rPr>
          <w:t>2.2</w:t>
        </w:r>
        <w:r>
          <w:rPr>
            <w:rFonts w:ascii="宋体" w:hAnsi="宋体" w:cs="宋体" w:hint="eastAsia"/>
            <w:bCs/>
            <w:szCs w:val="28"/>
          </w:rPr>
          <w:t>获取帮助</w:t>
        </w:r>
        <w:r>
          <w:tab/>
        </w:r>
        <w:r>
          <w:fldChar w:fldCharType="begin"/>
        </w:r>
        <w:r>
          <w:instrText xml:space="preserve"> PAGEREF _Toc26884 </w:instrText>
        </w:r>
        <w:r>
          <w:fldChar w:fldCharType="separate"/>
        </w:r>
        <w:r>
          <w:t>8</w:t>
        </w:r>
        <w:r>
          <w:fldChar w:fldCharType="end"/>
        </w:r>
      </w:hyperlink>
    </w:p>
    <w:p w14:paraId="17CA5457" w14:textId="77777777" w:rsidR="00BA59E1" w:rsidRDefault="00BC0F64">
      <w:pPr>
        <w:pStyle w:val="TOC2"/>
        <w:tabs>
          <w:tab w:val="right" w:leader="dot" w:pos="8306"/>
        </w:tabs>
      </w:pPr>
      <w:hyperlink w:anchor="_Toc1306" w:history="1">
        <w:r>
          <w:rPr>
            <w:rFonts w:ascii="宋体" w:hAnsi="宋体" w:cs="宋体" w:hint="eastAsia"/>
            <w:bCs/>
            <w:szCs w:val="28"/>
          </w:rPr>
          <w:t>2.3</w:t>
        </w:r>
        <w:r>
          <w:rPr>
            <w:rFonts w:ascii="宋体" w:hAnsi="宋体" w:cs="宋体" w:hint="eastAsia"/>
            <w:bCs/>
            <w:szCs w:val="28"/>
          </w:rPr>
          <w:t>界面介绍</w:t>
        </w:r>
        <w:r>
          <w:tab/>
        </w:r>
        <w:r>
          <w:fldChar w:fldCharType="begin"/>
        </w:r>
        <w:r>
          <w:instrText xml:space="preserve"> PAGERE</w:instrText>
        </w:r>
        <w:r>
          <w:instrText xml:space="preserve">F _Toc1306 </w:instrText>
        </w:r>
        <w:r>
          <w:fldChar w:fldCharType="separate"/>
        </w:r>
        <w:r>
          <w:t>8</w:t>
        </w:r>
        <w:r>
          <w:fldChar w:fldCharType="end"/>
        </w:r>
      </w:hyperlink>
    </w:p>
    <w:p w14:paraId="48124FC4" w14:textId="77777777" w:rsidR="00BA59E1" w:rsidRDefault="00BC0F64">
      <w:pPr>
        <w:pStyle w:val="TOC3"/>
        <w:tabs>
          <w:tab w:val="right" w:leader="dot" w:pos="8306"/>
        </w:tabs>
      </w:pPr>
      <w:hyperlink w:anchor="_Toc14310" w:history="1">
        <w:r>
          <w:rPr>
            <w:rFonts w:ascii="宋体" w:hAnsi="宋体" w:cs="宋体" w:hint="eastAsia"/>
            <w:bCs/>
            <w:szCs w:val="28"/>
          </w:rPr>
          <w:t>2.3.1</w:t>
        </w:r>
        <w:r>
          <w:rPr>
            <w:rFonts w:ascii="宋体" w:hAnsi="宋体" w:cs="宋体" w:hint="eastAsia"/>
            <w:bCs/>
            <w:szCs w:val="28"/>
          </w:rPr>
          <w:t>单机程序界面</w:t>
        </w:r>
        <w:r>
          <w:tab/>
        </w:r>
        <w:r>
          <w:fldChar w:fldCharType="begin"/>
        </w:r>
        <w:r>
          <w:instrText xml:space="preserve"> PAGEREF _Toc14310 </w:instrText>
        </w:r>
        <w:r>
          <w:fldChar w:fldCharType="separate"/>
        </w:r>
        <w:r>
          <w:t>8</w:t>
        </w:r>
        <w:r>
          <w:fldChar w:fldCharType="end"/>
        </w:r>
      </w:hyperlink>
    </w:p>
    <w:p w14:paraId="018AFAF5" w14:textId="77777777" w:rsidR="00BA59E1" w:rsidRDefault="00BC0F64">
      <w:pPr>
        <w:pStyle w:val="TOC3"/>
        <w:tabs>
          <w:tab w:val="right" w:leader="dot" w:pos="8306"/>
        </w:tabs>
      </w:pPr>
      <w:hyperlink w:anchor="_Toc21001" w:history="1">
        <w:r>
          <w:rPr>
            <w:rFonts w:ascii="宋体" w:hAnsi="宋体" w:cs="宋体" w:hint="eastAsia"/>
            <w:bCs/>
            <w:szCs w:val="28"/>
          </w:rPr>
          <w:t>2.3.2</w:t>
        </w:r>
        <w:r>
          <w:rPr>
            <w:rFonts w:ascii="宋体" w:hAnsi="宋体" w:cs="宋体" w:hint="eastAsia"/>
            <w:bCs/>
            <w:szCs w:val="28"/>
          </w:rPr>
          <w:t>在浏览器中的界面</w:t>
        </w:r>
        <w:r>
          <w:tab/>
        </w:r>
        <w:r>
          <w:fldChar w:fldCharType="begin"/>
        </w:r>
        <w:r>
          <w:instrText xml:space="preserve"> PAGEREF _Toc21001 </w:instrText>
        </w:r>
        <w:r>
          <w:fldChar w:fldCharType="separate"/>
        </w:r>
        <w:r>
          <w:t>8</w:t>
        </w:r>
        <w:r>
          <w:fldChar w:fldCharType="end"/>
        </w:r>
      </w:hyperlink>
    </w:p>
    <w:p w14:paraId="4BCA39EF" w14:textId="77777777" w:rsidR="00BA59E1" w:rsidRDefault="00BC0F64">
      <w:pPr>
        <w:pStyle w:val="TOC2"/>
        <w:tabs>
          <w:tab w:val="right" w:leader="dot" w:pos="8306"/>
        </w:tabs>
      </w:pPr>
      <w:hyperlink w:anchor="_Toc21760" w:history="1">
        <w:r>
          <w:rPr>
            <w:rFonts w:ascii="宋体" w:hAnsi="宋体" w:cs="宋体" w:hint="eastAsia"/>
            <w:bCs/>
            <w:szCs w:val="28"/>
          </w:rPr>
          <w:t>2.4</w:t>
        </w:r>
        <w:r>
          <w:rPr>
            <w:rFonts w:ascii="宋体" w:hAnsi="宋体" w:cs="宋体" w:hint="eastAsia"/>
            <w:bCs/>
            <w:szCs w:val="28"/>
          </w:rPr>
          <w:t>自定义界面</w:t>
        </w:r>
        <w:r>
          <w:tab/>
        </w:r>
        <w:r>
          <w:fldChar w:fldCharType="begin"/>
        </w:r>
        <w:r>
          <w:instrText xml:space="preserve"> PAGEREF _Toc21760 </w:instrText>
        </w:r>
        <w:r>
          <w:fldChar w:fldCharType="separate"/>
        </w:r>
        <w:r>
          <w:t>9</w:t>
        </w:r>
        <w:r>
          <w:fldChar w:fldCharType="end"/>
        </w:r>
      </w:hyperlink>
    </w:p>
    <w:p w14:paraId="281D50C1" w14:textId="77777777" w:rsidR="00BA59E1" w:rsidRDefault="00BC0F64">
      <w:pPr>
        <w:pStyle w:val="TOC3"/>
        <w:tabs>
          <w:tab w:val="right" w:leader="dot" w:pos="8306"/>
        </w:tabs>
      </w:pPr>
      <w:hyperlink w:anchor="_Toc23852" w:history="1">
        <w:r>
          <w:rPr>
            <w:rFonts w:ascii="宋体" w:hAnsi="宋体" w:cs="宋体" w:hint="eastAsia"/>
            <w:bCs/>
            <w:szCs w:val="28"/>
          </w:rPr>
          <w:t>2.4.1</w:t>
        </w:r>
        <w:r>
          <w:rPr>
            <w:rFonts w:ascii="宋体" w:hAnsi="宋体" w:cs="宋体" w:hint="eastAsia"/>
            <w:bCs/>
            <w:szCs w:val="28"/>
          </w:rPr>
          <w:t>菜单栏自定义设置</w:t>
        </w:r>
        <w:r>
          <w:tab/>
        </w:r>
        <w:r>
          <w:fldChar w:fldCharType="begin"/>
        </w:r>
        <w:r>
          <w:instrText xml:space="preserve"> PAGEREF _Toc23852 </w:instrText>
        </w:r>
        <w:r>
          <w:fldChar w:fldCharType="separate"/>
        </w:r>
        <w:r>
          <w:t>9</w:t>
        </w:r>
        <w:r>
          <w:fldChar w:fldCharType="end"/>
        </w:r>
      </w:hyperlink>
    </w:p>
    <w:p w14:paraId="07AFD3A2" w14:textId="77777777" w:rsidR="00BA59E1" w:rsidRDefault="00BC0F64">
      <w:pPr>
        <w:pStyle w:val="TOC2"/>
        <w:tabs>
          <w:tab w:val="right" w:leader="dot" w:pos="8306"/>
        </w:tabs>
      </w:pPr>
      <w:hyperlink w:anchor="_Toc16867" w:history="1">
        <w:r>
          <w:rPr>
            <w:rFonts w:ascii="宋体" w:hAnsi="宋体" w:cs="宋体" w:hint="eastAsia"/>
            <w:bCs/>
            <w:szCs w:val="28"/>
          </w:rPr>
          <w:t>2.5</w:t>
        </w:r>
        <w:r>
          <w:rPr>
            <w:rFonts w:ascii="宋体" w:hAnsi="宋体" w:cs="宋体" w:hint="eastAsia"/>
            <w:bCs/>
            <w:szCs w:val="28"/>
          </w:rPr>
          <w:t>关于导览面板</w:t>
        </w:r>
        <w:r>
          <w:tab/>
        </w:r>
        <w:r>
          <w:fldChar w:fldCharType="begin"/>
        </w:r>
        <w:r>
          <w:instrText xml:space="preserve"> PAGEREF _Toc16867 </w:instrText>
        </w:r>
        <w:r>
          <w:fldChar w:fldCharType="separate"/>
        </w:r>
        <w:r>
          <w:t>9</w:t>
        </w:r>
        <w:r>
          <w:fldChar w:fldCharType="end"/>
        </w:r>
      </w:hyperlink>
    </w:p>
    <w:p w14:paraId="7F56A751" w14:textId="77777777" w:rsidR="00BA59E1" w:rsidRDefault="00BC0F64">
      <w:pPr>
        <w:pStyle w:val="TOC3"/>
        <w:tabs>
          <w:tab w:val="right" w:leader="dot" w:pos="8306"/>
        </w:tabs>
      </w:pPr>
      <w:hyperlink w:anchor="_Toc19131" w:history="1">
        <w:r>
          <w:rPr>
            <w:rFonts w:ascii="宋体" w:hAnsi="宋体" w:cs="宋体" w:hint="eastAsia"/>
            <w:bCs/>
            <w:szCs w:val="28"/>
          </w:rPr>
          <w:t>调整导览窗</w:t>
        </w:r>
        <w:r>
          <w:tab/>
        </w:r>
        <w:r>
          <w:fldChar w:fldCharType="begin"/>
        </w:r>
        <w:r>
          <w:instrText xml:space="preserve"> PAGEREF _Toc19131 </w:instrText>
        </w:r>
        <w:r>
          <w:fldChar w:fldCharType="separate"/>
        </w:r>
        <w:r>
          <w:t>10</w:t>
        </w:r>
        <w:r>
          <w:fldChar w:fldCharType="end"/>
        </w:r>
      </w:hyperlink>
    </w:p>
    <w:p w14:paraId="3A5DDAD8" w14:textId="77777777" w:rsidR="00BA59E1" w:rsidRDefault="00BC0F64">
      <w:pPr>
        <w:pStyle w:val="TOC2"/>
        <w:tabs>
          <w:tab w:val="right" w:leader="dot" w:pos="8306"/>
        </w:tabs>
      </w:pPr>
      <w:hyperlink w:anchor="_Toc16174" w:history="1">
        <w:r>
          <w:rPr>
            <w:rFonts w:ascii="宋体" w:hAnsi="宋体" w:cs="宋体" w:hint="eastAsia"/>
            <w:bCs/>
            <w:szCs w:val="28"/>
          </w:rPr>
          <w:t>2.6</w:t>
        </w:r>
        <w:r>
          <w:rPr>
            <w:rFonts w:ascii="宋体" w:hAnsi="宋体" w:cs="宋体" w:hint="eastAsia"/>
            <w:bCs/>
            <w:szCs w:val="28"/>
          </w:rPr>
          <w:t>软件注册</w:t>
        </w:r>
        <w:r>
          <w:tab/>
        </w:r>
        <w:r>
          <w:fldChar w:fldCharType="begin"/>
        </w:r>
        <w:r>
          <w:instrText xml:space="preserve"> PAGEREF _Toc16174 </w:instrText>
        </w:r>
        <w:r>
          <w:fldChar w:fldCharType="separate"/>
        </w:r>
        <w:r>
          <w:t>10</w:t>
        </w:r>
        <w:r>
          <w:fldChar w:fldCharType="end"/>
        </w:r>
      </w:hyperlink>
    </w:p>
    <w:p w14:paraId="3DA1533B" w14:textId="77777777" w:rsidR="00BA59E1" w:rsidRDefault="00BC0F64">
      <w:pPr>
        <w:pStyle w:val="TOC3"/>
        <w:tabs>
          <w:tab w:val="right" w:leader="dot" w:pos="8306"/>
        </w:tabs>
      </w:pPr>
      <w:hyperlink w:anchor="_Toc22803" w:history="1">
        <w:r>
          <w:rPr>
            <w:rFonts w:ascii="宋体" w:hAnsi="宋体" w:cs="宋体" w:hint="eastAsia"/>
            <w:bCs/>
            <w:szCs w:val="28"/>
          </w:rPr>
          <w:t>2.6.1</w:t>
        </w:r>
        <w:r>
          <w:rPr>
            <w:rFonts w:ascii="宋体" w:hAnsi="宋体" w:cs="宋体" w:hint="eastAsia"/>
            <w:bCs/>
            <w:szCs w:val="28"/>
          </w:rPr>
          <w:t>测试版授权</w:t>
        </w:r>
        <w:r>
          <w:tab/>
        </w:r>
        <w:r>
          <w:fldChar w:fldCharType="begin"/>
        </w:r>
        <w:r>
          <w:instrText xml:space="preserve"> </w:instrText>
        </w:r>
        <w:r>
          <w:instrText xml:space="preserve">PAGEREF _Toc22803 </w:instrText>
        </w:r>
        <w:r>
          <w:fldChar w:fldCharType="separate"/>
        </w:r>
        <w:r>
          <w:t>10</w:t>
        </w:r>
        <w:r>
          <w:fldChar w:fldCharType="end"/>
        </w:r>
      </w:hyperlink>
    </w:p>
    <w:p w14:paraId="7102D233" w14:textId="77777777" w:rsidR="00BA59E1" w:rsidRDefault="00BC0F64">
      <w:pPr>
        <w:pStyle w:val="TOC3"/>
        <w:tabs>
          <w:tab w:val="right" w:leader="dot" w:pos="8306"/>
        </w:tabs>
      </w:pPr>
      <w:hyperlink w:anchor="_Toc31002" w:history="1">
        <w:r>
          <w:rPr>
            <w:rFonts w:ascii="宋体" w:hAnsi="宋体" w:cs="宋体" w:hint="eastAsia"/>
            <w:bCs/>
            <w:szCs w:val="28"/>
          </w:rPr>
          <w:t>2.6.2</w:t>
        </w:r>
        <w:r>
          <w:rPr>
            <w:rFonts w:ascii="宋体" w:hAnsi="宋体" w:cs="宋体" w:hint="eastAsia"/>
            <w:bCs/>
            <w:szCs w:val="28"/>
          </w:rPr>
          <w:t>正式版手动授权申请</w:t>
        </w:r>
        <w:r>
          <w:tab/>
        </w:r>
        <w:r>
          <w:fldChar w:fldCharType="begin"/>
        </w:r>
        <w:r>
          <w:instrText xml:space="preserve"> PAGEREF _Toc31002 </w:instrText>
        </w:r>
        <w:r>
          <w:fldChar w:fldCharType="separate"/>
        </w:r>
        <w:r>
          <w:t>10</w:t>
        </w:r>
        <w:r>
          <w:fldChar w:fldCharType="end"/>
        </w:r>
      </w:hyperlink>
    </w:p>
    <w:p w14:paraId="1446F194" w14:textId="77777777" w:rsidR="00BA59E1" w:rsidRDefault="00BC0F64">
      <w:pPr>
        <w:pStyle w:val="TOC1"/>
        <w:tabs>
          <w:tab w:val="right" w:leader="dot" w:pos="8306"/>
        </w:tabs>
      </w:pPr>
      <w:hyperlink w:anchor="_Toc5523" w:history="1">
        <w:r>
          <w:rPr>
            <w:rFonts w:ascii="宋体" w:hAnsi="宋体" w:hint="eastAsia"/>
            <w:szCs w:val="28"/>
          </w:rPr>
          <w:t>第</w:t>
        </w:r>
        <w:r>
          <w:rPr>
            <w:rFonts w:ascii="宋体" w:hAnsi="宋体" w:hint="eastAsia"/>
            <w:szCs w:val="28"/>
          </w:rPr>
          <w:t xml:space="preserve"> 3 </w:t>
        </w:r>
        <w:r>
          <w:rPr>
            <w:rFonts w:ascii="宋体" w:hAnsi="宋体" w:hint="eastAsia"/>
            <w:szCs w:val="28"/>
          </w:rPr>
          <w:t>章</w:t>
        </w:r>
        <w:r>
          <w:rPr>
            <w:rFonts w:ascii="宋体" w:hAnsi="宋体" w:hint="eastAsia"/>
            <w:szCs w:val="28"/>
          </w:rPr>
          <w:t xml:space="preserve">  </w:t>
        </w:r>
        <w:r>
          <w:rPr>
            <w:rFonts w:ascii="宋体" w:hAnsi="宋体"/>
            <w:szCs w:val="28"/>
          </w:rPr>
          <w:t>阅读操作</w:t>
        </w:r>
        <w:r>
          <w:tab/>
        </w:r>
        <w:r>
          <w:fldChar w:fldCharType="begin"/>
        </w:r>
        <w:r>
          <w:instrText xml:space="preserve"> PAGEREF _Toc5523 </w:instrText>
        </w:r>
        <w:r>
          <w:fldChar w:fldCharType="separate"/>
        </w:r>
        <w:r>
          <w:t>12</w:t>
        </w:r>
        <w:r>
          <w:fldChar w:fldCharType="end"/>
        </w:r>
      </w:hyperlink>
    </w:p>
    <w:p w14:paraId="00AE88C5" w14:textId="77777777" w:rsidR="00BA59E1" w:rsidRDefault="00BC0F64">
      <w:pPr>
        <w:pStyle w:val="TOC2"/>
        <w:tabs>
          <w:tab w:val="right" w:leader="dot" w:pos="8306"/>
        </w:tabs>
      </w:pPr>
      <w:hyperlink w:anchor="_Toc14700" w:history="1">
        <w:r>
          <w:rPr>
            <w:rFonts w:ascii="宋体" w:hAnsi="宋体" w:hint="eastAsia"/>
            <w:szCs w:val="28"/>
          </w:rPr>
          <w:t>3.1</w:t>
        </w:r>
        <w:r>
          <w:rPr>
            <w:rFonts w:ascii="宋体" w:hAnsi="宋体"/>
            <w:szCs w:val="28"/>
          </w:rPr>
          <w:t>操作</w:t>
        </w:r>
        <w:r>
          <w:rPr>
            <w:rFonts w:ascii="宋体" w:hAnsi="宋体"/>
            <w:szCs w:val="28"/>
          </w:rPr>
          <w:t xml:space="preserve">OFD </w:t>
        </w:r>
        <w:r>
          <w:rPr>
            <w:rFonts w:ascii="宋体" w:hAnsi="宋体"/>
            <w:szCs w:val="28"/>
          </w:rPr>
          <w:t>文件</w:t>
        </w:r>
        <w:r>
          <w:tab/>
        </w:r>
        <w:r>
          <w:fldChar w:fldCharType="begin"/>
        </w:r>
        <w:r>
          <w:instrText xml:space="preserve"> PAGEREF _Toc14700 </w:instrText>
        </w:r>
        <w:r>
          <w:fldChar w:fldCharType="separate"/>
        </w:r>
        <w:r>
          <w:t>12</w:t>
        </w:r>
        <w:r>
          <w:fldChar w:fldCharType="end"/>
        </w:r>
      </w:hyperlink>
    </w:p>
    <w:p w14:paraId="42C1A46A" w14:textId="77777777" w:rsidR="00BA59E1" w:rsidRDefault="00BC0F64">
      <w:pPr>
        <w:pStyle w:val="TOC3"/>
        <w:tabs>
          <w:tab w:val="right" w:leader="dot" w:pos="8306"/>
        </w:tabs>
      </w:pPr>
      <w:hyperlink w:anchor="_Toc21830" w:history="1">
        <w:r>
          <w:rPr>
            <w:rFonts w:ascii="宋体" w:hAnsi="宋体" w:hint="eastAsia"/>
            <w:szCs w:val="28"/>
          </w:rPr>
          <w:t>3.1.1</w:t>
        </w:r>
        <w:r>
          <w:rPr>
            <w:rFonts w:ascii="宋体" w:hAnsi="宋体"/>
            <w:szCs w:val="28"/>
          </w:rPr>
          <w:t>打开文件</w:t>
        </w:r>
        <w:r>
          <w:tab/>
        </w:r>
        <w:r>
          <w:fldChar w:fldCharType="begin"/>
        </w:r>
        <w:r>
          <w:instrText xml:space="preserve"> P</w:instrText>
        </w:r>
        <w:r>
          <w:instrText xml:space="preserve">AGEREF _Toc21830 </w:instrText>
        </w:r>
        <w:r>
          <w:fldChar w:fldCharType="separate"/>
        </w:r>
        <w:r>
          <w:t>12</w:t>
        </w:r>
        <w:r>
          <w:fldChar w:fldCharType="end"/>
        </w:r>
      </w:hyperlink>
    </w:p>
    <w:p w14:paraId="19CD4EDA" w14:textId="77777777" w:rsidR="00BA59E1" w:rsidRDefault="00BC0F64">
      <w:pPr>
        <w:pStyle w:val="TOC3"/>
        <w:tabs>
          <w:tab w:val="right" w:leader="dot" w:pos="8306"/>
        </w:tabs>
      </w:pPr>
      <w:hyperlink w:anchor="_Toc20979" w:history="1">
        <w:r>
          <w:rPr>
            <w:rFonts w:ascii="宋体" w:hAnsi="宋体" w:hint="eastAsia"/>
            <w:szCs w:val="28"/>
          </w:rPr>
          <w:t>3.1.2</w:t>
        </w:r>
        <w:r>
          <w:rPr>
            <w:rFonts w:ascii="宋体" w:hAnsi="宋体"/>
            <w:szCs w:val="28"/>
          </w:rPr>
          <w:t>属性</w:t>
        </w:r>
        <w:r>
          <w:tab/>
        </w:r>
        <w:r>
          <w:fldChar w:fldCharType="begin"/>
        </w:r>
        <w:r>
          <w:instrText xml:space="preserve"> PAGEREF _Toc20979 </w:instrText>
        </w:r>
        <w:r>
          <w:fldChar w:fldCharType="separate"/>
        </w:r>
        <w:r>
          <w:t>12</w:t>
        </w:r>
        <w:r>
          <w:fldChar w:fldCharType="end"/>
        </w:r>
      </w:hyperlink>
    </w:p>
    <w:p w14:paraId="7456C60D" w14:textId="77777777" w:rsidR="00BA59E1" w:rsidRDefault="00BC0F64">
      <w:pPr>
        <w:pStyle w:val="TOC3"/>
        <w:tabs>
          <w:tab w:val="right" w:leader="dot" w:pos="8306"/>
        </w:tabs>
      </w:pPr>
      <w:hyperlink w:anchor="_Toc30698" w:history="1">
        <w:r>
          <w:rPr>
            <w:rFonts w:ascii="宋体" w:hAnsi="宋体" w:hint="eastAsia"/>
            <w:szCs w:val="28"/>
          </w:rPr>
          <w:t>3.1.3</w:t>
        </w:r>
        <w:r>
          <w:rPr>
            <w:rFonts w:ascii="宋体" w:hAnsi="宋体" w:hint="eastAsia"/>
            <w:szCs w:val="28"/>
          </w:rPr>
          <w:t>保</w:t>
        </w:r>
        <w:r>
          <w:rPr>
            <w:rFonts w:ascii="宋体" w:hAnsi="宋体"/>
            <w:szCs w:val="28"/>
          </w:rPr>
          <w:t>存文件</w:t>
        </w:r>
        <w:r>
          <w:tab/>
        </w:r>
        <w:r>
          <w:fldChar w:fldCharType="begin"/>
        </w:r>
        <w:r>
          <w:instrText xml:space="preserve"> PAGEREF _Toc30698 </w:instrText>
        </w:r>
        <w:r>
          <w:fldChar w:fldCharType="separate"/>
        </w:r>
        <w:r>
          <w:t>15</w:t>
        </w:r>
        <w:r>
          <w:fldChar w:fldCharType="end"/>
        </w:r>
      </w:hyperlink>
    </w:p>
    <w:p w14:paraId="3FF8DE27" w14:textId="77777777" w:rsidR="00BA59E1" w:rsidRDefault="00BC0F64">
      <w:pPr>
        <w:pStyle w:val="TOC3"/>
        <w:tabs>
          <w:tab w:val="right" w:leader="dot" w:pos="8306"/>
        </w:tabs>
      </w:pPr>
      <w:hyperlink w:anchor="_Toc19453" w:history="1">
        <w:r>
          <w:rPr>
            <w:rFonts w:ascii="宋体" w:hAnsi="宋体" w:hint="eastAsia"/>
            <w:szCs w:val="28"/>
          </w:rPr>
          <w:t>3.1.4</w:t>
        </w:r>
        <w:r>
          <w:rPr>
            <w:rFonts w:ascii="宋体" w:hAnsi="宋体"/>
            <w:szCs w:val="28"/>
          </w:rPr>
          <w:t>关闭文件</w:t>
        </w:r>
        <w:r>
          <w:tab/>
        </w:r>
        <w:r>
          <w:fldChar w:fldCharType="begin"/>
        </w:r>
        <w:r>
          <w:instrText xml:space="preserve"> PAGEREF _Toc19453 </w:instrText>
        </w:r>
        <w:r>
          <w:fldChar w:fldCharType="separate"/>
        </w:r>
        <w:r>
          <w:t>15</w:t>
        </w:r>
        <w:r>
          <w:fldChar w:fldCharType="end"/>
        </w:r>
      </w:hyperlink>
    </w:p>
    <w:p w14:paraId="496F5AB4" w14:textId="77777777" w:rsidR="00BA59E1" w:rsidRDefault="00BC0F64">
      <w:pPr>
        <w:pStyle w:val="TOC3"/>
        <w:tabs>
          <w:tab w:val="right" w:leader="dot" w:pos="8306"/>
        </w:tabs>
      </w:pPr>
      <w:hyperlink w:anchor="_Toc28688" w:history="1">
        <w:r>
          <w:rPr>
            <w:rFonts w:ascii="宋体" w:hAnsi="宋体" w:hint="eastAsia"/>
            <w:szCs w:val="28"/>
          </w:rPr>
          <w:t>3.1.5</w:t>
        </w:r>
        <w:r>
          <w:rPr>
            <w:rFonts w:ascii="宋体" w:hAnsi="宋体" w:hint="eastAsia"/>
            <w:szCs w:val="28"/>
          </w:rPr>
          <w:t>导出</w:t>
        </w:r>
        <w:r>
          <w:tab/>
        </w:r>
        <w:r>
          <w:fldChar w:fldCharType="begin"/>
        </w:r>
        <w:r>
          <w:instrText xml:space="preserve"> PAGEREF _Toc28688 </w:instrText>
        </w:r>
        <w:r>
          <w:fldChar w:fldCharType="separate"/>
        </w:r>
        <w:r>
          <w:t>15</w:t>
        </w:r>
        <w:r>
          <w:fldChar w:fldCharType="end"/>
        </w:r>
      </w:hyperlink>
    </w:p>
    <w:p w14:paraId="4FF791BE" w14:textId="77777777" w:rsidR="00BA59E1" w:rsidRDefault="00BC0F64">
      <w:pPr>
        <w:pStyle w:val="TOC3"/>
        <w:tabs>
          <w:tab w:val="right" w:leader="dot" w:pos="8306"/>
        </w:tabs>
      </w:pPr>
      <w:hyperlink w:anchor="_Toc3173" w:history="1">
        <w:r>
          <w:rPr>
            <w:rFonts w:ascii="宋体" w:hAnsi="宋体" w:hint="eastAsia"/>
            <w:szCs w:val="28"/>
          </w:rPr>
          <w:t>3.1.6</w:t>
        </w:r>
        <w:r>
          <w:rPr>
            <w:rFonts w:ascii="宋体" w:hAnsi="宋体" w:hint="eastAsia"/>
            <w:szCs w:val="28"/>
          </w:rPr>
          <w:t>另存为</w:t>
        </w:r>
        <w:r>
          <w:tab/>
        </w:r>
        <w:r>
          <w:fldChar w:fldCharType="begin"/>
        </w:r>
        <w:r>
          <w:instrText xml:space="preserve"> PAGEREF _Toc3173 </w:instrText>
        </w:r>
        <w:r>
          <w:fldChar w:fldCharType="separate"/>
        </w:r>
        <w:r>
          <w:t>16</w:t>
        </w:r>
        <w:r>
          <w:fldChar w:fldCharType="end"/>
        </w:r>
      </w:hyperlink>
    </w:p>
    <w:p w14:paraId="679F0482" w14:textId="77777777" w:rsidR="00BA59E1" w:rsidRDefault="00BC0F64">
      <w:pPr>
        <w:pStyle w:val="TOC2"/>
        <w:tabs>
          <w:tab w:val="right" w:leader="dot" w:pos="8306"/>
        </w:tabs>
      </w:pPr>
      <w:hyperlink w:anchor="_Toc8557" w:history="1">
        <w:r>
          <w:rPr>
            <w:rFonts w:ascii="宋体" w:hAnsi="宋体" w:hint="eastAsia"/>
            <w:szCs w:val="30"/>
          </w:rPr>
          <w:t>3.2</w:t>
        </w:r>
        <w:r>
          <w:rPr>
            <w:rFonts w:ascii="宋体" w:hAnsi="宋体"/>
            <w:szCs w:val="30"/>
          </w:rPr>
          <w:t>查看文档</w:t>
        </w:r>
        <w:r>
          <w:tab/>
        </w:r>
        <w:r>
          <w:fldChar w:fldCharType="begin"/>
        </w:r>
        <w:r>
          <w:instrText xml:space="preserve"> PAGEREF _Toc8557 </w:instrText>
        </w:r>
        <w:r>
          <w:fldChar w:fldCharType="separate"/>
        </w:r>
        <w:r>
          <w:t>17</w:t>
        </w:r>
        <w:r>
          <w:fldChar w:fldCharType="end"/>
        </w:r>
      </w:hyperlink>
    </w:p>
    <w:p w14:paraId="5A7CCAF0" w14:textId="77777777" w:rsidR="00BA59E1" w:rsidRDefault="00BC0F64">
      <w:pPr>
        <w:pStyle w:val="TOC3"/>
        <w:tabs>
          <w:tab w:val="right" w:leader="dot" w:pos="8306"/>
        </w:tabs>
      </w:pPr>
      <w:hyperlink w:anchor="_Toc22828" w:history="1">
        <w:r>
          <w:rPr>
            <w:rFonts w:ascii="宋体" w:hAnsi="宋体" w:hint="eastAsia"/>
            <w:szCs w:val="28"/>
          </w:rPr>
          <w:t>3.2.1</w:t>
        </w:r>
        <w:r>
          <w:rPr>
            <w:rFonts w:ascii="宋体" w:hAnsi="宋体"/>
            <w:szCs w:val="28"/>
          </w:rPr>
          <w:t>多文档阅览</w:t>
        </w:r>
        <w:r>
          <w:tab/>
        </w:r>
        <w:r>
          <w:fldChar w:fldCharType="begin"/>
        </w:r>
        <w:r>
          <w:instrText xml:space="preserve"> PAGEREF _Toc22828 </w:instrText>
        </w:r>
        <w:r>
          <w:fldChar w:fldCharType="separate"/>
        </w:r>
        <w:r>
          <w:t>17</w:t>
        </w:r>
        <w:r>
          <w:fldChar w:fldCharType="end"/>
        </w:r>
      </w:hyperlink>
    </w:p>
    <w:p w14:paraId="00823F9E" w14:textId="77777777" w:rsidR="00BA59E1" w:rsidRDefault="00BC0F64">
      <w:pPr>
        <w:pStyle w:val="TOC3"/>
        <w:tabs>
          <w:tab w:val="right" w:leader="dot" w:pos="8306"/>
        </w:tabs>
      </w:pPr>
      <w:hyperlink w:anchor="_Toc28315" w:history="1">
        <w:r>
          <w:rPr>
            <w:rFonts w:ascii="宋体" w:hAnsi="宋体" w:hint="eastAsia"/>
            <w:szCs w:val="28"/>
          </w:rPr>
          <w:t>3.2.2</w:t>
        </w:r>
        <w:r>
          <w:rPr>
            <w:rFonts w:ascii="宋体" w:hAnsi="宋体"/>
            <w:szCs w:val="28"/>
          </w:rPr>
          <w:t>阅读模式</w:t>
        </w:r>
        <w:r>
          <w:tab/>
        </w:r>
        <w:r>
          <w:fldChar w:fldCharType="begin"/>
        </w:r>
        <w:r>
          <w:instrText xml:space="preserve"> PAGEREF _Toc28315 </w:instrText>
        </w:r>
        <w:r>
          <w:fldChar w:fldCharType="separate"/>
        </w:r>
        <w:r>
          <w:t>18</w:t>
        </w:r>
        <w:r>
          <w:fldChar w:fldCharType="end"/>
        </w:r>
      </w:hyperlink>
    </w:p>
    <w:p w14:paraId="1FCF4F7E" w14:textId="77777777" w:rsidR="00BA59E1" w:rsidRDefault="00BC0F64">
      <w:pPr>
        <w:pStyle w:val="TOC3"/>
        <w:tabs>
          <w:tab w:val="right" w:leader="dot" w:pos="8306"/>
        </w:tabs>
      </w:pPr>
      <w:hyperlink w:anchor="_Toc21689" w:history="1">
        <w:r>
          <w:rPr>
            <w:rFonts w:ascii="宋体" w:hAnsi="宋体" w:hint="eastAsia"/>
            <w:szCs w:val="28"/>
          </w:rPr>
          <w:t>3.2.3</w:t>
        </w:r>
        <w:r>
          <w:rPr>
            <w:rFonts w:ascii="宋体" w:hAnsi="宋体"/>
            <w:szCs w:val="28"/>
          </w:rPr>
          <w:t>文档视图</w:t>
        </w:r>
        <w:r>
          <w:tab/>
        </w:r>
        <w:r>
          <w:fldChar w:fldCharType="begin"/>
        </w:r>
        <w:r>
          <w:instrText xml:space="preserve"> PAGEREF _Toc21689 </w:instrText>
        </w:r>
        <w:r>
          <w:fldChar w:fldCharType="separate"/>
        </w:r>
        <w:r>
          <w:t>20</w:t>
        </w:r>
        <w:r>
          <w:fldChar w:fldCharType="end"/>
        </w:r>
      </w:hyperlink>
    </w:p>
    <w:p w14:paraId="6F294600" w14:textId="77777777" w:rsidR="00BA59E1" w:rsidRDefault="00BC0F64">
      <w:pPr>
        <w:pStyle w:val="TOC3"/>
        <w:tabs>
          <w:tab w:val="right" w:leader="dot" w:pos="8306"/>
        </w:tabs>
      </w:pPr>
      <w:hyperlink w:anchor="_Toc22990" w:history="1">
        <w:r>
          <w:rPr>
            <w:rFonts w:ascii="宋体" w:hAnsi="宋体" w:hint="eastAsia"/>
            <w:szCs w:val="28"/>
          </w:rPr>
          <w:t>3.2.4</w:t>
        </w:r>
        <w:r>
          <w:rPr>
            <w:rFonts w:ascii="宋体" w:hAnsi="宋体" w:hint="eastAsia"/>
            <w:szCs w:val="28"/>
          </w:rPr>
          <w:t>文档翻阅</w:t>
        </w:r>
        <w:r>
          <w:tab/>
        </w:r>
        <w:r>
          <w:fldChar w:fldCharType="begin"/>
        </w:r>
        <w:r>
          <w:instrText xml:space="preserve"> PAGEREF _Toc22990 </w:instrText>
        </w:r>
        <w:r>
          <w:fldChar w:fldCharType="separate"/>
        </w:r>
        <w:r>
          <w:t>21</w:t>
        </w:r>
        <w:r>
          <w:fldChar w:fldCharType="end"/>
        </w:r>
      </w:hyperlink>
    </w:p>
    <w:p w14:paraId="1D6F604E" w14:textId="77777777" w:rsidR="00BA59E1" w:rsidRDefault="00BC0F64">
      <w:pPr>
        <w:pStyle w:val="TOC3"/>
        <w:tabs>
          <w:tab w:val="right" w:leader="dot" w:pos="8306"/>
        </w:tabs>
      </w:pPr>
      <w:hyperlink w:anchor="_Toc25650" w:history="1">
        <w:r>
          <w:rPr>
            <w:rFonts w:ascii="宋体" w:hAnsi="宋体" w:hint="eastAsia"/>
            <w:szCs w:val="28"/>
          </w:rPr>
          <w:t>3.2.5</w:t>
        </w:r>
        <w:r>
          <w:rPr>
            <w:rFonts w:ascii="宋体" w:hAnsi="宋体"/>
            <w:szCs w:val="28"/>
          </w:rPr>
          <w:t>文档导览（部分功能只在政务版和高级版提供）</w:t>
        </w:r>
        <w:r>
          <w:tab/>
        </w:r>
        <w:r>
          <w:fldChar w:fldCharType="begin"/>
        </w:r>
        <w:r>
          <w:instrText xml:space="preserve"> PAGEREF _Toc25650 </w:instrText>
        </w:r>
        <w:r>
          <w:fldChar w:fldCharType="separate"/>
        </w:r>
        <w:r>
          <w:t>23</w:t>
        </w:r>
        <w:r>
          <w:fldChar w:fldCharType="end"/>
        </w:r>
      </w:hyperlink>
    </w:p>
    <w:p w14:paraId="54CE5A97" w14:textId="77777777" w:rsidR="00BA59E1" w:rsidRDefault="00BC0F64">
      <w:pPr>
        <w:pStyle w:val="TOC1"/>
        <w:tabs>
          <w:tab w:val="right" w:leader="dot" w:pos="8306"/>
        </w:tabs>
      </w:pPr>
      <w:hyperlink w:anchor="_Toc30798" w:history="1">
        <w:r>
          <w:rPr>
            <w:rFonts w:hint="eastAsia"/>
            <w:szCs w:val="28"/>
          </w:rPr>
          <w:t>第</w:t>
        </w:r>
        <w:r>
          <w:rPr>
            <w:rFonts w:hint="eastAsia"/>
            <w:szCs w:val="28"/>
          </w:rPr>
          <w:t xml:space="preserve"> 4 </w:t>
        </w:r>
        <w:r>
          <w:rPr>
            <w:rFonts w:hint="eastAsia"/>
            <w:szCs w:val="28"/>
          </w:rPr>
          <w:t>章</w:t>
        </w:r>
        <w:r>
          <w:rPr>
            <w:rFonts w:hint="eastAsia"/>
            <w:szCs w:val="28"/>
          </w:rPr>
          <w:t xml:space="preserve">  </w:t>
        </w:r>
        <w:r>
          <w:rPr>
            <w:rFonts w:hint="eastAsia"/>
            <w:szCs w:val="28"/>
          </w:rPr>
          <w:t>批注</w:t>
        </w:r>
        <w:r>
          <w:tab/>
        </w:r>
        <w:r>
          <w:fldChar w:fldCharType="begin"/>
        </w:r>
        <w:r>
          <w:instrText xml:space="preserve"> PAGEREF _Toc30798 </w:instrText>
        </w:r>
        <w:r>
          <w:fldChar w:fldCharType="separate"/>
        </w:r>
        <w:r>
          <w:t>30</w:t>
        </w:r>
        <w:r>
          <w:fldChar w:fldCharType="end"/>
        </w:r>
      </w:hyperlink>
    </w:p>
    <w:p w14:paraId="0B762CEC" w14:textId="77777777" w:rsidR="00BA59E1" w:rsidRDefault="00BC0F64">
      <w:pPr>
        <w:pStyle w:val="TOC2"/>
        <w:tabs>
          <w:tab w:val="right" w:leader="dot" w:pos="8306"/>
        </w:tabs>
      </w:pPr>
      <w:hyperlink w:anchor="_Toc24977" w:history="1">
        <w:r>
          <w:rPr>
            <w:rFonts w:ascii="宋体" w:hAnsi="宋体" w:hint="eastAsia"/>
            <w:szCs w:val="28"/>
          </w:rPr>
          <w:t>4.1</w:t>
        </w:r>
        <w:r>
          <w:rPr>
            <w:rFonts w:ascii="宋体" w:hAnsi="宋体" w:hint="eastAsia"/>
            <w:szCs w:val="28"/>
          </w:rPr>
          <w:t>撤销和恢复</w:t>
        </w:r>
        <w:r>
          <w:tab/>
        </w:r>
        <w:r>
          <w:fldChar w:fldCharType="begin"/>
        </w:r>
        <w:r>
          <w:instrText xml:space="preserve"> PAGEREF _Toc24977 </w:instrText>
        </w:r>
        <w:r>
          <w:fldChar w:fldCharType="separate"/>
        </w:r>
        <w:r>
          <w:t>30</w:t>
        </w:r>
        <w:r>
          <w:fldChar w:fldCharType="end"/>
        </w:r>
      </w:hyperlink>
    </w:p>
    <w:p w14:paraId="4FA619F3" w14:textId="77777777" w:rsidR="00BA59E1" w:rsidRDefault="00BC0F64">
      <w:pPr>
        <w:pStyle w:val="TOC3"/>
        <w:tabs>
          <w:tab w:val="right" w:leader="dot" w:pos="8306"/>
        </w:tabs>
      </w:pPr>
      <w:hyperlink w:anchor="_Toc14009" w:history="1">
        <w:r>
          <w:rPr>
            <w:rFonts w:ascii="宋体" w:hAnsi="宋体" w:cs="宋体" w:hint="eastAsia"/>
            <w:bCs/>
            <w:szCs w:val="28"/>
          </w:rPr>
          <w:t>4.1.1</w:t>
        </w:r>
        <w:r>
          <w:rPr>
            <w:rFonts w:ascii="宋体" w:hAnsi="宋体" w:cs="宋体" w:hint="eastAsia"/>
            <w:bCs/>
            <w:szCs w:val="28"/>
          </w:rPr>
          <w:t>撤销</w:t>
        </w:r>
        <w:r>
          <w:tab/>
        </w:r>
        <w:r>
          <w:fldChar w:fldCharType="begin"/>
        </w:r>
        <w:r>
          <w:instrText xml:space="preserve"> PAGEREF _Toc14009 </w:instrText>
        </w:r>
        <w:r>
          <w:fldChar w:fldCharType="separate"/>
        </w:r>
        <w:r>
          <w:t>30</w:t>
        </w:r>
        <w:r>
          <w:fldChar w:fldCharType="end"/>
        </w:r>
      </w:hyperlink>
    </w:p>
    <w:p w14:paraId="323E4C4E" w14:textId="77777777" w:rsidR="00BA59E1" w:rsidRDefault="00BC0F64">
      <w:pPr>
        <w:pStyle w:val="TOC3"/>
        <w:tabs>
          <w:tab w:val="right" w:leader="dot" w:pos="8306"/>
        </w:tabs>
      </w:pPr>
      <w:hyperlink w:anchor="_Toc16218" w:history="1">
        <w:r>
          <w:rPr>
            <w:rFonts w:ascii="宋体" w:hAnsi="宋体" w:cs="宋体" w:hint="eastAsia"/>
            <w:bCs/>
            <w:szCs w:val="28"/>
          </w:rPr>
          <w:t>4.1.2</w:t>
        </w:r>
        <w:r>
          <w:rPr>
            <w:rFonts w:ascii="宋体" w:hAnsi="宋体" w:cs="宋体" w:hint="eastAsia"/>
            <w:bCs/>
            <w:szCs w:val="28"/>
          </w:rPr>
          <w:t>恢复</w:t>
        </w:r>
        <w:r>
          <w:tab/>
        </w:r>
        <w:r>
          <w:fldChar w:fldCharType="begin"/>
        </w:r>
        <w:r>
          <w:instrText xml:space="preserve"> PAGEREF _Toc16218 </w:instrText>
        </w:r>
        <w:r>
          <w:fldChar w:fldCharType="separate"/>
        </w:r>
        <w:r>
          <w:t>30</w:t>
        </w:r>
        <w:r>
          <w:fldChar w:fldCharType="end"/>
        </w:r>
      </w:hyperlink>
    </w:p>
    <w:p w14:paraId="1B021BB0" w14:textId="77777777" w:rsidR="00BA59E1" w:rsidRDefault="00BC0F64">
      <w:pPr>
        <w:pStyle w:val="TOC2"/>
        <w:tabs>
          <w:tab w:val="right" w:leader="dot" w:pos="8306"/>
        </w:tabs>
      </w:pPr>
      <w:hyperlink w:anchor="_Toc7256" w:history="1">
        <w:r>
          <w:rPr>
            <w:rFonts w:ascii="宋体" w:hAnsi="宋体" w:hint="eastAsia"/>
            <w:szCs w:val="28"/>
          </w:rPr>
          <w:t>4.2</w:t>
        </w:r>
        <w:r>
          <w:rPr>
            <w:rFonts w:ascii="宋体" w:hAnsi="宋体" w:hint="eastAsia"/>
            <w:szCs w:val="28"/>
          </w:rPr>
          <w:t>手型</w:t>
        </w:r>
        <w:r>
          <w:tab/>
        </w:r>
        <w:r>
          <w:fldChar w:fldCharType="begin"/>
        </w:r>
        <w:r>
          <w:instrText xml:space="preserve"> PAGEREF _Toc7256 </w:instrText>
        </w:r>
        <w:r>
          <w:fldChar w:fldCharType="separate"/>
        </w:r>
        <w:r>
          <w:t>31</w:t>
        </w:r>
        <w:r>
          <w:fldChar w:fldCharType="end"/>
        </w:r>
      </w:hyperlink>
    </w:p>
    <w:p w14:paraId="3AECF020" w14:textId="77777777" w:rsidR="00BA59E1" w:rsidRDefault="00BC0F64">
      <w:pPr>
        <w:pStyle w:val="TOC2"/>
        <w:tabs>
          <w:tab w:val="right" w:leader="dot" w:pos="8306"/>
        </w:tabs>
      </w:pPr>
      <w:hyperlink w:anchor="_Toc13096" w:history="1">
        <w:r>
          <w:rPr>
            <w:rFonts w:ascii="宋体" w:hAnsi="宋体" w:hint="eastAsia"/>
            <w:szCs w:val="30"/>
          </w:rPr>
          <w:t xml:space="preserve">4.3 </w:t>
        </w:r>
        <w:r>
          <w:rPr>
            <w:rFonts w:ascii="宋体" w:hAnsi="宋体"/>
            <w:szCs w:val="30"/>
          </w:rPr>
          <w:t>文本注释</w:t>
        </w:r>
        <w:r>
          <w:tab/>
        </w:r>
        <w:r>
          <w:fldChar w:fldCharType="begin"/>
        </w:r>
        <w:r>
          <w:instrText xml:space="preserve"> PAGEREF _Toc13096 </w:instrText>
        </w:r>
        <w:r>
          <w:fldChar w:fldCharType="separate"/>
        </w:r>
        <w:r>
          <w:t>31</w:t>
        </w:r>
        <w:r>
          <w:fldChar w:fldCharType="end"/>
        </w:r>
      </w:hyperlink>
    </w:p>
    <w:p w14:paraId="2EC4D684" w14:textId="77777777" w:rsidR="00BA59E1" w:rsidRDefault="00BC0F64">
      <w:pPr>
        <w:pStyle w:val="TOC3"/>
        <w:tabs>
          <w:tab w:val="right" w:leader="dot" w:pos="8306"/>
        </w:tabs>
      </w:pPr>
      <w:hyperlink w:anchor="_Toc28170" w:history="1">
        <w:r>
          <w:rPr>
            <w:rFonts w:ascii="宋体" w:hAnsi="宋体" w:cs="宋体" w:hint="eastAsia"/>
            <w:bCs/>
            <w:szCs w:val="28"/>
          </w:rPr>
          <w:t>4.3.1</w:t>
        </w:r>
        <w:r>
          <w:rPr>
            <w:rFonts w:ascii="宋体" w:hAnsi="宋体" w:cs="宋体" w:hint="eastAsia"/>
            <w:bCs/>
            <w:szCs w:val="28"/>
          </w:rPr>
          <w:t>高亮注释</w:t>
        </w:r>
        <w:r>
          <w:tab/>
        </w:r>
        <w:r>
          <w:fldChar w:fldCharType="begin"/>
        </w:r>
        <w:r>
          <w:instrText xml:space="preserve"> PAGEREF _Toc28170 </w:instrText>
        </w:r>
        <w:r>
          <w:fldChar w:fldCharType="separate"/>
        </w:r>
        <w:r>
          <w:t>31</w:t>
        </w:r>
        <w:r>
          <w:fldChar w:fldCharType="end"/>
        </w:r>
      </w:hyperlink>
    </w:p>
    <w:p w14:paraId="50664617" w14:textId="77777777" w:rsidR="00BA59E1" w:rsidRDefault="00BC0F64">
      <w:pPr>
        <w:pStyle w:val="TOC3"/>
        <w:tabs>
          <w:tab w:val="right" w:leader="dot" w:pos="8306"/>
        </w:tabs>
      </w:pPr>
      <w:hyperlink w:anchor="_Toc25955" w:history="1">
        <w:r>
          <w:rPr>
            <w:rFonts w:ascii="宋体" w:hAnsi="宋体" w:cs="宋体" w:hint="eastAsia"/>
            <w:bCs/>
            <w:szCs w:val="28"/>
          </w:rPr>
          <w:t>4.3.2</w:t>
        </w:r>
        <w:r>
          <w:rPr>
            <w:rFonts w:ascii="宋体" w:hAnsi="宋体" w:cs="宋体" w:hint="eastAsia"/>
            <w:bCs/>
            <w:szCs w:val="28"/>
          </w:rPr>
          <w:t>下划线注释</w:t>
        </w:r>
        <w:r>
          <w:tab/>
        </w:r>
        <w:r>
          <w:fldChar w:fldCharType="begin"/>
        </w:r>
        <w:r>
          <w:instrText xml:space="preserve"> PAGEREF _Toc25955 </w:instrText>
        </w:r>
        <w:r>
          <w:fldChar w:fldCharType="separate"/>
        </w:r>
        <w:r>
          <w:t>32</w:t>
        </w:r>
        <w:r>
          <w:fldChar w:fldCharType="end"/>
        </w:r>
      </w:hyperlink>
    </w:p>
    <w:p w14:paraId="7E9BCCC6" w14:textId="77777777" w:rsidR="00BA59E1" w:rsidRDefault="00BC0F64">
      <w:pPr>
        <w:pStyle w:val="TOC3"/>
        <w:tabs>
          <w:tab w:val="right" w:leader="dot" w:pos="8306"/>
        </w:tabs>
      </w:pPr>
      <w:hyperlink w:anchor="_Toc21901" w:history="1">
        <w:r>
          <w:rPr>
            <w:rFonts w:ascii="宋体" w:hAnsi="宋体" w:cs="宋体" w:hint="eastAsia"/>
            <w:bCs/>
            <w:szCs w:val="28"/>
          </w:rPr>
          <w:t>4.3.3</w:t>
        </w:r>
        <w:r>
          <w:rPr>
            <w:rFonts w:ascii="宋体" w:hAnsi="宋体" w:cs="宋体" w:hint="eastAsia"/>
            <w:bCs/>
            <w:szCs w:val="28"/>
          </w:rPr>
          <w:t>波浪线注释</w:t>
        </w:r>
        <w:r>
          <w:tab/>
        </w:r>
        <w:r>
          <w:fldChar w:fldCharType="begin"/>
        </w:r>
        <w:r>
          <w:instrText xml:space="preserve"> PAGEREF _Toc21901 </w:instrText>
        </w:r>
        <w:r>
          <w:fldChar w:fldCharType="separate"/>
        </w:r>
        <w:r>
          <w:t>32</w:t>
        </w:r>
        <w:r>
          <w:fldChar w:fldCharType="end"/>
        </w:r>
      </w:hyperlink>
    </w:p>
    <w:p w14:paraId="3A0BC1C4" w14:textId="77777777" w:rsidR="00BA59E1" w:rsidRDefault="00BC0F64">
      <w:pPr>
        <w:pStyle w:val="TOC3"/>
        <w:tabs>
          <w:tab w:val="right" w:leader="dot" w:pos="8306"/>
        </w:tabs>
      </w:pPr>
      <w:hyperlink w:anchor="_Toc22491" w:history="1">
        <w:r>
          <w:rPr>
            <w:rFonts w:ascii="宋体" w:hAnsi="宋体" w:cs="宋体" w:hint="eastAsia"/>
            <w:bCs/>
            <w:szCs w:val="28"/>
          </w:rPr>
          <w:t>4.3.4</w:t>
        </w:r>
        <w:r>
          <w:rPr>
            <w:rFonts w:ascii="宋体" w:hAnsi="宋体" w:cs="宋体" w:hint="eastAsia"/>
            <w:bCs/>
            <w:szCs w:val="28"/>
          </w:rPr>
          <w:t>删除线注释</w:t>
        </w:r>
        <w:r>
          <w:tab/>
        </w:r>
        <w:r>
          <w:fldChar w:fldCharType="begin"/>
        </w:r>
        <w:r>
          <w:instrText xml:space="preserve"> PAGEREF _Toc22491 </w:instrText>
        </w:r>
        <w:r>
          <w:fldChar w:fldCharType="separate"/>
        </w:r>
        <w:r>
          <w:t>33</w:t>
        </w:r>
        <w:r>
          <w:fldChar w:fldCharType="end"/>
        </w:r>
      </w:hyperlink>
    </w:p>
    <w:p w14:paraId="70153D2A" w14:textId="77777777" w:rsidR="00BA59E1" w:rsidRDefault="00BC0F64">
      <w:pPr>
        <w:pStyle w:val="TOC2"/>
        <w:tabs>
          <w:tab w:val="right" w:leader="dot" w:pos="8306"/>
        </w:tabs>
      </w:pPr>
      <w:hyperlink w:anchor="_Toc6205" w:history="1">
        <w:r>
          <w:rPr>
            <w:rFonts w:ascii="宋体" w:hAnsi="宋体" w:hint="eastAsia"/>
            <w:szCs w:val="28"/>
          </w:rPr>
          <w:t>4.4</w:t>
        </w:r>
        <w:r>
          <w:rPr>
            <w:rFonts w:ascii="宋体" w:hAnsi="宋体" w:hint="eastAsia"/>
            <w:szCs w:val="28"/>
          </w:rPr>
          <w:t>文本批注</w:t>
        </w:r>
        <w:r>
          <w:tab/>
        </w:r>
        <w:r>
          <w:fldChar w:fldCharType="begin"/>
        </w:r>
        <w:r>
          <w:instrText xml:space="preserve"> PAGEREF _Toc6205 </w:instrText>
        </w:r>
        <w:r>
          <w:fldChar w:fldCharType="separate"/>
        </w:r>
        <w:r>
          <w:t>34</w:t>
        </w:r>
        <w:r>
          <w:fldChar w:fldCharType="end"/>
        </w:r>
      </w:hyperlink>
    </w:p>
    <w:p w14:paraId="79D8609A" w14:textId="77777777" w:rsidR="00BA59E1" w:rsidRDefault="00BC0F64">
      <w:pPr>
        <w:pStyle w:val="TOC3"/>
        <w:tabs>
          <w:tab w:val="right" w:leader="dot" w:pos="8306"/>
        </w:tabs>
      </w:pPr>
      <w:hyperlink w:anchor="_Toc550" w:history="1">
        <w:r>
          <w:rPr>
            <w:rFonts w:ascii="宋体" w:hAnsi="宋体" w:cs="宋体" w:hint="eastAsia"/>
            <w:bCs/>
            <w:szCs w:val="28"/>
          </w:rPr>
          <w:t>4.4.</w:t>
        </w:r>
        <w:r>
          <w:rPr>
            <w:rFonts w:ascii="宋体" w:hAnsi="宋体" w:cs="宋体" w:hint="eastAsia"/>
            <w:bCs/>
            <w:szCs w:val="28"/>
          </w:rPr>
          <w:t>1</w:t>
        </w:r>
        <w:r>
          <w:rPr>
            <w:rFonts w:ascii="宋体" w:hAnsi="宋体" w:cs="宋体" w:hint="eastAsia"/>
            <w:bCs/>
            <w:szCs w:val="28"/>
          </w:rPr>
          <w:t>批注</w:t>
        </w:r>
        <w:r>
          <w:tab/>
        </w:r>
        <w:r>
          <w:fldChar w:fldCharType="begin"/>
        </w:r>
        <w:r>
          <w:instrText xml:space="preserve"> PAGEREF _Toc550 </w:instrText>
        </w:r>
        <w:r>
          <w:fldChar w:fldCharType="separate"/>
        </w:r>
        <w:r>
          <w:t>34</w:t>
        </w:r>
        <w:r>
          <w:fldChar w:fldCharType="end"/>
        </w:r>
      </w:hyperlink>
    </w:p>
    <w:p w14:paraId="7CFEE6F5" w14:textId="77777777" w:rsidR="00BA59E1" w:rsidRDefault="00BC0F64">
      <w:pPr>
        <w:pStyle w:val="TOC3"/>
        <w:tabs>
          <w:tab w:val="right" w:leader="dot" w:pos="8306"/>
        </w:tabs>
      </w:pPr>
      <w:hyperlink w:anchor="_Toc114" w:history="1">
        <w:r>
          <w:rPr>
            <w:rFonts w:ascii="宋体" w:hAnsi="宋体" w:cs="宋体" w:hint="eastAsia"/>
            <w:bCs/>
            <w:szCs w:val="28"/>
          </w:rPr>
          <w:t>4.4.2</w:t>
        </w:r>
        <w:r>
          <w:rPr>
            <w:rFonts w:ascii="宋体" w:hAnsi="宋体" w:cs="宋体" w:hint="eastAsia"/>
            <w:bCs/>
            <w:szCs w:val="28"/>
          </w:rPr>
          <w:t>删除</w:t>
        </w:r>
        <w:r>
          <w:tab/>
        </w:r>
        <w:r>
          <w:fldChar w:fldCharType="begin"/>
        </w:r>
        <w:r>
          <w:instrText xml:space="preserve"> PAGEREF _Toc114 </w:instrText>
        </w:r>
        <w:r>
          <w:fldChar w:fldCharType="separate"/>
        </w:r>
        <w:r>
          <w:t>35</w:t>
        </w:r>
        <w:r>
          <w:fldChar w:fldCharType="end"/>
        </w:r>
      </w:hyperlink>
    </w:p>
    <w:p w14:paraId="59EF3E50" w14:textId="77777777" w:rsidR="00BA59E1" w:rsidRDefault="00BC0F64">
      <w:pPr>
        <w:pStyle w:val="TOC3"/>
        <w:tabs>
          <w:tab w:val="right" w:leader="dot" w:pos="8306"/>
        </w:tabs>
      </w:pPr>
      <w:hyperlink w:anchor="_Toc23017" w:history="1">
        <w:r>
          <w:rPr>
            <w:rFonts w:ascii="宋体" w:hAnsi="宋体" w:cs="宋体" w:hint="eastAsia"/>
            <w:bCs/>
            <w:szCs w:val="28"/>
          </w:rPr>
          <w:t>4.4.3</w:t>
        </w:r>
        <w:r>
          <w:rPr>
            <w:rFonts w:ascii="宋体" w:hAnsi="宋体" w:cs="宋体" w:hint="eastAsia"/>
            <w:bCs/>
            <w:szCs w:val="28"/>
          </w:rPr>
          <w:t>插入</w:t>
        </w:r>
        <w:r>
          <w:tab/>
        </w:r>
        <w:r>
          <w:fldChar w:fldCharType="begin"/>
        </w:r>
        <w:r>
          <w:instrText xml:space="preserve"> PAGEREF _Toc23017 </w:instrText>
        </w:r>
        <w:r>
          <w:fldChar w:fldCharType="separate"/>
        </w:r>
        <w:r>
          <w:t>35</w:t>
        </w:r>
        <w:r>
          <w:fldChar w:fldCharType="end"/>
        </w:r>
      </w:hyperlink>
    </w:p>
    <w:p w14:paraId="4A365FE6" w14:textId="77777777" w:rsidR="00BA59E1" w:rsidRDefault="00BC0F64">
      <w:pPr>
        <w:pStyle w:val="TOC3"/>
        <w:tabs>
          <w:tab w:val="right" w:leader="dot" w:pos="8306"/>
        </w:tabs>
      </w:pPr>
      <w:hyperlink w:anchor="_Toc30501" w:history="1">
        <w:r>
          <w:rPr>
            <w:rFonts w:ascii="宋体" w:hAnsi="宋体" w:cs="宋体" w:hint="eastAsia"/>
            <w:bCs/>
            <w:szCs w:val="28"/>
          </w:rPr>
          <w:t>4.4.4</w:t>
        </w:r>
        <w:r>
          <w:rPr>
            <w:rFonts w:ascii="宋体" w:hAnsi="宋体" w:cs="宋体" w:hint="eastAsia"/>
            <w:bCs/>
            <w:szCs w:val="28"/>
          </w:rPr>
          <w:t>替换</w:t>
        </w:r>
        <w:r>
          <w:tab/>
        </w:r>
        <w:r>
          <w:fldChar w:fldCharType="begin"/>
        </w:r>
        <w:r>
          <w:instrText xml:space="preserve"> PAGEREF _Toc30501 </w:instrText>
        </w:r>
        <w:r>
          <w:fldChar w:fldCharType="separate"/>
        </w:r>
        <w:r>
          <w:t>36</w:t>
        </w:r>
        <w:r>
          <w:fldChar w:fldCharType="end"/>
        </w:r>
      </w:hyperlink>
    </w:p>
    <w:p w14:paraId="2309D66B" w14:textId="77777777" w:rsidR="00BA59E1" w:rsidRDefault="00BC0F64">
      <w:pPr>
        <w:pStyle w:val="TOC3"/>
        <w:tabs>
          <w:tab w:val="right" w:leader="dot" w:pos="8306"/>
        </w:tabs>
      </w:pPr>
      <w:hyperlink w:anchor="_Toc28281" w:history="1">
        <w:r>
          <w:rPr>
            <w:rFonts w:ascii="宋体" w:hAnsi="宋体" w:cs="宋体" w:hint="eastAsia"/>
            <w:bCs/>
            <w:szCs w:val="28"/>
          </w:rPr>
          <w:t>4.4.5</w:t>
        </w:r>
        <w:r>
          <w:rPr>
            <w:rFonts w:ascii="宋体" w:hAnsi="宋体" w:cs="宋体" w:hint="eastAsia"/>
            <w:bCs/>
            <w:szCs w:val="28"/>
          </w:rPr>
          <w:t>移动</w:t>
        </w:r>
        <w:r>
          <w:tab/>
        </w:r>
        <w:r>
          <w:fldChar w:fldCharType="begin"/>
        </w:r>
        <w:r>
          <w:instrText xml:space="preserve"> PAGEREF _Toc28281 </w:instrText>
        </w:r>
        <w:r>
          <w:fldChar w:fldCharType="separate"/>
        </w:r>
        <w:r>
          <w:t>36</w:t>
        </w:r>
        <w:r>
          <w:fldChar w:fldCharType="end"/>
        </w:r>
      </w:hyperlink>
    </w:p>
    <w:p w14:paraId="4B7394DF" w14:textId="77777777" w:rsidR="00BA59E1" w:rsidRDefault="00BC0F64">
      <w:pPr>
        <w:pStyle w:val="TOC3"/>
        <w:tabs>
          <w:tab w:val="right" w:leader="dot" w:pos="8306"/>
        </w:tabs>
      </w:pPr>
      <w:hyperlink w:anchor="_Toc30611" w:history="1">
        <w:r>
          <w:rPr>
            <w:rFonts w:ascii="宋体" w:hAnsi="宋体" w:cs="宋体" w:hint="eastAsia"/>
            <w:bCs/>
            <w:szCs w:val="28"/>
          </w:rPr>
          <w:t>4.4.6</w:t>
        </w:r>
        <w:r>
          <w:rPr>
            <w:rFonts w:ascii="宋体" w:hAnsi="宋体" w:cs="宋体" w:hint="eastAsia"/>
            <w:bCs/>
            <w:szCs w:val="28"/>
          </w:rPr>
          <w:t>增加间距</w:t>
        </w:r>
        <w:r>
          <w:tab/>
        </w:r>
        <w:r>
          <w:fldChar w:fldCharType="begin"/>
        </w:r>
        <w:r>
          <w:instrText xml:space="preserve"> PAGEREF _Toc30611 </w:instrText>
        </w:r>
        <w:r>
          <w:fldChar w:fldCharType="separate"/>
        </w:r>
        <w:r>
          <w:t>37</w:t>
        </w:r>
        <w:r>
          <w:fldChar w:fldCharType="end"/>
        </w:r>
      </w:hyperlink>
    </w:p>
    <w:p w14:paraId="2C230C39" w14:textId="77777777" w:rsidR="00BA59E1" w:rsidRDefault="00BC0F64">
      <w:pPr>
        <w:pStyle w:val="TOC3"/>
        <w:tabs>
          <w:tab w:val="right" w:leader="dot" w:pos="8306"/>
        </w:tabs>
      </w:pPr>
      <w:hyperlink w:anchor="_Toc14967" w:history="1">
        <w:r>
          <w:rPr>
            <w:rFonts w:ascii="宋体" w:hAnsi="宋体" w:cs="宋体" w:hint="eastAsia"/>
            <w:bCs/>
            <w:szCs w:val="28"/>
          </w:rPr>
          <w:t>4.4.7</w:t>
        </w:r>
        <w:r>
          <w:rPr>
            <w:rFonts w:ascii="宋体" w:hAnsi="宋体" w:cs="宋体" w:hint="eastAsia"/>
            <w:bCs/>
            <w:szCs w:val="28"/>
          </w:rPr>
          <w:t>缩小间距</w:t>
        </w:r>
        <w:r>
          <w:tab/>
        </w:r>
        <w:r>
          <w:fldChar w:fldCharType="begin"/>
        </w:r>
        <w:r>
          <w:instrText xml:space="preserve"> PAGEREF _Toc14967 </w:instrText>
        </w:r>
        <w:r>
          <w:fldChar w:fldCharType="separate"/>
        </w:r>
        <w:r>
          <w:t>37</w:t>
        </w:r>
        <w:r>
          <w:fldChar w:fldCharType="end"/>
        </w:r>
      </w:hyperlink>
    </w:p>
    <w:p w14:paraId="5798BF0C" w14:textId="77777777" w:rsidR="00BA59E1" w:rsidRDefault="00BC0F64">
      <w:pPr>
        <w:pStyle w:val="TOC3"/>
        <w:tabs>
          <w:tab w:val="right" w:leader="dot" w:pos="8306"/>
        </w:tabs>
      </w:pPr>
      <w:hyperlink w:anchor="_Toc5345" w:history="1">
        <w:r>
          <w:rPr>
            <w:rFonts w:ascii="宋体" w:hAnsi="宋体" w:cs="宋体" w:hint="eastAsia"/>
            <w:bCs/>
            <w:szCs w:val="28"/>
          </w:rPr>
          <w:t>4.4.8</w:t>
        </w:r>
        <w:r>
          <w:rPr>
            <w:rFonts w:ascii="宋体" w:hAnsi="宋体" w:cs="宋体" w:hint="eastAsia"/>
            <w:bCs/>
            <w:szCs w:val="28"/>
          </w:rPr>
          <w:t>后移</w:t>
        </w:r>
        <w:r>
          <w:tab/>
        </w:r>
        <w:r>
          <w:fldChar w:fldCharType="begin"/>
        </w:r>
        <w:r>
          <w:instrText xml:space="preserve"> PAGEREF _Toc5345 </w:instrText>
        </w:r>
        <w:r>
          <w:fldChar w:fldCharType="separate"/>
        </w:r>
        <w:r>
          <w:t>38</w:t>
        </w:r>
        <w:r>
          <w:fldChar w:fldCharType="end"/>
        </w:r>
      </w:hyperlink>
    </w:p>
    <w:p w14:paraId="19E60F1F" w14:textId="77777777" w:rsidR="00BA59E1" w:rsidRDefault="00BC0F64">
      <w:pPr>
        <w:pStyle w:val="TOC3"/>
        <w:tabs>
          <w:tab w:val="right" w:leader="dot" w:pos="8306"/>
        </w:tabs>
      </w:pPr>
      <w:hyperlink w:anchor="_Toc9042" w:history="1">
        <w:r>
          <w:rPr>
            <w:rFonts w:ascii="宋体" w:hAnsi="宋体" w:cs="宋体" w:hint="eastAsia"/>
            <w:bCs/>
            <w:szCs w:val="28"/>
          </w:rPr>
          <w:t>4.4.9</w:t>
        </w:r>
        <w:r>
          <w:rPr>
            <w:rFonts w:ascii="宋体" w:hAnsi="宋体" w:cs="宋体" w:hint="eastAsia"/>
            <w:bCs/>
            <w:szCs w:val="28"/>
          </w:rPr>
          <w:t>前移</w:t>
        </w:r>
        <w:r>
          <w:tab/>
        </w:r>
        <w:r>
          <w:fldChar w:fldCharType="begin"/>
        </w:r>
        <w:r>
          <w:instrText xml:space="preserve"> PAGEREF _Toc90</w:instrText>
        </w:r>
        <w:r>
          <w:instrText xml:space="preserve">42 </w:instrText>
        </w:r>
        <w:r>
          <w:fldChar w:fldCharType="separate"/>
        </w:r>
        <w:r>
          <w:t>38</w:t>
        </w:r>
        <w:r>
          <w:fldChar w:fldCharType="end"/>
        </w:r>
      </w:hyperlink>
    </w:p>
    <w:p w14:paraId="29DED0FC" w14:textId="77777777" w:rsidR="00BA59E1" w:rsidRDefault="00BC0F64">
      <w:pPr>
        <w:pStyle w:val="TOC3"/>
        <w:tabs>
          <w:tab w:val="right" w:leader="dot" w:pos="8306"/>
        </w:tabs>
      </w:pPr>
      <w:hyperlink w:anchor="_Toc18973" w:history="1">
        <w:r>
          <w:rPr>
            <w:rFonts w:ascii="宋体" w:hAnsi="宋体" w:cs="宋体" w:hint="eastAsia"/>
            <w:bCs/>
            <w:szCs w:val="28"/>
          </w:rPr>
          <w:t>4.4.10</w:t>
        </w:r>
        <w:r>
          <w:rPr>
            <w:rFonts w:ascii="宋体" w:hAnsi="宋体" w:cs="宋体" w:hint="eastAsia"/>
            <w:bCs/>
            <w:szCs w:val="28"/>
          </w:rPr>
          <w:t>切换字体</w:t>
        </w:r>
        <w:r>
          <w:tab/>
        </w:r>
        <w:r>
          <w:fldChar w:fldCharType="begin"/>
        </w:r>
        <w:r>
          <w:instrText xml:space="preserve"> PAGEREF _Toc18973 </w:instrText>
        </w:r>
        <w:r>
          <w:fldChar w:fldCharType="separate"/>
        </w:r>
        <w:r>
          <w:t>38</w:t>
        </w:r>
        <w:r>
          <w:fldChar w:fldCharType="end"/>
        </w:r>
      </w:hyperlink>
    </w:p>
    <w:p w14:paraId="64041A47" w14:textId="77777777" w:rsidR="00BA59E1" w:rsidRDefault="00BC0F64">
      <w:pPr>
        <w:pStyle w:val="TOC3"/>
        <w:tabs>
          <w:tab w:val="right" w:leader="dot" w:pos="8306"/>
        </w:tabs>
      </w:pPr>
      <w:hyperlink w:anchor="_Toc7639" w:history="1">
        <w:r>
          <w:rPr>
            <w:rFonts w:ascii="宋体" w:hAnsi="宋体" w:cs="宋体" w:hint="eastAsia"/>
            <w:bCs/>
            <w:szCs w:val="28"/>
          </w:rPr>
          <w:t>4.4.11</w:t>
        </w:r>
        <w:r>
          <w:rPr>
            <w:rFonts w:ascii="宋体" w:hAnsi="宋体" w:cs="宋体" w:hint="eastAsia"/>
            <w:bCs/>
            <w:szCs w:val="28"/>
          </w:rPr>
          <w:t>显示修订</w:t>
        </w:r>
        <w:r>
          <w:tab/>
        </w:r>
        <w:r>
          <w:fldChar w:fldCharType="begin"/>
        </w:r>
        <w:r>
          <w:instrText xml:space="preserve"> PAGEREF _Toc7639 </w:instrText>
        </w:r>
        <w:r>
          <w:fldChar w:fldCharType="separate"/>
        </w:r>
        <w:r>
          <w:t>39</w:t>
        </w:r>
        <w:r>
          <w:fldChar w:fldCharType="end"/>
        </w:r>
      </w:hyperlink>
    </w:p>
    <w:p w14:paraId="0C71019E" w14:textId="77777777" w:rsidR="00BA59E1" w:rsidRDefault="00BC0F64">
      <w:pPr>
        <w:pStyle w:val="TOC2"/>
        <w:tabs>
          <w:tab w:val="right" w:leader="dot" w:pos="8306"/>
        </w:tabs>
      </w:pPr>
      <w:hyperlink w:anchor="_Toc20237" w:history="1">
        <w:r>
          <w:rPr>
            <w:rFonts w:ascii="宋体" w:hAnsi="宋体" w:hint="eastAsia"/>
            <w:szCs w:val="28"/>
          </w:rPr>
          <w:t>4.5</w:t>
        </w:r>
        <w:r>
          <w:rPr>
            <w:rFonts w:ascii="宋体" w:hAnsi="宋体" w:hint="eastAsia"/>
            <w:szCs w:val="28"/>
          </w:rPr>
          <w:t>签批</w:t>
        </w:r>
        <w:r>
          <w:tab/>
        </w:r>
        <w:r>
          <w:fldChar w:fldCharType="begin"/>
        </w:r>
        <w:r>
          <w:instrText xml:space="preserve"> PAGEREF _Toc20237 </w:instrText>
        </w:r>
        <w:r>
          <w:fldChar w:fldCharType="separate"/>
        </w:r>
        <w:r>
          <w:t>40</w:t>
        </w:r>
        <w:r>
          <w:fldChar w:fldCharType="end"/>
        </w:r>
      </w:hyperlink>
    </w:p>
    <w:p w14:paraId="6657CC7C" w14:textId="77777777" w:rsidR="00BA59E1" w:rsidRDefault="00BC0F64">
      <w:pPr>
        <w:pStyle w:val="TOC3"/>
        <w:tabs>
          <w:tab w:val="right" w:leader="dot" w:pos="8306"/>
        </w:tabs>
      </w:pPr>
      <w:hyperlink w:anchor="_Toc26672" w:history="1">
        <w:r>
          <w:rPr>
            <w:rFonts w:ascii="宋体" w:hAnsi="宋体" w:cs="宋体" w:hint="eastAsia"/>
            <w:bCs/>
            <w:szCs w:val="28"/>
          </w:rPr>
          <w:t>4.5.1</w:t>
        </w:r>
        <w:r>
          <w:rPr>
            <w:rFonts w:ascii="宋体" w:hAnsi="宋体" w:cs="宋体" w:hint="eastAsia"/>
            <w:bCs/>
            <w:szCs w:val="28"/>
          </w:rPr>
          <w:t>铅笔注释</w:t>
        </w:r>
        <w:r>
          <w:tab/>
        </w:r>
        <w:r>
          <w:fldChar w:fldCharType="begin"/>
        </w:r>
        <w:r>
          <w:instrText xml:space="preserve"> PAGEREF _Toc26672 </w:instrText>
        </w:r>
        <w:r>
          <w:fldChar w:fldCharType="separate"/>
        </w:r>
        <w:r>
          <w:t>40</w:t>
        </w:r>
        <w:r>
          <w:fldChar w:fldCharType="end"/>
        </w:r>
      </w:hyperlink>
    </w:p>
    <w:p w14:paraId="514C92D4" w14:textId="77777777" w:rsidR="00BA59E1" w:rsidRDefault="00BC0F64">
      <w:pPr>
        <w:pStyle w:val="TOC3"/>
        <w:tabs>
          <w:tab w:val="right" w:leader="dot" w:pos="8306"/>
        </w:tabs>
      </w:pPr>
      <w:hyperlink w:anchor="_Toc16552" w:history="1">
        <w:r>
          <w:rPr>
            <w:rFonts w:ascii="宋体" w:hAnsi="宋体" w:cs="宋体" w:hint="eastAsia"/>
            <w:bCs/>
            <w:szCs w:val="28"/>
          </w:rPr>
          <w:t>4.5.2</w:t>
        </w:r>
        <w:r>
          <w:rPr>
            <w:rFonts w:ascii="宋体" w:hAnsi="宋体" w:cs="宋体" w:hint="eastAsia"/>
            <w:bCs/>
            <w:szCs w:val="28"/>
          </w:rPr>
          <w:t>手写签批</w:t>
        </w:r>
        <w:r>
          <w:tab/>
        </w:r>
        <w:r>
          <w:fldChar w:fldCharType="begin"/>
        </w:r>
        <w:r>
          <w:instrText xml:space="preserve"> PAGEREF _Toc16552 </w:instrText>
        </w:r>
        <w:r>
          <w:fldChar w:fldCharType="separate"/>
        </w:r>
        <w:r>
          <w:t>40</w:t>
        </w:r>
        <w:r>
          <w:fldChar w:fldCharType="end"/>
        </w:r>
      </w:hyperlink>
    </w:p>
    <w:p w14:paraId="01A9AA6F" w14:textId="77777777" w:rsidR="00BA59E1" w:rsidRDefault="00BC0F64">
      <w:pPr>
        <w:pStyle w:val="TOC3"/>
        <w:tabs>
          <w:tab w:val="right" w:leader="dot" w:pos="8306"/>
        </w:tabs>
      </w:pPr>
      <w:hyperlink w:anchor="_Toc3337" w:history="1">
        <w:r>
          <w:rPr>
            <w:rFonts w:ascii="宋体" w:hAnsi="宋体" w:cs="宋体" w:hint="eastAsia"/>
            <w:bCs/>
            <w:szCs w:val="28"/>
          </w:rPr>
          <w:t>4.5.3</w:t>
        </w:r>
        <w:r>
          <w:rPr>
            <w:rFonts w:ascii="宋体" w:hAnsi="宋体" w:cs="宋体" w:hint="eastAsia"/>
            <w:bCs/>
            <w:szCs w:val="28"/>
          </w:rPr>
          <w:t>橡皮擦</w:t>
        </w:r>
        <w:r>
          <w:tab/>
        </w:r>
        <w:r>
          <w:fldChar w:fldCharType="begin"/>
        </w:r>
        <w:r>
          <w:instrText xml:space="preserve"> PAGEREF _Toc3337 </w:instrText>
        </w:r>
        <w:r>
          <w:fldChar w:fldCharType="separate"/>
        </w:r>
        <w:r>
          <w:t>40</w:t>
        </w:r>
        <w:r>
          <w:fldChar w:fldCharType="end"/>
        </w:r>
      </w:hyperlink>
    </w:p>
    <w:p w14:paraId="64FC0883" w14:textId="77777777" w:rsidR="00BA59E1" w:rsidRDefault="00BC0F64">
      <w:pPr>
        <w:pStyle w:val="TOC2"/>
        <w:tabs>
          <w:tab w:val="right" w:leader="dot" w:pos="8306"/>
        </w:tabs>
      </w:pPr>
      <w:hyperlink w:anchor="_Toc8757" w:history="1">
        <w:r>
          <w:rPr>
            <w:rFonts w:ascii="宋体" w:hAnsi="宋体" w:hint="eastAsia"/>
            <w:szCs w:val="30"/>
          </w:rPr>
          <w:t>4.6</w:t>
        </w:r>
        <w:r>
          <w:rPr>
            <w:rFonts w:ascii="宋体" w:hAnsi="宋体"/>
            <w:szCs w:val="30"/>
          </w:rPr>
          <w:t>文本框注释</w:t>
        </w:r>
        <w:r>
          <w:tab/>
        </w:r>
        <w:r>
          <w:fldChar w:fldCharType="begin"/>
        </w:r>
        <w:r>
          <w:instrText xml:space="preserve"> PAGEREF _Toc8757 </w:instrText>
        </w:r>
        <w:r>
          <w:fldChar w:fldCharType="separate"/>
        </w:r>
        <w:r>
          <w:t>41</w:t>
        </w:r>
        <w:r>
          <w:fldChar w:fldCharType="end"/>
        </w:r>
      </w:hyperlink>
    </w:p>
    <w:p w14:paraId="33DF7F87" w14:textId="77777777" w:rsidR="00BA59E1" w:rsidRDefault="00BC0F64">
      <w:pPr>
        <w:pStyle w:val="TOC3"/>
        <w:tabs>
          <w:tab w:val="right" w:leader="dot" w:pos="8306"/>
        </w:tabs>
      </w:pPr>
      <w:hyperlink w:anchor="_Toc16566" w:history="1">
        <w:r>
          <w:rPr>
            <w:rFonts w:ascii="宋体" w:hAnsi="宋体" w:cs="宋体" w:hint="eastAsia"/>
            <w:bCs/>
            <w:szCs w:val="28"/>
          </w:rPr>
          <w:t xml:space="preserve">4.6.1 </w:t>
        </w:r>
        <w:r>
          <w:rPr>
            <w:rFonts w:ascii="宋体" w:hAnsi="宋体" w:cs="宋体" w:hint="eastAsia"/>
            <w:bCs/>
            <w:szCs w:val="28"/>
          </w:rPr>
          <w:t>文本框注释添加</w:t>
        </w:r>
        <w:r>
          <w:tab/>
        </w:r>
        <w:r>
          <w:fldChar w:fldCharType="begin"/>
        </w:r>
        <w:r>
          <w:instrText xml:space="preserve"> PAGEREF _Toc16566 </w:instrText>
        </w:r>
        <w:r>
          <w:fldChar w:fldCharType="separate"/>
        </w:r>
        <w:r>
          <w:t>41</w:t>
        </w:r>
        <w:r>
          <w:fldChar w:fldCharType="end"/>
        </w:r>
      </w:hyperlink>
    </w:p>
    <w:p w14:paraId="202C3F9A" w14:textId="77777777" w:rsidR="00BA59E1" w:rsidRDefault="00BC0F64">
      <w:pPr>
        <w:pStyle w:val="TOC3"/>
        <w:tabs>
          <w:tab w:val="right" w:leader="dot" w:pos="8306"/>
        </w:tabs>
      </w:pPr>
      <w:hyperlink w:anchor="_Toc9301" w:history="1">
        <w:r>
          <w:rPr>
            <w:rFonts w:ascii="宋体" w:hAnsi="宋体" w:cs="宋体" w:hint="eastAsia"/>
            <w:bCs/>
            <w:szCs w:val="28"/>
          </w:rPr>
          <w:t xml:space="preserve">4.6.2 </w:t>
        </w:r>
        <w:r>
          <w:rPr>
            <w:rFonts w:ascii="宋体" w:hAnsi="宋体" w:cs="宋体" w:hint="eastAsia"/>
            <w:bCs/>
            <w:szCs w:val="28"/>
          </w:rPr>
          <w:t>注释框</w:t>
        </w:r>
        <w:r>
          <w:tab/>
        </w:r>
        <w:r>
          <w:fldChar w:fldCharType="begin"/>
        </w:r>
        <w:r>
          <w:instrText xml:space="preserve"> PAGEREF _Toc9301 </w:instrText>
        </w:r>
        <w:r>
          <w:fldChar w:fldCharType="separate"/>
        </w:r>
        <w:r>
          <w:t>41</w:t>
        </w:r>
        <w:r>
          <w:fldChar w:fldCharType="end"/>
        </w:r>
      </w:hyperlink>
    </w:p>
    <w:p w14:paraId="5C90BD74" w14:textId="77777777" w:rsidR="00BA59E1" w:rsidRDefault="00BC0F64">
      <w:pPr>
        <w:pStyle w:val="TOC2"/>
        <w:tabs>
          <w:tab w:val="right" w:leader="dot" w:pos="8306"/>
        </w:tabs>
      </w:pPr>
      <w:hyperlink w:anchor="_Toc28802" w:history="1">
        <w:r>
          <w:rPr>
            <w:rFonts w:ascii="宋体" w:hAnsi="宋体" w:hint="eastAsia"/>
            <w:szCs w:val="28"/>
          </w:rPr>
          <w:t>4.7</w:t>
        </w:r>
        <w:r>
          <w:rPr>
            <w:rFonts w:ascii="宋体" w:hAnsi="宋体" w:hint="eastAsia"/>
            <w:szCs w:val="28"/>
          </w:rPr>
          <w:t>文档水印</w:t>
        </w:r>
        <w:r>
          <w:tab/>
        </w:r>
        <w:r>
          <w:fldChar w:fldCharType="begin"/>
        </w:r>
        <w:r>
          <w:instrText xml:space="preserve"> PAGEREF _Toc28802 </w:instrText>
        </w:r>
        <w:r>
          <w:fldChar w:fldCharType="separate"/>
        </w:r>
        <w:r>
          <w:t>41</w:t>
        </w:r>
        <w:r>
          <w:fldChar w:fldCharType="end"/>
        </w:r>
      </w:hyperlink>
    </w:p>
    <w:p w14:paraId="37C0E20F" w14:textId="77777777" w:rsidR="00BA59E1" w:rsidRDefault="00BC0F64">
      <w:pPr>
        <w:pStyle w:val="TOC3"/>
        <w:tabs>
          <w:tab w:val="right" w:leader="dot" w:pos="8306"/>
        </w:tabs>
      </w:pPr>
      <w:hyperlink w:anchor="_Toc18831" w:history="1">
        <w:r>
          <w:rPr>
            <w:rFonts w:ascii="宋体" w:hAnsi="宋体" w:cs="宋体" w:hint="eastAsia"/>
            <w:bCs/>
            <w:szCs w:val="28"/>
          </w:rPr>
          <w:t xml:space="preserve">4.7.1 </w:t>
        </w:r>
        <w:r>
          <w:rPr>
            <w:rFonts w:ascii="宋体" w:hAnsi="宋体" w:cs="宋体" w:hint="eastAsia"/>
            <w:bCs/>
            <w:szCs w:val="28"/>
          </w:rPr>
          <w:t>文档水印添加</w:t>
        </w:r>
        <w:r>
          <w:tab/>
        </w:r>
        <w:r>
          <w:fldChar w:fldCharType="begin"/>
        </w:r>
        <w:r>
          <w:instrText xml:space="preserve"> PAGEREF _Toc18831 </w:instrText>
        </w:r>
        <w:r>
          <w:fldChar w:fldCharType="separate"/>
        </w:r>
        <w:r>
          <w:t>41</w:t>
        </w:r>
        <w:r>
          <w:fldChar w:fldCharType="end"/>
        </w:r>
      </w:hyperlink>
    </w:p>
    <w:p w14:paraId="7DAD27E5" w14:textId="77777777" w:rsidR="00BA59E1" w:rsidRDefault="00BC0F64">
      <w:pPr>
        <w:pStyle w:val="TOC2"/>
        <w:tabs>
          <w:tab w:val="right" w:leader="dot" w:pos="8306"/>
        </w:tabs>
      </w:pPr>
      <w:hyperlink w:anchor="_Toc23961" w:history="1">
        <w:r>
          <w:rPr>
            <w:rFonts w:ascii="宋体" w:hAnsi="宋体" w:hint="eastAsia"/>
            <w:szCs w:val="28"/>
          </w:rPr>
          <w:t>4.8</w:t>
        </w:r>
        <w:r>
          <w:rPr>
            <w:rFonts w:ascii="宋体" w:hAnsi="宋体"/>
            <w:szCs w:val="28"/>
          </w:rPr>
          <w:t>图形注释</w:t>
        </w:r>
        <w:r>
          <w:tab/>
        </w:r>
        <w:r>
          <w:fldChar w:fldCharType="begin"/>
        </w:r>
        <w:r>
          <w:instrText xml:space="preserve"> PAGEREF _Toc23961 </w:instrText>
        </w:r>
        <w:r>
          <w:fldChar w:fldCharType="separate"/>
        </w:r>
        <w:r>
          <w:t>42</w:t>
        </w:r>
        <w:r>
          <w:fldChar w:fldCharType="end"/>
        </w:r>
      </w:hyperlink>
    </w:p>
    <w:p w14:paraId="76E08336" w14:textId="77777777" w:rsidR="00BA59E1" w:rsidRDefault="00BC0F64">
      <w:pPr>
        <w:pStyle w:val="TOC3"/>
        <w:tabs>
          <w:tab w:val="right" w:leader="dot" w:pos="8306"/>
        </w:tabs>
      </w:pPr>
      <w:hyperlink w:anchor="_Toc31769" w:history="1">
        <w:r>
          <w:rPr>
            <w:rFonts w:ascii="宋体" w:hAnsi="宋体" w:cs="宋体" w:hint="eastAsia"/>
            <w:bCs/>
            <w:szCs w:val="28"/>
          </w:rPr>
          <w:t>4.8.1</w:t>
        </w:r>
        <w:r>
          <w:rPr>
            <w:rFonts w:ascii="宋体" w:hAnsi="宋体" w:cs="宋体" w:hint="eastAsia"/>
            <w:bCs/>
            <w:szCs w:val="28"/>
          </w:rPr>
          <w:t>线条注释</w:t>
        </w:r>
        <w:r>
          <w:tab/>
        </w:r>
        <w:r>
          <w:fldChar w:fldCharType="begin"/>
        </w:r>
        <w:r>
          <w:instrText xml:space="preserve"> PAGEREF _Toc31769 </w:instrText>
        </w:r>
        <w:r>
          <w:fldChar w:fldCharType="separate"/>
        </w:r>
        <w:r>
          <w:t>42</w:t>
        </w:r>
        <w:r>
          <w:fldChar w:fldCharType="end"/>
        </w:r>
      </w:hyperlink>
    </w:p>
    <w:p w14:paraId="1E1694BF" w14:textId="77777777" w:rsidR="00BA59E1" w:rsidRDefault="00BC0F64">
      <w:pPr>
        <w:pStyle w:val="TOC3"/>
        <w:tabs>
          <w:tab w:val="right" w:leader="dot" w:pos="8306"/>
        </w:tabs>
      </w:pPr>
      <w:hyperlink w:anchor="_Toc10285" w:history="1">
        <w:r>
          <w:rPr>
            <w:rFonts w:ascii="宋体" w:hAnsi="宋体" w:cs="宋体" w:hint="eastAsia"/>
            <w:bCs/>
            <w:szCs w:val="28"/>
          </w:rPr>
          <w:t>4.8.2</w:t>
        </w:r>
        <w:r>
          <w:rPr>
            <w:rFonts w:ascii="宋体" w:hAnsi="宋体" w:cs="宋体" w:hint="eastAsia"/>
            <w:bCs/>
            <w:szCs w:val="28"/>
          </w:rPr>
          <w:t>箭头注释</w:t>
        </w:r>
        <w:r>
          <w:tab/>
        </w:r>
        <w:r>
          <w:fldChar w:fldCharType="begin"/>
        </w:r>
        <w:r>
          <w:instrText xml:space="preserve"> PAGEREF _Toc10285 </w:instrText>
        </w:r>
        <w:r>
          <w:fldChar w:fldCharType="separate"/>
        </w:r>
        <w:r>
          <w:t>44</w:t>
        </w:r>
        <w:r>
          <w:fldChar w:fldCharType="end"/>
        </w:r>
      </w:hyperlink>
    </w:p>
    <w:p w14:paraId="63552D0A" w14:textId="77777777" w:rsidR="00BA59E1" w:rsidRDefault="00BC0F64">
      <w:pPr>
        <w:pStyle w:val="TOC3"/>
        <w:tabs>
          <w:tab w:val="right" w:leader="dot" w:pos="8306"/>
        </w:tabs>
      </w:pPr>
      <w:hyperlink w:anchor="_Toc1769" w:history="1">
        <w:r>
          <w:rPr>
            <w:rFonts w:ascii="宋体" w:hAnsi="宋体" w:cs="宋体" w:hint="eastAsia"/>
            <w:bCs/>
            <w:szCs w:val="28"/>
          </w:rPr>
          <w:t>4.8.3</w:t>
        </w:r>
        <w:r>
          <w:rPr>
            <w:rFonts w:ascii="宋体" w:hAnsi="宋体" w:cs="宋体" w:hint="eastAsia"/>
            <w:bCs/>
            <w:szCs w:val="28"/>
          </w:rPr>
          <w:t>矩形注释</w:t>
        </w:r>
        <w:r>
          <w:tab/>
        </w:r>
        <w:r>
          <w:fldChar w:fldCharType="begin"/>
        </w:r>
        <w:r>
          <w:instrText xml:space="preserve"> PAGEREF _Toc1769 </w:instrText>
        </w:r>
        <w:r>
          <w:fldChar w:fldCharType="separate"/>
        </w:r>
        <w:r>
          <w:t>45</w:t>
        </w:r>
        <w:r>
          <w:fldChar w:fldCharType="end"/>
        </w:r>
      </w:hyperlink>
    </w:p>
    <w:p w14:paraId="55ADC7AD" w14:textId="77777777" w:rsidR="00BA59E1" w:rsidRDefault="00BC0F64">
      <w:pPr>
        <w:pStyle w:val="TOC3"/>
        <w:tabs>
          <w:tab w:val="right" w:leader="dot" w:pos="8306"/>
        </w:tabs>
      </w:pPr>
      <w:hyperlink w:anchor="_Toc5309" w:history="1">
        <w:r>
          <w:rPr>
            <w:rFonts w:ascii="宋体" w:hAnsi="宋体" w:cs="宋体" w:hint="eastAsia"/>
            <w:bCs/>
            <w:szCs w:val="28"/>
          </w:rPr>
          <w:t>4.8.4</w:t>
        </w:r>
        <w:r>
          <w:rPr>
            <w:rFonts w:ascii="宋体" w:hAnsi="宋体" w:cs="宋体" w:hint="eastAsia"/>
            <w:bCs/>
            <w:szCs w:val="28"/>
          </w:rPr>
          <w:t>椭圆形注释</w:t>
        </w:r>
        <w:r>
          <w:tab/>
        </w:r>
        <w:r>
          <w:fldChar w:fldCharType="begin"/>
        </w:r>
        <w:r>
          <w:instrText xml:space="preserve"> PAGEREF _Toc5309 </w:instrText>
        </w:r>
        <w:r>
          <w:fldChar w:fldCharType="separate"/>
        </w:r>
        <w:r>
          <w:t>47</w:t>
        </w:r>
        <w:r>
          <w:fldChar w:fldCharType="end"/>
        </w:r>
      </w:hyperlink>
    </w:p>
    <w:p w14:paraId="06D21909" w14:textId="77777777" w:rsidR="00BA59E1" w:rsidRDefault="00BC0F64">
      <w:pPr>
        <w:pStyle w:val="TOC3"/>
        <w:tabs>
          <w:tab w:val="right" w:leader="dot" w:pos="8306"/>
        </w:tabs>
      </w:pPr>
      <w:hyperlink w:anchor="_Toc13400" w:history="1">
        <w:r>
          <w:rPr>
            <w:rFonts w:ascii="宋体" w:hAnsi="宋体" w:cs="宋体" w:hint="eastAsia"/>
            <w:bCs/>
            <w:szCs w:val="28"/>
          </w:rPr>
          <w:t>4.8.5</w:t>
        </w:r>
        <w:r>
          <w:rPr>
            <w:rFonts w:ascii="宋体" w:hAnsi="宋体" w:cs="宋体" w:hint="eastAsia"/>
            <w:bCs/>
            <w:szCs w:val="28"/>
          </w:rPr>
          <w:t>多边形注释</w:t>
        </w:r>
        <w:r>
          <w:tab/>
        </w:r>
        <w:r>
          <w:fldChar w:fldCharType="begin"/>
        </w:r>
        <w:r>
          <w:instrText xml:space="preserve"> PAGEREF _Toc13400 </w:instrText>
        </w:r>
        <w:r>
          <w:fldChar w:fldCharType="separate"/>
        </w:r>
        <w:r>
          <w:t>48</w:t>
        </w:r>
        <w:r>
          <w:fldChar w:fldCharType="end"/>
        </w:r>
      </w:hyperlink>
    </w:p>
    <w:p w14:paraId="451711EF" w14:textId="77777777" w:rsidR="00BA59E1" w:rsidRDefault="00BC0F64">
      <w:pPr>
        <w:pStyle w:val="TOC3"/>
        <w:tabs>
          <w:tab w:val="right" w:leader="dot" w:pos="8306"/>
        </w:tabs>
      </w:pPr>
      <w:hyperlink w:anchor="_Toc25776" w:history="1">
        <w:r>
          <w:rPr>
            <w:rFonts w:ascii="宋体" w:hAnsi="宋体" w:cs="宋体" w:hint="eastAsia"/>
            <w:bCs/>
            <w:szCs w:val="28"/>
          </w:rPr>
          <w:t>4.8.6</w:t>
        </w:r>
        <w:r>
          <w:rPr>
            <w:rFonts w:ascii="宋体" w:hAnsi="宋体" w:cs="宋体" w:hint="eastAsia"/>
            <w:bCs/>
            <w:szCs w:val="28"/>
          </w:rPr>
          <w:t>折线注释</w:t>
        </w:r>
        <w:r>
          <w:tab/>
        </w:r>
        <w:r>
          <w:fldChar w:fldCharType="begin"/>
        </w:r>
        <w:r>
          <w:instrText xml:space="preserve"> PAGEREF _Toc25776 </w:instrText>
        </w:r>
        <w:r>
          <w:fldChar w:fldCharType="separate"/>
        </w:r>
        <w:r>
          <w:t>50</w:t>
        </w:r>
        <w:r>
          <w:fldChar w:fldCharType="end"/>
        </w:r>
      </w:hyperlink>
    </w:p>
    <w:p w14:paraId="2117E959" w14:textId="77777777" w:rsidR="00BA59E1" w:rsidRDefault="00BC0F64">
      <w:pPr>
        <w:pStyle w:val="TOC3"/>
        <w:tabs>
          <w:tab w:val="right" w:leader="dot" w:pos="8306"/>
        </w:tabs>
      </w:pPr>
      <w:hyperlink w:anchor="_Toc9952" w:history="1">
        <w:r>
          <w:rPr>
            <w:rFonts w:ascii="宋体" w:hAnsi="宋体" w:cs="宋体" w:hint="eastAsia"/>
            <w:bCs/>
            <w:szCs w:val="28"/>
          </w:rPr>
          <w:t>4.8.7</w:t>
        </w:r>
        <w:r>
          <w:rPr>
            <w:rFonts w:ascii="宋体" w:hAnsi="宋体" w:cs="宋体" w:hint="eastAsia"/>
            <w:bCs/>
            <w:szCs w:val="28"/>
          </w:rPr>
          <w:t>云朵注释</w:t>
        </w:r>
        <w:r>
          <w:tab/>
        </w:r>
        <w:r>
          <w:fldChar w:fldCharType="begin"/>
        </w:r>
        <w:r>
          <w:instrText xml:space="preserve"> PAGEREF _Toc9952 </w:instrText>
        </w:r>
        <w:r>
          <w:fldChar w:fldCharType="separate"/>
        </w:r>
        <w:r>
          <w:t>51</w:t>
        </w:r>
        <w:r>
          <w:fldChar w:fldCharType="end"/>
        </w:r>
      </w:hyperlink>
    </w:p>
    <w:p w14:paraId="2D5FC7E9" w14:textId="77777777" w:rsidR="00BA59E1" w:rsidRDefault="00BC0F64">
      <w:pPr>
        <w:pStyle w:val="TOC1"/>
        <w:tabs>
          <w:tab w:val="right" w:leader="dot" w:pos="8306"/>
        </w:tabs>
      </w:pPr>
      <w:hyperlink w:anchor="_Toc9371" w:history="1">
        <w:r>
          <w:rPr>
            <w:rFonts w:hint="eastAsia"/>
            <w:szCs w:val="32"/>
          </w:rPr>
          <w:t>第</w:t>
        </w:r>
        <w:r>
          <w:rPr>
            <w:rFonts w:hint="eastAsia"/>
            <w:szCs w:val="32"/>
          </w:rPr>
          <w:t xml:space="preserve"> 5</w:t>
        </w:r>
        <w:r>
          <w:rPr>
            <w:szCs w:val="32"/>
          </w:rPr>
          <w:t xml:space="preserve"> </w:t>
        </w:r>
        <w:r>
          <w:rPr>
            <w:rFonts w:hint="eastAsia"/>
            <w:szCs w:val="32"/>
          </w:rPr>
          <w:t>章</w:t>
        </w:r>
        <w:r>
          <w:rPr>
            <w:rFonts w:hint="eastAsia"/>
            <w:szCs w:val="32"/>
          </w:rPr>
          <w:t xml:space="preserve"> </w:t>
        </w:r>
        <w:r>
          <w:rPr>
            <w:rFonts w:hint="eastAsia"/>
            <w:szCs w:val="32"/>
          </w:rPr>
          <w:t>安全</w:t>
        </w:r>
        <w:r>
          <w:tab/>
        </w:r>
        <w:r>
          <w:fldChar w:fldCharType="begin"/>
        </w:r>
        <w:r>
          <w:instrText xml:space="preserve"> PAGEREF _Toc9371 </w:instrText>
        </w:r>
        <w:r>
          <w:fldChar w:fldCharType="separate"/>
        </w:r>
        <w:r>
          <w:t>53</w:t>
        </w:r>
        <w:r>
          <w:fldChar w:fldCharType="end"/>
        </w:r>
      </w:hyperlink>
    </w:p>
    <w:p w14:paraId="4E85018C" w14:textId="77777777" w:rsidR="00BA59E1" w:rsidRDefault="00BC0F64">
      <w:pPr>
        <w:pStyle w:val="TOC2"/>
        <w:tabs>
          <w:tab w:val="right" w:leader="dot" w:pos="8306"/>
        </w:tabs>
      </w:pPr>
      <w:hyperlink w:anchor="_Toc25782" w:history="1">
        <w:r>
          <w:rPr>
            <w:rFonts w:ascii="宋体" w:hAnsi="宋体" w:hint="eastAsia"/>
            <w:szCs w:val="28"/>
          </w:rPr>
          <w:t xml:space="preserve">5.1 </w:t>
        </w:r>
        <w:r>
          <w:rPr>
            <w:rFonts w:ascii="宋体" w:hAnsi="宋体"/>
            <w:szCs w:val="28"/>
          </w:rPr>
          <w:t>印章注释</w:t>
        </w:r>
        <w:r>
          <w:tab/>
        </w:r>
        <w:r>
          <w:fldChar w:fldCharType="begin"/>
        </w:r>
        <w:r>
          <w:instrText xml:space="preserve"> PAGEREF _Toc25782 </w:instrText>
        </w:r>
        <w:r>
          <w:fldChar w:fldCharType="separate"/>
        </w:r>
        <w:r>
          <w:t>53</w:t>
        </w:r>
        <w:r>
          <w:fldChar w:fldCharType="end"/>
        </w:r>
      </w:hyperlink>
    </w:p>
    <w:p w14:paraId="5F9931C6" w14:textId="77777777" w:rsidR="00BA59E1" w:rsidRDefault="00BC0F64">
      <w:pPr>
        <w:pStyle w:val="TOC3"/>
        <w:tabs>
          <w:tab w:val="right" w:leader="dot" w:pos="8306"/>
        </w:tabs>
      </w:pPr>
      <w:hyperlink w:anchor="_Toc9712" w:history="1">
        <w:r>
          <w:rPr>
            <w:rFonts w:ascii="宋体" w:hAnsi="宋体" w:cs="宋体" w:hint="eastAsia"/>
            <w:bCs/>
            <w:szCs w:val="28"/>
          </w:rPr>
          <w:t>5.1.1</w:t>
        </w:r>
        <w:r>
          <w:rPr>
            <w:rFonts w:ascii="宋体" w:hAnsi="宋体" w:cs="宋体" w:hint="eastAsia"/>
            <w:bCs/>
            <w:szCs w:val="28"/>
          </w:rPr>
          <w:t>电子印章</w:t>
        </w:r>
        <w:r>
          <w:tab/>
        </w:r>
        <w:r>
          <w:fldChar w:fldCharType="begin"/>
        </w:r>
        <w:r>
          <w:instrText xml:space="preserve"> PAGEREF _Toc9712 </w:instrText>
        </w:r>
        <w:r>
          <w:fldChar w:fldCharType="separate"/>
        </w:r>
        <w:r>
          <w:t>53</w:t>
        </w:r>
        <w:r>
          <w:fldChar w:fldCharType="end"/>
        </w:r>
      </w:hyperlink>
    </w:p>
    <w:p w14:paraId="13175193" w14:textId="77777777" w:rsidR="00BA59E1" w:rsidRDefault="00BC0F64">
      <w:pPr>
        <w:pStyle w:val="TOC3"/>
        <w:tabs>
          <w:tab w:val="right" w:leader="dot" w:pos="8306"/>
        </w:tabs>
      </w:pPr>
      <w:hyperlink w:anchor="_Toc5459" w:history="1">
        <w:r>
          <w:rPr>
            <w:rFonts w:ascii="宋体" w:hAnsi="宋体" w:cs="宋体" w:hint="eastAsia"/>
            <w:bCs/>
            <w:szCs w:val="28"/>
          </w:rPr>
          <w:t>5.1.2</w:t>
        </w:r>
        <w:r>
          <w:rPr>
            <w:rFonts w:ascii="宋体" w:hAnsi="宋体" w:cs="宋体" w:hint="eastAsia"/>
            <w:bCs/>
            <w:szCs w:val="28"/>
          </w:rPr>
          <w:t>骑缝章</w:t>
        </w:r>
        <w:r>
          <w:tab/>
        </w:r>
        <w:r>
          <w:fldChar w:fldCharType="begin"/>
        </w:r>
        <w:r>
          <w:instrText xml:space="preserve"> PAGEREF _Toc5459 </w:instrText>
        </w:r>
        <w:r>
          <w:fldChar w:fldCharType="separate"/>
        </w:r>
        <w:r>
          <w:t>53</w:t>
        </w:r>
        <w:r>
          <w:fldChar w:fldCharType="end"/>
        </w:r>
      </w:hyperlink>
    </w:p>
    <w:p w14:paraId="00A12350" w14:textId="77777777" w:rsidR="00BA59E1" w:rsidRDefault="00BC0F64">
      <w:pPr>
        <w:pStyle w:val="TOC3"/>
        <w:tabs>
          <w:tab w:val="right" w:leader="dot" w:pos="8306"/>
        </w:tabs>
      </w:pPr>
      <w:hyperlink w:anchor="_Toc18150" w:history="1">
        <w:r>
          <w:rPr>
            <w:rFonts w:ascii="宋体" w:hAnsi="宋体" w:cs="宋体" w:hint="eastAsia"/>
            <w:bCs/>
            <w:szCs w:val="28"/>
          </w:rPr>
          <w:t>5.1.3</w:t>
        </w:r>
        <w:r>
          <w:rPr>
            <w:rFonts w:ascii="宋体" w:hAnsi="宋体" w:cs="宋体" w:hint="eastAsia"/>
            <w:bCs/>
            <w:szCs w:val="28"/>
          </w:rPr>
          <w:t>文号章</w:t>
        </w:r>
        <w:r>
          <w:tab/>
        </w:r>
        <w:r>
          <w:fldChar w:fldCharType="begin"/>
        </w:r>
        <w:r>
          <w:instrText xml:space="preserve"> PAGEREF _Toc18150 </w:instrText>
        </w:r>
        <w:r>
          <w:fldChar w:fldCharType="separate"/>
        </w:r>
        <w:r>
          <w:t>53</w:t>
        </w:r>
        <w:r>
          <w:fldChar w:fldCharType="end"/>
        </w:r>
      </w:hyperlink>
    </w:p>
    <w:p w14:paraId="40D45C4D" w14:textId="77777777" w:rsidR="00BA59E1" w:rsidRDefault="00BC0F64">
      <w:pPr>
        <w:pStyle w:val="TOC3"/>
        <w:tabs>
          <w:tab w:val="right" w:leader="dot" w:pos="8306"/>
        </w:tabs>
      </w:pPr>
      <w:hyperlink w:anchor="_Toc10282" w:history="1">
        <w:r>
          <w:rPr>
            <w:rFonts w:ascii="宋体" w:hAnsi="宋体" w:cs="宋体" w:hint="eastAsia"/>
            <w:bCs/>
            <w:szCs w:val="28"/>
          </w:rPr>
          <w:t>5.1.4</w:t>
        </w:r>
        <w:r>
          <w:rPr>
            <w:rFonts w:ascii="宋体" w:hAnsi="宋体" w:cs="宋体" w:hint="eastAsia"/>
            <w:bCs/>
            <w:szCs w:val="28"/>
          </w:rPr>
          <w:t>预盖章</w:t>
        </w:r>
        <w:r>
          <w:tab/>
        </w:r>
        <w:r>
          <w:fldChar w:fldCharType="begin"/>
        </w:r>
        <w:r>
          <w:instrText xml:space="preserve"> PAGEREF _Toc10282 </w:instrText>
        </w:r>
        <w:r>
          <w:fldChar w:fldCharType="separate"/>
        </w:r>
        <w:r>
          <w:t>54</w:t>
        </w:r>
        <w:r>
          <w:fldChar w:fldCharType="end"/>
        </w:r>
      </w:hyperlink>
    </w:p>
    <w:p w14:paraId="2DE5BE35" w14:textId="77777777" w:rsidR="00BA59E1" w:rsidRDefault="00BC0F64">
      <w:pPr>
        <w:pStyle w:val="TOC3"/>
        <w:tabs>
          <w:tab w:val="right" w:leader="dot" w:pos="8306"/>
        </w:tabs>
      </w:pPr>
      <w:hyperlink w:anchor="_Toc727" w:history="1">
        <w:r>
          <w:rPr>
            <w:rFonts w:ascii="宋体" w:hAnsi="宋体" w:cs="宋体" w:hint="eastAsia"/>
            <w:bCs/>
            <w:szCs w:val="28"/>
          </w:rPr>
          <w:t>5.1.5</w:t>
        </w:r>
        <w:r>
          <w:rPr>
            <w:rFonts w:ascii="宋体" w:hAnsi="宋体" w:cs="宋体" w:hint="eastAsia"/>
            <w:bCs/>
            <w:szCs w:val="28"/>
          </w:rPr>
          <w:t>橡皮图章</w:t>
        </w:r>
        <w:r>
          <w:tab/>
        </w:r>
        <w:r>
          <w:fldChar w:fldCharType="begin"/>
        </w:r>
        <w:r>
          <w:instrText xml:space="preserve"> PAGEREF _Toc727 </w:instrText>
        </w:r>
        <w:r>
          <w:fldChar w:fldCharType="separate"/>
        </w:r>
        <w:r>
          <w:t>54</w:t>
        </w:r>
        <w:r>
          <w:fldChar w:fldCharType="end"/>
        </w:r>
      </w:hyperlink>
    </w:p>
    <w:p w14:paraId="61BEBA17" w14:textId="77777777" w:rsidR="00BA59E1" w:rsidRDefault="00BC0F64">
      <w:pPr>
        <w:pStyle w:val="TOC3"/>
        <w:tabs>
          <w:tab w:val="right" w:leader="dot" w:pos="8306"/>
        </w:tabs>
      </w:pPr>
      <w:hyperlink w:anchor="_Toc5655" w:history="1">
        <w:r>
          <w:rPr>
            <w:rFonts w:ascii="宋体" w:hAnsi="宋体" w:cs="宋体" w:hint="eastAsia"/>
            <w:bCs/>
            <w:szCs w:val="28"/>
          </w:rPr>
          <w:t>5.1.6</w:t>
        </w:r>
        <w:r>
          <w:rPr>
            <w:rFonts w:ascii="宋体" w:hAnsi="宋体" w:cs="宋体" w:hint="eastAsia"/>
            <w:bCs/>
            <w:szCs w:val="28"/>
          </w:rPr>
          <w:t>署名章</w:t>
        </w:r>
        <w:r>
          <w:tab/>
        </w:r>
        <w:r>
          <w:fldChar w:fldCharType="begin"/>
        </w:r>
        <w:r>
          <w:instrText xml:space="preserve"> PAGEREF _Toc5655 </w:instrText>
        </w:r>
        <w:r>
          <w:fldChar w:fldCharType="separate"/>
        </w:r>
        <w:r>
          <w:t>54</w:t>
        </w:r>
        <w:r>
          <w:fldChar w:fldCharType="end"/>
        </w:r>
      </w:hyperlink>
    </w:p>
    <w:p w14:paraId="6CF5DF17" w14:textId="77777777" w:rsidR="00BA59E1" w:rsidRDefault="00BC0F64">
      <w:pPr>
        <w:pStyle w:val="TOC3"/>
        <w:tabs>
          <w:tab w:val="right" w:leader="dot" w:pos="8306"/>
        </w:tabs>
      </w:pPr>
      <w:hyperlink w:anchor="_Toc22126" w:history="1">
        <w:r>
          <w:rPr>
            <w:rFonts w:ascii="宋体" w:hAnsi="宋体" w:cs="宋体" w:hint="eastAsia"/>
            <w:bCs/>
            <w:szCs w:val="28"/>
          </w:rPr>
          <w:t>5.1.7</w:t>
        </w:r>
        <w:r>
          <w:rPr>
            <w:rFonts w:ascii="宋体" w:hAnsi="宋体" w:cs="宋体" w:hint="eastAsia"/>
            <w:bCs/>
            <w:szCs w:val="28"/>
          </w:rPr>
          <w:t>签章脱密</w:t>
        </w:r>
        <w:r>
          <w:tab/>
        </w:r>
        <w:r>
          <w:fldChar w:fldCharType="begin"/>
        </w:r>
        <w:r>
          <w:instrText xml:space="preserve"> PAGEREF _Toc22126 </w:instrText>
        </w:r>
        <w:r>
          <w:fldChar w:fldCharType="separate"/>
        </w:r>
        <w:r>
          <w:t>54</w:t>
        </w:r>
        <w:r>
          <w:fldChar w:fldCharType="end"/>
        </w:r>
      </w:hyperlink>
    </w:p>
    <w:p w14:paraId="2F7C7449" w14:textId="77777777" w:rsidR="00BA59E1" w:rsidRDefault="00BC0F64">
      <w:pPr>
        <w:pStyle w:val="TOC3"/>
        <w:tabs>
          <w:tab w:val="right" w:leader="dot" w:pos="8306"/>
        </w:tabs>
      </w:pPr>
      <w:hyperlink w:anchor="_Toc15188" w:history="1">
        <w:r>
          <w:rPr>
            <w:rFonts w:ascii="宋体" w:hAnsi="宋体" w:cs="宋体" w:hint="eastAsia"/>
            <w:bCs/>
            <w:szCs w:val="28"/>
          </w:rPr>
          <w:t>5.1.8</w:t>
        </w:r>
        <w:r>
          <w:rPr>
            <w:rFonts w:ascii="宋体" w:hAnsi="宋体" w:cs="宋体" w:hint="eastAsia"/>
            <w:bCs/>
            <w:szCs w:val="28"/>
          </w:rPr>
          <w:t>签章</w:t>
        </w:r>
        <w:r>
          <w:rPr>
            <w:rFonts w:ascii="宋体" w:hAnsi="宋体" w:cs="宋体" w:hint="eastAsia"/>
            <w:bCs/>
            <w:szCs w:val="28"/>
          </w:rPr>
          <w:t>撤销</w:t>
        </w:r>
        <w:r>
          <w:tab/>
        </w:r>
        <w:r>
          <w:fldChar w:fldCharType="begin"/>
        </w:r>
        <w:r>
          <w:instrText xml:space="preserve"> PAGEREF _Toc15188 </w:instrText>
        </w:r>
        <w:r>
          <w:fldChar w:fldCharType="separate"/>
        </w:r>
        <w:r>
          <w:t>54</w:t>
        </w:r>
        <w:r>
          <w:fldChar w:fldCharType="end"/>
        </w:r>
      </w:hyperlink>
    </w:p>
    <w:p w14:paraId="5485E2F8" w14:textId="77777777" w:rsidR="00BA59E1" w:rsidRDefault="00BC0F64">
      <w:pPr>
        <w:pStyle w:val="TOC3"/>
        <w:tabs>
          <w:tab w:val="right" w:leader="dot" w:pos="8306"/>
        </w:tabs>
      </w:pPr>
      <w:hyperlink w:anchor="_Toc7765" w:history="1">
        <w:r>
          <w:rPr>
            <w:rFonts w:ascii="宋体" w:hAnsi="宋体" w:cs="宋体" w:hint="eastAsia"/>
            <w:bCs/>
            <w:szCs w:val="28"/>
          </w:rPr>
          <w:t>5.1.</w:t>
        </w:r>
        <w:r>
          <w:rPr>
            <w:rFonts w:ascii="宋体" w:hAnsi="宋体" w:cs="宋体" w:hint="eastAsia"/>
            <w:bCs/>
            <w:szCs w:val="28"/>
          </w:rPr>
          <w:t>9</w:t>
        </w:r>
        <w:r>
          <w:rPr>
            <w:rFonts w:ascii="宋体" w:hAnsi="宋体" w:cs="宋体" w:hint="eastAsia"/>
            <w:bCs/>
            <w:szCs w:val="28"/>
          </w:rPr>
          <w:t>验章</w:t>
        </w:r>
        <w:r>
          <w:tab/>
        </w:r>
        <w:r>
          <w:fldChar w:fldCharType="begin"/>
        </w:r>
        <w:r>
          <w:instrText xml:space="preserve"> PAGEREF _Toc7765 </w:instrText>
        </w:r>
        <w:r>
          <w:fldChar w:fldCharType="separate"/>
        </w:r>
        <w:r>
          <w:t>55</w:t>
        </w:r>
        <w:r>
          <w:fldChar w:fldCharType="end"/>
        </w:r>
      </w:hyperlink>
    </w:p>
    <w:p w14:paraId="2F6124C1" w14:textId="77777777" w:rsidR="00BA59E1" w:rsidRDefault="00BC0F64">
      <w:pPr>
        <w:pStyle w:val="TOC2"/>
        <w:tabs>
          <w:tab w:val="right" w:leader="dot" w:pos="8306"/>
        </w:tabs>
      </w:pPr>
      <w:hyperlink w:anchor="_Toc30188" w:history="1">
        <w:r>
          <w:rPr>
            <w:rFonts w:ascii="宋体" w:hAnsi="宋体" w:hint="eastAsia"/>
            <w:szCs w:val="28"/>
          </w:rPr>
          <w:t>5.2</w:t>
        </w:r>
        <w:r>
          <w:rPr>
            <w:rFonts w:ascii="宋体" w:hAnsi="宋体" w:hint="eastAsia"/>
            <w:szCs w:val="28"/>
          </w:rPr>
          <w:t>安全</w:t>
        </w:r>
        <w:r>
          <w:rPr>
            <w:rFonts w:ascii="宋体" w:hAnsi="宋体" w:hint="eastAsia"/>
            <w:szCs w:val="28"/>
          </w:rPr>
          <w:t>OFD</w:t>
        </w:r>
        <w:r>
          <w:tab/>
        </w:r>
        <w:r>
          <w:fldChar w:fldCharType="begin"/>
        </w:r>
        <w:r>
          <w:instrText xml:space="preserve"> PAGEREF _Toc30188 </w:instrText>
        </w:r>
        <w:r>
          <w:fldChar w:fldCharType="separate"/>
        </w:r>
        <w:r>
          <w:t>55</w:t>
        </w:r>
        <w:r>
          <w:fldChar w:fldCharType="end"/>
        </w:r>
      </w:hyperlink>
    </w:p>
    <w:p w14:paraId="3CCBBFBA" w14:textId="77777777" w:rsidR="00BA59E1" w:rsidRDefault="00BC0F64">
      <w:pPr>
        <w:pStyle w:val="TOC1"/>
        <w:tabs>
          <w:tab w:val="right" w:leader="dot" w:pos="8306"/>
        </w:tabs>
      </w:pPr>
      <w:hyperlink w:anchor="_Toc3140" w:history="1">
        <w:r>
          <w:rPr>
            <w:rFonts w:hint="eastAsia"/>
            <w:szCs w:val="32"/>
          </w:rPr>
          <w:t>第</w:t>
        </w:r>
        <w:r>
          <w:rPr>
            <w:rFonts w:hint="eastAsia"/>
            <w:szCs w:val="32"/>
          </w:rPr>
          <w:t xml:space="preserve"> </w:t>
        </w:r>
        <w:r>
          <w:rPr>
            <w:szCs w:val="32"/>
          </w:rPr>
          <w:t>6</w:t>
        </w:r>
        <w:r>
          <w:rPr>
            <w:rFonts w:hint="eastAsia"/>
            <w:szCs w:val="32"/>
          </w:rPr>
          <w:t xml:space="preserve"> </w:t>
        </w:r>
        <w:r>
          <w:rPr>
            <w:rFonts w:hint="eastAsia"/>
            <w:szCs w:val="32"/>
          </w:rPr>
          <w:t>章</w:t>
        </w:r>
        <w:r>
          <w:rPr>
            <w:rFonts w:hint="eastAsia"/>
            <w:szCs w:val="32"/>
          </w:rPr>
          <w:t xml:space="preserve">  </w:t>
        </w:r>
        <w:r>
          <w:rPr>
            <w:szCs w:val="32"/>
          </w:rPr>
          <w:t>打印</w:t>
        </w:r>
        <w:r>
          <w:tab/>
        </w:r>
        <w:r>
          <w:fldChar w:fldCharType="begin"/>
        </w:r>
        <w:r>
          <w:instrText xml:space="preserve"> PAGEREF _Toc3140 </w:instrText>
        </w:r>
        <w:r>
          <w:fldChar w:fldCharType="separate"/>
        </w:r>
        <w:r>
          <w:t>56</w:t>
        </w:r>
        <w:r>
          <w:fldChar w:fldCharType="end"/>
        </w:r>
      </w:hyperlink>
    </w:p>
    <w:p w14:paraId="6F872493" w14:textId="77777777" w:rsidR="00BA59E1" w:rsidRDefault="00BC0F64">
      <w:pPr>
        <w:pStyle w:val="TOC2"/>
        <w:tabs>
          <w:tab w:val="right" w:leader="dot" w:pos="8306"/>
        </w:tabs>
      </w:pPr>
      <w:hyperlink w:anchor="_Toc21776" w:history="1">
        <w:r>
          <w:rPr>
            <w:rFonts w:ascii="宋体" w:hAnsi="宋体" w:hint="eastAsia"/>
            <w:szCs w:val="28"/>
          </w:rPr>
          <w:t xml:space="preserve">6.1 </w:t>
        </w:r>
        <w:r>
          <w:rPr>
            <w:rFonts w:ascii="宋体" w:hAnsi="宋体" w:hint="eastAsia"/>
            <w:szCs w:val="28"/>
          </w:rPr>
          <w:t>打印</w:t>
        </w:r>
        <w:r>
          <w:rPr>
            <w:rFonts w:ascii="宋体" w:hAnsi="宋体"/>
            <w:szCs w:val="28"/>
          </w:rPr>
          <w:t>掩膜</w:t>
        </w:r>
        <w:r>
          <w:tab/>
        </w:r>
        <w:r>
          <w:fldChar w:fldCharType="begin"/>
        </w:r>
        <w:r>
          <w:instrText xml:space="preserve"> PAGEREF _Toc21776 </w:instrText>
        </w:r>
        <w:r>
          <w:fldChar w:fldCharType="separate"/>
        </w:r>
        <w:r>
          <w:t>56</w:t>
        </w:r>
        <w:r>
          <w:fldChar w:fldCharType="end"/>
        </w:r>
      </w:hyperlink>
    </w:p>
    <w:p w14:paraId="2E930BB9" w14:textId="77777777" w:rsidR="00BA59E1" w:rsidRDefault="00BC0F64">
      <w:pPr>
        <w:pStyle w:val="TOC2"/>
        <w:tabs>
          <w:tab w:val="right" w:leader="dot" w:pos="8306"/>
        </w:tabs>
      </w:pPr>
      <w:hyperlink w:anchor="_Toc28068" w:history="1">
        <w:r>
          <w:rPr>
            <w:rFonts w:ascii="宋体" w:hAnsi="宋体" w:hint="eastAsia"/>
            <w:szCs w:val="28"/>
          </w:rPr>
          <w:t xml:space="preserve">6.2 </w:t>
        </w:r>
        <w:r>
          <w:rPr>
            <w:rFonts w:ascii="宋体" w:hAnsi="宋体"/>
            <w:szCs w:val="28"/>
          </w:rPr>
          <w:t>打印文档</w:t>
        </w:r>
        <w:r>
          <w:tab/>
        </w:r>
        <w:r>
          <w:fldChar w:fldCharType="begin"/>
        </w:r>
        <w:r>
          <w:instrText xml:space="preserve"> PAGEREF _Toc28068 </w:instrText>
        </w:r>
        <w:r>
          <w:fldChar w:fldCharType="separate"/>
        </w:r>
        <w:r>
          <w:t>56</w:t>
        </w:r>
        <w:r>
          <w:fldChar w:fldCharType="end"/>
        </w:r>
      </w:hyperlink>
    </w:p>
    <w:p w14:paraId="5A357679" w14:textId="77777777" w:rsidR="00BA59E1" w:rsidRDefault="00BC0F64">
      <w:pPr>
        <w:pStyle w:val="TOC2"/>
        <w:tabs>
          <w:tab w:val="right" w:leader="dot" w:pos="8306"/>
        </w:tabs>
      </w:pPr>
      <w:hyperlink w:anchor="_Toc18352" w:history="1">
        <w:r>
          <w:rPr>
            <w:rFonts w:ascii="宋体" w:hAnsi="宋体" w:hint="eastAsia"/>
            <w:szCs w:val="28"/>
          </w:rPr>
          <w:t xml:space="preserve">6.3 </w:t>
        </w:r>
        <w:r>
          <w:rPr>
            <w:rFonts w:ascii="宋体" w:hAnsi="宋体"/>
            <w:szCs w:val="28"/>
          </w:rPr>
          <w:t>打印对话框</w:t>
        </w:r>
        <w:r>
          <w:tab/>
        </w:r>
        <w:r>
          <w:fldChar w:fldCharType="begin"/>
        </w:r>
        <w:r>
          <w:instrText xml:space="preserve"> PAGEREF _Toc18352 </w:instrText>
        </w:r>
        <w:r>
          <w:fldChar w:fldCharType="separate"/>
        </w:r>
        <w:r>
          <w:t>57</w:t>
        </w:r>
        <w:r>
          <w:fldChar w:fldCharType="end"/>
        </w:r>
      </w:hyperlink>
    </w:p>
    <w:p w14:paraId="500ED79F" w14:textId="77777777" w:rsidR="00BA59E1" w:rsidRDefault="00BC0F64">
      <w:pPr>
        <w:pStyle w:val="TOC1"/>
        <w:tabs>
          <w:tab w:val="right" w:leader="dot" w:pos="8306"/>
        </w:tabs>
      </w:pPr>
      <w:hyperlink w:anchor="_Toc6175" w:history="1">
        <w:r>
          <w:rPr>
            <w:rFonts w:ascii="宋体" w:hAnsi="宋体" w:hint="eastAsia"/>
            <w:szCs w:val="30"/>
          </w:rPr>
          <w:t>第</w:t>
        </w:r>
        <w:r>
          <w:rPr>
            <w:rFonts w:ascii="宋体" w:hAnsi="宋体" w:hint="eastAsia"/>
            <w:szCs w:val="30"/>
          </w:rPr>
          <w:t xml:space="preserve"> </w:t>
        </w:r>
        <w:r>
          <w:rPr>
            <w:rFonts w:ascii="宋体" w:hAnsi="宋体"/>
            <w:szCs w:val="30"/>
          </w:rPr>
          <w:t>7</w:t>
        </w:r>
        <w:r>
          <w:rPr>
            <w:rFonts w:ascii="宋体" w:hAnsi="宋体" w:hint="eastAsia"/>
            <w:szCs w:val="30"/>
          </w:rPr>
          <w:t xml:space="preserve"> </w:t>
        </w:r>
        <w:r>
          <w:rPr>
            <w:rFonts w:ascii="宋体" w:hAnsi="宋体" w:hint="eastAsia"/>
            <w:szCs w:val="30"/>
          </w:rPr>
          <w:t>章</w:t>
        </w:r>
        <w:r>
          <w:rPr>
            <w:rFonts w:ascii="宋体" w:hAnsi="宋体"/>
            <w:szCs w:val="30"/>
          </w:rPr>
          <w:t xml:space="preserve">  </w:t>
        </w:r>
        <w:r>
          <w:rPr>
            <w:rFonts w:ascii="宋体" w:hAnsi="宋体"/>
            <w:szCs w:val="30"/>
          </w:rPr>
          <w:t>常用快捷键</w:t>
        </w:r>
        <w:r>
          <w:tab/>
        </w:r>
        <w:r>
          <w:fldChar w:fldCharType="begin"/>
        </w:r>
        <w:r>
          <w:instrText xml:space="preserve"> PAGEREF _Toc6175 </w:instrText>
        </w:r>
        <w:r>
          <w:fldChar w:fldCharType="separate"/>
        </w:r>
        <w:r>
          <w:t>59</w:t>
        </w:r>
        <w:r>
          <w:fldChar w:fldCharType="end"/>
        </w:r>
      </w:hyperlink>
    </w:p>
    <w:p w14:paraId="6472DC88" w14:textId="77777777" w:rsidR="00BA59E1" w:rsidRDefault="00BC0F64">
      <w:pPr>
        <w:spacing w:line="312" w:lineRule="auto"/>
        <w:rPr>
          <w:rFonts w:ascii="宋体" w:hAnsi="宋体"/>
        </w:rPr>
        <w:sectPr w:rsidR="00BA59E1">
          <w:footerReference w:type="default" r:id="rId9"/>
          <w:pgSz w:w="11906" w:h="16838"/>
          <w:pgMar w:top="1440" w:right="1800" w:bottom="1440" w:left="1800" w:header="851" w:footer="992" w:gutter="0"/>
          <w:cols w:space="720"/>
          <w:docGrid w:type="lines" w:linePitch="312"/>
        </w:sectPr>
      </w:pPr>
      <w:r>
        <w:rPr>
          <w:rFonts w:ascii="宋体" w:hAnsi="宋体"/>
        </w:rPr>
        <w:fldChar w:fldCharType="end"/>
      </w:r>
    </w:p>
    <w:p w14:paraId="25832B38" w14:textId="77777777" w:rsidR="00BA59E1" w:rsidRDefault="00BC0F64">
      <w:pPr>
        <w:outlineLvl w:val="0"/>
        <w:rPr>
          <w:rFonts w:ascii="宋体" w:hAnsi="宋体" w:cs="宋体"/>
          <w:b/>
          <w:bCs/>
          <w:sz w:val="28"/>
          <w:szCs w:val="28"/>
        </w:rPr>
      </w:pPr>
      <w:bookmarkStart w:id="0" w:name="_Toc23273"/>
      <w:bookmarkStart w:id="1" w:name="_Toc464223297"/>
      <w:bookmarkStart w:id="2" w:name="_Toc11161"/>
      <w:bookmarkStart w:id="3" w:name="_Toc11500"/>
      <w:bookmarkStart w:id="4" w:name="_Toc480372083"/>
      <w:bookmarkStart w:id="5" w:name="_Toc22636"/>
      <w:bookmarkStart w:id="6" w:name="_Toc17618"/>
      <w:bookmarkStart w:id="7" w:name="_Toc29024"/>
      <w:bookmarkStart w:id="8" w:name="_Toc24774"/>
      <w:r>
        <w:rPr>
          <w:rFonts w:ascii="宋体" w:hAnsi="宋体" w:cs="宋体" w:hint="eastAsia"/>
          <w:b/>
          <w:bCs/>
          <w:sz w:val="28"/>
          <w:szCs w:val="28"/>
        </w:rPr>
        <w:t>第</w:t>
      </w:r>
      <w:r>
        <w:rPr>
          <w:rFonts w:ascii="宋体" w:hAnsi="宋体" w:cs="宋体" w:hint="eastAsia"/>
          <w:b/>
          <w:bCs/>
          <w:sz w:val="28"/>
          <w:szCs w:val="28"/>
        </w:rPr>
        <w:t xml:space="preserve"> 1 </w:t>
      </w:r>
      <w:r>
        <w:rPr>
          <w:rFonts w:ascii="宋体" w:hAnsi="宋体" w:cs="宋体" w:hint="eastAsia"/>
          <w:b/>
          <w:bCs/>
          <w:sz w:val="28"/>
          <w:szCs w:val="28"/>
        </w:rPr>
        <w:t>章</w:t>
      </w:r>
      <w:r>
        <w:rPr>
          <w:rFonts w:ascii="宋体" w:hAnsi="宋体" w:cs="宋体" w:hint="eastAsia"/>
          <w:b/>
          <w:bCs/>
          <w:sz w:val="28"/>
          <w:szCs w:val="28"/>
        </w:rPr>
        <w:t xml:space="preserve">  </w:t>
      </w:r>
      <w:r>
        <w:rPr>
          <w:rFonts w:ascii="宋体" w:hAnsi="宋体" w:cs="宋体" w:hint="eastAsia"/>
          <w:b/>
          <w:bCs/>
          <w:sz w:val="28"/>
          <w:szCs w:val="28"/>
        </w:rPr>
        <w:t>概述</w:t>
      </w:r>
      <w:bookmarkEnd w:id="0"/>
      <w:bookmarkEnd w:id="1"/>
      <w:bookmarkEnd w:id="2"/>
      <w:bookmarkEnd w:id="3"/>
      <w:bookmarkEnd w:id="4"/>
      <w:bookmarkEnd w:id="5"/>
      <w:bookmarkEnd w:id="6"/>
      <w:bookmarkEnd w:id="7"/>
      <w:bookmarkEnd w:id="8"/>
    </w:p>
    <w:p w14:paraId="341DC6B5" w14:textId="77777777" w:rsidR="00BA59E1" w:rsidRDefault="00BC0F64">
      <w:pPr>
        <w:outlineLvl w:val="1"/>
        <w:rPr>
          <w:rFonts w:ascii="宋体" w:hAnsi="宋体" w:cs="宋体"/>
          <w:b/>
          <w:bCs/>
          <w:sz w:val="28"/>
          <w:szCs w:val="28"/>
        </w:rPr>
      </w:pPr>
      <w:bookmarkStart w:id="9" w:name="_Toc5071"/>
      <w:bookmarkStart w:id="10" w:name="_Toc2827"/>
      <w:bookmarkStart w:id="11" w:name="_Toc8554"/>
      <w:bookmarkStart w:id="12" w:name="_Toc464223298"/>
      <w:bookmarkStart w:id="13" w:name="_Toc14245"/>
      <w:bookmarkStart w:id="14" w:name="_Toc480372084"/>
      <w:bookmarkStart w:id="15" w:name="_Toc5394"/>
      <w:bookmarkStart w:id="16" w:name="_Toc31618"/>
      <w:bookmarkStart w:id="17" w:name="_Toc6580"/>
      <w:r>
        <w:rPr>
          <w:rFonts w:ascii="宋体" w:hAnsi="宋体" w:cs="宋体" w:hint="eastAsia"/>
          <w:b/>
          <w:bCs/>
          <w:sz w:val="28"/>
          <w:szCs w:val="28"/>
        </w:rPr>
        <w:t>1.1</w:t>
      </w:r>
      <w:r>
        <w:rPr>
          <w:rFonts w:ascii="宋体" w:hAnsi="宋体" w:cs="宋体" w:hint="eastAsia"/>
          <w:b/>
          <w:bCs/>
          <w:sz w:val="28"/>
          <w:szCs w:val="28"/>
        </w:rPr>
        <w:t>产品简介</w:t>
      </w:r>
      <w:bookmarkEnd w:id="9"/>
      <w:bookmarkEnd w:id="10"/>
      <w:bookmarkEnd w:id="11"/>
      <w:bookmarkEnd w:id="12"/>
      <w:bookmarkEnd w:id="13"/>
      <w:bookmarkEnd w:id="14"/>
      <w:bookmarkEnd w:id="15"/>
      <w:bookmarkEnd w:id="16"/>
      <w:bookmarkEnd w:id="17"/>
    </w:p>
    <w:p w14:paraId="755CCC8A" w14:textId="77777777" w:rsidR="00BA59E1" w:rsidRDefault="00BC0F64">
      <w:pPr>
        <w:spacing w:line="360" w:lineRule="auto"/>
        <w:ind w:firstLineChars="200" w:firstLine="420"/>
      </w:pPr>
      <w:r>
        <w:t>数科阅读器是一款版式文档阅读和处理的专业软件，其核心功能是对</w:t>
      </w:r>
      <w:r>
        <w:t>OFD/PDF</w:t>
      </w:r>
      <w:r>
        <w:t>等格式的文档阅读和加工处理。结合各应用行业的特色，又在核心功能上增加或裁剪了部分功能，形成</w:t>
      </w:r>
      <w:r>
        <w:rPr>
          <w:rFonts w:hint="eastAsia"/>
        </w:rPr>
        <w:t>政务版、</w:t>
      </w:r>
      <w:r>
        <w:t>个人版、</w:t>
      </w:r>
      <w:r>
        <w:rPr>
          <w:rFonts w:hint="eastAsia"/>
        </w:rPr>
        <w:t>高级版、保密专用机版</w:t>
      </w:r>
      <w:r>
        <w:t>等多个版本。</w:t>
      </w:r>
    </w:p>
    <w:p w14:paraId="041FD295" w14:textId="77777777" w:rsidR="00BA59E1" w:rsidRDefault="00BC0F64">
      <w:pPr>
        <w:spacing w:line="360" w:lineRule="auto"/>
        <w:ind w:firstLineChars="200" w:firstLine="420"/>
      </w:pPr>
      <w:r>
        <w:t>北京数科网维技术有限责任公司成立于</w:t>
      </w:r>
      <w:r>
        <w:t>2006</w:t>
      </w:r>
      <w:r>
        <w:t>年，是一家专注于版式技术研发和应用的技术型公司，阅读器是其围绕</w:t>
      </w:r>
      <w:r>
        <w:t>OFD</w:t>
      </w:r>
      <w:r>
        <w:t>文档处理技术研发的众多产品中的一项。数科的其他</w:t>
      </w:r>
      <w:r>
        <w:t>OFD</w:t>
      </w:r>
      <w:r>
        <w:t>相关产品还包括（服务端）</w:t>
      </w:r>
      <w:r>
        <w:rPr>
          <w:rFonts w:hint="eastAsia"/>
        </w:rPr>
        <w:t>文件迁移</w:t>
      </w:r>
      <w:r>
        <w:t>转换系统、阅读</w:t>
      </w:r>
      <w:r>
        <w:rPr>
          <w:rFonts w:hint="eastAsia"/>
        </w:rPr>
        <w:t>安全</w:t>
      </w:r>
      <w:r>
        <w:t>增强</w:t>
      </w:r>
      <w:r>
        <w:rPr>
          <w:rFonts w:hint="eastAsia"/>
        </w:rPr>
        <w:t>系统</w:t>
      </w:r>
      <w:r>
        <w:t>、网页轻阅读</w:t>
      </w:r>
      <w:r>
        <w:rPr>
          <w:rFonts w:hint="eastAsia"/>
        </w:rPr>
        <w:t>系统</w:t>
      </w:r>
      <w:r>
        <w:t>和安全外带</w:t>
      </w:r>
      <w:r>
        <w:rPr>
          <w:rFonts w:hint="eastAsia"/>
        </w:rPr>
        <w:t>系统</w:t>
      </w:r>
      <w:r>
        <w:t>等。</w:t>
      </w:r>
    </w:p>
    <w:p w14:paraId="53DE48C3" w14:textId="77777777" w:rsidR="00BA59E1" w:rsidRDefault="00BC0F64">
      <w:pPr>
        <w:outlineLvl w:val="1"/>
        <w:rPr>
          <w:rFonts w:ascii="宋体" w:hAnsi="宋体" w:cs="宋体"/>
          <w:b/>
          <w:bCs/>
          <w:sz w:val="28"/>
          <w:szCs w:val="28"/>
        </w:rPr>
      </w:pPr>
      <w:bookmarkStart w:id="18" w:name="_Toc13550"/>
      <w:bookmarkStart w:id="19" w:name="_Toc480372085"/>
      <w:bookmarkStart w:id="20" w:name="_Toc32403"/>
      <w:bookmarkStart w:id="21" w:name="_Toc16527"/>
      <w:bookmarkStart w:id="22" w:name="_Toc27575"/>
      <w:bookmarkStart w:id="23" w:name="_Toc861"/>
      <w:bookmarkStart w:id="24" w:name="_Toc23622"/>
      <w:bookmarkStart w:id="25" w:name="_Toc464223299"/>
      <w:bookmarkStart w:id="26" w:name="_Toc8403"/>
      <w:r>
        <w:rPr>
          <w:rFonts w:ascii="宋体" w:hAnsi="宋体" w:cs="宋体" w:hint="eastAsia"/>
          <w:b/>
          <w:bCs/>
          <w:sz w:val="28"/>
          <w:szCs w:val="28"/>
        </w:rPr>
        <w:t>1.2</w:t>
      </w:r>
      <w:r>
        <w:rPr>
          <w:rFonts w:ascii="宋体" w:hAnsi="宋体" w:cs="宋体" w:hint="eastAsia"/>
          <w:b/>
          <w:bCs/>
          <w:sz w:val="28"/>
          <w:szCs w:val="28"/>
        </w:rPr>
        <w:t>产品特点</w:t>
      </w:r>
      <w:bookmarkEnd w:id="18"/>
      <w:bookmarkEnd w:id="19"/>
      <w:bookmarkEnd w:id="20"/>
      <w:bookmarkEnd w:id="21"/>
      <w:bookmarkEnd w:id="22"/>
      <w:bookmarkEnd w:id="23"/>
      <w:bookmarkEnd w:id="24"/>
      <w:bookmarkEnd w:id="25"/>
      <w:bookmarkEnd w:id="26"/>
    </w:p>
    <w:p w14:paraId="119A483E" w14:textId="77777777" w:rsidR="00BA59E1" w:rsidRDefault="00BC0F64">
      <w:pPr>
        <w:numPr>
          <w:ilvl w:val="0"/>
          <w:numId w:val="2"/>
        </w:numPr>
        <w:spacing w:line="360" w:lineRule="auto"/>
        <w:ind w:firstLine="0"/>
      </w:pPr>
      <w:bookmarkStart w:id="27" w:name="_Toc375405005"/>
      <w:r>
        <w:t>100%</w:t>
      </w:r>
      <w:r>
        <w:t>符合国家标准</w:t>
      </w:r>
      <w:bookmarkEnd w:id="27"/>
    </w:p>
    <w:p w14:paraId="66D23F79" w14:textId="77777777" w:rsidR="00BA59E1" w:rsidRDefault="00BC0F64">
      <w:pPr>
        <w:spacing w:line="360" w:lineRule="auto"/>
        <w:ind w:firstLineChars="200" w:firstLine="420"/>
        <w:rPr>
          <w:szCs w:val="24"/>
        </w:rPr>
      </w:pPr>
      <w:r>
        <w:t>严格符合标准是数科阅读器的主要特征之一，</w:t>
      </w:r>
      <w:r>
        <w:rPr>
          <w:szCs w:val="24"/>
        </w:rPr>
        <w:t>数科秉持开放公正的产品理念，所开发版本均符合对应的国家和行业标准。存储格式使用国家版式文档标准</w:t>
      </w:r>
      <w:r>
        <w:rPr>
          <w:szCs w:val="24"/>
        </w:rPr>
        <w:t>OFD</w:t>
      </w:r>
      <w:r>
        <w:rPr>
          <w:szCs w:val="24"/>
        </w:rPr>
        <w:t>为唯一存储格式。用于电子公文时，其元数据和公文格式分别符合《</w:t>
      </w:r>
      <w:r>
        <w:rPr>
          <w:szCs w:val="24"/>
        </w:rPr>
        <w:t>DA/T 46-2</w:t>
      </w:r>
      <w:r>
        <w:rPr>
          <w:szCs w:val="24"/>
        </w:rPr>
        <w:t xml:space="preserve">009 </w:t>
      </w:r>
      <w:r>
        <w:rPr>
          <w:szCs w:val="24"/>
        </w:rPr>
        <w:t>文书类电子文件元数据方案》</w:t>
      </w:r>
      <w:r>
        <w:rPr>
          <w:szCs w:val="24"/>
        </w:rPr>
        <w:t xml:space="preserve"> </w:t>
      </w:r>
      <w:r>
        <w:rPr>
          <w:szCs w:val="24"/>
        </w:rPr>
        <w:t>、《电子公文标识和元数据规范》</w:t>
      </w:r>
      <w:r>
        <w:rPr>
          <w:szCs w:val="24"/>
        </w:rPr>
        <w:t xml:space="preserve"> </w:t>
      </w:r>
      <w:r>
        <w:rPr>
          <w:szCs w:val="24"/>
        </w:rPr>
        <w:t>；其显现完全执行《</w:t>
      </w:r>
      <w:r>
        <w:rPr>
          <w:szCs w:val="24"/>
        </w:rPr>
        <w:t>GB/T 9704-2012</w:t>
      </w:r>
      <w:r>
        <w:rPr>
          <w:szCs w:val="24"/>
        </w:rPr>
        <w:t>党政机关公文格式》</w:t>
      </w:r>
      <w:r>
        <w:rPr>
          <w:szCs w:val="24"/>
        </w:rPr>
        <w:t xml:space="preserve"> </w:t>
      </w:r>
      <w:r>
        <w:rPr>
          <w:szCs w:val="24"/>
        </w:rPr>
        <w:t>等标准。</w:t>
      </w:r>
    </w:p>
    <w:p w14:paraId="2AD9F3B4" w14:textId="77777777" w:rsidR="00BA59E1" w:rsidRDefault="00BC0F64">
      <w:pPr>
        <w:numPr>
          <w:ilvl w:val="0"/>
          <w:numId w:val="2"/>
        </w:numPr>
        <w:spacing w:line="360" w:lineRule="auto"/>
        <w:ind w:firstLine="0"/>
      </w:pPr>
      <w:bookmarkStart w:id="28" w:name="_Toc375405007"/>
      <w:r>
        <w:t>高度安全特性</w:t>
      </w:r>
    </w:p>
    <w:p w14:paraId="066705B4" w14:textId="77777777" w:rsidR="00BA59E1" w:rsidRDefault="00BC0F64">
      <w:pPr>
        <w:spacing w:line="360" w:lineRule="auto"/>
        <w:ind w:firstLineChars="200" w:firstLine="420"/>
        <w:rPr>
          <w:szCs w:val="24"/>
        </w:rPr>
      </w:pPr>
      <w:r>
        <w:t>软件及其插件支持切换为全内存缓存模式，在线阅读时客户端不使用磁盘缓存，可支持无盘工作站，避免了临时缓存文件造成的泄密风险。软件和插件内置了文档内容加密推送客户端，可在实现快速在线阅读的同时，确保文档内容数据传输链路上的安全性。</w:t>
      </w:r>
    </w:p>
    <w:p w14:paraId="39527E8B" w14:textId="77777777" w:rsidR="00BA59E1" w:rsidRDefault="00BC0F64">
      <w:pPr>
        <w:numPr>
          <w:ilvl w:val="0"/>
          <w:numId w:val="2"/>
        </w:numPr>
        <w:spacing w:line="360" w:lineRule="auto"/>
        <w:ind w:firstLine="0"/>
      </w:pPr>
      <w:r>
        <w:t>独创的控制技术</w:t>
      </w:r>
    </w:p>
    <w:p w14:paraId="2CCD5E28" w14:textId="77777777" w:rsidR="00BA59E1" w:rsidRDefault="00BC0F64">
      <w:pPr>
        <w:spacing w:line="360" w:lineRule="auto"/>
        <w:ind w:firstLineChars="200" w:firstLine="420"/>
        <w:rPr>
          <w:szCs w:val="24"/>
        </w:rPr>
      </w:pPr>
      <w:r>
        <w:rPr>
          <w:szCs w:val="24"/>
        </w:rPr>
        <w:t>数科独有的</w:t>
      </w:r>
      <w:r>
        <w:t>脚本事件源</w:t>
      </w:r>
      <w:r>
        <w:rPr>
          <w:szCs w:val="24"/>
        </w:rPr>
        <w:t>技术，允许应用系统监控插件大部分内部操作事件，并在一定程度上干预内部功能操作流程。基于这一</w:t>
      </w:r>
      <w:r>
        <w:rPr>
          <w:szCs w:val="24"/>
        </w:rPr>
        <w:t>技术，应用系统可实现实时打印控制，监控或关闭本地保存功能，并可对操作记录日志。</w:t>
      </w:r>
    </w:p>
    <w:p w14:paraId="5DA1FF31" w14:textId="77777777" w:rsidR="00BA59E1" w:rsidRDefault="00BC0F64">
      <w:pPr>
        <w:numPr>
          <w:ilvl w:val="0"/>
          <w:numId w:val="2"/>
        </w:numPr>
        <w:spacing w:line="360" w:lineRule="auto"/>
        <w:ind w:firstLine="0"/>
      </w:pPr>
      <w:r>
        <w:t>全方位防扩散</w:t>
      </w:r>
    </w:p>
    <w:p w14:paraId="2AC7F2C3" w14:textId="77777777" w:rsidR="00BA59E1" w:rsidRDefault="00BC0F64">
      <w:pPr>
        <w:spacing w:line="360" w:lineRule="auto"/>
        <w:ind w:firstLineChars="200" w:firstLine="420"/>
        <w:rPr>
          <w:szCs w:val="24"/>
        </w:rPr>
      </w:pPr>
      <w:r>
        <w:rPr>
          <w:szCs w:val="24"/>
        </w:rPr>
        <w:t>数科阅读器可支持加密信封的读写，并且支持多种加密方式和算法。通过将</w:t>
      </w:r>
      <w:r>
        <w:rPr>
          <w:rFonts w:hint="eastAsia"/>
          <w:szCs w:val="24"/>
        </w:rPr>
        <w:t>加</w:t>
      </w:r>
      <w:r>
        <w:rPr>
          <w:szCs w:val="24"/>
        </w:rPr>
        <w:t>密手段与用户、特定设备绑定，可实现文件的阅读终端绑定（只在某台计算机上可打开）、手持设备绑定（持有特定的</w:t>
      </w:r>
      <w:r>
        <w:rPr>
          <w:szCs w:val="24"/>
        </w:rPr>
        <w:t>UKey</w:t>
      </w:r>
      <w:r>
        <w:rPr>
          <w:szCs w:val="24"/>
        </w:rPr>
        <w:t>才可以打开）以及地理区域绑定（只在某个大楼或工作区域内可以打开）。</w:t>
      </w:r>
    </w:p>
    <w:p w14:paraId="53B8F543" w14:textId="77777777" w:rsidR="00BA59E1" w:rsidRDefault="00BC0F64">
      <w:pPr>
        <w:numPr>
          <w:ilvl w:val="0"/>
          <w:numId w:val="2"/>
        </w:numPr>
        <w:spacing w:line="360" w:lineRule="auto"/>
        <w:ind w:firstLine="0"/>
      </w:pPr>
      <w:r>
        <w:t>面向应用集成和跨平台</w:t>
      </w:r>
      <w:bookmarkEnd w:id="28"/>
    </w:p>
    <w:p w14:paraId="79A5DDAF" w14:textId="77777777" w:rsidR="00BA59E1" w:rsidRDefault="00BC0F64">
      <w:pPr>
        <w:spacing w:line="360" w:lineRule="auto"/>
        <w:ind w:firstLineChars="200" w:firstLine="420"/>
        <w:rPr>
          <w:szCs w:val="24"/>
        </w:rPr>
      </w:pPr>
      <w:r>
        <w:rPr>
          <w:szCs w:val="24"/>
        </w:rPr>
        <w:t>数科阅读器是面向应用集成而非面向桌面应用而设计的，</w:t>
      </w:r>
      <w:r>
        <w:rPr>
          <w:rFonts w:hint="eastAsia"/>
          <w:szCs w:val="24"/>
        </w:rPr>
        <w:t>极其</w:t>
      </w:r>
      <w:r>
        <w:rPr>
          <w:szCs w:val="24"/>
        </w:rPr>
        <w:t>适于嵌入各种应用系统，具有完善的集成示例和接口规范。采用跨平台语言开发，同时支持</w:t>
      </w:r>
      <w:r>
        <w:rPr>
          <w:szCs w:val="24"/>
        </w:rPr>
        <w:t>Window</w:t>
      </w:r>
      <w:r>
        <w:rPr>
          <w:szCs w:val="24"/>
        </w:rPr>
        <w:t>、</w:t>
      </w:r>
      <w:r>
        <w:rPr>
          <w:szCs w:val="24"/>
        </w:rPr>
        <w:t>Linux</w:t>
      </w:r>
      <w:r>
        <w:rPr>
          <w:szCs w:val="24"/>
        </w:rPr>
        <w:t>、国产操作系统和手持终端等系列软硬件平台。</w:t>
      </w:r>
    </w:p>
    <w:p w14:paraId="6B367450" w14:textId="77777777" w:rsidR="00BA59E1" w:rsidRDefault="00BC0F64">
      <w:pPr>
        <w:numPr>
          <w:ilvl w:val="0"/>
          <w:numId w:val="2"/>
        </w:numPr>
        <w:spacing w:line="360" w:lineRule="auto"/>
        <w:ind w:firstLine="0"/>
      </w:pPr>
      <w:r>
        <w:t>体积小巧，启动快速</w:t>
      </w:r>
    </w:p>
    <w:p w14:paraId="23191714" w14:textId="77777777" w:rsidR="00BA59E1" w:rsidRDefault="00BC0F64">
      <w:pPr>
        <w:spacing w:line="360" w:lineRule="auto"/>
        <w:ind w:firstLineChars="200" w:firstLine="420"/>
      </w:pPr>
      <w:r>
        <w:t>数科阅读器体积小巧，内存消耗量小，不过多占用系统资源。</w:t>
      </w:r>
    </w:p>
    <w:p w14:paraId="1497110B" w14:textId="77777777" w:rsidR="00BA59E1" w:rsidRDefault="00BC0F64">
      <w:pPr>
        <w:numPr>
          <w:ilvl w:val="0"/>
          <w:numId w:val="2"/>
        </w:numPr>
        <w:spacing w:line="360" w:lineRule="auto"/>
        <w:ind w:firstLine="0"/>
      </w:pPr>
      <w:bookmarkStart w:id="29" w:name="_Toc375405010"/>
      <w:r>
        <w:t>支持用户定制</w:t>
      </w:r>
      <w:bookmarkEnd w:id="29"/>
    </w:p>
    <w:p w14:paraId="02757E02" w14:textId="77777777" w:rsidR="00BA59E1" w:rsidRDefault="00BC0F64">
      <w:pPr>
        <w:spacing w:line="360" w:lineRule="auto"/>
        <w:ind w:firstLineChars="200" w:firstLine="420"/>
      </w:pPr>
      <w:r>
        <w:t>数科阅读器</w:t>
      </w:r>
      <w:r>
        <w:rPr>
          <w:szCs w:val="24"/>
        </w:rPr>
        <w:t>支持标准和功能两个层面的用户定制。</w:t>
      </w:r>
      <w:r>
        <w:rPr>
          <w:szCs w:val="24"/>
        </w:rPr>
        <w:t>OFD</w:t>
      </w:r>
      <w:r>
        <w:rPr>
          <w:szCs w:val="24"/>
        </w:rPr>
        <w:t>是一个通用格式标准，当使用于特定领域时，可能还需要特定的规范加以辅助，数科支持此类特定需求的定制和应用。</w:t>
      </w:r>
    </w:p>
    <w:p w14:paraId="706FD03D" w14:textId="77777777" w:rsidR="00BA59E1" w:rsidRDefault="00BA59E1">
      <w:pPr>
        <w:spacing w:line="360" w:lineRule="auto"/>
        <w:ind w:firstLineChars="200" w:firstLine="420"/>
        <w:sectPr w:rsidR="00BA59E1">
          <w:footerReference w:type="default" r:id="rId10"/>
          <w:pgSz w:w="11906" w:h="16838"/>
          <w:pgMar w:top="1440" w:right="1800" w:bottom="1440" w:left="1800" w:header="851" w:footer="992" w:gutter="0"/>
          <w:cols w:space="720"/>
          <w:docGrid w:type="lines" w:linePitch="312"/>
        </w:sectPr>
      </w:pPr>
    </w:p>
    <w:p w14:paraId="0C94B93D" w14:textId="77777777" w:rsidR="00BA59E1" w:rsidRDefault="00BC0F64">
      <w:pPr>
        <w:outlineLvl w:val="0"/>
        <w:rPr>
          <w:rFonts w:ascii="宋体" w:hAnsi="宋体" w:cs="宋体"/>
          <w:b/>
          <w:bCs/>
          <w:sz w:val="28"/>
          <w:szCs w:val="28"/>
        </w:rPr>
      </w:pPr>
      <w:bookmarkStart w:id="30" w:name="_Toc464223300"/>
      <w:bookmarkStart w:id="31" w:name="_Toc25811"/>
      <w:bookmarkStart w:id="32" w:name="_Toc7154"/>
      <w:bookmarkStart w:id="33" w:name="_Toc12057"/>
      <w:bookmarkStart w:id="34" w:name="_Toc10015"/>
      <w:bookmarkStart w:id="35" w:name="_Toc480372086"/>
      <w:bookmarkStart w:id="36" w:name="_Toc25937"/>
      <w:bookmarkStart w:id="37" w:name="_Toc28250"/>
      <w:bookmarkStart w:id="38" w:name="_Toc14343"/>
      <w:r>
        <w:rPr>
          <w:rFonts w:ascii="宋体" w:hAnsi="宋体" w:cs="宋体" w:hint="eastAsia"/>
          <w:b/>
          <w:bCs/>
          <w:sz w:val="28"/>
          <w:szCs w:val="28"/>
        </w:rPr>
        <w:t>第</w:t>
      </w:r>
      <w:r>
        <w:rPr>
          <w:rFonts w:ascii="宋体" w:hAnsi="宋体" w:cs="宋体" w:hint="eastAsia"/>
          <w:b/>
          <w:bCs/>
          <w:sz w:val="28"/>
          <w:szCs w:val="28"/>
        </w:rPr>
        <w:t xml:space="preserve"> 2 </w:t>
      </w:r>
      <w:r>
        <w:rPr>
          <w:rFonts w:ascii="宋体" w:hAnsi="宋体" w:cs="宋体" w:hint="eastAsia"/>
          <w:b/>
          <w:bCs/>
          <w:sz w:val="28"/>
          <w:szCs w:val="28"/>
        </w:rPr>
        <w:t>章</w:t>
      </w:r>
      <w:r>
        <w:rPr>
          <w:rFonts w:ascii="宋体" w:hAnsi="宋体" w:cs="宋体" w:hint="eastAsia"/>
          <w:b/>
          <w:bCs/>
          <w:sz w:val="28"/>
          <w:szCs w:val="28"/>
        </w:rPr>
        <w:t xml:space="preserve">  </w:t>
      </w:r>
      <w:r>
        <w:rPr>
          <w:rFonts w:ascii="宋体" w:hAnsi="宋体" w:cs="宋体" w:hint="eastAsia"/>
          <w:b/>
          <w:bCs/>
          <w:sz w:val="28"/>
          <w:szCs w:val="28"/>
        </w:rPr>
        <w:t>使用入门</w:t>
      </w:r>
      <w:bookmarkEnd w:id="30"/>
      <w:bookmarkEnd w:id="31"/>
      <w:bookmarkEnd w:id="32"/>
      <w:bookmarkEnd w:id="33"/>
      <w:bookmarkEnd w:id="34"/>
      <w:bookmarkEnd w:id="35"/>
      <w:bookmarkEnd w:id="36"/>
      <w:bookmarkEnd w:id="37"/>
      <w:bookmarkEnd w:id="38"/>
    </w:p>
    <w:p w14:paraId="40931421" w14:textId="77777777" w:rsidR="00BA59E1" w:rsidRDefault="00BC0F64">
      <w:pPr>
        <w:spacing w:line="360" w:lineRule="auto"/>
        <w:ind w:firstLineChars="200" w:firstLine="420"/>
      </w:pPr>
      <w:r>
        <w:t>本章节简要介绍数科阅读器的使用方法，包括安装、升级和卸载方法以及界面和工具栏模式介绍等。</w:t>
      </w:r>
    </w:p>
    <w:p w14:paraId="65780DF4" w14:textId="77777777" w:rsidR="00BA59E1" w:rsidRDefault="00BC0F64">
      <w:pPr>
        <w:outlineLvl w:val="1"/>
        <w:rPr>
          <w:rFonts w:ascii="宋体" w:hAnsi="宋体" w:cs="宋体"/>
          <w:b/>
          <w:bCs/>
          <w:sz w:val="28"/>
          <w:szCs w:val="28"/>
        </w:rPr>
      </w:pPr>
      <w:bookmarkStart w:id="39" w:name="_Toc7656"/>
      <w:bookmarkStart w:id="40" w:name="_Toc19681"/>
      <w:bookmarkStart w:id="41" w:name="_Toc8359"/>
      <w:bookmarkStart w:id="42" w:name="_Toc480372087"/>
      <w:bookmarkStart w:id="43" w:name="_Toc7377"/>
      <w:bookmarkStart w:id="44" w:name="_Toc20047"/>
      <w:bookmarkStart w:id="45" w:name="_Toc23"/>
      <w:bookmarkStart w:id="46" w:name="_Toc7103"/>
      <w:bookmarkStart w:id="47" w:name="_Toc464223301"/>
      <w:r>
        <w:rPr>
          <w:rFonts w:ascii="宋体" w:hAnsi="宋体" w:cs="宋体" w:hint="eastAsia"/>
          <w:b/>
          <w:bCs/>
          <w:sz w:val="28"/>
          <w:szCs w:val="28"/>
        </w:rPr>
        <w:t>2.1</w:t>
      </w:r>
      <w:r>
        <w:rPr>
          <w:rFonts w:ascii="宋体" w:hAnsi="宋体" w:cs="宋体" w:hint="eastAsia"/>
          <w:b/>
          <w:bCs/>
          <w:sz w:val="28"/>
          <w:szCs w:val="28"/>
        </w:rPr>
        <w:t>安装和卸载</w:t>
      </w:r>
      <w:bookmarkEnd w:id="39"/>
      <w:bookmarkEnd w:id="40"/>
      <w:bookmarkEnd w:id="41"/>
      <w:bookmarkEnd w:id="42"/>
      <w:bookmarkEnd w:id="43"/>
      <w:bookmarkEnd w:id="44"/>
      <w:bookmarkEnd w:id="45"/>
      <w:bookmarkEnd w:id="46"/>
      <w:bookmarkEnd w:id="47"/>
    </w:p>
    <w:p w14:paraId="49BC2CEC" w14:textId="77777777" w:rsidR="00BA59E1" w:rsidRDefault="00BC0F64">
      <w:pPr>
        <w:spacing w:line="360" w:lineRule="auto"/>
        <w:jc w:val="left"/>
        <w:outlineLvl w:val="2"/>
        <w:rPr>
          <w:rFonts w:ascii="宋体" w:hAnsi="宋体" w:cs="宋体"/>
          <w:b/>
          <w:bCs/>
          <w:sz w:val="28"/>
          <w:szCs w:val="28"/>
        </w:rPr>
      </w:pPr>
      <w:bookmarkStart w:id="48" w:name="_Toc8369"/>
      <w:bookmarkStart w:id="49" w:name="_Toc16537"/>
      <w:bookmarkStart w:id="50" w:name="_Toc9415"/>
      <w:bookmarkStart w:id="51" w:name="_Toc25403"/>
      <w:bookmarkStart w:id="52" w:name="_Toc464223302"/>
      <w:bookmarkStart w:id="53" w:name="_Toc13042"/>
      <w:bookmarkStart w:id="54" w:name="_Toc7007"/>
      <w:bookmarkStart w:id="55" w:name="_Toc480372088"/>
      <w:bookmarkStart w:id="56" w:name="_Toc8195"/>
      <w:r>
        <w:rPr>
          <w:rFonts w:ascii="宋体" w:hAnsi="宋体" w:cs="宋体" w:hint="eastAsia"/>
          <w:b/>
          <w:bCs/>
          <w:sz w:val="28"/>
          <w:szCs w:val="28"/>
        </w:rPr>
        <w:t>2.1.1</w:t>
      </w:r>
      <w:r>
        <w:rPr>
          <w:rFonts w:ascii="宋体" w:hAnsi="宋体" w:cs="宋体" w:hint="eastAsia"/>
          <w:b/>
          <w:bCs/>
          <w:sz w:val="28"/>
          <w:szCs w:val="28"/>
        </w:rPr>
        <w:t>安装</w:t>
      </w:r>
      <w:r>
        <w:rPr>
          <w:rFonts w:ascii="宋体" w:hAnsi="宋体" w:cs="宋体" w:hint="eastAsia"/>
          <w:b/>
          <w:bCs/>
          <w:sz w:val="28"/>
          <w:szCs w:val="28"/>
        </w:rPr>
        <w:t>Windows</w:t>
      </w:r>
      <w:r>
        <w:rPr>
          <w:rFonts w:ascii="宋体" w:hAnsi="宋体" w:cs="宋体" w:hint="eastAsia"/>
          <w:b/>
          <w:bCs/>
          <w:sz w:val="28"/>
          <w:szCs w:val="28"/>
        </w:rPr>
        <w:t>版本</w:t>
      </w:r>
      <w:bookmarkEnd w:id="48"/>
      <w:bookmarkEnd w:id="49"/>
      <w:bookmarkEnd w:id="50"/>
      <w:bookmarkEnd w:id="51"/>
      <w:bookmarkEnd w:id="52"/>
      <w:bookmarkEnd w:id="53"/>
      <w:bookmarkEnd w:id="54"/>
      <w:bookmarkEnd w:id="55"/>
      <w:bookmarkEnd w:id="56"/>
    </w:p>
    <w:p w14:paraId="5314270F" w14:textId="77777777" w:rsidR="00BA59E1" w:rsidRDefault="00BC0F64">
      <w:pPr>
        <w:spacing w:line="360" w:lineRule="auto"/>
        <w:ind w:firstLineChars="200" w:firstLine="420"/>
      </w:pPr>
      <w:r>
        <w:t>按照《数科阅读器安装部署手册》检查软硬件环境，获取对应的安装文件。</w:t>
      </w:r>
    </w:p>
    <w:p w14:paraId="472B55AC" w14:textId="77777777" w:rsidR="00BA59E1" w:rsidRDefault="00BC0F64">
      <w:pPr>
        <w:spacing w:line="360" w:lineRule="auto"/>
        <w:ind w:firstLineChars="200" w:firstLine="420"/>
      </w:pPr>
      <w:r>
        <w:t>双击安装文件例如</w:t>
      </w:r>
      <w:r>
        <w:t>“</w:t>
      </w:r>
      <w:r>
        <w:rPr>
          <w:rFonts w:hint="eastAsia"/>
        </w:rPr>
        <w:t>suwellreaderpro-3.0.xx.xxxx-setup.exe</w:t>
      </w:r>
      <w:r>
        <w:t>”</w:t>
      </w:r>
      <w:r>
        <w:t>，按照弹出的安装向导依次执行即可。</w:t>
      </w:r>
    </w:p>
    <w:p w14:paraId="64827E8D" w14:textId="77777777" w:rsidR="00BA59E1" w:rsidRDefault="00BC0F64">
      <w:pPr>
        <w:widowControl/>
        <w:jc w:val="center"/>
        <w:rPr>
          <w:kern w:val="0"/>
          <w:sz w:val="24"/>
          <w:szCs w:val="24"/>
        </w:rPr>
      </w:pPr>
      <w:r>
        <w:rPr>
          <w:noProof/>
        </w:rPr>
        <w:drawing>
          <wp:inline distT="0" distB="0" distL="114300" distR="114300" wp14:anchorId="594AA826" wp14:editId="2021A840">
            <wp:extent cx="5250180" cy="3215640"/>
            <wp:effectExtent l="0" t="0" r="762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a:stretch>
                      <a:fillRect/>
                    </a:stretch>
                  </pic:blipFill>
                  <pic:spPr>
                    <a:xfrm>
                      <a:off x="0" y="0"/>
                      <a:ext cx="5250180" cy="3215640"/>
                    </a:xfrm>
                    <a:prstGeom prst="rect">
                      <a:avLst/>
                    </a:prstGeom>
                    <a:noFill/>
                    <a:ln>
                      <a:noFill/>
                    </a:ln>
                  </pic:spPr>
                </pic:pic>
              </a:graphicData>
            </a:graphic>
          </wp:inline>
        </w:drawing>
      </w:r>
    </w:p>
    <w:p w14:paraId="7D3DC39B" w14:textId="77777777" w:rsidR="00BA59E1" w:rsidRDefault="00BC0F64">
      <w:pPr>
        <w:spacing w:line="360" w:lineRule="auto"/>
        <w:ind w:firstLineChars="200" w:firstLine="420"/>
      </w:pPr>
      <w:r>
        <w:t>注意安装时应退出当前正在使用的数科阅读器软件或者使用其浏览器插件的应用系统。</w:t>
      </w:r>
    </w:p>
    <w:p w14:paraId="45861016" w14:textId="77777777" w:rsidR="00BA59E1" w:rsidRDefault="00BC0F64">
      <w:pPr>
        <w:spacing w:line="360" w:lineRule="auto"/>
        <w:jc w:val="left"/>
        <w:outlineLvl w:val="2"/>
        <w:rPr>
          <w:rFonts w:ascii="宋体" w:hAnsi="宋体" w:cs="宋体"/>
          <w:b/>
          <w:bCs/>
          <w:sz w:val="28"/>
          <w:szCs w:val="28"/>
        </w:rPr>
      </w:pPr>
      <w:bookmarkStart w:id="57" w:name="_Toc5927"/>
      <w:bookmarkStart w:id="58" w:name="_Toc30173"/>
      <w:bookmarkStart w:id="59" w:name="_Toc29537"/>
      <w:bookmarkStart w:id="60" w:name="_Toc2418"/>
      <w:bookmarkStart w:id="61" w:name="_Toc13027"/>
      <w:bookmarkStart w:id="62" w:name="_Toc32284"/>
      <w:bookmarkStart w:id="63" w:name="_Toc9046"/>
      <w:bookmarkStart w:id="64" w:name="_Toc480372089"/>
      <w:bookmarkStart w:id="65" w:name="_Toc464223303"/>
      <w:r>
        <w:rPr>
          <w:rFonts w:ascii="宋体" w:hAnsi="宋体" w:cs="宋体" w:hint="eastAsia"/>
          <w:b/>
          <w:bCs/>
          <w:sz w:val="28"/>
          <w:szCs w:val="28"/>
        </w:rPr>
        <w:t>2.1.2</w:t>
      </w:r>
      <w:r>
        <w:rPr>
          <w:rFonts w:ascii="宋体" w:hAnsi="宋体" w:cs="宋体" w:hint="eastAsia"/>
          <w:b/>
          <w:bCs/>
          <w:sz w:val="28"/>
          <w:szCs w:val="28"/>
        </w:rPr>
        <w:t>卸载</w:t>
      </w:r>
      <w:r>
        <w:rPr>
          <w:rFonts w:ascii="宋体" w:hAnsi="宋体" w:cs="宋体" w:hint="eastAsia"/>
          <w:b/>
          <w:bCs/>
          <w:sz w:val="28"/>
          <w:szCs w:val="28"/>
        </w:rPr>
        <w:t>Windows</w:t>
      </w:r>
      <w:r>
        <w:rPr>
          <w:rFonts w:ascii="宋体" w:hAnsi="宋体" w:cs="宋体" w:hint="eastAsia"/>
          <w:b/>
          <w:bCs/>
          <w:sz w:val="28"/>
          <w:szCs w:val="28"/>
        </w:rPr>
        <w:t>版本</w:t>
      </w:r>
      <w:bookmarkEnd w:id="57"/>
      <w:bookmarkEnd w:id="58"/>
      <w:bookmarkEnd w:id="59"/>
      <w:bookmarkEnd w:id="60"/>
      <w:bookmarkEnd w:id="61"/>
      <w:bookmarkEnd w:id="62"/>
      <w:bookmarkEnd w:id="63"/>
      <w:bookmarkEnd w:id="64"/>
      <w:bookmarkEnd w:id="65"/>
    </w:p>
    <w:p w14:paraId="432402B8" w14:textId="77777777" w:rsidR="00BA59E1" w:rsidRDefault="00BC0F64">
      <w:pPr>
        <w:spacing w:line="360" w:lineRule="auto"/>
        <w:ind w:firstLineChars="200" w:firstLine="420"/>
      </w:pPr>
      <w:r>
        <w:t>如需卸载数科阅读器，请执行以下任一操作：</w:t>
      </w:r>
    </w:p>
    <w:p w14:paraId="578927CE" w14:textId="77777777" w:rsidR="00BA59E1" w:rsidRDefault="00BC0F64">
      <w:pPr>
        <w:spacing w:line="360" w:lineRule="auto"/>
        <w:ind w:firstLineChars="200" w:firstLine="420"/>
      </w:pPr>
      <w:r>
        <w:t>单击【开始】</w:t>
      </w:r>
      <w:r>
        <w:t>&gt;</w:t>
      </w:r>
      <w:r>
        <w:t>【所有程序】</w:t>
      </w:r>
      <w:r>
        <w:t>&gt;</w:t>
      </w:r>
      <w:r>
        <w:t>【数科阅读器】</w:t>
      </w:r>
      <w:r>
        <w:t>&gt;</w:t>
      </w:r>
      <w:r>
        <w:t>【卸载】。</w:t>
      </w:r>
    </w:p>
    <w:p w14:paraId="43C8F74E" w14:textId="77777777" w:rsidR="00BA59E1" w:rsidRDefault="00BC0F64">
      <w:pPr>
        <w:spacing w:line="360" w:lineRule="auto"/>
        <w:ind w:firstLineChars="200" w:firstLine="420"/>
      </w:pPr>
      <w:r>
        <w:t>单击【开始】</w:t>
      </w:r>
      <w:r>
        <w:t>&gt;</w:t>
      </w:r>
      <w:r>
        <w:t>【控制面板】</w:t>
      </w:r>
      <w:r>
        <w:t>&gt;</w:t>
      </w:r>
      <w:r>
        <w:t>【程序】</w:t>
      </w:r>
      <w:r>
        <w:t>&gt;</w:t>
      </w:r>
      <w:r>
        <w:t>【卸载程序】，选择</w:t>
      </w:r>
      <w:r>
        <w:t>“</w:t>
      </w:r>
      <w:r>
        <w:t>数科阅读器</w:t>
      </w:r>
      <w:r>
        <w:t>”</w:t>
      </w:r>
      <w:r>
        <w:t>执行卸载。</w:t>
      </w:r>
    </w:p>
    <w:p w14:paraId="0FC453A4" w14:textId="77777777" w:rsidR="00BA59E1" w:rsidRDefault="00BC0F64">
      <w:pPr>
        <w:spacing w:line="360" w:lineRule="auto"/>
        <w:jc w:val="left"/>
        <w:outlineLvl w:val="2"/>
        <w:rPr>
          <w:rFonts w:ascii="宋体" w:hAnsi="宋体" w:cs="宋体"/>
          <w:b/>
          <w:bCs/>
          <w:sz w:val="28"/>
          <w:szCs w:val="28"/>
        </w:rPr>
      </w:pPr>
      <w:bookmarkStart w:id="66" w:name="_Toc8088"/>
      <w:bookmarkStart w:id="67" w:name="_Toc7753"/>
      <w:bookmarkStart w:id="68" w:name="_Toc10951"/>
      <w:bookmarkStart w:id="69" w:name="_Toc24673"/>
      <w:bookmarkStart w:id="70" w:name="_Toc15801"/>
      <w:bookmarkStart w:id="71" w:name="_Toc2154"/>
      <w:bookmarkStart w:id="72" w:name="_Toc32446"/>
      <w:bookmarkStart w:id="73" w:name="_Toc464223304"/>
      <w:bookmarkStart w:id="74" w:name="_Toc480372090"/>
      <w:r>
        <w:rPr>
          <w:rFonts w:ascii="宋体" w:hAnsi="宋体" w:cs="宋体" w:hint="eastAsia"/>
          <w:b/>
          <w:bCs/>
          <w:sz w:val="28"/>
          <w:szCs w:val="28"/>
        </w:rPr>
        <w:t>2.1.3</w:t>
      </w:r>
      <w:r>
        <w:rPr>
          <w:rFonts w:ascii="宋体" w:hAnsi="宋体" w:cs="宋体" w:hint="eastAsia"/>
          <w:b/>
          <w:bCs/>
          <w:sz w:val="28"/>
          <w:szCs w:val="28"/>
        </w:rPr>
        <w:t>安装</w:t>
      </w:r>
      <w:r>
        <w:rPr>
          <w:rFonts w:ascii="宋体" w:hAnsi="宋体" w:cs="宋体" w:hint="eastAsia"/>
          <w:b/>
          <w:bCs/>
          <w:sz w:val="28"/>
          <w:szCs w:val="28"/>
        </w:rPr>
        <w:t>Linux</w:t>
      </w:r>
      <w:r>
        <w:rPr>
          <w:rFonts w:ascii="宋体" w:hAnsi="宋体" w:cs="宋体" w:hint="eastAsia"/>
          <w:b/>
          <w:bCs/>
          <w:sz w:val="28"/>
          <w:szCs w:val="28"/>
        </w:rPr>
        <w:t>版本</w:t>
      </w:r>
      <w:bookmarkEnd w:id="66"/>
      <w:bookmarkEnd w:id="67"/>
      <w:bookmarkEnd w:id="68"/>
      <w:bookmarkEnd w:id="69"/>
      <w:bookmarkEnd w:id="70"/>
      <w:bookmarkEnd w:id="71"/>
      <w:bookmarkEnd w:id="72"/>
      <w:bookmarkEnd w:id="73"/>
      <w:bookmarkEnd w:id="74"/>
    </w:p>
    <w:p w14:paraId="79C9680E" w14:textId="77777777" w:rsidR="00BA59E1" w:rsidRDefault="00BC0F64">
      <w:pPr>
        <w:spacing w:line="360" w:lineRule="auto"/>
        <w:ind w:firstLineChars="200" w:firstLine="420"/>
      </w:pPr>
      <w:r>
        <w:t>Linux</w:t>
      </w:r>
      <w:r>
        <w:t>环境下的安装部署较为复杂，不同的操作系统类型有不同的安装方式。请按照《数科阅读器安装部署手册》检查软硬件环境，获取对应的安装文件，并按照手册说明进行操作，并在安装完成后进行确认。</w:t>
      </w:r>
      <w:r>
        <w:rPr>
          <w:rFonts w:hint="eastAsia"/>
        </w:rPr>
        <w:t>BMZ</w:t>
      </w:r>
      <w:r>
        <w:rPr>
          <w:rFonts w:hint="eastAsia"/>
        </w:rPr>
        <w:t>的安装遵循</w:t>
      </w:r>
      <w:r>
        <w:rPr>
          <w:rFonts w:hint="eastAsia"/>
        </w:rPr>
        <w:t>BMZ</w:t>
      </w:r>
      <w:r>
        <w:rPr>
          <w:rFonts w:hint="eastAsia"/>
        </w:rPr>
        <w:t>安全软件的安装流程安装即可。</w:t>
      </w:r>
    </w:p>
    <w:p w14:paraId="3EA9EB1B" w14:textId="77777777" w:rsidR="00BA59E1" w:rsidRDefault="00BA59E1">
      <w:pPr>
        <w:spacing w:line="360" w:lineRule="auto"/>
      </w:pPr>
    </w:p>
    <w:p w14:paraId="17AD34C4" w14:textId="77777777" w:rsidR="00BA59E1" w:rsidRDefault="00BC0F64">
      <w:pPr>
        <w:spacing w:line="360" w:lineRule="auto"/>
        <w:jc w:val="left"/>
        <w:outlineLvl w:val="2"/>
        <w:rPr>
          <w:rFonts w:ascii="宋体" w:hAnsi="宋体" w:cs="宋体"/>
          <w:b/>
          <w:bCs/>
          <w:sz w:val="28"/>
          <w:szCs w:val="28"/>
        </w:rPr>
      </w:pPr>
      <w:bookmarkStart w:id="75" w:name="_Toc28117"/>
      <w:bookmarkStart w:id="76" w:name="_Toc22273"/>
      <w:bookmarkStart w:id="77" w:name="_Toc13973"/>
      <w:bookmarkStart w:id="78" w:name="_Toc21620"/>
      <w:bookmarkStart w:id="79" w:name="_Toc31782"/>
      <w:bookmarkStart w:id="80" w:name="_Toc4508"/>
      <w:bookmarkStart w:id="81" w:name="_Toc464223305"/>
      <w:bookmarkStart w:id="82" w:name="_Toc17596"/>
      <w:bookmarkStart w:id="83" w:name="_Toc480372091"/>
      <w:r>
        <w:rPr>
          <w:rFonts w:ascii="宋体" w:hAnsi="宋体" w:cs="宋体" w:hint="eastAsia"/>
          <w:b/>
          <w:bCs/>
          <w:sz w:val="28"/>
          <w:szCs w:val="28"/>
        </w:rPr>
        <w:t>2.1.4</w:t>
      </w:r>
      <w:r>
        <w:rPr>
          <w:rFonts w:ascii="宋体" w:hAnsi="宋体" w:cs="宋体" w:hint="eastAsia"/>
          <w:b/>
          <w:bCs/>
          <w:sz w:val="28"/>
          <w:szCs w:val="28"/>
        </w:rPr>
        <w:t>卸载</w:t>
      </w:r>
      <w:r>
        <w:rPr>
          <w:rFonts w:ascii="宋体" w:hAnsi="宋体" w:cs="宋体" w:hint="eastAsia"/>
          <w:b/>
          <w:bCs/>
          <w:sz w:val="28"/>
          <w:szCs w:val="28"/>
        </w:rPr>
        <w:t>Linux</w:t>
      </w:r>
      <w:r>
        <w:rPr>
          <w:rFonts w:ascii="宋体" w:hAnsi="宋体" w:cs="宋体" w:hint="eastAsia"/>
          <w:b/>
          <w:bCs/>
          <w:sz w:val="28"/>
          <w:szCs w:val="28"/>
        </w:rPr>
        <w:t>版本</w:t>
      </w:r>
      <w:bookmarkEnd w:id="75"/>
      <w:bookmarkEnd w:id="76"/>
      <w:bookmarkEnd w:id="77"/>
      <w:bookmarkEnd w:id="78"/>
      <w:bookmarkEnd w:id="79"/>
      <w:bookmarkEnd w:id="80"/>
      <w:bookmarkEnd w:id="81"/>
      <w:bookmarkEnd w:id="82"/>
      <w:bookmarkEnd w:id="83"/>
    </w:p>
    <w:p w14:paraId="6ACE0164" w14:textId="77777777" w:rsidR="00BA59E1" w:rsidRDefault="00BC0F64">
      <w:pPr>
        <w:spacing w:line="360" w:lineRule="auto"/>
        <w:ind w:firstLineChars="200" w:firstLine="420"/>
      </w:pPr>
      <w:r>
        <w:t>按照《数科阅读器安装部署手册》说明进行操作，并进行确认。</w:t>
      </w:r>
    </w:p>
    <w:p w14:paraId="7C185063" w14:textId="77777777" w:rsidR="00BA59E1" w:rsidRDefault="00BC0F64">
      <w:pPr>
        <w:outlineLvl w:val="1"/>
        <w:rPr>
          <w:rFonts w:ascii="宋体" w:hAnsi="宋体" w:cs="宋体"/>
          <w:b/>
          <w:bCs/>
          <w:sz w:val="28"/>
          <w:szCs w:val="28"/>
        </w:rPr>
      </w:pPr>
      <w:bookmarkStart w:id="84" w:name="_Toc26884"/>
      <w:bookmarkStart w:id="85" w:name="_Toc25975"/>
      <w:bookmarkStart w:id="86" w:name="_Toc22956"/>
      <w:bookmarkStart w:id="87" w:name="_Toc11434"/>
      <w:bookmarkStart w:id="88" w:name="_Toc464223307"/>
      <w:bookmarkStart w:id="89" w:name="_Toc17985"/>
      <w:bookmarkStart w:id="90" w:name="_Toc11241"/>
      <w:bookmarkStart w:id="91" w:name="_Toc23708"/>
      <w:bookmarkStart w:id="92" w:name="_Toc480372093"/>
      <w:r>
        <w:rPr>
          <w:rFonts w:ascii="宋体" w:hAnsi="宋体" w:cs="宋体" w:hint="eastAsia"/>
          <w:b/>
          <w:bCs/>
          <w:sz w:val="28"/>
          <w:szCs w:val="28"/>
        </w:rPr>
        <w:t>2.2</w:t>
      </w:r>
      <w:r>
        <w:rPr>
          <w:rFonts w:ascii="宋体" w:hAnsi="宋体" w:cs="宋体" w:hint="eastAsia"/>
          <w:b/>
          <w:bCs/>
          <w:sz w:val="28"/>
          <w:szCs w:val="28"/>
        </w:rPr>
        <w:t>获取帮助</w:t>
      </w:r>
      <w:bookmarkEnd w:id="84"/>
      <w:bookmarkEnd w:id="85"/>
      <w:bookmarkEnd w:id="86"/>
      <w:bookmarkEnd w:id="87"/>
      <w:bookmarkEnd w:id="88"/>
      <w:bookmarkEnd w:id="89"/>
      <w:bookmarkEnd w:id="90"/>
      <w:bookmarkEnd w:id="91"/>
      <w:bookmarkEnd w:id="92"/>
    </w:p>
    <w:p w14:paraId="4BD0D7EE" w14:textId="18D6D75A" w:rsidR="00BA59E1" w:rsidRDefault="00BC0F64">
      <w:pPr>
        <w:spacing w:line="360" w:lineRule="auto"/>
        <w:ind w:firstLineChars="200" w:firstLine="420"/>
        <w:rPr>
          <w:rFonts w:ascii="宋体" w:hAnsi="宋体" w:cs="宋体"/>
          <w:kern w:val="0"/>
          <w:sz w:val="24"/>
          <w:szCs w:val="24"/>
        </w:rPr>
      </w:pPr>
      <w:r>
        <w:t>数科阅读器提供一系列帮助支持服务，帮助您了解数科产品并熟悉使用数科阅读器。</w:t>
      </w:r>
      <w:r>
        <w:t xml:space="preserve"> </w:t>
      </w:r>
      <w:r>
        <w:t>您可以通过数科阅读器的【帮助】菜单，获取【用户帮助手册】，也可以通过访问官网</w:t>
      </w:r>
      <w:r>
        <w:rPr>
          <w:rFonts w:hint="eastAsia"/>
        </w:rPr>
        <w:t>（</w:t>
      </w:r>
      <w:r>
        <w:rPr>
          <w:rFonts w:hint="eastAsia"/>
        </w:rPr>
        <w:t>www.suwell.cn</w:t>
      </w:r>
      <w:r>
        <w:rPr>
          <w:rFonts w:hint="eastAsia"/>
        </w:rPr>
        <w:t>）</w:t>
      </w:r>
      <w:r>
        <w:t>了解更多</w:t>
      </w:r>
      <w:r w:rsidR="007B3CEA" w:rsidRPr="007B3CEA">
        <w:rPr>
          <w:rFonts w:hint="eastAsia"/>
        </w:rPr>
        <w:t>数科</w:t>
      </w:r>
      <w:r w:rsidR="007B3CEA" w:rsidRPr="007B3CEA">
        <w:rPr>
          <w:rFonts w:hint="eastAsia"/>
        </w:rPr>
        <w:t>OFD</w:t>
      </w:r>
      <w:r w:rsidR="007B3CEA" w:rsidRPr="007B3CEA">
        <w:rPr>
          <w:rFonts w:hint="eastAsia"/>
        </w:rPr>
        <w:t>版式软件</w:t>
      </w:r>
      <w:r>
        <w:t>信息。</w:t>
      </w:r>
    </w:p>
    <w:p w14:paraId="25F8A9F1" w14:textId="77777777" w:rsidR="00BA59E1" w:rsidRDefault="00BC0F64">
      <w:pPr>
        <w:outlineLvl w:val="1"/>
        <w:rPr>
          <w:rFonts w:ascii="宋体" w:hAnsi="宋体" w:cs="宋体"/>
          <w:b/>
          <w:bCs/>
          <w:sz w:val="28"/>
          <w:szCs w:val="28"/>
        </w:rPr>
      </w:pPr>
      <w:bookmarkStart w:id="93" w:name="_Toc7221"/>
      <w:bookmarkStart w:id="94" w:name="_Toc1306"/>
      <w:bookmarkStart w:id="95" w:name="_Toc25668"/>
      <w:bookmarkStart w:id="96" w:name="_Toc464223308"/>
      <w:bookmarkStart w:id="97" w:name="_Toc32003"/>
      <w:bookmarkStart w:id="98" w:name="_Toc480372094"/>
      <w:bookmarkStart w:id="99" w:name="_Toc30752"/>
      <w:bookmarkStart w:id="100" w:name="_Toc27193"/>
      <w:bookmarkStart w:id="101" w:name="_Toc14485"/>
      <w:r>
        <w:rPr>
          <w:rFonts w:ascii="宋体" w:hAnsi="宋体" w:cs="宋体" w:hint="eastAsia"/>
          <w:b/>
          <w:bCs/>
          <w:sz w:val="28"/>
          <w:szCs w:val="28"/>
        </w:rPr>
        <w:t>2.3</w:t>
      </w:r>
      <w:r>
        <w:rPr>
          <w:rFonts w:ascii="宋体" w:hAnsi="宋体" w:cs="宋体" w:hint="eastAsia"/>
          <w:b/>
          <w:bCs/>
          <w:sz w:val="28"/>
          <w:szCs w:val="28"/>
        </w:rPr>
        <w:t>界面介绍</w:t>
      </w:r>
      <w:bookmarkEnd w:id="93"/>
      <w:bookmarkEnd w:id="94"/>
      <w:bookmarkEnd w:id="95"/>
      <w:bookmarkEnd w:id="96"/>
      <w:bookmarkEnd w:id="97"/>
      <w:bookmarkEnd w:id="98"/>
      <w:bookmarkEnd w:id="99"/>
      <w:bookmarkEnd w:id="100"/>
      <w:bookmarkEnd w:id="101"/>
    </w:p>
    <w:p w14:paraId="4F9C4C48" w14:textId="77777777" w:rsidR="00BA59E1" w:rsidRDefault="00BC0F64">
      <w:pPr>
        <w:spacing w:line="360" w:lineRule="auto"/>
        <w:ind w:firstLineChars="200" w:firstLine="420"/>
      </w:pPr>
      <w:r>
        <w:t>您可以通过两种方式打开数科阅读器：直接打开数科阅读器或在浏览器中打开数科阅读器，二者界面相似。</w:t>
      </w:r>
    </w:p>
    <w:p w14:paraId="3A2735CE" w14:textId="77777777" w:rsidR="00BA59E1" w:rsidRDefault="00BC0F64">
      <w:pPr>
        <w:ind w:firstLineChars="100" w:firstLine="281"/>
        <w:outlineLvl w:val="2"/>
        <w:rPr>
          <w:rFonts w:ascii="宋体" w:hAnsi="宋体" w:cs="宋体"/>
          <w:b/>
          <w:bCs/>
          <w:sz w:val="28"/>
          <w:szCs w:val="28"/>
        </w:rPr>
      </w:pPr>
      <w:bookmarkStart w:id="102" w:name="_Toc32604"/>
      <w:bookmarkStart w:id="103" w:name="_Toc17630"/>
      <w:bookmarkStart w:id="104" w:name="_Toc13025"/>
      <w:bookmarkStart w:id="105" w:name="_Toc4486"/>
      <w:bookmarkStart w:id="106" w:name="_Toc14310"/>
      <w:bookmarkStart w:id="107" w:name="_Toc6066"/>
      <w:bookmarkStart w:id="108" w:name="_Toc480372095"/>
      <w:bookmarkStart w:id="109" w:name="_Toc28887"/>
      <w:r>
        <w:rPr>
          <w:rFonts w:ascii="宋体" w:hAnsi="宋体" w:cs="宋体" w:hint="eastAsia"/>
          <w:b/>
          <w:bCs/>
          <w:sz w:val="28"/>
          <w:szCs w:val="28"/>
        </w:rPr>
        <w:t>2.3.1</w:t>
      </w:r>
      <w:r>
        <w:rPr>
          <w:rFonts w:ascii="宋体" w:hAnsi="宋体" w:cs="宋体" w:hint="eastAsia"/>
          <w:b/>
          <w:bCs/>
          <w:sz w:val="28"/>
          <w:szCs w:val="28"/>
        </w:rPr>
        <w:t>单机程序界面</w:t>
      </w:r>
      <w:bookmarkEnd w:id="102"/>
      <w:bookmarkEnd w:id="103"/>
      <w:bookmarkEnd w:id="104"/>
      <w:bookmarkEnd w:id="105"/>
      <w:bookmarkEnd w:id="106"/>
      <w:bookmarkEnd w:id="107"/>
      <w:bookmarkEnd w:id="108"/>
      <w:bookmarkEnd w:id="109"/>
    </w:p>
    <w:p w14:paraId="0D47FCE6" w14:textId="77777777" w:rsidR="00BA59E1" w:rsidRDefault="00BC0F64">
      <w:pPr>
        <w:spacing w:line="360" w:lineRule="auto"/>
        <w:ind w:firstLineChars="200" w:firstLine="420"/>
      </w:pPr>
      <w:r>
        <w:rPr>
          <w:noProof/>
        </w:rPr>
        <w:drawing>
          <wp:inline distT="0" distB="0" distL="114300" distR="114300" wp14:anchorId="46406F0C" wp14:editId="30F10A5C">
            <wp:extent cx="5219700" cy="2560320"/>
            <wp:effectExtent l="0" t="0" r="762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2"/>
                    <a:stretch>
                      <a:fillRect/>
                    </a:stretch>
                  </pic:blipFill>
                  <pic:spPr>
                    <a:xfrm>
                      <a:off x="0" y="0"/>
                      <a:ext cx="5219700" cy="2560320"/>
                    </a:xfrm>
                    <a:prstGeom prst="rect">
                      <a:avLst/>
                    </a:prstGeom>
                    <a:noFill/>
                    <a:ln>
                      <a:noFill/>
                    </a:ln>
                  </pic:spPr>
                </pic:pic>
              </a:graphicData>
            </a:graphic>
          </wp:inline>
        </w:drawing>
      </w:r>
    </w:p>
    <w:p w14:paraId="1DBDCDF6" w14:textId="77777777" w:rsidR="00BA59E1" w:rsidRDefault="00BC0F64">
      <w:pPr>
        <w:spacing w:line="360" w:lineRule="auto"/>
        <w:ind w:firstLineChars="200" w:firstLine="420"/>
      </w:pPr>
      <w:r>
        <w:t>数科阅读器界面由文档窗口、导览窗和工具区域构成。</w:t>
      </w:r>
    </w:p>
    <w:p w14:paraId="15931802" w14:textId="77777777" w:rsidR="00BA59E1" w:rsidRDefault="00BC0F64">
      <w:pPr>
        <w:spacing w:line="360" w:lineRule="auto"/>
        <w:ind w:firstLineChars="200" w:firstLine="420"/>
      </w:pPr>
      <w:r>
        <w:t>文档窗口占据软件界面主体，用</w:t>
      </w:r>
      <w:r>
        <w:t>于显示</w:t>
      </w:r>
      <w:r>
        <w:t xml:space="preserve"> OFD/PDF</w:t>
      </w:r>
      <w:r>
        <w:t>版式文档内容；</w:t>
      </w:r>
    </w:p>
    <w:p w14:paraId="470CBCB3" w14:textId="77777777" w:rsidR="00BA59E1" w:rsidRDefault="00BC0F64">
      <w:pPr>
        <w:spacing w:line="360" w:lineRule="auto"/>
        <w:ind w:firstLineChars="200" w:firstLine="420"/>
      </w:pPr>
      <w:r>
        <w:t>导航窗口位于软件界面左侧，可停靠各种导览面板，便于用户以不同方式导览文档或查看内容；</w:t>
      </w:r>
    </w:p>
    <w:p w14:paraId="4EAFECCD" w14:textId="77777777" w:rsidR="00BA59E1" w:rsidRDefault="00BC0F64">
      <w:pPr>
        <w:spacing w:line="360" w:lineRule="auto"/>
        <w:ind w:firstLineChars="200" w:firstLine="420"/>
      </w:pPr>
      <w:r>
        <w:t>工具区域位于界面顶部，包括工具栏、菜单栏，主要提供文档操作功能入口。</w:t>
      </w:r>
    </w:p>
    <w:p w14:paraId="4E1C6324" w14:textId="77777777" w:rsidR="00BA59E1" w:rsidRDefault="00BC0F64">
      <w:pPr>
        <w:ind w:firstLineChars="100" w:firstLine="281"/>
        <w:outlineLvl w:val="2"/>
        <w:rPr>
          <w:rFonts w:ascii="宋体" w:hAnsi="宋体" w:cs="宋体"/>
          <w:b/>
          <w:bCs/>
          <w:sz w:val="28"/>
          <w:szCs w:val="28"/>
        </w:rPr>
      </w:pPr>
      <w:bookmarkStart w:id="110" w:name="_Toc11975"/>
      <w:bookmarkStart w:id="111" w:name="_Toc5098"/>
      <w:bookmarkStart w:id="112" w:name="_Toc16461"/>
      <w:bookmarkStart w:id="113" w:name="_Toc31607"/>
      <w:bookmarkStart w:id="114" w:name="_Toc480372096"/>
      <w:bookmarkStart w:id="115" w:name="_Toc21001"/>
      <w:bookmarkStart w:id="116" w:name="_Toc28826"/>
      <w:bookmarkStart w:id="117" w:name="_Toc7080"/>
      <w:r>
        <w:rPr>
          <w:rFonts w:ascii="宋体" w:hAnsi="宋体" w:cs="宋体" w:hint="eastAsia"/>
          <w:b/>
          <w:bCs/>
          <w:sz w:val="28"/>
          <w:szCs w:val="28"/>
        </w:rPr>
        <w:t>2.3.2</w:t>
      </w:r>
      <w:r>
        <w:rPr>
          <w:rFonts w:ascii="宋体" w:hAnsi="宋体" w:cs="宋体" w:hint="eastAsia"/>
          <w:b/>
          <w:bCs/>
          <w:sz w:val="28"/>
          <w:szCs w:val="28"/>
        </w:rPr>
        <w:t>在浏览器中的界面</w:t>
      </w:r>
      <w:bookmarkEnd w:id="110"/>
      <w:bookmarkEnd w:id="111"/>
      <w:bookmarkEnd w:id="112"/>
      <w:bookmarkEnd w:id="113"/>
      <w:bookmarkEnd w:id="114"/>
      <w:bookmarkEnd w:id="115"/>
      <w:bookmarkEnd w:id="116"/>
      <w:bookmarkEnd w:id="117"/>
    </w:p>
    <w:p w14:paraId="321440C8" w14:textId="77777777" w:rsidR="00BA59E1" w:rsidRDefault="00BC0F64">
      <w:pPr>
        <w:spacing w:line="360" w:lineRule="auto"/>
        <w:ind w:firstLineChars="200" w:firstLine="420"/>
      </w:pPr>
      <w:r>
        <w:t>数科阅读器支持在</w:t>
      </w:r>
      <w:r>
        <w:t xml:space="preserve"> IE </w:t>
      </w:r>
      <w:r>
        <w:t>浏览器（</w:t>
      </w:r>
      <w:r>
        <w:t xml:space="preserve">6.0-11.0 </w:t>
      </w:r>
      <w:r>
        <w:t>版本）、火狐（</w:t>
      </w:r>
      <w:r>
        <w:t>Firefox</w:t>
      </w:r>
      <w:r>
        <w:t>）和谷歌浏览器（</w:t>
      </w:r>
      <w:r>
        <w:t>Chrome</w:t>
      </w:r>
      <w:r>
        <w:t>，需要限定版本）</w:t>
      </w:r>
      <w:r>
        <w:rPr>
          <w:rFonts w:hint="eastAsia"/>
        </w:rPr>
        <w:t>、</w:t>
      </w:r>
      <w:r>
        <w:rPr>
          <w:rFonts w:hint="eastAsia"/>
        </w:rPr>
        <w:t>UOS</w:t>
      </w:r>
      <w:r>
        <w:rPr>
          <w:rFonts w:hint="eastAsia"/>
        </w:rPr>
        <w:t>浏览器（通信</w:t>
      </w:r>
      <w:r>
        <w:rPr>
          <w:rFonts w:hint="eastAsia"/>
        </w:rPr>
        <w:t>UOS</w:t>
      </w:r>
      <w:r>
        <w:rPr>
          <w:rFonts w:hint="eastAsia"/>
        </w:rPr>
        <w:t>浏览器）</w:t>
      </w:r>
      <w:r>
        <w:t>中打开</w:t>
      </w:r>
      <w:r>
        <w:t xml:space="preserve"> OFD </w:t>
      </w:r>
      <w:r>
        <w:t>文档：</w:t>
      </w:r>
    </w:p>
    <w:p w14:paraId="4E06174A" w14:textId="77777777" w:rsidR="00BA59E1" w:rsidRDefault="00BC0F64">
      <w:pPr>
        <w:spacing w:line="360" w:lineRule="auto"/>
      </w:pPr>
      <w:r>
        <w:rPr>
          <w:noProof/>
        </w:rPr>
        <w:drawing>
          <wp:inline distT="0" distB="0" distL="0" distR="0" wp14:anchorId="2A272D96" wp14:editId="3C0C95E1">
            <wp:extent cx="5274310" cy="30162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274310" cy="3016250"/>
                    </a:xfrm>
                    <a:prstGeom prst="rect">
                      <a:avLst/>
                    </a:prstGeom>
                  </pic:spPr>
                </pic:pic>
              </a:graphicData>
            </a:graphic>
          </wp:inline>
        </w:drawing>
      </w:r>
    </w:p>
    <w:p w14:paraId="5AB85B88" w14:textId="77777777" w:rsidR="00BA59E1" w:rsidRDefault="00BC0F64">
      <w:pPr>
        <w:spacing w:line="360" w:lineRule="auto"/>
        <w:ind w:firstLineChars="200" w:firstLine="420"/>
      </w:pPr>
      <w:r>
        <w:t>操作</w:t>
      </w:r>
      <w:r>
        <w:rPr>
          <w:rFonts w:hint="eastAsia"/>
        </w:rPr>
        <w:t>举例</w:t>
      </w:r>
      <w:r>
        <w:t>如下：</w:t>
      </w:r>
    </w:p>
    <w:p w14:paraId="6D9C4E97" w14:textId="77777777" w:rsidR="00BA59E1" w:rsidRDefault="00BC0F64">
      <w:pPr>
        <w:spacing w:line="360" w:lineRule="auto"/>
        <w:ind w:left="420" w:firstLineChars="200" w:firstLine="420"/>
      </w:pPr>
      <w:r>
        <w:t>打开浏览器；</w:t>
      </w:r>
    </w:p>
    <w:p w14:paraId="207FDD0F" w14:textId="77777777" w:rsidR="00BA59E1" w:rsidRDefault="00BC0F64">
      <w:pPr>
        <w:spacing w:line="360" w:lineRule="auto"/>
        <w:ind w:left="420" w:firstLineChars="200" w:firstLine="420"/>
      </w:pPr>
      <w:r>
        <w:t>找到数科阅读器安装文件夹，将其中</w:t>
      </w:r>
      <w:r>
        <w:t xml:space="preserve">DevDemo/WebPlugin/ </w:t>
      </w:r>
      <w:r>
        <w:rPr>
          <w:rFonts w:hint="eastAsia"/>
        </w:rPr>
        <w:t>Web</w:t>
      </w:r>
      <w:r>
        <w:rPr>
          <w:rFonts w:hint="eastAsia"/>
        </w:rPr>
        <w:t>Plugin/index.html</w:t>
      </w:r>
      <w:r>
        <w:t>拖动到浏览器中；做应用集成时，可以仿照上述的示例页面编写符合应用要求的</w:t>
      </w:r>
      <w:r>
        <w:t>HTML</w:t>
      </w:r>
      <w:r>
        <w:t>页面。在浏览器中，阅读器默认是没有菜单栏的。</w:t>
      </w:r>
    </w:p>
    <w:p w14:paraId="645058FF" w14:textId="77777777" w:rsidR="00BA59E1" w:rsidRDefault="00BC0F64">
      <w:pPr>
        <w:outlineLvl w:val="1"/>
        <w:rPr>
          <w:rFonts w:ascii="宋体" w:hAnsi="宋体" w:cs="宋体"/>
          <w:b/>
          <w:bCs/>
          <w:sz w:val="28"/>
          <w:szCs w:val="28"/>
        </w:rPr>
      </w:pPr>
      <w:bookmarkStart w:id="118" w:name="_Toc464223309"/>
      <w:bookmarkStart w:id="119" w:name="_Toc4233"/>
      <w:bookmarkStart w:id="120" w:name="_Toc480372097"/>
      <w:bookmarkStart w:id="121" w:name="_Toc30529"/>
      <w:bookmarkStart w:id="122" w:name="_Toc16044"/>
      <w:bookmarkStart w:id="123" w:name="_Toc5413"/>
      <w:bookmarkStart w:id="124" w:name="_Toc21760"/>
      <w:bookmarkStart w:id="125" w:name="_Toc27622"/>
      <w:bookmarkStart w:id="126" w:name="_Toc27495"/>
      <w:r>
        <w:rPr>
          <w:rFonts w:ascii="宋体" w:hAnsi="宋体" w:cs="宋体" w:hint="eastAsia"/>
          <w:b/>
          <w:bCs/>
          <w:sz w:val="28"/>
          <w:szCs w:val="28"/>
        </w:rPr>
        <w:t>2.4</w:t>
      </w:r>
      <w:r>
        <w:rPr>
          <w:rFonts w:ascii="宋体" w:hAnsi="宋体" w:cs="宋体" w:hint="eastAsia"/>
          <w:b/>
          <w:bCs/>
          <w:sz w:val="28"/>
          <w:szCs w:val="28"/>
        </w:rPr>
        <w:t>自定义界面</w:t>
      </w:r>
      <w:bookmarkEnd w:id="118"/>
      <w:bookmarkEnd w:id="119"/>
      <w:bookmarkEnd w:id="120"/>
      <w:bookmarkEnd w:id="121"/>
      <w:bookmarkEnd w:id="122"/>
      <w:bookmarkEnd w:id="123"/>
      <w:bookmarkEnd w:id="124"/>
      <w:bookmarkEnd w:id="125"/>
      <w:bookmarkEnd w:id="126"/>
    </w:p>
    <w:p w14:paraId="79731296" w14:textId="77777777" w:rsidR="00BA59E1" w:rsidRDefault="00BC0F64">
      <w:pPr>
        <w:outlineLvl w:val="2"/>
        <w:rPr>
          <w:rFonts w:ascii="宋体" w:hAnsi="宋体" w:cs="宋体"/>
          <w:b/>
          <w:bCs/>
          <w:sz w:val="28"/>
          <w:szCs w:val="28"/>
        </w:rPr>
      </w:pPr>
      <w:bookmarkStart w:id="127" w:name="_Toc480372098"/>
      <w:bookmarkStart w:id="128" w:name="_Toc3720"/>
      <w:bookmarkStart w:id="129" w:name="_Toc24497"/>
      <w:bookmarkStart w:id="130" w:name="_Toc1067"/>
      <w:bookmarkStart w:id="131" w:name="_Toc5052"/>
      <w:bookmarkStart w:id="132" w:name="_Toc31109"/>
      <w:bookmarkStart w:id="133" w:name="_Toc19079"/>
      <w:bookmarkStart w:id="134" w:name="_Toc23852"/>
      <w:r>
        <w:rPr>
          <w:rFonts w:ascii="宋体" w:hAnsi="宋体" w:cs="宋体" w:hint="eastAsia"/>
          <w:b/>
          <w:bCs/>
          <w:sz w:val="28"/>
          <w:szCs w:val="28"/>
        </w:rPr>
        <w:t>2.4.1</w:t>
      </w:r>
      <w:r>
        <w:rPr>
          <w:rFonts w:ascii="宋体" w:hAnsi="宋体" w:cs="宋体" w:hint="eastAsia"/>
          <w:b/>
          <w:bCs/>
          <w:sz w:val="28"/>
          <w:szCs w:val="28"/>
        </w:rPr>
        <w:t>菜单栏自定义设置</w:t>
      </w:r>
      <w:bookmarkEnd w:id="127"/>
      <w:bookmarkEnd w:id="128"/>
      <w:bookmarkEnd w:id="129"/>
      <w:bookmarkEnd w:id="130"/>
      <w:bookmarkEnd w:id="131"/>
      <w:bookmarkEnd w:id="132"/>
      <w:bookmarkEnd w:id="133"/>
      <w:bookmarkEnd w:id="134"/>
    </w:p>
    <w:p w14:paraId="4E9D1088" w14:textId="77777777" w:rsidR="00BA59E1" w:rsidRDefault="00BC0F64">
      <w:pPr>
        <w:spacing w:line="360" w:lineRule="auto"/>
        <w:ind w:firstLineChars="200" w:firstLine="420"/>
      </w:pPr>
      <w:r>
        <w:t>一般情况下，菜单栏均设置为显示状态，但是当需要尽可能地扩大阅读器的文档显示区域时，您可以选择以下任一方法，隐藏菜单栏：</w:t>
      </w:r>
    </w:p>
    <w:p w14:paraId="7A901DF9" w14:textId="77777777" w:rsidR="00BA59E1" w:rsidRDefault="00BC0F64">
      <w:pPr>
        <w:numPr>
          <w:ilvl w:val="0"/>
          <w:numId w:val="3"/>
        </w:numPr>
        <w:spacing w:line="360" w:lineRule="auto"/>
      </w:pPr>
      <w:bookmarkStart w:id="135" w:name="_Toc480372102"/>
      <w:bookmarkStart w:id="136" w:name="_Toc7869"/>
      <w:bookmarkStart w:id="137" w:name="_Toc9838"/>
      <w:bookmarkStart w:id="138" w:name="_Toc464223311"/>
      <w:bookmarkStart w:id="139" w:name="_Toc10478"/>
      <w:bookmarkStart w:id="140" w:name="_Toc13858"/>
      <w:bookmarkStart w:id="141" w:name="_Toc17814"/>
      <w:bookmarkStart w:id="142" w:name="_Toc17585"/>
      <w:r>
        <w:t>点击</w:t>
      </w:r>
      <w:r>
        <w:rPr>
          <w:rFonts w:hint="eastAsia"/>
        </w:rPr>
        <w:t>右上角【</w:t>
      </w:r>
      <w:r>
        <w:rPr>
          <w:rFonts w:ascii="宋体" w:hAnsi="宋体" w:hint="eastAsia"/>
          <w:b/>
          <w:bCs/>
        </w:rPr>
        <w:t>︿</w:t>
      </w:r>
      <w:r>
        <w:rPr>
          <w:rFonts w:hint="eastAsia"/>
        </w:rPr>
        <w:t>】按钮，即可隐藏菜单栏</w:t>
      </w:r>
      <w:r>
        <w:t>。</w:t>
      </w:r>
    </w:p>
    <w:p w14:paraId="05DAE13B" w14:textId="77777777" w:rsidR="00BA59E1" w:rsidRDefault="00BC0F64">
      <w:pPr>
        <w:outlineLvl w:val="1"/>
        <w:rPr>
          <w:rFonts w:ascii="宋体" w:hAnsi="宋体" w:cs="宋体"/>
          <w:b/>
          <w:bCs/>
          <w:sz w:val="28"/>
          <w:szCs w:val="28"/>
        </w:rPr>
      </w:pPr>
      <w:bookmarkStart w:id="143" w:name="_Toc16867"/>
      <w:r>
        <w:rPr>
          <w:rFonts w:ascii="宋体" w:hAnsi="宋体" w:cs="宋体" w:hint="eastAsia"/>
          <w:b/>
          <w:bCs/>
          <w:sz w:val="28"/>
          <w:szCs w:val="28"/>
        </w:rPr>
        <w:t>2.5</w:t>
      </w:r>
      <w:r>
        <w:rPr>
          <w:rFonts w:ascii="宋体" w:hAnsi="宋体" w:cs="宋体" w:hint="eastAsia"/>
          <w:b/>
          <w:bCs/>
          <w:sz w:val="28"/>
          <w:szCs w:val="28"/>
        </w:rPr>
        <w:t>关于导览面板</w:t>
      </w:r>
      <w:bookmarkEnd w:id="135"/>
      <w:bookmarkEnd w:id="136"/>
      <w:bookmarkEnd w:id="137"/>
      <w:bookmarkEnd w:id="138"/>
      <w:bookmarkEnd w:id="139"/>
      <w:bookmarkEnd w:id="140"/>
      <w:bookmarkEnd w:id="141"/>
      <w:bookmarkEnd w:id="142"/>
      <w:bookmarkEnd w:id="143"/>
    </w:p>
    <w:p w14:paraId="38FF4D01" w14:textId="77777777" w:rsidR="00BA59E1" w:rsidRDefault="00BC0F64">
      <w:pPr>
        <w:spacing w:line="360" w:lineRule="auto"/>
        <w:ind w:firstLineChars="200" w:firstLine="420"/>
      </w:pPr>
      <w:r>
        <w:t>导览面板位于文档区域左侧，该区域用于显示大纲导览、缩略图导览、附件导览、</w:t>
      </w:r>
      <w:r>
        <w:rPr>
          <w:rFonts w:hint="eastAsia"/>
        </w:rPr>
        <w:t>标引</w:t>
      </w:r>
      <w:r>
        <w:t>导览、书签导览和注释导览</w:t>
      </w:r>
      <w:r>
        <w:rPr>
          <w:rFonts w:hint="eastAsia"/>
        </w:rPr>
        <w:t>等导览视图，不同版本导览区显示的功能按钮可能不同，视版本需求可定制调整</w:t>
      </w:r>
      <w:r>
        <w:t>。</w:t>
      </w:r>
    </w:p>
    <w:p w14:paraId="3539FE86" w14:textId="77777777" w:rsidR="00BA59E1" w:rsidRDefault="00BC0F64">
      <w:pPr>
        <w:spacing w:line="360" w:lineRule="auto"/>
        <w:ind w:firstLineChars="200" w:firstLine="420"/>
      </w:pPr>
      <w:r>
        <w:rPr>
          <w:rFonts w:hint="eastAsia"/>
        </w:rPr>
        <w:t>只</w:t>
      </w:r>
      <w:r>
        <w:t>启动了数科阅读器</w:t>
      </w:r>
      <w:r>
        <w:rPr>
          <w:rFonts w:hint="eastAsia"/>
        </w:rPr>
        <w:t>不</w:t>
      </w:r>
      <w:r>
        <w:t>打开文件</w:t>
      </w:r>
      <w:r>
        <w:rPr>
          <w:rFonts w:hint="eastAsia"/>
        </w:rPr>
        <w:t>的情况下</w:t>
      </w:r>
      <w:r>
        <w:t>，导览面板</w:t>
      </w:r>
      <w:r>
        <w:rPr>
          <w:rFonts w:hint="eastAsia"/>
        </w:rPr>
        <w:t>不显示</w:t>
      </w:r>
      <w:r>
        <w:t>。</w:t>
      </w:r>
    </w:p>
    <w:p w14:paraId="0CE62862" w14:textId="77777777" w:rsidR="00BA59E1" w:rsidRDefault="00BC0F64">
      <w:pPr>
        <w:spacing w:line="360" w:lineRule="auto"/>
        <w:ind w:firstLineChars="200" w:firstLine="420"/>
      </w:pPr>
      <w:r>
        <w:rPr>
          <w:rFonts w:hint="eastAsia"/>
        </w:rPr>
        <w:t>打开文件，导览面板同时显示，</w:t>
      </w:r>
      <w:r>
        <w:t>导览面板的左边列有书签、页面、内容、附件和</w:t>
      </w:r>
      <w:r>
        <w:rPr>
          <w:rFonts w:hint="eastAsia"/>
        </w:rPr>
        <w:t>标引</w:t>
      </w:r>
      <w:r>
        <w:t>等图标，您可点击这些图标打开相应的导航面板。</w:t>
      </w:r>
    </w:p>
    <w:p w14:paraId="74A7F8F0" w14:textId="77777777" w:rsidR="00BA59E1" w:rsidRDefault="00BC0F64">
      <w:pPr>
        <w:spacing w:line="360" w:lineRule="auto"/>
        <w:ind w:firstLineChars="200" w:firstLine="420"/>
      </w:pPr>
      <w:r>
        <w:t>要展开相应的导览面板，请单击导览面板左侧切换区的相应图标。</w:t>
      </w:r>
    </w:p>
    <w:p w14:paraId="6B05F803" w14:textId="77777777" w:rsidR="00BA59E1" w:rsidRDefault="00BC0F64">
      <w:pPr>
        <w:outlineLvl w:val="2"/>
        <w:rPr>
          <w:rFonts w:ascii="宋体" w:hAnsi="宋体" w:cs="宋体"/>
          <w:b/>
          <w:bCs/>
          <w:sz w:val="28"/>
          <w:szCs w:val="28"/>
        </w:rPr>
      </w:pPr>
      <w:bookmarkStart w:id="144" w:name="_Toc17994"/>
      <w:bookmarkStart w:id="145" w:name="_Toc26852"/>
      <w:bookmarkStart w:id="146" w:name="_Toc4813"/>
      <w:bookmarkStart w:id="147" w:name="_Toc4350"/>
      <w:bookmarkStart w:id="148" w:name="_Toc19131"/>
      <w:bookmarkStart w:id="149" w:name="_Toc3468"/>
      <w:bookmarkStart w:id="150" w:name="_Toc480372103"/>
      <w:bookmarkStart w:id="151" w:name="_Toc23368"/>
      <w:r>
        <w:rPr>
          <w:rFonts w:ascii="宋体" w:hAnsi="宋体" w:cs="宋体" w:hint="eastAsia"/>
          <w:b/>
          <w:bCs/>
          <w:sz w:val="28"/>
          <w:szCs w:val="28"/>
        </w:rPr>
        <w:t>调整导览窗</w:t>
      </w:r>
      <w:bookmarkEnd w:id="144"/>
      <w:bookmarkEnd w:id="145"/>
      <w:bookmarkEnd w:id="146"/>
      <w:bookmarkEnd w:id="147"/>
      <w:bookmarkEnd w:id="148"/>
      <w:bookmarkEnd w:id="149"/>
      <w:bookmarkEnd w:id="150"/>
      <w:bookmarkEnd w:id="151"/>
    </w:p>
    <w:p w14:paraId="5F08696C" w14:textId="77777777" w:rsidR="00BA59E1" w:rsidRDefault="00BC0F64">
      <w:pPr>
        <w:spacing w:line="360" w:lineRule="auto"/>
        <w:ind w:firstLineChars="200" w:firstLine="420"/>
      </w:pPr>
      <w:r>
        <w:t>和工具栏一样，每个导览面板可停靠在导览窗中，您可以根据需要打开或关闭</w:t>
      </w:r>
      <w:r>
        <w:t>/</w:t>
      </w:r>
      <w:r>
        <w:t>隐藏导览面板，也可以</w:t>
      </w:r>
      <w:r>
        <w:t>轻松地调整该面板的宽度。</w:t>
      </w:r>
    </w:p>
    <w:p w14:paraId="60C14872" w14:textId="77777777" w:rsidR="00BA59E1" w:rsidRDefault="00BC0F64">
      <w:pPr>
        <w:numPr>
          <w:ilvl w:val="0"/>
          <w:numId w:val="4"/>
        </w:numPr>
        <w:spacing w:line="360" w:lineRule="auto"/>
      </w:pPr>
      <w:r>
        <w:t>在导览窗中查看不同的面板</w:t>
      </w:r>
    </w:p>
    <w:p w14:paraId="7205330C" w14:textId="77777777" w:rsidR="00BA59E1" w:rsidRDefault="00BC0F64">
      <w:pPr>
        <w:spacing w:line="360" w:lineRule="auto"/>
        <w:ind w:firstLineChars="200" w:firstLine="420"/>
      </w:pPr>
      <w:r>
        <w:t>默认情况下，所有的导览面板都停靠在导览窗中，您可以通过导览窗左侧的按钮打开相应的导览面板。</w:t>
      </w:r>
      <w:r>
        <w:t xml:space="preserve">   </w:t>
      </w:r>
    </w:p>
    <w:p w14:paraId="4C845A4E" w14:textId="77777777" w:rsidR="00BA59E1" w:rsidRDefault="00BC0F64">
      <w:pPr>
        <w:spacing w:line="360" w:lineRule="auto"/>
        <w:ind w:firstLineChars="200" w:firstLine="420"/>
      </w:pPr>
      <w:r>
        <w:t>要打开某一面板，请单击导览窗左侧相应的导览按钮。</w:t>
      </w:r>
    </w:p>
    <w:p w14:paraId="0C89416C" w14:textId="77777777" w:rsidR="00BA59E1" w:rsidRDefault="00BC0F64">
      <w:pPr>
        <w:numPr>
          <w:ilvl w:val="0"/>
          <w:numId w:val="4"/>
        </w:numPr>
        <w:spacing w:line="360" w:lineRule="auto"/>
      </w:pPr>
      <w:r>
        <w:t>更改导览窗的显示区域</w:t>
      </w:r>
    </w:p>
    <w:p w14:paraId="089F92F8" w14:textId="77777777" w:rsidR="00BA59E1" w:rsidRDefault="00BC0F64">
      <w:pPr>
        <w:spacing w:line="360" w:lineRule="auto"/>
        <w:ind w:firstLineChars="200" w:firstLine="420"/>
      </w:pPr>
      <w:r>
        <w:t>更改导览面板宽度：在展开面板前提下，拖动导览面板的右边框即可调整宽度。</w:t>
      </w:r>
    </w:p>
    <w:p w14:paraId="6CD5F98D" w14:textId="77777777" w:rsidR="00BA59E1" w:rsidRDefault="00BC0F64">
      <w:pPr>
        <w:spacing w:line="360" w:lineRule="auto"/>
        <w:ind w:firstLineChars="200" w:firstLine="420"/>
      </w:pPr>
      <w:r>
        <w:t>关闭导览面板：单击导览窗最右侧的</w:t>
      </w:r>
      <w:r>
        <w:t>“</w:t>
      </w:r>
      <w:r>
        <w:t>隐藏</w:t>
      </w:r>
      <w:r>
        <w:t>”</w:t>
      </w:r>
      <w:r>
        <w:t>按钮</w:t>
      </w:r>
      <w:r>
        <w:t xml:space="preserve"> </w:t>
      </w:r>
      <w:r>
        <w:t>。</w:t>
      </w:r>
    </w:p>
    <w:p w14:paraId="67D37EAC" w14:textId="77777777" w:rsidR="00BA59E1" w:rsidRDefault="00BC0F64">
      <w:pPr>
        <w:outlineLvl w:val="1"/>
        <w:rPr>
          <w:rFonts w:ascii="宋体" w:hAnsi="宋体" w:cs="宋体"/>
          <w:b/>
          <w:bCs/>
          <w:sz w:val="28"/>
          <w:szCs w:val="28"/>
        </w:rPr>
      </w:pPr>
      <w:bookmarkStart w:id="152" w:name="_Toc28976"/>
      <w:bookmarkStart w:id="153" w:name="_Toc32313"/>
      <w:bookmarkStart w:id="154" w:name="_Toc30002"/>
      <w:bookmarkStart w:id="155" w:name="_Toc12471"/>
      <w:bookmarkStart w:id="156" w:name="_Toc16174"/>
      <w:bookmarkStart w:id="157" w:name="_Toc17535"/>
      <w:bookmarkStart w:id="158" w:name="_Toc2521"/>
      <w:bookmarkStart w:id="159" w:name="_Toc30626"/>
      <w:bookmarkStart w:id="160" w:name="_Toc25737"/>
      <w:bookmarkStart w:id="161" w:name="_Toc8829"/>
      <w:r>
        <w:rPr>
          <w:rFonts w:ascii="宋体" w:hAnsi="宋体" w:cs="宋体" w:hint="eastAsia"/>
          <w:b/>
          <w:bCs/>
          <w:sz w:val="28"/>
          <w:szCs w:val="28"/>
        </w:rPr>
        <w:t>2.6</w:t>
      </w:r>
      <w:r>
        <w:rPr>
          <w:rFonts w:ascii="宋体" w:hAnsi="宋体" w:cs="宋体" w:hint="eastAsia"/>
          <w:b/>
          <w:bCs/>
          <w:sz w:val="28"/>
          <w:szCs w:val="28"/>
        </w:rPr>
        <w:t>软件注册</w:t>
      </w:r>
      <w:bookmarkEnd w:id="152"/>
      <w:bookmarkEnd w:id="153"/>
      <w:bookmarkEnd w:id="154"/>
      <w:bookmarkEnd w:id="155"/>
      <w:bookmarkEnd w:id="156"/>
      <w:bookmarkEnd w:id="157"/>
      <w:bookmarkEnd w:id="158"/>
      <w:bookmarkEnd w:id="159"/>
      <w:bookmarkEnd w:id="160"/>
      <w:bookmarkEnd w:id="161"/>
    </w:p>
    <w:p w14:paraId="37AF6E6B" w14:textId="77777777" w:rsidR="00BA59E1" w:rsidRDefault="00BC0F64">
      <w:pPr>
        <w:spacing w:line="360" w:lineRule="auto"/>
        <w:jc w:val="left"/>
        <w:outlineLvl w:val="2"/>
        <w:rPr>
          <w:rFonts w:ascii="宋体" w:hAnsi="宋体" w:cs="宋体"/>
          <w:b/>
          <w:bCs/>
          <w:sz w:val="28"/>
          <w:szCs w:val="28"/>
        </w:rPr>
      </w:pPr>
      <w:bookmarkStart w:id="162" w:name="_Toc12729"/>
      <w:bookmarkStart w:id="163" w:name="_Toc450"/>
      <w:bookmarkStart w:id="164" w:name="_Toc12584"/>
      <w:bookmarkStart w:id="165" w:name="_Toc29981"/>
      <w:bookmarkStart w:id="166" w:name="_Toc11063"/>
      <w:bookmarkStart w:id="167" w:name="_Toc22803"/>
      <w:bookmarkStart w:id="168" w:name="_Toc32685"/>
      <w:r>
        <w:rPr>
          <w:rFonts w:ascii="宋体" w:hAnsi="宋体" w:cs="宋体" w:hint="eastAsia"/>
          <w:b/>
          <w:bCs/>
          <w:sz w:val="28"/>
          <w:szCs w:val="28"/>
        </w:rPr>
        <w:t>2.6.1</w:t>
      </w:r>
      <w:r>
        <w:rPr>
          <w:rFonts w:ascii="宋体" w:hAnsi="宋体" w:cs="宋体" w:hint="eastAsia"/>
          <w:b/>
          <w:bCs/>
          <w:sz w:val="28"/>
          <w:szCs w:val="28"/>
        </w:rPr>
        <w:t>测试版授权</w:t>
      </w:r>
      <w:bookmarkEnd w:id="162"/>
      <w:bookmarkEnd w:id="163"/>
      <w:bookmarkEnd w:id="164"/>
      <w:bookmarkEnd w:id="165"/>
      <w:bookmarkEnd w:id="166"/>
      <w:bookmarkEnd w:id="167"/>
      <w:bookmarkEnd w:id="168"/>
    </w:p>
    <w:p w14:paraId="602BC1DB" w14:textId="77777777" w:rsidR="00BA59E1" w:rsidRDefault="00BC0F64">
      <w:pPr>
        <w:spacing w:line="360" w:lineRule="auto"/>
        <w:ind w:firstLineChars="200" w:firstLine="560"/>
      </w:pPr>
      <w:r>
        <w:rPr>
          <w:rFonts w:eastAsia="黑体" w:hint="eastAsia"/>
          <w:sz w:val="28"/>
          <w:szCs w:val="28"/>
        </w:rPr>
        <w:t xml:space="preserve"> </w:t>
      </w:r>
      <w:r>
        <w:t xml:space="preserve"> </w:t>
      </w:r>
      <w:hyperlink r:id="rId14" w:history="1">
        <w:r>
          <w:t>数科阅读器安装后如未授权，则为个人版，只能阅读版式软件无法编辑和操作。如集成测试需要政务版的功能，请将正确单位名称、项目名称、申请人及联系方式发邮件给数科授权申请专用邮箱</w:t>
        </w:r>
        <w:r>
          <w:t>sksq@suwell.cn</w:t>
        </w:r>
        <w:r>
          <w:t>，经商务人员核实后，数科授权人员会发您约</w:t>
        </w:r>
        <w:r>
          <w:t>6</w:t>
        </w:r>
        <w:r>
          <w:t>个月的测试版授权码。</w:t>
        </w:r>
      </w:hyperlink>
    </w:p>
    <w:p w14:paraId="09B8D73D" w14:textId="77777777" w:rsidR="00BA59E1" w:rsidRDefault="00BC0F64">
      <w:pPr>
        <w:spacing w:line="360" w:lineRule="auto"/>
        <w:ind w:firstLineChars="200" w:firstLine="420"/>
      </w:pPr>
      <w:r>
        <w:t xml:space="preserve"> </w:t>
      </w:r>
      <w:r>
        <w:rPr>
          <w:rFonts w:hint="eastAsia"/>
        </w:rPr>
        <w:t>阅读器的【文件】菜单</w:t>
      </w:r>
      <w:r>
        <w:t>，</w:t>
      </w:r>
      <w:r>
        <w:rPr>
          <w:rFonts w:hint="eastAsia"/>
        </w:rPr>
        <w:t>点击【帮助】</w:t>
      </w:r>
      <w:r>
        <w:rPr>
          <w:rFonts w:hint="eastAsia"/>
        </w:rPr>
        <w:t>-</w:t>
      </w:r>
      <w:r>
        <w:rPr>
          <w:rFonts w:hint="eastAsia"/>
        </w:rPr>
        <w:t>【离线注册】</w:t>
      </w:r>
      <w:r>
        <w:t>，按数科提供的授权文件，正确填写单位</w:t>
      </w:r>
      <w:r>
        <w:t>名称、项目名称、授权码，点击【确定】，如提示</w:t>
      </w:r>
      <w:r>
        <w:t>“</w:t>
      </w:r>
      <w:r>
        <w:t>授权成功</w:t>
      </w:r>
      <w:r>
        <w:t>”</w:t>
      </w:r>
      <w:r>
        <w:t>，重启阅读器，可正常使用阅读器所有功能。</w:t>
      </w:r>
    </w:p>
    <w:p w14:paraId="1325E920" w14:textId="77777777" w:rsidR="00BA59E1" w:rsidRDefault="00BA59E1">
      <w:pPr>
        <w:spacing w:line="360" w:lineRule="auto"/>
        <w:ind w:firstLineChars="200" w:firstLine="420"/>
      </w:pPr>
    </w:p>
    <w:p w14:paraId="306D1950" w14:textId="77777777" w:rsidR="00BA59E1" w:rsidRDefault="00BC0F64">
      <w:pPr>
        <w:spacing w:line="360" w:lineRule="auto"/>
        <w:jc w:val="left"/>
        <w:outlineLvl w:val="2"/>
        <w:rPr>
          <w:rFonts w:ascii="宋体" w:hAnsi="宋体" w:cs="宋体"/>
          <w:b/>
          <w:bCs/>
          <w:sz w:val="28"/>
          <w:szCs w:val="28"/>
        </w:rPr>
      </w:pPr>
      <w:bookmarkStart w:id="169" w:name="_Toc20290"/>
      <w:bookmarkStart w:id="170" w:name="_Toc31002"/>
      <w:bookmarkStart w:id="171" w:name="_Toc14046"/>
      <w:bookmarkStart w:id="172" w:name="_Toc10519"/>
      <w:bookmarkStart w:id="173" w:name="_Toc21174"/>
      <w:bookmarkStart w:id="174" w:name="_Toc9854"/>
      <w:bookmarkStart w:id="175" w:name="_Toc17437"/>
      <w:r>
        <w:rPr>
          <w:rFonts w:ascii="宋体" w:hAnsi="宋体" w:cs="宋体" w:hint="eastAsia"/>
          <w:b/>
          <w:bCs/>
          <w:sz w:val="28"/>
          <w:szCs w:val="28"/>
        </w:rPr>
        <w:t>2.6.2</w:t>
      </w:r>
      <w:r>
        <w:rPr>
          <w:rFonts w:ascii="宋体" w:hAnsi="宋体" w:cs="宋体" w:hint="eastAsia"/>
          <w:b/>
          <w:bCs/>
          <w:sz w:val="28"/>
          <w:szCs w:val="28"/>
        </w:rPr>
        <w:t>正式版手动授权申请</w:t>
      </w:r>
      <w:bookmarkEnd w:id="169"/>
      <w:bookmarkEnd w:id="170"/>
      <w:bookmarkEnd w:id="171"/>
      <w:bookmarkEnd w:id="172"/>
      <w:bookmarkEnd w:id="173"/>
      <w:bookmarkEnd w:id="174"/>
      <w:bookmarkEnd w:id="175"/>
    </w:p>
    <w:p w14:paraId="6470DDBD" w14:textId="77777777" w:rsidR="00BA59E1" w:rsidRDefault="00BC0F64">
      <w:pPr>
        <w:spacing w:line="360" w:lineRule="auto"/>
        <w:ind w:firstLineChars="200" w:firstLine="420"/>
      </w:pPr>
      <w:hyperlink r:id="rId15" w:history="1">
        <w:r>
          <w:t>数科阅读器安装后如未授权，则为个人版，只能阅读版式软件无法编辑和操作。如集成测试需要政务版的功能，</w:t>
        </w:r>
        <w:r>
          <w:t>请将正确单位名称、项目名称、机器码（阅读器的【帮助】菜单，点击【离线注册】，可获取机器码）、申请人及联系方式发邮件给数科授权申请专用邮箱</w:t>
        </w:r>
        <w:r>
          <w:t>sksq@suwell.cn</w:t>
        </w:r>
        <w:r>
          <w:t>，经商务人员核实后，数科授权人员会发您正式版授权码。</w:t>
        </w:r>
      </w:hyperlink>
    </w:p>
    <w:p w14:paraId="58F78708" w14:textId="77777777" w:rsidR="00BA59E1" w:rsidRDefault="00BC0F64">
      <w:pPr>
        <w:spacing w:line="360" w:lineRule="auto"/>
        <w:ind w:firstLineChars="200" w:firstLine="420"/>
      </w:pPr>
      <w:r>
        <w:t xml:space="preserve"> </w:t>
      </w:r>
      <w:r>
        <w:t>阅读器的【</w:t>
      </w:r>
      <w:r>
        <w:rPr>
          <w:rFonts w:hint="eastAsia"/>
        </w:rPr>
        <w:t>文件</w:t>
      </w:r>
      <w:r>
        <w:t>】菜单，点击</w:t>
      </w:r>
      <w:r>
        <w:rPr>
          <w:rFonts w:hint="eastAsia"/>
        </w:rPr>
        <w:t>【帮助】</w:t>
      </w:r>
      <w:r>
        <w:rPr>
          <w:rFonts w:hint="eastAsia"/>
        </w:rPr>
        <w:t>-</w:t>
      </w:r>
      <w:r>
        <w:t>【注册</w:t>
      </w:r>
      <w:r>
        <w:rPr>
          <w:rFonts w:hint="eastAsia"/>
        </w:rPr>
        <w:t>激活</w:t>
      </w:r>
      <w:r>
        <w:t>】，按数科提供的授权文件，正确填写单位名称、项目名称、授权码，点击【确定】，如提示</w:t>
      </w:r>
      <w:r>
        <w:t>“</w:t>
      </w:r>
      <w:r>
        <w:t>授权成功</w:t>
      </w:r>
      <w:r>
        <w:t>”</w:t>
      </w:r>
      <w:r>
        <w:t>，重启阅读器，可正常使用阅读器所有功能。</w:t>
      </w:r>
    </w:p>
    <w:p w14:paraId="2B0422E9" w14:textId="77777777" w:rsidR="00BA59E1" w:rsidRDefault="00BC0F64">
      <w:pPr>
        <w:spacing w:line="360" w:lineRule="auto"/>
        <w:ind w:firstLineChars="200" w:firstLine="560"/>
        <w:rPr>
          <w:rFonts w:eastAsia="黑体"/>
          <w:sz w:val="28"/>
          <w:szCs w:val="28"/>
        </w:rPr>
        <w:sectPr w:rsidR="00BA59E1">
          <w:pgSz w:w="11906" w:h="16838"/>
          <w:pgMar w:top="1440" w:right="1800" w:bottom="1440" w:left="1800" w:header="851" w:footer="992" w:gutter="0"/>
          <w:cols w:space="720"/>
          <w:docGrid w:type="lines" w:linePitch="312"/>
        </w:sectPr>
      </w:pPr>
      <w:r>
        <w:rPr>
          <w:rFonts w:eastAsia="黑体" w:hint="eastAsia"/>
          <w:sz w:val="28"/>
          <w:szCs w:val="28"/>
        </w:rPr>
        <w:t xml:space="preserve">                     </w:t>
      </w:r>
      <w:r>
        <w:rPr>
          <w:noProof/>
        </w:rPr>
        <w:drawing>
          <wp:inline distT="0" distB="0" distL="114300" distR="114300" wp14:anchorId="49DEB008" wp14:editId="7F13EDD5">
            <wp:extent cx="5262245" cy="2491740"/>
            <wp:effectExtent l="0" t="0" r="10795"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5262245" cy="2491740"/>
                    </a:xfrm>
                    <a:prstGeom prst="rect">
                      <a:avLst/>
                    </a:prstGeom>
                    <a:noFill/>
                    <a:ln>
                      <a:noFill/>
                    </a:ln>
                  </pic:spPr>
                </pic:pic>
              </a:graphicData>
            </a:graphic>
          </wp:inline>
        </w:drawing>
      </w:r>
    </w:p>
    <w:p w14:paraId="58BC18CA" w14:textId="77777777" w:rsidR="00BA59E1" w:rsidRDefault="00BC0F64">
      <w:pPr>
        <w:pStyle w:val="1"/>
        <w:numPr>
          <w:ilvl w:val="0"/>
          <w:numId w:val="0"/>
        </w:numPr>
        <w:spacing w:beforeLines="10" w:before="31" w:afterLines="10" w:after="31" w:line="360" w:lineRule="auto"/>
        <w:rPr>
          <w:rFonts w:ascii="宋体" w:hAnsi="宋体"/>
          <w:sz w:val="28"/>
          <w:szCs w:val="28"/>
        </w:rPr>
      </w:pPr>
      <w:bookmarkStart w:id="176" w:name="_Toc23489"/>
      <w:bookmarkStart w:id="177" w:name="_Toc19722"/>
      <w:bookmarkStart w:id="178" w:name="_Toc4056"/>
      <w:bookmarkStart w:id="179" w:name="_Toc26130"/>
      <w:bookmarkStart w:id="180" w:name="_Toc11074"/>
      <w:bookmarkStart w:id="181" w:name="_Toc19668"/>
      <w:bookmarkStart w:id="182" w:name="_Toc480372104"/>
      <w:bookmarkStart w:id="183" w:name="_Toc5523"/>
      <w:r>
        <w:rPr>
          <w:rFonts w:ascii="宋体" w:hAnsi="宋体" w:hint="eastAsia"/>
          <w:sz w:val="28"/>
          <w:szCs w:val="28"/>
        </w:rPr>
        <w:t>第</w:t>
      </w:r>
      <w:r>
        <w:rPr>
          <w:rFonts w:ascii="宋体" w:hAnsi="宋体" w:hint="eastAsia"/>
          <w:sz w:val="28"/>
          <w:szCs w:val="28"/>
        </w:rPr>
        <w:t xml:space="preserve"> 3 </w:t>
      </w:r>
      <w:r>
        <w:rPr>
          <w:rFonts w:ascii="宋体" w:hAnsi="宋体" w:hint="eastAsia"/>
          <w:sz w:val="28"/>
          <w:szCs w:val="28"/>
        </w:rPr>
        <w:t>章</w:t>
      </w:r>
      <w:r>
        <w:rPr>
          <w:rFonts w:ascii="宋体" w:hAnsi="宋体" w:hint="eastAsia"/>
          <w:sz w:val="28"/>
          <w:szCs w:val="28"/>
        </w:rPr>
        <w:t xml:space="preserve">  </w:t>
      </w:r>
      <w:r>
        <w:rPr>
          <w:rFonts w:ascii="宋体" w:hAnsi="宋体"/>
          <w:sz w:val="28"/>
          <w:szCs w:val="28"/>
        </w:rPr>
        <w:t>阅读操作</w:t>
      </w:r>
      <w:bookmarkEnd w:id="176"/>
      <w:bookmarkEnd w:id="177"/>
      <w:bookmarkEnd w:id="178"/>
      <w:bookmarkEnd w:id="179"/>
      <w:bookmarkEnd w:id="180"/>
      <w:bookmarkEnd w:id="181"/>
      <w:bookmarkEnd w:id="182"/>
      <w:bookmarkEnd w:id="183"/>
    </w:p>
    <w:p w14:paraId="430FD68C" w14:textId="77777777" w:rsidR="00BA59E1" w:rsidRDefault="00BC0F64">
      <w:pPr>
        <w:spacing w:before="50" w:after="50" w:line="360" w:lineRule="auto"/>
        <w:ind w:firstLineChars="200" w:firstLine="420"/>
        <w:rPr>
          <w:rFonts w:ascii="宋体" w:hAnsi="宋体"/>
        </w:rPr>
      </w:pPr>
      <w:r>
        <w:rPr>
          <w:rFonts w:ascii="宋体" w:hAnsi="宋体"/>
        </w:rPr>
        <w:t>正确安装数科阅读器</w:t>
      </w:r>
      <w:r>
        <w:rPr>
          <w:rFonts w:ascii="宋体" w:hAnsi="宋体" w:hint="eastAsia"/>
        </w:rPr>
        <w:t>政务版</w:t>
      </w:r>
      <w:r>
        <w:rPr>
          <w:rFonts w:ascii="宋体" w:hAnsi="宋体"/>
        </w:rPr>
        <w:t>后，您可以简单快速地打开、阅读</w:t>
      </w:r>
      <w:r>
        <w:rPr>
          <w:rFonts w:ascii="宋体" w:hAnsi="宋体"/>
        </w:rPr>
        <w:t xml:space="preserve"> OFD </w:t>
      </w:r>
      <w:r>
        <w:rPr>
          <w:rFonts w:ascii="宋体" w:hAnsi="宋体"/>
        </w:rPr>
        <w:t>文档。</w:t>
      </w:r>
    </w:p>
    <w:p w14:paraId="51A6988B" w14:textId="77777777" w:rsidR="00BA59E1" w:rsidRDefault="00BC0F64">
      <w:pPr>
        <w:pStyle w:val="2"/>
        <w:spacing w:beforeLines="10" w:before="31" w:afterLines="10" w:after="31" w:line="360" w:lineRule="auto"/>
        <w:ind w:left="0" w:firstLine="0"/>
        <w:rPr>
          <w:rFonts w:ascii="宋体" w:eastAsia="宋体" w:hAnsi="宋体"/>
          <w:sz w:val="28"/>
          <w:szCs w:val="28"/>
        </w:rPr>
      </w:pPr>
      <w:bookmarkStart w:id="184" w:name="_Toc14418"/>
      <w:bookmarkStart w:id="185" w:name="_Toc7944"/>
      <w:bookmarkStart w:id="186" w:name="_Toc22845"/>
      <w:bookmarkStart w:id="187" w:name="_Toc4850"/>
      <w:bookmarkStart w:id="188" w:name="_Toc14700"/>
      <w:bookmarkStart w:id="189" w:name="_Toc31698"/>
      <w:bookmarkStart w:id="190" w:name="_Toc10680"/>
      <w:bookmarkStart w:id="191" w:name="_Toc480372105"/>
      <w:r>
        <w:rPr>
          <w:rFonts w:ascii="宋体" w:eastAsia="宋体" w:hAnsi="宋体" w:hint="eastAsia"/>
          <w:sz w:val="28"/>
          <w:szCs w:val="28"/>
        </w:rPr>
        <w:t>3.1</w:t>
      </w:r>
      <w:r>
        <w:rPr>
          <w:rFonts w:ascii="宋体" w:eastAsia="宋体" w:hAnsi="宋体"/>
          <w:sz w:val="28"/>
          <w:szCs w:val="28"/>
        </w:rPr>
        <w:t>操作</w:t>
      </w:r>
      <w:r>
        <w:rPr>
          <w:rFonts w:ascii="宋体" w:eastAsia="宋体" w:hAnsi="宋体"/>
          <w:sz w:val="28"/>
          <w:szCs w:val="28"/>
        </w:rPr>
        <w:t xml:space="preserve">OFD </w:t>
      </w:r>
      <w:r>
        <w:rPr>
          <w:rFonts w:ascii="宋体" w:eastAsia="宋体" w:hAnsi="宋体"/>
          <w:sz w:val="28"/>
          <w:szCs w:val="28"/>
        </w:rPr>
        <w:t>文件</w:t>
      </w:r>
      <w:bookmarkEnd w:id="184"/>
      <w:bookmarkEnd w:id="185"/>
      <w:bookmarkEnd w:id="186"/>
      <w:bookmarkEnd w:id="187"/>
      <w:bookmarkEnd w:id="188"/>
      <w:bookmarkEnd w:id="189"/>
      <w:bookmarkEnd w:id="190"/>
      <w:bookmarkEnd w:id="191"/>
    </w:p>
    <w:p w14:paraId="7F36E49C" w14:textId="77777777" w:rsidR="00BA59E1" w:rsidRDefault="00BA59E1"/>
    <w:p w14:paraId="77ED25E3" w14:textId="77777777" w:rsidR="00BA59E1" w:rsidRDefault="00BC0F64">
      <w:pPr>
        <w:pStyle w:val="3"/>
        <w:spacing w:beforeLines="10" w:before="31" w:afterLines="10" w:after="31" w:line="360" w:lineRule="auto"/>
        <w:ind w:left="0" w:firstLine="0"/>
        <w:rPr>
          <w:rFonts w:ascii="宋体" w:hAnsi="宋体"/>
          <w:sz w:val="28"/>
          <w:szCs w:val="28"/>
        </w:rPr>
      </w:pPr>
      <w:bookmarkStart w:id="192" w:name="_Toc21830"/>
      <w:bookmarkStart w:id="193" w:name="_Toc22992"/>
      <w:bookmarkStart w:id="194" w:name="_Toc19585"/>
      <w:bookmarkStart w:id="195" w:name="_Toc8763"/>
      <w:bookmarkStart w:id="196" w:name="_Toc13867"/>
      <w:bookmarkStart w:id="197" w:name="_Toc480372109"/>
      <w:bookmarkStart w:id="198" w:name="_Toc24275"/>
      <w:bookmarkStart w:id="199" w:name="_Toc3589"/>
      <w:r>
        <w:rPr>
          <w:rFonts w:ascii="宋体" w:hAnsi="宋体" w:hint="eastAsia"/>
          <w:sz w:val="28"/>
          <w:szCs w:val="28"/>
        </w:rPr>
        <w:t>3.1.1</w:t>
      </w:r>
      <w:r>
        <w:rPr>
          <w:rFonts w:ascii="宋体" w:hAnsi="宋体"/>
          <w:sz w:val="28"/>
          <w:szCs w:val="28"/>
        </w:rPr>
        <w:t>打开文件</w:t>
      </w:r>
      <w:bookmarkEnd w:id="192"/>
      <w:bookmarkEnd w:id="193"/>
      <w:bookmarkEnd w:id="194"/>
      <w:bookmarkEnd w:id="195"/>
      <w:bookmarkEnd w:id="196"/>
    </w:p>
    <w:p w14:paraId="5FD360FC" w14:textId="77777777" w:rsidR="00BA59E1" w:rsidRDefault="00BC0F64">
      <w:pPr>
        <w:spacing w:beforeLines="50" w:before="156" w:afterLines="50" w:after="156" w:line="360" w:lineRule="auto"/>
        <w:ind w:firstLineChars="200" w:firstLine="420"/>
        <w:rPr>
          <w:rFonts w:ascii="宋体" w:hAnsi="宋体"/>
        </w:rPr>
      </w:pPr>
      <w:bookmarkStart w:id="200" w:name="_Toc22078"/>
      <w:bookmarkStart w:id="201" w:name="_Toc5677"/>
      <w:bookmarkStart w:id="202" w:name="_Toc3172"/>
      <w:bookmarkStart w:id="203" w:name="_Toc10237"/>
      <w:r>
        <w:rPr>
          <w:rFonts w:ascii="宋体" w:hAnsi="宋体"/>
        </w:rPr>
        <w:t>正确安装数科阅读器后，您可以简单快速地打开、阅读</w:t>
      </w:r>
      <w:r>
        <w:rPr>
          <w:rFonts w:ascii="宋体" w:hAnsi="宋体"/>
        </w:rPr>
        <w:t xml:space="preserve"> </w:t>
      </w:r>
      <w:r>
        <w:rPr>
          <w:rFonts w:ascii="宋体" w:hAnsi="宋体"/>
        </w:rPr>
        <w:t>、批注</w:t>
      </w:r>
      <w:r>
        <w:rPr>
          <w:rFonts w:ascii="宋体" w:hAnsi="宋体"/>
        </w:rPr>
        <w:t xml:space="preserve">OFD </w:t>
      </w:r>
      <w:r>
        <w:rPr>
          <w:rFonts w:ascii="宋体" w:hAnsi="宋体"/>
        </w:rPr>
        <w:t>文档，还可以对</w:t>
      </w:r>
      <w:r>
        <w:rPr>
          <w:rFonts w:ascii="宋体" w:hAnsi="宋体"/>
        </w:rPr>
        <w:t>OFD</w:t>
      </w:r>
      <w:r>
        <w:rPr>
          <w:rFonts w:ascii="宋体" w:hAnsi="宋体"/>
        </w:rPr>
        <w:t>文档添加数字签名（电子公章、手写签批等）</w:t>
      </w:r>
      <w:r>
        <w:t>。</w:t>
      </w:r>
      <w:r>
        <w:rPr>
          <w:rFonts w:hint="eastAsia"/>
        </w:rPr>
        <w:t>打开文件的方式有以下几种：</w:t>
      </w:r>
      <w:r>
        <w:rPr>
          <w:rFonts w:ascii="宋体" w:hAnsi="宋体"/>
        </w:rPr>
        <w:t xml:space="preserve"> </w:t>
      </w:r>
    </w:p>
    <w:p w14:paraId="4B3C9690" w14:textId="77777777" w:rsidR="00BA59E1" w:rsidRDefault="00BC0F64">
      <w:pPr>
        <w:numPr>
          <w:ilvl w:val="0"/>
          <w:numId w:val="5"/>
        </w:numPr>
        <w:spacing w:before="50" w:after="50" w:line="360" w:lineRule="auto"/>
        <w:rPr>
          <w:rFonts w:ascii="宋体" w:hAnsi="宋体"/>
        </w:rPr>
      </w:pPr>
      <w:r>
        <w:rPr>
          <w:rFonts w:ascii="宋体" w:hAnsi="宋体"/>
        </w:rPr>
        <w:t>选择【文件】</w:t>
      </w:r>
      <w:r>
        <w:rPr>
          <w:rFonts w:ascii="宋体" w:hAnsi="宋体"/>
        </w:rPr>
        <w:t>&gt;</w:t>
      </w:r>
      <w:r>
        <w:rPr>
          <w:rFonts w:ascii="宋体" w:hAnsi="宋体"/>
        </w:rPr>
        <w:t>【打开】，或单击基本工具栏中的打开按钮</w:t>
      </w:r>
      <w:r>
        <w:rPr>
          <w:rFonts w:ascii="宋体" w:hAnsi="宋体"/>
        </w:rPr>
        <w:t xml:space="preserve"> </w:t>
      </w:r>
      <w:r>
        <w:rPr>
          <w:noProof/>
        </w:rPr>
        <w:drawing>
          <wp:inline distT="0" distB="0" distL="0" distR="0" wp14:anchorId="3A97F6CC" wp14:editId="72E3B1AB">
            <wp:extent cx="295275" cy="28575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7"/>
                    <a:stretch>
                      <a:fillRect/>
                    </a:stretch>
                  </pic:blipFill>
                  <pic:spPr>
                    <a:xfrm>
                      <a:off x="0" y="0"/>
                      <a:ext cx="295275" cy="285750"/>
                    </a:xfrm>
                    <a:prstGeom prst="rect">
                      <a:avLst/>
                    </a:prstGeom>
                  </pic:spPr>
                </pic:pic>
              </a:graphicData>
            </a:graphic>
          </wp:inline>
        </w:drawing>
      </w:r>
      <w:r>
        <w:rPr>
          <w:rFonts w:ascii="宋体" w:hAnsi="宋体"/>
        </w:rPr>
        <w:t>。在打开对话框中选择一个文件，点击【打开】</w:t>
      </w:r>
      <w:r>
        <w:rPr>
          <w:rFonts w:ascii="宋体" w:hAnsi="宋体" w:hint="eastAsia"/>
        </w:rPr>
        <w:t>，</w:t>
      </w:r>
      <w:r>
        <w:rPr>
          <w:rFonts w:ascii="宋体" w:hAnsi="宋体"/>
        </w:rPr>
        <w:t>打开文件。</w:t>
      </w:r>
    </w:p>
    <w:p w14:paraId="6E68E52E" w14:textId="77777777" w:rsidR="00BA59E1" w:rsidRDefault="00BC0F64">
      <w:pPr>
        <w:numPr>
          <w:ilvl w:val="0"/>
          <w:numId w:val="5"/>
        </w:numPr>
        <w:spacing w:before="50" w:after="50" w:line="360" w:lineRule="auto"/>
        <w:rPr>
          <w:rFonts w:ascii="宋体" w:hAnsi="宋体"/>
        </w:rPr>
      </w:pPr>
      <w:r>
        <w:rPr>
          <w:rFonts w:ascii="宋体" w:hAnsi="宋体"/>
        </w:rPr>
        <w:t>将文件拖放至</w:t>
      </w:r>
      <w:r>
        <w:rPr>
          <w:rFonts w:ascii="宋体" w:hAnsi="宋体" w:hint="eastAsia"/>
        </w:rPr>
        <w:t>已打开的</w:t>
      </w:r>
      <w:r>
        <w:rPr>
          <w:rFonts w:ascii="宋体" w:hAnsi="宋体"/>
        </w:rPr>
        <w:t>数科阅读器窗口中</w:t>
      </w:r>
      <w:r>
        <w:rPr>
          <w:rFonts w:ascii="宋体" w:hAnsi="宋体" w:hint="eastAsia"/>
        </w:rPr>
        <w:t>，</w:t>
      </w:r>
      <w:r>
        <w:rPr>
          <w:rFonts w:ascii="宋体" w:hAnsi="宋体"/>
        </w:rPr>
        <w:t>直接打开。</w:t>
      </w:r>
    </w:p>
    <w:p w14:paraId="492D11DE" w14:textId="77777777" w:rsidR="00BA59E1" w:rsidRDefault="00BC0F64">
      <w:pPr>
        <w:numPr>
          <w:ilvl w:val="0"/>
          <w:numId w:val="5"/>
        </w:numPr>
        <w:spacing w:before="50" w:after="50" w:line="360" w:lineRule="auto"/>
        <w:rPr>
          <w:rFonts w:ascii="宋体" w:hAnsi="宋体"/>
        </w:rPr>
      </w:pPr>
      <w:r>
        <w:rPr>
          <w:rFonts w:ascii="宋体" w:hAnsi="宋体"/>
        </w:rPr>
        <w:t>直接双击</w:t>
      </w:r>
      <w:r>
        <w:rPr>
          <w:rFonts w:ascii="宋体" w:hAnsi="宋体" w:hint="eastAsia"/>
        </w:rPr>
        <w:t>OFD</w:t>
      </w:r>
      <w:r>
        <w:rPr>
          <w:rFonts w:ascii="宋体" w:hAnsi="宋体"/>
        </w:rPr>
        <w:t>文件打开</w:t>
      </w:r>
      <w:r>
        <w:rPr>
          <w:rFonts w:ascii="宋体" w:hAnsi="宋体" w:hint="eastAsia"/>
        </w:rPr>
        <w:t>。</w:t>
      </w:r>
    </w:p>
    <w:p w14:paraId="61134ABD" w14:textId="77777777" w:rsidR="00BA59E1" w:rsidRDefault="00BC0F64">
      <w:pPr>
        <w:numPr>
          <w:ilvl w:val="0"/>
          <w:numId w:val="5"/>
        </w:numPr>
        <w:spacing w:before="50" w:after="50" w:line="360" w:lineRule="auto"/>
        <w:rPr>
          <w:rFonts w:ascii="宋体" w:hAnsi="宋体"/>
        </w:rPr>
      </w:pPr>
      <w:r>
        <w:rPr>
          <w:rFonts w:ascii="宋体" w:hAnsi="宋体"/>
        </w:rPr>
        <w:t>选择【文件】</w:t>
      </w:r>
      <w:r>
        <w:rPr>
          <w:rFonts w:ascii="宋体" w:hAnsi="宋体" w:hint="eastAsia"/>
        </w:rPr>
        <w:t>-</w:t>
      </w:r>
      <w:r>
        <w:rPr>
          <w:rFonts w:ascii="宋体" w:hAnsi="宋体"/>
        </w:rPr>
        <w:t>【最近打开的文件】，</w:t>
      </w:r>
      <w:r>
        <w:rPr>
          <w:rFonts w:ascii="宋体" w:hAnsi="宋体" w:hint="eastAsia"/>
        </w:rPr>
        <w:t>选择</w:t>
      </w:r>
      <w:r>
        <w:rPr>
          <w:rFonts w:ascii="宋体" w:hAnsi="宋体"/>
        </w:rPr>
        <w:t>文件，</w:t>
      </w:r>
      <w:r>
        <w:rPr>
          <w:rFonts w:ascii="宋体" w:hAnsi="宋体" w:hint="eastAsia"/>
        </w:rPr>
        <w:t>如文件</w:t>
      </w:r>
      <w:r>
        <w:rPr>
          <w:rFonts w:ascii="宋体" w:hAnsi="宋体" w:hint="eastAsia"/>
        </w:rPr>
        <w:t>存在可打开。</w:t>
      </w:r>
      <w:r>
        <w:rPr>
          <w:rFonts w:ascii="宋体" w:hAnsi="宋体"/>
        </w:rPr>
        <w:t>若该文件已经被移走，</w:t>
      </w:r>
      <w:r>
        <w:rPr>
          <w:rFonts w:ascii="宋体" w:hAnsi="宋体" w:hint="eastAsia"/>
        </w:rPr>
        <w:t>会弹出</w:t>
      </w:r>
      <w:r>
        <w:rPr>
          <w:rFonts w:ascii="宋体" w:hAnsi="宋体"/>
        </w:rPr>
        <w:t>提示</w:t>
      </w:r>
      <w:r>
        <w:rPr>
          <w:rFonts w:ascii="宋体" w:hAnsi="宋体" w:hint="eastAsia"/>
        </w:rPr>
        <w:t>框</w:t>
      </w:r>
      <w:r>
        <w:rPr>
          <w:rFonts w:ascii="宋体" w:hAnsi="宋体"/>
        </w:rPr>
        <w:t>。</w:t>
      </w:r>
    </w:p>
    <w:p w14:paraId="3C270D60" w14:textId="77777777" w:rsidR="00BA59E1" w:rsidRDefault="00BC0F64">
      <w:pPr>
        <w:rPr>
          <w:rFonts w:ascii="宋体" w:hAnsi="宋体"/>
        </w:rPr>
      </w:pPr>
      <w:r>
        <w:rPr>
          <w:rFonts w:ascii="宋体" w:hAnsi="宋体"/>
          <w:b/>
        </w:rPr>
        <w:t>注：</w:t>
      </w:r>
      <w:r>
        <w:rPr>
          <w:rFonts w:ascii="宋体" w:hAnsi="宋体"/>
        </w:rPr>
        <w:t>您可以在同一个数科阅读器窗口内打开多个</w:t>
      </w:r>
      <w:r>
        <w:rPr>
          <w:rFonts w:ascii="宋体" w:hAnsi="宋体"/>
        </w:rPr>
        <w:t xml:space="preserve"> OFD</w:t>
      </w:r>
      <w:r>
        <w:rPr>
          <w:rFonts w:ascii="宋体" w:hAnsi="宋体"/>
        </w:rPr>
        <w:t>文档，单击文档视窗中标签栏中对应的标签即可切换窗口。如果您只打开一个文档，标签将被隐藏。</w:t>
      </w:r>
    </w:p>
    <w:p w14:paraId="4138F81D" w14:textId="77777777" w:rsidR="00BA59E1" w:rsidRDefault="00BC0F64">
      <w:pPr>
        <w:pStyle w:val="3"/>
        <w:spacing w:beforeLines="10" w:before="31" w:afterLines="10" w:after="31" w:line="360" w:lineRule="auto"/>
        <w:ind w:left="0" w:firstLine="0"/>
        <w:rPr>
          <w:rFonts w:ascii="宋体" w:hAnsi="宋体"/>
          <w:sz w:val="28"/>
          <w:szCs w:val="28"/>
        </w:rPr>
      </w:pPr>
      <w:bookmarkStart w:id="204" w:name="_Toc20979"/>
      <w:r>
        <w:rPr>
          <w:rFonts w:ascii="宋体" w:hAnsi="宋体" w:hint="eastAsia"/>
          <w:sz w:val="28"/>
          <w:szCs w:val="28"/>
        </w:rPr>
        <w:t>3.1.2</w:t>
      </w:r>
      <w:r>
        <w:rPr>
          <w:rFonts w:ascii="宋体" w:hAnsi="宋体"/>
          <w:sz w:val="28"/>
          <w:szCs w:val="28"/>
        </w:rPr>
        <w:t>属性</w:t>
      </w:r>
      <w:bookmarkEnd w:id="200"/>
      <w:bookmarkEnd w:id="201"/>
      <w:bookmarkEnd w:id="202"/>
      <w:bookmarkEnd w:id="203"/>
      <w:bookmarkEnd w:id="204"/>
    </w:p>
    <w:p w14:paraId="41933B04" w14:textId="77777777" w:rsidR="00BA59E1" w:rsidRDefault="00BC0F64">
      <w:pPr>
        <w:spacing w:beforeLines="50" w:before="156" w:afterLines="50" w:after="156" w:line="360" w:lineRule="auto"/>
        <w:ind w:firstLineChars="200" w:firstLine="420"/>
        <w:rPr>
          <w:rFonts w:ascii="宋体" w:hAnsi="宋体"/>
          <w:szCs w:val="21"/>
        </w:rPr>
      </w:pPr>
      <w:bookmarkStart w:id="205" w:name="_Toc19857"/>
      <w:bookmarkStart w:id="206" w:name="_Toc3605"/>
      <w:bookmarkStart w:id="207" w:name="_Toc14352"/>
      <w:bookmarkStart w:id="208" w:name="_Toc12017"/>
      <w:r>
        <w:rPr>
          <w:rFonts w:ascii="宋体" w:hAnsi="宋体" w:hint="eastAsia"/>
          <w:szCs w:val="21"/>
        </w:rPr>
        <w:t>选择【文件】</w:t>
      </w:r>
      <w:r>
        <w:rPr>
          <w:rFonts w:ascii="宋体" w:hAnsi="宋体" w:hint="eastAsia"/>
          <w:szCs w:val="21"/>
        </w:rPr>
        <w:t>&gt;</w:t>
      </w:r>
      <w:r>
        <w:rPr>
          <w:rFonts w:ascii="宋体" w:hAnsi="宋体" w:hint="eastAsia"/>
          <w:szCs w:val="21"/>
        </w:rPr>
        <w:t>【属性】，</w:t>
      </w:r>
      <w:r>
        <w:rPr>
          <w:rFonts w:ascii="宋体" w:hAnsi="宋体"/>
          <w:szCs w:val="21"/>
        </w:rPr>
        <w:t>属性功能模块是文档属性信息展示及设置的模块。</w:t>
      </w:r>
    </w:p>
    <w:p w14:paraId="484BD10F" w14:textId="77777777" w:rsidR="00BA59E1" w:rsidRDefault="00BA59E1">
      <w:pPr>
        <w:spacing w:beforeLines="50" w:before="156" w:afterLines="50" w:after="156" w:line="360" w:lineRule="auto"/>
        <w:ind w:firstLineChars="200" w:firstLine="422"/>
        <w:rPr>
          <w:rFonts w:ascii="宋体" w:hAnsi="宋体"/>
          <w:b/>
          <w:szCs w:val="21"/>
        </w:rPr>
      </w:pPr>
    </w:p>
    <w:p w14:paraId="1FA006AA" w14:textId="77777777" w:rsidR="00BA59E1" w:rsidRDefault="00BA59E1">
      <w:pPr>
        <w:spacing w:beforeLines="50" w:before="156" w:afterLines="50" w:after="156" w:line="360" w:lineRule="auto"/>
        <w:ind w:firstLineChars="200" w:firstLine="422"/>
        <w:rPr>
          <w:rFonts w:ascii="宋体" w:hAnsi="宋体"/>
          <w:b/>
          <w:szCs w:val="21"/>
        </w:rPr>
      </w:pPr>
    </w:p>
    <w:p w14:paraId="592C75E8" w14:textId="77777777" w:rsidR="00BA59E1" w:rsidRDefault="00BA59E1">
      <w:pPr>
        <w:spacing w:beforeLines="50" w:before="156" w:afterLines="50" w:after="156" w:line="360" w:lineRule="auto"/>
        <w:ind w:firstLineChars="200" w:firstLine="422"/>
        <w:rPr>
          <w:rFonts w:ascii="宋体" w:hAnsi="宋体"/>
          <w:b/>
          <w:szCs w:val="21"/>
        </w:rPr>
      </w:pPr>
    </w:p>
    <w:p w14:paraId="19B4306E" w14:textId="77777777" w:rsidR="00BA59E1" w:rsidRDefault="00BA59E1">
      <w:pPr>
        <w:spacing w:beforeLines="50" w:before="156" w:afterLines="50" w:after="156" w:line="360" w:lineRule="auto"/>
        <w:ind w:firstLineChars="200" w:firstLine="422"/>
        <w:rPr>
          <w:rFonts w:ascii="宋体" w:hAnsi="宋体"/>
          <w:b/>
          <w:szCs w:val="21"/>
        </w:rPr>
      </w:pPr>
    </w:p>
    <w:p w14:paraId="30B2BC0F" w14:textId="77777777" w:rsidR="00BA59E1" w:rsidRDefault="00BA59E1">
      <w:pPr>
        <w:spacing w:beforeLines="50" w:before="156" w:afterLines="50" w:after="156" w:line="360" w:lineRule="auto"/>
        <w:ind w:firstLineChars="200" w:firstLine="422"/>
        <w:rPr>
          <w:rFonts w:ascii="宋体" w:hAnsi="宋体"/>
          <w:b/>
          <w:szCs w:val="21"/>
        </w:rPr>
      </w:pPr>
    </w:p>
    <w:p w14:paraId="53E56BF5" w14:textId="77777777" w:rsidR="00BA59E1" w:rsidRDefault="00BA59E1">
      <w:pPr>
        <w:spacing w:beforeLines="50" w:before="156" w:afterLines="50" w:after="156" w:line="360" w:lineRule="auto"/>
        <w:ind w:firstLineChars="200" w:firstLine="422"/>
        <w:rPr>
          <w:rFonts w:ascii="宋体" w:hAnsi="宋体"/>
          <w:b/>
          <w:szCs w:val="21"/>
        </w:rPr>
      </w:pPr>
    </w:p>
    <w:p w14:paraId="236B6E0C" w14:textId="77777777" w:rsidR="00BA59E1" w:rsidRDefault="00BA59E1">
      <w:pPr>
        <w:spacing w:beforeLines="50" w:before="156" w:afterLines="50" w:after="156" w:line="360" w:lineRule="auto"/>
        <w:ind w:firstLineChars="200" w:firstLine="422"/>
        <w:rPr>
          <w:rFonts w:ascii="宋体" w:hAnsi="宋体"/>
          <w:b/>
          <w:szCs w:val="21"/>
        </w:rPr>
      </w:pPr>
    </w:p>
    <w:p w14:paraId="6B69863E" w14:textId="77777777" w:rsidR="00BA59E1" w:rsidRDefault="00BC0F64">
      <w:pPr>
        <w:spacing w:beforeLines="50" w:before="156" w:afterLines="50" w:after="156" w:line="360" w:lineRule="auto"/>
        <w:ind w:firstLineChars="200" w:firstLine="422"/>
        <w:rPr>
          <w:rFonts w:ascii="宋体" w:hAnsi="宋体"/>
          <w:bCs/>
          <w:szCs w:val="21"/>
        </w:rPr>
      </w:pPr>
      <w:r>
        <w:rPr>
          <w:rFonts w:ascii="宋体" w:hAnsi="宋体"/>
          <w:b/>
          <w:szCs w:val="21"/>
        </w:rPr>
        <w:t>【说明】页签：</w:t>
      </w:r>
      <w:r>
        <w:rPr>
          <w:rFonts w:ascii="宋体" w:hAnsi="宋体"/>
          <w:bCs/>
          <w:szCs w:val="21"/>
        </w:rPr>
        <w:t>可显示文档的名称，文档</w:t>
      </w:r>
      <w:r>
        <w:rPr>
          <w:rFonts w:ascii="宋体" w:hAnsi="宋体"/>
          <w:bCs/>
          <w:szCs w:val="21"/>
        </w:rPr>
        <w:t>ID</w:t>
      </w:r>
      <w:r>
        <w:rPr>
          <w:rFonts w:ascii="宋体" w:hAnsi="宋体"/>
          <w:bCs/>
          <w:szCs w:val="21"/>
        </w:rPr>
        <w:t>，标题，作者等基本信息。也可对一些信息进行编辑，此信息保存文档后生效。</w:t>
      </w:r>
    </w:p>
    <w:p w14:paraId="4A4FE817" w14:textId="77777777" w:rsidR="00BA59E1" w:rsidRDefault="00BC0F64">
      <w:pPr>
        <w:widowControl/>
        <w:jc w:val="center"/>
        <w:rPr>
          <w:rFonts w:ascii="宋体" w:hAnsi="宋体" w:cs="宋体"/>
          <w:kern w:val="0"/>
          <w:sz w:val="24"/>
          <w:szCs w:val="24"/>
        </w:rPr>
      </w:pPr>
      <w:r>
        <w:rPr>
          <w:rFonts w:ascii="宋体" w:hAnsi="宋体" w:cs="宋体" w:hint="eastAsia"/>
          <w:noProof/>
          <w:kern w:val="0"/>
          <w:sz w:val="24"/>
          <w:szCs w:val="24"/>
        </w:rPr>
        <w:drawing>
          <wp:inline distT="0" distB="0" distL="114300" distR="114300" wp14:anchorId="2423EADA" wp14:editId="10F57F3F">
            <wp:extent cx="4208145" cy="3276600"/>
            <wp:effectExtent l="0" t="0" r="8255" b="0"/>
            <wp:docPr id="7" name="图片 7" descr="a9797556601a10aa4ed41e635f25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9797556601a10aa4ed41e635f25ee8"/>
                    <pic:cNvPicPr>
                      <a:picLocks noChangeAspect="1"/>
                    </pic:cNvPicPr>
                  </pic:nvPicPr>
                  <pic:blipFill>
                    <a:blip r:embed="rId18"/>
                    <a:stretch>
                      <a:fillRect/>
                    </a:stretch>
                  </pic:blipFill>
                  <pic:spPr>
                    <a:xfrm>
                      <a:off x="0" y="0"/>
                      <a:ext cx="4208145" cy="3276600"/>
                    </a:xfrm>
                    <a:prstGeom prst="rect">
                      <a:avLst/>
                    </a:prstGeom>
                  </pic:spPr>
                </pic:pic>
              </a:graphicData>
            </a:graphic>
          </wp:inline>
        </w:drawing>
      </w:r>
    </w:p>
    <w:p w14:paraId="7687A606" w14:textId="77777777" w:rsidR="00BA59E1" w:rsidRDefault="00BA59E1">
      <w:pPr>
        <w:widowControl/>
        <w:jc w:val="center"/>
        <w:rPr>
          <w:rFonts w:ascii="宋体" w:hAnsi="宋体" w:cs="宋体"/>
          <w:kern w:val="0"/>
          <w:sz w:val="24"/>
          <w:szCs w:val="24"/>
        </w:rPr>
      </w:pPr>
    </w:p>
    <w:p w14:paraId="4CF9350E" w14:textId="77777777" w:rsidR="00BA59E1" w:rsidRDefault="00BA59E1">
      <w:pPr>
        <w:widowControl/>
        <w:jc w:val="center"/>
        <w:rPr>
          <w:rFonts w:ascii="宋体" w:hAnsi="宋体" w:cs="宋体"/>
          <w:kern w:val="0"/>
          <w:sz w:val="24"/>
          <w:szCs w:val="24"/>
        </w:rPr>
      </w:pPr>
    </w:p>
    <w:p w14:paraId="0F75441D" w14:textId="77777777" w:rsidR="00BA59E1" w:rsidRDefault="00BA59E1">
      <w:pPr>
        <w:widowControl/>
        <w:jc w:val="center"/>
        <w:rPr>
          <w:rFonts w:ascii="宋体" w:hAnsi="宋体" w:cs="宋体"/>
          <w:kern w:val="0"/>
          <w:sz w:val="24"/>
          <w:szCs w:val="24"/>
        </w:rPr>
      </w:pPr>
    </w:p>
    <w:p w14:paraId="20C2C0D6" w14:textId="77777777" w:rsidR="00BA59E1" w:rsidRDefault="00BC0F64">
      <w:pPr>
        <w:spacing w:line="360" w:lineRule="auto"/>
        <w:rPr>
          <w:bCs/>
        </w:rPr>
      </w:pPr>
      <w:r>
        <w:rPr>
          <w:bCs/>
        </w:rPr>
        <w:t>【</w:t>
      </w:r>
      <w:r>
        <w:rPr>
          <w:b/>
        </w:rPr>
        <w:t>安全性</w:t>
      </w:r>
      <w:r>
        <w:rPr>
          <w:bCs/>
        </w:rPr>
        <w:t>】页签：可显示</w:t>
      </w:r>
      <w:r>
        <w:rPr>
          <w:bCs/>
        </w:rPr>
        <w:t>OFD</w:t>
      </w:r>
      <w:r>
        <w:rPr>
          <w:bCs/>
        </w:rPr>
        <w:t>文档的权限信息。</w:t>
      </w:r>
    </w:p>
    <w:p w14:paraId="6A6CA356" w14:textId="77777777" w:rsidR="00BA59E1" w:rsidRDefault="00BC0F64">
      <w:pPr>
        <w:widowControl/>
        <w:jc w:val="center"/>
        <w:rPr>
          <w:rFonts w:ascii="宋体" w:hAnsi="宋体" w:cs="宋体"/>
          <w:kern w:val="0"/>
          <w:sz w:val="24"/>
          <w:szCs w:val="24"/>
        </w:rPr>
      </w:pPr>
      <w:r>
        <w:rPr>
          <w:rFonts w:ascii="宋体" w:hAnsi="宋体" w:cs="宋体" w:hint="eastAsia"/>
          <w:noProof/>
          <w:kern w:val="0"/>
          <w:sz w:val="24"/>
          <w:szCs w:val="24"/>
        </w:rPr>
        <w:drawing>
          <wp:inline distT="0" distB="0" distL="114300" distR="114300" wp14:anchorId="351F4364" wp14:editId="0B693351">
            <wp:extent cx="4311015" cy="3573780"/>
            <wp:effectExtent l="0" t="0" r="6985" b="7620"/>
            <wp:docPr id="16" name="图片 16" descr="0fb330b99addbdda130ed5ad9ecf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fb330b99addbdda130ed5ad9ecf841"/>
                    <pic:cNvPicPr>
                      <a:picLocks noChangeAspect="1"/>
                    </pic:cNvPicPr>
                  </pic:nvPicPr>
                  <pic:blipFill>
                    <a:blip r:embed="rId19"/>
                    <a:stretch>
                      <a:fillRect/>
                    </a:stretch>
                  </pic:blipFill>
                  <pic:spPr>
                    <a:xfrm>
                      <a:off x="0" y="0"/>
                      <a:ext cx="4311015" cy="3573780"/>
                    </a:xfrm>
                    <a:prstGeom prst="rect">
                      <a:avLst/>
                    </a:prstGeom>
                  </pic:spPr>
                </pic:pic>
              </a:graphicData>
            </a:graphic>
          </wp:inline>
        </w:drawing>
      </w:r>
    </w:p>
    <w:p w14:paraId="64C31306" w14:textId="77777777" w:rsidR="00BA59E1" w:rsidRDefault="00BC0F64">
      <w:pPr>
        <w:widowControl/>
      </w:pPr>
      <w:r>
        <w:t>【</w:t>
      </w:r>
      <w:r>
        <w:rPr>
          <w:b/>
          <w:bCs/>
        </w:rPr>
        <w:t>字体</w:t>
      </w:r>
      <w:r>
        <w:t>】页签：可显示</w:t>
      </w:r>
      <w:r>
        <w:t>OFD</w:t>
      </w:r>
      <w:r>
        <w:t>文档内所引用的字体。</w:t>
      </w:r>
    </w:p>
    <w:p w14:paraId="2ABDC5E4" w14:textId="77777777" w:rsidR="00BA59E1" w:rsidRDefault="00BC0F64">
      <w:pPr>
        <w:spacing w:line="360" w:lineRule="auto"/>
        <w:jc w:val="center"/>
      </w:pPr>
      <w:r>
        <w:rPr>
          <w:rFonts w:hint="eastAsia"/>
        </w:rPr>
        <w:t xml:space="preserve">  </w:t>
      </w:r>
      <w:r>
        <w:rPr>
          <w:rFonts w:hint="eastAsia"/>
          <w:noProof/>
        </w:rPr>
        <w:drawing>
          <wp:inline distT="0" distB="0" distL="114300" distR="114300" wp14:anchorId="5DE251B0" wp14:editId="4E64ADAB">
            <wp:extent cx="4399280" cy="3762375"/>
            <wp:effectExtent l="0" t="0" r="7620" b="9525"/>
            <wp:docPr id="19" name="图片 19" descr="4113aa354c1df8fa648e1941b91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113aa354c1df8fa648e1941b910172"/>
                    <pic:cNvPicPr>
                      <a:picLocks noChangeAspect="1"/>
                    </pic:cNvPicPr>
                  </pic:nvPicPr>
                  <pic:blipFill>
                    <a:blip r:embed="rId20"/>
                    <a:stretch>
                      <a:fillRect/>
                    </a:stretch>
                  </pic:blipFill>
                  <pic:spPr>
                    <a:xfrm>
                      <a:off x="0" y="0"/>
                      <a:ext cx="4399280" cy="3762375"/>
                    </a:xfrm>
                    <a:prstGeom prst="rect">
                      <a:avLst/>
                    </a:prstGeom>
                  </pic:spPr>
                </pic:pic>
              </a:graphicData>
            </a:graphic>
          </wp:inline>
        </w:drawing>
      </w:r>
    </w:p>
    <w:p w14:paraId="4D5D8735" w14:textId="77777777" w:rsidR="00BA59E1" w:rsidRDefault="00BA59E1">
      <w:pPr>
        <w:spacing w:line="360" w:lineRule="auto"/>
      </w:pPr>
    </w:p>
    <w:p w14:paraId="1818CBC1" w14:textId="77777777" w:rsidR="00BA59E1" w:rsidRDefault="00BC0F64">
      <w:pPr>
        <w:spacing w:line="360" w:lineRule="auto"/>
      </w:pPr>
      <w:r>
        <w:t>【</w:t>
      </w:r>
      <w:r>
        <w:rPr>
          <w:b/>
          <w:bCs/>
        </w:rPr>
        <w:t>初始化视图</w:t>
      </w:r>
      <w:r>
        <w:t>】页签：可跟据用户的喜好自行设置该文档的打开视图。</w:t>
      </w:r>
    </w:p>
    <w:p w14:paraId="0A4D7A3E" w14:textId="77777777" w:rsidR="00BA59E1" w:rsidRDefault="00BC0F64">
      <w:pPr>
        <w:spacing w:line="360" w:lineRule="auto"/>
      </w:pPr>
      <w:r>
        <w:rPr>
          <w:rFonts w:hint="eastAsia"/>
        </w:rPr>
        <w:t xml:space="preserve">        </w:t>
      </w:r>
      <w:r>
        <w:rPr>
          <w:rFonts w:hint="eastAsia"/>
          <w:noProof/>
        </w:rPr>
        <w:drawing>
          <wp:inline distT="0" distB="0" distL="114300" distR="114300" wp14:anchorId="07676612" wp14:editId="24C37810">
            <wp:extent cx="4343400" cy="3954145"/>
            <wp:effectExtent l="0" t="0" r="0" b="8255"/>
            <wp:docPr id="49" name="图片 49" descr="ab29985988e452b1f8a50980bf5d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ab29985988e452b1f8a50980bf5d905"/>
                    <pic:cNvPicPr>
                      <a:picLocks noChangeAspect="1"/>
                    </pic:cNvPicPr>
                  </pic:nvPicPr>
                  <pic:blipFill>
                    <a:blip r:embed="rId21"/>
                    <a:stretch>
                      <a:fillRect/>
                    </a:stretch>
                  </pic:blipFill>
                  <pic:spPr>
                    <a:xfrm>
                      <a:off x="0" y="0"/>
                      <a:ext cx="4343400" cy="3954145"/>
                    </a:xfrm>
                    <a:prstGeom prst="rect">
                      <a:avLst/>
                    </a:prstGeom>
                  </pic:spPr>
                </pic:pic>
              </a:graphicData>
            </a:graphic>
          </wp:inline>
        </w:drawing>
      </w:r>
    </w:p>
    <w:p w14:paraId="595748CE" w14:textId="77777777" w:rsidR="00BA59E1" w:rsidRDefault="00BC0F64">
      <w:pPr>
        <w:spacing w:line="360" w:lineRule="auto"/>
      </w:pPr>
      <w:r>
        <w:t>【</w:t>
      </w:r>
      <w:r>
        <w:rPr>
          <w:rFonts w:hint="eastAsia"/>
          <w:b/>
          <w:bCs/>
        </w:rPr>
        <w:t>元数据</w:t>
      </w:r>
      <w:r>
        <w:t>】页签：可显示</w:t>
      </w:r>
      <w:r>
        <w:t>OFD</w:t>
      </w:r>
      <w:r>
        <w:t>文档内所引用的</w:t>
      </w:r>
      <w:r>
        <w:rPr>
          <w:rFonts w:hint="eastAsia"/>
        </w:rPr>
        <w:t>元数据</w:t>
      </w:r>
      <w:r>
        <w:rPr>
          <w:rFonts w:hint="eastAsia"/>
        </w:rPr>
        <w:t>。</w:t>
      </w:r>
    </w:p>
    <w:p w14:paraId="0490EE17" w14:textId="77777777" w:rsidR="00BA59E1" w:rsidRDefault="00BC0F64">
      <w:pPr>
        <w:spacing w:line="360" w:lineRule="auto"/>
      </w:pPr>
      <w:r>
        <w:rPr>
          <w:rFonts w:hint="eastAsia"/>
        </w:rPr>
        <w:t xml:space="preserve">         </w:t>
      </w:r>
      <w:r>
        <w:rPr>
          <w:rFonts w:hint="eastAsia"/>
          <w:noProof/>
        </w:rPr>
        <w:drawing>
          <wp:inline distT="0" distB="0" distL="114300" distR="114300" wp14:anchorId="79E1C823" wp14:editId="65C7EE1C">
            <wp:extent cx="4542155" cy="3806190"/>
            <wp:effectExtent l="0" t="0" r="4445" b="3810"/>
            <wp:docPr id="43" name="图片 43" descr="a6e04fdc56b9701d2070bbf2ab2d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a6e04fdc56b9701d2070bbf2ab2d6eb"/>
                    <pic:cNvPicPr>
                      <a:picLocks noChangeAspect="1"/>
                    </pic:cNvPicPr>
                  </pic:nvPicPr>
                  <pic:blipFill>
                    <a:blip r:embed="rId22"/>
                    <a:stretch>
                      <a:fillRect/>
                    </a:stretch>
                  </pic:blipFill>
                  <pic:spPr>
                    <a:xfrm>
                      <a:off x="0" y="0"/>
                      <a:ext cx="4542155" cy="3806190"/>
                    </a:xfrm>
                    <a:prstGeom prst="rect">
                      <a:avLst/>
                    </a:prstGeom>
                  </pic:spPr>
                </pic:pic>
              </a:graphicData>
            </a:graphic>
          </wp:inline>
        </w:drawing>
      </w:r>
    </w:p>
    <w:p w14:paraId="470AA75F" w14:textId="77777777" w:rsidR="00BA59E1" w:rsidRDefault="00BA59E1">
      <w:pPr>
        <w:spacing w:line="360" w:lineRule="auto"/>
      </w:pPr>
    </w:p>
    <w:p w14:paraId="7EC3B822" w14:textId="77777777" w:rsidR="00BA59E1" w:rsidRDefault="00BC0F64">
      <w:pPr>
        <w:spacing w:line="360" w:lineRule="auto"/>
      </w:pPr>
      <w:r>
        <w:t>【</w:t>
      </w:r>
      <w:r>
        <w:rPr>
          <w:rFonts w:hint="eastAsia"/>
          <w:b/>
          <w:bCs/>
        </w:rPr>
        <w:t>公文元数据</w:t>
      </w:r>
      <w:r>
        <w:t>】页签：可显示</w:t>
      </w:r>
      <w:r>
        <w:t>OFD</w:t>
      </w:r>
      <w:r>
        <w:t>文档内所引用的</w:t>
      </w:r>
      <w:r>
        <w:rPr>
          <w:rFonts w:hint="eastAsia"/>
        </w:rPr>
        <w:t>公文元数据</w:t>
      </w:r>
      <w:r>
        <w:t>。</w:t>
      </w:r>
    </w:p>
    <w:p w14:paraId="357BDB46" w14:textId="77777777" w:rsidR="00BA59E1" w:rsidRDefault="00BC0F64">
      <w:pPr>
        <w:spacing w:line="360" w:lineRule="auto"/>
      </w:pPr>
      <w:r>
        <w:rPr>
          <w:rFonts w:hint="eastAsia"/>
        </w:rPr>
        <w:t xml:space="preserve">        </w:t>
      </w:r>
      <w:r>
        <w:rPr>
          <w:rFonts w:hint="eastAsia"/>
          <w:noProof/>
        </w:rPr>
        <w:drawing>
          <wp:inline distT="0" distB="0" distL="114300" distR="114300" wp14:anchorId="42068AB4" wp14:editId="1003EFC3">
            <wp:extent cx="4641215" cy="3899535"/>
            <wp:effectExtent l="0" t="0" r="6985" b="12065"/>
            <wp:docPr id="48" name="图片 48" descr="eaa0849e3a53b00c9df901bd8cd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aa0849e3a53b00c9df901bd8cd5e30"/>
                    <pic:cNvPicPr>
                      <a:picLocks noChangeAspect="1"/>
                    </pic:cNvPicPr>
                  </pic:nvPicPr>
                  <pic:blipFill>
                    <a:blip r:embed="rId23"/>
                    <a:stretch>
                      <a:fillRect/>
                    </a:stretch>
                  </pic:blipFill>
                  <pic:spPr>
                    <a:xfrm>
                      <a:off x="0" y="0"/>
                      <a:ext cx="4641215" cy="3899535"/>
                    </a:xfrm>
                    <a:prstGeom prst="rect">
                      <a:avLst/>
                    </a:prstGeom>
                  </pic:spPr>
                </pic:pic>
              </a:graphicData>
            </a:graphic>
          </wp:inline>
        </w:drawing>
      </w:r>
    </w:p>
    <w:p w14:paraId="6B97EE0F" w14:textId="77777777" w:rsidR="00BA59E1" w:rsidRDefault="00BC0F64">
      <w:pPr>
        <w:pStyle w:val="3"/>
        <w:spacing w:beforeLines="50" w:before="156" w:afterLines="50" w:after="156" w:line="360" w:lineRule="auto"/>
        <w:ind w:left="0" w:firstLine="0"/>
        <w:rPr>
          <w:rFonts w:ascii="宋体" w:hAnsi="宋体"/>
          <w:sz w:val="28"/>
          <w:szCs w:val="28"/>
        </w:rPr>
      </w:pPr>
      <w:bookmarkStart w:id="209" w:name="_Toc30698"/>
      <w:r>
        <w:rPr>
          <w:rFonts w:ascii="宋体" w:hAnsi="宋体" w:hint="eastAsia"/>
          <w:sz w:val="28"/>
          <w:szCs w:val="28"/>
        </w:rPr>
        <w:t>3.1.3</w:t>
      </w:r>
      <w:r>
        <w:rPr>
          <w:rFonts w:ascii="宋体" w:hAnsi="宋体" w:hint="eastAsia"/>
          <w:sz w:val="28"/>
          <w:szCs w:val="28"/>
        </w:rPr>
        <w:t>保</w:t>
      </w:r>
      <w:r>
        <w:rPr>
          <w:rFonts w:ascii="宋体" w:hAnsi="宋体"/>
          <w:sz w:val="28"/>
          <w:szCs w:val="28"/>
        </w:rPr>
        <w:t>存文件</w:t>
      </w:r>
      <w:bookmarkEnd w:id="205"/>
      <w:bookmarkEnd w:id="206"/>
      <w:bookmarkEnd w:id="207"/>
      <w:bookmarkEnd w:id="208"/>
      <w:bookmarkEnd w:id="209"/>
    </w:p>
    <w:p w14:paraId="3E94A94A" w14:textId="77777777" w:rsidR="00BA59E1" w:rsidRDefault="00BC0F64">
      <w:pPr>
        <w:spacing w:beforeLines="50" w:before="156" w:afterLines="50" w:after="156" w:line="360" w:lineRule="auto"/>
        <w:ind w:firstLineChars="200" w:firstLine="420"/>
        <w:rPr>
          <w:rFonts w:ascii="宋体" w:hAnsi="宋体"/>
          <w:szCs w:val="21"/>
        </w:rPr>
      </w:pPr>
      <w:bookmarkStart w:id="210" w:name="_Toc26180"/>
      <w:bookmarkStart w:id="211" w:name="_Toc17365"/>
      <w:bookmarkStart w:id="212" w:name="_Toc28863"/>
      <w:bookmarkStart w:id="213" w:name="_Toc21410"/>
      <w:r>
        <w:rPr>
          <w:rFonts w:ascii="宋体" w:hAnsi="宋体"/>
          <w:szCs w:val="21"/>
        </w:rPr>
        <w:t>通过数科阅读器，您可以将</w:t>
      </w:r>
      <w:r>
        <w:rPr>
          <w:rFonts w:ascii="宋体" w:hAnsi="宋体"/>
          <w:szCs w:val="21"/>
        </w:rPr>
        <w:t xml:space="preserve"> OFD </w:t>
      </w:r>
      <w:r>
        <w:rPr>
          <w:rFonts w:ascii="宋体" w:hAnsi="宋体"/>
          <w:szCs w:val="21"/>
        </w:rPr>
        <w:t>文件</w:t>
      </w:r>
      <w:r>
        <w:rPr>
          <w:rFonts w:ascii="宋体" w:hAnsi="宋体" w:hint="eastAsia"/>
          <w:szCs w:val="21"/>
        </w:rPr>
        <w:t>保存</w:t>
      </w:r>
      <w:r>
        <w:rPr>
          <w:rFonts w:ascii="宋体" w:hAnsi="宋体"/>
          <w:szCs w:val="21"/>
        </w:rPr>
        <w:t>或另存为另外一个位置或名称的</w:t>
      </w:r>
      <w:r>
        <w:rPr>
          <w:rFonts w:ascii="宋体" w:hAnsi="宋体"/>
          <w:szCs w:val="21"/>
        </w:rPr>
        <w:t>OFD</w:t>
      </w:r>
      <w:r>
        <w:rPr>
          <w:rFonts w:ascii="宋体" w:hAnsi="宋体"/>
          <w:szCs w:val="21"/>
        </w:rPr>
        <w:t>或其他格式文件，具体方法如下：</w:t>
      </w:r>
    </w:p>
    <w:p w14:paraId="682F4ED4" w14:textId="77777777" w:rsidR="00BA59E1" w:rsidRDefault="00BC0F64">
      <w:pPr>
        <w:numPr>
          <w:ilvl w:val="0"/>
          <w:numId w:val="6"/>
        </w:numPr>
        <w:spacing w:beforeLines="50" w:before="156" w:afterLines="50" w:after="156" w:line="360" w:lineRule="auto"/>
        <w:rPr>
          <w:rFonts w:ascii="宋体" w:hAnsi="宋体"/>
          <w:szCs w:val="21"/>
        </w:rPr>
      </w:pPr>
      <w:r>
        <w:rPr>
          <w:rFonts w:ascii="宋体" w:hAnsi="宋体" w:hint="eastAsia"/>
          <w:szCs w:val="21"/>
        </w:rPr>
        <w:t>点击</w:t>
      </w:r>
      <w:r>
        <w:rPr>
          <w:rFonts w:ascii="宋体" w:hAnsi="宋体"/>
          <w:szCs w:val="21"/>
        </w:rPr>
        <w:t>工具</w:t>
      </w:r>
      <w:r>
        <w:rPr>
          <w:rFonts w:ascii="宋体" w:hAnsi="宋体" w:hint="eastAsia"/>
          <w:szCs w:val="21"/>
        </w:rPr>
        <w:t>栏</w:t>
      </w:r>
      <w:r>
        <w:rPr>
          <w:rFonts w:ascii="宋体" w:hAnsi="宋体"/>
          <w:szCs w:val="21"/>
        </w:rPr>
        <w:t>上的保存</w:t>
      </w:r>
      <w:r>
        <w:rPr>
          <w:noProof/>
        </w:rPr>
        <w:drawing>
          <wp:inline distT="0" distB="0" distL="0" distR="0" wp14:anchorId="0211D38D" wp14:editId="00ED752F">
            <wp:extent cx="219075" cy="2762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219075" cy="276225"/>
                    </a:xfrm>
                    <a:prstGeom prst="rect">
                      <a:avLst/>
                    </a:prstGeom>
                  </pic:spPr>
                </pic:pic>
              </a:graphicData>
            </a:graphic>
          </wp:inline>
        </w:drawing>
      </w:r>
      <w:r>
        <w:rPr>
          <w:rFonts w:ascii="宋体" w:hAnsi="宋体"/>
          <w:szCs w:val="21"/>
        </w:rPr>
        <w:t>按钮或使用</w:t>
      </w:r>
      <w:r>
        <w:rPr>
          <w:rFonts w:ascii="宋体" w:hAnsi="宋体" w:hint="eastAsia"/>
          <w:szCs w:val="21"/>
        </w:rPr>
        <w:t>快捷键</w:t>
      </w:r>
      <w:r>
        <w:rPr>
          <w:rFonts w:ascii="宋体" w:hAnsi="宋体"/>
          <w:szCs w:val="21"/>
        </w:rPr>
        <w:t>Ctrl+s</w:t>
      </w:r>
      <w:r>
        <w:rPr>
          <w:rFonts w:ascii="宋体" w:hAnsi="宋体" w:hint="eastAsia"/>
          <w:szCs w:val="21"/>
        </w:rPr>
        <w:t>保存</w:t>
      </w:r>
      <w:r>
        <w:rPr>
          <w:rFonts w:ascii="宋体" w:hAnsi="宋体"/>
          <w:szCs w:val="21"/>
        </w:rPr>
        <w:t>。</w:t>
      </w:r>
    </w:p>
    <w:p w14:paraId="79EFF7C6" w14:textId="77777777" w:rsidR="00BA59E1" w:rsidRDefault="00BC0F64">
      <w:pPr>
        <w:numPr>
          <w:ilvl w:val="0"/>
          <w:numId w:val="6"/>
        </w:numPr>
        <w:spacing w:beforeLines="50" w:before="156" w:afterLines="50" w:after="156" w:line="360" w:lineRule="auto"/>
        <w:rPr>
          <w:rFonts w:ascii="宋体" w:hAnsi="宋体"/>
          <w:szCs w:val="21"/>
        </w:rPr>
      </w:pPr>
      <w:r>
        <w:rPr>
          <w:rFonts w:ascii="宋体" w:hAnsi="宋体"/>
          <w:szCs w:val="21"/>
        </w:rPr>
        <w:t>选择【文件】</w:t>
      </w:r>
      <w:r>
        <w:rPr>
          <w:rFonts w:ascii="宋体" w:hAnsi="宋体"/>
          <w:szCs w:val="21"/>
        </w:rPr>
        <w:t>&gt;</w:t>
      </w:r>
      <w:r>
        <w:rPr>
          <w:rFonts w:ascii="宋体" w:hAnsi="宋体"/>
          <w:szCs w:val="21"/>
        </w:rPr>
        <w:t>【另存为】</w:t>
      </w:r>
      <w:r>
        <w:rPr>
          <w:rFonts w:ascii="宋体" w:hAnsi="宋体" w:hint="eastAsia"/>
          <w:szCs w:val="21"/>
        </w:rPr>
        <w:t>,</w:t>
      </w:r>
      <w:r>
        <w:rPr>
          <w:rFonts w:ascii="宋体" w:hAnsi="宋体"/>
          <w:szCs w:val="21"/>
        </w:rPr>
        <w:t>在另存为对话框中，选择保存路径</w:t>
      </w:r>
      <w:r>
        <w:rPr>
          <w:rFonts w:ascii="宋体" w:hAnsi="宋体" w:hint="eastAsia"/>
          <w:szCs w:val="21"/>
        </w:rPr>
        <w:t>，</w:t>
      </w:r>
      <w:r>
        <w:rPr>
          <w:rFonts w:ascii="宋体" w:hAnsi="宋体"/>
          <w:szCs w:val="21"/>
        </w:rPr>
        <w:t>输入文件名</w:t>
      </w:r>
      <w:r>
        <w:rPr>
          <w:rFonts w:ascii="宋体" w:hAnsi="宋体" w:hint="eastAsia"/>
          <w:szCs w:val="21"/>
        </w:rPr>
        <w:t>，选择保存类型，可将文档另存为本地的</w:t>
      </w:r>
      <w:r>
        <w:rPr>
          <w:rFonts w:ascii="宋体" w:hAnsi="宋体" w:hint="eastAsia"/>
          <w:szCs w:val="21"/>
        </w:rPr>
        <w:t>OFD</w:t>
      </w:r>
      <w:r>
        <w:rPr>
          <w:rFonts w:ascii="宋体" w:hAnsi="宋体" w:hint="eastAsia"/>
          <w:szCs w:val="21"/>
        </w:rPr>
        <w:t>文档或带嵌入字体的</w:t>
      </w:r>
      <w:r>
        <w:rPr>
          <w:rFonts w:ascii="宋体" w:hAnsi="宋体" w:hint="eastAsia"/>
          <w:szCs w:val="21"/>
        </w:rPr>
        <w:t>OFD</w:t>
      </w:r>
      <w:r>
        <w:rPr>
          <w:rFonts w:ascii="宋体" w:hAnsi="宋体" w:hint="eastAsia"/>
          <w:szCs w:val="21"/>
        </w:rPr>
        <w:t>文档。</w:t>
      </w:r>
    </w:p>
    <w:p w14:paraId="06016231" w14:textId="77777777" w:rsidR="00BA59E1" w:rsidRDefault="00BC0F64">
      <w:pPr>
        <w:pStyle w:val="3"/>
        <w:spacing w:beforeLines="50" w:before="156" w:afterLines="50" w:after="156" w:line="360" w:lineRule="auto"/>
        <w:ind w:left="0" w:firstLine="0"/>
        <w:rPr>
          <w:rFonts w:ascii="宋体" w:hAnsi="宋体"/>
          <w:sz w:val="28"/>
          <w:szCs w:val="28"/>
        </w:rPr>
      </w:pPr>
      <w:bookmarkStart w:id="214" w:name="_Toc19453"/>
      <w:r>
        <w:rPr>
          <w:rFonts w:ascii="宋体" w:hAnsi="宋体" w:hint="eastAsia"/>
          <w:sz w:val="28"/>
          <w:szCs w:val="28"/>
        </w:rPr>
        <w:t>3.1.4</w:t>
      </w:r>
      <w:r>
        <w:rPr>
          <w:rFonts w:ascii="宋体" w:hAnsi="宋体"/>
          <w:sz w:val="28"/>
          <w:szCs w:val="28"/>
        </w:rPr>
        <w:t>关闭文件</w:t>
      </w:r>
      <w:bookmarkEnd w:id="210"/>
      <w:bookmarkEnd w:id="211"/>
      <w:bookmarkEnd w:id="212"/>
      <w:bookmarkEnd w:id="213"/>
      <w:bookmarkEnd w:id="214"/>
    </w:p>
    <w:p w14:paraId="7E209DA1" w14:textId="77777777" w:rsidR="00BA59E1" w:rsidRDefault="00BC0F64">
      <w:pPr>
        <w:spacing w:beforeLines="50" w:before="156" w:afterLines="50" w:after="156" w:line="360" w:lineRule="auto"/>
        <w:ind w:firstLineChars="200" w:firstLine="420"/>
        <w:rPr>
          <w:rFonts w:ascii="宋体" w:hAnsi="宋体"/>
        </w:rPr>
      </w:pPr>
      <w:bookmarkStart w:id="215" w:name="_Toc2582"/>
      <w:bookmarkStart w:id="216" w:name="_Toc5552"/>
      <w:bookmarkStart w:id="217" w:name="_Toc20109"/>
      <w:bookmarkStart w:id="218" w:name="_Toc480372110"/>
      <w:bookmarkStart w:id="219" w:name="_Toc16042"/>
      <w:bookmarkStart w:id="220" w:name="_Toc11626"/>
      <w:bookmarkStart w:id="221" w:name="_Toc2269"/>
      <w:bookmarkEnd w:id="197"/>
      <w:bookmarkEnd w:id="198"/>
      <w:bookmarkEnd w:id="199"/>
      <w:r>
        <w:rPr>
          <w:rFonts w:ascii="宋体" w:hAnsi="宋体"/>
        </w:rPr>
        <w:t>要关闭文档，请执行以下操作：</w:t>
      </w:r>
    </w:p>
    <w:p w14:paraId="444C33A8" w14:textId="77777777" w:rsidR="00BA59E1" w:rsidRDefault="00BC0F64">
      <w:pPr>
        <w:numPr>
          <w:ilvl w:val="0"/>
          <w:numId w:val="7"/>
        </w:numPr>
        <w:spacing w:beforeLines="50" w:before="156" w:afterLines="50" w:after="156" w:line="360" w:lineRule="auto"/>
        <w:rPr>
          <w:rFonts w:ascii="宋体" w:hAnsi="宋体"/>
        </w:rPr>
      </w:pPr>
      <w:r>
        <w:rPr>
          <w:rFonts w:ascii="宋体" w:hAnsi="宋体"/>
        </w:rPr>
        <w:t>选择【文件】</w:t>
      </w:r>
      <w:r>
        <w:rPr>
          <w:rFonts w:ascii="宋体" w:hAnsi="宋体"/>
        </w:rPr>
        <w:t>-</w:t>
      </w:r>
      <w:r>
        <w:rPr>
          <w:rFonts w:ascii="宋体" w:hAnsi="宋体"/>
        </w:rPr>
        <w:t>【关闭】</w:t>
      </w:r>
      <w:r>
        <w:rPr>
          <w:rFonts w:ascii="宋体" w:hAnsi="宋体"/>
        </w:rPr>
        <w:t xml:space="preserve"> </w:t>
      </w:r>
      <w:r>
        <w:rPr>
          <w:rFonts w:ascii="宋体" w:hAnsi="宋体"/>
        </w:rPr>
        <w:t>。</w:t>
      </w:r>
    </w:p>
    <w:p w14:paraId="3A668BC6" w14:textId="77777777" w:rsidR="00BA59E1" w:rsidRDefault="00BC0F64">
      <w:pPr>
        <w:numPr>
          <w:ilvl w:val="0"/>
          <w:numId w:val="7"/>
        </w:numPr>
        <w:spacing w:beforeLines="50" w:before="156" w:afterLines="50" w:after="156" w:line="360" w:lineRule="auto"/>
        <w:rPr>
          <w:rFonts w:ascii="宋体" w:hAnsi="宋体"/>
        </w:rPr>
      </w:pPr>
      <w:r>
        <w:rPr>
          <w:rFonts w:ascii="宋体" w:hAnsi="宋体"/>
        </w:rPr>
        <w:t>按快捷键</w:t>
      </w:r>
      <w:r>
        <w:rPr>
          <w:rFonts w:ascii="宋体" w:hAnsi="宋体"/>
        </w:rPr>
        <w:t xml:space="preserve"> Ctrl+W</w:t>
      </w:r>
      <w:r>
        <w:rPr>
          <w:rFonts w:ascii="宋体" w:hAnsi="宋体"/>
        </w:rPr>
        <w:t>。</w:t>
      </w:r>
    </w:p>
    <w:p w14:paraId="0B0CF94F" w14:textId="77777777" w:rsidR="00BA59E1" w:rsidRDefault="00BC0F64">
      <w:pPr>
        <w:numPr>
          <w:ilvl w:val="0"/>
          <w:numId w:val="7"/>
        </w:numPr>
        <w:spacing w:beforeLines="50" w:before="156" w:afterLines="50" w:after="156" w:line="360" w:lineRule="auto"/>
        <w:rPr>
          <w:rFonts w:ascii="宋体" w:hAnsi="宋体"/>
        </w:rPr>
      </w:pPr>
      <w:r>
        <w:rPr>
          <w:rFonts w:ascii="宋体" w:hAnsi="宋体"/>
        </w:rPr>
        <w:t>退出数科阅读器</w:t>
      </w:r>
    </w:p>
    <w:p w14:paraId="0BC4FF07" w14:textId="77777777" w:rsidR="00BA59E1" w:rsidRDefault="00BC0F64">
      <w:pPr>
        <w:spacing w:beforeLines="50" w:before="156" w:afterLines="50" w:after="156" w:line="360" w:lineRule="auto"/>
        <w:ind w:firstLineChars="200" w:firstLine="420"/>
        <w:rPr>
          <w:rFonts w:ascii="宋体" w:hAnsi="宋体"/>
        </w:rPr>
      </w:pPr>
      <w:r>
        <w:rPr>
          <w:rFonts w:ascii="宋体" w:hAnsi="宋体"/>
        </w:rPr>
        <w:t>要退出数科阅读器，请执行以下操作：</w:t>
      </w:r>
    </w:p>
    <w:p w14:paraId="1F787348" w14:textId="77777777" w:rsidR="00BA59E1" w:rsidRDefault="00BC0F64">
      <w:pPr>
        <w:numPr>
          <w:ilvl w:val="0"/>
          <w:numId w:val="8"/>
        </w:numPr>
        <w:spacing w:beforeLines="50" w:before="156" w:afterLines="50" w:after="156" w:line="360" w:lineRule="auto"/>
        <w:rPr>
          <w:rFonts w:ascii="宋体" w:hAnsi="宋体"/>
        </w:rPr>
      </w:pPr>
      <w:r>
        <w:rPr>
          <w:rFonts w:ascii="宋体" w:hAnsi="宋体"/>
        </w:rPr>
        <w:t>选择【文件】</w:t>
      </w:r>
      <w:r>
        <w:rPr>
          <w:rFonts w:ascii="宋体" w:hAnsi="宋体"/>
        </w:rPr>
        <w:t>-</w:t>
      </w:r>
      <w:r>
        <w:rPr>
          <w:rFonts w:ascii="宋体" w:hAnsi="宋体"/>
        </w:rPr>
        <w:t>【退出】</w:t>
      </w:r>
      <w:r>
        <w:rPr>
          <w:rFonts w:ascii="宋体" w:hAnsi="宋体"/>
        </w:rPr>
        <w:t xml:space="preserve"> </w:t>
      </w:r>
      <w:r>
        <w:rPr>
          <w:rFonts w:ascii="宋体" w:hAnsi="宋体"/>
        </w:rPr>
        <w:t>。</w:t>
      </w:r>
    </w:p>
    <w:p w14:paraId="6AEB4C6C" w14:textId="77777777" w:rsidR="00BA59E1" w:rsidRDefault="00BC0F64">
      <w:pPr>
        <w:numPr>
          <w:ilvl w:val="0"/>
          <w:numId w:val="8"/>
        </w:numPr>
        <w:rPr>
          <w:rFonts w:ascii="宋体" w:hAnsi="宋体"/>
          <w:sz w:val="28"/>
          <w:szCs w:val="28"/>
        </w:rPr>
      </w:pPr>
      <w:r>
        <w:rPr>
          <w:rFonts w:ascii="宋体" w:hAnsi="宋体"/>
        </w:rPr>
        <w:t>单击数科阅读器右上角的关闭按钮</w:t>
      </w:r>
      <w:r>
        <w:rPr>
          <w:rFonts w:ascii="宋体" w:hAnsi="宋体"/>
          <w:noProof/>
          <w:lang w:val="zh-CN"/>
        </w:rPr>
        <w:drawing>
          <wp:inline distT="0" distB="0" distL="0" distR="0" wp14:anchorId="30B53EF4" wp14:editId="343CEDED">
            <wp:extent cx="466725" cy="21907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6725" cy="219075"/>
                    </a:xfrm>
                    <a:prstGeom prst="rect">
                      <a:avLst/>
                    </a:prstGeom>
                    <a:noFill/>
                    <a:ln>
                      <a:noFill/>
                    </a:ln>
                  </pic:spPr>
                </pic:pic>
              </a:graphicData>
            </a:graphic>
          </wp:inline>
        </w:drawing>
      </w:r>
      <w:r>
        <w:rPr>
          <w:rFonts w:ascii="宋体" w:hAnsi="宋体"/>
        </w:rPr>
        <w:t xml:space="preserve"> </w:t>
      </w:r>
      <w:r>
        <w:rPr>
          <w:rFonts w:ascii="宋体" w:hAnsi="宋体"/>
        </w:rPr>
        <w:t>。</w:t>
      </w:r>
    </w:p>
    <w:p w14:paraId="5FDFBF12" w14:textId="77777777" w:rsidR="00BA59E1" w:rsidRDefault="00BC0F64">
      <w:pPr>
        <w:pStyle w:val="3"/>
        <w:spacing w:beforeLines="50" w:before="156" w:afterLines="50" w:after="156" w:line="360" w:lineRule="auto"/>
        <w:ind w:left="0" w:firstLine="0"/>
        <w:rPr>
          <w:rFonts w:ascii="宋体" w:hAnsi="宋体"/>
          <w:sz w:val="28"/>
          <w:szCs w:val="28"/>
        </w:rPr>
      </w:pPr>
      <w:bookmarkStart w:id="222" w:name="_Toc28688"/>
      <w:r>
        <w:rPr>
          <w:rFonts w:ascii="宋体" w:hAnsi="宋体" w:hint="eastAsia"/>
          <w:sz w:val="28"/>
          <w:szCs w:val="28"/>
        </w:rPr>
        <w:t>3.1.5</w:t>
      </w:r>
      <w:r>
        <w:rPr>
          <w:rFonts w:ascii="宋体" w:hAnsi="宋体" w:hint="eastAsia"/>
          <w:sz w:val="28"/>
          <w:szCs w:val="28"/>
        </w:rPr>
        <w:t>导出</w:t>
      </w:r>
      <w:bookmarkEnd w:id="222"/>
    </w:p>
    <w:p w14:paraId="25B20EDA" w14:textId="77777777" w:rsidR="00BA59E1" w:rsidRDefault="00BC0F64">
      <w:pPr>
        <w:spacing w:beforeLines="50" w:before="156" w:afterLines="50" w:after="156" w:line="360" w:lineRule="auto"/>
        <w:ind w:firstLineChars="200" w:firstLine="420"/>
        <w:rPr>
          <w:rFonts w:ascii="宋体" w:hAnsi="宋体"/>
        </w:rPr>
      </w:pPr>
      <w:r>
        <w:rPr>
          <w:rFonts w:ascii="宋体" w:hAnsi="宋体" w:hint="eastAsia"/>
        </w:rPr>
        <w:t>将</w:t>
      </w:r>
      <w:r>
        <w:rPr>
          <w:rFonts w:ascii="宋体" w:hAnsi="宋体" w:hint="eastAsia"/>
        </w:rPr>
        <w:t>OFD</w:t>
      </w:r>
      <w:r>
        <w:rPr>
          <w:rFonts w:ascii="宋体" w:hAnsi="宋体" w:hint="eastAsia"/>
        </w:rPr>
        <w:t>文档导出图片、纯文本、</w:t>
      </w:r>
      <w:r>
        <w:rPr>
          <w:rFonts w:ascii="宋体" w:hAnsi="宋体" w:hint="eastAsia"/>
        </w:rPr>
        <w:t>ofd</w:t>
      </w:r>
      <w:r>
        <w:rPr>
          <w:rFonts w:ascii="宋体" w:hAnsi="宋体" w:hint="eastAsia"/>
        </w:rPr>
        <w:t>、</w:t>
      </w:r>
      <w:r>
        <w:rPr>
          <w:rFonts w:ascii="宋体" w:hAnsi="宋体" w:hint="eastAsia"/>
        </w:rPr>
        <w:t>pdf</w:t>
      </w:r>
      <w:r>
        <w:rPr>
          <w:rFonts w:ascii="宋体" w:hAnsi="宋体" w:hint="eastAsia"/>
        </w:rPr>
        <w:t>等格式，</w:t>
      </w:r>
    </w:p>
    <w:p w14:paraId="3AF07798" w14:textId="77777777" w:rsidR="00BA59E1" w:rsidRDefault="00BC0F64">
      <w:pPr>
        <w:spacing w:before="50" w:after="50" w:line="360" w:lineRule="auto"/>
        <w:rPr>
          <w:rFonts w:ascii="宋体" w:hAnsi="宋体"/>
        </w:rPr>
      </w:pPr>
      <w:r>
        <w:rPr>
          <w:rFonts w:ascii="宋体" w:hAnsi="宋体"/>
        </w:rPr>
        <w:t>选择【文件】</w:t>
      </w:r>
      <w:r>
        <w:rPr>
          <w:rFonts w:ascii="宋体" w:hAnsi="宋体"/>
        </w:rPr>
        <w:t>&gt;</w:t>
      </w:r>
      <w:r>
        <w:rPr>
          <w:rFonts w:ascii="宋体" w:hAnsi="宋体"/>
        </w:rPr>
        <w:t>【</w:t>
      </w:r>
      <w:r>
        <w:rPr>
          <w:rFonts w:ascii="宋体" w:hAnsi="宋体" w:hint="eastAsia"/>
        </w:rPr>
        <w:t>导出</w:t>
      </w:r>
      <w:r>
        <w:rPr>
          <w:rFonts w:ascii="宋体" w:hAnsi="宋体"/>
        </w:rPr>
        <w:t>】，</w:t>
      </w:r>
      <w:r>
        <w:rPr>
          <w:rFonts w:ascii="宋体" w:hAnsi="宋体" w:hint="eastAsia"/>
        </w:rPr>
        <w:t>根据实际的需求选择类型、页面范围，确认导出路径，</w:t>
      </w:r>
      <w:r>
        <w:rPr>
          <w:rFonts w:ascii="宋体" w:hAnsi="宋体"/>
        </w:rPr>
        <w:t>点击</w:t>
      </w:r>
      <w:r>
        <w:rPr>
          <w:rFonts w:ascii="宋体" w:hAnsi="宋体" w:hint="eastAsia"/>
        </w:rPr>
        <w:t>【导出】按钮，将文件进行导出</w:t>
      </w:r>
      <w:r>
        <w:rPr>
          <w:rFonts w:ascii="宋体" w:hAnsi="宋体"/>
        </w:rPr>
        <w:t>。</w:t>
      </w:r>
    </w:p>
    <w:p w14:paraId="3628D71D" w14:textId="77777777" w:rsidR="00BA59E1" w:rsidRDefault="00BC0F64">
      <w:pPr>
        <w:spacing w:before="50" w:after="50" w:line="360" w:lineRule="auto"/>
        <w:rPr>
          <w:rFonts w:ascii="宋体" w:hAnsi="宋体"/>
        </w:rPr>
      </w:pPr>
      <w:r>
        <w:rPr>
          <w:noProof/>
        </w:rPr>
        <w:drawing>
          <wp:inline distT="0" distB="0" distL="114300" distR="114300" wp14:anchorId="20807B3F" wp14:editId="7C04EF6B">
            <wp:extent cx="4244340" cy="4107815"/>
            <wp:effectExtent l="0" t="0" r="7620" b="698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6"/>
                    <a:stretch>
                      <a:fillRect/>
                    </a:stretch>
                  </pic:blipFill>
                  <pic:spPr>
                    <a:xfrm>
                      <a:off x="0" y="0"/>
                      <a:ext cx="4244340" cy="4107815"/>
                    </a:xfrm>
                    <a:prstGeom prst="rect">
                      <a:avLst/>
                    </a:prstGeom>
                    <a:noFill/>
                    <a:ln>
                      <a:noFill/>
                    </a:ln>
                  </pic:spPr>
                </pic:pic>
              </a:graphicData>
            </a:graphic>
          </wp:inline>
        </w:drawing>
      </w:r>
    </w:p>
    <w:p w14:paraId="57D145A8" w14:textId="77777777" w:rsidR="00BA59E1" w:rsidRDefault="00BC0F64">
      <w:pPr>
        <w:pStyle w:val="3"/>
        <w:spacing w:beforeLines="50" w:before="156" w:afterLines="50" w:after="156" w:line="360" w:lineRule="auto"/>
        <w:ind w:left="0" w:firstLine="0"/>
        <w:rPr>
          <w:rFonts w:ascii="宋体" w:hAnsi="宋体"/>
          <w:sz w:val="28"/>
          <w:szCs w:val="28"/>
        </w:rPr>
      </w:pPr>
      <w:bookmarkStart w:id="223" w:name="_Toc3173"/>
      <w:r>
        <w:rPr>
          <w:rFonts w:ascii="宋体" w:hAnsi="宋体" w:hint="eastAsia"/>
          <w:sz w:val="28"/>
          <w:szCs w:val="28"/>
        </w:rPr>
        <w:t>3.1.6</w:t>
      </w:r>
      <w:r>
        <w:rPr>
          <w:rFonts w:ascii="宋体" w:hAnsi="宋体" w:hint="eastAsia"/>
          <w:sz w:val="28"/>
          <w:szCs w:val="28"/>
        </w:rPr>
        <w:t>另存为</w:t>
      </w:r>
      <w:bookmarkEnd w:id="223"/>
    </w:p>
    <w:p w14:paraId="126A1ADF" w14:textId="77777777" w:rsidR="00BA59E1" w:rsidRDefault="00BC0F64">
      <w:pPr>
        <w:spacing w:before="50" w:after="50" w:line="360" w:lineRule="auto"/>
        <w:rPr>
          <w:rFonts w:ascii="宋体" w:hAnsi="宋体"/>
        </w:rPr>
      </w:pPr>
      <w:r>
        <w:rPr>
          <w:rFonts w:ascii="宋体" w:hAnsi="宋体"/>
        </w:rPr>
        <w:t>选择【文件】</w:t>
      </w:r>
      <w:r>
        <w:rPr>
          <w:rFonts w:ascii="宋体" w:hAnsi="宋体"/>
        </w:rPr>
        <w:t>&gt;</w:t>
      </w:r>
      <w:r>
        <w:rPr>
          <w:rFonts w:ascii="宋体" w:hAnsi="宋体"/>
        </w:rPr>
        <w:t>【</w:t>
      </w:r>
      <w:r>
        <w:rPr>
          <w:rFonts w:ascii="宋体" w:hAnsi="宋体" w:hint="eastAsia"/>
        </w:rPr>
        <w:t>另存为</w:t>
      </w:r>
      <w:r>
        <w:rPr>
          <w:rFonts w:ascii="宋体" w:hAnsi="宋体"/>
        </w:rPr>
        <w:t>】，</w:t>
      </w:r>
      <w:r>
        <w:rPr>
          <w:rFonts w:ascii="宋体" w:hAnsi="宋体" w:hint="eastAsia"/>
        </w:rPr>
        <w:t>将</w:t>
      </w:r>
      <w:r>
        <w:rPr>
          <w:rFonts w:ascii="宋体" w:hAnsi="宋体" w:hint="eastAsia"/>
        </w:rPr>
        <w:t>ofd</w:t>
      </w:r>
      <w:r>
        <w:rPr>
          <w:rFonts w:ascii="宋体" w:hAnsi="宋体" w:hint="eastAsia"/>
        </w:rPr>
        <w:t>文档另存为</w:t>
      </w:r>
      <w:r>
        <w:rPr>
          <w:rFonts w:ascii="宋体" w:hAnsi="宋体" w:hint="eastAsia"/>
        </w:rPr>
        <w:t>OFD</w:t>
      </w:r>
      <w:r>
        <w:rPr>
          <w:rFonts w:ascii="宋体" w:hAnsi="宋体" w:hint="eastAsia"/>
        </w:rPr>
        <w:t>格式或带嵌入字体</w:t>
      </w:r>
      <w:r>
        <w:rPr>
          <w:rFonts w:ascii="宋体" w:hAnsi="宋体" w:hint="eastAsia"/>
        </w:rPr>
        <w:t>OFD</w:t>
      </w:r>
      <w:r>
        <w:rPr>
          <w:rFonts w:ascii="宋体" w:hAnsi="宋体" w:hint="eastAsia"/>
        </w:rPr>
        <w:t>，</w:t>
      </w:r>
      <w:r>
        <w:rPr>
          <w:rFonts w:ascii="宋体" w:hAnsi="宋体"/>
        </w:rPr>
        <w:t>点击</w:t>
      </w:r>
      <w:r>
        <w:rPr>
          <w:rFonts w:ascii="宋体" w:hAnsi="宋体" w:hint="eastAsia"/>
        </w:rPr>
        <w:t>【保存】按钮，另存为文件成功。</w:t>
      </w:r>
    </w:p>
    <w:p w14:paraId="0B959284" w14:textId="77777777" w:rsidR="00BA59E1" w:rsidRDefault="00BC0F64">
      <w:pPr>
        <w:spacing w:before="50" w:after="50" w:line="360" w:lineRule="auto"/>
        <w:rPr>
          <w:rFonts w:ascii="宋体" w:hAnsi="宋体"/>
          <w:sz w:val="28"/>
          <w:szCs w:val="28"/>
        </w:rPr>
      </w:pPr>
      <w:r>
        <w:rPr>
          <w:noProof/>
        </w:rPr>
        <w:drawing>
          <wp:inline distT="0" distB="0" distL="114300" distR="114300" wp14:anchorId="6461E806" wp14:editId="1B0F1210">
            <wp:extent cx="5272405" cy="2894965"/>
            <wp:effectExtent l="0" t="0" r="635" b="63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7"/>
                    <a:stretch>
                      <a:fillRect/>
                    </a:stretch>
                  </pic:blipFill>
                  <pic:spPr>
                    <a:xfrm>
                      <a:off x="0" y="0"/>
                      <a:ext cx="5272405" cy="2894965"/>
                    </a:xfrm>
                    <a:prstGeom prst="rect">
                      <a:avLst/>
                    </a:prstGeom>
                    <a:noFill/>
                    <a:ln>
                      <a:noFill/>
                    </a:ln>
                  </pic:spPr>
                </pic:pic>
              </a:graphicData>
            </a:graphic>
          </wp:inline>
        </w:drawing>
      </w:r>
    </w:p>
    <w:p w14:paraId="04227998" w14:textId="77777777" w:rsidR="00BA59E1" w:rsidRDefault="00BC0F64">
      <w:pPr>
        <w:pStyle w:val="2"/>
        <w:spacing w:beforeLines="50" w:before="156" w:afterLines="50" w:after="156" w:line="360" w:lineRule="auto"/>
        <w:ind w:left="0" w:firstLine="0"/>
        <w:rPr>
          <w:rFonts w:ascii="宋体" w:eastAsia="宋体" w:hAnsi="宋体"/>
          <w:sz w:val="30"/>
          <w:szCs w:val="30"/>
        </w:rPr>
      </w:pPr>
      <w:bookmarkStart w:id="224" w:name="_Toc8557"/>
      <w:r>
        <w:rPr>
          <w:rFonts w:ascii="宋体" w:eastAsia="宋体" w:hAnsi="宋体" w:hint="eastAsia"/>
          <w:sz w:val="30"/>
          <w:szCs w:val="30"/>
        </w:rPr>
        <w:t>3.2</w:t>
      </w:r>
      <w:r>
        <w:rPr>
          <w:rFonts w:ascii="宋体" w:eastAsia="宋体" w:hAnsi="宋体"/>
          <w:sz w:val="30"/>
          <w:szCs w:val="30"/>
        </w:rPr>
        <w:t>查看文档</w:t>
      </w:r>
      <w:bookmarkEnd w:id="215"/>
      <w:bookmarkEnd w:id="216"/>
      <w:bookmarkEnd w:id="217"/>
      <w:bookmarkEnd w:id="218"/>
      <w:bookmarkEnd w:id="219"/>
      <w:bookmarkEnd w:id="220"/>
      <w:bookmarkEnd w:id="221"/>
      <w:bookmarkEnd w:id="224"/>
    </w:p>
    <w:p w14:paraId="399F7311" w14:textId="77777777" w:rsidR="00BA59E1" w:rsidRDefault="00BC0F64">
      <w:pPr>
        <w:spacing w:beforeLines="50" w:before="156" w:afterLines="50" w:after="156" w:line="360" w:lineRule="auto"/>
      </w:pPr>
      <w:r>
        <w:rPr>
          <w:rFonts w:hint="eastAsia"/>
        </w:rPr>
        <w:t xml:space="preserve">    </w:t>
      </w:r>
      <w:r>
        <w:t xml:space="preserve">  </w:t>
      </w:r>
      <w:r>
        <w:rPr>
          <w:rFonts w:hint="eastAsia"/>
        </w:rPr>
        <w:t>数科</w:t>
      </w:r>
      <w:r>
        <w:t>阅读器</w:t>
      </w:r>
      <w:r>
        <w:rPr>
          <w:rFonts w:hint="eastAsia"/>
        </w:rPr>
        <w:t>为您</w:t>
      </w:r>
      <w:r>
        <w:t>提供了多种不同风格的视觉效果</w:t>
      </w:r>
      <w:r>
        <w:rPr>
          <w:rFonts w:hint="eastAsia"/>
        </w:rPr>
        <w:t>。</w:t>
      </w:r>
    </w:p>
    <w:p w14:paraId="350E2B84" w14:textId="77777777" w:rsidR="00BA59E1" w:rsidRDefault="00BC0F64">
      <w:pPr>
        <w:spacing w:beforeLines="50" w:before="156" w:afterLines="50" w:after="156" w:line="360" w:lineRule="auto"/>
        <w:ind w:firstLineChars="250" w:firstLine="525"/>
      </w:pPr>
      <w:r>
        <w:rPr>
          <w:rFonts w:hint="eastAsia"/>
        </w:rPr>
        <w:t>在阅读标签</w:t>
      </w:r>
      <w:r>
        <w:t>下的</w:t>
      </w:r>
      <w:r>
        <w:rPr>
          <w:rFonts w:hint="eastAsia"/>
        </w:rPr>
        <w:t>文本框框、</w:t>
      </w:r>
      <w:r>
        <w:t>全屏显示、页面布局、缩放模式</w:t>
      </w:r>
      <w:r>
        <w:rPr>
          <w:rFonts w:hint="eastAsia"/>
        </w:rPr>
        <w:t>、</w:t>
      </w:r>
      <w:r>
        <w:t>放大、缩小、缩放为、顺时针旋转</w:t>
      </w:r>
      <w:r>
        <w:rPr>
          <w:rFonts w:hint="eastAsia"/>
        </w:rPr>
        <w:t>90</w:t>
      </w:r>
      <w:r>
        <w:rPr>
          <w:rFonts w:hint="eastAsia"/>
        </w:rPr>
        <w:t>°</w:t>
      </w:r>
      <w:r>
        <w:t>、逆时针</w:t>
      </w:r>
      <w:r>
        <w:rPr>
          <w:rFonts w:hint="eastAsia"/>
        </w:rPr>
        <w:t>旋转</w:t>
      </w:r>
      <w:r>
        <w:rPr>
          <w:rFonts w:hint="eastAsia"/>
        </w:rPr>
        <w:t>90</w:t>
      </w:r>
      <w:r>
        <w:rPr>
          <w:rFonts w:hint="eastAsia"/>
        </w:rPr>
        <w:t>°、首页、未页、上一页、下一页、单页、双页、连续阅读、双页连续、翻页、背景、框选放大</w:t>
      </w:r>
      <w:r>
        <w:t>。</w:t>
      </w:r>
    </w:p>
    <w:p w14:paraId="7BA846B5" w14:textId="77777777" w:rsidR="00BA59E1" w:rsidRDefault="00BC0F64">
      <w:pPr>
        <w:spacing w:beforeLines="50" w:before="156" w:afterLines="50" w:after="156" w:line="360" w:lineRule="auto"/>
      </w:pPr>
      <w:r>
        <w:rPr>
          <w:rFonts w:hint="eastAsia"/>
        </w:rPr>
        <w:t>视图下</w:t>
      </w:r>
      <w:r>
        <w:t>的</w:t>
      </w:r>
      <w:r>
        <w:rPr>
          <w:rFonts w:hint="eastAsia"/>
        </w:rPr>
        <w:t>功能如图</w:t>
      </w:r>
      <w:r>
        <w:t>所示：</w:t>
      </w:r>
    </w:p>
    <w:p w14:paraId="01AD9335" w14:textId="77777777" w:rsidR="00BA59E1" w:rsidRDefault="00BC0F64">
      <w:pPr>
        <w:spacing w:beforeLines="50" w:before="156" w:afterLines="50" w:after="156" w:line="360" w:lineRule="auto"/>
        <w:jc w:val="center"/>
      </w:pPr>
      <w:r>
        <w:rPr>
          <w:noProof/>
        </w:rPr>
        <w:drawing>
          <wp:inline distT="0" distB="0" distL="114300" distR="114300" wp14:anchorId="2C34A829" wp14:editId="7B23F725">
            <wp:extent cx="5271135" cy="353060"/>
            <wp:effectExtent l="0" t="0" r="1905"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8"/>
                    <a:stretch>
                      <a:fillRect/>
                    </a:stretch>
                  </pic:blipFill>
                  <pic:spPr>
                    <a:xfrm>
                      <a:off x="0" y="0"/>
                      <a:ext cx="5271135" cy="353060"/>
                    </a:xfrm>
                    <a:prstGeom prst="rect">
                      <a:avLst/>
                    </a:prstGeom>
                    <a:noFill/>
                    <a:ln>
                      <a:noFill/>
                    </a:ln>
                  </pic:spPr>
                </pic:pic>
              </a:graphicData>
            </a:graphic>
          </wp:inline>
        </w:drawing>
      </w:r>
    </w:p>
    <w:p w14:paraId="7AF4F8B2" w14:textId="77777777" w:rsidR="00BA59E1" w:rsidRDefault="00BA59E1">
      <w:pPr>
        <w:spacing w:beforeLines="50" w:before="156" w:afterLines="50" w:after="156" w:line="360" w:lineRule="auto"/>
      </w:pPr>
    </w:p>
    <w:p w14:paraId="22F5B775" w14:textId="77777777" w:rsidR="00BA59E1" w:rsidRDefault="00BC0F64">
      <w:pPr>
        <w:pStyle w:val="3"/>
        <w:spacing w:beforeLines="50" w:before="156" w:afterLines="50" w:after="156" w:line="360" w:lineRule="auto"/>
        <w:ind w:left="0" w:firstLine="0"/>
        <w:rPr>
          <w:rFonts w:ascii="宋体" w:hAnsi="宋体"/>
          <w:sz w:val="28"/>
          <w:szCs w:val="28"/>
        </w:rPr>
      </w:pPr>
      <w:bookmarkStart w:id="225" w:name="_Toc12355"/>
      <w:bookmarkStart w:id="226" w:name="_Toc16041"/>
      <w:bookmarkStart w:id="227" w:name="_Toc22283"/>
      <w:bookmarkStart w:id="228" w:name="_Toc23677"/>
      <w:bookmarkStart w:id="229" w:name="_Toc16953"/>
      <w:bookmarkStart w:id="230" w:name="_Toc480372111"/>
      <w:bookmarkStart w:id="231" w:name="_Toc22828"/>
      <w:bookmarkStart w:id="232" w:name="_Toc6608"/>
      <w:r>
        <w:rPr>
          <w:rFonts w:ascii="宋体" w:hAnsi="宋体" w:hint="eastAsia"/>
          <w:sz w:val="28"/>
          <w:szCs w:val="28"/>
        </w:rPr>
        <w:t>3.2.1</w:t>
      </w:r>
      <w:r>
        <w:rPr>
          <w:rFonts w:ascii="宋体" w:hAnsi="宋体"/>
          <w:sz w:val="28"/>
          <w:szCs w:val="28"/>
        </w:rPr>
        <w:t>多文档阅览</w:t>
      </w:r>
      <w:bookmarkEnd w:id="225"/>
      <w:bookmarkEnd w:id="226"/>
      <w:bookmarkEnd w:id="227"/>
      <w:bookmarkEnd w:id="228"/>
      <w:bookmarkEnd w:id="229"/>
      <w:bookmarkEnd w:id="230"/>
      <w:bookmarkEnd w:id="231"/>
      <w:bookmarkEnd w:id="232"/>
    </w:p>
    <w:p w14:paraId="478BD88C" w14:textId="77777777" w:rsidR="00BA59E1" w:rsidRDefault="00BC0F64">
      <w:pPr>
        <w:spacing w:beforeLines="50" w:before="156" w:afterLines="50" w:after="156" w:line="360" w:lineRule="auto"/>
        <w:ind w:firstLineChars="200" w:firstLine="420"/>
        <w:rPr>
          <w:rFonts w:ascii="宋体" w:hAnsi="宋体"/>
        </w:rPr>
      </w:pPr>
      <w:bookmarkStart w:id="233" w:name="_Toc10479"/>
      <w:bookmarkStart w:id="234" w:name="_Toc8836"/>
      <w:bookmarkStart w:id="235" w:name="_Toc480372112"/>
      <w:bookmarkStart w:id="236" w:name="_Toc8506"/>
      <w:bookmarkStart w:id="237" w:name="_Toc2620"/>
      <w:bookmarkStart w:id="238" w:name="_Toc31052"/>
      <w:bookmarkStart w:id="239" w:name="_Toc14915"/>
      <w:r>
        <w:rPr>
          <w:rFonts w:ascii="宋体" w:hAnsi="宋体"/>
        </w:rPr>
        <w:t>多文档浏览功能允许在一个</w:t>
      </w:r>
      <w:r>
        <w:rPr>
          <w:rFonts w:ascii="宋体" w:hAnsi="宋体" w:hint="eastAsia"/>
        </w:rPr>
        <w:t>阅读器</w:t>
      </w:r>
      <w:r>
        <w:rPr>
          <w:rFonts w:ascii="宋体" w:hAnsi="宋体"/>
        </w:rPr>
        <w:t>窗口中打开多份</w:t>
      </w:r>
      <w:r>
        <w:rPr>
          <w:rFonts w:ascii="宋体" w:hAnsi="宋体" w:hint="eastAsia"/>
        </w:rPr>
        <w:t>版式</w:t>
      </w:r>
      <w:r>
        <w:rPr>
          <w:rFonts w:ascii="宋体" w:hAnsi="宋体"/>
        </w:rPr>
        <w:t>文件。</w:t>
      </w:r>
      <w:r>
        <w:rPr>
          <w:rFonts w:ascii="宋体" w:hAnsi="宋体" w:hint="eastAsia"/>
        </w:rPr>
        <w:t>多文档同时打开时，通过多页签的方式呈现。</w:t>
      </w:r>
    </w:p>
    <w:p w14:paraId="5AFF52EB" w14:textId="77777777" w:rsidR="00BA59E1" w:rsidRDefault="00BC0F64">
      <w:pPr>
        <w:spacing w:beforeLines="50" w:before="156" w:afterLines="50" w:after="156" w:line="360" w:lineRule="auto"/>
        <w:ind w:firstLineChars="200" w:firstLine="420"/>
        <w:rPr>
          <w:rFonts w:ascii="宋体" w:hAnsi="宋体"/>
        </w:rPr>
      </w:pPr>
      <w:r>
        <w:rPr>
          <w:rFonts w:ascii="宋体" w:hAnsi="宋体"/>
        </w:rPr>
        <w:t>如需打开新的文档，请执行以下操作：</w:t>
      </w:r>
    </w:p>
    <w:p w14:paraId="101CD5F8" w14:textId="77777777" w:rsidR="00BA59E1" w:rsidRDefault="00BC0F64">
      <w:pPr>
        <w:numPr>
          <w:ilvl w:val="0"/>
          <w:numId w:val="9"/>
        </w:numPr>
        <w:spacing w:beforeLines="50" w:before="156" w:afterLines="50" w:after="156" w:line="360" w:lineRule="auto"/>
        <w:rPr>
          <w:rFonts w:ascii="宋体" w:hAnsi="宋体"/>
        </w:rPr>
      </w:pPr>
      <w:r>
        <w:rPr>
          <w:rFonts w:ascii="宋体" w:hAnsi="宋体"/>
        </w:rPr>
        <w:t>双击</w:t>
      </w:r>
      <w:r>
        <w:rPr>
          <w:rFonts w:ascii="宋体" w:hAnsi="宋体"/>
        </w:rPr>
        <w:t xml:space="preserve"> OFD </w:t>
      </w:r>
      <w:r>
        <w:rPr>
          <w:rFonts w:ascii="宋体" w:hAnsi="宋体"/>
        </w:rPr>
        <w:t>文件。</w:t>
      </w:r>
    </w:p>
    <w:p w14:paraId="3D494158" w14:textId="77777777" w:rsidR="00BA59E1" w:rsidRDefault="00BC0F64">
      <w:pPr>
        <w:numPr>
          <w:ilvl w:val="0"/>
          <w:numId w:val="9"/>
        </w:numPr>
        <w:spacing w:beforeLines="50" w:before="156" w:afterLines="50" w:after="156" w:line="360" w:lineRule="auto"/>
        <w:rPr>
          <w:rFonts w:ascii="宋体" w:hAnsi="宋体"/>
        </w:rPr>
      </w:pPr>
      <w:r>
        <w:rPr>
          <w:rFonts w:ascii="宋体" w:hAnsi="宋体"/>
        </w:rPr>
        <w:t>选择【文件】</w:t>
      </w:r>
      <w:r>
        <w:rPr>
          <w:rFonts w:ascii="宋体" w:hAnsi="宋体"/>
        </w:rPr>
        <w:t>&gt;</w:t>
      </w:r>
      <w:r>
        <w:rPr>
          <w:rFonts w:ascii="宋体" w:hAnsi="宋体"/>
        </w:rPr>
        <w:t>【打开】。</w:t>
      </w:r>
    </w:p>
    <w:p w14:paraId="3E5C93ED" w14:textId="77777777" w:rsidR="00BA59E1" w:rsidRDefault="00BC0F64">
      <w:pPr>
        <w:numPr>
          <w:ilvl w:val="0"/>
          <w:numId w:val="9"/>
        </w:numPr>
        <w:spacing w:beforeLines="50" w:before="156" w:afterLines="50" w:after="156" w:line="360" w:lineRule="auto"/>
        <w:rPr>
          <w:rFonts w:ascii="宋体" w:hAnsi="宋体"/>
        </w:rPr>
      </w:pPr>
      <w:r>
        <w:rPr>
          <w:rFonts w:ascii="宋体" w:hAnsi="宋体"/>
        </w:rPr>
        <w:t>点击工具栏上的【打开】按钮</w:t>
      </w:r>
      <w:r>
        <w:rPr>
          <w:noProof/>
        </w:rPr>
        <w:drawing>
          <wp:inline distT="0" distB="0" distL="0" distR="0" wp14:anchorId="2DCD46DF" wp14:editId="37249960">
            <wp:extent cx="266700" cy="3143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266700" cy="314325"/>
                    </a:xfrm>
                    <a:prstGeom prst="rect">
                      <a:avLst/>
                    </a:prstGeom>
                  </pic:spPr>
                </pic:pic>
              </a:graphicData>
            </a:graphic>
          </wp:inline>
        </w:drawing>
      </w:r>
      <w:r>
        <w:rPr>
          <w:rFonts w:ascii="宋体" w:hAnsi="宋体"/>
        </w:rPr>
        <w:t xml:space="preserve"> </w:t>
      </w:r>
      <w:r>
        <w:rPr>
          <w:rFonts w:ascii="宋体" w:hAnsi="宋体"/>
        </w:rPr>
        <w:t>。</w:t>
      </w:r>
    </w:p>
    <w:p w14:paraId="00A3C577" w14:textId="77777777" w:rsidR="00BA59E1" w:rsidRDefault="00BC0F64">
      <w:pPr>
        <w:numPr>
          <w:ilvl w:val="0"/>
          <w:numId w:val="9"/>
        </w:numPr>
        <w:spacing w:beforeLines="50" w:before="156" w:afterLines="50" w:after="156" w:line="360" w:lineRule="auto"/>
        <w:rPr>
          <w:rFonts w:ascii="宋体" w:hAnsi="宋体"/>
        </w:rPr>
      </w:pPr>
      <w:r>
        <w:rPr>
          <w:rFonts w:ascii="宋体" w:hAnsi="宋体"/>
        </w:rPr>
        <w:t>按快捷键</w:t>
      </w:r>
      <w:r>
        <w:rPr>
          <w:rFonts w:ascii="宋体" w:hAnsi="宋体"/>
        </w:rPr>
        <w:t xml:space="preserve"> Ctrl+O</w:t>
      </w:r>
      <w:r>
        <w:rPr>
          <w:rFonts w:ascii="宋体" w:hAnsi="宋体"/>
        </w:rPr>
        <w:t>。</w:t>
      </w:r>
    </w:p>
    <w:p w14:paraId="25DB1BF5" w14:textId="77777777" w:rsidR="00BA59E1" w:rsidRDefault="00BC0F64">
      <w:pPr>
        <w:spacing w:beforeLines="50" w:before="156" w:afterLines="50" w:after="156" w:line="360" w:lineRule="auto"/>
        <w:ind w:firstLineChars="200" w:firstLine="420"/>
        <w:rPr>
          <w:rFonts w:ascii="宋体" w:hAnsi="宋体"/>
        </w:rPr>
      </w:pPr>
      <w:r>
        <w:rPr>
          <w:rFonts w:ascii="宋体" w:hAnsi="宋体"/>
        </w:rPr>
        <w:t>如需关闭当前文档，请执行以下操作：</w:t>
      </w:r>
    </w:p>
    <w:p w14:paraId="61CC428C" w14:textId="77777777" w:rsidR="00BA59E1" w:rsidRDefault="00BC0F64">
      <w:pPr>
        <w:numPr>
          <w:ilvl w:val="0"/>
          <w:numId w:val="10"/>
        </w:numPr>
        <w:spacing w:beforeLines="50" w:before="156" w:afterLines="50" w:after="156" w:line="360" w:lineRule="auto"/>
        <w:rPr>
          <w:rFonts w:ascii="宋体" w:hAnsi="宋体"/>
        </w:rPr>
      </w:pPr>
      <w:r>
        <w:rPr>
          <w:rFonts w:ascii="宋体" w:hAnsi="宋体"/>
        </w:rPr>
        <w:t>点击标签栏右上角的关闭标签按钮。</w:t>
      </w:r>
    </w:p>
    <w:p w14:paraId="7421D135" w14:textId="77777777" w:rsidR="00BA59E1" w:rsidRDefault="00BC0F64">
      <w:pPr>
        <w:numPr>
          <w:ilvl w:val="0"/>
          <w:numId w:val="10"/>
        </w:numPr>
        <w:spacing w:beforeLines="50" w:before="156" w:afterLines="50" w:after="156" w:line="360" w:lineRule="auto"/>
        <w:rPr>
          <w:rFonts w:ascii="宋体" w:hAnsi="宋体"/>
        </w:rPr>
      </w:pPr>
      <w:r>
        <w:rPr>
          <w:rFonts w:ascii="宋体" w:hAnsi="宋体"/>
        </w:rPr>
        <w:t>选择【文件】</w:t>
      </w:r>
      <w:r>
        <w:rPr>
          <w:rFonts w:ascii="宋体" w:hAnsi="宋体"/>
        </w:rPr>
        <w:t>&gt;</w:t>
      </w:r>
      <w:r>
        <w:rPr>
          <w:rFonts w:ascii="宋体" w:hAnsi="宋体"/>
        </w:rPr>
        <w:t>【关闭】。</w:t>
      </w:r>
    </w:p>
    <w:p w14:paraId="5063C667" w14:textId="77777777" w:rsidR="00BA59E1" w:rsidRDefault="00BC0F64">
      <w:pPr>
        <w:spacing w:beforeLines="50" w:before="156" w:afterLines="50" w:after="156" w:line="360" w:lineRule="auto"/>
        <w:ind w:firstLineChars="200" w:firstLine="420"/>
        <w:rPr>
          <w:rFonts w:ascii="宋体" w:hAnsi="宋体"/>
        </w:rPr>
      </w:pPr>
      <w:r>
        <w:rPr>
          <w:rFonts w:ascii="宋体" w:hAnsi="宋体"/>
        </w:rPr>
        <w:t>要同时关闭所有文档，请执行以下操作：</w:t>
      </w:r>
    </w:p>
    <w:p w14:paraId="1EBF49D7" w14:textId="77777777" w:rsidR="00BA59E1" w:rsidRDefault="00BC0F64">
      <w:pPr>
        <w:numPr>
          <w:ilvl w:val="0"/>
          <w:numId w:val="11"/>
        </w:numPr>
        <w:spacing w:beforeLines="50" w:before="156" w:afterLines="50" w:after="156" w:line="360" w:lineRule="auto"/>
        <w:rPr>
          <w:rFonts w:ascii="宋体" w:hAnsi="宋体"/>
        </w:rPr>
      </w:pPr>
      <w:r>
        <w:rPr>
          <w:rFonts w:ascii="宋体" w:hAnsi="宋体"/>
        </w:rPr>
        <w:t>单击数科阅读器右上角的关闭按钮</w:t>
      </w:r>
      <w:r>
        <w:rPr>
          <w:rFonts w:ascii="宋体" w:hAnsi="宋体"/>
          <w:noProof/>
        </w:rPr>
        <w:drawing>
          <wp:inline distT="0" distB="0" distL="0" distR="0" wp14:anchorId="121CD2D7" wp14:editId="76D14936">
            <wp:extent cx="428625" cy="1809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28625" cy="180975"/>
                    </a:xfrm>
                    <a:prstGeom prst="rect">
                      <a:avLst/>
                    </a:prstGeom>
                    <a:noFill/>
                    <a:ln>
                      <a:noFill/>
                    </a:ln>
                  </pic:spPr>
                </pic:pic>
              </a:graphicData>
            </a:graphic>
          </wp:inline>
        </w:drawing>
      </w:r>
      <w:r>
        <w:rPr>
          <w:rFonts w:ascii="宋体" w:hAnsi="宋体"/>
        </w:rPr>
        <w:t xml:space="preserve"> </w:t>
      </w:r>
      <w:r>
        <w:rPr>
          <w:rFonts w:ascii="宋体" w:hAnsi="宋体"/>
        </w:rPr>
        <w:t>；</w:t>
      </w:r>
    </w:p>
    <w:p w14:paraId="2B809094" w14:textId="77777777" w:rsidR="00BA59E1" w:rsidRDefault="00BC0F64">
      <w:pPr>
        <w:numPr>
          <w:ilvl w:val="0"/>
          <w:numId w:val="11"/>
        </w:numPr>
        <w:spacing w:beforeLines="50" w:before="156" w:afterLines="50" w:after="156" w:line="360" w:lineRule="auto"/>
        <w:rPr>
          <w:rFonts w:ascii="宋体" w:hAnsi="宋体"/>
        </w:rPr>
      </w:pPr>
      <w:r>
        <w:rPr>
          <w:rFonts w:ascii="宋体" w:hAnsi="宋体"/>
        </w:rPr>
        <w:t>选择【文件】</w:t>
      </w:r>
      <w:r>
        <w:rPr>
          <w:rFonts w:ascii="宋体" w:hAnsi="宋体"/>
        </w:rPr>
        <w:t>&gt;</w:t>
      </w:r>
      <w:r>
        <w:rPr>
          <w:rFonts w:ascii="宋体" w:hAnsi="宋体"/>
        </w:rPr>
        <w:t>【关闭所有文件】。</w:t>
      </w:r>
    </w:p>
    <w:p w14:paraId="7E373E93" w14:textId="77777777" w:rsidR="00BA59E1" w:rsidRDefault="00BC0F64">
      <w:pPr>
        <w:pStyle w:val="3"/>
        <w:spacing w:beforeLines="50" w:before="156" w:afterLines="50" w:after="156" w:line="360" w:lineRule="auto"/>
        <w:ind w:left="0" w:firstLine="0"/>
        <w:rPr>
          <w:rFonts w:ascii="宋体" w:hAnsi="宋体"/>
          <w:sz w:val="28"/>
          <w:szCs w:val="28"/>
        </w:rPr>
      </w:pPr>
      <w:bookmarkStart w:id="240" w:name="_Toc28315"/>
      <w:r>
        <w:rPr>
          <w:rFonts w:ascii="宋体" w:hAnsi="宋体" w:hint="eastAsia"/>
          <w:sz w:val="28"/>
          <w:szCs w:val="28"/>
        </w:rPr>
        <w:t>3.2.2</w:t>
      </w:r>
      <w:r>
        <w:rPr>
          <w:rFonts w:ascii="宋体" w:hAnsi="宋体"/>
          <w:sz w:val="28"/>
          <w:szCs w:val="28"/>
        </w:rPr>
        <w:t>阅读模式</w:t>
      </w:r>
      <w:bookmarkEnd w:id="233"/>
      <w:bookmarkEnd w:id="234"/>
      <w:bookmarkEnd w:id="235"/>
      <w:bookmarkEnd w:id="236"/>
      <w:bookmarkEnd w:id="237"/>
      <w:bookmarkEnd w:id="238"/>
      <w:bookmarkEnd w:id="239"/>
      <w:bookmarkEnd w:id="240"/>
    </w:p>
    <w:p w14:paraId="2868922D" w14:textId="77777777" w:rsidR="00BA59E1" w:rsidRDefault="00BC0F64">
      <w:pPr>
        <w:spacing w:beforeLines="50" w:before="156" w:afterLines="50" w:after="156" w:line="360" w:lineRule="auto"/>
        <w:ind w:firstLineChars="200" w:firstLine="420"/>
      </w:pPr>
      <w:r>
        <w:rPr>
          <w:rFonts w:ascii="宋体" w:hAnsi="宋体"/>
        </w:rPr>
        <w:t>数科阅读器</w:t>
      </w:r>
      <w:r>
        <w:rPr>
          <w:rFonts w:ascii="宋体" w:hAnsi="宋体" w:hint="eastAsia"/>
        </w:rPr>
        <w:t>可以通过左上角小箭头选择【视图】</w:t>
      </w:r>
      <w:r>
        <w:rPr>
          <w:rFonts w:ascii="宋体" w:hAnsi="宋体" w:hint="eastAsia"/>
        </w:rPr>
        <w:t>&gt;</w:t>
      </w:r>
      <w:r>
        <w:rPr>
          <w:rFonts w:ascii="宋体" w:hAnsi="宋体" w:hint="eastAsia"/>
        </w:rPr>
        <w:t>【缩放模式】选择阅读模式或阅读标签下方，</w:t>
      </w:r>
      <w:r>
        <w:rPr>
          <w:rFonts w:ascii="宋体" w:hAnsi="宋体"/>
        </w:rPr>
        <w:t>方便的调整阅读模式，包括放大和缩小工具、设置</w:t>
      </w:r>
      <w:r>
        <w:rPr>
          <w:rFonts w:ascii="宋体" w:hAnsi="宋体" w:hint="eastAsia"/>
        </w:rPr>
        <w:t>显示</w:t>
      </w:r>
      <w:r>
        <w:rPr>
          <w:rFonts w:ascii="宋体" w:hAnsi="宋体"/>
        </w:rPr>
        <w:t>方向等。</w:t>
      </w:r>
    </w:p>
    <w:p w14:paraId="4EBC9D17" w14:textId="77777777" w:rsidR="00BA59E1" w:rsidRDefault="00BC0F64">
      <w:pPr>
        <w:spacing w:beforeLines="50" w:before="156" w:afterLines="50" w:after="156" w:line="360" w:lineRule="auto"/>
        <w:ind w:firstLineChars="200" w:firstLine="420"/>
        <w:jc w:val="center"/>
        <w:rPr>
          <w:lang w:val="zh-CN"/>
        </w:rPr>
      </w:pPr>
      <w:r>
        <w:rPr>
          <w:noProof/>
        </w:rPr>
        <w:drawing>
          <wp:inline distT="0" distB="0" distL="114300" distR="114300" wp14:anchorId="55F284EB" wp14:editId="53E1FF37">
            <wp:extent cx="5266055" cy="2771140"/>
            <wp:effectExtent l="0" t="0" r="6985" b="254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31"/>
                    <a:stretch>
                      <a:fillRect/>
                    </a:stretch>
                  </pic:blipFill>
                  <pic:spPr>
                    <a:xfrm>
                      <a:off x="0" y="0"/>
                      <a:ext cx="5266055" cy="2771140"/>
                    </a:xfrm>
                    <a:prstGeom prst="rect">
                      <a:avLst/>
                    </a:prstGeom>
                    <a:noFill/>
                    <a:ln>
                      <a:noFill/>
                    </a:ln>
                  </pic:spPr>
                </pic:pic>
              </a:graphicData>
            </a:graphic>
          </wp:inline>
        </w:drawing>
      </w:r>
    </w:p>
    <w:p w14:paraId="34E365E8" w14:textId="77777777" w:rsidR="00BA59E1" w:rsidRDefault="00BC0F64">
      <w:pPr>
        <w:pStyle w:val="4"/>
        <w:spacing w:beforeLines="50" w:before="156" w:afterLines="50" w:after="156" w:line="360" w:lineRule="auto"/>
        <w:ind w:left="0" w:firstLine="0"/>
        <w:rPr>
          <w:rFonts w:ascii="宋体" w:hAnsi="宋体"/>
          <w:sz w:val="24"/>
          <w:szCs w:val="24"/>
        </w:rPr>
      </w:pPr>
      <w:r>
        <w:rPr>
          <w:rFonts w:ascii="宋体" w:hAnsi="宋体" w:hint="eastAsia"/>
          <w:sz w:val="24"/>
          <w:szCs w:val="24"/>
        </w:rPr>
        <w:t>3.2.2.1</w:t>
      </w:r>
      <w:r>
        <w:rPr>
          <w:rFonts w:ascii="宋体" w:hAnsi="宋体"/>
          <w:sz w:val="24"/>
          <w:szCs w:val="24"/>
        </w:rPr>
        <w:t>全屏模式</w:t>
      </w:r>
    </w:p>
    <w:p w14:paraId="12C93400" w14:textId="77777777" w:rsidR="00BA59E1" w:rsidRDefault="00BC0F64">
      <w:pPr>
        <w:spacing w:beforeLines="50" w:before="156" w:afterLines="50" w:after="156" w:line="360" w:lineRule="auto"/>
        <w:ind w:firstLineChars="200" w:firstLine="420"/>
        <w:rPr>
          <w:rFonts w:ascii="宋体" w:hAnsi="宋体"/>
        </w:rPr>
      </w:pPr>
      <w:r>
        <w:rPr>
          <w:rFonts w:ascii="宋体" w:hAnsi="宋体"/>
        </w:rPr>
        <w:t>在全屏模式中，页面布满整个屏幕，菜单栏、工具栏和导航标签栏均被隐藏。光标在全屏视图中处于活动状态，您仍然可以点击文档中的链接。</w:t>
      </w:r>
    </w:p>
    <w:p w14:paraId="4BDC98C0" w14:textId="77777777" w:rsidR="00BA59E1" w:rsidRDefault="00BC0F64">
      <w:pPr>
        <w:spacing w:beforeLines="50" w:before="156" w:afterLines="50" w:after="156" w:line="360" w:lineRule="auto"/>
        <w:ind w:firstLineChars="200" w:firstLine="420"/>
        <w:rPr>
          <w:rFonts w:ascii="宋体" w:hAnsi="宋体"/>
        </w:rPr>
      </w:pPr>
      <w:r>
        <w:rPr>
          <w:rFonts w:ascii="宋体" w:hAnsi="宋体"/>
        </w:rPr>
        <w:t>要进入全屏模式，请按以下步骤操作：</w:t>
      </w:r>
    </w:p>
    <w:p w14:paraId="68DCD2CB" w14:textId="77777777" w:rsidR="00BA59E1" w:rsidRDefault="00BC0F64">
      <w:pPr>
        <w:numPr>
          <w:ilvl w:val="0"/>
          <w:numId w:val="12"/>
        </w:numPr>
        <w:spacing w:beforeLines="50" w:before="156" w:afterLines="50" w:after="156" w:line="360" w:lineRule="auto"/>
        <w:rPr>
          <w:rFonts w:ascii="宋体" w:hAnsi="宋体"/>
        </w:rPr>
      </w:pPr>
      <w:r>
        <w:rPr>
          <w:rFonts w:ascii="宋体" w:hAnsi="宋体"/>
        </w:rPr>
        <w:t>点击</w:t>
      </w:r>
      <w:r>
        <w:rPr>
          <w:rFonts w:ascii="宋体" w:hAnsi="宋体" w:hint="eastAsia"/>
        </w:rPr>
        <w:t>数科阅读器顶部【阅读】标签下</w:t>
      </w:r>
      <w:r>
        <w:rPr>
          <w:rFonts w:ascii="宋体" w:hAnsi="宋体"/>
        </w:rPr>
        <w:t>的全屏按钮</w:t>
      </w:r>
      <w:r>
        <w:rPr>
          <w:noProof/>
        </w:rPr>
        <w:drawing>
          <wp:inline distT="0" distB="0" distL="114300" distR="114300" wp14:anchorId="2008C4A3" wp14:editId="0B6C6B06">
            <wp:extent cx="434340" cy="487680"/>
            <wp:effectExtent l="0" t="0" r="7620"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2"/>
                    <a:stretch>
                      <a:fillRect/>
                    </a:stretch>
                  </pic:blipFill>
                  <pic:spPr>
                    <a:xfrm>
                      <a:off x="0" y="0"/>
                      <a:ext cx="434340" cy="487680"/>
                    </a:xfrm>
                    <a:prstGeom prst="rect">
                      <a:avLst/>
                    </a:prstGeom>
                    <a:noFill/>
                    <a:ln>
                      <a:noFill/>
                    </a:ln>
                  </pic:spPr>
                </pic:pic>
              </a:graphicData>
            </a:graphic>
          </wp:inline>
        </w:drawing>
      </w:r>
      <w:r>
        <w:rPr>
          <w:rFonts w:ascii="宋体" w:hAnsi="宋体"/>
        </w:rPr>
        <w:t xml:space="preserve"> </w:t>
      </w:r>
      <w:r>
        <w:rPr>
          <w:rFonts w:ascii="宋体" w:hAnsi="宋体"/>
        </w:rPr>
        <w:t>。</w:t>
      </w:r>
    </w:p>
    <w:p w14:paraId="7A8F95CD" w14:textId="77777777" w:rsidR="00BA59E1" w:rsidRDefault="00BC0F64">
      <w:pPr>
        <w:numPr>
          <w:ilvl w:val="0"/>
          <w:numId w:val="12"/>
        </w:numPr>
        <w:spacing w:beforeLines="50" w:before="156" w:afterLines="50" w:after="156" w:line="360" w:lineRule="auto"/>
        <w:rPr>
          <w:rFonts w:ascii="宋体" w:hAnsi="宋体"/>
        </w:rPr>
      </w:pPr>
      <w:r>
        <w:rPr>
          <w:rFonts w:ascii="宋体" w:hAnsi="宋体"/>
        </w:rPr>
        <w:t>按快捷键</w:t>
      </w:r>
      <w:r>
        <w:rPr>
          <w:rFonts w:ascii="宋体" w:hAnsi="宋体"/>
        </w:rPr>
        <w:t xml:space="preserve"> F11</w:t>
      </w:r>
      <w:r>
        <w:rPr>
          <w:rFonts w:ascii="宋体" w:hAnsi="宋体"/>
        </w:rPr>
        <w:t>。</w:t>
      </w:r>
    </w:p>
    <w:p w14:paraId="7172D46D" w14:textId="77777777" w:rsidR="00BA59E1" w:rsidRDefault="00BC0F64">
      <w:pPr>
        <w:spacing w:beforeLines="50" w:before="156" w:afterLines="50" w:after="156" w:line="360" w:lineRule="auto"/>
        <w:ind w:firstLineChars="200" w:firstLine="420"/>
        <w:rPr>
          <w:rFonts w:ascii="宋体" w:hAnsi="宋体"/>
        </w:rPr>
      </w:pPr>
      <w:r>
        <w:rPr>
          <w:rFonts w:ascii="宋体" w:hAnsi="宋体"/>
        </w:rPr>
        <w:t>要退出全屏模式，按</w:t>
      </w:r>
      <w:r>
        <w:rPr>
          <w:rFonts w:ascii="宋体" w:hAnsi="宋体"/>
        </w:rPr>
        <w:t xml:space="preserve"> Esc </w:t>
      </w:r>
      <w:r>
        <w:rPr>
          <w:rFonts w:ascii="宋体" w:hAnsi="宋体"/>
        </w:rPr>
        <w:t>键或快捷键</w:t>
      </w:r>
      <w:r>
        <w:rPr>
          <w:rFonts w:ascii="宋体" w:hAnsi="宋体"/>
        </w:rPr>
        <w:t xml:space="preserve"> F11</w:t>
      </w:r>
      <w:r>
        <w:rPr>
          <w:rFonts w:ascii="宋体" w:hAnsi="宋体" w:hint="eastAsia"/>
        </w:rPr>
        <w:t>和右键文档区域选择退出全屏模式</w:t>
      </w:r>
      <w:r>
        <w:rPr>
          <w:rFonts w:ascii="宋体" w:hAnsi="宋体"/>
        </w:rPr>
        <w:t>。</w:t>
      </w:r>
    </w:p>
    <w:p w14:paraId="5D4C5CA5" w14:textId="77777777" w:rsidR="00BA59E1" w:rsidRDefault="00BC0F64">
      <w:pPr>
        <w:pStyle w:val="4"/>
        <w:spacing w:beforeLines="50" w:before="156" w:afterLines="50" w:after="156" w:line="360" w:lineRule="auto"/>
        <w:ind w:left="0" w:firstLine="0"/>
        <w:rPr>
          <w:rFonts w:ascii="宋体" w:hAnsi="宋体"/>
          <w:sz w:val="24"/>
          <w:szCs w:val="24"/>
        </w:rPr>
      </w:pPr>
      <w:r>
        <w:rPr>
          <w:rFonts w:ascii="宋体" w:hAnsi="宋体" w:hint="eastAsia"/>
          <w:sz w:val="24"/>
          <w:szCs w:val="24"/>
        </w:rPr>
        <w:t>3.2.2.2</w:t>
      </w:r>
      <w:r>
        <w:rPr>
          <w:rFonts w:ascii="宋体" w:hAnsi="宋体" w:hint="eastAsia"/>
          <w:sz w:val="24"/>
          <w:szCs w:val="24"/>
        </w:rPr>
        <w:t>缩放模式</w:t>
      </w:r>
    </w:p>
    <w:p w14:paraId="558B1A4E" w14:textId="77777777" w:rsidR="00BA59E1" w:rsidRDefault="00BC0F64">
      <w:pPr>
        <w:spacing w:beforeLines="50" w:before="156" w:afterLines="50" w:after="156" w:line="360" w:lineRule="auto"/>
        <w:ind w:firstLineChars="200" w:firstLine="420"/>
        <w:rPr>
          <w:rFonts w:ascii="宋体" w:hAnsi="宋体"/>
        </w:rPr>
      </w:pPr>
      <w:r>
        <w:rPr>
          <w:rFonts w:ascii="宋体" w:hAnsi="宋体"/>
        </w:rPr>
        <w:t>数科阅读器提供了四种</w:t>
      </w:r>
      <w:r>
        <w:rPr>
          <w:rFonts w:ascii="宋体" w:hAnsi="宋体" w:hint="eastAsia"/>
        </w:rPr>
        <w:t>缩放</w:t>
      </w:r>
      <w:r>
        <w:rPr>
          <w:rFonts w:ascii="宋体" w:hAnsi="宋体"/>
        </w:rPr>
        <w:t>模式</w:t>
      </w:r>
      <w:r>
        <w:rPr>
          <w:rFonts w:ascii="宋体" w:hAnsi="宋体" w:hint="eastAsia"/>
        </w:rPr>
        <w:t>可</w:t>
      </w:r>
      <w:r>
        <w:rPr>
          <w:rFonts w:ascii="宋体" w:hAnsi="宋体"/>
        </w:rPr>
        <w:t>供您</w:t>
      </w:r>
      <w:r>
        <w:rPr>
          <w:rFonts w:ascii="宋体" w:hAnsi="宋体" w:hint="eastAsia"/>
        </w:rPr>
        <w:t>简单快速调整页面大小</w:t>
      </w:r>
      <w:r>
        <w:rPr>
          <w:rFonts w:ascii="宋体" w:hAnsi="宋体"/>
        </w:rPr>
        <w:t>：</w:t>
      </w:r>
    </w:p>
    <w:p w14:paraId="547CFF8C" w14:textId="77777777" w:rsidR="00BA59E1" w:rsidRDefault="00BC0F64">
      <w:pPr>
        <w:spacing w:beforeLines="50" w:before="156" w:afterLines="50" w:after="156" w:line="360" w:lineRule="auto"/>
        <w:ind w:firstLineChars="200" w:firstLine="420"/>
        <w:rPr>
          <w:rFonts w:ascii="宋体" w:hAnsi="宋体"/>
        </w:rPr>
      </w:pPr>
      <w:r>
        <w:rPr>
          <w:rFonts w:ascii="宋体" w:hAnsi="宋体" w:hint="eastAsia"/>
        </w:rPr>
        <w:t>实际</w:t>
      </w:r>
      <w:r>
        <w:rPr>
          <w:rFonts w:ascii="宋体" w:hAnsi="宋体"/>
        </w:rPr>
        <w:t>大小：</w:t>
      </w:r>
      <w:r>
        <w:rPr>
          <w:rFonts w:ascii="宋体" w:hAnsi="宋体" w:hint="eastAsia"/>
        </w:rPr>
        <w:t>根据文档</w:t>
      </w:r>
      <w:r>
        <w:rPr>
          <w:rFonts w:ascii="宋体" w:hAnsi="宋体"/>
        </w:rPr>
        <w:t>页面原始大小显示。</w:t>
      </w:r>
      <w:r>
        <w:rPr>
          <w:rFonts w:ascii="宋体" w:hAnsi="宋体" w:hint="eastAsia"/>
        </w:rPr>
        <w:t>点击左上方小三角</w:t>
      </w:r>
      <w:r>
        <w:rPr>
          <w:rFonts w:ascii="宋体" w:hAnsi="宋体"/>
        </w:rPr>
        <w:t>选择【视图】</w:t>
      </w:r>
      <w:r>
        <w:rPr>
          <w:rFonts w:ascii="宋体" w:hAnsi="宋体"/>
        </w:rPr>
        <w:t>&gt;</w:t>
      </w:r>
      <w:r>
        <w:rPr>
          <w:rFonts w:ascii="宋体" w:hAnsi="宋体"/>
        </w:rPr>
        <w:t>【缩放模式】</w:t>
      </w:r>
      <w:r>
        <w:rPr>
          <w:rFonts w:ascii="宋体" w:hAnsi="宋体"/>
        </w:rPr>
        <w:t>&gt;</w:t>
      </w:r>
      <w:r>
        <w:rPr>
          <w:rFonts w:ascii="宋体" w:hAnsi="宋体"/>
        </w:rPr>
        <w:t>【</w:t>
      </w:r>
      <w:r>
        <w:rPr>
          <w:rFonts w:ascii="宋体" w:hAnsi="宋体" w:hint="eastAsia"/>
        </w:rPr>
        <w:t>实际</w:t>
      </w:r>
      <w:r>
        <w:rPr>
          <w:rFonts w:ascii="宋体" w:hAnsi="宋体"/>
        </w:rPr>
        <w:t>大小】，</w:t>
      </w:r>
      <w:r>
        <w:rPr>
          <w:rFonts w:ascii="宋体" w:hAnsi="宋体" w:hint="eastAsia"/>
        </w:rPr>
        <w:t>或</w:t>
      </w:r>
      <w:r>
        <w:rPr>
          <w:rFonts w:ascii="宋体" w:hAnsi="宋体"/>
        </w:rPr>
        <w:t>快捷键</w:t>
      </w:r>
      <w:r>
        <w:rPr>
          <w:rFonts w:ascii="宋体" w:hAnsi="宋体"/>
        </w:rPr>
        <w:t>Ctrl+1</w:t>
      </w:r>
      <w:r>
        <w:rPr>
          <w:rFonts w:ascii="宋体" w:hAnsi="宋体" w:hint="eastAsia"/>
        </w:rPr>
        <w:t>，</w:t>
      </w:r>
      <w:r>
        <w:rPr>
          <w:rFonts w:ascii="宋体" w:hAnsi="宋体"/>
        </w:rPr>
        <w:t>即可按页面原始大小显示文档页面。</w:t>
      </w:r>
    </w:p>
    <w:p w14:paraId="5A647633" w14:textId="77777777" w:rsidR="00BA59E1" w:rsidRDefault="00BC0F64">
      <w:pPr>
        <w:spacing w:beforeLines="50" w:before="156" w:afterLines="50" w:after="156" w:line="360" w:lineRule="auto"/>
        <w:ind w:firstLineChars="200" w:firstLine="420"/>
        <w:rPr>
          <w:rFonts w:ascii="宋体" w:hAnsi="宋体"/>
        </w:rPr>
      </w:pPr>
      <w:r>
        <w:rPr>
          <w:rFonts w:ascii="宋体" w:hAnsi="宋体"/>
        </w:rPr>
        <w:t>适合</w:t>
      </w:r>
      <w:r>
        <w:rPr>
          <w:rFonts w:ascii="宋体" w:hAnsi="宋体" w:hint="eastAsia"/>
        </w:rPr>
        <w:t>宽度</w:t>
      </w:r>
      <w:r>
        <w:rPr>
          <w:rFonts w:ascii="宋体" w:hAnsi="宋体"/>
        </w:rPr>
        <w:t>：根据文档窗口调整页面大小。</w:t>
      </w:r>
      <w:r>
        <w:rPr>
          <w:rFonts w:ascii="宋体" w:hAnsi="宋体" w:hint="eastAsia"/>
        </w:rPr>
        <w:t>点击左上方小三角</w:t>
      </w:r>
      <w:r>
        <w:rPr>
          <w:rFonts w:ascii="宋体" w:hAnsi="宋体"/>
        </w:rPr>
        <w:t>选择【视图】</w:t>
      </w:r>
      <w:r>
        <w:rPr>
          <w:rFonts w:ascii="宋体" w:hAnsi="宋体"/>
        </w:rPr>
        <w:t>&gt;</w:t>
      </w:r>
      <w:r>
        <w:rPr>
          <w:rFonts w:ascii="宋体" w:hAnsi="宋体"/>
        </w:rPr>
        <w:t>【缩放模式】</w:t>
      </w:r>
      <w:r>
        <w:rPr>
          <w:rFonts w:ascii="宋体" w:hAnsi="宋体"/>
        </w:rPr>
        <w:t>&gt;</w:t>
      </w:r>
      <w:r>
        <w:rPr>
          <w:rFonts w:ascii="宋体" w:hAnsi="宋体"/>
        </w:rPr>
        <w:t>【适合</w:t>
      </w:r>
      <w:r>
        <w:rPr>
          <w:rFonts w:ascii="宋体" w:hAnsi="宋体" w:hint="eastAsia"/>
        </w:rPr>
        <w:t>宽度</w:t>
      </w:r>
      <w:r>
        <w:rPr>
          <w:rFonts w:ascii="宋体" w:hAnsi="宋体"/>
        </w:rPr>
        <w:t>】</w:t>
      </w:r>
      <w:r>
        <w:rPr>
          <w:rFonts w:ascii="宋体" w:hAnsi="宋体"/>
        </w:rPr>
        <w:t xml:space="preserve"> </w:t>
      </w:r>
      <w:r>
        <w:rPr>
          <w:rFonts w:ascii="宋体" w:hAnsi="宋体"/>
        </w:rPr>
        <w:t>，</w:t>
      </w:r>
      <w:r>
        <w:rPr>
          <w:rFonts w:ascii="宋体" w:hAnsi="宋体" w:hint="eastAsia"/>
        </w:rPr>
        <w:t>或</w:t>
      </w:r>
      <w:r>
        <w:rPr>
          <w:rFonts w:ascii="宋体" w:hAnsi="宋体"/>
        </w:rPr>
        <w:t>快捷键</w:t>
      </w:r>
      <w:r>
        <w:rPr>
          <w:rFonts w:ascii="宋体" w:hAnsi="宋体"/>
        </w:rPr>
        <w:t>Ctrl+2</w:t>
      </w:r>
      <w:r>
        <w:rPr>
          <w:rFonts w:ascii="宋体" w:hAnsi="宋体" w:hint="eastAsia"/>
        </w:rPr>
        <w:t>，</w:t>
      </w:r>
      <w:r>
        <w:rPr>
          <w:rFonts w:ascii="宋体" w:hAnsi="宋体"/>
        </w:rPr>
        <w:t>即可按文档窗口</w:t>
      </w:r>
      <w:r>
        <w:rPr>
          <w:rFonts w:ascii="宋体" w:hAnsi="宋体" w:hint="eastAsia"/>
        </w:rPr>
        <w:t>自动</w:t>
      </w:r>
      <w:r>
        <w:rPr>
          <w:rFonts w:ascii="宋体" w:hAnsi="宋体"/>
        </w:rPr>
        <w:t>调整页面。</w:t>
      </w:r>
    </w:p>
    <w:p w14:paraId="5B176249" w14:textId="77777777" w:rsidR="00BA59E1" w:rsidRDefault="00BC0F64">
      <w:pPr>
        <w:spacing w:beforeLines="50" w:before="156" w:afterLines="50" w:after="156" w:line="360" w:lineRule="auto"/>
        <w:ind w:firstLineChars="200" w:firstLine="420"/>
        <w:rPr>
          <w:rFonts w:ascii="宋体" w:hAnsi="宋体"/>
        </w:rPr>
      </w:pPr>
      <w:r>
        <w:rPr>
          <w:rFonts w:ascii="宋体" w:hAnsi="宋体"/>
        </w:rPr>
        <w:t>适合</w:t>
      </w:r>
      <w:r>
        <w:rPr>
          <w:rFonts w:ascii="宋体" w:hAnsi="宋体" w:hint="eastAsia"/>
        </w:rPr>
        <w:t>高</w:t>
      </w:r>
      <w:r>
        <w:rPr>
          <w:rFonts w:ascii="宋体" w:hAnsi="宋体"/>
        </w:rPr>
        <w:t>度：根据窗口的宽度调整页面大小。</w:t>
      </w:r>
      <w:r>
        <w:rPr>
          <w:rFonts w:ascii="宋体" w:hAnsi="宋体" w:hint="eastAsia"/>
        </w:rPr>
        <w:t>点击左上方小三角</w:t>
      </w:r>
      <w:r>
        <w:rPr>
          <w:rFonts w:ascii="宋体" w:hAnsi="宋体"/>
        </w:rPr>
        <w:t>选择【视图】</w:t>
      </w:r>
      <w:r>
        <w:rPr>
          <w:rFonts w:ascii="宋体" w:hAnsi="宋体"/>
        </w:rPr>
        <w:t>&gt;</w:t>
      </w:r>
      <w:r>
        <w:rPr>
          <w:rFonts w:ascii="宋体" w:hAnsi="宋体"/>
        </w:rPr>
        <w:t>【缩放模式】</w:t>
      </w:r>
      <w:r>
        <w:rPr>
          <w:rFonts w:ascii="宋体" w:hAnsi="宋体"/>
        </w:rPr>
        <w:t>&gt;</w:t>
      </w:r>
      <w:r>
        <w:rPr>
          <w:rFonts w:ascii="宋体" w:hAnsi="宋体"/>
        </w:rPr>
        <w:t>【适合</w:t>
      </w:r>
      <w:r>
        <w:rPr>
          <w:rFonts w:ascii="宋体" w:hAnsi="宋体" w:hint="eastAsia"/>
        </w:rPr>
        <w:t>高</w:t>
      </w:r>
      <w:r>
        <w:rPr>
          <w:rFonts w:ascii="宋体" w:hAnsi="宋体"/>
        </w:rPr>
        <w:t>度】</w:t>
      </w:r>
      <w:r>
        <w:rPr>
          <w:rFonts w:ascii="宋体" w:hAnsi="宋体"/>
        </w:rPr>
        <w:t xml:space="preserve"> </w:t>
      </w:r>
      <w:r>
        <w:rPr>
          <w:rFonts w:ascii="宋体" w:hAnsi="宋体"/>
        </w:rPr>
        <w:t>，</w:t>
      </w:r>
      <w:r>
        <w:rPr>
          <w:rFonts w:ascii="宋体" w:hAnsi="宋体" w:hint="eastAsia"/>
        </w:rPr>
        <w:t>或</w:t>
      </w:r>
      <w:r>
        <w:rPr>
          <w:rFonts w:ascii="宋体" w:hAnsi="宋体"/>
        </w:rPr>
        <w:t>快捷键</w:t>
      </w:r>
      <w:r>
        <w:rPr>
          <w:rFonts w:ascii="宋体" w:hAnsi="宋体"/>
        </w:rPr>
        <w:t>Ctrl+3</w:t>
      </w:r>
      <w:r>
        <w:rPr>
          <w:rFonts w:ascii="宋体" w:hAnsi="宋体" w:hint="eastAsia"/>
        </w:rPr>
        <w:t>，</w:t>
      </w:r>
      <w:r>
        <w:rPr>
          <w:rFonts w:ascii="宋体" w:hAnsi="宋体"/>
        </w:rPr>
        <w:t>即可按窗口宽度</w:t>
      </w:r>
      <w:r>
        <w:rPr>
          <w:rFonts w:ascii="宋体" w:hAnsi="宋体" w:hint="eastAsia"/>
        </w:rPr>
        <w:t>自动</w:t>
      </w:r>
      <w:r>
        <w:rPr>
          <w:rFonts w:ascii="宋体" w:hAnsi="宋体"/>
        </w:rPr>
        <w:t>调整页面。</w:t>
      </w:r>
    </w:p>
    <w:p w14:paraId="2B22699B" w14:textId="77777777" w:rsidR="00BA59E1" w:rsidRDefault="00BC0F64">
      <w:pPr>
        <w:spacing w:beforeLines="50" w:before="156" w:afterLines="50" w:after="156" w:line="360" w:lineRule="auto"/>
        <w:ind w:firstLineChars="200" w:firstLine="420"/>
        <w:rPr>
          <w:rFonts w:ascii="宋体" w:hAnsi="宋体"/>
        </w:rPr>
      </w:pPr>
      <w:r>
        <w:rPr>
          <w:rFonts w:ascii="宋体" w:hAnsi="宋体"/>
        </w:rPr>
        <w:t>适合</w:t>
      </w:r>
      <w:r>
        <w:rPr>
          <w:rFonts w:ascii="宋体" w:hAnsi="宋体" w:hint="eastAsia"/>
        </w:rPr>
        <w:t>页面</w:t>
      </w:r>
      <w:r>
        <w:rPr>
          <w:rFonts w:ascii="宋体" w:hAnsi="宋体"/>
        </w:rPr>
        <w:t>：按照窗口的高度调整页面大小。</w:t>
      </w:r>
      <w:r>
        <w:rPr>
          <w:rFonts w:ascii="宋体" w:hAnsi="宋体" w:hint="eastAsia"/>
        </w:rPr>
        <w:t>点击左上方小三角</w:t>
      </w:r>
      <w:r>
        <w:rPr>
          <w:rFonts w:ascii="宋体" w:hAnsi="宋体"/>
        </w:rPr>
        <w:t>选择【视图】</w:t>
      </w:r>
      <w:r>
        <w:rPr>
          <w:rFonts w:ascii="宋体" w:hAnsi="宋体"/>
        </w:rPr>
        <w:t xml:space="preserve">&gt; </w:t>
      </w:r>
      <w:r>
        <w:rPr>
          <w:rFonts w:ascii="宋体" w:hAnsi="宋体"/>
        </w:rPr>
        <w:t>【缩放模式】</w:t>
      </w:r>
      <w:r>
        <w:rPr>
          <w:rFonts w:ascii="宋体" w:hAnsi="宋体"/>
        </w:rPr>
        <w:t xml:space="preserve">&gt; </w:t>
      </w:r>
      <w:r>
        <w:rPr>
          <w:rFonts w:ascii="宋体" w:hAnsi="宋体"/>
        </w:rPr>
        <w:t>【适合</w:t>
      </w:r>
      <w:r>
        <w:rPr>
          <w:rFonts w:ascii="宋体" w:hAnsi="宋体" w:hint="eastAsia"/>
        </w:rPr>
        <w:t>页面</w:t>
      </w:r>
      <w:r>
        <w:rPr>
          <w:rFonts w:ascii="宋体" w:hAnsi="宋体"/>
        </w:rPr>
        <w:t>】，</w:t>
      </w:r>
      <w:r>
        <w:rPr>
          <w:rFonts w:ascii="宋体" w:hAnsi="宋体" w:hint="eastAsia"/>
        </w:rPr>
        <w:t>或</w:t>
      </w:r>
      <w:r>
        <w:rPr>
          <w:rFonts w:ascii="宋体" w:hAnsi="宋体"/>
        </w:rPr>
        <w:t>快捷键</w:t>
      </w:r>
      <w:r>
        <w:rPr>
          <w:rFonts w:ascii="宋体" w:hAnsi="宋体"/>
        </w:rPr>
        <w:t>Ctrl+4</w:t>
      </w:r>
      <w:r>
        <w:rPr>
          <w:rFonts w:ascii="宋体" w:hAnsi="宋体" w:hint="eastAsia"/>
        </w:rPr>
        <w:t>，</w:t>
      </w:r>
      <w:r>
        <w:rPr>
          <w:rFonts w:ascii="宋体" w:hAnsi="宋体"/>
        </w:rPr>
        <w:t>即可按窗口高度</w:t>
      </w:r>
      <w:r>
        <w:rPr>
          <w:rFonts w:ascii="宋体" w:hAnsi="宋体" w:hint="eastAsia"/>
        </w:rPr>
        <w:t>自动</w:t>
      </w:r>
      <w:r>
        <w:rPr>
          <w:rFonts w:ascii="宋体" w:hAnsi="宋体"/>
        </w:rPr>
        <w:t>调整页面。</w:t>
      </w:r>
    </w:p>
    <w:p w14:paraId="623A260A" w14:textId="77777777" w:rsidR="00BA59E1" w:rsidRDefault="00BC0F64">
      <w:pPr>
        <w:pStyle w:val="4"/>
        <w:spacing w:beforeLines="50" w:before="156" w:afterLines="50" w:after="156" w:line="360" w:lineRule="auto"/>
        <w:ind w:left="0" w:firstLine="0"/>
        <w:rPr>
          <w:rFonts w:ascii="宋体" w:hAnsi="宋体"/>
          <w:sz w:val="24"/>
          <w:szCs w:val="24"/>
        </w:rPr>
      </w:pPr>
      <w:r>
        <w:rPr>
          <w:rFonts w:ascii="宋体" w:hAnsi="宋体" w:hint="eastAsia"/>
          <w:sz w:val="24"/>
          <w:szCs w:val="24"/>
        </w:rPr>
        <w:t>3.2.2.3</w:t>
      </w:r>
      <w:r>
        <w:rPr>
          <w:rFonts w:ascii="宋体" w:hAnsi="宋体"/>
          <w:sz w:val="24"/>
          <w:szCs w:val="24"/>
        </w:rPr>
        <w:t>页面</w:t>
      </w:r>
      <w:r>
        <w:rPr>
          <w:rFonts w:ascii="宋体" w:hAnsi="宋体" w:hint="eastAsia"/>
          <w:sz w:val="24"/>
          <w:szCs w:val="24"/>
        </w:rPr>
        <w:t>缩放</w:t>
      </w:r>
    </w:p>
    <w:p w14:paraId="6BD23974" w14:textId="77777777" w:rsidR="00BA59E1" w:rsidRDefault="00BC0F64">
      <w:pPr>
        <w:spacing w:beforeLines="50" w:before="156" w:afterLines="50" w:after="156" w:line="360" w:lineRule="auto"/>
        <w:ind w:firstLineChars="200" w:firstLine="420"/>
        <w:rPr>
          <w:rFonts w:ascii="宋体" w:hAnsi="宋体"/>
        </w:rPr>
      </w:pPr>
      <w:bookmarkStart w:id="241" w:name="_Hlk28105244"/>
      <w:bookmarkStart w:id="242" w:name="_Toc470088542"/>
      <w:bookmarkStart w:id="243" w:name="_Toc20800"/>
      <w:bookmarkStart w:id="244" w:name="_Toc24250"/>
      <w:bookmarkStart w:id="245" w:name="_Toc480372113"/>
      <w:bookmarkStart w:id="246" w:name="_Toc8065"/>
      <w:bookmarkStart w:id="247" w:name="_Toc21150"/>
      <w:bookmarkStart w:id="248" w:name="_Toc6835"/>
      <w:bookmarkStart w:id="249" w:name="_Toc15489"/>
      <w:r>
        <w:rPr>
          <w:rFonts w:ascii="宋体" w:hAnsi="宋体" w:hint="eastAsia"/>
        </w:rPr>
        <w:t>页面缩放的功能，可定制缩放页面的缩放，</w:t>
      </w:r>
      <w:r>
        <w:rPr>
          <w:rFonts w:ascii="宋体" w:hAnsi="宋体"/>
        </w:rPr>
        <w:t>如需调整页面</w:t>
      </w:r>
      <w:r>
        <w:rPr>
          <w:rFonts w:ascii="宋体" w:hAnsi="宋体" w:hint="eastAsia"/>
        </w:rPr>
        <w:t>缩放</w:t>
      </w:r>
      <w:r>
        <w:rPr>
          <w:rFonts w:ascii="宋体" w:hAnsi="宋体"/>
        </w:rPr>
        <w:t>率，</w:t>
      </w:r>
      <w:r>
        <w:rPr>
          <w:rFonts w:ascii="宋体" w:hAnsi="宋体" w:hint="eastAsia"/>
        </w:rPr>
        <w:t>可按</w:t>
      </w:r>
      <w:r>
        <w:rPr>
          <w:rFonts w:ascii="宋体" w:hAnsi="宋体"/>
        </w:rPr>
        <w:t>以下步骤</w:t>
      </w:r>
      <w:r>
        <w:rPr>
          <w:rFonts w:ascii="宋体" w:hAnsi="宋体" w:hint="eastAsia"/>
        </w:rPr>
        <w:t>执行</w:t>
      </w:r>
      <w:r>
        <w:rPr>
          <w:rFonts w:ascii="宋体" w:hAnsi="宋体"/>
        </w:rPr>
        <w:t>：</w:t>
      </w:r>
    </w:p>
    <w:p w14:paraId="7AF2FF96" w14:textId="77777777" w:rsidR="00BA59E1" w:rsidRDefault="00BC0F64">
      <w:pPr>
        <w:numPr>
          <w:ilvl w:val="0"/>
          <w:numId w:val="13"/>
        </w:numPr>
        <w:spacing w:beforeLines="50" w:before="156" w:afterLines="50" w:after="156" w:line="360" w:lineRule="auto"/>
        <w:rPr>
          <w:rFonts w:ascii="宋体" w:hAnsi="宋体"/>
        </w:rPr>
      </w:pPr>
      <w:r>
        <w:rPr>
          <w:rFonts w:ascii="宋体" w:hAnsi="宋体" w:hint="eastAsia"/>
        </w:rPr>
        <w:t>点击左上方小三角</w:t>
      </w:r>
      <w:r>
        <w:rPr>
          <w:rFonts w:ascii="宋体" w:hAnsi="宋体"/>
        </w:rPr>
        <w:t>选择【视图】</w:t>
      </w:r>
      <w:r>
        <w:rPr>
          <w:rFonts w:ascii="宋体" w:hAnsi="宋体"/>
        </w:rPr>
        <w:t>&gt;</w:t>
      </w:r>
      <w:r>
        <w:rPr>
          <w:rFonts w:ascii="宋体" w:hAnsi="宋体"/>
        </w:rPr>
        <w:t>【放大】或【缩小】。</w:t>
      </w:r>
      <w:r>
        <w:rPr>
          <w:rFonts w:ascii="宋体" w:hAnsi="宋体"/>
        </w:rPr>
        <w:t xml:space="preserve"> </w:t>
      </w:r>
    </w:p>
    <w:p w14:paraId="574425C9" w14:textId="77777777" w:rsidR="00BA59E1" w:rsidRDefault="00BC0F64">
      <w:pPr>
        <w:numPr>
          <w:ilvl w:val="0"/>
          <w:numId w:val="13"/>
        </w:numPr>
        <w:spacing w:beforeLines="50" w:before="156" w:afterLines="50" w:after="156" w:line="360" w:lineRule="auto"/>
        <w:rPr>
          <w:rFonts w:ascii="宋体" w:hAnsi="宋体"/>
        </w:rPr>
      </w:pPr>
      <w:r>
        <w:rPr>
          <w:rFonts w:ascii="宋体" w:hAnsi="宋体" w:hint="eastAsia"/>
        </w:rPr>
        <w:t>点击</w:t>
      </w:r>
      <w:r>
        <w:rPr>
          <w:rFonts w:ascii="宋体" w:hAnsi="宋体"/>
        </w:rPr>
        <w:t>工具栏上的</w:t>
      </w:r>
      <w:r>
        <w:rPr>
          <w:noProof/>
        </w:rPr>
        <w:drawing>
          <wp:inline distT="0" distB="0" distL="114300" distR="114300" wp14:anchorId="5952756F" wp14:editId="4B6FFC44">
            <wp:extent cx="1645920" cy="510540"/>
            <wp:effectExtent l="0" t="0" r="0" b="762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3"/>
                    <a:stretch>
                      <a:fillRect/>
                    </a:stretch>
                  </pic:blipFill>
                  <pic:spPr>
                    <a:xfrm>
                      <a:off x="0" y="0"/>
                      <a:ext cx="1645920" cy="510540"/>
                    </a:xfrm>
                    <a:prstGeom prst="rect">
                      <a:avLst/>
                    </a:prstGeom>
                    <a:noFill/>
                    <a:ln>
                      <a:noFill/>
                    </a:ln>
                  </pic:spPr>
                </pic:pic>
              </a:graphicData>
            </a:graphic>
          </wp:inline>
        </w:drawing>
      </w:r>
      <w:r>
        <w:rPr>
          <w:rFonts w:hint="eastAsia"/>
        </w:rPr>
        <w:t>，</w:t>
      </w:r>
      <w:r>
        <w:t>在</w:t>
      </w:r>
      <w:r>
        <w:rPr>
          <w:rFonts w:ascii="宋体" w:hAnsi="宋体"/>
        </w:rPr>
        <w:t>缩放值显示框内输入缩放率并回车。</w:t>
      </w:r>
    </w:p>
    <w:p w14:paraId="6C6A7971" w14:textId="77777777" w:rsidR="00BA59E1" w:rsidRDefault="00BC0F64">
      <w:pPr>
        <w:numPr>
          <w:ilvl w:val="0"/>
          <w:numId w:val="13"/>
        </w:numPr>
        <w:spacing w:beforeLines="50" w:before="156" w:afterLines="50" w:after="156" w:line="360" w:lineRule="auto"/>
        <w:rPr>
          <w:rFonts w:ascii="宋体" w:hAnsi="宋体"/>
        </w:rPr>
      </w:pPr>
      <w:r>
        <w:rPr>
          <w:rFonts w:ascii="宋体" w:hAnsi="宋体" w:hint="eastAsia"/>
        </w:rPr>
        <w:t>点击左上方小三角</w:t>
      </w:r>
      <w:r>
        <w:rPr>
          <w:rFonts w:ascii="宋体" w:hAnsi="宋体"/>
        </w:rPr>
        <w:t>选择【视图】</w:t>
      </w:r>
      <w:r>
        <w:rPr>
          <w:rFonts w:ascii="宋体" w:hAnsi="宋体"/>
        </w:rPr>
        <w:t>&gt;</w:t>
      </w:r>
      <w:r>
        <w:rPr>
          <w:rFonts w:ascii="宋体" w:hAnsi="宋体"/>
        </w:rPr>
        <w:t>【缩放为】</w:t>
      </w:r>
      <w:r>
        <w:rPr>
          <w:rFonts w:ascii="宋体" w:hAnsi="宋体"/>
        </w:rPr>
        <w:t>&gt;</w:t>
      </w:r>
      <w:r>
        <w:rPr>
          <w:rFonts w:ascii="宋体" w:hAnsi="宋体"/>
        </w:rPr>
        <w:t>选择缩放百分比。</w:t>
      </w:r>
      <w:bookmarkEnd w:id="241"/>
    </w:p>
    <w:p w14:paraId="4BC1D3B2" w14:textId="77777777" w:rsidR="00BA59E1" w:rsidRDefault="00BA59E1">
      <w:pPr>
        <w:spacing w:beforeLines="50" w:before="156" w:afterLines="50" w:after="156" w:line="360" w:lineRule="auto"/>
        <w:ind w:left="420"/>
        <w:rPr>
          <w:rFonts w:ascii="宋体" w:hAnsi="宋体"/>
        </w:rPr>
      </w:pPr>
    </w:p>
    <w:p w14:paraId="65E32004" w14:textId="77777777" w:rsidR="00BA59E1" w:rsidRDefault="00BC0F64">
      <w:pPr>
        <w:pStyle w:val="4"/>
        <w:spacing w:beforeLines="50" w:before="156" w:afterLines="50" w:after="156" w:line="360" w:lineRule="auto"/>
        <w:ind w:left="0" w:firstLine="0"/>
        <w:rPr>
          <w:rFonts w:ascii="宋体" w:hAnsi="宋体"/>
          <w:sz w:val="24"/>
          <w:szCs w:val="24"/>
        </w:rPr>
      </w:pPr>
      <w:r>
        <w:rPr>
          <w:rFonts w:ascii="宋体" w:hAnsi="宋体" w:hint="eastAsia"/>
          <w:sz w:val="24"/>
          <w:szCs w:val="24"/>
        </w:rPr>
        <w:t>3.2.2.4</w:t>
      </w:r>
      <w:r>
        <w:rPr>
          <w:rFonts w:ascii="宋体" w:hAnsi="宋体" w:hint="eastAsia"/>
          <w:sz w:val="24"/>
          <w:szCs w:val="24"/>
        </w:rPr>
        <w:t>文本</w:t>
      </w:r>
    </w:p>
    <w:p w14:paraId="555016D0" w14:textId="77777777" w:rsidR="00BA59E1" w:rsidRDefault="00BC0F64">
      <w:pPr>
        <w:spacing w:beforeLines="50" w:before="156" w:afterLines="50" w:after="156" w:line="360" w:lineRule="auto"/>
        <w:ind w:left="420"/>
        <w:rPr>
          <w:rFonts w:ascii="宋体" w:hAnsi="宋体"/>
        </w:rPr>
      </w:pPr>
      <w:r>
        <w:rPr>
          <w:rFonts w:ascii="宋体" w:hAnsi="宋体" w:hint="eastAsia"/>
        </w:rPr>
        <w:t>文本主要提供针对</w:t>
      </w:r>
      <w:r>
        <w:rPr>
          <w:rFonts w:ascii="宋体" w:hAnsi="宋体" w:hint="eastAsia"/>
        </w:rPr>
        <w:t>ofd</w:t>
      </w:r>
      <w:r>
        <w:rPr>
          <w:rFonts w:ascii="宋体" w:hAnsi="宋体" w:hint="eastAsia"/>
        </w:rPr>
        <w:t>文档进行相关文本操作，点击</w:t>
      </w:r>
      <w:r>
        <w:rPr>
          <w:noProof/>
        </w:rPr>
        <w:drawing>
          <wp:inline distT="0" distB="0" distL="114300" distR="114300" wp14:anchorId="222D877C" wp14:editId="47B35E2A">
            <wp:extent cx="571500" cy="449580"/>
            <wp:effectExtent l="0" t="0" r="7620" b="762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4"/>
                    <a:stretch>
                      <a:fillRect/>
                    </a:stretch>
                  </pic:blipFill>
                  <pic:spPr>
                    <a:xfrm>
                      <a:off x="0" y="0"/>
                      <a:ext cx="571500" cy="449580"/>
                    </a:xfrm>
                    <a:prstGeom prst="rect">
                      <a:avLst/>
                    </a:prstGeom>
                    <a:noFill/>
                    <a:ln>
                      <a:noFill/>
                    </a:ln>
                  </pic:spPr>
                </pic:pic>
              </a:graphicData>
            </a:graphic>
          </wp:inline>
        </w:drawing>
      </w:r>
      <w:r>
        <w:rPr>
          <w:rFonts w:hint="eastAsia"/>
        </w:rPr>
        <w:t>，点击鼠标左键框所需要的内容，进行复制、选择当前页面、选择全部页面、不选、添加书签等操作</w:t>
      </w:r>
    </w:p>
    <w:p w14:paraId="7C880FD6" w14:textId="77777777" w:rsidR="00BA59E1" w:rsidRDefault="00BC0F64">
      <w:pPr>
        <w:spacing w:beforeLines="50" w:before="156" w:afterLines="50" w:after="156" w:line="360" w:lineRule="auto"/>
        <w:ind w:left="420"/>
        <w:rPr>
          <w:rFonts w:ascii="宋体" w:hAnsi="宋体"/>
        </w:rPr>
      </w:pPr>
      <w:r>
        <w:rPr>
          <w:noProof/>
        </w:rPr>
        <w:drawing>
          <wp:inline distT="0" distB="0" distL="114300" distR="114300" wp14:anchorId="47303AFD" wp14:editId="2053CB90">
            <wp:extent cx="5262880" cy="2435860"/>
            <wp:effectExtent l="0" t="0" r="10160" b="254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5"/>
                    <a:stretch>
                      <a:fillRect/>
                    </a:stretch>
                  </pic:blipFill>
                  <pic:spPr>
                    <a:xfrm>
                      <a:off x="0" y="0"/>
                      <a:ext cx="5262880" cy="2435860"/>
                    </a:xfrm>
                    <a:prstGeom prst="rect">
                      <a:avLst/>
                    </a:prstGeom>
                    <a:noFill/>
                    <a:ln>
                      <a:noFill/>
                    </a:ln>
                  </pic:spPr>
                </pic:pic>
              </a:graphicData>
            </a:graphic>
          </wp:inline>
        </w:drawing>
      </w:r>
    </w:p>
    <w:p w14:paraId="0AD482A0" w14:textId="77777777" w:rsidR="00BA59E1" w:rsidRDefault="00BA59E1">
      <w:pPr>
        <w:spacing w:beforeLines="50" w:before="156" w:afterLines="50" w:after="156" w:line="360" w:lineRule="auto"/>
        <w:ind w:left="420"/>
        <w:rPr>
          <w:rFonts w:ascii="宋体" w:hAnsi="宋体"/>
        </w:rPr>
      </w:pPr>
    </w:p>
    <w:p w14:paraId="15A3ED99" w14:textId="77777777" w:rsidR="00BA59E1" w:rsidRDefault="00BC0F64">
      <w:pPr>
        <w:pStyle w:val="4"/>
        <w:spacing w:beforeLines="50" w:before="156" w:afterLines="50" w:after="156" w:line="360" w:lineRule="auto"/>
        <w:ind w:left="0" w:firstLine="0"/>
        <w:rPr>
          <w:rFonts w:ascii="宋体" w:hAnsi="宋体"/>
          <w:sz w:val="24"/>
          <w:szCs w:val="24"/>
        </w:rPr>
      </w:pPr>
      <w:r>
        <w:rPr>
          <w:rFonts w:ascii="宋体" w:hAnsi="宋体" w:hint="eastAsia"/>
          <w:sz w:val="24"/>
          <w:szCs w:val="24"/>
        </w:rPr>
        <w:t>3.2.2.5</w:t>
      </w:r>
      <w:r>
        <w:rPr>
          <w:rFonts w:ascii="宋体" w:hAnsi="宋体" w:hint="eastAsia"/>
          <w:sz w:val="24"/>
          <w:szCs w:val="24"/>
        </w:rPr>
        <w:t>背景</w:t>
      </w:r>
    </w:p>
    <w:p w14:paraId="4CDEC645" w14:textId="77777777" w:rsidR="00BA59E1" w:rsidRDefault="00BC0F64">
      <w:pPr>
        <w:ind w:firstLine="480"/>
        <w:rPr>
          <w:rFonts w:ascii="宋体" w:hAnsi="宋体"/>
          <w:szCs w:val="22"/>
        </w:rPr>
      </w:pPr>
      <w:r>
        <w:rPr>
          <w:rFonts w:ascii="宋体" w:hAnsi="宋体" w:hint="eastAsia"/>
          <w:szCs w:val="22"/>
        </w:rPr>
        <w:t>用户可以可以根据实际的需求设置阅读器的背景，初始化是默认状态，可以设置日间、夜间、护眼、羊皮纸等模式</w:t>
      </w:r>
    </w:p>
    <w:p w14:paraId="19692E0B" w14:textId="77777777" w:rsidR="00BA59E1" w:rsidRDefault="00BC0F64">
      <w:pPr>
        <w:ind w:firstLine="480"/>
        <w:rPr>
          <w:rFonts w:ascii="宋体" w:hAnsi="宋体"/>
          <w:szCs w:val="22"/>
        </w:rPr>
      </w:pPr>
      <w:r>
        <w:rPr>
          <w:rFonts w:ascii="宋体" w:hAnsi="宋体" w:hint="eastAsia"/>
          <w:szCs w:val="22"/>
        </w:rPr>
        <w:t>选择【阅读】，点击</w:t>
      </w:r>
      <w:r>
        <w:rPr>
          <w:rFonts w:ascii="宋体" w:hAnsi="宋体" w:hint="eastAsia"/>
          <w:szCs w:val="22"/>
        </w:rPr>
        <w:t xml:space="preserve"> </w:t>
      </w:r>
      <w:r>
        <w:rPr>
          <w:noProof/>
        </w:rPr>
        <w:drawing>
          <wp:inline distT="0" distB="0" distL="114300" distR="114300" wp14:anchorId="49B50A03" wp14:editId="414DDF7E">
            <wp:extent cx="457200" cy="480060"/>
            <wp:effectExtent l="0" t="0" r="0" b="7620"/>
            <wp:docPr id="6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9"/>
                    <pic:cNvPicPr>
                      <a:picLocks noChangeAspect="1"/>
                    </pic:cNvPicPr>
                  </pic:nvPicPr>
                  <pic:blipFill>
                    <a:blip r:embed="rId36"/>
                    <a:stretch>
                      <a:fillRect/>
                    </a:stretch>
                  </pic:blipFill>
                  <pic:spPr>
                    <a:xfrm>
                      <a:off x="0" y="0"/>
                      <a:ext cx="457200" cy="480060"/>
                    </a:xfrm>
                    <a:prstGeom prst="rect">
                      <a:avLst/>
                    </a:prstGeom>
                    <a:noFill/>
                    <a:ln>
                      <a:noFill/>
                    </a:ln>
                  </pic:spPr>
                </pic:pic>
              </a:graphicData>
            </a:graphic>
          </wp:inline>
        </w:drawing>
      </w:r>
      <w:r>
        <w:rPr>
          <w:rFonts w:hint="eastAsia"/>
        </w:rPr>
        <w:t>，设置相关背景色。</w:t>
      </w:r>
    </w:p>
    <w:p w14:paraId="731821D4" w14:textId="77777777" w:rsidR="00BA59E1" w:rsidRDefault="00BC0F64">
      <w:r>
        <w:rPr>
          <w:rFonts w:ascii="宋体" w:hAnsi="宋体" w:hint="eastAsia"/>
          <w:sz w:val="24"/>
          <w:szCs w:val="24"/>
        </w:rPr>
        <w:t xml:space="preserve">                </w:t>
      </w:r>
      <w:r>
        <w:rPr>
          <w:noProof/>
        </w:rPr>
        <w:drawing>
          <wp:inline distT="0" distB="0" distL="114300" distR="114300" wp14:anchorId="6383CCC6" wp14:editId="5253A643">
            <wp:extent cx="1463040" cy="2468880"/>
            <wp:effectExtent l="0" t="0" r="0" b="0"/>
            <wp:docPr id="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pic:cNvPicPr>
                      <a:picLocks noChangeAspect="1"/>
                    </pic:cNvPicPr>
                  </pic:nvPicPr>
                  <pic:blipFill>
                    <a:blip r:embed="rId37"/>
                    <a:stretch>
                      <a:fillRect/>
                    </a:stretch>
                  </pic:blipFill>
                  <pic:spPr>
                    <a:xfrm>
                      <a:off x="0" y="0"/>
                      <a:ext cx="1463040" cy="2468880"/>
                    </a:xfrm>
                    <a:prstGeom prst="rect">
                      <a:avLst/>
                    </a:prstGeom>
                    <a:noFill/>
                    <a:ln>
                      <a:noFill/>
                    </a:ln>
                  </pic:spPr>
                </pic:pic>
              </a:graphicData>
            </a:graphic>
          </wp:inline>
        </w:drawing>
      </w:r>
    </w:p>
    <w:p w14:paraId="7FD6A6F1" w14:textId="77777777" w:rsidR="00BA59E1" w:rsidRDefault="00BA59E1"/>
    <w:p w14:paraId="68CF5F2A" w14:textId="77777777" w:rsidR="00BA59E1" w:rsidRDefault="00BA59E1"/>
    <w:p w14:paraId="7682B295" w14:textId="77777777" w:rsidR="00BA59E1" w:rsidRDefault="00BC0F64">
      <w:pPr>
        <w:pStyle w:val="4"/>
        <w:spacing w:beforeLines="50" w:before="156" w:afterLines="50" w:after="156" w:line="360" w:lineRule="auto"/>
        <w:ind w:left="0" w:firstLine="0"/>
        <w:rPr>
          <w:rFonts w:ascii="宋体" w:hAnsi="宋体"/>
          <w:sz w:val="24"/>
          <w:szCs w:val="24"/>
        </w:rPr>
      </w:pPr>
      <w:r>
        <w:rPr>
          <w:rFonts w:ascii="宋体" w:hAnsi="宋体" w:hint="eastAsia"/>
          <w:sz w:val="24"/>
          <w:szCs w:val="24"/>
        </w:rPr>
        <w:t>3.2.2.6</w:t>
      </w:r>
      <w:r>
        <w:rPr>
          <w:rFonts w:ascii="宋体" w:hAnsi="宋体" w:hint="eastAsia"/>
          <w:sz w:val="24"/>
          <w:szCs w:val="24"/>
        </w:rPr>
        <w:t>框选放大</w:t>
      </w:r>
    </w:p>
    <w:p w14:paraId="0F0A06A7" w14:textId="77777777" w:rsidR="00BA59E1" w:rsidRDefault="00BC0F64">
      <w:pPr>
        <w:spacing w:beforeLines="50" w:before="156" w:afterLines="50" w:after="156" w:line="360" w:lineRule="auto"/>
        <w:ind w:left="420"/>
        <w:rPr>
          <w:rFonts w:ascii="宋体" w:hAnsi="宋体"/>
        </w:rPr>
      </w:pPr>
      <w:r>
        <w:rPr>
          <w:rFonts w:ascii="宋体" w:hAnsi="宋体" w:hint="eastAsia"/>
        </w:rPr>
        <w:t>框选放大主要提供针对</w:t>
      </w:r>
      <w:r>
        <w:rPr>
          <w:rFonts w:ascii="宋体" w:hAnsi="宋体" w:hint="eastAsia"/>
        </w:rPr>
        <w:t>ofd</w:t>
      </w:r>
      <w:r>
        <w:rPr>
          <w:rFonts w:ascii="宋体" w:hAnsi="宋体" w:hint="eastAsia"/>
        </w:rPr>
        <w:t>文档部分内容进行放大，点击</w:t>
      </w:r>
      <w:r>
        <w:rPr>
          <w:noProof/>
        </w:rPr>
        <w:drawing>
          <wp:inline distT="0" distB="0" distL="114300" distR="114300" wp14:anchorId="6E1E4C7A" wp14:editId="1B68D2FE">
            <wp:extent cx="1394460" cy="411480"/>
            <wp:effectExtent l="0" t="0" r="7620" b="0"/>
            <wp:docPr id="6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0"/>
                    <pic:cNvPicPr>
                      <a:picLocks noChangeAspect="1"/>
                    </pic:cNvPicPr>
                  </pic:nvPicPr>
                  <pic:blipFill>
                    <a:blip r:embed="rId38"/>
                    <a:stretch>
                      <a:fillRect/>
                    </a:stretch>
                  </pic:blipFill>
                  <pic:spPr>
                    <a:xfrm>
                      <a:off x="0" y="0"/>
                      <a:ext cx="1394460" cy="411480"/>
                    </a:xfrm>
                    <a:prstGeom prst="rect">
                      <a:avLst/>
                    </a:prstGeom>
                    <a:noFill/>
                    <a:ln>
                      <a:noFill/>
                    </a:ln>
                  </pic:spPr>
                </pic:pic>
              </a:graphicData>
            </a:graphic>
          </wp:inline>
        </w:drawing>
      </w:r>
      <w:r>
        <w:rPr>
          <w:rFonts w:hint="eastAsia"/>
        </w:rPr>
        <w:t>，点击鼠标左键框所需要的内容进行放大</w:t>
      </w:r>
    </w:p>
    <w:p w14:paraId="0EADE659" w14:textId="77777777" w:rsidR="00BA59E1" w:rsidRDefault="00BC0F64">
      <w:pPr>
        <w:pStyle w:val="3"/>
        <w:spacing w:beforeLines="10" w:before="31" w:afterLines="10" w:after="31" w:line="360" w:lineRule="auto"/>
        <w:ind w:left="0" w:firstLine="0"/>
        <w:rPr>
          <w:rFonts w:ascii="宋体" w:hAnsi="宋体"/>
          <w:sz w:val="28"/>
          <w:szCs w:val="28"/>
        </w:rPr>
      </w:pPr>
      <w:bookmarkStart w:id="250" w:name="_Toc21689"/>
      <w:r>
        <w:rPr>
          <w:rFonts w:ascii="宋体" w:hAnsi="宋体" w:hint="eastAsia"/>
          <w:sz w:val="28"/>
          <w:szCs w:val="28"/>
        </w:rPr>
        <w:t>3.2.3</w:t>
      </w:r>
      <w:r>
        <w:rPr>
          <w:rFonts w:ascii="宋体" w:hAnsi="宋体"/>
          <w:sz w:val="28"/>
          <w:szCs w:val="28"/>
        </w:rPr>
        <w:t>文档视图</w:t>
      </w:r>
      <w:bookmarkEnd w:id="242"/>
      <w:bookmarkEnd w:id="243"/>
      <w:bookmarkEnd w:id="244"/>
      <w:bookmarkEnd w:id="245"/>
      <w:bookmarkEnd w:id="246"/>
      <w:bookmarkEnd w:id="247"/>
      <w:bookmarkEnd w:id="248"/>
      <w:bookmarkEnd w:id="249"/>
      <w:bookmarkEnd w:id="250"/>
    </w:p>
    <w:p w14:paraId="406AA838" w14:textId="77777777" w:rsidR="00BA59E1" w:rsidRDefault="00BC0F64">
      <w:pPr>
        <w:spacing w:line="360" w:lineRule="auto"/>
        <w:ind w:firstLineChars="200" w:firstLine="420"/>
      </w:pPr>
      <w:r>
        <w:t>数科阅读器提供了许多工具方便您快速调整文档的视图，包括放大和缩小工具、设置页面布局和方向等。</w:t>
      </w:r>
    </w:p>
    <w:p w14:paraId="56C4358C" w14:textId="77777777" w:rsidR="00BA59E1" w:rsidRDefault="00BC0F64">
      <w:pPr>
        <w:ind w:firstLine="560"/>
        <w:outlineLvl w:val="3"/>
        <w:rPr>
          <w:rFonts w:eastAsia="黑体"/>
          <w:b/>
          <w:bCs/>
          <w:sz w:val="28"/>
          <w:szCs w:val="28"/>
        </w:rPr>
      </w:pPr>
      <w:r>
        <w:rPr>
          <w:rFonts w:eastAsia="黑体" w:hint="eastAsia"/>
          <w:b/>
          <w:bCs/>
          <w:sz w:val="28"/>
          <w:szCs w:val="28"/>
        </w:rPr>
        <w:t>3.2.3.1</w:t>
      </w:r>
      <w:r>
        <w:rPr>
          <w:rFonts w:eastAsia="黑体"/>
          <w:b/>
          <w:bCs/>
          <w:sz w:val="28"/>
          <w:szCs w:val="28"/>
        </w:rPr>
        <w:t>页面旋转</w:t>
      </w:r>
    </w:p>
    <w:p w14:paraId="40472775" w14:textId="77777777" w:rsidR="00BA59E1" w:rsidRDefault="00BC0F64">
      <w:pPr>
        <w:spacing w:line="360" w:lineRule="auto"/>
        <w:ind w:firstLineChars="200" w:firstLine="420"/>
      </w:pPr>
      <w:r>
        <w:t>您可以通过旋转工具改变页面的方向，例如修改纵向页面为横向页面。如需调整页面方向，请执行以下任一操作：</w:t>
      </w:r>
    </w:p>
    <w:p w14:paraId="04C1870E" w14:textId="77777777" w:rsidR="00BA59E1" w:rsidRDefault="00BC0F64">
      <w:pPr>
        <w:numPr>
          <w:ilvl w:val="0"/>
          <w:numId w:val="14"/>
        </w:numPr>
        <w:spacing w:line="360" w:lineRule="auto"/>
      </w:pPr>
      <w:r>
        <w:t>选择【视图】</w:t>
      </w:r>
      <w:r>
        <w:t>&gt;</w:t>
      </w:r>
      <w:r>
        <w:t>【顺时针旋转】或【逆时针旋转】。</w:t>
      </w:r>
    </w:p>
    <w:p w14:paraId="0F66C582" w14:textId="77777777" w:rsidR="00BA59E1" w:rsidRDefault="00BC0F64">
      <w:pPr>
        <w:numPr>
          <w:ilvl w:val="0"/>
          <w:numId w:val="14"/>
        </w:numPr>
        <w:spacing w:line="360" w:lineRule="auto"/>
      </w:pPr>
      <w:r>
        <w:t>右击文档区域，【顺时针旋转】或【逆时针旋转】。</w:t>
      </w:r>
    </w:p>
    <w:p w14:paraId="74B3C026" w14:textId="77777777" w:rsidR="00BA59E1" w:rsidRDefault="00BC0F64">
      <w:pPr>
        <w:numPr>
          <w:ilvl w:val="0"/>
          <w:numId w:val="14"/>
        </w:numPr>
        <w:spacing w:line="360" w:lineRule="auto"/>
      </w:pPr>
      <w:r>
        <w:t>按快捷键</w:t>
      </w:r>
      <w:r>
        <w:t xml:space="preserve"> Alt</w:t>
      </w:r>
      <w:r>
        <w:rPr>
          <w:rFonts w:hint="eastAsia"/>
        </w:rPr>
        <w:t>++</w:t>
      </w:r>
      <w:r>
        <w:t>（顺时针）或</w:t>
      </w:r>
      <w:r>
        <w:t xml:space="preserve"> Alt</w:t>
      </w:r>
      <w:r>
        <w:rPr>
          <w:rFonts w:hint="eastAsia"/>
        </w:rPr>
        <w:t>+-</w:t>
      </w:r>
      <w:r>
        <w:t>（逆时针）。</w:t>
      </w:r>
    </w:p>
    <w:p w14:paraId="2EDF6D4A" w14:textId="77777777" w:rsidR="00BA59E1" w:rsidRDefault="00BC0F64">
      <w:pPr>
        <w:spacing w:line="360" w:lineRule="auto"/>
        <w:ind w:firstLineChars="200" w:firstLine="420"/>
      </w:pPr>
      <w:r>
        <w:t>注：您可以以</w:t>
      </w:r>
      <w:r>
        <w:t xml:space="preserve"> 90 </w:t>
      </w:r>
      <w:r>
        <w:t>度的增量更改页面视图，但其只更改页面的视图并非更改文档的实际方向。您无法保存本更改。</w:t>
      </w:r>
    </w:p>
    <w:p w14:paraId="4C70708C" w14:textId="77777777" w:rsidR="00BA59E1" w:rsidRDefault="00BC0F64">
      <w:pPr>
        <w:ind w:firstLine="560"/>
        <w:outlineLvl w:val="3"/>
        <w:rPr>
          <w:rFonts w:eastAsia="黑体"/>
          <w:b/>
          <w:bCs/>
          <w:sz w:val="28"/>
          <w:szCs w:val="28"/>
        </w:rPr>
      </w:pPr>
      <w:r>
        <w:rPr>
          <w:rFonts w:eastAsia="黑体" w:hint="eastAsia"/>
          <w:b/>
          <w:bCs/>
          <w:sz w:val="28"/>
          <w:szCs w:val="28"/>
        </w:rPr>
        <w:t>3.2.3.2</w:t>
      </w:r>
      <w:r>
        <w:rPr>
          <w:rFonts w:eastAsia="黑体"/>
          <w:b/>
          <w:bCs/>
          <w:sz w:val="28"/>
          <w:szCs w:val="28"/>
        </w:rPr>
        <w:t>页面布局</w:t>
      </w:r>
      <w:r>
        <w:rPr>
          <w:rFonts w:eastAsia="黑体"/>
          <w:b/>
          <w:bCs/>
          <w:sz w:val="28"/>
          <w:szCs w:val="28"/>
        </w:rPr>
        <w:t xml:space="preserve"> </w:t>
      </w:r>
    </w:p>
    <w:p w14:paraId="109A7B56" w14:textId="77777777" w:rsidR="00BA59E1" w:rsidRDefault="00BC0F64">
      <w:pPr>
        <w:spacing w:line="360" w:lineRule="auto"/>
        <w:ind w:firstLineChars="200" w:firstLine="420"/>
      </w:pPr>
      <w:bookmarkStart w:id="251" w:name="_Toc22963"/>
      <w:bookmarkStart w:id="252" w:name="_Toc480372114"/>
      <w:bookmarkStart w:id="253" w:name="_Toc24031"/>
      <w:bookmarkStart w:id="254" w:name="_Toc12934"/>
      <w:bookmarkStart w:id="255" w:name="_Toc7693"/>
      <w:bookmarkStart w:id="256" w:name="_Toc3566"/>
      <w:bookmarkStart w:id="257" w:name="_Toc1751"/>
      <w:r>
        <w:t>当您需要缩小文档预览文档布局时，可以对页面的布局进行更改。</w:t>
      </w:r>
      <w:r>
        <w:t xml:space="preserve"> </w:t>
      </w:r>
      <w:r>
        <w:t>数科阅读器提供了以下几种页面布局：</w:t>
      </w:r>
    </w:p>
    <w:p w14:paraId="117A48DE" w14:textId="77777777" w:rsidR="00BA59E1" w:rsidRDefault="00BC0F64">
      <w:pPr>
        <w:numPr>
          <w:ilvl w:val="0"/>
          <w:numId w:val="15"/>
        </w:numPr>
        <w:spacing w:line="360" w:lineRule="auto"/>
      </w:pPr>
      <w:r>
        <w:t>单页</w:t>
      </w:r>
      <w:r>
        <w:sym w:font="Wingdings" w:char="F0E0"/>
      </w:r>
      <w:r>
        <w:t xml:space="preserve"> </w:t>
      </w:r>
      <w:r>
        <w:t>一次显示一页，其它页面的部分不可见。</w:t>
      </w:r>
    </w:p>
    <w:p w14:paraId="1B4A3016" w14:textId="77777777" w:rsidR="00BA59E1" w:rsidRDefault="00BC0F64">
      <w:pPr>
        <w:numPr>
          <w:ilvl w:val="0"/>
          <w:numId w:val="15"/>
        </w:numPr>
        <w:spacing w:line="360" w:lineRule="auto"/>
      </w:pPr>
      <w:r>
        <w:t>连续</w:t>
      </w:r>
      <w:r>
        <w:rPr>
          <w:rFonts w:hint="eastAsia"/>
        </w:rPr>
        <w:t>阅读</w:t>
      </w:r>
      <w:r>
        <w:sym w:font="Wingdings" w:char="F0E0"/>
      </w:r>
      <w:r>
        <w:t>以连续的垂直列来显示页面。</w:t>
      </w:r>
    </w:p>
    <w:p w14:paraId="082381C1" w14:textId="77777777" w:rsidR="00BA59E1" w:rsidRDefault="00BC0F64">
      <w:pPr>
        <w:numPr>
          <w:ilvl w:val="0"/>
          <w:numId w:val="15"/>
        </w:numPr>
        <w:spacing w:line="360" w:lineRule="auto"/>
      </w:pPr>
      <w:r>
        <w:t>双页</w:t>
      </w:r>
      <w:r>
        <w:sym w:font="Wingdings" w:char="F0E0"/>
      </w:r>
      <w:r>
        <w:t>次并排同时显示两页，其它部分的页面不可见。</w:t>
      </w:r>
    </w:p>
    <w:p w14:paraId="553580B6" w14:textId="77777777" w:rsidR="00BA59E1" w:rsidRDefault="00BC0F64">
      <w:pPr>
        <w:numPr>
          <w:ilvl w:val="0"/>
          <w:numId w:val="15"/>
        </w:numPr>
        <w:spacing w:line="360" w:lineRule="auto"/>
      </w:pPr>
      <w:r>
        <w:t>双页连续</w:t>
      </w:r>
      <w:r>
        <w:sym w:font="Wingdings" w:char="F0E0"/>
      </w:r>
      <w:r>
        <w:t>以并排的、连续的垂直列来显示页面。</w:t>
      </w:r>
    </w:p>
    <w:p w14:paraId="0097976B" w14:textId="77777777" w:rsidR="00BA59E1" w:rsidRDefault="00BC0F64">
      <w:pPr>
        <w:spacing w:line="360" w:lineRule="auto"/>
        <w:ind w:firstLineChars="200" w:firstLine="420"/>
      </w:pPr>
      <w:r>
        <w:t>设置页面布局，请按照以下任一步骤进行操作：</w:t>
      </w:r>
    </w:p>
    <w:p w14:paraId="52989A6B" w14:textId="77777777" w:rsidR="00BA59E1" w:rsidRDefault="00BC0F64">
      <w:pPr>
        <w:numPr>
          <w:ilvl w:val="0"/>
          <w:numId w:val="16"/>
        </w:numPr>
        <w:spacing w:line="360" w:lineRule="auto"/>
        <w:rPr>
          <w:rFonts w:ascii="宋体" w:hAnsi="宋体"/>
        </w:rPr>
      </w:pPr>
      <w:r>
        <w:rPr>
          <w:rFonts w:ascii="宋体" w:hAnsi="宋体" w:hint="eastAsia"/>
        </w:rPr>
        <w:t>点击左上方小三角选择</w:t>
      </w:r>
      <w:r>
        <w:t>【视图】</w:t>
      </w:r>
      <w:r>
        <w:t>&gt;</w:t>
      </w:r>
      <w:r>
        <w:t>【页面布局】，选择其中一个页面布局模式。</w:t>
      </w:r>
    </w:p>
    <w:p w14:paraId="4368DDB4" w14:textId="77777777" w:rsidR="00BA59E1" w:rsidRDefault="00BC0F64">
      <w:pPr>
        <w:numPr>
          <w:ilvl w:val="0"/>
          <w:numId w:val="16"/>
        </w:numPr>
        <w:spacing w:line="360" w:lineRule="auto"/>
        <w:rPr>
          <w:rFonts w:ascii="宋体" w:hAnsi="宋体"/>
        </w:rPr>
      </w:pPr>
      <w:r>
        <w:rPr>
          <w:rFonts w:hint="eastAsia"/>
        </w:rPr>
        <w:t>点击工具栏上的</w:t>
      </w:r>
      <w:r>
        <w:rPr>
          <w:noProof/>
        </w:rPr>
        <w:drawing>
          <wp:inline distT="0" distB="0" distL="114300" distR="114300" wp14:anchorId="1F7318B1" wp14:editId="1D86FD8B">
            <wp:extent cx="1257300" cy="472440"/>
            <wp:effectExtent l="0" t="0" r="7620" b="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9"/>
                    <a:stretch>
                      <a:fillRect/>
                    </a:stretch>
                  </pic:blipFill>
                  <pic:spPr>
                    <a:xfrm>
                      <a:off x="0" y="0"/>
                      <a:ext cx="1257300" cy="472440"/>
                    </a:xfrm>
                    <a:prstGeom prst="rect">
                      <a:avLst/>
                    </a:prstGeom>
                    <a:noFill/>
                    <a:ln>
                      <a:noFill/>
                    </a:ln>
                  </pic:spPr>
                </pic:pic>
              </a:graphicData>
            </a:graphic>
          </wp:inline>
        </w:drawing>
      </w:r>
      <w:r>
        <w:rPr>
          <w:rFonts w:hint="eastAsia"/>
        </w:rPr>
        <w:t>，进行其中一个页面模式切换。</w:t>
      </w:r>
    </w:p>
    <w:p w14:paraId="290E17BC" w14:textId="77777777" w:rsidR="00BA59E1" w:rsidRDefault="00BC0F64">
      <w:pPr>
        <w:pStyle w:val="3"/>
        <w:spacing w:beforeLines="50" w:before="156" w:afterLines="50" w:after="156" w:line="360" w:lineRule="auto"/>
        <w:ind w:left="0" w:firstLine="0"/>
        <w:rPr>
          <w:rFonts w:ascii="宋体" w:hAnsi="宋体"/>
          <w:sz w:val="28"/>
          <w:szCs w:val="28"/>
        </w:rPr>
      </w:pPr>
      <w:bookmarkStart w:id="258" w:name="_Toc22990"/>
      <w:r>
        <w:rPr>
          <w:rFonts w:ascii="宋体" w:hAnsi="宋体" w:hint="eastAsia"/>
          <w:sz w:val="28"/>
          <w:szCs w:val="28"/>
        </w:rPr>
        <w:t>3.2.4</w:t>
      </w:r>
      <w:r>
        <w:rPr>
          <w:rFonts w:ascii="宋体" w:hAnsi="宋体" w:hint="eastAsia"/>
          <w:sz w:val="28"/>
          <w:szCs w:val="28"/>
        </w:rPr>
        <w:t>文档翻阅</w:t>
      </w:r>
      <w:bookmarkEnd w:id="251"/>
      <w:bookmarkEnd w:id="252"/>
      <w:bookmarkEnd w:id="253"/>
      <w:bookmarkEnd w:id="254"/>
      <w:bookmarkEnd w:id="255"/>
      <w:bookmarkEnd w:id="256"/>
      <w:bookmarkEnd w:id="257"/>
      <w:bookmarkEnd w:id="258"/>
    </w:p>
    <w:p w14:paraId="1CB15CDE" w14:textId="77777777" w:rsidR="00BA59E1" w:rsidRDefault="00BC0F64">
      <w:pPr>
        <w:spacing w:beforeLines="50" w:before="156" w:afterLines="50" w:after="156" w:line="360" w:lineRule="auto"/>
        <w:ind w:firstLineChars="200" w:firstLine="420"/>
        <w:rPr>
          <w:rFonts w:ascii="宋体" w:hAnsi="宋体"/>
        </w:rPr>
      </w:pPr>
      <w:r>
        <w:rPr>
          <w:rFonts w:ascii="宋体" w:hAnsi="宋体"/>
        </w:rPr>
        <w:t>数科阅读器提供了友好的用户界面方便您阅读文件。您可以通过翻页或是其它页面导览工具查看文件或定位到特定位置。</w:t>
      </w:r>
    </w:p>
    <w:p w14:paraId="5B4474C2" w14:textId="77777777" w:rsidR="00BA59E1" w:rsidRDefault="00BA59E1">
      <w:pPr>
        <w:spacing w:beforeLines="50" w:before="156" w:afterLines="50" w:after="156" w:line="360" w:lineRule="auto"/>
        <w:ind w:firstLineChars="200" w:firstLine="420"/>
        <w:rPr>
          <w:rFonts w:ascii="宋体" w:hAnsi="宋体"/>
        </w:rPr>
      </w:pPr>
    </w:p>
    <w:p w14:paraId="6C401496" w14:textId="77777777" w:rsidR="00BA59E1" w:rsidRDefault="00BC0F64">
      <w:pPr>
        <w:outlineLvl w:val="3"/>
        <w:rPr>
          <w:rFonts w:eastAsia="黑体"/>
          <w:b/>
          <w:bCs/>
          <w:sz w:val="28"/>
          <w:szCs w:val="28"/>
        </w:rPr>
      </w:pPr>
      <w:r>
        <w:rPr>
          <w:rFonts w:eastAsia="黑体" w:hint="eastAsia"/>
          <w:b/>
          <w:bCs/>
          <w:sz w:val="28"/>
          <w:szCs w:val="28"/>
        </w:rPr>
        <w:t>3.2.4.1</w:t>
      </w:r>
      <w:r>
        <w:rPr>
          <w:rFonts w:eastAsia="黑体"/>
          <w:b/>
          <w:bCs/>
          <w:sz w:val="28"/>
          <w:szCs w:val="28"/>
        </w:rPr>
        <w:t>翻阅文档</w:t>
      </w:r>
    </w:p>
    <w:p w14:paraId="71629DB9" w14:textId="77777777" w:rsidR="00BA59E1" w:rsidRDefault="00BC0F64">
      <w:pPr>
        <w:spacing w:beforeLines="50" w:before="156" w:afterLines="50" w:after="156" w:line="360" w:lineRule="auto"/>
        <w:ind w:firstLineChars="200" w:firstLine="420"/>
        <w:rPr>
          <w:rFonts w:ascii="宋体" w:hAnsi="宋体"/>
        </w:rPr>
      </w:pPr>
      <w:r>
        <w:rPr>
          <w:rFonts w:ascii="宋体" w:hAnsi="宋体"/>
        </w:rPr>
        <w:t>您可以通过鼠标滚轮或利</w:t>
      </w:r>
      <w:r>
        <w:rPr>
          <w:rFonts w:ascii="宋体" w:hAnsi="宋体"/>
        </w:rPr>
        <w:t>用键盘的向上或向下方向键浏览文档。</w:t>
      </w:r>
      <w:r>
        <w:rPr>
          <w:rFonts w:ascii="宋体" w:hAnsi="宋体" w:hint="eastAsia"/>
        </w:rPr>
        <w:t>也可以</w:t>
      </w:r>
      <w:r>
        <w:rPr>
          <w:rFonts w:ascii="宋体" w:hAnsi="宋体"/>
        </w:rPr>
        <w:t>点击菜单栏中的文档按钮，进行翻阅文档。</w:t>
      </w:r>
    </w:p>
    <w:p w14:paraId="6F49BD50" w14:textId="77777777" w:rsidR="00BA59E1" w:rsidRDefault="00BC0F64">
      <w:pPr>
        <w:spacing w:beforeLines="50" w:before="156" w:afterLines="50" w:after="156" w:line="360" w:lineRule="auto"/>
        <w:ind w:firstLineChars="200" w:firstLine="420"/>
        <w:jc w:val="center"/>
      </w:pPr>
      <w:r>
        <w:rPr>
          <w:noProof/>
        </w:rPr>
        <w:drawing>
          <wp:inline distT="0" distB="0" distL="114300" distR="114300" wp14:anchorId="5EB97CA9" wp14:editId="0CF03DF5">
            <wp:extent cx="5265420" cy="1237615"/>
            <wp:effectExtent l="0" t="0" r="7620" b="1206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40"/>
                    <a:stretch>
                      <a:fillRect/>
                    </a:stretch>
                  </pic:blipFill>
                  <pic:spPr>
                    <a:xfrm>
                      <a:off x="0" y="0"/>
                      <a:ext cx="5265420" cy="1237615"/>
                    </a:xfrm>
                    <a:prstGeom prst="rect">
                      <a:avLst/>
                    </a:prstGeom>
                    <a:noFill/>
                    <a:ln>
                      <a:noFill/>
                    </a:ln>
                  </pic:spPr>
                </pic:pic>
              </a:graphicData>
            </a:graphic>
          </wp:inline>
        </w:drawing>
      </w:r>
    </w:p>
    <w:p w14:paraId="7AF090AF" w14:textId="77777777" w:rsidR="00BA59E1" w:rsidRDefault="00BC0F64">
      <w:pPr>
        <w:spacing w:beforeLines="50" w:before="156" w:afterLines="50" w:after="156" w:line="360" w:lineRule="auto"/>
        <w:ind w:firstLineChars="200" w:firstLine="420"/>
        <w:rPr>
          <w:rFonts w:ascii="宋体" w:hAnsi="宋体"/>
        </w:rPr>
      </w:pPr>
      <w:r>
        <w:rPr>
          <w:rFonts w:ascii="宋体" w:hAnsi="宋体" w:hint="eastAsia"/>
        </w:rPr>
        <w:t>文档</w:t>
      </w:r>
      <w:r>
        <w:rPr>
          <w:rFonts w:ascii="宋体" w:hAnsi="宋体"/>
        </w:rPr>
        <w:t>翻页，请按以下步骤操作：</w:t>
      </w:r>
    </w:p>
    <w:p w14:paraId="79EB75B1" w14:textId="77777777" w:rsidR="00BA59E1" w:rsidRDefault="00BC0F64">
      <w:pPr>
        <w:numPr>
          <w:ilvl w:val="0"/>
          <w:numId w:val="17"/>
        </w:numPr>
        <w:spacing w:beforeLines="50" w:before="156" w:afterLines="50" w:after="156" w:line="360" w:lineRule="auto"/>
        <w:rPr>
          <w:rFonts w:ascii="宋体" w:hAnsi="宋体"/>
        </w:rPr>
      </w:pPr>
      <w:r>
        <w:rPr>
          <w:rFonts w:ascii="宋体" w:hAnsi="宋体" w:hint="eastAsia"/>
        </w:rPr>
        <w:t>点击左上方小三角</w:t>
      </w:r>
      <w:r>
        <w:rPr>
          <w:rFonts w:ascii="宋体" w:hAnsi="宋体"/>
        </w:rPr>
        <w:t>选择【文档】</w:t>
      </w:r>
      <w:r>
        <w:rPr>
          <w:rFonts w:ascii="宋体" w:hAnsi="宋体"/>
        </w:rPr>
        <w:t>&gt;</w:t>
      </w:r>
      <w:r>
        <w:rPr>
          <w:rFonts w:ascii="宋体" w:hAnsi="宋体"/>
        </w:rPr>
        <w:t>【上一页】或【下一页】。</w:t>
      </w:r>
    </w:p>
    <w:p w14:paraId="590F0BB3" w14:textId="77777777" w:rsidR="00BA59E1" w:rsidRDefault="00BC0F64">
      <w:pPr>
        <w:numPr>
          <w:ilvl w:val="0"/>
          <w:numId w:val="17"/>
        </w:numPr>
        <w:spacing w:beforeLines="50" w:before="156" w:afterLines="50" w:after="156" w:line="360" w:lineRule="auto"/>
        <w:rPr>
          <w:rFonts w:ascii="宋体" w:hAnsi="宋体"/>
        </w:rPr>
      </w:pPr>
      <w:r>
        <w:rPr>
          <w:rFonts w:ascii="宋体" w:hAnsi="宋体"/>
        </w:rPr>
        <w:t>单击工具栏上的【上一页】按钮</w:t>
      </w:r>
      <w:r>
        <w:rPr>
          <w:noProof/>
        </w:rPr>
        <w:drawing>
          <wp:inline distT="0" distB="0" distL="0" distR="0" wp14:anchorId="77859C51" wp14:editId="5BCAD818">
            <wp:extent cx="438150" cy="5238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1"/>
                    <a:stretch>
                      <a:fillRect/>
                    </a:stretch>
                  </pic:blipFill>
                  <pic:spPr>
                    <a:xfrm>
                      <a:off x="0" y="0"/>
                      <a:ext cx="438150" cy="523875"/>
                    </a:xfrm>
                    <a:prstGeom prst="rect">
                      <a:avLst/>
                    </a:prstGeom>
                  </pic:spPr>
                </pic:pic>
              </a:graphicData>
            </a:graphic>
          </wp:inline>
        </w:drawing>
      </w:r>
      <w:r>
        <w:rPr>
          <w:rFonts w:ascii="宋体" w:hAnsi="宋体"/>
        </w:rPr>
        <w:t xml:space="preserve"> </w:t>
      </w:r>
      <w:r>
        <w:rPr>
          <w:rFonts w:ascii="宋体" w:hAnsi="宋体"/>
        </w:rPr>
        <w:t>或【下一页】按钮</w:t>
      </w:r>
      <w:r>
        <w:rPr>
          <w:noProof/>
        </w:rPr>
        <w:drawing>
          <wp:inline distT="0" distB="0" distL="0" distR="0" wp14:anchorId="0FD0F68D" wp14:editId="5E8F2CED">
            <wp:extent cx="504825" cy="54292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2"/>
                    <a:stretch>
                      <a:fillRect/>
                    </a:stretch>
                  </pic:blipFill>
                  <pic:spPr>
                    <a:xfrm>
                      <a:off x="0" y="0"/>
                      <a:ext cx="504825" cy="542925"/>
                    </a:xfrm>
                    <a:prstGeom prst="rect">
                      <a:avLst/>
                    </a:prstGeom>
                  </pic:spPr>
                </pic:pic>
              </a:graphicData>
            </a:graphic>
          </wp:inline>
        </w:drawing>
      </w:r>
      <w:r>
        <w:rPr>
          <w:rFonts w:ascii="宋体" w:hAnsi="宋体"/>
        </w:rPr>
        <w:t xml:space="preserve"> </w:t>
      </w:r>
      <w:r>
        <w:rPr>
          <w:rFonts w:ascii="宋体" w:hAnsi="宋体"/>
        </w:rPr>
        <w:t>。</w:t>
      </w:r>
    </w:p>
    <w:p w14:paraId="3140AA5E" w14:textId="77777777" w:rsidR="00BA59E1" w:rsidRDefault="00BC0F64">
      <w:pPr>
        <w:numPr>
          <w:ilvl w:val="0"/>
          <w:numId w:val="17"/>
        </w:numPr>
        <w:spacing w:beforeLines="50" w:before="156" w:afterLines="50" w:after="156" w:line="360" w:lineRule="auto"/>
        <w:rPr>
          <w:rFonts w:ascii="宋体" w:hAnsi="宋体"/>
        </w:rPr>
      </w:pPr>
      <w:r>
        <w:rPr>
          <w:rFonts w:ascii="宋体" w:hAnsi="宋体"/>
        </w:rPr>
        <w:t>按下键盘</w:t>
      </w:r>
      <w:r>
        <w:rPr>
          <w:rFonts w:ascii="宋体" w:hAnsi="宋体"/>
        </w:rPr>
        <w:t xml:space="preserve"> PgUp </w:t>
      </w:r>
      <w:r>
        <w:rPr>
          <w:rFonts w:ascii="宋体" w:hAnsi="宋体"/>
        </w:rPr>
        <w:t>或</w:t>
      </w:r>
      <w:r>
        <w:rPr>
          <w:rFonts w:ascii="宋体" w:hAnsi="宋体"/>
        </w:rPr>
        <w:t xml:space="preserve"> PgDown </w:t>
      </w:r>
      <w:r>
        <w:rPr>
          <w:rFonts w:ascii="宋体" w:hAnsi="宋体"/>
        </w:rPr>
        <w:t>键</w:t>
      </w:r>
      <w:r>
        <w:rPr>
          <w:rFonts w:ascii="宋体" w:hAnsi="宋体" w:hint="eastAsia"/>
        </w:rPr>
        <w:t>。</w:t>
      </w:r>
    </w:p>
    <w:p w14:paraId="18D4B7E9" w14:textId="77777777" w:rsidR="00BA59E1" w:rsidRDefault="00BC0F64">
      <w:pPr>
        <w:ind w:firstLine="560"/>
        <w:outlineLvl w:val="3"/>
        <w:rPr>
          <w:rFonts w:eastAsia="黑体"/>
          <w:b/>
          <w:bCs/>
          <w:sz w:val="28"/>
          <w:szCs w:val="28"/>
        </w:rPr>
      </w:pPr>
      <w:r>
        <w:rPr>
          <w:rFonts w:eastAsia="黑体" w:hint="eastAsia"/>
          <w:b/>
          <w:bCs/>
          <w:sz w:val="28"/>
          <w:szCs w:val="28"/>
        </w:rPr>
        <w:t>3.2.4.2</w:t>
      </w:r>
      <w:r>
        <w:rPr>
          <w:rFonts w:eastAsia="黑体"/>
          <w:b/>
          <w:bCs/>
          <w:sz w:val="28"/>
          <w:szCs w:val="28"/>
        </w:rPr>
        <w:t>页面跳转</w:t>
      </w:r>
    </w:p>
    <w:p w14:paraId="33A01E5E" w14:textId="77777777" w:rsidR="00BA59E1" w:rsidRDefault="00BC0F64">
      <w:pPr>
        <w:spacing w:beforeLines="50" w:before="156" w:afterLines="50" w:after="156" w:line="360" w:lineRule="auto"/>
        <w:ind w:firstLineChars="200" w:firstLine="420"/>
        <w:rPr>
          <w:rFonts w:ascii="宋体" w:hAnsi="宋体"/>
        </w:rPr>
      </w:pPr>
      <w:bookmarkStart w:id="259" w:name="_Toc470088544"/>
      <w:bookmarkStart w:id="260" w:name="_Toc25719"/>
      <w:bookmarkStart w:id="261" w:name="_Toc22261"/>
      <w:bookmarkStart w:id="262" w:name="_Toc13524"/>
      <w:bookmarkStart w:id="263" w:name="_Toc480372115"/>
      <w:bookmarkStart w:id="264" w:name="_Toc6376"/>
      <w:bookmarkStart w:id="265" w:name="_Toc1923"/>
      <w:bookmarkStart w:id="266" w:name="_Toc2854"/>
      <w:r>
        <w:rPr>
          <w:rFonts w:ascii="宋体" w:hAnsi="宋体"/>
        </w:rPr>
        <w:t>跳至文档首页或末页，请依照以下步骤操作：</w:t>
      </w:r>
    </w:p>
    <w:p w14:paraId="20B9C2E2" w14:textId="77777777" w:rsidR="00BA59E1" w:rsidRDefault="00BC0F64">
      <w:pPr>
        <w:numPr>
          <w:ilvl w:val="0"/>
          <w:numId w:val="18"/>
        </w:numPr>
        <w:spacing w:line="360" w:lineRule="auto"/>
        <w:rPr>
          <w:rFonts w:ascii="宋体" w:hAnsi="宋体"/>
        </w:rPr>
      </w:pPr>
      <w:r>
        <w:rPr>
          <w:rFonts w:ascii="宋体" w:hAnsi="宋体"/>
        </w:rPr>
        <w:t>选择</w:t>
      </w:r>
      <w:r>
        <w:rPr>
          <w:noProof/>
        </w:rPr>
        <w:drawing>
          <wp:inline distT="0" distB="0" distL="0" distR="0" wp14:anchorId="35BB78A9" wp14:editId="7410A8D5">
            <wp:extent cx="981075" cy="3403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3"/>
                    <a:stretch>
                      <a:fillRect/>
                    </a:stretch>
                  </pic:blipFill>
                  <pic:spPr>
                    <a:xfrm>
                      <a:off x="0" y="0"/>
                      <a:ext cx="993628" cy="344895"/>
                    </a:xfrm>
                    <a:prstGeom prst="rect">
                      <a:avLst/>
                    </a:prstGeom>
                  </pic:spPr>
                </pic:pic>
              </a:graphicData>
            </a:graphic>
          </wp:inline>
        </w:drawing>
      </w:r>
      <w:r>
        <w:rPr>
          <w:rFonts w:ascii="宋体" w:hAnsi="宋体"/>
        </w:rPr>
        <w:sym w:font="Wingdings" w:char="F0E0"/>
      </w:r>
      <w:r>
        <w:rPr>
          <w:rFonts w:ascii="宋体" w:hAnsi="宋体"/>
        </w:rPr>
        <w:t>【首页】</w:t>
      </w:r>
      <w:r>
        <w:rPr>
          <w:rFonts w:ascii="宋体" w:hAnsi="宋体"/>
        </w:rPr>
        <w:t>&gt;</w:t>
      </w:r>
      <w:r>
        <w:rPr>
          <w:rFonts w:ascii="宋体" w:hAnsi="宋体"/>
        </w:rPr>
        <w:t>【末页】。</w:t>
      </w:r>
    </w:p>
    <w:p w14:paraId="11761D90" w14:textId="77777777" w:rsidR="00BA59E1" w:rsidRDefault="00BC0F64">
      <w:pPr>
        <w:numPr>
          <w:ilvl w:val="0"/>
          <w:numId w:val="18"/>
        </w:numPr>
        <w:spacing w:line="360" w:lineRule="auto"/>
        <w:rPr>
          <w:rFonts w:ascii="宋体" w:hAnsi="宋体"/>
        </w:rPr>
      </w:pPr>
      <w:r>
        <w:rPr>
          <w:rFonts w:ascii="宋体" w:hAnsi="宋体"/>
        </w:rPr>
        <w:t>单击工具栏上的【首页】按钮</w:t>
      </w:r>
      <w:r>
        <w:rPr>
          <w:rFonts w:ascii="宋体" w:hAnsi="宋体"/>
        </w:rPr>
        <w:t xml:space="preserve"> </w:t>
      </w:r>
      <w:r>
        <w:rPr>
          <w:rFonts w:ascii="宋体" w:hAnsi="宋体"/>
        </w:rPr>
        <w:t>或【末页】按钮</w:t>
      </w:r>
      <w:r>
        <w:rPr>
          <w:rFonts w:ascii="宋体" w:hAnsi="宋体"/>
        </w:rPr>
        <w:t xml:space="preserve"> </w:t>
      </w:r>
      <w:r>
        <w:rPr>
          <w:rFonts w:ascii="宋体" w:hAnsi="宋体"/>
        </w:rPr>
        <w:t>。</w:t>
      </w:r>
    </w:p>
    <w:p w14:paraId="7B58DF65" w14:textId="77777777" w:rsidR="00BA59E1" w:rsidRDefault="00BC0F64">
      <w:pPr>
        <w:numPr>
          <w:ilvl w:val="0"/>
          <w:numId w:val="18"/>
        </w:numPr>
        <w:spacing w:line="360" w:lineRule="auto"/>
        <w:rPr>
          <w:rFonts w:ascii="宋体" w:hAnsi="宋体"/>
        </w:rPr>
      </w:pPr>
      <w:r>
        <w:rPr>
          <w:rFonts w:ascii="宋体" w:hAnsi="宋体"/>
        </w:rPr>
        <w:t>按下键盘</w:t>
      </w:r>
      <w:r>
        <w:rPr>
          <w:rFonts w:ascii="宋体" w:hAnsi="宋体"/>
        </w:rPr>
        <w:t xml:space="preserve"> Home </w:t>
      </w:r>
      <w:r>
        <w:rPr>
          <w:rFonts w:ascii="宋体" w:hAnsi="宋体"/>
        </w:rPr>
        <w:t>或</w:t>
      </w:r>
      <w:r>
        <w:rPr>
          <w:rFonts w:ascii="宋体" w:hAnsi="宋体"/>
        </w:rPr>
        <w:t xml:space="preserve"> End </w:t>
      </w:r>
      <w:r>
        <w:rPr>
          <w:rFonts w:ascii="宋体" w:hAnsi="宋体"/>
        </w:rPr>
        <w:t>键。</w:t>
      </w:r>
    </w:p>
    <w:p w14:paraId="1B7F2DD7" w14:textId="77777777" w:rsidR="00BA59E1" w:rsidRDefault="00BC0F64">
      <w:pPr>
        <w:spacing w:line="360" w:lineRule="auto"/>
        <w:ind w:firstLineChars="200" w:firstLine="420"/>
        <w:rPr>
          <w:rFonts w:ascii="宋体" w:hAnsi="宋体"/>
        </w:rPr>
      </w:pPr>
      <w:r>
        <w:rPr>
          <w:rFonts w:ascii="宋体" w:hAnsi="宋体"/>
        </w:rPr>
        <w:t>跳至指定页面，请按照以下步骤操作：</w:t>
      </w:r>
    </w:p>
    <w:p w14:paraId="790E463A" w14:textId="77777777" w:rsidR="00BA59E1" w:rsidRDefault="00BC0F64">
      <w:pPr>
        <w:numPr>
          <w:ilvl w:val="0"/>
          <w:numId w:val="19"/>
        </w:numPr>
        <w:spacing w:line="360" w:lineRule="auto"/>
        <w:rPr>
          <w:rFonts w:ascii="宋体" w:hAnsi="宋体"/>
        </w:rPr>
      </w:pPr>
      <w:r>
        <w:rPr>
          <w:rFonts w:ascii="宋体" w:hAnsi="宋体"/>
        </w:rPr>
        <w:t>选择</w:t>
      </w:r>
      <w:r>
        <w:rPr>
          <w:noProof/>
        </w:rPr>
        <w:drawing>
          <wp:inline distT="0" distB="0" distL="0" distR="0" wp14:anchorId="3E29F17C" wp14:editId="6A21F07F">
            <wp:extent cx="981075" cy="3403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3"/>
                    <a:stretch>
                      <a:fillRect/>
                    </a:stretch>
                  </pic:blipFill>
                  <pic:spPr>
                    <a:xfrm>
                      <a:off x="0" y="0"/>
                      <a:ext cx="993628" cy="344895"/>
                    </a:xfrm>
                    <a:prstGeom prst="rect">
                      <a:avLst/>
                    </a:prstGeom>
                  </pic:spPr>
                </pic:pic>
              </a:graphicData>
            </a:graphic>
          </wp:inline>
        </w:drawing>
      </w:r>
      <w:r>
        <w:rPr>
          <w:rFonts w:ascii="宋体" w:hAnsi="宋体"/>
        </w:rPr>
        <w:t>&gt;</w:t>
      </w:r>
      <w:r>
        <w:rPr>
          <w:rFonts w:ascii="宋体" w:hAnsi="宋体"/>
        </w:rPr>
        <w:t>【跳至页面】</w:t>
      </w:r>
      <w:r>
        <w:rPr>
          <w:rFonts w:ascii="宋体" w:hAnsi="宋体"/>
        </w:rPr>
        <w:t xml:space="preserve">&gt;  </w:t>
      </w:r>
      <w:r>
        <w:rPr>
          <w:rFonts w:ascii="宋体" w:hAnsi="宋体" w:hint="eastAsia"/>
        </w:rPr>
        <w:t>或</w:t>
      </w:r>
      <w:r>
        <w:rPr>
          <w:rFonts w:ascii="宋体" w:hAnsi="宋体"/>
        </w:rPr>
        <w:t>使用快捷键</w:t>
      </w:r>
      <w:r>
        <w:rPr>
          <w:rFonts w:ascii="宋体" w:hAnsi="宋体"/>
        </w:rPr>
        <w:t>Ctrl+G</w:t>
      </w:r>
      <w:r>
        <w:rPr>
          <w:rFonts w:ascii="宋体" w:hAnsi="宋体"/>
        </w:rPr>
        <w:t>，在弹出对话框中页码框内输入您想要查看的页码并点击【确定】。</w:t>
      </w:r>
    </w:p>
    <w:p w14:paraId="33A916F5" w14:textId="77777777" w:rsidR="00BA59E1" w:rsidRDefault="00BC0F64">
      <w:pPr>
        <w:numPr>
          <w:ilvl w:val="0"/>
          <w:numId w:val="19"/>
        </w:numPr>
        <w:spacing w:line="360" w:lineRule="auto"/>
        <w:rPr>
          <w:rFonts w:ascii="宋体" w:hAnsi="宋体"/>
        </w:rPr>
      </w:pPr>
      <w:r>
        <w:rPr>
          <w:rFonts w:ascii="宋体" w:hAnsi="宋体"/>
        </w:rPr>
        <w:t>在工具栏上的当前页码框</w:t>
      </w:r>
      <w:r>
        <w:rPr>
          <w:noProof/>
        </w:rPr>
        <w:drawing>
          <wp:inline distT="0" distB="0" distL="0" distR="0" wp14:anchorId="331418CC" wp14:editId="250809BA">
            <wp:extent cx="2585720" cy="38100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4"/>
                    <a:stretch>
                      <a:fillRect/>
                    </a:stretch>
                  </pic:blipFill>
                  <pic:spPr>
                    <a:xfrm>
                      <a:off x="0" y="0"/>
                      <a:ext cx="2629845" cy="387469"/>
                    </a:xfrm>
                    <a:prstGeom prst="rect">
                      <a:avLst/>
                    </a:prstGeom>
                  </pic:spPr>
                </pic:pic>
              </a:graphicData>
            </a:graphic>
          </wp:inline>
        </w:drawing>
      </w:r>
      <w:r>
        <w:rPr>
          <w:rFonts w:ascii="宋体" w:hAnsi="宋体"/>
        </w:rPr>
        <w:t>中键入您想要查看的页码，然后按</w:t>
      </w:r>
      <w:r>
        <w:rPr>
          <w:rFonts w:ascii="宋体" w:hAnsi="宋体"/>
        </w:rPr>
        <w:t xml:space="preserve"> Enter </w:t>
      </w:r>
      <w:r>
        <w:rPr>
          <w:rFonts w:ascii="宋体" w:hAnsi="宋体"/>
        </w:rPr>
        <w:t>键。</w:t>
      </w:r>
    </w:p>
    <w:p w14:paraId="78E28074" w14:textId="77777777" w:rsidR="00BA59E1" w:rsidRDefault="00BC0F64">
      <w:pPr>
        <w:spacing w:line="360" w:lineRule="auto"/>
        <w:ind w:firstLineChars="200" w:firstLine="643"/>
        <w:rPr>
          <w:b/>
          <w:color w:val="FF0000"/>
        </w:rPr>
      </w:pPr>
      <w:r>
        <w:rPr>
          <w:b/>
          <w:color w:val="FF0000"/>
          <w:sz w:val="32"/>
          <w:szCs w:val="32"/>
        </w:rPr>
        <w:t>页面</w:t>
      </w:r>
      <w:r>
        <w:rPr>
          <w:rFonts w:hint="eastAsia"/>
          <w:b/>
          <w:color w:val="FF0000"/>
        </w:rPr>
        <w:t>（</w:t>
      </w:r>
      <w:r>
        <w:rPr>
          <w:rFonts w:hint="eastAsia"/>
          <w:b/>
          <w:color w:val="FF0000"/>
          <w:sz w:val="32"/>
          <w:szCs w:val="32"/>
        </w:rPr>
        <w:t>政务版、高级版提供此功能</w:t>
      </w:r>
      <w:r>
        <w:rPr>
          <w:rFonts w:hint="eastAsia"/>
          <w:b/>
          <w:color w:val="FF0000"/>
        </w:rPr>
        <w:t>）</w:t>
      </w:r>
    </w:p>
    <w:p w14:paraId="2466DEF9" w14:textId="77777777" w:rsidR="00BA59E1" w:rsidRDefault="00BC0F64">
      <w:pPr>
        <w:numPr>
          <w:ilvl w:val="0"/>
          <w:numId w:val="19"/>
        </w:numPr>
        <w:spacing w:line="360" w:lineRule="auto"/>
      </w:pPr>
      <w:r>
        <w:rPr>
          <w:rFonts w:hint="eastAsia"/>
        </w:rPr>
        <w:t>可以通过</w:t>
      </w:r>
      <w:r>
        <w:rPr>
          <w:noProof/>
        </w:rPr>
        <w:drawing>
          <wp:inline distT="0" distB="0" distL="0" distR="0" wp14:anchorId="4069E037" wp14:editId="38CB67EF">
            <wp:extent cx="981075" cy="340360"/>
            <wp:effectExtent l="0" t="0" r="0" b="25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3"/>
                    <a:stretch>
                      <a:fillRect/>
                    </a:stretch>
                  </pic:blipFill>
                  <pic:spPr>
                    <a:xfrm>
                      <a:off x="0" y="0"/>
                      <a:ext cx="993628" cy="344895"/>
                    </a:xfrm>
                    <a:prstGeom prst="rect">
                      <a:avLst/>
                    </a:prstGeom>
                  </pic:spPr>
                </pic:pic>
              </a:graphicData>
            </a:graphic>
          </wp:inline>
        </w:drawing>
      </w:r>
      <w:r>
        <w:rPr>
          <w:rFonts w:hint="eastAsia"/>
        </w:rPr>
        <w:t xml:space="preserve"> &gt;</w:t>
      </w:r>
      <w:r>
        <w:rPr>
          <w:rFonts w:hint="eastAsia"/>
        </w:rPr>
        <w:t>【页面】在原文档中添加签批页、页面；</w:t>
      </w:r>
    </w:p>
    <w:p w14:paraId="1984C19D" w14:textId="77777777" w:rsidR="00BA59E1" w:rsidRDefault="00BC0F64">
      <w:pPr>
        <w:spacing w:line="360" w:lineRule="auto"/>
      </w:pPr>
      <w:r>
        <w:rPr>
          <w:rFonts w:hint="eastAsia"/>
        </w:rPr>
        <w:t xml:space="preserve"> </w:t>
      </w:r>
      <w:r>
        <w:t xml:space="preserve">     </w:t>
      </w:r>
      <w:r>
        <w:t>添加签批页</w:t>
      </w:r>
    </w:p>
    <w:p w14:paraId="15045EA2" w14:textId="77777777" w:rsidR="00BA59E1" w:rsidRDefault="00BC0F64">
      <w:pPr>
        <w:spacing w:line="360" w:lineRule="auto"/>
      </w:pPr>
      <w:r>
        <w:rPr>
          <w:rFonts w:hint="eastAsia"/>
        </w:rPr>
        <w:t xml:space="preserve"> </w:t>
      </w:r>
      <w:r>
        <w:t xml:space="preserve">       </w:t>
      </w:r>
      <w:r>
        <w:t>可以根据添加签批页的类型</w:t>
      </w:r>
      <w:r>
        <w:rPr>
          <w:rFonts w:hint="eastAsia"/>
        </w:rPr>
        <w:t>、</w:t>
      </w:r>
      <w:r>
        <w:t>位置插入相应的</w:t>
      </w:r>
      <w:r>
        <w:rPr>
          <w:rFonts w:hint="eastAsia"/>
        </w:rPr>
        <w:t>空白页、</w:t>
      </w:r>
      <w:r>
        <w:t>签批页</w:t>
      </w:r>
      <w:r>
        <w:rPr>
          <w:rFonts w:hint="eastAsia"/>
        </w:rPr>
        <w:t>、</w:t>
      </w:r>
      <w:r>
        <w:t>以及其他的</w:t>
      </w:r>
      <w:r>
        <w:t>ofd</w:t>
      </w:r>
      <w:r>
        <w:t>格式的文件</w:t>
      </w:r>
      <w:r>
        <w:rPr>
          <w:rFonts w:hint="eastAsia"/>
        </w:rPr>
        <w:t>；</w:t>
      </w:r>
    </w:p>
    <w:p w14:paraId="63AF21F9" w14:textId="77777777" w:rsidR="00BA59E1" w:rsidRDefault="00BC0F64">
      <w:pPr>
        <w:spacing w:line="360" w:lineRule="auto"/>
      </w:pPr>
      <w:r>
        <w:rPr>
          <w:rFonts w:hint="eastAsia"/>
        </w:rPr>
        <w:t xml:space="preserve">      </w:t>
      </w:r>
      <w:r>
        <w:rPr>
          <w:rFonts w:hint="eastAsia"/>
        </w:rPr>
        <w:t>插入页面</w:t>
      </w:r>
    </w:p>
    <w:p w14:paraId="50B74557" w14:textId="77777777" w:rsidR="00BA59E1" w:rsidRDefault="00BC0F64">
      <w:pPr>
        <w:numPr>
          <w:ilvl w:val="0"/>
          <w:numId w:val="19"/>
        </w:numPr>
        <w:spacing w:line="360" w:lineRule="auto"/>
        <w:rPr>
          <w:rFonts w:ascii="宋体" w:hAnsi="宋体"/>
        </w:rPr>
      </w:pPr>
      <w:r>
        <w:rPr>
          <w:rFonts w:hint="eastAsia"/>
        </w:rPr>
        <w:t>可以根据插入页面的提示，选择相应的</w:t>
      </w:r>
      <w:r>
        <w:rPr>
          <w:rFonts w:hint="eastAsia"/>
        </w:rPr>
        <w:t>OFD</w:t>
      </w:r>
      <w:r>
        <w:rPr>
          <w:rFonts w:hint="eastAsia"/>
        </w:rPr>
        <w:t>文件，插入到文档中的相应位置</w:t>
      </w:r>
    </w:p>
    <w:p w14:paraId="21EC0C6C" w14:textId="77777777" w:rsidR="00BA59E1" w:rsidRDefault="00BC0F64">
      <w:pPr>
        <w:spacing w:line="360" w:lineRule="auto"/>
        <w:ind w:left="840"/>
        <w:rPr>
          <w:rFonts w:ascii="宋体" w:hAnsi="宋体"/>
          <w:b/>
          <w:color w:val="FF0000"/>
        </w:rPr>
      </w:pPr>
      <w:r>
        <w:rPr>
          <w:b/>
          <w:color w:val="FF0000"/>
        </w:rPr>
        <w:t>注</w:t>
      </w:r>
      <w:r>
        <w:rPr>
          <w:rFonts w:hint="eastAsia"/>
          <w:b/>
          <w:color w:val="FF0000"/>
        </w:rPr>
        <w:t>：</w:t>
      </w:r>
      <w:r>
        <w:rPr>
          <w:b/>
          <w:color w:val="FF0000"/>
        </w:rPr>
        <w:t>添加</w:t>
      </w:r>
      <w:r>
        <w:rPr>
          <w:rFonts w:hint="eastAsia"/>
          <w:b/>
          <w:color w:val="FF0000"/>
        </w:rPr>
        <w:t>签批页、插入页面的操作只能操作</w:t>
      </w:r>
      <w:r>
        <w:rPr>
          <w:rFonts w:hint="eastAsia"/>
          <w:b/>
          <w:color w:val="FF0000"/>
        </w:rPr>
        <w:t>OFD</w:t>
      </w:r>
      <w:r>
        <w:rPr>
          <w:rFonts w:hint="eastAsia"/>
          <w:b/>
          <w:color w:val="FF0000"/>
        </w:rPr>
        <w:t>文件，其他格式文件无效。</w:t>
      </w:r>
    </w:p>
    <w:p w14:paraId="77A561B3" w14:textId="77777777" w:rsidR="00BA59E1" w:rsidRDefault="00BC0F64">
      <w:pPr>
        <w:pStyle w:val="3"/>
        <w:spacing w:beforeLines="10" w:before="31" w:afterLines="10" w:after="31" w:line="360" w:lineRule="auto"/>
        <w:ind w:left="0" w:firstLine="0"/>
        <w:rPr>
          <w:rFonts w:ascii="宋体" w:hAnsi="宋体"/>
          <w:sz w:val="28"/>
          <w:szCs w:val="28"/>
        </w:rPr>
      </w:pPr>
      <w:bookmarkStart w:id="267" w:name="_Toc25650"/>
      <w:r>
        <w:rPr>
          <w:rFonts w:ascii="宋体" w:hAnsi="宋体" w:hint="eastAsia"/>
          <w:sz w:val="28"/>
          <w:szCs w:val="28"/>
        </w:rPr>
        <w:t>3.2.5</w:t>
      </w:r>
      <w:r>
        <w:rPr>
          <w:rFonts w:ascii="宋体" w:hAnsi="宋体"/>
          <w:sz w:val="28"/>
          <w:szCs w:val="28"/>
        </w:rPr>
        <w:t>文档导览</w:t>
      </w:r>
      <w:bookmarkEnd w:id="259"/>
      <w:r>
        <w:rPr>
          <w:rFonts w:ascii="宋体" w:hAnsi="宋体"/>
          <w:sz w:val="28"/>
          <w:szCs w:val="28"/>
        </w:rPr>
        <w:t>（部分功能只在政务版和高级版提供）</w:t>
      </w:r>
      <w:bookmarkEnd w:id="260"/>
      <w:bookmarkEnd w:id="261"/>
      <w:bookmarkEnd w:id="262"/>
      <w:bookmarkEnd w:id="263"/>
      <w:bookmarkEnd w:id="264"/>
      <w:bookmarkEnd w:id="265"/>
      <w:bookmarkEnd w:id="266"/>
      <w:bookmarkEnd w:id="267"/>
    </w:p>
    <w:p w14:paraId="1EA20165" w14:textId="77777777" w:rsidR="00BA59E1" w:rsidRDefault="00BC0F64">
      <w:pPr>
        <w:pStyle w:val="4"/>
        <w:ind w:left="0" w:firstLine="0"/>
        <w:rPr>
          <w:bCs/>
          <w:sz w:val="24"/>
          <w:szCs w:val="24"/>
        </w:rPr>
      </w:pPr>
      <w:r>
        <w:rPr>
          <w:rFonts w:hint="eastAsia"/>
          <w:bCs/>
          <w:sz w:val="24"/>
          <w:szCs w:val="24"/>
        </w:rPr>
        <w:t>3.2.5.1</w:t>
      </w:r>
      <w:r>
        <w:rPr>
          <w:bCs/>
          <w:sz w:val="24"/>
          <w:szCs w:val="24"/>
        </w:rPr>
        <w:t>大纲导览</w:t>
      </w:r>
    </w:p>
    <w:p w14:paraId="481C52C9" w14:textId="77777777" w:rsidR="00BA59E1" w:rsidRDefault="00BC0F64">
      <w:pPr>
        <w:spacing w:line="360" w:lineRule="auto"/>
        <w:ind w:firstLineChars="200" w:firstLine="420"/>
        <w:jc w:val="center"/>
        <w:rPr>
          <w:b/>
        </w:rPr>
      </w:pPr>
      <w:r>
        <w:rPr>
          <w:noProof/>
        </w:rPr>
        <w:drawing>
          <wp:inline distT="0" distB="0" distL="114300" distR="114300" wp14:anchorId="6E5F2060" wp14:editId="5269F9EF">
            <wp:extent cx="2202180" cy="1943100"/>
            <wp:effectExtent l="0" t="0" r="7620" b="762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45"/>
                    <a:stretch>
                      <a:fillRect/>
                    </a:stretch>
                  </pic:blipFill>
                  <pic:spPr>
                    <a:xfrm>
                      <a:off x="0" y="0"/>
                      <a:ext cx="2202180" cy="1943100"/>
                    </a:xfrm>
                    <a:prstGeom prst="rect">
                      <a:avLst/>
                    </a:prstGeom>
                    <a:noFill/>
                    <a:ln>
                      <a:noFill/>
                    </a:ln>
                  </pic:spPr>
                </pic:pic>
              </a:graphicData>
            </a:graphic>
          </wp:inline>
        </w:drawing>
      </w:r>
    </w:p>
    <w:p w14:paraId="01A0D3B9" w14:textId="77777777" w:rsidR="00BA59E1" w:rsidRDefault="00BC0F64">
      <w:pPr>
        <w:spacing w:line="360" w:lineRule="auto"/>
        <w:ind w:firstLineChars="200" w:firstLine="420"/>
      </w:pPr>
      <w:r>
        <w:t>您可以打开大纲导览面板</w:t>
      </w:r>
      <w:r>
        <w:rPr>
          <w:rFonts w:hint="eastAsia"/>
        </w:rPr>
        <w:t>或</w:t>
      </w:r>
      <w:r>
        <w:t>点击</w:t>
      </w:r>
      <w:r>
        <w:rPr>
          <w:noProof/>
        </w:rPr>
        <w:drawing>
          <wp:inline distT="0" distB="0" distL="114300" distR="114300" wp14:anchorId="46A637CA" wp14:editId="71B724C9">
            <wp:extent cx="281940" cy="243840"/>
            <wp:effectExtent l="0" t="0" r="7620" b="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46"/>
                    <a:stretch>
                      <a:fillRect/>
                    </a:stretch>
                  </pic:blipFill>
                  <pic:spPr>
                    <a:xfrm>
                      <a:off x="0" y="0"/>
                      <a:ext cx="281940" cy="243840"/>
                    </a:xfrm>
                    <a:prstGeom prst="rect">
                      <a:avLst/>
                    </a:prstGeom>
                    <a:noFill/>
                    <a:ln>
                      <a:noFill/>
                    </a:ln>
                  </pic:spPr>
                </pic:pic>
              </a:graphicData>
            </a:graphic>
          </wp:inline>
        </w:drawing>
      </w:r>
      <w:r>
        <w:t>查看文档包含的大纲链接。一般而言，大纲是文本章节、标题和其它代表性元素的一类链接。</w:t>
      </w:r>
    </w:p>
    <w:p w14:paraId="11E70680" w14:textId="77777777" w:rsidR="00BA59E1" w:rsidRDefault="00BC0F64">
      <w:pPr>
        <w:pStyle w:val="4"/>
        <w:ind w:left="0" w:firstLine="0"/>
        <w:rPr>
          <w:bCs/>
          <w:sz w:val="24"/>
          <w:szCs w:val="24"/>
        </w:rPr>
      </w:pPr>
      <w:r>
        <w:rPr>
          <w:rFonts w:hint="eastAsia"/>
          <w:bCs/>
          <w:sz w:val="24"/>
          <w:szCs w:val="24"/>
        </w:rPr>
        <w:t>3.2.5.2</w:t>
      </w:r>
      <w:r>
        <w:rPr>
          <w:bCs/>
          <w:sz w:val="24"/>
          <w:szCs w:val="24"/>
        </w:rPr>
        <w:t>缩略图导览</w:t>
      </w:r>
    </w:p>
    <w:p w14:paraId="66F10902" w14:textId="77777777" w:rsidR="00BA59E1" w:rsidRDefault="00BC0F64">
      <w:pPr>
        <w:spacing w:line="360" w:lineRule="auto"/>
        <w:ind w:firstLineChars="200" w:firstLine="420"/>
        <w:jc w:val="center"/>
        <w:rPr>
          <w:b/>
        </w:rPr>
      </w:pPr>
      <w:r>
        <w:rPr>
          <w:noProof/>
        </w:rPr>
        <w:drawing>
          <wp:inline distT="0" distB="0" distL="114300" distR="114300" wp14:anchorId="1A0B1C26" wp14:editId="37438B49">
            <wp:extent cx="2171700" cy="2141220"/>
            <wp:effectExtent l="0" t="0" r="7620" b="7620"/>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47"/>
                    <a:stretch>
                      <a:fillRect/>
                    </a:stretch>
                  </pic:blipFill>
                  <pic:spPr>
                    <a:xfrm>
                      <a:off x="0" y="0"/>
                      <a:ext cx="2171700" cy="2141220"/>
                    </a:xfrm>
                    <a:prstGeom prst="rect">
                      <a:avLst/>
                    </a:prstGeom>
                    <a:noFill/>
                    <a:ln>
                      <a:noFill/>
                    </a:ln>
                  </pic:spPr>
                </pic:pic>
              </a:graphicData>
            </a:graphic>
          </wp:inline>
        </w:drawing>
      </w:r>
    </w:p>
    <w:p w14:paraId="47F37305" w14:textId="77777777" w:rsidR="00BA59E1" w:rsidRDefault="00BC0F64">
      <w:pPr>
        <w:spacing w:line="360" w:lineRule="auto"/>
        <w:ind w:firstLineChars="200" w:firstLine="420"/>
      </w:pPr>
      <w:r>
        <w:t>“</w:t>
      </w:r>
      <w:r>
        <w:t>页面缩略图</w:t>
      </w:r>
      <w:r>
        <w:t>”</w:t>
      </w:r>
      <w:r>
        <w:t>提供了文档页面的微型预览，您可以使用</w:t>
      </w:r>
      <w:r>
        <w:t>“</w:t>
      </w:r>
      <w:r>
        <w:t>页面</w:t>
      </w:r>
      <w:r>
        <w:t>”</w:t>
      </w:r>
      <w:r>
        <w:t>面板中的缩略图</w:t>
      </w:r>
      <w:r>
        <w:rPr>
          <w:rFonts w:hint="eastAsia"/>
        </w:rPr>
        <w:t>或</w:t>
      </w:r>
      <w:r>
        <w:t>点击</w:t>
      </w:r>
      <w:r>
        <w:rPr>
          <w:noProof/>
        </w:rPr>
        <w:drawing>
          <wp:inline distT="0" distB="0" distL="0" distR="0" wp14:anchorId="3543532D" wp14:editId="72DAAF26">
            <wp:extent cx="266700" cy="2381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8"/>
                    <a:stretch>
                      <a:fillRect/>
                    </a:stretch>
                  </pic:blipFill>
                  <pic:spPr>
                    <a:xfrm>
                      <a:off x="0" y="0"/>
                      <a:ext cx="266700" cy="238125"/>
                    </a:xfrm>
                    <a:prstGeom prst="rect">
                      <a:avLst/>
                    </a:prstGeom>
                  </pic:spPr>
                </pic:pic>
              </a:graphicData>
            </a:graphic>
          </wp:inline>
        </w:drawing>
      </w:r>
      <w:r>
        <w:t>来更改页面显示以及跳至其他页面，页面缩略图中的红色页面查看框表示正在显示的页面区域。</w:t>
      </w:r>
    </w:p>
    <w:p w14:paraId="61906E84" w14:textId="77777777" w:rsidR="00BA59E1" w:rsidRDefault="00BC0F64">
      <w:pPr>
        <w:spacing w:line="360" w:lineRule="auto"/>
        <w:ind w:firstLineChars="200" w:firstLine="420"/>
      </w:pPr>
      <w:r>
        <w:rPr>
          <w:rFonts w:hint="eastAsia"/>
        </w:rPr>
        <w:t>编辑缩略图也可达到编辑页面的功能，可遵循以下操作：</w:t>
      </w:r>
    </w:p>
    <w:p w14:paraId="7CECA6C6" w14:textId="77777777" w:rsidR="00BA59E1" w:rsidRDefault="00BC0F64">
      <w:pPr>
        <w:spacing w:line="360" w:lineRule="auto"/>
        <w:ind w:firstLineChars="200" w:firstLine="420"/>
      </w:pPr>
      <w:r>
        <w:rPr>
          <w:rFonts w:hint="eastAsia"/>
        </w:rPr>
        <w:t>删除：缩略图上右键选择删除，可删除缩略图对应的页面。</w:t>
      </w:r>
    </w:p>
    <w:p w14:paraId="1DC6FE8E" w14:textId="77777777" w:rsidR="00BA59E1" w:rsidRDefault="00BC0F64">
      <w:pPr>
        <w:spacing w:line="360" w:lineRule="auto"/>
        <w:ind w:firstLineChars="200" w:firstLine="420"/>
      </w:pPr>
      <w:r>
        <w:rPr>
          <w:rFonts w:hint="eastAsia"/>
        </w:rPr>
        <w:t>移动：缩略图上右键选择移动，当前缩略图变成可移动缩略图，可拖至想放置的位置单击鼠标，缩略图对应的页面移至新位置。</w:t>
      </w:r>
    </w:p>
    <w:p w14:paraId="7620548A" w14:textId="77777777" w:rsidR="00BA59E1" w:rsidRDefault="00BC0F64">
      <w:pPr>
        <w:spacing w:line="360" w:lineRule="auto"/>
        <w:ind w:firstLineChars="200" w:firstLine="420"/>
      </w:pPr>
      <w:r>
        <w:rPr>
          <w:rFonts w:hint="eastAsia"/>
        </w:rPr>
        <w:t>交换：缩略图上右键选择交换，当前缩略图变成可移动缩略图，可拖至想交换的缩略图位置单击鼠标，可看到两个缩略图交换位置，两个缩略图对应的页面也交换了位置。</w:t>
      </w:r>
    </w:p>
    <w:p w14:paraId="515832DC" w14:textId="77777777" w:rsidR="00BA59E1" w:rsidRDefault="00BC0F64">
      <w:pPr>
        <w:spacing w:line="360" w:lineRule="auto"/>
        <w:ind w:firstLineChars="200" w:firstLine="420"/>
      </w:pPr>
      <w:r>
        <w:rPr>
          <w:rFonts w:hint="eastAsia"/>
        </w:rPr>
        <w:t>顺时针旋转</w:t>
      </w:r>
      <w:r>
        <w:rPr>
          <w:rFonts w:hint="eastAsia"/>
        </w:rPr>
        <w:t>90</w:t>
      </w:r>
      <w:r>
        <w:rPr>
          <w:rFonts w:hint="eastAsia"/>
        </w:rPr>
        <w:t>度：缩略图上右键选择顺时针旋转</w:t>
      </w:r>
      <w:r>
        <w:rPr>
          <w:rFonts w:hint="eastAsia"/>
        </w:rPr>
        <w:t>90</w:t>
      </w:r>
      <w:r>
        <w:rPr>
          <w:rFonts w:hint="eastAsia"/>
        </w:rPr>
        <w:t>度，可</w:t>
      </w:r>
      <w:r>
        <w:rPr>
          <w:rFonts w:hint="eastAsia"/>
        </w:rPr>
        <w:t>看到缩略图顺时针旋转</w:t>
      </w:r>
      <w:r>
        <w:rPr>
          <w:rFonts w:hint="eastAsia"/>
        </w:rPr>
        <w:t>90</w:t>
      </w:r>
      <w:r>
        <w:rPr>
          <w:rFonts w:hint="eastAsia"/>
        </w:rPr>
        <w:t>度，对应的内容页面也顺时针旋转</w:t>
      </w:r>
      <w:r>
        <w:rPr>
          <w:rFonts w:hint="eastAsia"/>
        </w:rPr>
        <w:t>90</w:t>
      </w:r>
      <w:r>
        <w:rPr>
          <w:rFonts w:hint="eastAsia"/>
        </w:rPr>
        <w:t>度。</w:t>
      </w:r>
    </w:p>
    <w:p w14:paraId="3FA3FE29" w14:textId="77777777" w:rsidR="00BA59E1" w:rsidRDefault="00BC0F64">
      <w:pPr>
        <w:spacing w:line="360" w:lineRule="auto"/>
        <w:ind w:firstLineChars="200" w:firstLine="420"/>
      </w:pPr>
      <w:r>
        <w:rPr>
          <w:rFonts w:hint="eastAsia"/>
        </w:rPr>
        <w:t>逆时针旋转</w:t>
      </w:r>
      <w:r>
        <w:rPr>
          <w:rFonts w:hint="eastAsia"/>
        </w:rPr>
        <w:t>90</w:t>
      </w:r>
      <w:r>
        <w:rPr>
          <w:rFonts w:hint="eastAsia"/>
        </w:rPr>
        <w:t>度：缩略图上右键选择逆时针旋转</w:t>
      </w:r>
      <w:r>
        <w:rPr>
          <w:rFonts w:hint="eastAsia"/>
        </w:rPr>
        <w:t>90</w:t>
      </w:r>
      <w:r>
        <w:rPr>
          <w:rFonts w:hint="eastAsia"/>
        </w:rPr>
        <w:t>度，可看到缩略图逆时针旋转</w:t>
      </w:r>
      <w:r>
        <w:rPr>
          <w:rFonts w:hint="eastAsia"/>
        </w:rPr>
        <w:t>90</w:t>
      </w:r>
      <w:r>
        <w:rPr>
          <w:rFonts w:hint="eastAsia"/>
        </w:rPr>
        <w:t>度，对应的内容页面也逆时针旋转</w:t>
      </w:r>
      <w:r>
        <w:rPr>
          <w:rFonts w:hint="eastAsia"/>
        </w:rPr>
        <w:t>90</w:t>
      </w:r>
      <w:r>
        <w:rPr>
          <w:rFonts w:hint="eastAsia"/>
        </w:rPr>
        <w:t>度。</w:t>
      </w:r>
    </w:p>
    <w:p w14:paraId="115A3560" w14:textId="77777777" w:rsidR="00BA59E1" w:rsidRDefault="00BC0F64">
      <w:pPr>
        <w:pStyle w:val="4"/>
        <w:ind w:left="0" w:firstLine="0"/>
        <w:rPr>
          <w:bCs/>
          <w:sz w:val="24"/>
          <w:szCs w:val="24"/>
        </w:rPr>
      </w:pPr>
      <w:r>
        <w:rPr>
          <w:rFonts w:hint="eastAsia"/>
          <w:bCs/>
          <w:sz w:val="24"/>
          <w:szCs w:val="24"/>
        </w:rPr>
        <w:t>3.2.5.3</w:t>
      </w:r>
      <w:r>
        <w:rPr>
          <w:bCs/>
          <w:sz w:val="24"/>
          <w:szCs w:val="24"/>
        </w:rPr>
        <w:t>附件导览</w:t>
      </w:r>
    </w:p>
    <w:p w14:paraId="4CBE6C7B" w14:textId="77777777" w:rsidR="00BA59E1" w:rsidRDefault="00BC0F64">
      <w:pPr>
        <w:spacing w:line="360" w:lineRule="auto"/>
        <w:ind w:firstLineChars="200" w:firstLine="420"/>
        <w:jc w:val="center"/>
      </w:pPr>
      <w:r>
        <w:rPr>
          <w:noProof/>
        </w:rPr>
        <w:drawing>
          <wp:inline distT="0" distB="0" distL="114300" distR="114300" wp14:anchorId="4A7E41C9" wp14:editId="68AE94F5">
            <wp:extent cx="2278380" cy="2408555"/>
            <wp:effectExtent l="0" t="0" r="7620" b="14605"/>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49"/>
                    <a:stretch>
                      <a:fillRect/>
                    </a:stretch>
                  </pic:blipFill>
                  <pic:spPr>
                    <a:xfrm>
                      <a:off x="0" y="0"/>
                      <a:ext cx="2278380" cy="2408555"/>
                    </a:xfrm>
                    <a:prstGeom prst="rect">
                      <a:avLst/>
                    </a:prstGeom>
                    <a:noFill/>
                    <a:ln>
                      <a:noFill/>
                    </a:ln>
                  </pic:spPr>
                </pic:pic>
              </a:graphicData>
            </a:graphic>
          </wp:inline>
        </w:drawing>
      </w:r>
    </w:p>
    <w:p w14:paraId="405484E6" w14:textId="77777777" w:rsidR="00BA59E1" w:rsidRDefault="00BC0F64">
      <w:pPr>
        <w:spacing w:line="360" w:lineRule="auto"/>
        <w:ind w:firstLineChars="200" w:firstLine="420"/>
      </w:pPr>
      <w:r>
        <w:t>数科版式文档允许您附加其他文件到</w:t>
      </w:r>
      <w:r>
        <w:t>OFD</w:t>
      </w:r>
      <w:r>
        <w:t>文档，阅读者可以通过附件标签来查看。如果你将</w:t>
      </w:r>
      <w:r>
        <w:t>OFD</w:t>
      </w:r>
      <w:r>
        <w:t>文件移动到新的位置，附件会随文档自动移动的相关信息，</w:t>
      </w:r>
      <w:r>
        <w:t>OFD</w:t>
      </w:r>
      <w:r>
        <w:t>中的附件都是文档级附件，文档级附件与那些添加在文档图元的触发动作指向的文件不是同一概念，后者被认为是文档的资源，是文档内容的一部分。</w:t>
      </w:r>
    </w:p>
    <w:p w14:paraId="057B39B5" w14:textId="77777777" w:rsidR="00BA59E1" w:rsidRDefault="00BC0F64">
      <w:pPr>
        <w:spacing w:line="360" w:lineRule="auto"/>
        <w:ind w:firstLineChars="200" w:firstLine="420"/>
      </w:pPr>
      <w:r>
        <w:t>如果</w:t>
      </w:r>
      <w:r>
        <w:t>OFD</w:t>
      </w:r>
      <w:r>
        <w:t>文档包含附件，可以通过以下任一操作显示附件面板：</w:t>
      </w:r>
    </w:p>
    <w:p w14:paraId="63619989" w14:textId="77777777" w:rsidR="00BA59E1" w:rsidRDefault="00BC0F64">
      <w:pPr>
        <w:numPr>
          <w:ilvl w:val="0"/>
          <w:numId w:val="20"/>
        </w:numPr>
        <w:spacing w:line="360" w:lineRule="auto"/>
      </w:pPr>
      <w:r>
        <w:t>单击导航面板上的附件图标</w:t>
      </w:r>
      <w:r>
        <w:t xml:space="preserve"> </w:t>
      </w:r>
      <w:r>
        <w:t>。</w:t>
      </w:r>
    </w:p>
    <w:p w14:paraId="324C133B" w14:textId="77777777" w:rsidR="00BA59E1" w:rsidRDefault="00BC0F64">
      <w:pPr>
        <w:spacing w:line="360" w:lineRule="auto"/>
        <w:ind w:firstLineChars="200" w:firstLine="420"/>
      </w:pPr>
      <w:r>
        <w:t>【附件】标签列出了</w:t>
      </w:r>
      <w:r>
        <w:t>OFD</w:t>
      </w:r>
      <w:r>
        <w:t>文档中的所有附件，包括名称、</w:t>
      </w:r>
      <w:r>
        <w:rPr>
          <w:rFonts w:hint="eastAsia"/>
        </w:rPr>
        <w:t>格式</w:t>
      </w:r>
      <w:r>
        <w:t>、</w:t>
      </w:r>
      <w:r>
        <w:rPr>
          <w:rFonts w:hint="eastAsia"/>
        </w:rPr>
        <w:t>创建</w:t>
      </w:r>
      <w:r>
        <w:t>日期和文件大小。通过该面板中的工具栏还可以添加、删除、打开和导出文档附件。</w:t>
      </w:r>
    </w:p>
    <w:p w14:paraId="2B8A9EF1" w14:textId="77777777" w:rsidR="00BA59E1" w:rsidRDefault="00BC0F64">
      <w:pPr>
        <w:ind w:firstLine="560"/>
        <w:outlineLvl w:val="3"/>
        <w:rPr>
          <w:b/>
          <w:bCs/>
          <w:color w:val="FF0000"/>
        </w:rPr>
      </w:pPr>
      <w:r>
        <w:rPr>
          <w:rFonts w:ascii="Arial" w:eastAsia="黑体" w:hAnsi="Arial" w:hint="eastAsia"/>
          <w:b/>
          <w:bCs/>
          <w:sz w:val="24"/>
          <w:szCs w:val="24"/>
        </w:rPr>
        <w:t>3.</w:t>
      </w:r>
      <w:r>
        <w:rPr>
          <w:rFonts w:ascii="Arial" w:eastAsia="黑体" w:hAnsi="Arial" w:hint="eastAsia"/>
          <w:b/>
          <w:bCs/>
          <w:sz w:val="24"/>
          <w:szCs w:val="24"/>
        </w:rPr>
        <w:t>2.5.4</w:t>
      </w:r>
      <w:r>
        <w:rPr>
          <w:rFonts w:eastAsia="黑体" w:hint="eastAsia"/>
          <w:b/>
          <w:bCs/>
          <w:sz w:val="24"/>
          <w:szCs w:val="24"/>
        </w:rPr>
        <w:t>标引</w:t>
      </w:r>
      <w:r>
        <w:rPr>
          <w:rFonts w:eastAsia="黑体"/>
          <w:b/>
          <w:bCs/>
          <w:sz w:val="24"/>
          <w:szCs w:val="24"/>
        </w:rPr>
        <w:t>导览</w:t>
      </w:r>
    </w:p>
    <w:p w14:paraId="00005B99" w14:textId="77777777" w:rsidR="00BA59E1" w:rsidRDefault="00BC0F64">
      <w:pPr>
        <w:spacing w:line="360" w:lineRule="auto"/>
        <w:ind w:firstLineChars="200" w:firstLine="420"/>
        <w:jc w:val="center"/>
        <w:rPr>
          <w:color w:val="FF0000"/>
        </w:rPr>
      </w:pPr>
      <w:r>
        <w:rPr>
          <w:noProof/>
        </w:rPr>
        <w:drawing>
          <wp:inline distT="0" distB="0" distL="114300" distR="114300" wp14:anchorId="0C956C26" wp14:editId="5B62ABEB">
            <wp:extent cx="2278380" cy="2279015"/>
            <wp:effectExtent l="0" t="0" r="7620" b="6985"/>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50"/>
                    <a:stretch>
                      <a:fillRect/>
                    </a:stretch>
                  </pic:blipFill>
                  <pic:spPr>
                    <a:xfrm>
                      <a:off x="0" y="0"/>
                      <a:ext cx="2278380" cy="2279015"/>
                    </a:xfrm>
                    <a:prstGeom prst="rect">
                      <a:avLst/>
                    </a:prstGeom>
                    <a:noFill/>
                    <a:ln>
                      <a:noFill/>
                    </a:ln>
                  </pic:spPr>
                </pic:pic>
              </a:graphicData>
            </a:graphic>
          </wp:inline>
        </w:drawing>
      </w:r>
    </w:p>
    <w:p w14:paraId="28C69A1B" w14:textId="77777777" w:rsidR="00BA59E1" w:rsidRDefault="00BC0F64">
      <w:pPr>
        <w:spacing w:line="360" w:lineRule="auto"/>
        <w:ind w:firstLineChars="200" w:firstLine="420"/>
        <w:rPr>
          <w:rFonts w:ascii="宋体" w:hAnsi="宋体" w:cs="宋体"/>
        </w:rPr>
      </w:pPr>
      <w:r>
        <w:rPr>
          <w:rFonts w:ascii="宋体" w:hAnsi="宋体" w:cs="宋体" w:hint="eastAsia"/>
        </w:rPr>
        <w:t>文档标引是</w:t>
      </w:r>
      <w:r>
        <w:rPr>
          <w:rFonts w:ascii="宋体" w:hAnsi="宋体" w:cs="宋体" w:hint="eastAsia"/>
        </w:rPr>
        <w:t>OFD</w:t>
      </w:r>
      <w:r>
        <w:rPr>
          <w:rFonts w:ascii="宋体" w:hAnsi="宋体" w:cs="宋体" w:hint="eastAsia"/>
        </w:rPr>
        <w:t>的区别于其他版式文件格式的主要特性，它允许文档的生成时添加与应用业务的相关信息，而又丝毫不影响版式文档本身的阅读显示功能。利用这一机制，可定制生成具有行业特征的</w:t>
      </w:r>
      <w:r>
        <w:rPr>
          <w:rFonts w:ascii="宋体" w:hAnsi="宋体" w:cs="宋体" w:hint="eastAsia"/>
        </w:rPr>
        <w:t>OFD</w:t>
      </w:r>
      <w:r>
        <w:rPr>
          <w:rFonts w:ascii="宋体" w:hAnsi="宋体" w:cs="宋体" w:hint="eastAsia"/>
        </w:rPr>
        <w:t>文件。这些信息既可以用来导览，也可以用来实现其他需求，例如保留档案要求的前端信息等。公文结构标引是专门用于显示政府公文中特定的信息，如：</w:t>
      </w:r>
      <w:r>
        <w:rPr>
          <w:rFonts w:ascii="宋体" w:hAnsi="宋体" w:cs="宋体" w:hint="eastAsia"/>
        </w:rPr>
        <w:t xml:space="preserve"> </w:t>
      </w:r>
      <w:r>
        <w:rPr>
          <w:rFonts w:ascii="宋体" w:hAnsi="宋体" w:cs="宋体" w:hint="eastAsia"/>
        </w:rPr>
        <w:t>版头、主体和版记等。您可以通过点击公文结构标引节点来定位到文档相关内容。</w:t>
      </w:r>
    </w:p>
    <w:p w14:paraId="6612C703" w14:textId="77777777" w:rsidR="00BA59E1" w:rsidRDefault="00BC0F64">
      <w:pPr>
        <w:spacing w:line="360" w:lineRule="auto"/>
        <w:ind w:firstLineChars="200" w:firstLine="420"/>
        <w:rPr>
          <w:rFonts w:ascii="宋体" w:hAnsi="宋体" w:cs="宋体"/>
        </w:rPr>
      </w:pPr>
      <w:r>
        <w:rPr>
          <w:rFonts w:ascii="宋体" w:hAnsi="宋体" w:cs="宋体" w:hint="eastAsia"/>
        </w:rPr>
        <w:t>显示标引，请执行以下任一操作：</w:t>
      </w:r>
    </w:p>
    <w:p w14:paraId="7969B778" w14:textId="77777777" w:rsidR="00BA59E1" w:rsidRDefault="00BC0F64">
      <w:pPr>
        <w:numPr>
          <w:ilvl w:val="0"/>
          <w:numId w:val="20"/>
        </w:numPr>
        <w:spacing w:line="360" w:lineRule="auto"/>
        <w:rPr>
          <w:rFonts w:ascii="宋体" w:hAnsi="宋体" w:cs="宋体"/>
        </w:rPr>
      </w:pPr>
      <w:r>
        <w:rPr>
          <w:rFonts w:ascii="宋体" w:hAnsi="宋体" w:cs="宋体" w:hint="eastAsia"/>
        </w:rPr>
        <w:t>单击导航面板上的标引图标</w:t>
      </w:r>
      <w:r>
        <w:rPr>
          <w:rFonts w:ascii="宋体" w:hAnsi="宋体" w:cs="宋体" w:hint="eastAsia"/>
        </w:rPr>
        <w:t xml:space="preserve"> </w:t>
      </w:r>
      <w:r>
        <w:rPr>
          <w:rFonts w:ascii="宋体" w:hAnsi="宋体" w:cs="宋体" w:hint="eastAsia"/>
        </w:rPr>
        <w:t>。</w:t>
      </w:r>
    </w:p>
    <w:p w14:paraId="67B080AF" w14:textId="77777777" w:rsidR="00BA59E1" w:rsidRDefault="00BC0F64">
      <w:pPr>
        <w:spacing w:line="360" w:lineRule="auto"/>
        <w:ind w:firstLineChars="200" w:firstLine="420"/>
        <w:rPr>
          <w:rFonts w:ascii="宋体" w:hAnsi="宋体" w:cs="宋体"/>
        </w:rPr>
      </w:pPr>
      <w:r>
        <w:rPr>
          <w:rFonts w:ascii="宋体" w:hAnsi="宋体" w:cs="宋体" w:hint="eastAsia"/>
        </w:rPr>
        <w:t>用标引导览，请执行以下任一操作：</w:t>
      </w:r>
    </w:p>
    <w:p w14:paraId="7945B0C8" w14:textId="77777777" w:rsidR="00BA59E1" w:rsidRDefault="00BC0F64">
      <w:pPr>
        <w:numPr>
          <w:ilvl w:val="0"/>
          <w:numId w:val="20"/>
        </w:numPr>
        <w:spacing w:line="360" w:lineRule="auto"/>
        <w:rPr>
          <w:rFonts w:ascii="宋体" w:hAnsi="宋体" w:cs="宋体"/>
        </w:rPr>
      </w:pPr>
      <w:r>
        <w:rPr>
          <w:rFonts w:ascii="宋体" w:hAnsi="宋体" w:cs="宋体" w:hint="eastAsia"/>
        </w:rPr>
        <w:t>单击标引节点</w:t>
      </w:r>
    </w:p>
    <w:p w14:paraId="019BE87D" w14:textId="77777777" w:rsidR="00BA59E1" w:rsidRDefault="00BC0F64">
      <w:pPr>
        <w:numPr>
          <w:ilvl w:val="0"/>
          <w:numId w:val="20"/>
        </w:numPr>
        <w:spacing w:line="360" w:lineRule="auto"/>
        <w:rPr>
          <w:rFonts w:ascii="宋体" w:hAnsi="宋体" w:cs="宋体"/>
        </w:rPr>
      </w:pPr>
      <w:r>
        <w:rPr>
          <w:rFonts w:ascii="宋体" w:hAnsi="宋体" w:cs="宋体" w:hint="eastAsia"/>
        </w:rPr>
        <w:t>左键点击任意标引节点会跳转到与其相关联的内容区域。</w:t>
      </w:r>
    </w:p>
    <w:p w14:paraId="5532B264" w14:textId="77777777" w:rsidR="00BA59E1" w:rsidRDefault="00BC0F64">
      <w:pPr>
        <w:spacing w:line="360" w:lineRule="auto"/>
        <w:ind w:firstLineChars="200" w:firstLine="420"/>
        <w:rPr>
          <w:rFonts w:ascii="宋体" w:hAnsi="宋体" w:cs="宋体"/>
        </w:rPr>
      </w:pPr>
      <w:r>
        <w:rPr>
          <w:rFonts w:ascii="宋体" w:hAnsi="宋体" w:cs="宋体" w:hint="eastAsia"/>
        </w:rPr>
        <w:t>如需导出标引到</w:t>
      </w:r>
      <w:r>
        <w:rPr>
          <w:rFonts w:ascii="宋体" w:hAnsi="宋体" w:cs="宋体" w:hint="eastAsia"/>
        </w:rPr>
        <w:t xml:space="preserve"> XML </w:t>
      </w:r>
      <w:r>
        <w:rPr>
          <w:rFonts w:ascii="宋体" w:hAnsi="宋体" w:cs="宋体" w:hint="eastAsia"/>
        </w:rPr>
        <w:t>文件，请执行以下操作：</w:t>
      </w:r>
    </w:p>
    <w:p w14:paraId="14F27BE6" w14:textId="77777777" w:rsidR="00BA59E1" w:rsidRDefault="00BC0F64">
      <w:pPr>
        <w:numPr>
          <w:ilvl w:val="0"/>
          <w:numId w:val="21"/>
        </w:numPr>
        <w:spacing w:line="360" w:lineRule="auto"/>
        <w:rPr>
          <w:rFonts w:ascii="宋体" w:hAnsi="宋体" w:cs="宋体"/>
        </w:rPr>
      </w:pPr>
      <w:r>
        <w:rPr>
          <w:rFonts w:ascii="宋体" w:hAnsi="宋体" w:cs="宋体" w:hint="eastAsia"/>
        </w:rPr>
        <w:t>点击导航面板中的标引图标</w:t>
      </w:r>
      <w:r>
        <w:rPr>
          <w:rFonts w:ascii="宋体" w:hAnsi="宋体" w:cs="宋体" w:hint="eastAsia"/>
        </w:rPr>
        <w:t xml:space="preserve"> </w:t>
      </w:r>
      <w:r>
        <w:rPr>
          <w:rFonts w:ascii="宋体" w:hAnsi="宋体" w:cs="宋体" w:hint="eastAsia"/>
        </w:rPr>
        <w:t>，打开标引面板。</w:t>
      </w:r>
    </w:p>
    <w:p w14:paraId="3587F621" w14:textId="77777777" w:rsidR="00BA59E1" w:rsidRDefault="00BC0F64">
      <w:pPr>
        <w:numPr>
          <w:ilvl w:val="0"/>
          <w:numId w:val="21"/>
        </w:numPr>
        <w:spacing w:line="360" w:lineRule="auto"/>
        <w:rPr>
          <w:rFonts w:ascii="宋体" w:hAnsi="宋体" w:cs="宋体"/>
        </w:rPr>
      </w:pPr>
      <w:r>
        <w:rPr>
          <w:rFonts w:ascii="宋体" w:hAnsi="宋体" w:cs="宋体" w:hint="eastAsia"/>
        </w:rPr>
        <w:t>点击“导出到</w:t>
      </w:r>
      <w:r>
        <w:rPr>
          <w:rFonts w:ascii="宋体" w:hAnsi="宋体" w:cs="宋体" w:hint="eastAsia"/>
        </w:rPr>
        <w:t xml:space="preserve"> XML </w:t>
      </w:r>
      <w:r>
        <w:rPr>
          <w:rFonts w:ascii="宋体" w:hAnsi="宋体" w:cs="宋体" w:hint="eastAsia"/>
        </w:rPr>
        <w:t>文件”按钮</w:t>
      </w:r>
      <w:r>
        <w:rPr>
          <w:rFonts w:ascii="宋体" w:hAnsi="宋体" w:cs="宋体" w:hint="eastAsia"/>
        </w:rPr>
        <w:t xml:space="preserve"> </w:t>
      </w:r>
      <w:r>
        <w:rPr>
          <w:rFonts w:ascii="宋体" w:hAnsi="宋体" w:cs="宋体" w:hint="eastAsia"/>
        </w:rPr>
        <w:t>。</w:t>
      </w:r>
    </w:p>
    <w:p w14:paraId="3BFA2615" w14:textId="77777777" w:rsidR="00BA59E1" w:rsidRDefault="00BC0F64">
      <w:pPr>
        <w:numPr>
          <w:ilvl w:val="0"/>
          <w:numId w:val="21"/>
        </w:numPr>
        <w:spacing w:line="360" w:lineRule="auto"/>
        <w:rPr>
          <w:rFonts w:ascii="宋体" w:hAnsi="宋体" w:cs="宋体"/>
        </w:rPr>
      </w:pPr>
      <w:r>
        <w:rPr>
          <w:rFonts w:ascii="宋体" w:hAnsi="宋体" w:cs="宋体" w:hint="eastAsia"/>
        </w:rPr>
        <w:t>在弹出的“导出标引到</w:t>
      </w:r>
      <w:r>
        <w:rPr>
          <w:rFonts w:ascii="宋体" w:hAnsi="宋体" w:cs="宋体" w:hint="eastAsia"/>
        </w:rPr>
        <w:t xml:space="preserve"> XML </w:t>
      </w:r>
      <w:r>
        <w:rPr>
          <w:rFonts w:ascii="宋体" w:hAnsi="宋体" w:cs="宋体" w:hint="eastAsia"/>
        </w:rPr>
        <w:t>文件”对话框中，选择保存路径并输入文件名，然后点击“保存”导出</w:t>
      </w:r>
      <w:r>
        <w:rPr>
          <w:rFonts w:ascii="宋体" w:hAnsi="宋体" w:cs="宋体" w:hint="eastAsia"/>
        </w:rPr>
        <w:t xml:space="preserve"> XML </w:t>
      </w:r>
      <w:r>
        <w:rPr>
          <w:rFonts w:ascii="宋体" w:hAnsi="宋体" w:cs="宋体" w:hint="eastAsia"/>
        </w:rPr>
        <w:t>文件。</w:t>
      </w:r>
    </w:p>
    <w:p w14:paraId="0693C228" w14:textId="77777777" w:rsidR="00BA59E1" w:rsidRDefault="00BC0F64">
      <w:pPr>
        <w:spacing w:line="360" w:lineRule="auto"/>
        <w:ind w:firstLineChars="200" w:firstLine="420"/>
        <w:rPr>
          <w:rFonts w:ascii="宋体" w:hAnsi="宋体" w:cs="宋体"/>
        </w:rPr>
      </w:pPr>
      <w:r>
        <w:rPr>
          <w:rFonts w:ascii="宋体" w:hAnsi="宋体" w:cs="宋体" w:hint="eastAsia"/>
        </w:rPr>
        <w:t>如需按标引模板补充标引信息，请执行以下操作：</w:t>
      </w:r>
    </w:p>
    <w:p w14:paraId="6D8C39CB" w14:textId="77777777" w:rsidR="00BA59E1" w:rsidRDefault="00BC0F64">
      <w:pPr>
        <w:numPr>
          <w:ilvl w:val="0"/>
          <w:numId w:val="21"/>
        </w:numPr>
        <w:spacing w:line="360" w:lineRule="auto"/>
        <w:rPr>
          <w:rFonts w:ascii="宋体" w:hAnsi="宋体" w:cs="宋体"/>
        </w:rPr>
      </w:pPr>
      <w:r>
        <w:rPr>
          <w:rFonts w:ascii="宋体" w:hAnsi="宋体" w:cs="宋体" w:hint="eastAsia"/>
        </w:rPr>
        <w:t>点击导航面板中的标引图标</w:t>
      </w:r>
      <w:r>
        <w:rPr>
          <w:rFonts w:ascii="宋体" w:hAnsi="宋体" w:cs="宋体" w:hint="eastAsia"/>
        </w:rPr>
        <w:t xml:space="preserve"> </w:t>
      </w:r>
      <w:r>
        <w:rPr>
          <w:rFonts w:ascii="宋体" w:hAnsi="宋体" w:cs="宋体" w:hint="eastAsia"/>
        </w:rPr>
        <w:t>，打开标引面板。</w:t>
      </w:r>
    </w:p>
    <w:p w14:paraId="3792029A" w14:textId="77777777" w:rsidR="00BA59E1" w:rsidRDefault="00BC0F64">
      <w:pPr>
        <w:numPr>
          <w:ilvl w:val="0"/>
          <w:numId w:val="21"/>
        </w:numPr>
        <w:spacing w:line="360" w:lineRule="auto"/>
        <w:rPr>
          <w:rFonts w:ascii="宋体" w:hAnsi="宋体" w:cs="宋体"/>
        </w:rPr>
      </w:pPr>
      <w:r>
        <w:rPr>
          <w:rFonts w:ascii="宋体" w:hAnsi="宋体" w:cs="宋体" w:hint="eastAsia"/>
        </w:rPr>
        <w:t>点击“编辑”按钮</w:t>
      </w:r>
      <w:r>
        <w:rPr>
          <w:rFonts w:ascii="宋体" w:hAnsi="宋体" w:cs="宋体" w:hint="eastAsia"/>
        </w:rPr>
        <w:t xml:space="preserve"> </w:t>
      </w:r>
      <w:r>
        <w:rPr>
          <w:rFonts w:ascii="宋体" w:hAnsi="宋体" w:cs="宋体" w:hint="eastAsia"/>
        </w:rPr>
        <w:t>，放开导入、新增、删除按钮。</w:t>
      </w:r>
    </w:p>
    <w:p w14:paraId="777AB079" w14:textId="77777777" w:rsidR="00BA59E1" w:rsidRDefault="00BC0F64">
      <w:pPr>
        <w:numPr>
          <w:ilvl w:val="0"/>
          <w:numId w:val="21"/>
        </w:numPr>
        <w:spacing w:line="360" w:lineRule="auto"/>
        <w:rPr>
          <w:rFonts w:ascii="宋体" w:hAnsi="宋体" w:cs="宋体"/>
        </w:rPr>
      </w:pPr>
      <w:r>
        <w:rPr>
          <w:rFonts w:ascii="宋体" w:hAnsi="宋体" w:cs="宋体" w:hint="eastAsia"/>
        </w:rPr>
        <w:t>点击“导入”按钮，在标引模板对话框</w:t>
      </w:r>
      <w:r>
        <w:rPr>
          <w:rFonts w:ascii="宋体" w:hAnsi="宋体" w:cs="宋体" w:hint="eastAsia"/>
        </w:rPr>
        <w:t>中选择需要的模板，点击确定后保存文件，标引就导入到文件中了。</w:t>
      </w:r>
    </w:p>
    <w:p w14:paraId="38D10CB1" w14:textId="77777777" w:rsidR="00BA59E1" w:rsidRDefault="00BC0F64">
      <w:pPr>
        <w:numPr>
          <w:ilvl w:val="0"/>
          <w:numId w:val="21"/>
        </w:numPr>
        <w:spacing w:line="360" w:lineRule="auto"/>
        <w:rPr>
          <w:rFonts w:ascii="宋体" w:hAnsi="宋体" w:cs="宋体"/>
        </w:rPr>
      </w:pPr>
      <w:r>
        <w:rPr>
          <w:rFonts w:ascii="宋体" w:hAnsi="宋体" w:cs="宋体" w:hint="eastAsia"/>
        </w:rPr>
        <w:t>点击“新增”按钮，增加标引节点后，再次点击“新增”按钮，可以增加子节点、之后同级节点、之前同级节点。</w:t>
      </w:r>
    </w:p>
    <w:p w14:paraId="46E0AA28" w14:textId="77777777" w:rsidR="00BA59E1" w:rsidRDefault="00BC0F64">
      <w:pPr>
        <w:numPr>
          <w:ilvl w:val="0"/>
          <w:numId w:val="21"/>
        </w:numPr>
        <w:spacing w:line="360" w:lineRule="auto"/>
        <w:rPr>
          <w:rFonts w:ascii="宋体" w:hAnsi="宋体" w:cs="宋体"/>
        </w:rPr>
      </w:pPr>
      <w:r>
        <w:rPr>
          <w:rFonts w:ascii="宋体" w:hAnsi="宋体" w:cs="宋体" w:hint="eastAsia"/>
        </w:rPr>
        <w:t>点击“删除”按钮，可以删除增加的标引节点。</w:t>
      </w:r>
    </w:p>
    <w:p w14:paraId="33ECA1CA" w14:textId="77777777" w:rsidR="00BA59E1" w:rsidRDefault="00BC0F64">
      <w:pPr>
        <w:numPr>
          <w:ilvl w:val="0"/>
          <w:numId w:val="21"/>
        </w:numPr>
        <w:spacing w:line="360" w:lineRule="auto"/>
        <w:rPr>
          <w:rFonts w:ascii="宋体" w:hAnsi="宋体" w:cs="宋体"/>
        </w:rPr>
      </w:pPr>
      <w:r>
        <w:rPr>
          <w:rFonts w:ascii="宋体" w:hAnsi="宋体" w:cs="宋体" w:hint="eastAsia"/>
        </w:rPr>
        <w:t>设置“工具—</w:t>
      </w:r>
      <w:r>
        <w:rPr>
          <w:rFonts w:ascii="宋体" w:hAnsi="宋体" w:cs="宋体" w:hint="eastAsia"/>
        </w:rPr>
        <w:t>&gt;</w:t>
      </w:r>
      <w:r>
        <w:rPr>
          <w:rFonts w:ascii="宋体" w:hAnsi="宋体" w:cs="宋体" w:hint="eastAsia"/>
        </w:rPr>
        <w:t>文本选择”，选中文本后，在需要对应的标引节点右键选择关联后保存，就可以将标引节点与公文中特定的信息相关联起来。</w:t>
      </w:r>
    </w:p>
    <w:p w14:paraId="18079362" w14:textId="77777777" w:rsidR="00BA59E1" w:rsidRDefault="00BC0F64">
      <w:pPr>
        <w:ind w:firstLine="560"/>
        <w:outlineLvl w:val="3"/>
        <w:rPr>
          <w:rFonts w:eastAsia="黑体"/>
          <w:b/>
          <w:bCs/>
          <w:sz w:val="28"/>
          <w:szCs w:val="28"/>
        </w:rPr>
      </w:pPr>
      <w:r>
        <w:rPr>
          <w:rFonts w:eastAsia="黑体" w:hint="eastAsia"/>
          <w:b/>
          <w:bCs/>
          <w:sz w:val="28"/>
          <w:szCs w:val="28"/>
        </w:rPr>
        <w:t>3.2.5.5</w:t>
      </w:r>
      <w:r>
        <w:rPr>
          <w:rFonts w:eastAsia="黑体"/>
          <w:b/>
          <w:bCs/>
          <w:sz w:val="28"/>
          <w:szCs w:val="28"/>
        </w:rPr>
        <w:t>书签导览</w:t>
      </w:r>
    </w:p>
    <w:p w14:paraId="75ADD7A3" w14:textId="77777777" w:rsidR="00BA59E1" w:rsidRDefault="00BC0F64">
      <w:pPr>
        <w:spacing w:line="360" w:lineRule="auto"/>
        <w:ind w:firstLineChars="200" w:firstLine="420"/>
        <w:jc w:val="center"/>
        <w:rPr>
          <w:b/>
        </w:rPr>
      </w:pPr>
      <w:r>
        <w:rPr>
          <w:noProof/>
        </w:rPr>
        <w:drawing>
          <wp:inline distT="0" distB="0" distL="114300" distR="114300" wp14:anchorId="736A4676" wp14:editId="4F1E12E1">
            <wp:extent cx="2301240" cy="2437765"/>
            <wp:effectExtent l="0" t="0" r="0" b="635"/>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51"/>
                    <a:stretch>
                      <a:fillRect/>
                    </a:stretch>
                  </pic:blipFill>
                  <pic:spPr>
                    <a:xfrm>
                      <a:off x="0" y="0"/>
                      <a:ext cx="2301240" cy="2437765"/>
                    </a:xfrm>
                    <a:prstGeom prst="rect">
                      <a:avLst/>
                    </a:prstGeom>
                    <a:noFill/>
                    <a:ln>
                      <a:noFill/>
                    </a:ln>
                  </pic:spPr>
                </pic:pic>
              </a:graphicData>
            </a:graphic>
          </wp:inline>
        </w:drawing>
      </w:r>
    </w:p>
    <w:p w14:paraId="29367B88" w14:textId="77777777" w:rsidR="00BA59E1" w:rsidRDefault="00BC0F64">
      <w:pPr>
        <w:spacing w:line="360" w:lineRule="auto"/>
        <w:ind w:firstLineChars="200" w:firstLine="420"/>
        <w:rPr>
          <w:b/>
        </w:rPr>
      </w:pPr>
      <w:r>
        <w:t>书签也是数科</w:t>
      </w:r>
      <w:r>
        <w:t>OFD</w:t>
      </w:r>
      <w:r>
        <w:t>版式软件支持的注释种类之一，合理添加书签可以大大可提高文档的交互性和阅读便利性</w:t>
      </w:r>
    </w:p>
    <w:p w14:paraId="2A2DD8DD" w14:textId="77777777" w:rsidR="00BA59E1" w:rsidRDefault="00BC0F64">
      <w:pPr>
        <w:spacing w:line="360" w:lineRule="auto"/>
        <w:ind w:firstLineChars="200" w:firstLine="420"/>
      </w:pPr>
      <w:r>
        <w:rPr>
          <w:rFonts w:hint="eastAsia"/>
        </w:rPr>
        <w:t>编辑书签，</w:t>
      </w:r>
      <w:r>
        <w:t>将文档主视窗滚动到预定义位置，在右键菜单中选择</w:t>
      </w:r>
      <w:r>
        <w:t>“</w:t>
      </w:r>
      <w:r>
        <w:t>添加书签</w:t>
      </w:r>
      <w:r>
        <w:t>”</w:t>
      </w:r>
      <w:r>
        <w:t>。在左侧弹出对应的要求输入书签名称的标签行，输入后点</w:t>
      </w:r>
      <w:r>
        <w:rPr>
          <w:rFonts w:hint="eastAsia"/>
        </w:rPr>
        <w:t>确定</w:t>
      </w:r>
      <w:r>
        <w:t>，则新增的书签节点将出现在书签导览的最后一个节点下。</w:t>
      </w:r>
    </w:p>
    <w:p w14:paraId="3BE56290" w14:textId="77777777" w:rsidR="00BA59E1" w:rsidRDefault="00BC0F64">
      <w:pPr>
        <w:spacing w:line="360" w:lineRule="auto"/>
        <w:ind w:firstLineChars="350" w:firstLine="735"/>
      </w:pPr>
      <w:r>
        <w:t>选中书签面板中的节点对象，通过【文档】</w:t>
      </w:r>
      <w:r>
        <w:t>&gt;</w:t>
      </w:r>
      <w:r>
        <w:t>【书签】</w:t>
      </w:r>
      <w:r>
        <w:t>&gt;</w:t>
      </w:r>
      <w:r>
        <w:t>【重命名】或双击，可设置改节点的标题文本。</w:t>
      </w:r>
    </w:p>
    <w:p w14:paraId="6A0304B4" w14:textId="77777777" w:rsidR="00BA59E1" w:rsidRDefault="00BC0F64">
      <w:pPr>
        <w:spacing w:line="360" w:lineRule="auto"/>
        <w:ind w:firstLineChars="400" w:firstLine="840"/>
      </w:pPr>
      <w:r>
        <w:t>选中书签面板中的节点对象，在其面板工具栏中右键菜单选择【删除】，可将该对象删除。</w:t>
      </w:r>
    </w:p>
    <w:p w14:paraId="10D857CB" w14:textId="77777777" w:rsidR="00BA59E1" w:rsidRDefault="00BC0F64">
      <w:pPr>
        <w:outlineLvl w:val="3"/>
        <w:rPr>
          <w:rFonts w:eastAsia="黑体"/>
          <w:b/>
          <w:bCs/>
          <w:sz w:val="28"/>
          <w:szCs w:val="28"/>
        </w:rPr>
      </w:pPr>
      <w:r>
        <w:rPr>
          <w:rFonts w:eastAsia="黑体" w:hint="eastAsia"/>
          <w:b/>
          <w:bCs/>
          <w:sz w:val="28"/>
          <w:szCs w:val="28"/>
        </w:rPr>
        <w:t>3.2.5.6</w:t>
      </w:r>
      <w:r>
        <w:rPr>
          <w:rFonts w:eastAsia="黑体" w:hint="eastAsia"/>
          <w:b/>
          <w:bCs/>
          <w:sz w:val="28"/>
          <w:szCs w:val="28"/>
        </w:rPr>
        <w:t>注释导览</w:t>
      </w:r>
    </w:p>
    <w:p w14:paraId="56ACB786" w14:textId="77777777" w:rsidR="00BA59E1" w:rsidRDefault="00BC0F64">
      <w:pPr>
        <w:spacing w:line="360" w:lineRule="auto"/>
        <w:ind w:left="420"/>
      </w:pPr>
      <w:r>
        <w:rPr>
          <w:rFonts w:hint="eastAsia"/>
        </w:rPr>
        <w:t xml:space="preserve">  </w:t>
      </w:r>
      <w:r>
        <w:rPr>
          <w:rFonts w:hint="eastAsia"/>
        </w:rPr>
        <w:t>用户</w:t>
      </w:r>
      <w:r>
        <w:t>可以根据</w:t>
      </w:r>
      <w:r>
        <w:rPr>
          <w:rFonts w:hint="eastAsia"/>
        </w:rPr>
        <w:t>在</w:t>
      </w:r>
      <w:r>
        <w:t>文档中所画的注释快速定位到文件位置</w:t>
      </w:r>
      <w:r>
        <w:rPr>
          <w:rFonts w:hint="eastAsia"/>
        </w:rPr>
        <w:t>，</w:t>
      </w:r>
      <w:r>
        <w:t>并可以对注释进行删除等操作</w:t>
      </w:r>
      <w:r>
        <w:rPr>
          <w:rFonts w:hint="eastAsia"/>
        </w:rPr>
        <w:t>。可以在查看注释的列表中，可以通过清除注释按钮，清除（文本域）外的所有注释。</w:t>
      </w:r>
    </w:p>
    <w:p w14:paraId="3B097309" w14:textId="77777777" w:rsidR="00BA59E1" w:rsidRDefault="00BC0F64">
      <w:pPr>
        <w:outlineLvl w:val="3"/>
        <w:rPr>
          <w:rFonts w:eastAsia="黑体"/>
          <w:b/>
          <w:bCs/>
          <w:sz w:val="28"/>
          <w:szCs w:val="28"/>
        </w:rPr>
      </w:pPr>
      <w:r>
        <w:rPr>
          <w:rFonts w:eastAsia="黑体" w:hint="eastAsia"/>
          <w:b/>
          <w:bCs/>
          <w:sz w:val="28"/>
          <w:szCs w:val="28"/>
        </w:rPr>
        <w:t>3.2.5.7</w:t>
      </w:r>
      <w:r>
        <w:rPr>
          <w:rFonts w:eastAsia="黑体" w:hint="eastAsia"/>
          <w:b/>
          <w:bCs/>
          <w:sz w:val="28"/>
          <w:szCs w:val="28"/>
        </w:rPr>
        <w:t>图层导览</w:t>
      </w:r>
    </w:p>
    <w:p w14:paraId="748EF490" w14:textId="77777777" w:rsidR="00BA59E1" w:rsidRDefault="00BC0F64">
      <w:pPr>
        <w:spacing w:line="360" w:lineRule="auto"/>
        <w:ind w:left="420"/>
      </w:pPr>
      <w:r>
        <w:rPr>
          <w:rFonts w:hint="eastAsia"/>
        </w:rPr>
        <w:t>用户可以根据文档中的图层进行选择以实现对不同需求不同语种内容的分层管理。</w:t>
      </w:r>
    </w:p>
    <w:p w14:paraId="2B491F6A" w14:textId="77777777" w:rsidR="00BA59E1" w:rsidRDefault="00BC0F64">
      <w:pPr>
        <w:spacing w:line="360" w:lineRule="auto"/>
        <w:ind w:left="420"/>
      </w:pPr>
      <w:r>
        <w:rPr>
          <w:rFonts w:hint="eastAsia"/>
        </w:rPr>
        <w:t xml:space="preserve">                        </w:t>
      </w:r>
      <w:r>
        <w:rPr>
          <w:noProof/>
        </w:rPr>
        <w:drawing>
          <wp:inline distT="0" distB="0" distL="114300" distR="114300" wp14:anchorId="4FC71EE0" wp14:editId="24F848C0">
            <wp:extent cx="2270760" cy="2658110"/>
            <wp:effectExtent l="0" t="0" r="0" b="8890"/>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52"/>
                    <a:stretch>
                      <a:fillRect/>
                    </a:stretch>
                  </pic:blipFill>
                  <pic:spPr>
                    <a:xfrm>
                      <a:off x="0" y="0"/>
                      <a:ext cx="2270760" cy="2658110"/>
                    </a:xfrm>
                    <a:prstGeom prst="rect">
                      <a:avLst/>
                    </a:prstGeom>
                    <a:noFill/>
                    <a:ln>
                      <a:noFill/>
                    </a:ln>
                  </pic:spPr>
                </pic:pic>
              </a:graphicData>
            </a:graphic>
          </wp:inline>
        </w:drawing>
      </w:r>
    </w:p>
    <w:p w14:paraId="2F46FCF3" w14:textId="77777777" w:rsidR="00BA59E1" w:rsidRDefault="00BC0F64">
      <w:pPr>
        <w:outlineLvl w:val="3"/>
        <w:rPr>
          <w:rFonts w:eastAsia="黑体"/>
          <w:b/>
          <w:bCs/>
          <w:sz w:val="28"/>
          <w:szCs w:val="28"/>
        </w:rPr>
      </w:pPr>
      <w:r>
        <w:rPr>
          <w:rFonts w:eastAsia="黑体" w:hint="eastAsia"/>
          <w:b/>
          <w:bCs/>
          <w:sz w:val="28"/>
          <w:szCs w:val="28"/>
        </w:rPr>
        <w:t>3.2.5.8</w:t>
      </w:r>
      <w:r>
        <w:rPr>
          <w:rFonts w:eastAsia="黑体" w:hint="eastAsia"/>
          <w:b/>
          <w:bCs/>
          <w:sz w:val="28"/>
          <w:szCs w:val="28"/>
        </w:rPr>
        <w:t>数字签名导览</w:t>
      </w:r>
    </w:p>
    <w:p w14:paraId="5162CF24" w14:textId="77777777" w:rsidR="00BA59E1" w:rsidRDefault="00BC0F64">
      <w:pPr>
        <w:spacing w:line="360" w:lineRule="auto"/>
        <w:ind w:left="420"/>
      </w:pPr>
      <w:r>
        <w:rPr>
          <w:rFonts w:hint="eastAsia"/>
        </w:rPr>
        <w:t>用户可以根据文档中的数字签名或签章进行选择以实现对文档中不同签名或签章的位置内容进行查看和管理。</w:t>
      </w:r>
    </w:p>
    <w:p w14:paraId="56B18240" w14:textId="77777777" w:rsidR="00BA59E1" w:rsidRDefault="00BC0F64">
      <w:pPr>
        <w:spacing w:line="360" w:lineRule="auto"/>
        <w:ind w:left="420"/>
      </w:pPr>
      <w:r>
        <w:rPr>
          <w:rFonts w:hint="eastAsia"/>
        </w:rPr>
        <w:t xml:space="preserve">                      </w:t>
      </w:r>
      <w:r>
        <w:rPr>
          <w:noProof/>
        </w:rPr>
        <w:drawing>
          <wp:inline distT="0" distB="0" distL="114300" distR="114300" wp14:anchorId="640BAB44" wp14:editId="2EB62E6A">
            <wp:extent cx="2278380" cy="2439035"/>
            <wp:effectExtent l="0" t="0" r="7620" b="14605"/>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53"/>
                    <a:stretch>
                      <a:fillRect/>
                    </a:stretch>
                  </pic:blipFill>
                  <pic:spPr>
                    <a:xfrm>
                      <a:off x="0" y="0"/>
                      <a:ext cx="2278380" cy="2439035"/>
                    </a:xfrm>
                    <a:prstGeom prst="rect">
                      <a:avLst/>
                    </a:prstGeom>
                    <a:noFill/>
                    <a:ln>
                      <a:noFill/>
                    </a:ln>
                  </pic:spPr>
                </pic:pic>
              </a:graphicData>
            </a:graphic>
          </wp:inline>
        </w:drawing>
      </w:r>
    </w:p>
    <w:p w14:paraId="72DEB9D9" w14:textId="77777777" w:rsidR="00BA59E1" w:rsidRDefault="00BC0F64">
      <w:pPr>
        <w:outlineLvl w:val="3"/>
        <w:rPr>
          <w:rFonts w:eastAsia="黑体"/>
          <w:b/>
          <w:bCs/>
          <w:sz w:val="28"/>
          <w:szCs w:val="28"/>
        </w:rPr>
      </w:pPr>
      <w:r>
        <w:rPr>
          <w:rFonts w:eastAsia="黑体" w:hint="eastAsia"/>
          <w:b/>
          <w:bCs/>
          <w:sz w:val="28"/>
          <w:szCs w:val="28"/>
        </w:rPr>
        <w:t>3.2.5.9</w:t>
      </w:r>
      <w:r>
        <w:rPr>
          <w:rFonts w:eastAsia="黑体" w:hint="eastAsia"/>
          <w:b/>
          <w:bCs/>
          <w:sz w:val="28"/>
          <w:szCs w:val="28"/>
        </w:rPr>
        <w:t>修订导览</w:t>
      </w:r>
    </w:p>
    <w:p w14:paraId="658CA98C" w14:textId="77777777" w:rsidR="00BA59E1" w:rsidRDefault="00BC0F64">
      <w:pPr>
        <w:spacing w:line="360" w:lineRule="auto"/>
        <w:ind w:left="420"/>
      </w:pPr>
      <w:r>
        <w:rPr>
          <w:rFonts w:hint="eastAsia"/>
        </w:rPr>
        <w:t>用户可以根据文档中的添加</w:t>
      </w:r>
      <w:r>
        <w:rPr>
          <w:rFonts w:hint="eastAsia"/>
        </w:rPr>
        <w:t>的修订内容进行查看和管理。</w:t>
      </w:r>
    </w:p>
    <w:p w14:paraId="60515977" w14:textId="77777777" w:rsidR="00BA59E1" w:rsidRDefault="00BC0F64">
      <w:pPr>
        <w:spacing w:line="360" w:lineRule="auto"/>
        <w:ind w:left="420"/>
      </w:pPr>
      <w:r>
        <w:rPr>
          <w:rFonts w:hint="eastAsia"/>
        </w:rPr>
        <w:t>选择导航栏中修改功能，点击“导航栏”</w:t>
      </w:r>
      <w:r>
        <w:rPr>
          <w:rFonts w:hint="eastAsia"/>
        </w:rPr>
        <w:t>&gt;</w:t>
      </w:r>
      <w:r>
        <w:rPr>
          <w:rFonts w:hint="eastAsia"/>
        </w:rPr>
        <w:t>选择“修订”</w:t>
      </w:r>
    </w:p>
    <w:p w14:paraId="2BE222DE" w14:textId="77777777" w:rsidR="00BA59E1" w:rsidRDefault="00BC0F64">
      <w:pPr>
        <w:spacing w:line="360" w:lineRule="auto"/>
        <w:ind w:left="420"/>
      </w:pPr>
      <w:r>
        <w:rPr>
          <w:rFonts w:hint="eastAsia"/>
        </w:rPr>
        <w:t xml:space="preserve">         </w:t>
      </w:r>
    </w:p>
    <w:p w14:paraId="1D60630F" w14:textId="77777777" w:rsidR="00BA59E1" w:rsidRDefault="00BA59E1">
      <w:pPr>
        <w:spacing w:line="360" w:lineRule="auto"/>
        <w:ind w:left="420"/>
      </w:pPr>
    </w:p>
    <w:p w14:paraId="15C50A12" w14:textId="77777777" w:rsidR="00BA59E1" w:rsidRDefault="00BA59E1">
      <w:pPr>
        <w:spacing w:line="360" w:lineRule="auto"/>
      </w:pPr>
    </w:p>
    <w:p w14:paraId="4320234A" w14:textId="77777777" w:rsidR="00BA59E1" w:rsidRDefault="00BC0F64">
      <w:pPr>
        <w:spacing w:line="360" w:lineRule="auto"/>
        <w:ind w:left="420"/>
      </w:pPr>
      <w:r>
        <w:rPr>
          <w:rFonts w:hint="eastAsia"/>
        </w:rPr>
        <w:t>按页码进行查看修订内容，显示已修订过的页码。</w:t>
      </w:r>
    </w:p>
    <w:p w14:paraId="42F6A40D" w14:textId="77777777" w:rsidR="00BA59E1" w:rsidRDefault="00BC0F64">
      <w:pPr>
        <w:spacing w:line="360" w:lineRule="auto"/>
        <w:ind w:left="420"/>
      </w:pPr>
      <w:r>
        <w:rPr>
          <w:rFonts w:hint="eastAsia"/>
        </w:rPr>
        <w:t xml:space="preserve">                   </w:t>
      </w:r>
      <w:r>
        <w:rPr>
          <w:noProof/>
        </w:rPr>
        <w:drawing>
          <wp:inline distT="0" distB="0" distL="114300" distR="114300" wp14:anchorId="1E1F62C4" wp14:editId="351CACE8">
            <wp:extent cx="2301240" cy="2621280"/>
            <wp:effectExtent l="0" t="0" r="0" b="0"/>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54"/>
                    <a:stretch>
                      <a:fillRect/>
                    </a:stretch>
                  </pic:blipFill>
                  <pic:spPr>
                    <a:xfrm>
                      <a:off x="0" y="0"/>
                      <a:ext cx="2301240" cy="2621280"/>
                    </a:xfrm>
                    <a:prstGeom prst="rect">
                      <a:avLst/>
                    </a:prstGeom>
                    <a:noFill/>
                    <a:ln>
                      <a:noFill/>
                    </a:ln>
                  </pic:spPr>
                </pic:pic>
              </a:graphicData>
            </a:graphic>
          </wp:inline>
        </w:drawing>
      </w:r>
    </w:p>
    <w:p w14:paraId="0B005C38" w14:textId="77777777" w:rsidR="00BA59E1" w:rsidRDefault="00BA59E1">
      <w:pPr>
        <w:spacing w:line="360" w:lineRule="auto"/>
        <w:ind w:left="420"/>
      </w:pPr>
    </w:p>
    <w:p w14:paraId="27DE8D7D" w14:textId="77777777" w:rsidR="00BA59E1" w:rsidRDefault="00BC0F64">
      <w:pPr>
        <w:spacing w:line="360" w:lineRule="auto"/>
        <w:ind w:left="420"/>
      </w:pPr>
      <w:r>
        <w:rPr>
          <w:rFonts w:hint="eastAsia"/>
        </w:rPr>
        <w:t>按日期进行查看修订内容，显示某日期修订过的内容。</w:t>
      </w:r>
    </w:p>
    <w:p w14:paraId="1FE6B048" w14:textId="77777777" w:rsidR="00BA59E1" w:rsidRDefault="00BC0F64">
      <w:pPr>
        <w:spacing w:line="360" w:lineRule="auto"/>
        <w:ind w:left="420"/>
      </w:pPr>
      <w:r>
        <w:rPr>
          <w:rFonts w:hint="eastAsia"/>
        </w:rPr>
        <w:t xml:space="preserve">                   </w:t>
      </w:r>
      <w:r>
        <w:rPr>
          <w:noProof/>
        </w:rPr>
        <w:drawing>
          <wp:inline distT="0" distB="0" distL="114300" distR="114300" wp14:anchorId="2822007F" wp14:editId="3B79D52A">
            <wp:extent cx="2263140" cy="2948305"/>
            <wp:effectExtent l="0" t="0" r="7620" b="8255"/>
            <wp:docPr id="5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pic:cNvPicPr>
                      <a:picLocks noChangeAspect="1"/>
                    </pic:cNvPicPr>
                  </pic:nvPicPr>
                  <pic:blipFill>
                    <a:blip r:embed="rId55"/>
                    <a:stretch>
                      <a:fillRect/>
                    </a:stretch>
                  </pic:blipFill>
                  <pic:spPr>
                    <a:xfrm>
                      <a:off x="0" y="0"/>
                      <a:ext cx="2263140" cy="2948305"/>
                    </a:xfrm>
                    <a:prstGeom prst="rect">
                      <a:avLst/>
                    </a:prstGeom>
                    <a:noFill/>
                    <a:ln>
                      <a:noFill/>
                    </a:ln>
                  </pic:spPr>
                </pic:pic>
              </a:graphicData>
            </a:graphic>
          </wp:inline>
        </w:drawing>
      </w:r>
    </w:p>
    <w:p w14:paraId="700572A6" w14:textId="77777777" w:rsidR="00BA59E1" w:rsidRDefault="00BA59E1">
      <w:pPr>
        <w:spacing w:line="360" w:lineRule="auto"/>
        <w:ind w:left="420"/>
      </w:pPr>
    </w:p>
    <w:p w14:paraId="1C0C48DC" w14:textId="77777777" w:rsidR="00BA59E1" w:rsidRDefault="00BA59E1">
      <w:pPr>
        <w:spacing w:line="360" w:lineRule="auto"/>
        <w:ind w:left="420"/>
      </w:pPr>
    </w:p>
    <w:p w14:paraId="1E53F1D2" w14:textId="77777777" w:rsidR="00BA59E1" w:rsidRDefault="00BA59E1">
      <w:pPr>
        <w:spacing w:line="360" w:lineRule="auto"/>
        <w:ind w:left="420"/>
      </w:pPr>
    </w:p>
    <w:p w14:paraId="1570CD39" w14:textId="77777777" w:rsidR="00BA59E1" w:rsidRDefault="00BA59E1">
      <w:pPr>
        <w:spacing w:line="360" w:lineRule="auto"/>
        <w:ind w:left="420"/>
      </w:pPr>
    </w:p>
    <w:p w14:paraId="237DC592" w14:textId="77777777" w:rsidR="00BA59E1" w:rsidRDefault="00BA59E1">
      <w:pPr>
        <w:spacing w:line="360" w:lineRule="auto"/>
        <w:ind w:left="420"/>
      </w:pPr>
    </w:p>
    <w:p w14:paraId="2B113EEB" w14:textId="77777777" w:rsidR="00BA59E1" w:rsidRDefault="00BA59E1">
      <w:pPr>
        <w:spacing w:line="360" w:lineRule="auto"/>
        <w:ind w:left="420"/>
      </w:pPr>
    </w:p>
    <w:p w14:paraId="4FA77EC8" w14:textId="77777777" w:rsidR="00BA59E1" w:rsidRDefault="00BA59E1">
      <w:pPr>
        <w:spacing w:line="360" w:lineRule="auto"/>
        <w:ind w:left="420"/>
      </w:pPr>
    </w:p>
    <w:p w14:paraId="67B7AE72" w14:textId="77777777" w:rsidR="00BA59E1" w:rsidRDefault="00BA59E1">
      <w:pPr>
        <w:spacing w:line="360" w:lineRule="auto"/>
        <w:ind w:left="420"/>
      </w:pPr>
    </w:p>
    <w:p w14:paraId="0CAC4BEB" w14:textId="77777777" w:rsidR="00BA59E1" w:rsidRDefault="00BC0F64">
      <w:pPr>
        <w:spacing w:line="360" w:lineRule="auto"/>
        <w:ind w:left="420"/>
      </w:pPr>
      <w:r>
        <w:rPr>
          <w:rFonts w:hint="eastAsia"/>
        </w:rPr>
        <w:t>按用户名查看修订内容信息，显示某用户下修订内容</w:t>
      </w:r>
    </w:p>
    <w:p w14:paraId="48E93D8E" w14:textId="77777777" w:rsidR="00BA59E1" w:rsidRDefault="00BC0F64">
      <w:pPr>
        <w:spacing w:line="360" w:lineRule="auto"/>
        <w:ind w:left="420"/>
      </w:pPr>
      <w:r>
        <w:rPr>
          <w:rFonts w:hint="eastAsia"/>
        </w:rPr>
        <w:t xml:space="preserve">                   </w:t>
      </w:r>
      <w:r>
        <w:rPr>
          <w:noProof/>
        </w:rPr>
        <w:drawing>
          <wp:inline distT="0" distB="0" distL="114300" distR="114300" wp14:anchorId="4BF37B9B" wp14:editId="56D9D0DC">
            <wp:extent cx="2217420" cy="2941320"/>
            <wp:effectExtent l="0" t="0" r="7620" b="0"/>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56"/>
                    <a:stretch>
                      <a:fillRect/>
                    </a:stretch>
                  </pic:blipFill>
                  <pic:spPr>
                    <a:xfrm>
                      <a:off x="0" y="0"/>
                      <a:ext cx="2217420" cy="2941320"/>
                    </a:xfrm>
                    <a:prstGeom prst="rect">
                      <a:avLst/>
                    </a:prstGeom>
                    <a:noFill/>
                    <a:ln>
                      <a:noFill/>
                    </a:ln>
                  </pic:spPr>
                </pic:pic>
              </a:graphicData>
            </a:graphic>
          </wp:inline>
        </w:drawing>
      </w:r>
    </w:p>
    <w:p w14:paraId="36EB397E" w14:textId="77777777" w:rsidR="00BA59E1" w:rsidRDefault="00BA59E1">
      <w:pPr>
        <w:spacing w:line="360" w:lineRule="auto"/>
        <w:ind w:left="420"/>
      </w:pPr>
    </w:p>
    <w:p w14:paraId="7909667E" w14:textId="77777777" w:rsidR="00BA59E1" w:rsidRDefault="00BC0F64">
      <w:pPr>
        <w:spacing w:line="360" w:lineRule="auto"/>
        <w:ind w:left="420"/>
      </w:pPr>
      <w:r>
        <w:rPr>
          <w:rFonts w:hint="eastAsia"/>
        </w:rPr>
        <w:t>按类型查看修订内容，根据不同修订类型进行查看</w:t>
      </w:r>
      <w:r>
        <w:rPr>
          <w:rFonts w:hint="eastAsia"/>
        </w:rPr>
        <w:t xml:space="preserve"> </w:t>
      </w:r>
    </w:p>
    <w:p w14:paraId="78ADFA2A" w14:textId="77777777" w:rsidR="00BA59E1" w:rsidRDefault="00BC0F64">
      <w:pPr>
        <w:spacing w:line="360" w:lineRule="auto"/>
        <w:ind w:left="420"/>
      </w:pPr>
      <w:r>
        <w:rPr>
          <w:rFonts w:hint="eastAsia"/>
        </w:rPr>
        <w:t xml:space="preserve">                   </w:t>
      </w:r>
      <w:r>
        <w:rPr>
          <w:noProof/>
        </w:rPr>
        <w:drawing>
          <wp:inline distT="0" distB="0" distL="114300" distR="114300" wp14:anchorId="7D2E62CE" wp14:editId="779185B3">
            <wp:extent cx="2263140" cy="3672840"/>
            <wp:effectExtent l="0" t="0" r="7620" b="0"/>
            <wp:docPr id="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6"/>
                    <pic:cNvPicPr>
                      <a:picLocks noChangeAspect="1"/>
                    </pic:cNvPicPr>
                  </pic:nvPicPr>
                  <pic:blipFill>
                    <a:blip r:embed="rId57"/>
                    <a:stretch>
                      <a:fillRect/>
                    </a:stretch>
                  </pic:blipFill>
                  <pic:spPr>
                    <a:xfrm>
                      <a:off x="0" y="0"/>
                      <a:ext cx="2263140" cy="3672840"/>
                    </a:xfrm>
                    <a:prstGeom prst="rect">
                      <a:avLst/>
                    </a:prstGeom>
                    <a:noFill/>
                    <a:ln>
                      <a:noFill/>
                    </a:ln>
                  </pic:spPr>
                </pic:pic>
              </a:graphicData>
            </a:graphic>
          </wp:inline>
        </w:drawing>
      </w:r>
    </w:p>
    <w:p w14:paraId="456309FB" w14:textId="77777777" w:rsidR="00BA59E1" w:rsidRDefault="00BA59E1">
      <w:pPr>
        <w:spacing w:line="360" w:lineRule="auto"/>
        <w:ind w:left="420"/>
      </w:pPr>
    </w:p>
    <w:p w14:paraId="0382AB3E" w14:textId="77777777" w:rsidR="00BA59E1" w:rsidRDefault="00BA59E1">
      <w:pPr>
        <w:spacing w:line="360" w:lineRule="auto"/>
        <w:ind w:left="420"/>
      </w:pPr>
    </w:p>
    <w:p w14:paraId="46F020D2" w14:textId="77777777" w:rsidR="00BA59E1" w:rsidRDefault="00BA59E1">
      <w:pPr>
        <w:spacing w:line="360" w:lineRule="auto"/>
        <w:ind w:left="420"/>
      </w:pPr>
    </w:p>
    <w:p w14:paraId="0527F415" w14:textId="77777777" w:rsidR="00BA59E1" w:rsidRDefault="00BA59E1">
      <w:pPr>
        <w:spacing w:line="360" w:lineRule="auto"/>
      </w:pPr>
    </w:p>
    <w:p w14:paraId="68CB6A4C" w14:textId="77777777" w:rsidR="00BA59E1" w:rsidRDefault="00BC0F64">
      <w:pPr>
        <w:outlineLvl w:val="3"/>
        <w:rPr>
          <w:rFonts w:eastAsia="黑体"/>
          <w:b/>
          <w:bCs/>
          <w:sz w:val="28"/>
          <w:szCs w:val="28"/>
        </w:rPr>
      </w:pPr>
      <w:r>
        <w:rPr>
          <w:rFonts w:eastAsia="黑体" w:hint="eastAsia"/>
          <w:b/>
          <w:bCs/>
          <w:sz w:val="28"/>
          <w:szCs w:val="28"/>
        </w:rPr>
        <w:t>3.2.5.10</w:t>
      </w:r>
      <w:r>
        <w:rPr>
          <w:rFonts w:eastAsia="黑体" w:hint="eastAsia"/>
          <w:b/>
          <w:bCs/>
          <w:sz w:val="28"/>
          <w:szCs w:val="28"/>
        </w:rPr>
        <w:t>多文档</w:t>
      </w:r>
    </w:p>
    <w:p w14:paraId="5EB9C6F1" w14:textId="77777777" w:rsidR="00BA59E1" w:rsidRDefault="00BC0F64">
      <w:pPr>
        <w:spacing w:line="360" w:lineRule="auto"/>
        <w:ind w:left="420"/>
      </w:pPr>
      <w:r>
        <w:rPr>
          <w:rFonts w:hint="eastAsia"/>
        </w:rPr>
        <w:t>在</w:t>
      </w:r>
      <w:r>
        <w:rPr>
          <w:rFonts w:hint="eastAsia"/>
        </w:rPr>
        <w:t>ofd</w:t>
      </w:r>
      <w:r>
        <w:rPr>
          <w:rFonts w:hint="eastAsia"/>
        </w:rPr>
        <w:t>文档中如果包含多文档，用户可以根据实际的需求查看多文档信息。</w:t>
      </w:r>
    </w:p>
    <w:p w14:paraId="1811E385" w14:textId="77777777" w:rsidR="00BA59E1" w:rsidRDefault="00BC0F64">
      <w:pPr>
        <w:spacing w:line="360" w:lineRule="auto"/>
        <w:ind w:left="420"/>
      </w:pPr>
      <w:r>
        <w:rPr>
          <w:rFonts w:hint="eastAsia"/>
        </w:rPr>
        <w:t xml:space="preserve">                   </w:t>
      </w:r>
      <w:r>
        <w:rPr>
          <w:noProof/>
        </w:rPr>
        <w:drawing>
          <wp:inline distT="0" distB="0" distL="114300" distR="114300" wp14:anchorId="24C31073" wp14:editId="6A5ADF52">
            <wp:extent cx="2240280" cy="3017520"/>
            <wp:effectExtent l="0" t="0" r="0" b="0"/>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pic:cNvPicPr>
                      <a:picLocks noChangeAspect="1"/>
                    </pic:cNvPicPr>
                  </pic:nvPicPr>
                  <pic:blipFill>
                    <a:blip r:embed="rId58"/>
                    <a:stretch>
                      <a:fillRect/>
                    </a:stretch>
                  </pic:blipFill>
                  <pic:spPr>
                    <a:xfrm>
                      <a:off x="0" y="0"/>
                      <a:ext cx="2240280" cy="3017520"/>
                    </a:xfrm>
                    <a:prstGeom prst="rect">
                      <a:avLst/>
                    </a:prstGeom>
                    <a:noFill/>
                    <a:ln>
                      <a:noFill/>
                    </a:ln>
                  </pic:spPr>
                </pic:pic>
              </a:graphicData>
            </a:graphic>
          </wp:inline>
        </w:drawing>
      </w:r>
    </w:p>
    <w:p w14:paraId="0152223D" w14:textId="77777777" w:rsidR="00BA59E1" w:rsidRDefault="00BA59E1">
      <w:pPr>
        <w:spacing w:line="360" w:lineRule="auto"/>
      </w:pPr>
    </w:p>
    <w:p w14:paraId="46F8251F" w14:textId="77777777" w:rsidR="00BA59E1" w:rsidRDefault="00BC0F64">
      <w:pPr>
        <w:pStyle w:val="1"/>
        <w:numPr>
          <w:ilvl w:val="0"/>
          <w:numId w:val="0"/>
        </w:numPr>
        <w:spacing w:beforeLines="10" w:before="31" w:afterLines="10" w:after="31" w:line="360" w:lineRule="auto"/>
        <w:rPr>
          <w:sz w:val="28"/>
          <w:szCs w:val="28"/>
        </w:rPr>
      </w:pPr>
      <w:bookmarkStart w:id="268" w:name="_Toc29070"/>
      <w:bookmarkStart w:id="269" w:name="_Toc470088545"/>
      <w:bookmarkStart w:id="270" w:name="_Toc8682"/>
      <w:bookmarkStart w:id="271" w:name="_Toc27468"/>
      <w:bookmarkStart w:id="272" w:name="_Toc480372116"/>
      <w:bookmarkStart w:id="273" w:name="_Toc14001"/>
      <w:bookmarkStart w:id="274" w:name="_Toc19878"/>
      <w:bookmarkStart w:id="275" w:name="_Toc4192"/>
      <w:bookmarkStart w:id="276" w:name="_Toc30798"/>
      <w:r>
        <w:rPr>
          <w:rFonts w:hint="eastAsia"/>
          <w:sz w:val="28"/>
          <w:szCs w:val="28"/>
        </w:rPr>
        <w:t>第</w:t>
      </w:r>
      <w:r>
        <w:rPr>
          <w:rFonts w:hint="eastAsia"/>
          <w:sz w:val="28"/>
          <w:szCs w:val="28"/>
        </w:rPr>
        <w:t xml:space="preserve"> 4 </w:t>
      </w:r>
      <w:r>
        <w:rPr>
          <w:rFonts w:hint="eastAsia"/>
          <w:sz w:val="28"/>
          <w:szCs w:val="28"/>
        </w:rPr>
        <w:t>章</w:t>
      </w:r>
      <w:r>
        <w:rPr>
          <w:rFonts w:hint="eastAsia"/>
          <w:sz w:val="28"/>
          <w:szCs w:val="28"/>
        </w:rPr>
        <w:t xml:space="preserve">  </w:t>
      </w:r>
      <w:bookmarkEnd w:id="268"/>
      <w:bookmarkEnd w:id="269"/>
      <w:bookmarkEnd w:id="270"/>
      <w:bookmarkEnd w:id="271"/>
      <w:bookmarkEnd w:id="272"/>
      <w:bookmarkEnd w:id="273"/>
      <w:bookmarkEnd w:id="274"/>
      <w:bookmarkEnd w:id="275"/>
      <w:r>
        <w:rPr>
          <w:rFonts w:hint="eastAsia"/>
          <w:sz w:val="28"/>
          <w:szCs w:val="28"/>
        </w:rPr>
        <w:t>批注</w:t>
      </w:r>
      <w:bookmarkEnd w:id="276"/>
    </w:p>
    <w:p w14:paraId="38B5017C" w14:textId="77777777" w:rsidR="00BA59E1" w:rsidRDefault="00BC0F64">
      <w:pPr>
        <w:spacing w:line="360" w:lineRule="auto"/>
        <w:ind w:firstLineChars="200" w:firstLine="420"/>
      </w:pPr>
      <w:r>
        <w:rPr>
          <w:rFonts w:hint="eastAsia"/>
        </w:rPr>
        <w:t>OFD</w:t>
      </w:r>
      <w:r>
        <w:rPr>
          <w:rFonts w:hint="eastAsia"/>
        </w:rPr>
        <w:t>版式文件内容不能编辑，但可对</w:t>
      </w:r>
      <w:r>
        <w:rPr>
          <w:rFonts w:hint="eastAsia"/>
        </w:rPr>
        <w:t>OFD</w:t>
      </w:r>
      <w:r>
        <w:rPr>
          <w:rFonts w:hint="eastAsia"/>
        </w:rPr>
        <w:t>文件附加签名签章来增强文件安全性、附加图文注释、</w:t>
      </w:r>
      <w:r>
        <w:t>手写签批</w:t>
      </w:r>
      <w:r>
        <w:rPr>
          <w:rFonts w:hint="eastAsia"/>
        </w:rPr>
        <w:t>来突出或显示文档内容，添加高亮、调整页面方向及顺序来丰富和调整文档内容，上述系列操作本文中也称之为</w:t>
      </w:r>
      <w:r>
        <w:rPr>
          <w:rFonts w:hint="eastAsia"/>
        </w:rPr>
        <w:t>OFD</w:t>
      </w:r>
      <w:r>
        <w:rPr>
          <w:rFonts w:hint="eastAsia"/>
        </w:rPr>
        <w:t>文档的编辑</w:t>
      </w:r>
      <w:r>
        <w:t>。</w:t>
      </w:r>
    </w:p>
    <w:p w14:paraId="1306D495" w14:textId="77777777" w:rsidR="00BA59E1" w:rsidRDefault="00BC0F64">
      <w:pPr>
        <w:pStyle w:val="2"/>
        <w:spacing w:beforeLines="10" w:before="31" w:afterLines="10" w:after="31" w:line="360" w:lineRule="auto"/>
        <w:ind w:left="0" w:firstLine="0"/>
        <w:rPr>
          <w:rFonts w:ascii="宋体" w:eastAsia="宋体" w:hAnsi="宋体"/>
          <w:sz w:val="28"/>
          <w:szCs w:val="28"/>
        </w:rPr>
      </w:pPr>
      <w:bookmarkStart w:id="277" w:name="_Toc24977"/>
      <w:r>
        <w:rPr>
          <w:rFonts w:ascii="宋体" w:eastAsia="宋体" w:hAnsi="宋体" w:hint="eastAsia"/>
          <w:sz w:val="28"/>
          <w:szCs w:val="28"/>
        </w:rPr>
        <w:t>4.1</w:t>
      </w:r>
      <w:r>
        <w:rPr>
          <w:rFonts w:ascii="宋体" w:eastAsia="宋体" w:hAnsi="宋体" w:hint="eastAsia"/>
          <w:sz w:val="28"/>
          <w:szCs w:val="28"/>
        </w:rPr>
        <w:t>撤销和恢复</w:t>
      </w:r>
      <w:bookmarkEnd w:id="277"/>
    </w:p>
    <w:p w14:paraId="08160623" w14:textId="77777777" w:rsidR="00BA59E1" w:rsidRDefault="00BC0F64">
      <w:r>
        <w:rPr>
          <w:rFonts w:hint="eastAsia"/>
        </w:rPr>
        <w:t xml:space="preserve">      </w:t>
      </w:r>
      <w:r>
        <w:rPr>
          <w:rFonts w:hint="eastAsia"/>
        </w:rPr>
        <w:t>撤销和恢复是文档编辑后进行撤销操作或将此前操作进行恢复</w:t>
      </w:r>
    </w:p>
    <w:p w14:paraId="4FF6346C" w14:textId="77777777" w:rsidR="00BA59E1" w:rsidRDefault="00BC0F64">
      <w:pPr>
        <w:ind w:firstLine="560"/>
        <w:outlineLvl w:val="2"/>
        <w:rPr>
          <w:rFonts w:ascii="宋体" w:hAnsi="宋体" w:cs="宋体"/>
          <w:b/>
          <w:bCs/>
          <w:sz w:val="28"/>
          <w:szCs w:val="28"/>
        </w:rPr>
      </w:pPr>
      <w:bookmarkStart w:id="278" w:name="_Toc14009"/>
      <w:r>
        <w:rPr>
          <w:rFonts w:ascii="宋体" w:hAnsi="宋体" w:cs="宋体" w:hint="eastAsia"/>
          <w:b/>
          <w:bCs/>
          <w:sz w:val="28"/>
          <w:szCs w:val="28"/>
        </w:rPr>
        <w:t>4.1.1</w:t>
      </w:r>
      <w:r>
        <w:rPr>
          <w:rFonts w:ascii="宋体" w:hAnsi="宋体" w:cs="宋体" w:hint="eastAsia"/>
          <w:b/>
          <w:bCs/>
          <w:sz w:val="28"/>
          <w:szCs w:val="28"/>
        </w:rPr>
        <w:t>撤销</w:t>
      </w:r>
      <w:bookmarkEnd w:id="278"/>
    </w:p>
    <w:p w14:paraId="3345E68E" w14:textId="77777777" w:rsidR="00BA59E1" w:rsidRDefault="00BC0F64">
      <w:pPr>
        <w:spacing w:line="360" w:lineRule="auto"/>
        <w:ind w:firstLineChars="200" w:firstLine="420"/>
      </w:pPr>
      <w:r>
        <w:t>选择【</w:t>
      </w:r>
      <w:r>
        <w:rPr>
          <w:rFonts w:hint="eastAsia"/>
        </w:rPr>
        <w:t>批注</w:t>
      </w:r>
      <w:r>
        <w:t>】点击工具栏上的</w:t>
      </w:r>
      <w:r>
        <w:rPr>
          <w:noProof/>
        </w:rPr>
        <w:drawing>
          <wp:inline distT="0" distB="0" distL="114300" distR="114300" wp14:anchorId="3B363AEF" wp14:editId="2A7FBD1D">
            <wp:extent cx="662940" cy="312420"/>
            <wp:effectExtent l="0" t="0" r="7620" b="7620"/>
            <wp:docPr id="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1"/>
                    <pic:cNvPicPr>
                      <a:picLocks noChangeAspect="1"/>
                    </pic:cNvPicPr>
                  </pic:nvPicPr>
                  <pic:blipFill>
                    <a:blip r:embed="rId59"/>
                    <a:stretch>
                      <a:fillRect/>
                    </a:stretch>
                  </pic:blipFill>
                  <pic:spPr>
                    <a:xfrm>
                      <a:off x="0" y="0"/>
                      <a:ext cx="662940" cy="312420"/>
                    </a:xfrm>
                    <a:prstGeom prst="rect">
                      <a:avLst/>
                    </a:prstGeom>
                    <a:noFill/>
                    <a:ln>
                      <a:noFill/>
                    </a:ln>
                  </pic:spPr>
                </pic:pic>
              </a:graphicData>
            </a:graphic>
          </wp:inline>
        </w:drawing>
      </w:r>
      <w:r>
        <w:rPr>
          <w:rFonts w:hint="eastAsia"/>
        </w:rPr>
        <w:t>按钮</w:t>
      </w:r>
      <w:r>
        <w:t>。</w:t>
      </w:r>
      <w:r>
        <w:rPr>
          <w:rFonts w:hint="eastAsia"/>
        </w:rPr>
        <w:t>文档编辑过的注释会进行撤回。例如：高亮、下划线等。</w:t>
      </w:r>
    </w:p>
    <w:p w14:paraId="1BAAAED4" w14:textId="77777777" w:rsidR="00BA59E1" w:rsidRDefault="00BA59E1">
      <w:pPr>
        <w:spacing w:line="360" w:lineRule="auto"/>
        <w:ind w:firstLineChars="200" w:firstLine="420"/>
      </w:pPr>
    </w:p>
    <w:p w14:paraId="7E01BB4D" w14:textId="77777777" w:rsidR="00BA59E1" w:rsidRDefault="00BC0F64">
      <w:pPr>
        <w:ind w:firstLine="560"/>
        <w:outlineLvl w:val="2"/>
        <w:rPr>
          <w:rFonts w:ascii="宋体" w:hAnsi="宋体" w:cs="宋体"/>
          <w:b/>
          <w:bCs/>
          <w:sz w:val="28"/>
          <w:szCs w:val="28"/>
        </w:rPr>
      </w:pPr>
      <w:bookmarkStart w:id="279" w:name="_Toc16218"/>
      <w:r>
        <w:rPr>
          <w:rFonts w:ascii="宋体" w:hAnsi="宋体" w:cs="宋体" w:hint="eastAsia"/>
          <w:b/>
          <w:bCs/>
          <w:sz w:val="28"/>
          <w:szCs w:val="28"/>
        </w:rPr>
        <w:t>4.1.2</w:t>
      </w:r>
      <w:r>
        <w:rPr>
          <w:rFonts w:ascii="宋体" w:hAnsi="宋体" w:cs="宋体" w:hint="eastAsia"/>
          <w:b/>
          <w:bCs/>
          <w:sz w:val="28"/>
          <w:szCs w:val="28"/>
        </w:rPr>
        <w:t>恢复</w:t>
      </w:r>
      <w:bookmarkEnd w:id="279"/>
    </w:p>
    <w:p w14:paraId="237B7355" w14:textId="77777777" w:rsidR="00BA59E1" w:rsidRDefault="00BC0F64">
      <w:pPr>
        <w:spacing w:line="360" w:lineRule="auto"/>
        <w:ind w:firstLineChars="200" w:firstLine="420"/>
      </w:pPr>
      <w:r>
        <w:t>选择【</w:t>
      </w:r>
      <w:r>
        <w:rPr>
          <w:rFonts w:hint="eastAsia"/>
        </w:rPr>
        <w:t>批注</w:t>
      </w:r>
      <w:r>
        <w:t>】点击工具栏上的</w:t>
      </w:r>
      <w:r>
        <w:rPr>
          <w:noProof/>
        </w:rPr>
        <w:drawing>
          <wp:inline distT="0" distB="0" distL="114300" distR="114300" wp14:anchorId="0186D6A8" wp14:editId="2CE5ABB2">
            <wp:extent cx="594360" cy="236220"/>
            <wp:effectExtent l="0" t="0" r="0" b="7620"/>
            <wp:docPr id="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2"/>
                    <pic:cNvPicPr>
                      <a:picLocks noChangeAspect="1"/>
                    </pic:cNvPicPr>
                  </pic:nvPicPr>
                  <pic:blipFill>
                    <a:blip r:embed="rId60"/>
                    <a:stretch>
                      <a:fillRect/>
                    </a:stretch>
                  </pic:blipFill>
                  <pic:spPr>
                    <a:xfrm>
                      <a:off x="0" y="0"/>
                      <a:ext cx="594360" cy="236220"/>
                    </a:xfrm>
                    <a:prstGeom prst="rect">
                      <a:avLst/>
                    </a:prstGeom>
                    <a:noFill/>
                    <a:ln>
                      <a:noFill/>
                    </a:ln>
                  </pic:spPr>
                </pic:pic>
              </a:graphicData>
            </a:graphic>
          </wp:inline>
        </w:drawing>
      </w:r>
      <w:r>
        <w:rPr>
          <w:rFonts w:hint="eastAsia"/>
        </w:rPr>
        <w:t>按钮</w:t>
      </w:r>
      <w:r>
        <w:t>。</w:t>
      </w:r>
      <w:r>
        <w:rPr>
          <w:rFonts w:hint="eastAsia"/>
        </w:rPr>
        <w:t>文档已经被撤回的进行恢复。例如：高亮、下划线等等。</w:t>
      </w:r>
    </w:p>
    <w:p w14:paraId="52044F2E" w14:textId="77777777" w:rsidR="00BA59E1" w:rsidRDefault="00BA59E1">
      <w:pPr>
        <w:spacing w:line="360" w:lineRule="auto"/>
      </w:pPr>
    </w:p>
    <w:p w14:paraId="0A5E869C" w14:textId="77777777" w:rsidR="00BA59E1" w:rsidRDefault="00BC0F64">
      <w:pPr>
        <w:pStyle w:val="2"/>
        <w:spacing w:beforeLines="10" w:before="31" w:afterLines="10" w:after="31" w:line="360" w:lineRule="auto"/>
        <w:ind w:left="0" w:firstLine="0"/>
        <w:rPr>
          <w:rFonts w:ascii="宋体" w:eastAsia="宋体" w:hAnsi="宋体"/>
          <w:sz w:val="28"/>
          <w:szCs w:val="28"/>
        </w:rPr>
      </w:pPr>
      <w:bookmarkStart w:id="280" w:name="_Toc7256"/>
      <w:r>
        <w:rPr>
          <w:rFonts w:ascii="宋体" w:eastAsia="宋体" w:hAnsi="宋体" w:hint="eastAsia"/>
          <w:sz w:val="28"/>
          <w:szCs w:val="28"/>
        </w:rPr>
        <w:t>4.2</w:t>
      </w:r>
      <w:r>
        <w:rPr>
          <w:rFonts w:ascii="宋体" w:eastAsia="宋体" w:hAnsi="宋体" w:hint="eastAsia"/>
          <w:sz w:val="28"/>
          <w:szCs w:val="28"/>
        </w:rPr>
        <w:t>手型</w:t>
      </w:r>
      <w:bookmarkEnd w:id="280"/>
    </w:p>
    <w:p w14:paraId="675EBB8D" w14:textId="77777777" w:rsidR="00BA59E1" w:rsidRDefault="00BC0F64">
      <w:pPr>
        <w:spacing w:line="360" w:lineRule="auto"/>
        <w:ind w:firstLineChars="200" w:firstLine="420"/>
      </w:pPr>
      <w:r>
        <w:rPr>
          <w:rFonts w:hint="eastAsia"/>
        </w:rPr>
        <w:t xml:space="preserve"> </w:t>
      </w:r>
      <w:r>
        <w:rPr>
          <w:rFonts w:hint="eastAsia"/>
        </w:rPr>
        <w:t>手型工具选择此功能在文档中鼠标变成手型图标，可以随着鼠标进行移动拖拽文档。</w:t>
      </w:r>
    </w:p>
    <w:p w14:paraId="384E08DC" w14:textId="77777777" w:rsidR="00BA59E1" w:rsidRDefault="00BC0F64">
      <w:pPr>
        <w:spacing w:line="360" w:lineRule="auto"/>
        <w:ind w:firstLineChars="200" w:firstLine="420"/>
      </w:pPr>
      <w:r>
        <w:t>选择【</w:t>
      </w:r>
      <w:r>
        <w:rPr>
          <w:rFonts w:hint="eastAsia"/>
        </w:rPr>
        <w:t>批注</w:t>
      </w:r>
      <w:r>
        <w:t>】点击工具栏上的</w:t>
      </w:r>
      <w:r>
        <w:rPr>
          <w:noProof/>
        </w:rPr>
        <w:drawing>
          <wp:inline distT="0" distB="0" distL="114300" distR="114300" wp14:anchorId="01F89C24" wp14:editId="398AD334">
            <wp:extent cx="495300" cy="441960"/>
            <wp:effectExtent l="0" t="0" r="7620" b="0"/>
            <wp:docPr id="9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3"/>
                    <pic:cNvPicPr>
                      <a:picLocks noChangeAspect="1"/>
                    </pic:cNvPicPr>
                  </pic:nvPicPr>
                  <pic:blipFill>
                    <a:blip r:embed="rId61"/>
                    <a:stretch>
                      <a:fillRect/>
                    </a:stretch>
                  </pic:blipFill>
                  <pic:spPr>
                    <a:xfrm>
                      <a:off x="0" y="0"/>
                      <a:ext cx="495300" cy="441960"/>
                    </a:xfrm>
                    <a:prstGeom prst="rect">
                      <a:avLst/>
                    </a:prstGeom>
                    <a:noFill/>
                    <a:ln>
                      <a:noFill/>
                    </a:ln>
                  </pic:spPr>
                </pic:pic>
              </a:graphicData>
            </a:graphic>
          </wp:inline>
        </w:drawing>
      </w:r>
      <w:r>
        <w:rPr>
          <w:rFonts w:hint="eastAsia"/>
        </w:rPr>
        <w:t>按钮</w:t>
      </w:r>
      <w:r>
        <w:t>。</w:t>
      </w:r>
      <w:r>
        <w:rPr>
          <w:rFonts w:hint="eastAsia"/>
        </w:rPr>
        <w:t>文档鼠标移动光标变成手型样式</w:t>
      </w:r>
    </w:p>
    <w:p w14:paraId="24B6A455" w14:textId="77777777" w:rsidR="00BA59E1" w:rsidRDefault="00BA59E1">
      <w:pPr>
        <w:spacing w:line="360" w:lineRule="auto"/>
      </w:pPr>
    </w:p>
    <w:p w14:paraId="0DCB2481" w14:textId="77777777" w:rsidR="00BA59E1" w:rsidRDefault="00BC0F64">
      <w:pPr>
        <w:pStyle w:val="2"/>
        <w:spacing w:beforeLines="50" w:before="156" w:afterLines="50" w:after="156" w:line="360" w:lineRule="auto"/>
        <w:ind w:left="0" w:firstLine="0"/>
        <w:rPr>
          <w:rFonts w:ascii="宋体" w:eastAsia="宋体" w:hAnsi="宋体"/>
          <w:sz w:val="30"/>
          <w:szCs w:val="30"/>
        </w:rPr>
      </w:pPr>
      <w:bookmarkStart w:id="281" w:name="_Toc470088548"/>
      <w:bookmarkStart w:id="282" w:name="_Toc8343"/>
      <w:bookmarkStart w:id="283" w:name="_Toc28452"/>
      <w:bookmarkStart w:id="284" w:name="_Toc20274"/>
      <w:bookmarkStart w:id="285" w:name="_Toc13096"/>
      <w:bookmarkStart w:id="286" w:name="_Toc28151"/>
      <w:bookmarkStart w:id="287" w:name="_Toc480372127"/>
      <w:bookmarkStart w:id="288" w:name="_Toc16181"/>
      <w:bookmarkStart w:id="289" w:name="_Toc12035"/>
      <w:r>
        <w:rPr>
          <w:rFonts w:ascii="宋体" w:eastAsia="宋体" w:hAnsi="宋体" w:hint="eastAsia"/>
          <w:sz w:val="30"/>
          <w:szCs w:val="30"/>
        </w:rPr>
        <w:t xml:space="preserve">4.3 </w:t>
      </w:r>
      <w:r>
        <w:rPr>
          <w:rFonts w:ascii="宋体" w:eastAsia="宋体" w:hAnsi="宋体"/>
          <w:sz w:val="30"/>
          <w:szCs w:val="30"/>
        </w:rPr>
        <w:t>文本注释</w:t>
      </w:r>
      <w:bookmarkEnd w:id="281"/>
      <w:bookmarkEnd w:id="282"/>
      <w:bookmarkEnd w:id="283"/>
      <w:bookmarkEnd w:id="284"/>
      <w:bookmarkEnd w:id="285"/>
      <w:bookmarkEnd w:id="286"/>
      <w:bookmarkEnd w:id="287"/>
      <w:bookmarkEnd w:id="288"/>
      <w:bookmarkEnd w:id="289"/>
    </w:p>
    <w:p w14:paraId="45441140" w14:textId="77777777" w:rsidR="00BA59E1" w:rsidRDefault="00BC0F64">
      <w:pPr>
        <w:spacing w:beforeLines="50" w:before="156" w:afterLines="50" w:after="156" w:line="360" w:lineRule="auto"/>
        <w:ind w:firstLineChars="200" w:firstLine="420"/>
      </w:pPr>
      <w:r>
        <w:t>文本注释是一类参照文本位置进行定位的注释，该类注释可以选中，但不可移动位置和改变大小。</w:t>
      </w:r>
    </w:p>
    <w:p w14:paraId="5F569A6A" w14:textId="77777777" w:rsidR="00BA59E1" w:rsidRDefault="00BC0F64">
      <w:pPr>
        <w:ind w:firstLine="560"/>
        <w:outlineLvl w:val="2"/>
        <w:rPr>
          <w:rFonts w:ascii="宋体" w:hAnsi="宋体" w:cs="宋体"/>
          <w:b/>
          <w:bCs/>
          <w:sz w:val="28"/>
          <w:szCs w:val="28"/>
        </w:rPr>
      </w:pPr>
      <w:bookmarkStart w:id="290" w:name="_Toc7984"/>
      <w:bookmarkStart w:id="291" w:name="_Toc9129"/>
      <w:bookmarkStart w:id="292" w:name="_Toc480372128"/>
      <w:bookmarkStart w:id="293" w:name="_Toc28170"/>
      <w:bookmarkStart w:id="294" w:name="_Toc16002"/>
      <w:bookmarkStart w:id="295" w:name="_Toc22837"/>
      <w:bookmarkStart w:id="296" w:name="_Toc28303"/>
      <w:bookmarkStart w:id="297" w:name="_Toc6099"/>
      <w:r>
        <w:rPr>
          <w:rFonts w:ascii="宋体" w:hAnsi="宋体" w:cs="宋体" w:hint="eastAsia"/>
          <w:b/>
          <w:bCs/>
          <w:sz w:val="28"/>
          <w:szCs w:val="28"/>
        </w:rPr>
        <w:t>4.3.1</w:t>
      </w:r>
      <w:r>
        <w:rPr>
          <w:rFonts w:ascii="宋体" w:hAnsi="宋体" w:cs="宋体" w:hint="eastAsia"/>
          <w:b/>
          <w:bCs/>
          <w:sz w:val="28"/>
          <w:szCs w:val="28"/>
        </w:rPr>
        <w:t>高亮注释</w:t>
      </w:r>
      <w:bookmarkEnd w:id="290"/>
      <w:bookmarkEnd w:id="291"/>
      <w:bookmarkEnd w:id="292"/>
      <w:bookmarkEnd w:id="293"/>
      <w:bookmarkEnd w:id="294"/>
      <w:bookmarkEnd w:id="295"/>
      <w:bookmarkEnd w:id="296"/>
      <w:bookmarkEnd w:id="297"/>
    </w:p>
    <w:p w14:paraId="186ED05E" w14:textId="77777777" w:rsidR="00BA59E1" w:rsidRDefault="00BC0F64">
      <w:pPr>
        <w:spacing w:line="360" w:lineRule="auto"/>
        <w:ind w:firstLineChars="200" w:firstLine="420"/>
      </w:pPr>
      <w:r>
        <w:t>选择【</w:t>
      </w:r>
      <w:r>
        <w:rPr>
          <w:rFonts w:hint="eastAsia"/>
        </w:rPr>
        <w:t>批注</w:t>
      </w:r>
      <w:r>
        <w:t>】点击工具栏上的</w:t>
      </w:r>
      <w:r>
        <w:rPr>
          <w:noProof/>
        </w:rPr>
        <w:drawing>
          <wp:inline distT="0" distB="0" distL="114300" distR="114300" wp14:anchorId="1DD543FB" wp14:editId="199DAAF5">
            <wp:extent cx="365760" cy="441960"/>
            <wp:effectExtent l="0" t="0" r="0" b="0"/>
            <wp:docPr id="9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5"/>
                    <pic:cNvPicPr>
                      <a:picLocks noChangeAspect="1"/>
                    </pic:cNvPicPr>
                  </pic:nvPicPr>
                  <pic:blipFill>
                    <a:blip r:embed="rId62"/>
                    <a:stretch>
                      <a:fillRect/>
                    </a:stretch>
                  </pic:blipFill>
                  <pic:spPr>
                    <a:xfrm>
                      <a:off x="0" y="0"/>
                      <a:ext cx="365760" cy="441960"/>
                    </a:xfrm>
                    <a:prstGeom prst="rect">
                      <a:avLst/>
                    </a:prstGeom>
                    <a:noFill/>
                    <a:ln>
                      <a:noFill/>
                    </a:ln>
                  </pic:spPr>
                </pic:pic>
              </a:graphicData>
            </a:graphic>
          </wp:inline>
        </w:drawing>
      </w:r>
      <w:r>
        <w:t>。光标将变化为文本选择状态，在正文区选择文本内容，则选中部分将添加高亮显示注释。</w:t>
      </w:r>
    </w:p>
    <w:p w14:paraId="6E3C634A" w14:textId="77777777" w:rsidR="00BA59E1" w:rsidRDefault="00BC0F64">
      <w:pPr>
        <w:spacing w:line="360" w:lineRule="auto"/>
        <w:ind w:firstLineChars="200" w:firstLine="420"/>
      </w:pPr>
      <w:r>
        <w:t>选择</w:t>
      </w:r>
      <w:r>
        <w:rPr>
          <w:rFonts w:hint="eastAsia"/>
        </w:rPr>
        <w:t>工具栏</w:t>
      </w:r>
      <w:r>
        <w:rPr>
          <w:rFonts w:hint="eastAsia"/>
        </w:rPr>
        <w:t xml:space="preserve"> </w:t>
      </w:r>
      <w:r>
        <w:rPr>
          <w:noProof/>
        </w:rPr>
        <w:drawing>
          <wp:inline distT="0" distB="0" distL="114300" distR="114300" wp14:anchorId="50B44A60" wp14:editId="2F9628C1">
            <wp:extent cx="289560" cy="243840"/>
            <wp:effectExtent l="0" t="0" r="0" b="0"/>
            <wp:docPr id="9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pic:cNvPicPr>
                      <a:picLocks noChangeAspect="1"/>
                    </pic:cNvPicPr>
                  </pic:nvPicPr>
                  <pic:blipFill>
                    <a:blip r:embed="rId63"/>
                    <a:stretch>
                      <a:fillRect/>
                    </a:stretch>
                  </pic:blipFill>
                  <pic:spPr>
                    <a:xfrm>
                      <a:off x="0" y="0"/>
                      <a:ext cx="289560" cy="243840"/>
                    </a:xfrm>
                    <a:prstGeom prst="rect">
                      <a:avLst/>
                    </a:prstGeom>
                    <a:noFill/>
                    <a:ln>
                      <a:noFill/>
                    </a:ln>
                  </pic:spPr>
                </pic:pic>
              </a:graphicData>
            </a:graphic>
          </wp:inline>
        </w:drawing>
      </w:r>
      <w:r>
        <w:t>【首选项】</w:t>
      </w:r>
      <w:r>
        <w:t>&gt;</w:t>
      </w:r>
      <w:r>
        <w:t>【注释】。在右侧出现的注释管理面板中文本注释里可选择改变选中高亮的呈现外观。</w:t>
      </w:r>
    </w:p>
    <w:p w14:paraId="1DB9F01E" w14:textId="77777777" w:rsidR="00BA59E1" w:rsidRDefault="00BC0F64">
      <w:pPr>
        <w:widowControl/>
        <w:jc w:val="center"/>
      </w:pPr>
      <w:r>
        <w:rPr>
          <w:noProof/>
        </w:rPr>
        <w:drawing>
          <wp:inline distT="0" distB="0" distL="114300" distR="114300" wp14:anchorId="2EA652D3" wp14:editId="3DC432E8">
            <wp:extent cx="5267960" cy="3124200"/>
            <wp:effectExtent l="0" t="0" r="5080" b="0"/>
            <wp:docPr id="9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pic:cNvPicPr>
                      <a:picLocks noChangeAspect="1"/>
                    </pic:cNvPicPr>
                  </pic:nvPicPr>
                  <pic:blipFill>
                    <a:blip r:embed="rId64"/>
                    <a:stretch>
                      <a:fillRect/>
                    </a:stretch>
                  </pic:blipFill>
                  <pic:spPr>
                    <a:xfrm>
                      <a:off x="0" y="0"/>
                      <a:ext cx="5267960" cy="3124200"/>
                    </a:xfrm>
                    <a:prstGeom prst="rect">
                      <a:avLst/>
                    </a:prstGeom>
                    <a:noFill/>
                    <a:ln>
                      <a:noFill/>
                    </a:ln>
                  </pic:spPr>
                </pic:pic>
              </a:graphicData>
            </a:graphic>
          </wp:inline>
        </w:drawing>
      </w:r>
    </w:p>
    <w:p w14:paraId="013D6779" w14:textId="77777777" w:rsidR="00BA59E1" w:rsidRDefault="00BA59E1">
      <w:pPr>
        <w:widowControl/>
        <w:jc w:val="center"/>
      </w:pPr>
    </w:p>
    <w:p w14:paraId="2BB745C1" w14:textId="77777777" w:rsidR="00BA59E1" w:rsidRDefault="00BC0F64">
      <w:pPr>
        <w:spacing w:line="360" w:lineRule="auto"/>
        <w:ind w:firstLineChars="200" w:firstLine="422"/>
        <w:rPr>
          <w:b/>
        </w:rPr>
      </w:pPr>
      <w:r>
        <w:rPr>
          <w:b/>
        </w:rPr>
        <w:t>注：文本高亮显示注释不可移动。</w:t>
      </w:r>
    </w:p>
    <w:p w14:paraId="30FBCAD1" w14:textId="77777777" w:rsidR="00BA59E1" w:rsidRDefault="00BA59E1">
      <w:pPr>
        <w:spacing w:line="360" w:lineRule="auto"/>
        <w:ind w:firstLineChars="200" w:firstLine="422"/>
        <w:rPr>
          <w:b/>
        </w:rPr>
      </w:pPr>
    </w:p>
    <w:p w14:paraId="46A080C4" w14:textId="77777777" w:rsidR="00BA59E1" w:rsidRDefault="00BC0F64">
      <w:pPr>
        <w:ind w:firstLine="560"/>
        <w:outlineLvl w:val="2"/>
        <w:rPr>
          <w:rFonts w:ascii="宋体" w:hAnsi="宋体" w:cs="宋体"/>
          <w:b/>
          <w:bCs/>
          <w:sz w:val="28"/>
          <w:szCs w:val="28"/>
        </w:rPr>
      </w:pPr>
      <w:bookmarkStart w:id="298" w:name="_Toc14188"/>
      <w:bookmarkStart w:id="299" w:name="_Toc25955"/>
      <w:bookmarkStart w:id="300" w:name="_Toc20262"/>
      <w:bookmarkStart w:id="301" w:name="_Toc18473"/>
      <w:bookmarkStart w:id="302" w:name="_Toc6789"/>
      <w:bookmarkStart w:id="303" w:name="_Toc14140"/>
      <w:bookmarkStart w:id="304" w:name="_Toc480372130"/>
      <w:bookmarkStart w:id="305" w:name="_Toc23163"/>
      <w:r>
        <w:rPr>
          <w:rFonts w:ascii="宋体" w:hAnsi="宋体" w:cs="宋体" w:hint="eastAsia"/>
          <w:b/>
          <w:bCs/>
          <w:sz w:val="28"/>
          <w:szCs w:val="28"/>
        </w:rPr>
        <w:t>4.3.2</w:t>
      </w:r>
      <w:r>
        <w:rPr>
          <w:rFonts w:ascii="宋体" w:hAnsi="宋体" w:cs="宋体" w:hint="eastAsia"/>
          <w:b/>
          <w:bCs/>
          <w:sz w:val="28"/>
          <w:szCs w:val="28"/>
        </w:rPr>
        <w:t>下划线注释</w:t>
      </w:r>
      <w:bookmarkEnd w:id="298"/>
      <w:bookmarkEnd w:id="299"/>
      <w:bookmarkEnd w:id="300"/>
      <w:bookmarkEnd w:id="301"/>
      <w:bookmarkEnd w:id="302"/>
      <w:bookmarkEnd w:id="303"/>
      <w:bookmarkEnd w:id="304"/>
      <w:bookmarkEnd w:id="305"/>
    </w:p>
    <w:p w14:paraId="1678B051" w14:textId="77777777" w:rsidR="00BA59E1" w:rsidRDefault="00BC0F64">
      <w:pPr>
        <w:spacing w:line="360" w:lineRule="auto"/>
        <w:ind w:firstLineChars="200" w:firstLine="420"/>
      </w:pPr>
      <w:r>
        <w:t>选择【</w:t>
      </w:r>
      <w:r>
        <w:rPr>
          <w:rFonts w:hint="eastAsia"/>
        </w:rPr>
        <w:t>批注</w:t>
      </w:r>
      <w:r>
        <w:t>】点击工具栏</w:t>
      </w:r>
      <w:r>
        <w:rPr>
          <w:noProof/>
        </w:rPr>
        <w:drawing>
          <wp:inline distT="0" distB="0" distL="114300" distR="114300" wp14:anchorId="2AE1C859" wp14:editId="32CFBE8C">
            <wp:extent cx="502920" cy="472440"/>
            <wp:effectExtent l="0" t="0" r="0" b="0"/>
            <wp:docPr id="10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8"/>
                    <pic:cNvPicPr>
                      <a:picLocks noChangeAspect="1"/>
                    </pic:cNvPicPr>
                  </pic:nvPicPr>
                  <pic:blipFill>
                    <a:blip r:embed="rId65"/>
                    <a:stretch>
                      <a:fillRect/>
                    </a:stretch>
                  </pic:blipFill>
                  <pic:spPr>
                    <a:xfrm>
                      <a:off x="0" y="0"/>
                      <a:ext cx="502920" cy="472440"/>
                    </a:xfrm>
                    <a:prstGeom prst="rect">
                      <a:avLst/>
                    </a:prstGeom>
                    <a:noFill/>
                    <a:ln>
                      <a:noFill/>
                    </a:ln>
                  </pic:spPr>
                </pic:pic>
              </a:graphicData>
            </a:graphic>
          </wp:inline>
        </w:drawing>
      </w:r>
      <w:r>
        <w:rPr>
          <w:rFonts w:hint="eastAsia"/>
        </w:rPr>
        <w:t>按钮</w:t>
      </w:r>
      <w:r>
        <w:t>。光标将变化为文本选择状态，在正文区选择文本内容，则选中部分将添加下划线注释</w:t>
      </w:r>
    </w:p>
    <w:p w14:paraId="2F10CBC6" w14:textId="77777777" w:rsidR="00BA59E1" w:rsidRDefault="00BC0F64">
      <w:pPr>
        <w:spacing w:line="360" w:lineRule="auto"/>
        <w:ind w:firstLineChars="200" w:firstLine="420"/>
      </w:pPr>
      <w:r>
        <w:t>选择</w:t>
      </w:r>
      <w:r>
        <w:rPr>
          <w:rFonts w:hint="eastAsia"/>
        </w:rPr>
        <w:t>工具栏</w:t>
      </w:r>
      <w:r>
        <w:rPr>
          <w:rFonts w:hint="eastAsia"/>
        </w:rPr>
        <w:t xml:space="preserve"> </w:t>
      </w:r>
      <w:r>
        <w:rPr>
          <w:noProof/>
        </w:rPr>
        <w:drawing>
          <wp:inline distT="0" distB="0" distL="114300" distR="114300" wp14:anchorId="66CDCDE2" wp14:editId="00604CD1">
            <wp:extent cx="289560" cy="243840"/>
            <wp:effectExtent l="0" t="0" r="0" b="0"/>
            <wp:docPr id="10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6"/>
                    <pic:cNvPicPr>
                      <a:picLocks noChangeAspect="1"/>
                    </pic:cNvPicPr>
                  </pic:nvPicPr>
                  <pic:blipFill>
                    <a:blip r:embed="rId63"/>
                    <a:stretch>
                      <a:fillRect/>
                    </a:stretch>
                  </pic:blipFill>
                  <pic:spPr>
                    <a:xfrm>
                      <a:off x="0" y="0"/>
                      <a:ext cx="289560" cy="243840"/>
                    </a:xfrm>
                    <a:prstGeom prst="rect">
                      <a:avLst/>
                    </a:prstGeom>
                    <a:noFill/>
                    <a:ln>
                      <a:noFill/>
                    </a:ln>
                  </pic:spPr>
                </pic:pic>
              </a:graphicData>
            </a:graphic>
          </wp:inline>
        </w:drawing>
      </w:r>
      <w:r>
        <w:t>【首选项】</w:t>
      </w:r>
      <w:r>
        <w:t>&gt;</w:t>
      </w:r>
      <w:r>
        <w:t>【注释】。在右侧出现的注释管理面板中选择下划线的颜色等，即可改变选中对象的呈现外观。</w:t>
      </w:r>
    </w:p>
    <w:p w14:paraId="3266352F" w14:textId="77777777" w:rsidR="00BA59E1" w:rsidRDefault="00BC0F64">
      <w:pPr>
        <w:spacing w:line="360" w:lineRule="auto"/>
        <w:jc w:val="center"/>
      </w:pPr>
      <w:r>
        <w:rPr>
          <w:noProof/>
        </w:rPr>
        <w:drawing>
          <wp:inline distT="0" distB="0" distL="114300" distR="114300" wp14:anchorId="096FAF1E" wp14:editId="1C9DC66D">
            <wp:extent cx="5267960" cy="3627120"/>
            <wp:effectExtent l="0" t="0" r="5080" b="0"/>
            <wp:docPr id="10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9"/>
                    <pic:cNvPicPr>
                      <a:picLocks noChangeAspect="1"/>
                    </pic:cNvPicPr>
                  </pic:nvPicPr>
                  <pic:blipFill>
                    <a:blip r:embed="rId66"/>
                    <a:stretch>
                      <a:fillRect/>
                    </a:stretch>
                  </pic:blipFill>
                  <pic:spPr>
                    <a:xfrm>
                      <a:off x="0" y="0"/>
                      <a:ext cx="5267960" cy="3627120"/>
                    </a:xfrm>
                    <a:prstGeom prst="rect">
                      <a:avLst/>
                    </a:prstGeom>
                    <a:noFill/>
                    <a:ln>
                      <a:noFill/>
                    </a:ln>
                  </pic:spPr>
                </pic:pic>
              </a:graphicData>
            </a:graphic>
          </wp:inline>
        </w:drawing>
      </w:r>
    </w:p>
    <w:p w14:paraId="16132624" w14:textId="77777777" w:rsidR="00BA59E1" w:rsidRDefault="00BC0F64">
      <w:pPr>
        <w:spacing w:line="360" w:lineRule="auto"/>
        <w:ind w:firstLineChars="200" w:firstLine="422"/>
        <w:rPr>
          <w:b/>
        </w:rPr>
      </w:pPr>
      <w:r>
        <w:rPr>
          <w:b/>
        </w:rPr>
        <w:t>注：文本下划线注释不可移动。</w:t>
      </w:r>
    </w:p>
    <w:p w14:paraId="77AAF34A" w14:textId="77777777" w:rsidR="00BA59E1" w:rsidRDefault="00BC0F64">
      <w:pPr>
        <w:ind w:firstLine="560"/>
        <w:outlineLvl w:val="2"/>
        <w:rPr>
          <w:rFonts w:ascii="宋体" w:hAnsi="宋体" w:cs="宋体"/>
          <w:b/>
          <w:bCs/>
          <w:sz w:val="28"/>
          <w:szCs w:val="28"/>
        </w:rPr>
      </w:pPr>
      <w:bookmarkStart w:id="306" w:name="_Toc11310"/>
      <w:bookmarkStart w:id="307" w:name="_Toc1364"/>
      <w:bookmarkStart w:id="308" w:name="_Toc22806"/>
      <w:bookmarkStart w:id="309" w:name="_Toc16775"/>
      <w:bookmarkStart w:id="310" w:name="_Toc13629"/>
      <w:bookmarkStart w:id="311" w:name="_Toc21901"/>
      <w:bookmarkStart w:id="312" w:name="_Toc30722"/>
      <w:bookmarkStart w:id="313" w:name="_Toc480372131"/>
      <w:r>
        <w:rPr>
          <w:rFonts w:ascii="宋体" w:hAnsi="宋体" w:cs="宋体" w:hint="eastAsia"/>
          <w:b/>
          <w:bCs/>
          <w:sz w:val="28"/>
          <w:szCs w:val="28"/>
        </w:rPr>
        <w:t>4.3.3</w:t>
      </w:r>
      <w:r>
        <w:rPr>
          <w:rFonts w:ascii="宋体" w:hAnsi="宋体" w:cs="宋体" w:hint="eastAsia"/>
          <w:b/>
          <w:bCs/>
          <w:sz w:val="28"/>
          <w:szCs w:val="28"/>
        </w:rPr>
        <w:t>波浪线注释</w:t>
      </w:r>
      <w:bookmarkEnd w:id="306"/>
      <w:bookmarkEnd w:id="307"/>
      <w:bookmarkEnd w:id="308"/>
      <w:bookmarkEnd w:id="309"/>
      <w:bookmarkEnd w:id="310"/>
      <w:bookmarkEnd w:id="311"/>
      <w:bookmarkEnd w:id="312"/>
      <w:bookmarkEnd w:id="313"/>
    </w:p>
    <w:p w14:paraId="74445145" w14:textId="77777777" w:rsidR="00BA59E1" w:rsidRDefault="00BC0F64">
      <w:pPr>
        <w:spacing w:line="360" w:lineRule="auto"/>
        <w:ind w:firstLineChars="200" w:firstLine="420"/>
      </w:pPr>
      <w:r>
        <w:t>选择【</w:t>
      </w:r>
      <w:r>
        <w:rPr>
          <w:rFonts w:hint="eastAsia"/>
        </w:rPr>
        <w:t>批注</w:t>
      </w:r>
      <w:r>
        <w:t>】点击工具栏上的</w:t>
      </w:r>
      <w:r>
        <w:rPr>
          <w:noProof/>
        </w:rPr>
        <w:drawing>
          <wp:inline distT="0" distB="0" distL="114300" distR="114300" wp14:anchorId="6BD2121C" wp14:editId="750DBAE9">
            <wp:extent cx="434340" cy="495300"/>
            <wp:effectExtent l="0" t="0" r="7620" b="7620"/>
            <wp:docPr id="11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0"/>
                    <pic:cNvPicPr>
                      <a:picLocks noChangeAspect="1"/>
                    </pic:cNvPicPr>
                  </pic:nvPicPr>
                  <pic:blipFill>
                    <a:blip r:embed="rId67"/>
                    <a:stretch>
                      <a:fillRect/>
                    </a:stretch>
                  </pic:blipFill>
                  <pic:spPr>
                    <a:xfrm>
                      <a:off x="0" y="0"/>
                      <a:ext cx="434340" cy="495300"/>
                    </a:xfrm>
                    <a:prstGeom prst="rect">
                      <a:avLst/>
                    </a:prstGeom>
                    <a:noFill/>
                    <a:ln>
                      <a:noFill/>
                    </a:ln>
                  </pic:spPr>
                </pic:pic>
              </a:graphicData>
            </a:graphic>
          </wp:inline>
        </w:drawing>
      </w:r>
      <w:r>
        <w:rPr>
          <w:rFonts w:hint="eastAsia"/>
        </w:rPr>
        <w:t>按钮</w:t>
      </w:r>
      <w:r>
        <w:t>。光标将变化为文本选择状态，在正文区选择文本内容，则选中部分将添加波浪线注释。</w:t>
      </w:r>
    </w:p>
    <w:p w14:paraId="7BEEB9C7" w14:textId="77777777" w:rsidR="00BA59E1" w:rsidRDefault="00BC0F64">
      <w:pPr>
        <w:spacing w:line="360" w:lineRule="auto"/>
        <w:ind w:firstLineChars="200" w:firstLine="420"/>
      </w:pPr>
      <w:r>
        <w:t>选择</w:t>
      </w:r>
      <w:r>
        <w:rPr>
          <w:rFonts w:hint="eastAsia"/>
        </w:rPr>
        <w:t>工具栏</w:t>
      </w:r>
      <w:r>
        <w:rPr>
          <w:rFonts w:hint="eastAsia"/>
        </w:rPr>
        <w:t xml:space="preserve"> </w:t>
      </w:r>
      <w:r>
        <w:rPr>
          <w:noProof/>
        </w:rPr>
        <w:drawing>
          <wp:inline distT="0" distB="0" distL="114300" distR="114300" wp14:anchorId="2AC8731C" wp14:editId="66F4B364">
            <wp:extent cx="289560" cy="243840"/>
            <wp:effectExtent l="0" t="0" r="0" b="0"/>
            <wp:docPr id="1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6"/>
                    <pic:cNvPicPr>
                      <a:picLocks noChangeAspect="1"/>
                    </pic:cNvPicPr>
                  </pic:nvPicPr>
                  <pic:blipFill>
                    <a:blip r:embed="rId63"/>
                    <a:stretch>
                      <a:fillRect/>
                    </a:stretch>
                  </pic:blipFill>
                  <pic:spPr>
                    <a:xfrm>
                      <a:off x="0" y="0"/>
                      <a:ext cx="289560" cy="243840"/>
                    </a:xfrm>
                    <a:prstGeom prst="rect">
                      <a:avLst/>
                    </a:prstGeom>
                    <a:noFill/>
                    <a:ln>
                      <a:noFill/>
                    </a:ln>
                  </pic:spPr>
                </pic:pic>
              </a:graphicData>
            </a:graphic>
          </wp:inline>
        </w:drawing>
      </w:r>
      <w:r>
        <w:t>【首选项】</w:t>
      </w:r>
      <w:r>
        <w:t>&gt;</w:t>
      </w:r>
      <w:r>
        <w:t>【注释】。在右侧出现的注释管理面板中选择波浪线的颜色等，即可改变选中对象的呈现外观。</w:t>
      </w:r>
    </w:p>
    <w:p w14:paraId="1059EEEC" w14:textId="77777777" w:rsidR="00BA59E1" w:rsidRDefault="00BC0F64">
      <w:pPr>
        <w:spacing w:line="360" w:lineRule="auto"/>
        <w:jc w:val="center"/>
      </w:pPr>
      <w:r>
        <w:rPr>
          <w:noProof/>
        </w:rPr>
        <w:drawing>
          <wp:inline distT="0" distB="0" distL="114300" distR="114300" wp14:anchorId="5492E256" wp14:editId="2201E35F">
            <wp:extent cx="5267960" cy="3627120"/>
            <wp:effectExtent l="0" t="0" r="5080" b="0"/>
            <wp:docPr id="11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9"/>
                    <pic:cNvPicPr>
                      <a:picLocks noChangeAspect="1"/>
                    </pic:cNvPicPr>
                  </pic:nvPicPr>
                  <pic:blipFill>
                    <a:blip r:embed="rId66"/>
                    <a:stretch>
                      <a:fillRect/>
                    </a:stretch>
                  </pic:blipFill>
                  <pic:spPr>
                    <a:xfrm>
                      <a:off x="0" y="0"/>
                      <a:ext cx="5267960" cy="3627120"/>
                    </a:xfrm>
                    <a:prstGeom prst="rect">
                      <a:avLst/>
                    </a:prstGeom>
                    <a:noFill/>
                    <a:ln>
                      <a:noFill/>
                    </a:ln>
                  </pic:spPr>
                </pic:pic>
              </a:graphicData>
            </a:graphic>
          </wp:inline>
        </w:drawing>
      </w:r>
    </w:p>
    <w:p w14:paraId="652F8F4D" w14:textId="77777777" w:rsidR="00BA59E1" w:rsidRDefault="00BC0F64">
      <w:pPr>
        <w:spacing w:line="360" w:lineRule="auto"/>
        <w:ind w:firstLineChars="200" w:firstLine="422"/>
        <w:rPr>
          <w:b/>
        </w:rPr>
      </w:pPr>
      <w:r>
        <w:rPr>
          <w:b/>
        </w:rPr>
        <w:t>注：文本波浪线注释不可移动。</w:t>
      </w:r>
    </w:p>
    <w:p w14:paraId="6C996652" w14:textId="77777777" w:rsidR="00BA59E1" w:rsidRDefault="00BC0F64">
      <w:pPr>
        <w:ind w:firstLine="560"/>
        <w:outlineLvl w:val="2"/>
        <w:rPr>
          <w:rFonts w:ascii="宋体" w:hAnsi="宋体" w:cs="宋体"/>
          <w:b/>
          <w:bCs/>
          <w:sz w:val="28"/>
          <w:szCs w:val="28"/>
        </w:rPr>
      </w:pPr>
      <w:bookmarkStart w:id="314" w:name="_Toc24116"/>
      <w:bookmarkStart w:id="315" w:name="_Toc2060"/>
      <w:bookmarkStart w:id="316" w:name="_Toc13231"/>
      <w:bookmarkStart w:id="317" w:name="_Toc3298"/>
      <w:bookmarkStart w:id="318" w:name="_Toc18247"/>
      <w:bookmarkStart w:id="319" w:name="_Toc22491"/>
      <w:bookmarkStart w:id="320" w:name="_Toc480372129"/>
      <w:bookmarkStart w:id="321" w:name="_Toc26127"/>
      <w:r>
        <w:rPr>
          <w:rFonts w:ascii="宋体" w:hAnsi="宋体" w:cs="宋体" w:hint="eastAsia"/>
          <w:b/>
          <w:bCs/>
          <w:sz w:val="28"/>
          <w:szCs w:val="28"/>
        </w:rPr>
        <w:t>4.3.4</w:t>
      </w:r>
      <w:r>
        <w:rPr>
          <w:rFonts w:ascii="宋体" w:hAnsi="宋体" w:cs="宋体" w:hint="eastAsia"/>
          <w:b/>
          <w:bCs/>
          <w:sz w:val="28"/>
          <w:szCs w:val="28"/>
        </w:rPr>
        <w:t>删除线注释</w:t>
      </w:r>
      <w:bookmarkEnd w:id="314"/>
      <w:bookmarkEnd w:id="315"/>
      <w:bookmarkEnd w:id="316"/>
      <w:bookmarkEnd w:id="317"/>
      <w:bookmarkEnd w:id="318"/>
      <w:bookmarkEnd w:id="319"/>
      <w:bookmarkEnd w:id="320"/>
      <w:bookmarkEnd w:id="321"/>
    </w:p>
    <w:p w14:paraId="53F74077"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3D7C7D17" wp14:editId="6BD7C36E">
            <wp:extent cx="533400" cy="464820"/>
            <wp:effectExtent l="0" t="0" r="0" b="7620"/>
            <wp:docPr id="1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1"/>
                    <pic:cNvPicPr>
                      <a:picLocks noChangeAspect="1"/>
                    </pic:cNvPicPr>
                  </pic:nvPicPr>
                  <pic:blipFill>
                    <a:blip r:embed="rId68"/>
                    <a:stretch>
                      <a:fillRect/>
                    </a:stretch>
                  </pic:blipFill>
                  <pic:spPr>
                    <a:xfrm>
                      <a:off x="0" y="0"/>
                      <a:ext cx="533400" cy="464820"/>
                    </a:xfrm>
                    <a:prstGeom prst="rect">
                      <a:avLst/>
                    </a:prstGeom>
                    <a:noFill/>
                    <a:ln>
                      <a:noFill/>
                    </a:ln>
                  </pic:spPr>
                </pic:pic>
              </a:graphicData>
            </a:graphic>
          </wp:inline>
        </w:drawing>
      </w:r>
      <w:r>
        <w:rPr>
          <w:rFonts w:hint="eastAsia"/>
        </w:rPr>
        <w:t>按钮</w:t>
      </w:r>
      <w:r>
        <w:t>。光标将变化为文本选择状态，在正文区选择文本内容，则选中部分将添加删除线注释。</w:t>
      </w:r>
    </w:p>
    <w:p w14:paraId="4F70E5A1" w14:textId="77777777" w:rsidR="00BA59E1" w:rsidRDefault="00BC0F64">
      <w:pPr>
        <w:spacing w:line="360" w:lineRule="auto"/>
        <w:ind w:firstLineChars="200" w:firstLine="420"/>
      </w:pPr>
      <w:r>
        <w:t>选择</w:t>
      </w:r>
      <w:r>
        <w:rPr>
          <w:rFonts w:hint="eastAsia"/>
        </w:rPr>
        <w:t>工具栏</w:t>
      </w:r>
      <w:r>
        <w:rPr>
          <w:rFonts w:hint="eastAsia"/>
        </w:rPr>
        <w:t xml:space="preserve"> </w:t>
      </w:r>
      <w:r>
        <w:rPr>
          <w:noProof/>
        </w:rPr>
        <w:drawing>
          <wp:inline distT="0" distB="0" distL="114300" distR="114300" wp14:anchorId="4F713843" wp14:editId="4588525C">
            <wp:extent cx="289560" cy="243840"/>
            <wp:effectExtent l="0" t="0" r="0" b="0"/>
            <wp:docPr id="1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6"/>
                    <pic:cNvPicPr>
                      <a:picLocks noChangeAspect="1"/>
                    </pic:cNvPicPr>
                  </pic:nvPicPr>
                  <pic:blipFill>
                    <a:blip r:embed="rId63"/>
                    <a:stretch>
                      <a:fillRect/>
                    </a:stretch>
                  </pic:blipFill>
                  <pic:spPr>
                    <a:xfrm>
                      <a:off x="0" y="0"/>
                      <a:ext cx="289560" cy="243840"/>
                    </a:xfrm>
                    <a:prstGeom prst="rect">
                      <a:avLst/>
                    </a:prstGeom>
                    <a:noFill/>
                    <a:ln>
                      <a:noFill/>
                    </a:ln>
                  </pic:spPr>
                </pic:pic>
              </a:graphicData>
            </a:graphic>
          </wp:inline>
        </w:drawing>
      </w:r>
      <w:r>
        <w:t>【首选项】</w:t>
      </w:r>
      <w:r>
        <w:t>&gt;</w:t>
      </w:r>
      <w:r>
        <w:t>【注释】。在右侧出现的注释管理面板中选择删除线的颜色等，即可改变选中对象的呈现外观。</w:t>
      </w:r>
    </w:p>
    <w:p w14:paraId="39262782" w14:textId="77777777" w:rsidR="00BA59E1" w:rsidRDefault="00BC0F64">
      <w:pPr>
        <w:spacing w:line="360" w:lineRule="auto"/>
        <w:ind w:firstLineChars="200" w:firstLine="420"/>
        <w:jc w:val="center"/>
      </w:pPr>
      <w:r>
        <w:rPr>
          <w:noProof/>
        </w:rPr>
        <w:drawing>
          <wp:inline distT="0" distB="0" distL="114300" distR="114300" wp14:anchorId="19CC5C1B" wp14:editId="4FF632A0">
            <wp:extent cx="5267960" cy="3627120"/>
            <wp:effectExtent l="0" t="0" r="5080" b="0"/>
            <wp:docPr id="11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9"/>
                    <pic:cNvPicPr>
                      <a:picLocks noChangeAspect="1"/>
                    </pic:cNvPicPr>
                  </pic:nvPicPr>
                  <pic:blipFill>
                    <a:blip r:embed="rId66"/>
                    <a:stretch>
                      <a:fillRect/>
                    </a:stretch>
                  </pic:blipFill>
                  <pic:spPr>
                    <a:xfrm>
                      <a:off x="0" y="0"/>
                      <a:ext cx="5267960" cy="3627120"/>
                    </a:xfrm>
                    <a:prstGeom prst="rect">
                      <a:avLst/>
                    </a:prstGeom>
                    <a:noFill/>
                    <a:ln>
                      <a:noFill/>
                    </a:ln>
                  </pic:spPr>
                </pic:pic>
              </a:graphicData>
            </a:graphic>
          </wp:inline>
        </w:drawing>
      </w:r>
    </w:p>
    <w:p w14:paraId="07C66DC9" w14:textId="77777777" w:rsidR="00BA59E1" w:rsidRDefault="00BC0F64">
      <w:pPr>
        <w:spacing w:line="360" w:lineRule="auto"/>
        <w:ind w:firstLineChars="200" w:firstLine="422"/>
        <w:rPr>
          <w:b/>
        </w:rPr>
      </w:pPr>
      <w:r>
        <w:rPr>
          <w:b/>
        </w:rPr>
        <w:t>注：文本删除线注释不可移动。</w:t>
      </w:r>
    </w:p>
    <w:p w14:paraId="626E7D67" w14:textId="77777777" w:rsidR="00BA59E1" w:rsidRDefault="00BA59E1">
      <w:pPr>
        <w:spacing w:line="360" w:lineRule="auto"/>
        <w:ind w:firstLineChars="200" w:firstLine="420"/>
      </w:pPr>
    </w:p>
    <w:p w14:paraId="43CDB9E6" w14:textId="77777777" w:rsidR="00BA59E1" w:rsidRDefault="00BC0F64">
      <w:pPr>
        <w:pStyle w:val="2"/>
        <w:spacing w:beforeLines="10" w:before="31" w:afterLines="10" w:after="31" w:line="360" w:lineRule="auto"/>
        <w:ind w:left="0" w:firstLine="0"/>
        <w:rPr>
          <w:rFonts w:ascii="宋体" w:eastAsia="宋体" w:hAnsi="宋体"/>
          <w:sz w:val="28"/>
          <w:szCs w:val="28"/>
        </w:rPr>
      </w:pPr>
      <w:bookmarkStart w:id="322" w:name="_Toc6205"/>
      <w:r>
        <w:rPr>
          <w:rFonts w:ascii="宋体" w:eastAsia="宋体" w:hAnsi="宋体" w:hint="eastAsia"/>
          <w:sz w:val="28"/>
          <w:szCs w:val="28"/>
        </w:rPr>
        <w:t>4.4</w:t>
      </w:r>
      <w:r>
        <w:rPr>
          <w:rFonts w:ascii="宋体" w:eastAsia="宋体" w:hAnsi="宋体" w:hint="eastAsia"/>
          <w:sz w:val="28"/>
          <w:szCs w:val="28"/>
        </w:rPr>
        <w:t>文本批注</w:t>
      </w:r>
      <w:bookmarkEnd w:id="322"/>
    </w:p>
    <w:p w14:paraId="46619275" w14:textId="77777777" w:rsidR="00BA59E1" w:rsidRDefault="00BC0F64">
      <w:pPr>
        <w:spacing w:line="360" w:lineRule="auto"/>
        <w:ind w:firstLineChars="200" w:firstLine="420"/>
      </w:pPr>
      <w:r>
        <w:rPr>
          <w:rFonts w:hint="eastAsia"/>
        </w:rPr>
        <w:t>文本批注针对文档进行批注、插入、替换等操作，增加文档批注可操作性。</w:t>
      </w:r>
    </w:p>
    <w:p w14:paraId="283C6D8B" w14:textId="77777777" w:rsidR="00BA59E1" w:rsidRDefault="00BC0F64">
      <w:pPr>
        <w:ind w:firstLine="560"/>
        <w:outlineLvl w:val="2"/>
        <w:rPr>
          <w:rFonts w:ascii="宋体" w:hAnsi="宋体" w:cs="宋体"/>
          <w:b/>
          <w:bCs/>
          <w:sz w:val="28"/>
          <w:szCs w:val="28"/>
        </w:rPr>
      </w:pPr>
      <w:bookmarkStart w:id="323" w:name="_Toc550"/>
      <w:r>
        <w:rPr>
          <w:rFonts w:ascii="宋体" w:hAnsi="宋体" w:cs="宋体" w:hint="eastAsia"/>
          <w:b/>
          <w:bCs/>
          <w:sz w:val="28"/>
          <w:szCs w:val="28"/>
        </w:rPr>
        <w:t>4.4.1</w:t>
      </w:r>
      <w:r>
        <w:rPr>
          <w:rFonts w:ascii="宋体" w:hAnsi="宋体" w:cs="宋体" w:hint="eastAsia"/>
          <w:b/>
          <w:bCs/>
          <w:sz w:val="28"/>
          <w:szCs w:val="28"/>
        </w:rPr>
        <w:t>批注</w:t>
      </w:r>
      <w:bookmarkEnd w:id="323"/>
    </w:p>
    <w:p w14:paraId="31433B93"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33011485" wp14:editId="4B7CF77A">
            <wp:extent cx="449580" cy="487680"/>
            <wp:effectExtent l="0" t="0" r="7620" b="0"/>
            <wp:docPr id="12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2"/>
                    <pic:cNvPicPr>
                      <a:picLocks noChangeAspect="1"/>
                    </pic:cNvPicPr>
                  </pic:nvPicPr>
                  <pic:blipFill>
                    <a:blip r:embed="rId69"/>
                    <a:stretch>
                      <a:fillRect/>
                    </a:stretch>
                  </pic:blipFill>
                  <pic:spPr>
                    <a:xfrm>
                      <a:off x="0" y="0"/>
                      <a:ext cx="449580" cy="48768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状态，在正文区选择文本内容，则选中部分将</w:t>
      </w:r>
      <w:r>
        <w:rPr>
          <w:rFonts w:hint="eastAsia"/>
        </w:rPr>
        <w:t>进行批注操作，在批注框中输入批注内容</w:t>
      </w:r>
      <w:r>
        <w:t>。</w:t>
      </w:r>
    </w:p>
    <w:p w14:paraId="7B513437" w14:textId="77777777" w:rsidR="00BA59E1" w:rsidRDefault="00BC0F64">
      <w:pPr>
        <w:spacing w:line="360" w:lineRule="auto"/>
        <w:ind w:firstLineChars="200" w:firstLine="420"/>
      </w:pPr>
      <w:r>
        <w:rPr>
          <w:rFonts w:hint="eastAsia"/>
        </w:rPr>
        <w:t xml:space="preserve">                    </w:t>
      </w:r>
      <w:r>
        <w:rPr>
          <w:noProof/>
        </w:rPr>
        <w:drawing>
          <wp:inline distT="0" distB="0" distL="114300" distR="114300" wp14:anchorId="142ECFE6" wp14:editId="62EA7675">
            <wp:extent cx="5263515" cy="1860550"/>
            <wp:effectExtent l="0" t="0" r="9525" b="13970"/>
            <wp:docPr id="12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3"/>
                    <pic:cNvPicPr>
                      <a:picLocks noChangeAspect="1"/>
                    </pic:cNvPicPr>
                  </pic:nvPicPr>
                  <pic:blipFill>
                    <a:blip r:embed="rId70"/>
                    <a:stretch>
                      <a:fillRect/>
                    </a:stretch>
                  </pic:blipFill>
                  <pic:spPr>
                    <a:xfrm>
                      <a:off x="0" y="0"/>
                      <a:ext cx="5263515" cy="1860550"/>
                    </a:xfrm>
                    <a:prstGeom prst="rect">
                      <a:avLst/>
                    </a:prstGeom>
                    <a:noFill/>
                    <a:ln>
                      <a:noFill/>
                    </a:ln>
                  </pic:spPr>
                </pic:pic>
              </a:graphicData>
            </a:graphic>
          </wp:inline>
        </w:drawing>
      </w:r>
    </w:p>
    <w:p w14:paraId="754D1C8F" w14:textId="77777777" w:rsidR="00BA59E1" w:rsidRDefault="00BA59E1">
      <w:pPr>
        <w:spacing w:line="360" w:lineRule="auto"/>
        <w:ind w:firstLineChars="200" w:firstLine="420"/>
      </w:pPr>
    </w:p>
    <w:p w14:paraId="2A4DA072" w14:textId="77777777" w:rsidR="00BA59E1" w:rsidRDefault="00BC0F64">
      <w:pPr>
        <w:ind w:firstLine="560"/>
        <w:outlineLvl w:val="2"/>
        <w:rPr>
          <w:rFonts w:ascii="宋体" w:hAnsi="宋体" w:cs="宋体"/>
          <w:b/>
          <w:bCs/>
          <w:sz w:val="28"/>
          <w:szCs w:val="28"/>
        </w:rPr>
      </w:pPr>
      <w:bookmarkStart w:id="324" w:name="_Toc114"/>
      <w:r>
        <w:rPr>
          <w:rFonts w:ascii="宋体" w:hAnsi="宋体" w:cs="宋体" w:hint="eastAsia"/>
          <w:b/>
          <w:bCs/>
          <w:sz w:val="28"/>
          <w:szCs w:val="28"/>
        </w:rPr>
        <w:t>4.4.2</w:t>
      </w:r>
      <w:r>
        <w:rPr>
          <w:rFonts w:ascii="宋体" w:hAnsi="宋体" w:cs="宋体" w:hint="eastAsia"/>
          <w:b/>
          <w:bCs/>
          <w:sz w:val="28"/>
          <w:szCs w:val="28"/>
        </w:rPr>
        <w:t>删除</w:t>
      </w:r>
      <w:bookmarkEnd w:id="324"/>
    </w:p>
    <w:p w14:paraId="7F11110C"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57CF406B" wp14:editId="44E72183">
            <wp:extent cx="335280" cy="510540"/>
            <wp:effectExtent l="0" t="0" r="0" b="7620"/>
            <wp:docPr id="1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4"/>
                    <pic:cNvPicPr>
                      <a:picLocks noChangeAspect="1"/>
                    </pic:cNvPicPr>
                  </pic:nvPicPr>
                  <pic:blipFill>
                    <a:blip r:embed="rId71"/>
                    <a:stretch>
                      <a:fillRect/>
                    </a:stretch>
                  </pic:blipFill>
                  <pic:spPr>
                    <a:xfrm>
                      <a:off x="0" y="0"/>
                      <a:ext cx="335280" cy="51054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进行删除操作，显示此段内容为删除内容</w:t>
      </w:r>
      <w:r>
        <w:t>。</w:t>
      </w:r>
    </w:p>
    <w:p w14:paraId="4CC7FF2E" w14:textId="77777777" w:rsidR="00BA59E1" w:rsidRDefault="00BA59E1">
      <w:pPr>
        <w:spacing w:line="360" w:lineRule="auto"/>
        <w:ind w:firstLineChars="200" w:firstLine="420"/>
      </w:pPr>
    </w:p>
    <w:p w14:paraId="2F957170" w14:textId="77777777" w:rsidR="00BA59E1" w:rsidRDefault="00BC0F64">
      <w:pPr>
        <w:spacing w:line="360" w:lineRule="auto"/>
        <w:ind w:firstLineChars="200" w:firstLine="420"/>
      </w:pPr>
      <w:r>
        <w:rPr>
          <w:noProof/>
        </w:rPr>
        <w:drawing>
          <wp:inline distT="0" distB="0" distL="114300" distR="114300" wp14:anchorId="71FD73DB" wp14:editId="23528D86">
            <wp:extent cx="5268595" cy="1470660"/>
            <wp:effectExtent l="0" t="0" r="4445" b="7620"/>
            <wp:docPr id="13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5"/>
                    <pic:cNvPicPr>
                      <a:picLocks noChangeAspect="1"/>
                    </pic:cNvPicPr>
                  </pic:nvPicPr>
                  <pic:blipFill>
                    <a:blip r:embed="rId72"/>
                    <a:stretch>
                      <a:fillRect/>
                    </a:stretch>
                  </pic:blipFill>
                  <pic:spPr>
                    <a:xfrm>
                      <a:off x="0" y="0"/>
                      <a:ext cx="5268595" cy="1470660"/>
                    </a:xfrm>
                    <a:prstGeom prst="rect">
                      <a:avLst/>
                    </a:prstGeom>
                    <a:noFill/>
                    <a:ln>
                      <a:noFill/>
                    </a:ln>
                  </pic:spPr>
                </pic:pic>
              </a:graphicData>
            </a:graphic>
          </wp:inline>
        </w:drawing>
      </w:r>
    </w:p>
    <w:p w14:paraId="132D947B" w14:textId="77777777" w:rsidR="00BA59E1" w:rsidRDefault="00BA59E1">
      <w:pPr>
        <w:spacing w:line="360" w:lineRule="auto"/>
        <w:ind w:firstLineChars="200" w:firstLine="420"/>
      </w:pPr>
    </w:p>
    <w:p w14:paraId="56A5EE66" w14:textId="77777777" w:rsidR="00BA59E1" w:rsidRDefault="00BA59E1">
      <w:pPr>
        <w:spacing w:line="360" w:lineRule="auto"/>
        <w:ind w:firstLineChars="200" w:firstLine="420"/>
      </w:pPr>
    </w:p>
    <w:p w14:paraId="36B7B657" w14:textId="77777777" w:rsidR="00BA59E1" w:rsidRDefault="00BC0F64">
      <w:pPr>
        <w:ind w:firstLine="560"/>
        <w:outlineLvl w:val="2"/>
        <w:rPr>
          <w:rFonts w:ascii="宋体" w:hAnsi="宋体" w:cs="宋体"/>
          <w:b/>
          <w:bCs/>
          <w:sz w:val="28"/>
          <w:szCs w:val="28"/>
        </w:rPr>
      </w:pPr>
      <w:bookmarkStart w:id="325" w:name="_Toc23017"/>
      <w:r>
        <w:rPr>
          <w:rFonts w:ascii="宋体" w:hAnsi="宋体" w:cs="宋体" w:hint="eastAsia"/>
          <w:b/>
          <w:bCs/>
          <w:sz w:val="28"/>
          <w:szCs w:val="28"/>
        </w:rPr>
        <w:t>4.4.3</w:t>
      </w:r>
      <w:r>
        <w:rPr>
          <w:rFonts w:ascii="宋体" w:hAnsi="宋体" w:cs="宋体" w:hint="eastAsia"/>
          <w:b/>
          <w:bCs/>
          <w:sz w:val="28"/>
          <w:szCs w:val="28"/>
        </w:rPr>
        <w:t>插入</w:t>
      </w:r>
      <w:bookmarkEnd w:id="325"/>
    </w:p>
    <w:p w14:paraId="40DB080A"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310C15FD" wp14:editId="37B44940">
            <wp:extent cx="396240" cy="510540"/>
            <wp:effectExtent l="0" t="0" r="0" b="7620"/>
            <wp:docPr id="13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6"/>
                    <pic:cNvPicPr>
                      <a:picLocks noChangeAspect="1"/>
                    </pic:cNvPicPr>
                  </pic:nvPicPr>
                  <pic:blipFill>
                    <a:blip r:embed="rId73"/>
                    <a:stretch>
                      <a:fillRect/>
                    </a:stretch>
                  </pic:blipFill>
                  <pic:spPr>
                    <a:xfrm>
                      <a:off x="0" y="0"/>
                      <a:ext cx="396240" cy="51054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进行插入操作，显示此段内容为插入内容</w:t>
      </w:r>
      <w:r>
        <w:t>。</w:t>
      </w:r>
    </w:p>
    <w:p w14:paraId="2DD038B5" w14:textId="77777777" w:rsidR="00BA59E1" w:rsidRDefault="00BC0F64">
      <w:pPr>
        <w:spacing w:line="360" w:lineRule="auto"/>
        <w:ind w:firstLineChars="200" w:firstLine="420"/>
      </w:pPr>
      <w:r>
        <w:rPr>
          <w:noProof/>
        </w:rPr>
        <w:drawing>
          <wp:inline distT="0" distB="0" distL="114300" distR="114300" wp14:anchorId="1A6AFAE3" wp14:editId="152799C1">
            <wp:extent cx="5269230" cy="1730375"/>
            <wp:effectExtent l="0" t="0" r="3810" b="6985"/>
            <wp:docPr id="13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7"/>
                    <pic:cNvPicPr>
                      <a:picLocks noChangeAspect="1"/>
                    </pic:cNvPicPr>
                  </pic:nvPicPr>
                  <pic:blipFill>
                    <a:blip r:embed="rId74"/>
                    <a:stretch>
                      <a:fillRect/>
                    </a:stretch>
                  </pic:blipFill>
                  <pic:spPr>
                    <a:xfrm>
                      <a:off x="0" y="0"/>
                      <a:ext cx="5269230" cy="1730375"/>
                    </a:xfrm>
                    <a:prstGeom prst="rect">
                      <a:avLst/>
                    </a:prstGeom>
                    <a:noFill/>
                    <a:ln>
                      <a:noFill/>
                    </a:ln>
                  </pic:spPr>
                </pic:pic>
              </a:graphicData>
            </a:graphic>
          </wp:inline>
        </w:drawing>
      </w:r>
    </w:p>
    <w:p w14:paraId="281C3FC3" w14:textId="77777777" w:rsidR="00BA59E1" w:rsidRDefault="00BA59E1">
      <w:pPr>
        <w:spacing w:line="360" w:lineRule="auto"/>
        <w:ind w:firstLineChars="200" w:firstLine="420"/>
      </w:pPr>
    </w:p>
    <w:p w14:paraId="5EC6E4AB" w14:textId="77777777" w:rsidR="00BA59E1" w:rsidRDefault="00BA59E1">
      <w:pPr>
        <w:spacing w:line="360" w:lineRule="auto"/>
        <w:ind w:firstLineChars="200" w:firstLine="420"/>
      </w:pPr>
    </w:p>
    <w:p w14:paraId="0F3F633E" w14:textId="77777777" w:rsidR="00BA59E1" w:rsidRDefault="00BA59E1">
      <w:pPr>
        <w:spacing w:line="360" w:lineRule="auto"/>
        <w:ind w:firstLineChars="200" w:firstLine="420"/>
      </w:pPr>
    </w:p>
    <w:p w14:paraId="0DCF0350" w14:textId="77777777" w:rsidR="00BA59E1" w:rsidRDefault="00BA59E1">
      <w:pPr>
        <w:spacing w:line="360" w:lineRule="auto"/>
        <w:ind w:firstLineChars="200" w:firstLine="420"/>
      </w:pPr>
    </w:p>
    <w:p w14:paraId="59BED9F8" w14:textId="77777777" w:rsidR="00BA59E1" w:rsidRDefault="00BA59E1">
      <w:pPr>
        <w:spacing w:line="360" w:lineRule="auto"/>
        <w:ind w:firstLineChars="200" w:firstLine="420"/>
      </w:pPr>
    </w:p>
    <w:p w14:paraId="09BCEAFE" w14:textId="77777777" w:rsidR="00BA59E1" w:rsidRDefault="00BC0F64">
      <w:pPr>
        <w:ind w:firstLine="560"/>
        <w:outlineLvl w:val="2"/>
        <w:rPr>
          <w:rFonts w:ascii="宋体" w:hAnsi="宋体" w:cs="宋体"/>
          <w:b/>
          <w:bCs/>
          <w:sz w:val="28"/>
          <w:szCs w:val="28"/>
        </w:rPr>
      </w:pPr>
      <w:bookmarkStart w:id="326" w:name="_Toc30501"/>
      <w:r>
        <w:rPr>
          <w:rFonts w:ascii="宋体" w:hAnsi="宋体" w:cs="宋体" w:hint="eastAsia"/>
          <w:b/>
          <w:bCs/>
          <w:sz w:val="28"/>
          <w:szCs w:val="28"/>
        </w:rPr>
        <w:t>4.4.4</w:t>
      </w:r>
      <w:r>
        <w:rPr>
          <w:rFonts w:ascii="宋体" w:hAnsi="宋体" w:cs="宋体" w:hint="eastAsia"/>
          <w:b/>
          <w:bCs/>
          <w:sz w:val="28"/>
          <w:szCs w:val="28"/>
        </w:rPr>
        <w:t>替换</w:t>
      </w:r>
      <w:bookmarkEnd w:id="326"/>
    </w:p>
    <w:p w14:paraId="2F8FDB54"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2B4238F0" wp14:editId="268F0F07">
            <wp:extent cx="320040" cy="480060"/>
            <wp:effectExtent l="0" t="0" r="0" b="7620"/>
            <wp:docPr id="14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8"/>
                    <pic:cNvPicPr>
                      <a:picLocks noChangeAspect="1"/>
                    </pic:cNvPicPr>
                  </pic:nvPicPr>
                  <pic:blipFill>
                    <a:blip r:embed="rId75"/>
                    <a:stretch>
                      <a:fillRect/>
                    </a:stretch>
                  </pic:blipFill>
                  <pic:spPr>
                    <a:xfrm>
                      <a:off x="0" y="0"/>
                      <a:ext cx="320040" cy="48006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进行替换操作，显示此段内容为替换内容</w:t>
      </w:r>
      <w:r>
        <w:t>。</w:t>
      </w:r>
    </w:p>
    <w:p w14:paraId="3CDE032D" w14:textId="77777777" w:rsidR="00BA59E1" w:rsidRDefault="00BC0F64">
      <w:pPr>
        <w:spacing w:line="360" w:lineRule="auto"/>
        <w:ind w:firstLineChars="200" w:firstLine="420"/>
      </w:pPr>
      <w:r>
        <w:rPr>
          <w:noProof/>
        </w:rPr>
        <w:drawing>
          <wp:inline distT="0" distB="0" distL="114300" distR="114300" wp14:anchorId="59405017" wp14:editId="134D6650">
            <wp:extent cx="5263515" cy="1814830"/>
            <wp:effectExtent l="0" t="0" r="9525" b="13970"/>
            <wp:docPr id="15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9"/>
                    <pic:cNvPicPr>
                      <a:picLocks noChangeAspect="1"/>
                    </pic:cNvPicPr>
                  </pic:nvPicPr>
                  <pic:blipFill>
                    <a:blip r:embed="rId76"/>
                    <a:stretch>
                      <a:fillRect/>
                    </a:stretch>
                  </pic:blipFill>
                  <pic:spPr>
                    <a:xfrm>
                      <a:off x="0" y="0"/>
                      <a:ext cx="5263515" cy="1814830"/>
                    </a:xfrm>
                    <a:prstGeom prst="rect">
                      <a:avLst/>
                    </a:prstGeom>
                    <a:noFill/>
                    <a:ln>
                      <a:noFill/>
                    </a:ln>
                  </pic:spPr>
                </pic:pic>
              </a:graphicData>
            </a:graphic>
          </wp:inline>
        </w:drawing>
      </w:r>
    </w:p>
    <w:p w14:paraId="2C2CB123" w14:textId="77777777" w:rsidR="00BA59E1" w:rsidRDefault="00BA59E1">
      <w:pPr>
        <w:spacing w:line="360" w:lineRule="auto"/>
        <w:ind w:firstLineChars="200" w:firstLine="420"/>
      </w:pPr>
    </w:p>
    <w:p w14:paraId="499452BF" w14:textId="77777777" w:rsidR="00BA59E1" w:rsidRDefault="00BC0F64">
      <w:pPr>
        <w:ind w:firstLine="560"/>
        <w:outlineLvl w:val="2"/>
        <w:rPr>
          <w:rFonts w:ascii="宋体" w:hAnsi="宋体" w:cs="宋体"/>
          <w:b/>
          <w:bCs/>
          <w:sz w:val="28"/>
          <w:szCs w:val="28"/>
        </w:rPr>
      </w:pPr>
      <w:bookmarkStart w:id="327" w:name="_Toc28281"/>
      <w:r>
        <w:rPr>
          <w:rFonts w:ascii="宋体" w:hAnsi="宋体" w:cs="宋体" w:hint="eastAsia"/>
          <w:b/>
          <w:bCs/>
          <w:sz w:val="28"/>
          <w:szCs w:val="28"/>
        </w:rPr>
        <w:t>4.4.5</w:t>
      </w:r>
      <w:r>
        <w:rPr>
          <w:rFonts w:ascii="宋体" w:hAnsi="宋体" w:cs="宋体" w:hint="eastAsia"/>
          <w:b/>
          <w:bCs/>
          <w:sz w:val="28"/>
          <w:szCs w:val="28"/>
        </w:rPr>
        <w:t>移动</w:t>
      </w:r>
      <w:bookmarkEnd w:id="327"/>
    </w:p>
    <w:p w14:paraId="5A374AB8"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1B5ACA61" wp14:editId="0512B160">
            <wp:extent cx="327660" cy="487680"/>
            <wp:effectExtent l="0" t="0" r="7620" b="0"/>
            <wp:docPr id="1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2"/>
                    <pic:cNvPicPr>
                      <a:picLocks noChangeAspect="1"/>
                    </pic:cNvPicPr>
                  </pic:nvPicPr>
                  <pic:blipFill>
                    <a:blip r:embed="rId77"/>
                    <a:stretch>
                      <a:fillRect/>
                    </a:stretch>
                  </pic:blipFill>
                  <pic:spPr>
                    <a:xfrm>
                      <a:off x="0" y="0"/>
                      <a:ext cx="327660" cy="48768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进行移动操作，显示此段内容为移动内容</w:t>
      </w:r>
      <w:r>
        <w:t>。</w:t>
      </w:r>
      <w:r>
        <w:rPr>
          <w:rFonts w:hint="eastAsia"/>
        </w:rPr>
        <w:t>将当前的内容移动到另一页。</w:t>
      </w:r>
    </w:p>
    <w:p w14:paraId="163A4CD0" w14:textId="77777777" w:rsidR="00BA59E1" w:rsidRDefault="00BC0F64">
      <w:pPr>
        <w:spacing w:line="360" w:lineRule="auto"/>
        <w:ind w:firstLineChars="200" w:firstLine="420"/>
      </w:pPr>
      <w:r>
        <w:rPr>
          <w:noProof/>
        </w:rPr>
        <w:drawing>
          <wp:inline distT="0" distB="0" distL="114300" distR="114300" wp14:anchorId="392B63F3" wp14:editId="50A64455">
            <wp:extent cx="5269230" cy="1257935"/>
            <wp:effectExtent l="0" t="0" r="3810" b="6985"/>
            <wp:docPr id="1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1"/>
                    <pic:cNvPicPr>
                      <a:picLocks noChangeAspect="1"/>
                    </pic:cNvPicPr>
                  </pic:nvPicPr>
                  <pic:blipFill>
                    <a:blip r:embed="rId78"/>
                    <a:stretch>
                      <a:fillRect/>
                    </a:stretch>
                  </pic:blipFill>
                  <pic:spPr>
                    <a:xfrm>
                      <a:off x="0" y="0"/>
                      <a:ext cx="5269230" cy="1257935"/>
                    </a:xfrm>
                    <a:prstGeom prst="rect">
                      <a:avLst/>
                    </a:prstGeom>
                    <a:noFill/>
                    <a:ln>
                      <a:noFill/>
                    </a:ln>
                  </pic:spPr>
                </pic:pic>
              </a:graphicData>
            </a:graphic>
          </wp:inline>
        </w:drawing>
      </w:r>
    </w:p>
    <w:p w14:paraId="55A1847A" w14:textId="77777777" w:rsidR="00BA59E1" w:rsidRDefault="00BA59E1">
      <w:pPr>
        <w:spacing w:line="360" w:lineRule="auto"/>
        <w:ind w:firstLineChars="200" w:firstLine="420"/>
      </w:pPr>
    </w:p>
    <w:p w14:paraId="30643003" w14:textId="77777777" w:rsidR="00BA59E1" w:rsidRDefault="00BC0F64">
      <w:pPr>
        <w:spacing w:line="360" w:lineRule="auto"/>
        <w:ind w:firstLineChars="200" w:firstLine="420"/>
      </w:pPr>
      <w:r>
        <w:rPr>
          <w:rFonts w:hint="eastAsia"/>
        </w:rPr>
        <w:t>选好要移动具体页数，进行移动内容，选择“是”将内容移到此处，选择“否”取消移动操作。</w:t>
      </w:r>
    </w:p>
    <w:p w14:paraId="0E92A7F4" w14:textId="77777777" w:rsidR="00BA59E1" w:rsidRDefault="00BA59E1">
      <w:pPr>
        <w:spacing w:line="360" w:lineRule="auto"/>
        <w:ind w:firstLineChars="200" w:firstLine="420"/>
      </w:pPr>
    </w:p>
    <w:p w14:paraId="2B41EC58" w14:textId="77777777" w:rsidR="00BA59E1" w:rsidRDefault="00BC0F64">
      <w:pPr>
        <w:spacing w:line="360" w:lineRule="auto"/>
        <w:ind w:firstLineChars="200" w:firstLine="420"/>
      </w:pPr>
      <w:r>
        <w:rPr>
          <w:noProof/>
        </w:rPr>
        <w:drawing>
          <wp:inline distT="0" distB="0" distL="114300" distR="114300" wp14:anchorId="15984FAB" wp14:editId="0F34FDFC">
            <wp:extent cx="5266055" cy="2059940"/>
            <wp:effectExtent l="0" t="0" r="6985" b="12700"/>
            <wp:docPr id="15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0"/>
                    <pic:cNvPicPr>
                      <a:picLocks noChangeAspect="1"/>
                    </pic:cNvPicPr>
                  </pic:nvPicPr>
                  <pic:blipFill>
                    <a:blip r:embed="rId79"/>
                    <a:stretch>
                      <a:fillRect/>
                    </a:stretch>
                  </pic:blipFill>
                  <pic:spPr>
                    <a:xfrm>
                      <a:off x="0" y="0"/>
                      <a:ext cx="5266055" cy="2059940"/>
                    </a:xfrm>
                    <a:prstGeom prst="rect">
                      <a:avLst/>
                    </a:prstGeom>
                    <a:noFill/>
                    <a:ln>
                      <a:noFill/>
                    </a:ln>
                  </pic:spPr>
                </pic:pic>
              </a:graphicData>
            </a:graphic>
          </wp:inline>
        </w:drawing>
      </w:r>
    </w:p>
    <w:p w14:paraId="1B14C85C" w14:textId="77777777" w:rsidR="00BA59E1" w:rsidRDefault="00BA59E1">
      <w:pPr>
        <w:spacing w:line="360" w:lineRule="auto"/>
        <w:ind w:firstLineChars="200" w:firstLine="420"/>
      </w:pPr>
    </w:p>
    <w:p w14:paraId="0757237A" w14:textId="77777777" w:rsidR="00BA59E1" w:rsidRDefault="00BC0F64">
      <w:pPr>
        <w:ind w:firstLine="560"/>
        <w:outlineLvl w:val="2"/>
        <w:rPr>
          <w:rFonts w:ascii="宋体" w:hAnsi="宋体" w:cs="宋体"/>
          <w:b/>
          <w:bCs/>
          <w:sz w:val="28"/>
          <w:szCs w:val="28"/>
        </w:rPr>
      </w:pPr>
      <w:bookmarkStart w:id="328" w:name="_Toc30611"/>
      <w:r>
        <w:rPr>
          <w:rFonts w:ascii="宋体" w:hAnsi="宋体" w:cs="宋体" w:hint="eastAsia"/>
          <w:b/>
          <w:bCs/>
          <w:sz w:val="28"/>
          <w:szCs w:val="28"/>
        </w:rPr>
        <w:t>4.4.6</w:t>
      </w:r>
      <w:r>
        <w:rPr>
          <w:rFonts w:ascii="宋体" w:hAnsi="宋体" w:cs="宋体" w:hint="eastAsia"/>
          <w:b/>
          <w:bCs/>
          <w:sz w:val="28"/>
          <w:szCs w:val="28"/>
        </w:rPr>
        <w:t>增加间距</w:t>
      </w:r>
      <w:bookmarkEnd w:id="328"/>
    </w:p>
    <w:p w14:paraId="34F8BFAF"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7F005C1F" wp14:editId="4BDB1E93">
            <wp:extent cx="822960" cy="342900"/>
            <wp:effectExtent l="0" t="0" r="0" b="7620"/>
            <wp:docPr id="16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3"/>
                    <pic:cNvPicPr>
                      <a:picLocks noChangeAspect="1"/>
                    </pic:cNvPicPr>
                  </pic:nvPicPr>
                  <pic:blipFill>
                    <a:blip r:embed="rId80"/>
                    <a:stretch>
                      <a:fillRect/>
                    </a:stretch>
                  </pic:blipFill>
                  <pic:spPr>
                    <a:xfrm>
                      <a:off x="0" y="0"/>
                      <a:ext cx="822960" cy="34290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进行增加间距操作，将此段内容间距增加。</w:t>
      </w:r>
      <w:r>
        <w:rPr>
          <w:rFonts w:hint="eastAsia"/>
        </w:rPr>
        <w:t xml:space="preserve"> </w:t>
      </w:r>
    </w:p>
    <w:p w14:paraId="45DE778A" w14:textId="77777777" w:rsidR="00BA59E1" w:rsidRDefault="00BC0F64">
      <w:pPr>
        <w:spacing w:line="360" w:lineRule="auto"/>
        <w:ind w:firstLineChars="200" w:firstLine="420"/>
      </w:pPr>
      <w:r>
        <w:rPr>
          <w:noProof/>
        </w:rPr>
        <w:drawing>
          <wp:inline distT="0" distB="0" distL="114300" distR="114300" wp14:anchorId="3030DD6C" wp14:editId="5DAB40EA">
            <wp:extent cx="5271770" cy="1217930"/>
            <wp:effectExtent l="0" t="0" r="1270" b="1270"/>
            <wp:docPr id="16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4"/>
                    <pic:cNvPicPr>
                      <a:picLocks noChangeAspect="1"/>
                    </pic:cNvPicPr>
                  </pic:nvPicPr>
                  <pic:blipFill>
                    <a:blip r:embed="rId81"/>
                    <a:stretch>
                      <a:fillRect/>
                    </a:stretch>
                  </pic:blipFill>
                  <pic:spPr>
                    <a:xfrm>
                      <a:off x="0" y="0"/>
                      <a:ext cx="5271770" cy="1217930"/>
                    </a:xfrm>
                    <a:prstGeom prst="rect">
                      <a:avLst/>
                    </a:prstGeom>
                    <a:noFill/>
                    <a:ln>
                      <a:noFill/>
                    </a:ln>
                  </pic:spPr>
                </pic:pic>
              </a:graphicData>
            </a:graphic>
          </wp:inline>
        </w:drawing>
      </w:r>
    </w:p>
    <w:p w14:paraId="029CB03E" w14:textId="77777777" w:rsidR="00BA59E1" w:rsidRDefault="00BA59E1">
      <w:pPr>
        <w:spacing w:line="360" w:lineRule="auto"/>
        <w:ind w:firstLineChars="200" w:firstLine="420"/>
      </w:pPr>
    </w:p>
    <w:p w14:paraId="5021FC76" w14:textId="77777777" w:rsidR="00BA59E1" w:rsidRDefault="00BC0F64">
      <w:pPr>
        <w:ind w:firstLine="560"/>
        <w:outlineLvl w:val="2"/>
        <w:rPr>
          <w:rFonts w:ascii="宋体" w:hAnsi="宋体" w:cs="宋体"/>
          <w:b/>
          <w:bCs/>
          <w:sz w:val="28"/>
          <w:szCs w:val="28"/>
        </w:rPr>
      </w:pPr>
      <w:bookmarkStart w:id="329" w:name="_Toc14967"/>
      <w:r>
        <w:rPr>
          <w:rFonts w:ascii="宋体" w:hAnsi="宋体" w:cs="宋体" w:hint="eastAsia"/>
          <w:b/>
          <w:bCs/>
          <w:sz w:val="28"/>
          <w:szCs w:val="28"/>
        </w:rPr>
        <w:t>4.4.7</w:t>
      </w:r>
      <w:r>
        <w:rPr>
          <w:rFonts w:ascii="宋体" w:hAnsi="宋体" w:cs="宋体" w:hint="eastAsia"/>
          <w:b/>
          <w:bCs/>
          <w:sz w:val="28"/>
          <w:szCs w:val="28"/>
        </w:rPr>
        <w:t>缩小间距</w:t>
      </w:r>
      <w:bookmarkEnd w:id="329"/>
    </w:p>
    <w:p w14:paraId="42DF0EB7"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0DE63231" wp14:editId="53204BD4">
            <wp:extent cx="716280" cy="205740"/>
            <wp:effectExtent l="0" t="0" r="0" b="7620"/>
            <wp:docPr id="17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5"/>
                    <pic:cNvPicPr>
                      <a:picLocks noChangeAspect="1"/>
                    </pic:cNvPicPr>
                  </pic:nvPicPr>
                  <pic:blipFill>
                    <a:blip r:embed="rId82"/>
                    <a:stretch>
                      <a:fillRect/>
                    </a:stretch>
                  </pic:blipFill>
                  <pic:spPr>
                    <a:xfrm>
                      <a:off x="0" y="0"/>
                      <a:ext cx="716280" cy="20574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进行缩小间距操作，将此段内容间距缩小。</w:t>
      </w:r>
      <w:r>
        <w:rPr>
          <w:rFonts w:hint="eastAsia"/>
        </w:rPr>
        <w:t xml:space="preserve"> </w:t>
      </w:r>
    </w:p>
    <w:p w14:paraId="024456C7" w14:textId="77777777" w:rsidR="00BA59E1" w:rsidRDefault="00BA59E1">
      <w:pPr>
        <w:spacing w:line="360" w:lineRule="auto"/>
      </w:pPr>
    </w:p>
    <w:p w14:paraId="12C1D109" w14:textId="77777777" w:rsidR="00BA59E1" w:rsidRDefault="00BC0F64">
      <w:pPr>
        <w:spacing w:line="360" w:lineRule="auto"/>
        <w:ind w:firstLineChars="200" w:firstLine="420"/>
      </w:pPr>
      <w:r>
        <w:rPr>
          <w:noProof/>
        </w:rPr>
        <w:drawing>
          <wp:inline distT="0" distB="0" distL="114300" distR="114300" wp14:anchorId="1909EF8A" wp14:editId="2D374DB6">
            <wp:extent cx="5263515" cy="1405890"/>
            <wp:effectExtent l="0" t="0" r="9525" b="11430"/>
            <wp:docPr id="17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66"/>
                    <pic:cNvPicPr>
                      <a:picLocks noChangeAspect="1"/>
                    </pic:cNvPicPr>
                  </pic:nvPicPr>
                  <pic:blipFill>
                    <a:blip r:embed="rId83"/>
                    <a:stretch>
                      <a:fillRect/>
                    </a:stretch>
                  </pic:blipFill>
                  <pic:spPr>
                    <a:xfrm>
                      <a:off x="0" y="0"/>
                      <a:ext cx="5263515" cy="1405890"/>
                    </a:xfrm>
                    <a:prstGeom prst="rect">
                      <a:avLst/>
                    </a:prstGeom>
                    <a:noFill/>
                    <a:ln>
                      <a:noFill/>
                    </a:ln>
                  </pic:spPr>
                </pic:pic>
              </a:graphicData>
            </a:graphic>
          </wp:inline>
        </w:drawing>
      </w:r>
    </w:p>
    <w:p w14:paraId="307CF75A" w14:textId="77777777" w:rsidR="00BA59E1" w:rsidRDefault="00BA59E1">
      <w:pPr>
        <w:spacing w:line="360" w:lineRule="auto"/>
        <w:ind w:firstLineChars="200" w:firstLine="420"/>
      </w:pPr>
    </w:p>
    <w:p w14:paraId="452A0133" w14:textId="77777777" w:rsidR="00BA59E1" w:rsidRDefault="00BA59E1">
      <w:pPr>
        <w:spacing w:line="360" w:lineRule="auto"/>
        <w:ind w:firstLineChars="200" w:firstLine="420"/>
      </w:pPr>
    </w:p>
    <w:p w14:paraId="777CE2A2" w14:textId="77777777" w:rsidR="00BA59E1" w:rsidRDefault="00BC0F64">
      <w:pPr>
        <w:ind w:firstLine="560"/>
        <w:outlineLvl w:val="2"/>
        <w:rPr>
          <w:rFonts w:ascii="宋体" w:hAnsi="宋体" w:cs="宋体"/>
          <w:b/>
          <w:bCs/>
          <w:sz w:val="28"/>
          <w:szCs w:val="28"/>
        </w:rPr>
      </w:pPr>
      <w:bookmarkStart w:id="330" w:name="_Toc5345"/>
      <w:r>
        <w:rPr>
          <w:rFonts w:ascii="宋体" w:hAnsi="宋体" w:cs="宋体" w:hint="eastAsia"/>
          <w:b/>
          <w:bCs/>
          <w:sz w:val="28"/>
          <w:szCs w:val="28"/>
        </w:rPr>
        <w:t>4.4.8</w:t>
      </w:r>
      <w:r>
        <w:rPr>
          <w:rFonts w:ascii="宋体" w:hAnsi="宋体" w:cs="宋体" w:hint="eastAsia"/>
          <w:b/>
          <w:bCs/>
          <w:sz w:val="28"/>
          <w:szCs w:val="28"/>
        </w:rPr>
        <w:t>后移</w:t>
      </w:r>
      <w:bookmarkEnd w:id="330"/>
    </w:p>
    <w:p w14:paraId="0D0F4A47"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3DAD0B05" wp14:editId="328C98BB">
            <wp:extent cx="510540" cy="274320"/>
            <wp:effectExtent l="0" t="0" r="7620" b="0"/>
            <wp:docPr id="1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67"/>
                    <pic:cNvPicPr>
                      <a:picLocks noChangeAspect="1"/>
                    </pic:cNvPicPr>
                  </pic:nvPicPr>
                  <pic:blipFill>
                    <a:blip r:embed="rId84"/>
                    <a:stretch>
                      <a:fillRect/>
                    </a:stretch>
                  </pic:blipFill>
                  <pic:spPr>
                    <a:xfrm>
                      <a:off x="0" y="0"/>
                      <a:ext cx="510540" cy="27432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进行后移操作，将此段内容后移标识。</w:t>
      </w:r>
      <w:r>
        <w:rPr>
          <w:rFonts w:hint="eastAsia"/>
        </w:rPr>
        <w:t xml:space="preserve"> </w:t>
      </w:r>
    </w:p>
    <w:p w14:paraId="1EA14F26" w14:textId="77777777" w:rsidR="00BA59E1" w:rsidRDefault="00BA59E1">
      <w:pPr>
        <w:spacing w:line="360" w:lineRule="auto"/>
        <w:ind w:firstLineChars="200" w:firstLine="420"/>
      </w:pPr>
    </w:p>
    <w:p w14:paraId="2D6637FA" w14:textId="77777777" w:rsidR="00BA59E1" w:rsidRDefault="00BC0F64">
      <w:pPr>
        <w:spacing w:line="360" w:lineRule="auto"/>
        <w:ind w:firstLineChars="200" w:firstLine="420"/>
      </w:pPr>
      <w:r>
        <w:rPr>
          <w:noProof/>
        </w:rPr>
        <w:drawing>
          <wp:inline distT="0" distB="0" distL="114300" distR="114300" wp14:anchorId="56CC1693" wp14:editId="6E8ADAAB">
            <wp:extent cx="5269230" cy="1518285"/>
            <wp:effectExtent l="0" t="0" r="3810" b="5715"/>
            <wp:docPr id="1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68"/>
                    <pic:cNvPicPr>
                      <a:picLocks noChangeAspect="1"/>
                    </pic:cNvPicPr>
                  </pic:nvPicPr>
                  <pic:blipFill>
                    <a:blip r:embed="rId85"/>
                    <a:stretch>
                      <a:fillRect/>
                    </a:stretch>
                  </pic:blipFill>
                  <pic:spPr>
                    <a:xfrm>
                      <a:off x="0" y="0"/>
                      <a:ext cx="5269230" cy="1518285"/>
                    </a:xfrm>
                    <a:prstGeom prst="rect">
                      <a:avLst/>
                    </a:prstGeom>
                    <a:noFill/>
                    <a:ln>
                      <a:noFill/>
                    </a:ln>
                  </pic:spPr>
                </pic:pic>
              </a:graphicData>
            </a:graphic>
          </wp:inline>
        </w:drawing>
      </w:r>
    </w:p>
    <w:p w14:paraId="457E3D20" w14:textId="77777777" w:rsidR="00BA59E1" w:rsidRDefault="00BA59E1">
      <w:pPr>
        <w:spacing w:line="360" w:lineRule="auto"/>
        <w:ind w:firstLineChars="200" w:firstLine="420"/>
      </w:pPr>
    </w:p>
    <w:p w14:paraId="16FBBD29" w14:textId="77777777" w:rsidR="00BA59E1" w:rsidRDefault="00BA59E1">
      <w:pPr>
        <w:spacing w:line="360" w:lineRule="auto"/>
        <w:ind w:firstLineChars="200" w:firstLine="420"/>
      </w:pPr>
    </w:p>
    <w:p w14:paraId="52947AC7" w14:textId="77777777" w:rsidR="00BA59E1" w:rsidRDefault="00BC0F64">
      <w:pPr>
        <w:ind w:firstLine="560"/>
        <w:outlineLvl w:val="2"/>
        <w:rPr>
          <w:rFonts w:ascii="宋体" w:hAnsi="宋体" w:cs="宋体"/>
          <w:b/>
          <w:bCs/>
          <w:sz w:val="28"/>
          <w:szCs w:val="28"/>
        </w:rPr>
      </w:pPr>
      <w:bookmarkStart w:id="331" w:name="_Toc9042"/>
      <w:r>
        <w:rPr>
          <w:rFonts w:ascii="宋体" w:hAnsi="宋体" w:cs="宋体" w:hint="eastAsia"/>
          <w:b/>
          <w:bCs/>
          <w:sz w:val="28"/>
          <w:szCs w:val="28"/>
        </w:rPr>
        <w:t>4.4.9</w:t>
      </w:r>
      <w:r>
        <w:rPr>
          <w:rFonts w:ascii="宋体" w:hAnsi="宋体" w:cs="宋体" w:hint="eastAsia"/>
          <w:b/>
          <w:bCs/>
          <w:sz w:val="28"/>
          <w:szCs w:val="28"/>
        </w:rPr>
        <w:t>前移</w:t>
      </w:r>
      <w:bookmarkEnd w:id="331"/>
    </w:p>
    <w:p w14:paraId="2536F691"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5FF3C715" wp14:editId="26295F4D">
            <wp:extent cx="556260" cy="175260"/>
            <wp:effectExtent l="0" t="0" r="7620" b="7620"/>
            <wp:docPr id="17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9"/>
                    <pic:cNvPicPr>
                      <a:picLocks noChangeAspect="1"/>
                    </pic:cNvPicPr>
                  </pic:nvPicPr>
                  <pic:blipFill>
                    <a:blip r:embed="rId86"/>
                    <a:stretch>
                      <a:fillRect/>
                    </a:stretch>
                  </pic:blipFill>
                  <pic:spPr>
                    <a:xfrm>
                      <a:off x="0" y="0"/>
                      <a:ext cx="556260" cy="17526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进行前移操作，将此段内容前移标识。</w:t>
      </w:r>
      <w:r>
        <w:rPr>
          <w:rFonts w:hint="eastAsia"/>
        </w:rPr>
        <w:t xml:space="preserve"> </w:t>
      </w:r>
    </w:p>
    <w:p w14:paraId="489DDD16" w14:textId="77777777" w:rsidR="00BA59E1" w:rsidRDefault="00BC0F64">
      <w:pPr>
        <w:spacing w:line="360" w:lineRule="auto"/>
        <w:ind w:firstLineChars="200" w:firstLine="420"/>
      </w:pPr>
      <w:r>
        <w:rPr>
          <w:noProof/>
        </w:rPr>
        <w:drawing>
          <wp:inline distT="0" distB="0" distL="114300" distR="114300" wp14:anchorId="1C39CB51" wp14:editId="70399AB2">
            <wp:extent cx="5266690" cy="1242695"/>
            <wp:effectExtent l="0" t="0" r="6350" b="6985"/>
            <wp:docPr id="17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70"/>
                    <pic:cNvPicPr>
                      <a:picLocks noChangeAspect="1"/>
                    </pic:cNvPicPr>
                  </pic:nvPicPr>
                  <pic:blipFill>
                    <a:blip r:embed="rId87"/>
                    <a:stretch>
                      <a:fillRect/>
                    </a:stretch>
                  </pic:blipFill>
                  <pic:spPr>
                    <a:xfrm>
                      <a:off x="0" y="0"/>
                      <a:ext cx="5266690" cy="1242695"/>
                    </a:xfrm>
                    <a:prstGeom prst="rect">
                      <a:avLst/>
                    </a:prstGeom>
                    <a:noFill/>
                    <a:ln>
                      <a:noFill/>
                    </a:ln>
                  </pic:spPr>
                </pic:pic>
              </a:graphicData>
            </a:graphic>
          </wp:inline>
        </w:drawing>
      </w:r>
    </w:p>
    <w:p w14:paraId="6B37689C" w14:textId="77777777" w:rsidR="00BA59E1" w:rsidRDefault="00BA59E1">
      <w:pPr>
        <w:spacing w:line="360" w:lineRule="auto"/>
        <w:ind w:firstLineChars="200" w:firstLine="420"/>
      </w:pPr>
    </w:p>
    <w:p w14:paraId="47B51DC9" w14:textId="77777777" w:rsidR="00BA59E1" w:rsidRDefault="00BC0F64">
      <w:pPr>
        <w:ind w:firstLine="560"/>
        <w:outlineLvl w:val="2"/>
        <w:rPr>
          <w:rFonts w:ascii="宋体" w:hAnsi="宋体" w:cs="宋体"/>
          <w:b/>
          <w:bCs/>
          <w:sz w:val="28"/>
          <w:szCs w:val="28"/>
        </w:rPr>
      </w:pPr>
      <w:bookmarkStart w:id="332" w:name="_Toc18973"/>
      <w:r>
        <w:rPr>
          <w:rFonts w:ascii="宋体" w:hAnsi="宋体" w:cs="宋体" w:hint="eastAsia"/>
          <w:b/>
          <w:bCs/>
          <w:sz w:val="28"/>
          <w:szCs w:val="28"/>
        </w:rPr>
        <w:t>4.4.10</w:t>
      </w:r>
      <w:r>
        <w:rPr>
          <w:rFonts w:ascii="宋体" w:hAnsi="宋体" w:cs="宋体" w:hint="eastAsia"/>
          <w:b/>
          <w:bCs/>
          <w:sz w:val="28"/>
          <w:szCs w:val="28"/>
        </w:rPr>
        <w:t>切换字体</w:t>
      </w:r>
      <w:bookmarkEnd w:id="332"/>
    </w:p>
    <w:p w14:paraId="0A447E44"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6CF08850" wp14:editId="62AA4365">
            <wp:extent cx="754380" cy="220980"/>
            <wp:effectExtent l="0" t="0" r="7620" b="7620"/>
            <wp:docPr id="18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74"/>
                    <pic:cNvPicPr>
                      <a:picLocks noChangeAspect="1"/>
                    </pic:cNvPicPr>
                  </pic:nvPicPr>
                  <pic:blipFill>
                    <a:blip r:embed="rId88"/>
                    <a:stretch>
                      <a:fillRect/>
                    </a:stretch>
                  </pic:blipFill>
                  <pic:spPr>
                    <a:xfrm>
                      <a:off x="0" y="0"/>
                      <a:ext cx="754380" cy="220980"/>
                    </a:xfrm>
                    <a:prstGeom prst="rect">
                      <a:avLst/>
                    </a:prstGeom>
                    <a:noFill/>
                    <a:ln>
                      <a:noFill/>
                    </a:ln>
                  </pic:spPr>
                </pic:pic>
              </a:graphicData>
            </a:graphic>
          </wp:inline>
        </w:drawing>
      </w:r>
      <w:r>
        <w:rPr>
          <w:rFonts w:hint="eastAsia"/>
        </w:rPr>
        <w:t>按钮</w:t>
      </w:r>
      <w:r>
        <w:t>。光标将变化为文本</w:t>
      </w:r>
      <w:r>
        <w:rPr>
          <w:rFonts w:hint="eastAsia"/>
        </w:rPr>
        <w:t>批注</w:t>
      </w:r>
      <w:r>
        <w:t>状态，在正文区选择文本内容，则选中部分</w:t>
      </w:r>
      <w:r>
        <w:rPr>
          <w:rFonts w:hint="eastAsia"/>
        </w:rPr>
        <w:t>内容</w:t>
      </w:r>
      <w:r>
        <w:t>将</w:t>
      </w:r>
      <w:r>
        <w:rPr>
          <w:rFonts w:hint="eastAsia"/>
        </w:rPr>
        <w:t>进行切换字体标识。</w:t>
      </w:r>
      <w:r>
        <w:rPr>
          <w:rFonts w:hint="eastAsia"/>
        </w:rPr>
        <w:t xml:space="preserve"> </w:t>
      </w:r>
    </w:p>
    <w:p w14:paraId="00ACACCE" w14:textId="77777777" w:rsidR="00BA59E1" w:rsidRDefault="00BA59E1"/>
    <w:p w14:paraId="7B6E13DA" w14:textId="77777777" w:rsidR="00BA59E1" w:rsidRDefault="00BC0F64">
      <w:r>
        <w:rPr>
          <w:noProof/>
        </w:rPr>
        <w:drawing>
          <wp:inline distT="0" distB="0" distL="114300" distR="114300" wp14:anchorId="38E86DE8" wp14:editId="47CD2C8E">
            <wp:extent cx="5266055" cy="1506855"/>
            <wp:effectExtent l="0" t="0" r="6985" b="1905"/>
            <wp:docPr id="17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73"/>
                    <pic:cNvPicPr>
                      <a:picLocks noChangeAspect="1"/>
                    </pic:cNvPicPr>
                  </pic:nvPicPr>
                  <pic:blipFill>
                    <a:blip r:embed="rId89"/>
                    <a:stretch>
                      <a:fillRect/>
                    </a:stretch>
                  </pic:blipFill>
                  <pic:spPr>
                    <a:xfrm>
                      <a:off x="0" y="0"/>
                      <a:ext cx="5266055" cy="1506855"/>
                    </a:xfrm>
                    <a:prstGeom prst="rect">
                      <a:avLst/>
                    </a:prstGeom>
                    <a:noFill/>
                    <a:ln>
                      <a:noFill/>
                    </a:ln>
                  </pic:spPr>
                </pic:pic>
              </a:graphicData>
            </a:graphic>
          </wp:inline>
        </w:drawing>
      </w:r>
    </w:p>
    <w:p w14:paraId="48FC9B2A" w14:textId="77777777" w:rsidR="00BA59E1" w:rsidRDefault="00BA59E1">
      <w:pPr>
        <w:spacing w:line="360" w:lineRule="auto"/>
        <w:ind w:firstLineChars="200" w:firstLine="420"/>
      </w:pPr>
    </w:p>
    <w:p w14:paraId="1DD98123" w14:textId="77777777" w:rsidR="00BA59E1" w:rsidRDefault="00BA59E1">
      <w:pPr>
        <w:spacing w:line="360" w:lineRule="auto"/>
        <w:ind w:firstLineChars="200" w:firstLine="420"/>
      </w:pPr>
    </w:p>
    <w:p w14:paraId="3C3BDE40" w14:textId="77777777" w:rsidR="00BA59E1" w:rsidRDefault="00BA59E1"/>
    <w:p w14:paraId="5FCA227A" w14:textId="77777777" w:rsidR="00BA59E1" w:rsidRDefault="00BA59E1"/>
    <w:p w14:paraId="68998B5E" w14:textId="77777777" w:rsidR="00BA59E1" w:rsidRDefault="00BA59E1"/>
    <w:p w14:paraId="65848850" w14:textId="77777777" w:rsidR="00BA59E1" w:rsidRDefault="00BA59E1"/>
    <w:p w14:paraId="286E45DF" w14:textId="77777777" w:rsidR="00BA59E1" w:rsidRDefault="00BA59E1"/>
    <w:p w14:paraId="297B4990" w14:textId="77777777" w:rsidR="00BA59E1" w:rsidRDefault="00BA59E1"/>
    <w:p w14:paraId="79C1F313" w14:textId="77777777" w:rsidR="00BA59E1" w:rsidRDefault="00BA59E1"/>
    <w:p w14:paraId="209710F9" w14:textId="77777777" w:rsidR="00BA59E1" w:rsidRDefault="00BC0F64">
      <w:pPr>
        <w:ind w:firstLine="560"/>
        <w:outlineLvl w:val="2"/>
        <w:rPr>
          <w:rFonts w:ascii="宋体" w:hAnsi="宋体" w:cs="宋体"/>
          <w:b/>
          <w:bCs/>
          <w:sz w:val="28"/>
          <w:szCs w:val="28"/>
        </w:rPr>
      </w:pPr>
      <w:bookmarkStart w:id="333" w:name="_Toc7639"/>
      <w:r>
        <w:rPr>
          <w:rFonts w:ascii="宋体" w:hAnsi="宋体" w:cs="宋体" w:hint="eastAsia"/>
          <w:b/>
          <w:bCs/>
          <w:sz w:val="28"/>
          <w:szCs w:val="28"/>
        </w:rPr>
        <w:t>4.4.11</w:t>
      </w:r>
      <w:r>
        <w:rPr>
          <w:rFonts w:ascii="宋体" w:hAnsi="宋体" w:cs="宋体" w:hint="eastAsia"/>
          <w:b/>
          <w:bCs/>
          <w:sz w:val="28"/>
          <w:szCs w:val="28"/>
        </w:rPr>
        <w:t>显示修订</w:t>
      </w:r>
      <w:bookmarkEnd w:id="333"/>
    </w:p>
    <w:p w14:paraId="5E72D7AD"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114300" distR="114300" wp14:anchorId="2533242C" wp14:editId="35FF64A2">
            <wp:extent cx="655320" cy="487680"/>
            <wp:effectExtent l="0" t="0" r="0" b="0"/>
            <wp:docPr id="18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75"/>
                    <pic:cNvPicPr>
                      <a:picLocks noChangeAspect="1"/>
                    </pic:cNvPicPr>
                  </pic:nvPicPr>
                  <pic:blipFill>
                    <a:blip r:embed="rId90"/>
                    <a:stretch>
                      <a:fillRect/>
                    </a:stretch>
                  </pic:blipFill>
                  <pic:spPr>
                    <a:xfrm>
                      <a:off x="0" y="0"/>
                      <a:ext cx="655320" cy="487680"/>
                    </a:xfrm>
                    <a:prstGeom prst="rect">
                      <a:avLst/>
                    </a:prstGeom>
                    <a:noFill/>
                    <a:ln>
                      <a:noFill/>
                    </a:ln>
                  </pic:spPr>
                </pic:pic>
              </a:graphicData>
            </a:graphic>
          </wp:inline>
        </w:drawing>
      </w:r>
      <w:r>
        <w:rPr>
          <w:rFonts w:hint="eastAsia"/>
        </w:rPr>
        <w:t>按钮</w:t>
      </w:r>
      <w:r>
        <w:t>。</w:t>
      </w:r>
      <w:r>
        <w:rPr>
          <w:rFonts w:hint="eastAsia"/>
        </w:rPr>
        <w:t>在文档中显示所有已经修订的相关批注信息</w:t>
      </w:r>
      <w:r>
        <w:rPr>
          <w:rFonts w:hint="eastAsia"/>
        </w:rPr>
        <w:t xml:space="preserve"> </w:t>
      </w:r>
    </w:p>
    <w:p w14:paraId="76C90307" w14:textId="77777777" w:rsidR="00BA59E1" w:rsidRDefault="00BC0F64">
      <w:pPr>
        <w:spacing w:line="360" w:lineRule="auto"/>
        <w:ind w:firstLineChars="200" w:firstLine="420"/>
      </w:pPr>
      <w:r>
        <w:rPr>
          <w:noProof/>
        </w:rPr>
        <w:drawing>
          <wp:inline distT="0" distB="0" distL="114300" distR="114300" wp14:anchorId="21C45A9E" wp14:editId="04D528FB">
            <wp:extent cx="5272405" cy="2077720"/>
            <wp:effectExtent l="0" t="0" r="635" b="10160"/>
            <wp:docPr id="17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72"/>
                    <pic:cNvPicPr>
                      <a:picLocks noChangeAspect="1"/>
                    </pic:cNvPicPr>
                  </pic:nvPicPr>
                  <pic:blipFill>
                    <a:blip r:embed="rId91"/>
                    <a:stretch>
                      <a:fillRect/>
                    </a:stretch>
                  </pic:blipFill>
                  <pic:spPr>
                    <a:xfrm>
                      <a:off x="0" y="0"/>
                      <a:ext cx="5272405" cy="2077720"/>
                    </a:xfrm>
                    <a:prstGeom prst="rect">
                      <a:avLst/>
                    </a:prstGeom>
                    <a:noFill/>
                    <a:ln>
                      <a:noFill/>
                    </a:ln>
                  </pic:spPr>
                </pic:pic>
              </a:graphicData>
            </a:graphic>
          </wp:inline>
        </w:drawing>
      </w:r>
    </w:p>
    <w:p w14:paraId="18861510" w14:textId="77777777" w:rsidR="00BA59E1" w:rsidRDefault="00BA59E1">
      <w:pPr>
        <w:spacing w:line="360" w:lineRule="auto"/>
        <w:ind w:firstLineChars="200" w:firstLine="420"/>
      </w:pPr>
    </w:p>
    <w:p w14:paraId="6AE2C17B" w14:textId="77777777" w:rsidR="00BA59E1" w:rsidRDefault="00BA59E1">
      <w:pPr>
        <w:spacing w:line="360" w:lineRule="auto"/>
        <w:ind w:firstLineChars="200" w:firstLine="420"/>
      </w:pPr>
    </w:p>
    <w:p w14:paraId="18256E24" w14:textId="77777777" w:rsidR="00BA59E1" w:rsidRDefault="00BA59E1">
      <w:pPr>
        <w:spacing w:line="360" w:lineRule="auto"/>
      </w:pPr>
    </w:p>
    <w:p w14:paraId="6EFF28A0" w14:textId="77777777" w:rsidR="00BA59E1" w:rsidRDefault="00BA59E1">
      <w:pPr>
        <w:spacing w:line="360" w:lineRule="auto"/>
        <w:ind w:firstLineChars="200" w:firstLine="420"/>
      </w:pPr>
    </w:p>
    <w:p w14:paraId="4DC68240" w14:textId="77777777" w:rsidR="00BA59E1" w:rsidRDefault="00BA59E1">
      <w:pPr>
        <w:spacing w:line="360" w:lineRule="auto"/>
        <w:ind w:firstLineChars="200" w:firstLine="420"/>
      </w:pPr>
    </w:p>
    <w:p w14:paraId="537FC277" w14:textId="77777777" w:rsidR="00BA59E1" w:rsidRDefault="00BC0F64">
      <w:pPr>
        <w:pStyle w:val="2"/>
        <w:spacing w:beforeLines="10" w:before="31" w:afterLines="10" w:after="31" w:line="360" w:lineRule="auto"/>
        <w:ind w:left="0" w:firstLine="0"/>
        <w:rPr>
          <w:rFonts w:ascii="宋体" w:eastAsia="宋体" w:hAnsi="宋体"/>
          <w:sz w:val="28"/>
          <w:szCs w:val="28"/>
        </w:rPr>
      </w:pPr>
      <w:bookmarkStart w:id="334" w:name="_Toc20237"/>
      <w:r>
        <w:rPr>
          <w:rFonts w:ascii="宋体" w:eastAsia="宋体" w:hAnsi="宋体" w:hint="eastAsia"/>
          <w:sz w:val="28"/>
          <w:szCs w:val="28"/>
        </w:rPr>
        <w:t>4.5</w:t>
      </w:r>
      <w:r>
        <w:rPr>
          <w:rFonts w:ascii="宋体" w:eastAsia="宋体" w:hAnsi="宋体" w:hint="eastAsia"/>
          <w:sz w:val="28"/>
          <w:szCs w:val="28"/>
        </w:rPr>
        <w:t>签批</w:t>
      </w:r>
      <w:bookmarkEnd w:id="334"/>
    </w:p>
    <w:p w14:paraId="67543AAD" w14:textId="77777777" w:rsidR="00BA59E1" w:rsidRDefault="00BC0F64">
      <w:r>
        <w:rPr>
          <w:rFonts w:hint="eastAsia"/>
        </w:rPr>
        <w:t>在</w:t>
      </w:r>
      <w:r>
        <w:t>【</w:t>
      </w:r>
      <w:r>
        <w:rPr>
          <w:rFonts w:hint="eastAsia"/>
        </w:rPr>
        <w:t>批注</w:t>
      </w:r>
      <w:r>
        <w:t>】工具栏上对应的手写签批按钮</w:t>
      </w:r>
      <w:r>
        <w:rPr>
          <w:noProof/>
        </w:rPr>
        <w:drawing>
          <wp:inline distT="0" distB="0" distL="0" distR="0" wp14:anchorId="0091E6E6" wp14:editId="7853C47E">
            <wp:extent cx="1513840" cy="54229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92"/>
                    <a:stretch>
                      <a:fillRect/>
                    </a:stretch>
                  </pic:blipFill>
                  <pic:spPr>
                    <a:xfrm>
                      <a:off x="0" y="0"/>
                      <a:ext cx="1514286" cy="542857"/>
                    </a:xfrm>
                    <a:prstGeom prst="rect">
                      <a:avLst/>
                    </a:prstGeom>
                  </pic:spPr>
                </pic:pic>
              </a:graphicData>
            </a:graphic>
          </wp:inline>
        </w:drawing>
      </w:r>
      <w:r>
        <w:t>（【手写</w:t>
      </w:r>
      <w:r>
        <w:rPr>
          <w:rFonts w:hint="eastAsia"/>
        </w:rPr>
        <w:t>签批</w:t>
      </w:r>
      <w:r>
        <w:t>】、【橡皮</w:t>
      </w:r>
      <w:r>
        <w:rPr>
          <w:rFonts w:hint="eastAsia"/>
        </w:rPr>
        <w:t>擦</w:t>
      </w:r>
      <w:r>
        <w:t>】），依据不同手写模式点击不同的手写工具。如没有安装相应的驱动或没有连接设备会弹出提示对话框。如连接正常则可直接使用。</w:t>
      </w:r>
    </w:p>
    <w:p w14:paraId="255BEAD2" w14:textId="77777777" w:rsidR="00BA59E1" w:rsidRDefault="00BA59E1">
      <w:pPr>
        <w:spacing w:line="360" w:lineRule="auto"/>
      </w:pPr>
    </w:p>
    <w:p w14:paraId="524C4A50" w14:textId="77777777" w:rsidR="00BA59E1" w:rsidRDefault="00BC0F64">
      <w:pPr>
        <w:outlineLvl w:val="2"/>
        <w:rPr>
          <w:rFonts w:ascii="宋体" w:hAnsi="宋体" w:cs="宋体"/>
          <w:b/>
          <w:bCs/>
          <w:sz w:val="28"/>
          <w:szCs w:val="28"/>
        </w:rPr>
      </w:pPr>
      <w:bookmarkStart w:id="335" w:name="_Toc21835"/>
      <w:bookmarkStart w:id="336" w:name="_Toc17039"/>
      <w:bookmarkStart w:id="337" w:name="_Toc10040"/>
      <w:bookmarkStart w:id="338" w:name="_Toc16086"/>
      <w:bookmarkStart w:id="339" w:name="_Toc29643"/>
      <w:bookmarkStart w:id="340" w:name="_Toc13708"/>
      <w:bookmarkStart w:id="341" w:name="_Toc26672"/>
      <w:r>
        <w:rPr>
          <w:rFonts w:ascii="宋体" w:hAnsi="宋体" w:cs="宋体" w:hint="eastAsia"/>
          <w:b/>
          <w:bCs/>
          <w:sz w:val="28"/>
          <w:szCs w:val="28"/>
        </w:rPr>
        <w:t>4.5.1</w:t>
      </w:r>
      <w:bookmarkEnd w:id="335"/>
      <w:bookmarkEnd w:id="336"/>
      <w:bookmarkEnd w:id="337"/>
      <w:bookmarkEnd w:id="338"/>
      <w:bookmarkEnd w:id="339"/>
      <w:bookmarkEnd w:id="340"/>
      <w:r>
        <w:rPr>
          <w:rFonts w:ascii="宋体" w:hAnsi="宋体" w:cs="宋体" w:hint="eastAsia"/>
          <w:b/>
          <w:bCs/>
          <w:sz w:val="28"/>
          <w:szCs w:val="28"/>
        </w:rPr>
        <w:t>铅笔注释</w:t>
      </w:r>
      <w:bookmarkEnd w:id="341"/>
    </w:p>
    <w:p w14:paraId="53CBB89A" w14:textId="77777777" w:rsidR="00BA59E1" w:rsidRDefault="00BC0F64">
      <w:r>
        <w:rPr>
          <w:rFonts w:hint="eastAsia"/>
        </w:rPr>
        <w:t xml:space="preserve">    </w:t>
      </w:r>
      <w:bookmarkStart w:id="342" w:name="_Toc9110"/>
      <w:bookmarkStart w:id="343" w:name="_Toc13803"/>
      <w:bookmarkStart w:id="344" w:name="_Toc31322"/>
      <w:bookmarkStart w:id="345" w:name="_Toc17876"/>
      <w:r>
        <w:rPr>
          <w:rFonts w:hint="eastAsia"/>
        </w:rPr>
        <w:t>点击工具栏上对应的</w:t>
      </w:r>
      <w:r>
        <w:rPr>
          <w:noProof/>
        </w:rPr>
        <w:drawing>
          <wp:inline distT="0" distB="0" distL="114300" distR="114300" wp14:anchorId="40A605CB" wp14:editId="3C39110A">
            <wp:extent cx="655320" cy="502920"/>
            <wp:effectExtent l="0" t="0" r="0" b="0"/>
            <wp:docPr id="18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76"/>
                    <pic:cNvPicPr>
                      <a:picLocks noChangeAspect="1"/>
                    </pic:cNvPicPr>
                  </pic:nvPicPr>
                  <pic:blipFill>
                    <a:blip r:embed="rId93"/>
                    <a:stretch>
                      <a:fillRect/>
                    </a:stretch>
                  </pic:blipFill>
                  <pic:spPr>
                    <a:xfrm>
                      <a:off x="0" y="0"/>
                      <a:ext cx="655320" cy="502920"/>
                    </a:xfrm>
                    <a:prstGeom prst="rect">
                      <a:avLst/>
                    </a:prstGeom>
                    <a:noFill/>
                    <a:ln>
                      <a:noFill/>
                    </a:ln>
                  </pic:spPr>
                </pic:pic>
              </a:graphicData>
            </a:graphic>
          </wp:inline>
        </w:drawing>
      </w:r>
      <w:r>
        <w:rPr>
          <w:rFonts w:hint="eastAsia"/>
        </w:rPr>
        <w:t>按钮，</w:t>
      </w:r>
      <w:bookmarkEnd w:id="342"/>
      <w:bookmarkEnd w:id="343"/>
      <w:bookmarkEnd w:id="344"/>
      <w:bookmarkEnd w:id="345"/>
      <w:r>
        <w:rPr>
          <w:rFonts w:hint="eastAsia"/>
        </w:rPr>
        <w:t>在文本文档中可以用鼠标进行滑动手写，目前不可以通过橡皮进行擦除。</w:t>
      </w:r>
      <w:r>
        <w:rPr>
          <w:rFonts w:hint="eastAsia"/>
        </w:rPr>
        <w:t xml:space="preserve"> </w:t>
      </w:r>
    </w:p>
    <w:p w14:paraId="4975C81B" w14:textId="77777777" w:rsidR="00BA59E1" w:rsidRDefault="00BA59E1">
      <w:pPr>
        <w:spacing w:line="360" w:lineRule="auto"/>
        <w:ind w:firstLineChars="200" w:firstLine="420"/>
      </w:pPr>
    </w:p>
    <w:p w14:paraId="468A9DAF" w14:textId="77777777" w:rsidR="00BA59E1" w:rsidRDefault="00BC0F64">
      <w:pPr>
        <w:outlineLvl w:val="2"/>
        <w:rPr>
          <w:rFonts w:ascii="宋体" w:hAnsi="宋体" w:cs="宋体"/>
          <w:b/>
          <w:bCs/>
          <w:sz w:val="28"/>
          <w:szCs w:val="28"/>
        </w:rPr>
      </w:pPr>
      <w:bookmarkStart w:id="346" w:name="_Toc18888"/>
      <w:bookmarkStart w:id="347" w:name="_Toc3043"/>
      <w:bookmarkStart w:id="348" w:name="_Toc10964"/>
      <w:bookmarkStart w:id="349" w:name="_Toc16552"/>
      <w:bookmarkStart w:id="350" w:name="_Toc18272"/>
      <w:bookmarkStart w:id="351" w:name="_Toc4826"/>
      <w:bookmarkStart w:id="352" w:name="_Toc3148"/>
      <w:r>
        <w:rPr>
          <w:rFonts w:ascii="宋体" w:hAnsi="宋体" w:cs="宋体" w:hint="eastAsia"/>
          <w:b/>
          <w:bCs/>
          <w:sz w:val="28"/>
          <w:szCs w:val="28"/>
        </w:rPr>
        <w:t>4.5.2</w:t>
      </w:r>
      <w:r>
        <w:rPr>
          <w:rFonts w:ascii="宋体" w:hAnsi="宋体" w:cs="宋体" w:hint="eastAsia"/>
          <w:b/>
          <w:bCs/>
          <w:sz w:val="28"/>
          <w:szCs w:val="28"/>
        </w:rPr>
        <w:t>手写签批</w:t>
      </w:r>
      <w:bookmarkEnd w:id="346"/>
      <w:bookmarkEnd w:id="347"/>
      <w:bookmarkEnd w:id="348"/>
      <w:bookmarkEnd w:id="349"/>
      <w:bookmarkEnd w:id="350"/>
      <w:bookmarkEnd w:id="351"/>
      <w:bookmarkEnd w:id="352"/>
    </w:p>
    <w:p w14:paraId="4ED00F4D" w14:textId="77777777" w:rsidR="00BA59E1" w:rsidRDefault="00BC0F64">
      <w:pPr>
        <w:spacing w:line="360" w:lineRule="auto"/>
        <w:ind w:firstLineChars="200" w:firstLine="420"/>
      </w:pPr>
      <w:r>
        <w:rPr>
          <w:rFonts w:hint="eastAsia"/>
        </w:rPr>
        <w:t>点击工具栏上对应的</w:t>
      </w:r>
      <w:r>
        <w:rPr>
          <w:noProof/>
        </w:rPr>
        <w:drawing>
          <wp:inline distT="0" distB="0" distL="114300" distR="114300" wp14:anchorId="744F93BB" wp14:editId="2BE36ABD">
            <wp:extent cx="1112520" cy="327660"/>
            <wp:effectExtent l="0" t="0" r="0" b="7620"/>
            <wp:docPr id="18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77"/>
                    <pic:cNvPicPr>
                      <a:picLocks noChangeAspect="1"/>
                    </pic:cNvPicPr>
                  </pic:nvPicPr>
                  <pic:blipFill>
                    <a:blip r:embed="rId94"/>
                    <a:stretch>
                      <a:fillRect/>
                    </a:stretch>
                  </pic:blipFill>
                  <pic:spPr>
                    <a:xfrm>
                      <a:off x="0" y="0"/>
                      <a:ext cx="1112520" cy="327660"/>
                    </a:xfrm>
                    <a:prstGeom prst="rect">
                      <a:avLst/>
                    </a:prstGeom>
                    <a:noFill/>
                    <a:ln>
                      <a:noFill/>
                    </a:ln>
                  </pic:spPr>
                </pic:pic>
              </a:graphicData>
            </a:graphic>
          </wp:inline>
        </w:drawing>
      </w:r>
      <w:r>
        <w:t>按钮，</w:t>
      </w:r>
      <w:r>
        <w:rPr>
          <w:rFonts w:hint="eastAsia"/>
        </w:rPr>
        <w:t>将鼠标移动至文档内容区，点击鼠标左键拖动可进行签批。</w:t>
      </w:r>
      <w:r>
        <w:t>如</w:t>
      </w:r>
      <w:r>
        <w:rPr>
          <w:rFonts w:hint="eastAsia"/>
        </w:rPr>
        <w:t>当前机器已安装数科可识别的手写板</w:t>
      </w:r>
      <w:r>
        <w:t>驱动</w:t>
      </w:r>
      <w:r>
        <w:rPr>
          <w:rFonts w:hint="eastAsia"/>
        </w:rPr>
        <w:t>并且设</w:t>
      </w:r>
      <w:r>
        <w:t>备</w:t>
      </w:r>
      <w:r>
        <w:rPr>
          <w:rFonts w:hint="eastAsia"/>
        </w:rPr>
        <w:t>可正常用，则可使用手写板对应的笔进行签批。手写签批</w:t>
      </w:r>
      <w:r>
        <w:t>功能可通过</w:t>
      </w:r>
      <w:r>
        <w:rPr>
          <w:rFonts w:hint="eastAsia"/>
        </w:rPr>
        <w:t>首选项设置笔锋</w:t>
      </w:r>
      <w:r>
        <w:t>和笔迹颜色。</w:t>
      </w:r>
    </w:p>
    <w:p w14:paraId="1EE7D6D0" w14:textId="77777777" w:rsidR="00BA59E1" w:rsidRDefault="00BA59E1">
      <w:pPr>
        <w:spacing w:line="360" w:lineRule="auto"/>
      </w:pPr>
    </w:p>
    <w:p w14:paraId="3F28BB3C" w14:textId="77777777" w:rsidR="00BA59E1" w:rsidRDefault="00BC0F64">
      <w:pPr>
        <w:outlineLvl w:val="2"/>
        <w:rPr>
          <w:rFonts w:ascii="宋体" w:hAnsi="宋体" w:cs="宋体"/>
          <w:b/>
          <w:bCs/>
          <w:sz w:val="28"/>
          <w:szCs w:val="28"/>
        </w:rPr>
      </w:pPr>
      <w:bookmarkStart w:id="353" w:name="_Toc5131"/>
      <w:bookmarkStart w:id="354" w:name="_Toc21308"/>
      <w:bookmarkStart w:id="355" w:name="_Toc11416"/>
      <w:bookmarkStart w:id="356" w:name="_Toc24588"/>
      <w:bookmarkStart w:id="357" w:name="_Toc3337"/>
      <w:bookmarkStart w:id="358" w:name="_Toc5465"/>
      <w:bookmarkStart w:id="359" w:name="_Toc2717"/>
      <w:r>
        <w:rPr>
          <w:rFonts w:ascii="宋体" w:hAnsi="宋体" w:cs="宋体" w:hint="eastAsia"/>
          <w:b/>
          <w:bCs/>
          <w:sz w:val="28"/>
          <w:szCs w:val="28"/>
        </w:rPr>
        <w:t>4.5.3</w:t>
      </w:r>
      <w:r>
        <w:rPr>
          <w:rFonts w:ascii="宋体" w:hAnsi="宋体" w:cs="宋体" w:hint="eastAsia"/>
          <w:b/>
          <w:bCs/>
          <w:sz w:val="28"/>
          <w:szCs w:val="28"/>
        </w:rPr>
        <w:t>橡皮擦</w:t>
      </w:r>
      <w:bookmarkEnd w:id="353"/>
      <w:bookmarkEnd w:id="354"/>
      <w:bookmarkEnd w:id="355"/>
      <w:bookmarkEnd w:id="356"/>
      <w:bookmarkEnd w:id="357"/>
      <w:bookmarkEnd w:id="358"/>
      <w:bookmarkEnd w:id="359"/>
    </w:p>
    <w:p w14:paraId="18A3C630" w14:textId="77777777" w:rsidR="00BA59E1" w:rsidRDefault="00BC0F64">
      <w:r>
        <w:rPr>
          <w:rFonts w:ascii="宋体" w:hAnsi="宋体" w:hint="eastAsia"/>
          <w:sz w:val="30"/>
          <w:szCs w:val="30"/>
        </w:rPr>
        <w:t xml:space="preserve">    </w:t>
      </w:r>
    </w:p>
    <w:p w14:paraId="5DF6EDA9" w14:textId="77777777" w:rsidR="00BA59E1" w:rsidRDefault="00BC0F64">
      <w:pPr>
        <w:spacing w:line="480" w:lineRule="auto"/>
      </w:pPr>
      <w:r>
        <w:rPr>
          <w:rFonts w:hint="eastAsia"/>
        </w:rPr>
        <w:t xml:space="preserve">   </w:t>
      </w:r>
      <w:r>
        <w:rPr>
          <w:rFonts w:hint="eastAsia"/>
        </w:rPr>
        <w:t>点击工具栏上对应的</w:t>
      </w:r>
      <w:r>
        <w:rPr>
          <w:noProof/>
        </w:rPr>
        <w:drawing>
          <wp:inline distT="0" distB="0" distL="114300" distR="114300" wp14:anchorId="4E82AD99" wp14:editId="064AB7BA">
            <wp:extent cx="601980" cy="495300"/>
            <wp:effectExtent l="0" t="0" r="7620" b="7620"/>
            <wp:docPr id="18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8"/>
                    <pic:cNvPicPr>
                      <a:picLocks noChangeAspect="1"/>
                    </pic:cNvPicPr>
                  </pic:nvPicPr>
                  <pic:blipFill>
                    <a:blip r:embed="rId95"/>
                    <a:stretch>
                      <a:fillRect/>
                    </a:stretch>
                  </pic:blipFill>
                  <pic:spPr>
                    <a:xfrm>
                      <a:off x="0" y="0"/>
                      <a:ext cx="601980" cy="495300"/>
                    </a:xfrm>
                    <a:prstGeom prst="rect">
                      <a:avLst/>
                    </a:prstGeom>
                    <a:noFill/>
                    <a:ln>
                      <a:noFill/>
                    </a:ln>
                  </pic:spPr>
                </pic:pic>
              </a:graphicData>
            </a:graphic>
          </wp:inline>
        </w:drawing>
      </w:r>
      <w:r>
        <w:rPr>
          <w:rFonts w:hint="eastAsia"/>
        </w:rPr>
        <w:t>按钮，文档视窗内光标将变为橡皮。在需要删除注释的区域，按下鼠标左键并拖动鼠标划过预擦除部的位置，即可擦除。此橡皮擦只可擦除手写签批笔迹。</w:t>
      </w:r>
    </w:p>
    <w:p w14:paraId="65085E82" w14:textId="77777777" w:rsidR="00BA59E1" w:rsidRDefault="00BC0F64">
      <w:pPr>
        <w:spacing w:line="360" w:lineRule="auto"/>
      </w:pPr>
      <w:r>
        <w:rPr>
          <w:rFonts w:hint="eastAsia"/>
        </w:rPr>
        <w:t xml:space="preserve">   </w:t>
      </w:r>
      <w:r>
        <w:rPr>
          <w:rFonts w:hint="eastAsia"/>
        </w:rPr>
        <w:t>部分手写笔的笔尾端可做橡皮使用。将笔端贴近手写屏，此时图标会自动变成橡皮，在预擦除的位置上反复移动即可。</w:t>
      </w:r>
    </w:p>
    <w:p w14:paraId="0D1E9392" w14:textId="77777777" w:rsidR="00BA59E1" w:rsidRDefault="00BA59E1">
      <w:pPr>
        <w:spacing w:line="360" w:lineRule="auto"/>
      </w:pPr>
    </w:p>
    <w:p w14:paraId="6910028E" w14:textId="77777777" w:rsidR="00BA59E1" w:rsidRDefault="00BA59E1">
      <w:pPr>
        <w:spacing w:line="360" w:lineRule="auto"/>
      </w:pPr>
    </w:p>
    <w:p w14:paraId="263EFC78" w14:textId="77777777" w:rsidR="00BA59E1" w:rsidRDefault="00BA59E1">
      <w:pPr>
        <w:spacing w:line="360" w:lineRule="auto"/>
      </w:pPr>
    </w:p>
    <w:p w14:paraId="59685D3C" w14:textId="77777777" w:rsidR="00BA59E1" w:rsidRDefault="00BC0F64">
      <w:pPr>
        <w:pStyle w:val="2"/>
        <w:spacing w:beforeLines="10" w:before="31" w:afterLines="10" w:after="31" w:line="360" w:lineRule="auto"/>
        <w:ind w:left="0" w:firstLine="0"/>
        <w:rPr>
          <w:rFonts w:ascii="宋体" w:eastAsia="宋体" w:hAnsi="宋体"/>
          <w:sz w:val="30"/>
          <w:szCs w:val="30"/>
        </w:rPr>
      </w:pPr>
      <w:bookmarkStart w:id="360" w:name="_Toc470088552"/>
      <w:bookmarkStart w:id="361" w:name="_Toc10413"/>
      <w:bookmarkStart w:id="362" w:name="_Toc3309"/>
      <w:bookmarkStart w:id="363" w:name="_Toc8757"/>
      <w:bookmarkStart w:id="364" w:name="_Toc30213"/>
      <w:bookmarkStart w:id="365" w:name="_Toc480372134"/>
      <w:bookmarkStart w:id="366" w:name="_Toc9136"/>
      <w:bookmarkStart w:id="367" w:name="_Toc32759"/>
      <w:bookmarkStart w:id="368" w:name="_Toc1690"/>
      <w:r>
        <w:rPr>
          <w:rFonts w:ascii="宋体" w:eastAsia="宋体" w:hAnsi="宋体" w:hint="eastAsia"/>
          <w:sz w:val="30"/>
          <w:szCs w:val="30"/>
        </w:rPr>
        <w:t>4.6</w:t>
      </w:r>
      <w:r>
        <w:rPr>
          <w:rFonts w:ascii="宋体" w:eastAsia="宋体" w:hAnsi="宋体"/>
          <w:sz w:val="30"/>
          <w:szCs w:val="30"/>
        </w:rPr>
        <w:t>文本框注释</w:t>
      </w:r>
      <w:bookmarkEnd w:id="360"/>
      <w:bookmarkEnd w:id="361"/>
      <w:bookmarkEnd w:id="362"/>
      <w:bookmarkEnd w:id="363"/>
      <w:bookmarkEnd w:id="364"/>
      <w:bookmarkEnd w:id="365"/>
      <w:bookmarkEnd w:id="366"/>
      <w:bookmarkEnd w:id="367"/>
      <w:bookmarkEnd w:id="368"/>
    </w:p>
    <w:p w14:paraId="13CDB83E" w14:textId="77777777" w:rsidR="00BA59E1" w:rsidRDefault="00BA59E1"/>
    <w:p w14:paraId="5621D626" w14:textId="77777777" w:rsidR="00BA59E1" w:rsidRDefault="00BC0F64">
      <w:pPr>
        <w:outlineLvl w:val="2"/>
        <w:rPr>
          <w:rFonts w:ascii="宋体" w:hAnsi="宋体" w:cs="宋体"/>
          <w:b/>
          <w:bCs/>
          <w:sz w:val="28"/>
          <w:szCs w:val="28"/>
        </w:rPr>
      </w:pPr>
      <w:bookmarkStart w:id="369" w:name="_Toc16566"/>
      <w:r>
        <w:rPr>
          <w:rFonts w:ascii="宋体" w:hAnsi="宋体" w:cs="宋体" w:hint="eastAsia"/>
          <w:b/>
          <w:bCs/>
          <w:sz w:val="28"/>
          <w:szCs w:val="28"/>
        </w:rPr>
        <w:t xml:space="preserve">4.6.1 </w:t>
      </w:r>
      <w:r>
        <w:rPr>
          <w:rFonts w:ascii="宋体" w:hAnsi="宋体" w:cs="宋体" w:hint="eastAsia"/>
          <w:b/>
          <w:bCs/>
          <w:sz w:val="28"/>
          <w:szCs w:val="28"/>
        </w:rPr>
        <w:t>文本框注释添加</w:t>
      </w:r>
      <w:bookmarkEnd w:id="369"/>
    </w:p>
    <w:p w14:paraId="6B214F69" w14:textId="77777777" w:rsidR="00BA59E1" w:rsidRDefault="00BC0F64">
      <w:pPr>
        <w:ind w:firstLineChars="200" w:firstLine="420"/>
      </w:pPr>
      <w:r>
        <w:t>在【</w:t>
      </w:r>
      <w:r>
        <w:rPr>
          <w:rFonts w:hint="eastAsia"/>
        </w:rPr>
        <w:t>批注</w:t>
      </w:r>
      <w:r>
        <w:t>】栏中选择【文本框工具】</w:t>
      </w:r>
      <w:r>
        <w:rPr>
          <w:noProof/>
        </w:rPr>
        <w:drawing>
          <wp:inline distT="0" distB="0" distL="114300" distR="114300" wp14:anchorId="7B7718AF" wp14:editId="22FAE1AB">
            <wp:extent cx="487680" cy="480060"/>
            <wp:effectExtent l="0" t="0" r="0" b="7620"/>
            <wp:docPr id="18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79"/>
                    <pic:cNvPicPr>
                      <a:picLocks noChangeAspect="1"/>
                    </pic:cNvPicPr>
                  </pic:nvPicPr>
                  <pic:blipFill>
                    <a:blip r:embed="rId96"/>
                    <a:stretch>
                      <a:fillRect/>
                    </a:stretch>
                  </pic:blipFill>
                  <pic:spPr>
                    <a:xfrm>
                      <a:off x="0" y="0"/>
                      <a:ext cx="487680" cy="480060"/>
                    </a:xfrm>
                    <a:prstGeom prst="rect">
                      <a:avLst/>
                    </a:prstGeom>
                    <a:noFill/>
                    <a:ln>
                      <a:noFill/>
                    </a:ln>
                  </pic:spPr>
                </pic:pic>
              </a:graphicData>
            </a:graphic>
          </wp:inline>
        </w:drawing>
      </w:r>
      <w:r>
        <w:t>标则变换为十字型，在想插入文本注释的区域拖动鼠标划出注释区域，放开鼠标呈现文本输入框，在输入框中完成文字输入，将鼠标移除输入框外点击左键输入完成。</w:t>
      </w:r>
    </w:p>
    <w:p w14:paraId="77F066A7" w14:textId="77777777" w:rsidR="00BA59E1" w:rsidRDefault="00BC0F64">
      <w:pPr>
        <w:ind w:firstLineChars="200" w:firstLine="420"/>
      </w:pPr>
      <w:r>
        <w:rPr>
          <w:noProof/>
        </w:rPr>
        <w:drawing>
          <wp:inline distT="0" distB="0" distL="114300" distR="114300" wp14:anchorId="0DB02CC6" wp14:editId="3AB25EA1">
            <wp:extent cx="5273040" cy="1137285"/>
            <wp:effectExtent l="0" t="0" r="0" b="5715"/>
            <wp:docPr id="18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80"/>
                    <pic:cNvPicPr>
                      <a:picLocks noChangeAspect="1"/>
                    </pic:cNvPicPr>
                  </pic:nvPicPr>
                  <pic:blipFill>
                    <a:blip r:embed="rId97"/>
                    <a:stretch>
                      <a:fillRect/>
                    </a:stretch>
                  </pic:blipFill>
                  <pic:spPr>
                    <a:xfrm>
                      <a:off x="0" y="0"/>
                      <a:ext cx="5273040" cy="1137285"/>
                    </a:xfrm>
                    <a:prstGeom prst="rect">
                      <a:avLst/>
                    </a:prstGeom>
                    <a:noFill/>
                    <a:ln>
                      <a:noFill/>
                    </a:ln>
                  </pic:spPr>
                </pic:pic>
              </a:graphicData>
            </a:graphic>
          </wp:inline>
        </w:drawing>
      </w:r>
    </w:p>
    <w:p w14:paraId="5C9F0A14" w14:textId="77777777" w:rsidR="00BA59E1" w:rsidRDefault="00BC0F64">
      <w:pPr>
        <w:outlineLvl w:val="2"/>
        <w:rPr>
          <w:rFonts w:ascii="宋体" w:hAnsi="宋体" w:cs="宋体"/>
          <w:b/>
          <w:bCs/>
          <w:sz w:val="28"/>
          <w:szCs w:val="28"/>
        </w:rPr>
      </w:pPr>
      <w:bookmarkStart w:id="370" w:name="_Toc9301"/>
      <w:r>
        <w:rPr>
          <w:rFonts w:ascii="宋体" w:hAnsi="宋体" w:cs="宋体" w:hint="eastAsia"/>
          <w:b/>
          <w:bCs/>
          <w:sz w:val="28"/>
          <w:szCs w:val="28"/>
        </w:rPr>
        <w:t xml:space="preserve">4.6.2 </w:t>
      </w:r>
      <w:r>
        <w:rPr>
          <w:rFonts w:ascii="宋体" w:hAnsi="宋体" w:cs="宋体" w:hint="eastAsia"/>
          <w:b/>
          <w:bCs/>
          <w:sz w:val="28"/>
          <w:szCs w:val="28"/>
        </w:rPr>
        <w:t>注释框</w:t>
      </w:r>
      <w:bookmarkEnd w:id="370"/>
    </w:p>
    <w:p w14:paraId="5C529361" w14:textId="77777777" w:rsidR="00BA59E1" w:rsidRDefault="00BC0F64">
      <w:pPr>
        <w:ind w:firstLineChars="200" w:firstLine="420"/>
      </w:pPr>
      <w:r>
        <w:t>在【</w:t>
      </w:r>
      <w:r>
        <w:rPr>
          <w:rFonts w:hint="eastAsia"/>
        </w:rPr>
        <w:t>批注</w:t>
      </w:r>
      <w:r>
        <w:t>】栏中选择【</w:t>
      </w:r>
      <w:r>
        <w:rPr>
          <w:rFonts w:hint="eastAsia"/>
        </w:rPr>
        <w:t>注释框</w:t>
      </w:r>
      <w:r>
        <w:t>】</w:t>
      </w:r>
      <w:r>
        <w:rPr>
          <w:noProof/>
        </w:rPr>
        <w:drawing>
          <wp:inline distT="0" distB="0" distL="114300" distR="114300" wp14:anchorId="67E510E4" wp14:editId="59C5E2D4">
            <wp:extent cx="480060" cy="464820"/>
            <wp:effectExtent l="0" t="0" r="7620" b="7620"/>
            <wp:docPr id="18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1"/>
                    <pic:cNvPicPr>
                      <a:picLocks noChangeAspect="1"/>
                    </pic:cNvPicPr>
                  </pic:nvPicPr>
                  <pic:blipFill>
                    <a:blip r:embed="rId98"/>
                    <a:stretch>
                      <a:fillRect/>
                    </a:stretch>
                  </pic:blipFill>
                  <pic:spPr>
                    <a:xfrm>
                      <a:off x="0" y="0"/>
                      <a:ext cx="480060" cy="464820"/>
                    </a:xfrm>
                    <a:prstGeom prst="rect">
                      <a:avLst/>
                    </a:prstGeom>
                    <a:noFill/>
                    <a:ln>
                      <a:noFill/>
                    </a:ln>
                  </pic:spPr>
                </pic:pic>
              </a:graphicData>
            </a:graphic>
          </wp:inline>
        </w:drawing>
      </w:r>
      <w:r>
        <w:t>标则变换为十字型，在想插入文本注释的区域拖动鼠标划出注释区域，放开鼠标呈现文本输入框，在输入框中完成文字输入，</w:t>
      </w:r>
      <w:r>
        <w:t>将鼠标移除输入框外点击左键输入完成。</w:t>
      </w:r>
    </w:p>
    <w:p w14:paraId="66ECE294" w14:textId="77777777" w:rsidR="00BA59E1" w:rsidRDefault="00BA59E1">
      <w:pPr>
        <w:ind w:firstLineChars="200" w:firstLine="420"/>
      </w:pPr>
    </w:p>
    <w:p w14:paraId="28BD28A6" w14:textId="77777777" w:rsidR="00BA59E1" w:rsidRDefault="00BA59E1">
      <w:pPr>
        <w:ind w:firstLineChars="200" w:firstLine="420"/>
      </w:pPr>
    </w:p>
    <w:p w14:paraId="7BCD3CD2" w14:textId="77777777" w:rsidR="00BA59E1" w:rsidRDefault="00BC0F64">
      <w:pPr>
        <w:ind w:firstLineChars="200" w:firstLine="420"/>
      </w:pPr>
      <w:r>
        <w:rPr>
          <w:noProof/>
        </w:rPr>
        <w:drawing>
          <wp:inline distT="0" distB="0" distL="114300" distR="114300" wp14:anchorId="179BBD5A" wp14:editId="4CBBF378">
            <wp:extent cx="5269865" cy="1470025"/>
            <wp:effectExtent l="0" t="0" r="3175" b="8255"/>
            <wp:docPr id="18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83"/>
                    <pic:cNvPicPr>
                      <a:picLocks noChangeAspect="1"/>
                    </pic:cNvPicPr>
                  </pic:nvPicPr>
                  <pic:blipFill>
                    <a:blip r:embed="rId99"/>
                    <a:stretch>
                      <a:fillRect/>
                    </a:stretch>
                  </pic:blipFill>
                  <pic:spPr>
                    <a:xfrm>
                      <a:off x="0" y="0"/>
                      <a:ext cx="5269865" cy="1470025"/>
                    </a:xfrm>
                    <a:prstGeom prst="rect">
                      <a:avLst/>
                    </a:prstGeom>
                    <a:noFill/>
                    <a:ln>
                      <a:noFill/>
                    </a:ln>
                  </pic:spPr>
                </pic:pic>
              </a:graphicData>
            </a:graphic>
          </wp:inline>
        </w:drawing>
      </w:r>
    </w:p>
    <w:p w14:paraId="0BA3404D" w14:textId="77777777" w:rsidR="00BA59E1" w:rsidRDefault="00BA59E1">
      <w:pPr>
        <w:spacing w:line="360" w:lineRule="auto"/>
      </w:pPr>
    </w:p>
    <w:p w14:paraId="10E66EC4" w14:textId="77777777" w:rsidR="00BA59E1" w:rsidRDefault="00BC0F64">
      <w:pPr>
        <w:pStyle w:val="2"/>
        <w:spacing w:beforeLines="10" w:before="31" w:afterLines="10" w:after="31" w:line="360" w:lineRule="auto"/>
        <w:ind w:left="0" w:firstLine="0"/>
        <w:rPr>
          <w:rFonts w:ascii="宋体" w:eastAsia="宋体" w:hAnsi="宋体"/>
          <w:sz w:val="28"/>
          <w:szCs w:val="28"/>
        </w:rPr>
      </w:pPr>
      <w:bookmarkStart w:id="371" w:name="_Toc28802"/>
      <w:r>
        <w:rPr>
          <w:rFonts w:ascii="宋体" w:eastAsia="宋体" w:hAnsi="宋体" w:hint="eastAsia"/>
          <w:sz w:val="28"/>
          <w:szCs w:val="28"/>
        </w:rPr>
        <w:t>4.7</w:t>
      </w:r>
      <w:r>
        <w:rPr>
          <w:rFonts w:ascii="宋体" w:eastAsia="宋体" w:hAnsi="宋体" w:hint="eastAsia"/>
          <w:sz w:val="28"/>
          <w:szCs w:val="28"/>
        </w:rPr>
        <w:t>文档水印</w:t>
      </w:r>
      <w:bookmarkEnd w:id="371"/>
    </w:p>
    <w:p w14:paraId="73340FCB" w14:textId="77777777" w:rsidR="00BA59E1" w:rsidRDefault="00BC0F64">
      <w:pPr>
        <w:spacing w:line="360" w:lineRule="auto"/>
        <w:ind w:firstLineChars="200" w:firstLine="420"/>
      </w:pPr>
      <w:r>
        <w:rPr>
          <w:rFonts w:hint="eastAsia"/>
        </w:rPr>
        <w:t>文档水印在文档中添加水印，在文档中显示的水印信息，根据实际要求设置水印</w:t>
      </w:r>
    </w:p>
    <w:p w14:paraId="2F4EE099" w14:textId="77777777" w:rsidR="00BA59E1" w:rsidRDefault="00BC0F64">
      <w:pPr>
        <w:ind w:firstLine="560"/>
        <w:outlineLvl w:val="2"/>
        <w:rPr>
          <w:rFonts w:ascii="宋体" w:hAnsi="宋体" w:cs="宋体"/>
          <w:b/>
          <w:bCs/>
          <w:sz w:val="28"/>
          <w:szCs w:val="28"/>
        </w:rPr>
      </w:pPr>
      <w:bookmarkStart w:id="372" w:name="_Toc18831"/>
      <w:r>
        <w:rPr>
          <w:rFonts w:ascii="宋体" w:hAnsi="宋体" w:cs="宋体" w:hint="eastAsia"/>
          <w:b/>
          <w:bCs/>
          <w:sz w:val="28"/>
          <w:szCs w:val="28"/>
        </w:rPr>
        <w:t xml:space="preserve">4.7.1 </w:t>
      </w:r>
      <w:r>
        <w:rPr>
          <w:rFonts w:ascii="宋体" w:hAnsi="宋体" w:cs="宋体" w:hint="eastAsia"/>
          <w:b/>
          <w:bCs/>
          <w:sz w:val="28"/>
          <w:szCs w:val="28"/>
        </w:rPr>
        <w:t>文档水印添加</w:t>
      </w:r>
      <w:bookmarkEnd w:id="372"/>
    </w:p>
    <w:p w14:paraId="000B1F2F" w14:textId="77777777" w:rsidR="00BA59E1" w:rsidRDefault="00BC0F64">
      <w:pPr>
        <w:spacing w:line="360" w:lineRule="auto"/>
        <w:ind w:firstLineChars="200" w:firstLine="420"/>
      </w:pPr>
      <w:r>
        <w:t>选择【</w:t>
      </w:r>
      <w:r>
        <w:rPr>
          <w:rFonts w:hint="eastAsia"/>
        </w:rPr>
        <w:t>批注</w:t>
      </w:r>
      <w:r>
        <w:t>】点击工具栏上</w:t>
      </w:r>
      <w:r>
        <w:rPr>
          <w:noProof/>
        </w:rPr>
        <w:drawing>
          <wp:inline distT="0" distB="0" distL="0" distR="0" wp14:anchorId="61783143" wp14:editId="5B06BC0B">
            <wp:extent cx="989965" cy="408940"/>
            <wp:effectExtent l="0" t="0" r="635"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00"/>
                    <a:stretch>
                      <a:fillRect/>
                    </a:stretch>
                  </pic:blipFill>
                  <pic:spPr>
                    <a:xfrm>
                      <a:off x="0" y="0"/>
                      <a:ext cx="990476" cy="409524"/>
                    </a:xfrm>
                    <a:prstGeom prst="rect">
                      <a:avLst/>
                    </a:prstGeom>
                  </pic:spPr>
                </pic:pic>
              </a:graphicData>
            </a:graphic>
          </wp:inline>
        </w:drawing>
      </w:r>
      <w:r>
        <w:rPr>
          <w:rFonts w:hint="eastAsia"/>
        </w:rPr>
        <w:t>按钮</w:t>
      </w:r>
      <w:r>
        <w:t>。</w:t>
      </w:r>
      <w:r>
        <w:rPr>
          <w:rFonts w:hint="eastAsia"/>
        </w:rPr>
        <w:t>在文档中添加水印信息，根据实际要求进行添加水印。</w:t>
      </w:r>
    </w:p>
    <w:p w14:paraId="45B7FA22" w14:textId="77777777" w:rsidR="00BA59E1" w:rsidRDefault="00BC0F64">
      <w:pPr>
        <w:spacing w:line="360" w:lineRule="auto"/>
        <w:ind w:firstLineChars="200" w:firstLine="420"/>
      </w:pPr>
      <w:r>
        <w:rPr>
          <w:noProof/>
        </w:rPr>
        <w:drawing>
          <wp:inline distT="0" distB="0" distL="114300" distR="114300" wp14:anchorId="2C68D0A2" wp14:editId="4C189A23">
            <wp:extent cx="5266690" cy="3699510"/>
            <wp:effectExtent l="0" t="0" r="6350" b="3810"/>
            <wp:docPr id="19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84"/>
                    <pic:cNvPicPr>
                      <a:picLocks noChangeAspect="1"/>
                    </pic:cNvPicPr>
                  </pic:nvPicPr>
                  <pic:blipFill>
                    <a:blip r:embed="rId101"/>
                    <a:stretch>
                      <a:fillRect/>
                    </a:stretch>
                  </pic:blipFill>
                  <pic:spPr>
                    <a:xfrm>
                      <a:off x="0" y="0"/>
                      <a:ext cx="5266690" cy="3699510"/>
                    </a:xfrm>
                    <a:prstGeom prst="rect">
                      <a:avLst/>
                    </a:prstGeom>
                    <a:noFill/>
                    <a:ln>
                      <a:noFill/>
                    </a:ln>
                  </pic:spPr>
                </pic:pic>
              </a:graphicData>
            </a:graphic>
          </wp:inline>
        </w:drawing>
      </w:r>
      <w:r>
        <w:rPr>
          <w:rFonts w:hint="eastAsia"/>
        </w:rPr>
        <w:t xml:space="preserve"> </w:t>
      </w:r>
    </w:p>
    <w:p w14:paraId="3E03BCB3" w14:textId="77777777" w:rsidR="00BA59E1" w:rsidRDefault="00BC0F64">
      <w:pPr>
        <w:spacing w:line="360" w:lineRule="auto"/>
        <w:ind w:firstLineChars="200" w:firstLine="420"/>
      </w:pPr>
      <w:r>
        <w:rPr>
          <w:rFonts w:hint="eastAsia"/>
        </w:rPr>
        <w:t>如果要清除信息选择“清除水印”，可以将水印清除。</w:t>
      </w:r>
    </w:p>
    <w:p w14:paraId="306AF80B" w14:textId="77777777" w:rsidR="00BA59E1" w:rsidRDefault="00BC0F64">
      <w:pPr>
        <w:pStyle w:val="2"/>
        <w:spacing w:beforeLines="10" w:before="31" w:afterLines="10" w:after="31" w:line="360" w:lineRule="auto"/>
        <w:ind w:left="0" w:firstLine="0"/>
        <w:rPr>
          <w:rFonts w:ascii="宋体" w:eastAsia="宋体" w:hAnsi="宋体"/>
          <w:sz w:val="28"/>
          <w:szCs w:val="28"/>
        </w:rPr>
      </w:pPr>
      <w:bookmarkStart w:id="373" w:name="_Toc12096"/>
      <w:bookmarkStart w:id="374" w:name="_Toc6883"/>
      <w:bookmarkStart w:id="375" w:name="_Toc23961"/>
      <w:bookmarkStart w:id="376" w:name="_Toc6384"/>
      <w:bookmarkStart w:id="377" w:name="_Toc470088546"/>
      <w:bookmarkStart w:id="378" w:name="_Toc22995"/>
      <w:bookmarkStart w:id="379" w:name="_Toc480372117"/>
      <w:bookmarkStart w:id="380" w:name="_Toc24580"/>
      <w:bookmarkStart w:id="381" w:name="_Toc3806"/>
      <w:r>
        <w:rPr>
          <w:rFonts w:ascii="宋体" w:eastAsia="宋体" w:hAnsi="宋体" w:hint="eastAsia"/>
          <w:sz w:val="28"/>
          <w:szCs w:val="28"/>
        </w:rPr>
        <w:t>4.8</w:t>
      </w:r>
      <w:r>
        <w:rPr>
          <w:rFonts w:ascii="宋体" w:eastAsia="宋体" w:hAnsi="宋体"/>
          <w:sz w:val="28"/>
          <w:szCs w:val="28"/>
        </w:rPr>
        <w:t>图形注释</w:t>
      </w:r>
      <w:bookmarkEnd w:id="373"/>
      <w:bookmarkEnd w:id="374"/>
      <w:bookmarkEnd w:id="375"/>
      <w:bookmarkEnd w:id="376"/>
      <w:bookmarkEnd w:id="377"/>
      <w:bookmarkEnd w:id="378"/>
      <w:bookmarkEnd w:id="379"/>
      <w:bookmarkEnd w:id="380"/>
      <w:bookmarkEnd w:id="381"/>
    </w:p>
    <w:p w14:paraId="12BA8FBF" w14:textId="77777777" w:rsidR="00BA59E1" w:rsidRDefault="00BC0F64">
      <w:pPr>
        <w:spacing w:line="360" w:lineRule="auto"/>
        <w:ind w:firstLineChars="200" w:firstLine="420"/>
      </w:pPr>
      <w:r>
        <w:t>图形注释是一类以线条为主要内容的注释。</w:t>
      </w:r>
    </w:p>
    <w:p w14:paraId="1A294C62" w14:textId="77777777" w:rsidR="00BA59E1" w:rsidRDefault="00BC0F64">
      <w:pPr>
        <w:ind w:firstLine="560"/>
        <w:outlineLvl w:val="2"/>
        <w:rPr>
          <w:rFonts w:ascii="宋体" w:hAnsi="宋体" w:cs="宋体"/>
          <w:b/>
          <w:bCs/>
          <w:sz w:val="28"/>
          <w:szCs w:val="28"/>
        </w:rPr>
      </w:pPr>
      <w:bookmarkStart w:id="382" w:name="_Toc8489"/>
      <w:bookmarkStart w:id="383" w:name="_Toc20181"/>
      <w:bookmarkStart w:id="384" w:name="_Toc31769"/>
      <w:bookmarkStart w:id="385" w:name="_Toc17102"/>
      <w:bookmarkStart w:id="386" w:name="_Toc27481"/>
      <w:bookmarkStart w:id="387" w:name="_Toc21041"/>
      <w:bookmarkStart w:id="388" w:name="_Toc480372118"/>
      <w:bookmarkStart w:id="389" w:name="_Toc6754"/>
      <w:r>
        <w:rPr>
          <w:rFonts w:ascii="宋体" w:hAnsi="宋体" w:cs="宋体" w:hint="eastAsia"/>
          <w:b/>
          <w:bCs/>
          <w:sz w:val="28"/>
          <w:szCs w:val="28"/>
        </w:rPr>
        <w:t>4.8.1</w:t>
      </w:r>
      <w:r>
        <w:rPr>
          <w:rFonts w:ascii="宋体" w:hAnsi="宋体" w:cs="宋体" w:hint="eastAsia"/>
          <w:b/>
          <w:bCs/>
          <w:sz w:val="28"/>
          <w:szCs w:val="28"/>
        </w:rPr>
        <w:t>线条注释</w:t>
      </w:r>
      <w:bookmarkEnd w:id="382"/>
      <w:bookmarkEnd w:id="383"/>
      <w:bookmarkEnd w:id="384"/>
      <w:bookmarkEnd w:id="385"/>
      <w:bookmarkEnd w:id="386"/>
      <w:bookmarkEnd w:id="387"/>
      <w:bookmarkEnd w:id="388"/>
      <w:bookmarkEnd w:id="389"/>
    </w:p>
    <w:p w14:paraId="3D6415B5" w14:textId="77777777" w:rsidR="00BA59E1" w:rsidRDefault="00BC0F64">
      <w:pPr>
        <w:spacing w:line="360" w:lineRule="auto"/>
        <w:ind w:firstLineChars="200" w:firstLine="420"/>
      </w:pPr>
      <w:r>
        <w:t>选择【</w:t>
      </w:r>
      <w:r>
        <w:rPr>
          <w:rFonts w:hint="eastAsia"/>
        </w:rPr>
        <w:t>批注</w:t>
      </w:r>
      <w:r>
        <w:t>】点击工具栏上的</w:t>
      </w:r>
      <w:r>
        <w:rPr>
          <w:noProof/>
        </w:rPr>
        <w:drawing>
          <wp:inline distT="0" distB="0" distL="114300" distR="114300" wp14:anchorId="66DE0EE6" wp14:editId="6FEE73C1">
            <wp:extent cx="861060" cy="243840"/>
            <wp:effectExtent l="0" t="0" r="7620" b="0"/>
            <wp:docPr id="19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5"/>
                    <pic:cNvPicPr>
                      <a:picLocks noChangeAspect="1"/>
                    </pic:cNvPicPr>
                  </pic:nvPicPr>
                  <pic:blipFill>
                    <a:blip r:embed="rId102"/>
                    <a:stretch>
                      <a:fillRect/>
                    </a:stretch>
                  </pic:blipFill>
                  <pic:spPr>
                    <a:xfrm>
                      <a:off x="0" y="0"/>
                      <a:ext cx="861060" cy="243840"/>
                    </a:xfrm>
                    <a:prstGeom prst="rect">
                      <a:avLst/>
                    </a:prstGeom>
                    <a:noFill/>
                    <a:ln>
                      <a:noFill/>
                    </a:ln>
                  </pic:spPr>
                </pic:pic>
              </a:graphicData>
            </a:graphic>
          </wp:inline>
        </w:drawing>
      </w:r>
      <w:r>
        <w:rPr>
          <w:rFonts w:hint="eastAsia"/>
        </w:rPr>
        <w:t>按钮</w:t>
      </w:r>
      <w:r>
        <w:t>。在需要添加线条注释的起始位置，按下鼠标左键并拖动鼠标即可添加直线注释。</w:t>
      </w:r>
    </w:p>
    <w:p w14:paraId="43A18CE2" w14:textId="77777777" w:rsidR="00BA59E1" w:rsidRDefault="00BC0F64">
      <w:pPr>
        <w:spacing w:line="360" w:lineRule="auto"/>
        <w:ind w:firstLineChars="200" w:firstLine="420"/>
      </w:pPr>
      <w:r>
        <w:t>选中线条对象，在右键菜单中选择【属性</w:t>
      </w:r>
      <w:r>
        <w:rPr>
          <w:rFonts w:hint="eastAsia"/>
        </w:rPr>
        <w:t>设置</w:t>
      </w:r>
      <w:r>
        <w:t>】。</w:t>
      </w:r>
    </w:p>
    <w:p w14:paraId="27A6828F" w14:textId="77777777" w:rsidR="00BA59E1" w:rsidRDefault="00BC0F64">
      <w:pPr>
        <w:widowControl/>
        <w:jc w:val="center"/>
        <w:rPr>
          <w:rFonts w:ascii="宋体" w:hAnsi="宋体" w:cs="宋体"/>
          <w:kern w:val="0"/>
          <w:sz w:val="24"/>
          <w:szCs w:val="24"/>
        </w:rPr>
      </w:pPr>
      <w:r>
        <w:rPr>
          <w:noProof/>
        </w:rPr>
        <w:drawing>
          <wp:inline distT="0" distB="0" distL="114300" distR="114300" wp14:anchorId="29DBAA07" wp14:editId="6B168C35">
            <wp:extent cx="5273675" cy="3269615"/>
            <wp:effectExtent l="0" t="0" r="14605" b="6985"/>
            <wp:docPr id="19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86"/>
                    <pic:cNvPicPr>
                      <a:picLocks noChangeAspect="1"/>
                    </pic:cNvPicPr>
                  </pic:nvPicPr>
                  <pic:blipFill>
                    <a:blip r:embed="rId103"/>
                    <a:stretch>
                      <a:fillRect/>
                    </a:stretch>
                  </pic:blipFill>
                  <pic:spPr>
                    <a:xfrm>
                      <a:off x="0" y="0"/>
                      <a:ext cx="5273675" cy="3269615"/>
                    </a:xfrm>
                    <a:prstGeom prst="rect">
                      <a:avLst/>
                    </a:prstGeom>
                    <a:noFill/>
                    <a:ln>
                      <a:noFill/>
                    </a:ln>
                  </pic:spPr>
                </pic:pic>
              </a:graphicData>
            </a:graphic>
          </wp:inline>
        </w:drawing>
      </w:r>
    </w:p>
    <w:p w14:paraId="39EB743A" w14:textId="77777777" w:rsidR="00BA59E1" w:rsidRDefault="00BC0F64">
      <w:pPr>
        <w:spacing w:line="360" w:lineRule="auto"/>
        <w:ind w:firstLineChars="200" w:firstLine="420"/>
      </w:pPr>
      <w:r>
        <w:rPr>
          <w:rFonts w:hint="eastAsia"/>
        </w:rPr>
        <w:t>在首选项</w:t>
      </w:r>
      <w:r>
        <w:rPr>
          <w:rFonts w:hint="eastAsia"/>
        </w:rPr>
        <w:t xml:space="preserve"> </w:t>
      </w:r>
      <w:r>
        <w:rPr>
          <w:noProof/>
        </w:rPr>
        <w:drawing>
          <wp:inline distT="0" distB="0" distL="114300" distR="114300" wp14:anchorId="5B0DB9E6" wp14:editId="38A19515">
            <wp:extent cx="304800" cy="205740"/>
            <wp:effectExtent l="0" t="0" r="0" b="7620"/>
            <wp:docPr id="19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89"/>
                    <pic:cNvPicPr>
                      <a:picLocks noChangeAspect="1"/>
                    </pic:cNvPicPr>
                  </pic:nvPicPr>
                  <pic:blipFill>
                    <a:blip r:embed="rId104"/>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【注释】。在右侧出现的注释管理面板中图形注释里可选择改变选中直线的呈现外观。</w:t>
      </w:r>
    </w:p>
    <w:p w14:paraId="18D6AB77" w14:textId="77777777" w:rsidR="00BA59E1" w:rsidRDefault="00BC0F64">
      <w:pPr>
        <w:widowControl/>
        <w:jc w:val="center"/>
      </w:pPr>
      <w:r>
        <w:rPr>
          <w:noProof/>
        </w:rPr>
        <w:drawing>
          <wp:inline distT="0" distB="0" distL="114300" distR="114300" wp14:anchorId="29E10904" wp14:editId="3923B5BF">
            <wp:extent cx="5267960" cy="3627120"/>
            <wp:effectExtent l="0" t="0" r="5080" b="0"/>
            <wp:docPr id="19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87"/>
                    <pic:cNvPicPr>
                      <a:picLocks noChangeAspect="1"/>
                    </pic:cNvPicPr>
                  </pic:nvPicPr>
                  <pic:blipFill>
                    <a:blip r:embed="rId105"/>
                    <a:stretch>
                      <a:fillRect/>
                    </a:stretch>
                  </pic:blipFill>
                  <pic:spPr>
                    <a:xfrm>
                      <a:off x="0" y="0"/>
                      <a:ext cx="5267960" cy="3627120"/>
                    </a:xfrm>
                    <a:prstGeom prst="rect">
                      <a:avLst/>
                    </a:prstGeom>
                    <a:noFill/>
                    <a:ln>
                      <a:noFill/>
                    </a:ln>
                  </pic:spPr>
                </pic:pic>
              </a:graphicData>
            </a:graphic>
          </wp:inline>
        </w:drawing>
      </w:r>
    </w:p>
    <w:p w14:paraId="7E7CB843" w14:textId="77777777" w:rsidR="00BA59E1" w:rsidRDefault="00BC0F64">
      <w:pPr>
        <w:spacing w:line="360" w:lineRule="auto"/>
        <w:ind w:firstLineChars="200" w:firstLine="420"/>
      </w:pPr>
      <w:r>
        <w:t>要调整线条，请选中注释并拖动其中一个手柄，将注释调整至您满意的大小。若按下选中线条的非手柄位置拖动，可将线条注释移动至其他位置。</w:t>
      </w:r>
    </w:p>
    <w:p w14:paraId="11B5DFD9" w14:textId="77777777" w:rsidR="00BA59E1" w:rsidRDefault="00BC0F64">
      <w:pPr>
        <w:spacing w:line="360" w:lineRule="auto"/>
        <w:ind w:firstLineChars="200" w:firstLine="420"/>
      </w:pPr>
      <w:r>
        <w:t>选中线条注释，在右键菜单中选择【删除】，可将该线条删除。</w:t>
      </w:r>
    </w:p>
    <w:p w14:paraId="095944E7" w14:textId="77777777" w:rsidR="00BA59E1" w:rsidRDefault="00BC0F64">
      <w:pPr>
        <w:ind w:firstLine="560"/>
        <w:outlineLvl w:val="2"/>
        <w:rPr>
          <w:rFonts w:ascii="宋体" w:hAnsi="宋体" w:cs="宋体"/>
          <w:b/>
          <w:bCs/>
          <w:sz w:val="28"/>
          <w:szCs w:val="28"/>
        </w:rPr>
      </w:pPr>
      <w:bookmarkStart w:id="390" w:name="_Toc1408"/>
      <w:bookmarkStart w:id="391" w:name="_Toc546"/>
      <w:bookmarkStart w:id="392" w:name="_Toc8642"/>
      <w:bookmarkStart w:id="393" w:name="_Toc8901"/>
      <w:bookmarkStart w:id="394" w:name="_Toc11516"/>
      <w:bookmarkStart w:id="395" w:name="_Toc10285"/>
      <w:bookmarkStart w:id="396" w:name="_Toc12055"/>
      <w:bookmarkStart w:id="397" w:name="_Toc480372119"/>
      <w:r>
        <w:rPr>
          <w:rFonts w:ascii="宋体" w:hAnsi="宋体" w:cs="宋体" w:hint="eastAsia"/>
          <w:b/>
          <w:bCs/>
          <w:sz w:val="28"/>
          <w:szCs w:val="28"/>
        </w:rPr>
        <w:t>4.8.2</w:t>
      </w:r>
      <w:r>
        <w:rPr>
          <w:rFonts w:ascii="宋体" w:hAnsi="宋体" w:cs="宋体" w:hint="eastAsia"/>
          <w:b/>
          <w:bCs/>
          <w:sz w:val="28"/>
          <w:szCs w:val="28"/>
        </w:rPr>
        <w:t>箭头注释</w:t>
      </w:r>
      <w:bookmarkEnd w:id="390"/>
      <w:bookmarkEnd w:id="391"/>
      <w:bookmarkEnd w:id="392"/>
      <w:bookmarkEnd w:id="393"/>
      <w:bookmarkEnd w:id="394"/>
      <w:bookmarkEnd w:id="395"/>
      <w:bookmarkEnd w:id="396"/>
      <w:bookmarkEnd w:id="397"/>
    </w:p>
    <w:p w14:paraId="40B506D1" w14:textId="77777777" w:rsidR="00BA59E1" w:rsidRDefault="00BC0F64">
      <w:pPr>
        <w:spacing w:line="360" w:lineRule="auto"/>
        <w:ind w:firstLineChars="200" w:firstLine="420"/>
      </w:pPr>
      <w:r>
        <w:t>选择【</w:t>
      </w:r>
      <w:r>
        <w:rPr>
          <w:rFonts w:hint="eastAsia"/>
        </w:rPr>
        <w:t>批注</w:t>
      </w:r>
      <w:r>
        <w:t>】点击工具栏上的</w:t>
      </w:r>
      <w:r>
        <w:rPr>
          <w:noProof/>
        </w:rPr>
        <w:drawing>
          <wp:inline distT="0" distB="0" distL="114300" distR="114300" wp14:anchorId="2A002B51" wp14:editId="638A8E7A">
            <wp:extent cx="899160" cy="327660"/>
            <wp:effectExtent l="0" t="0" r="0" b="7620"/>
            <wp:docPr id="19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90"/>
                    <pic:cNvPicPr>
                      <a:picLocks noChangeAspect="1"/>
                    </pic:cNvPicPr>
                  </pic:nvPicPr>
                  <pic:blipFill>
                    <a:blip r:embed="rId106"/>
                    <a:stretch>
                      <a:fillRect/>
                    </a:stretch>
                  </pic:blipFill>
                  <pic:spPr>
                    <a:xfrm>
                      <a:off x="0" y="0"/>
                      <a:ext cx="899160" cy="327660"/>
                    </a:xfrm>
                    <a:prstGeom prst="rect">
                      <a:avLst/>
                    </a:prstGeom>
                    <a:noFill/>
                    <a:ln>
                      <a:noFill/>
                    </a:ln>
                  </pic:spPr>
                </pic:pic>
              </a:graphicData>
            </a:graphic>
          </wp:inline>
        </w:drawing>
      </w:r>
      <w:r>
        <w:rPr>
          <w:rFonts w:hint="eastAsia"/>
        </w:rPr>
        <w:t>按钮</w:t>
      </w:r>
      <w:r>
        <w:t>。在需要添加箭头注释的起始位置，按下鼠标左键并拖</w:t>
      </w:r>
      <w:r>
        <w:t>动鼠标即可添加箭头注释。</w:t>
      </w:r>
    </w:p>
    <w:p w14:paraId="7BD362E7" w14:textId="77777777" w:rsidR="00BA59E1" w:rsidRDefault="00BC0F64">
      <w:pPr>
        <w:spacing w:line="360" w:lineRule="auto"/>
        <w:ind w:firstLineChars="200" w:firstLine="420"/>
      </w:pPr>
      <w:r>
        <w:t>选中箭头对象，在右键菜单中选择【属性</w:t>
      </w:r>
      <w:r>
        <w:rPr>
          <w:rFonts w:hint="eastAsia"/>
        </w:rPr>
        <w:t>设置</w:t>
      </w:r>
      <w:r>
        <w:t>】。</w:t>
      </w:r>
    </w:p>
    <w:p w14:paraId="77863618" w14:textId="77777777" w:rsidR="00BA59E1" w:rsidRDefault="00BC0F64">
      <w:pPr>
        <w:widowControl/>
        <w:jc w:val="center"/>
        <w:rPr>
          <w:rFonts w:ascii="宋体" w:hAnsi="宋体" w:cs="宋体"/>
          <w:kern w:val="0"/>
          <w:sz w:val="24"/>
          <w:szCs w:val="24"/>
        </w:rPr>
      </w:pPr>
      <w:r>
        <w:rPr>
          <w:noProof/>
        </w:rPr>
        <w:drawing>
          <wp:inline distT="0" distB="0" distL="114300" distR="114300" wp14:anchorId="5588C62C" wp14:editId="7B275661">
            <wp:extent cx="5273675" cy="3269615"/>
            <wp:effectExtent l="0" t="0" r="14605" b="6985"/>
            <wp:docPr id="19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6"/>
                    <pic:cNvPicPr>
                      <a:picLocks noChangeAspect="1"/>
                    </pic:cNvPicPr>
                  </pic:nvPicPr>
                  <pic:blipFill>
                    <a:blip r:embed="rId103"/>
                    <a:stretch>
                      <a:fillRect/>
                    </a:stretch>
                  </pic:blipFill>
                  <pic:spPr>
                    <a:xfrm>
                      <a:off x="0" y="0"/>
                      <a:ext cx="5273675" cy="3269615"/>
                    </a:xfrm>
                    <a:prstGeom prst="rect">
                      <a:avLst/>
                    </a:prstGeom>
                    <a:noFill/>
                    <a:ln>
                      <a:noFill/>
                    </a:ln>
                  </pic:spPr>
                </pic:pic>
              </a:graphicData>
            </a:graphic>
          </wp:inline>
        </w:drawing>
      </w:r>
    </w:p>
    <w:p w14:paraId="72D6326C" w14:textId="77777777" w:rsidR="00BA59E1" w:rsidRDefault="00BC0F64">
      <w:pPr>
        <w:spacing w:line="360" w:lineRule="auto"/>
        <w:ind w:firstLineChars="200" w:firstLine="420"/>
      </w:pPr>
      <w:r>
        <w:rPr>
          <w:rFonts w:hint="eastAsia"/>
        </w:rPr>
        <w:t>在首选项</w:t>
      </w:r>
      <w:r>
        <w:rPr>
          <w:rFonts w:hint="eastAsia"/>
        </w:rPr>
        <w:t xml:space="preserve"> </w:t>
      </w:r>
      <w:r>
        <w:rPr>
          <w:noProof/>
        </w:rPr>
        <w:drawing>
          <wp:inline distT="0" distB="0" distL="114300" distR="114300" wp14:anchorId="2F29C39F" wp14:editId="70427251">
            <wp:extent cx="304800" cy="205740"/>
            <wp:effectExtent l="0" t="0" r="0" b="7620"/>
            <wp:docPr id="21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89"/>
                    <pic:cNvPicPr>
                      <a:picLocks noChangeAspect="1"/>
                    </pic:cNvPicPr>
                  </pic:nvPicPr>
                  <pic:blipFill>
                    <a:blip r:embed="rId104"/>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【注释】。在右侧出现的注释管理面板中图形注释里可选择改变选中箭头的呈现外观。</w:t>
      </w:r>
    </w:p>
    <w:p w14:paraId="1E59553E" w14:textId="77777777" w:rsidR="00BA59E1" w:rsidRDefault="00BC0F64">
      <w:pPr>
        <w:widowControl/>
        <w:jc w:val="center"/>
      </w:pPr>
      <w:r>
        <w:rPr>
          <w:noProof/>
        </w:rPr>
        <w:drawing>
          <wp:inline distT="0" distB="0" distL="114300" distR="114300" wp14:anchorId="4028792C" wp14:editId="6BBD6E9D">
            <wp:extent cx="5267960" cy="3627120"/>
            <wp:effectExtent l="0" t="0" r="5080" b="0"/>
            <wp:docPr id="19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87"/>
                    <pic:cNvPicPr>
                      <a:picLocks noChangeAspect="1"/>
                    </pic:cNvPicPr>
                  </pic:nvPicPr>
                  <pic:blipFill>
                    <a:blip r:embed="rId105"/>
                    <a:stretch>
                      <a:fillRect/>
                    </a:stretch>
                  </pic:blipFill>
                  <pic:spPr>
                    <a:xfrm>
                      <a:off x="0" y="0"/>
                      <a:ext cx="5267960" cy="3627120"/>
                    </a:xfrm>
                    <a:prstGeom prst="rect">
                      <a:avLst/>
                    </a:prstGeom>
                    <a:noFill/>
                    <a:ln>
                      <a:noFill/>
                    </a:ln>
                  </pic:spPr>
                </pic:pic>
              </a:graphicData>
            </a:graphic>
          </wp:inline>
        </w:drawing>
      </w:r>
    </w:p>
    <w:p w14:paraId="6427F6AD" w14:textId="77777777" w:rsidR="00BA59E1" w:rsidRDefault="00BC0F64">
      <w:pPr>
        <w:spacing w:line="360" w:lineRule="auto"/>
        <w:ind w:firstLineChars="200" w:firstLine="420"/>
      </w:pPr>
      <w:r>
        <w:t>要调整箭头，请选中箭头注释并拖动其中一个手柄，将箭头调整至您满意的大小。若按下选中箭头的非手柄位置拖动，可将箭头注释移动至其他位置。</w:t>
      </w:r>
    </w:p>
    <w:p w14:paraId="6C2F2BCD" w14:textId="77777777" w:rsidR="00BA59E1" w:rsidRDefault="00BC0F64">
      <w:pPr>
        <w:spacing w:line="360" w:lineRule="auto"/>
        <w:ind w:firstLineChars="200" w:firstLine="420"/>
      </w:pPr>
      <w:r>
        <w:t>选中箭头注释，在右键菜单中选择【删除】，可将该箭头删除。</w:t>
      </w:r>
    </w:p>
    <w:p w14:paraId="68B05952" w14:textId="77777777" w:rsidR="00BA59E1" w:rsidRDefault="00BC0F64">
      <w:pPr>
        <w:ind w:firstLine="560"/>
        <w:outlineLvl w:val="2"/>
        <w:rPr>
          <w:rFonts w:ascii="宋体" w:hAnsi="宋体" w:cs="宋体"/>
          <w:b/>
          <w:bCs/>
          <w:sz w:val="28"/>
          <w:szCs w:val="28"/>
        </w:rPr>
      </w:pPr>
      <w:bookmarkStart w:id="398" w:name="_Toc18649"/>
      <w:bookmarkStart w:id="399" w:name="_Toc480372120"/>
      <w:bookmarkStart w:id="400" w:name="_Toc17890"/>
      <w:bookmarkStart w:id="401" w:name="_Toc97"/>
      <w:bookmarkStart w:id="402" w:name="_Toc17283"/>
      <w:bookmarkStart w:id="403" w:name="_Toc17806"/>
      <w:bookmarkStart w:id="404" w:name="_Toc1769"/>
      <w:bookmarkStart w:id="405" w:name="_Toc14384"/>
      <w:r>
        <w:rPr>
          <w:rFonts w:ascii="宋体" w:hAnsi="宋体" w:cs="宋体" w:hint="eastAsia"/>
          <w:b/>
          <w:bCs/>
          <w:sz w:val="28"/>
          <w:szCs w:val="28"/>
        </w:rPr>
        <w:t>4.8.3</w:t>
      </w:r>
      <w:r>
        <w:rPr>
          <w:rFonts w:ascii="宋体" w:hAnsi="宋体" w:cs="宋体" w:hint="eastAsia"/>
          <w:b/>
          <w:bCs/>
          <w:sz w:val="28"/>
          <w:szCs w:val="28"/>
        </w:rPr>
        <w:t>矩形注释</w:t>
      </w:r>
      <w:bookmarkEnd w:id="398"/>
      <w:bookmarkEnd w:id="399"/>
      <w:bookmarkEnd w:id="400"/>
      <w:bookmarkEnd w:id="401"/>
      <w:bookmarkEnd w:id="402"/>
      <w:bookmarkEnd w:id="403"/>
      <w:bookmarkEnd w:id="404"/>
      <w:bookmarkEnd w:id="405"/>
    </w:p>
    <w:p w14:paraId="505F96C0" w14:textId="77777777" w:rsidR="00BA59E1" w:rsidRDefault="00BC0F64">
      <w:pPr>
        <w:spacing w:line="360" w:lineRule="auto"/>
        <w:ind w:firstLineChars="200" w:firstLine="420"/>
      </w:pPr>
      <w:r>
        <w:t>选择【</w:t>
      </w:r>
      <w:r>
        <w:rPr>
          <w:rFonts w:hint="eastAsia"/>
        </w:rPr>
        <w:t>批注</w:t>
      </w:r>
      <w:r>
        <w:t>】点击工具上的</w:t>
      </w:r>
      <w:r>
        <w:rPr>
          <w:noProof/>
        </w:rPr>
        <w:drawing>
          <wp:inline distT="0" distB="0" distL="114300" distR="114300" wp14:anchorId="5D4970DF" wp14:editId="657C1452">
            <wp:extent cx="853440" cy="381000"/>
            <wp:effectExtent l="0" t="0" r="0" b="0"/>
            <wp:docPr id="20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91"/>
                    <pic:cNvPicPr>
                      <a:picLocks noChangeAspect="1"/>
                    </pic:cNvPicPr>
                  </pic:nvPicPr>
                  <pic:blipFill>
                    <a:blip r:embed="rId107"/>
                    <a:stretch>
                      <a:fillRect/>
                    </a:stretch>
                  </pic:blipFill>
                  <pic:spPr>
                    <a:xfrm>
                      <a:off x="0" y="0"/>
                      <a:ext cx="853440" cy="381000"/>
                    </a:xfrm>
                    <a:prstGeom prst="rect">
                      <a:avLst/>
                    </a:prstGeom>
                    <a:noFill/>
                    <a:ln>
                      <a:noFill/>
                    </a:ln>
                  </pic:spPr>
                </pic:pic>
              </a:graphicData>
            </a:graphic>
          </wp:inline>
        </w:drawing>
      </w:r>
      <w:r>
        <w:rPr>
          <w:rFonts w:hint="eastAsia"/>
        </w:rPr>
        <w:t>按钮</w:t>
      </w:r>
      <w:r>
        <w:t>。在需要添加矩形注释的左上角起始位置，按下鼠标左键并拖动鼠标即可添加矩形注释。</w:t>
      </w:r>
    </w:p>
    <w:p w14:paraId="7E27162B" w14:textId="77777777" w:rsidR="00BA59E1" w:rsidRDefault="00BC0F64">
      <w:pPr>
        <w:spacing w:line="360" w:lineRule="auto"/>
        <w:ind w:firstLineChars="200" w:firstLine="420"/>
      </w:pPr>
      <w:r>
        <w:t>选中矩形对象，在右键菜单中选择【属性</w:t>
      </w:r>
      <w:r>
        <w:rPr>
          <w:rFonts w:hint="eastAsia"/>
        </w:rPr>
        <w:t>设置</w:t>
      </w:r>
      <w:r>
        <w:t>】。</w:t>
      </w:r>
    </w:p>
    <w:p w14:paraId="3C8A6855" w14:textId="77777777" w:rsidR="00BA59E1" w:rsidRDefault="00BC0F64">
      <w:pPr>
        <w:widowControl/>
        <w:jc w:val="center"/>
        <w:rPr>
          <w:rFonts w:ascii="宋体" w:hAnsi="宋体" w:cs="宋体"/>
          <w:kern w:val="0"/>
          <w:sz w:val="24"/>
          <w:szCs w:val="24"/>
        </w:rPr>
      </w:pPr>
      <w:r>
        <w:rPr>
          <w:noProof/>
        </w:rPr>
        <w:drawing>
          <wp:inline distT="0" distB="0" distL="114300" distR="114300" wp14:anchorId="64246A8C" wp14:editId="6418781D">
            <wp:extent cx="5273675" cy="3269615"/>
            <wp:effectExtent l="0" t="0" r="14605" b="6985"/>
            <wp:docPr id="20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86"/>
                    <pic:cNvPicPr>
                      <a:picLocks noChangeAspect="1"/>
                    </pic:cNvPicPr>
                  </pic:nvPicPr>
                  <pic:blipFill>
                    <a:blip r:embed="rId103"/>
                    <a:stretch>
                      <a:fillRect/>
                    </a:stretch>
                  </pic:blipFill>
                  <pic:spPr>
                    <a:xfrm>
                      <a:off x="0" y="0"/>
                      <a:ext cx="5273675" cy="3269615"/>
                    </a:xfrm>
                    <a:prstGeom prst="rect">
                      <a:avLst/>
                    </a:prstGeom>
                    <a:noFill/>
                    <a:ln>
                      <a:noFill/>
                    </a:ln>
                  </pic:spPr>
                </pic:pic>
              </a:graphicData>
            </a:graphic>
          </wp:inline>
        </w:drawing>
      </w:r>
    </w:p>
    <w:p w14:paraId="24D15055" w14:textId="77777777" w:rsidR="00BA59E1" w:rsidRDefault="00BC0F64">
      <w:pPr>
        <w:spacing w:line="360" w:lineRule="auto"/>
        <w:ind w:firstLineChars="200" w:firstLine="420"/>
      </w:pPr>
      <w:r>
        <w:rPr>
          <w:rFonts w:hint="eastAsia"/>
        </w:rPr>
        <w:t>在首选项</w:t>
      </w:r>
      <w:r>
        <w:rPr>
          <w:rFonts w:hint="eastAsia"/>
        </w:rPr>
        <w:t xml:space="preserve"> </w:t>
      </w:r>
      <w:r>
        <w:rPr>
          <w:noProof/>
        </w:rPr>
        <w:drawing>
          <wp:inline distT="0" distB="0" distL="114300" distR="114300" wp14:anchorId="19C4E906" wp14:editId="322C41A7">
            <wp:extent cx="304800" cy="205740"/>
            <wp:effectExtent l="0" t="0" r="0" b="7620"/>
            <wp:docPr id="22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89"/>
                    <pic:cNvPicPr>
                      <a:picLocks noChangeAspect="1"/>
                    </pic:cNvPicPr>
                  </pic:nvPicPr>
                  <pic:blipFill>
                    <a:blip r:embed="rId104"/>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【注释】。在右侧出现的注释管理面板中图形注释里可选择改变选中矩形的呈现外观。</w:t>
      </w:r>
    </w:p>
    <w:p w14:paraId="0D03A359" w14:textId="77777777" w:rsidR="00BA59E1" w:rsidRDefault="00BC0F64">
      <w:pPr>
        <w:widowControl/>
        <w:jc w:val="center"/>
      </w:pPr>
      <w:r>
        <w:rPr>
          <w:noProof/>
        </w:rPr>
        <w:drawing>
          <wp:inline distT="0" distB="0" distL="114300" distR="114300" wp14:anchorId="66DF7F87" wp14:editId="272C5269">
            <wp:extent cx="5267960" cy="3627120"/>
            <wp:effectExtent l="0" t="0" r="5080" b="0"/>
            <wp:docPr id="20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87"/>
                    <pic:cNvPicPr>
                      <a:picLocks noChangeAspect="1"/>
                    </pic:cNvPicPr>
                  </pic:nvPicPr>
                  <pic:blipFill>
                    <a:blip r:embed="rId105"/>
                    <a:stretch>
                      <a:fillRect/>
                    </a:stretch>
                  </pic:blipFill>
                  <pic:spPr>
                    <a:xfrm>
                      <a:off x="0" y="0"/>
                      <a:ext cx="5267960" cy="3627120"/>
                    </a:xfrm>
                    <a:prstGeom prst="rect">
                      <a:avLst/>
                    </a:prstGeom>
                    <a:noFill/>
                    <a:ln>
                      <a:noFill/>
                    </a:ln>
                  </pic:spPr>
                </pic:pic>
              </a:graphicData>
            </a:graphic>
          </wp:inline>
        </w:drawing>
      </w:r>
    </w:p>
    <w:p w14:paraId="5F9E5855" w14:textId="77777777" w:rsidR="00BA59E1" w:rsidRDefault="00BC0F64">
      <w:pPr>
        <w:spacing w:line="360" w:lineRule="auto"/>
        <w:ind w:firstLineChars="200" w:firstLine="420"/>
      </w:pPr>
      <w:r>
        <w:t>要调整矩形，请选中矩形注释并拖动其中一个手柄（在矩形的四边和四个角上都有拖动手柄），将矩形调整至您满意的大小。若按下选中矩形的非手柄位置拖动，可将矩形注释移动至其他位置。</w:t>
      </w:r>
    </w:p>
    <w:p w14:paraId="58AFAE43" w14:textId="77777777" w:rsidR="00BA59E1" w:rsidRDefault="00BC0F64">
      <w:pPr>
        <w:spacing w:line="360" w:lineRule="auto"/>
        <w:ind w:firstLineChars="200" w:firstLine="420"/>
      </w:pPr>
      <w:r>
        <w:t>选中矩形注释，在右键菜单中选择【删除】，可将该矩形删除。</w:t>
      </w:r>
    </w:p>
    <w:p w14:paraId="66BD2411" w14:textId="77777777" w:rsidR="00BA59E1" w:rsidRDefault="00BC0F64">
      <w:pPr>
        <w:ind w:firstLine="560"/>
        <w:outlineLvl w:val="2"/>
        <w:rPr>
          <w:rFonts w:ascii="宋体" w:hAnsi="宋体" w:cs="宋体"/>
          <w:b/>
          <w:bCs/>
          <w:sz w:val="28"/>
          <w:szCs w:val="28"/>
        </w:rPr>
      </w:pPr>
      <w:bookmarkStart w:id="406" w:name="_Toc3860"/>
      <w:bookmarkStart w:id="407" w:name="_Toc5380"/>
      <w:bookmarkStart w:id="408" w:name="_Toc5309"/>
      <w:bookmarkStart w:id="409" w:name="_Toc480372123"/>
      <w:bookmarkStart w:id="410" w:name="_Toc10976"/>
      <w:bookmarkStart w:id="411" w:name="_Toc7600"/>
      <w:bookmarkStart w:id="412" w:name="_Toc27168"/>
      <w:bookmarkStart w:id="413" w:name="_Toc16777"/>
      <w:r>
        <w:rPr>
          <w:rFonts w:ascii="宋体" w:hAnsi="宋体" w:cs="宋体" w:hint="eastAsia"/>
          <w:b/>
          <w:bCs/>
          <w:sz w:val="28"/>
          <w:szCs w:val="28"/>
        </w:rPr>
        <w:t>4.8.4</w:t>
      </w:r>
      <w:r>
        <w:rPr>
          <w:rFonts w:ascii="宋体" w:hAnsi="宋体" w:cs="宋体" w:hint="eastAsia"/>
          <w:b/>
          <w:bCs/>
          <w:sz w:val="28"/>
          <w:szCs w:val="28"/>
        </w:rPr>
        <w:t>椭圆形注释</w:t>
      </w:r>
      <w:bookmarkEnd w:id="406"/>
      <w:bookmarkEnd w:id="407"/>
      <w:bookmarkEnd w:id="408"/>
      <w:bookmarkEnd w:id="409"/>
      <w:bookmarkEnd w:id="410"/>
      <w:bookmarkEnd w:id="411"/>
      <w:bookmarkEnd w:id="412"/>
      <w:bookmarkEnd w:id="413"/>
    </w:p>
    <w:p w14:paraId="011D9751" w14:textId="77777777" w:rsidR="00BA59E1" w:rsidRDefault="00BC0F64">
      <w:pPr>
        <w:spacing w:line="360" w:lineRule="auto"/>
        <w:ind w:firstLineChars="200" w:firstLine="420"/>
      </w:pPr>
      <w:r>
        <w:t>选择【</w:t>
      </w:r>
      <w:r>
        <w:rPr>
          <w:rFonts w:hint="eastAsia"/>
        </w:rPr>
        <w:t>批注</w:t>
      </w:r>
      <w:r>
        <w:t>】</w:t>
      </w:r>
      <w:r>
        <w:t>&gt;</w:t>
      </w:r>
      <w:r>
        <w:rPr>
          <w:rFonts w:hint="eastAsia"/>
        </w:rPr>
        <w:t>在工具栏中选择</w:t>
      </w:r>
      <w:r>
        <w:rPr>
          <w:noProof/>
        </w:rPr>
        <w:drawing>
          <wp:inline distT="0" distB="0" distL="114300" distR="114300" wp14:anchorId="6A623CFD" wp14:editId="55CAB49D">
            <wp:extent cx="777240" cy="335280"/>
            <wp:effectExtent l="0" t="0" r="0" b="0"/>
            <wp:docPr id="22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98"/>
                    <pic:cNvPicPr>
                      <a:picLocks noChangeAspect="1"/>
                    </pic:cNvPicPr>
                  </pic:nvPicPr>
                  <pic:blipFill>
                    <a:blip r:embed="rId108"/>
                    <a:stretch>
                      <a:fillRect/>
                    </a:stretch>
                  </pic:blipFill>
                  <pic:spPr>
                    <a:xfrm>
                      <a:off x="0" y="0"/>
                      <a:ext cx="777240" cy="335280"/>
                    </a:xfrm>
                    <a:prstGeom prst="rect">
                      <a:avLst/>
                    </a:prstGeom>
                    <a:noFill/>
                    <a:ln>
                      <a:noFill/>
                    </a:ln>
                  </pic:spPr>
                </pic:pic>
              </a:graphicData>
            </a:graphic>
          </wp:inline>
        </w:drawing>
      </w:r>
      <w:r>
        <w:rPr>
          <w:rFonts w:hint="eastAsia"/>
        </w:rPr>
        <w:t>按钮</w:t>
      </w:r>
      <w:r>
        <w:t>。</w:t>
      </w:r>
      <w:r>
        <w:rPr>
          <w:rFonts w:hint="eastAsia"/>
        </w:rPr>
        <w:t>选择文档可以添加椭圆形注释</w:t>
      </w:r>
      <w:r>
        <w:t>。</w:t>
      </w:r>
    </w:p>
    <w:p w14:paraId="6742AA8E" w14:textId="77777777" w:rsidR="00BA59E1" w:rsidRDefault="00BC0F64">
      <w:pPr>
        <w:spacing w:line="360" w:lineRule="auto"/>
        <w:ind w:firstLineChars="200" w:firstLine="420"/>
      </w:pPr>
      <w:r>
        <w:t>按下鼠标左键并拖动鼠标即可添加</w:t>
      </w:r>
      <w:r>
        <w:rPr>
          <w:rFonts w:hint="eastAsia"/>
        </w:rPr>
        <w:t>椭圆</w:t>
      </w:r>
      <w:r>
        <w:t>注释。</w:t>
      </w:r>
    </w:p>
    <w:p w14:paraId="03960945" w14:textId="77777777" w:rsidR="00BA59E1" w:rsidRDefault="00BC0F64">
      <w:pPr>
        <w:spacing w:line="360" w:lineRule="auto"/>
        <w:ind w:firstLineChars="200" w:firstLine="420"/>
      </w:pPr>
      <w:r>
        <w:t>选中铅笔痕迹对象，在右键菜单中选择【属性</w:t>
      </w:r>
      <w:r>
        <w:rPr>
          <w:rFonts w:hint="eastAsia"/>
        </w:rPr>
        <w:t>设置</w:t>
      </w:r>
      <w:r>
        <w:t>】。</w:t>
      </w:r>
    </w:p>
    <w:p w14:paraId="2DEE486D" w14:textId="77777777" w:rsidR="00BA59E1" w:rsidRDefault="00BC0F64">
      <w:pPr>
        <w:widowControl/>
        <w:jc w:val="center"/>
        <w:rPr>
          <w:rFonts w:ascii="宋体" w:hAnsi="宋体" w:cs="宋体"/>
          <w:kern w:val="0"/>
          <w:sz w:val="24"/>
          <w:szCs w:val="24"/>
        </w:rPr>
      </w:pPr>
      <w:r>
        <w:rPr>
          <w:noProof/>
        </w:rPr>
        <w:drawing>
          <wp:inline distT="0" distB="0" distL="114300" distR="114300" wp14:anchorId="5C7FCACB" wp14:editId="2D93ACD5">
            <wp:extent cx="5273675" cy="3269615"/>
            <wp:effectExtent l="0" t="0" r="14605" b="6985"/>
            <wp:docPr id="21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6"/>
                    <pic:cNvPicPr>
                      <a:picLocks noChangeAspect="1"/>
                    </pic:cNvPicPr>
                  </pic:nvPicPr>
                  <pic:blipFill>
                    <a:blip r:embed="rId103"/>
                    <a:stretch>
                      <a:fillRect/>
                    </a:stretch>
                  </pic:blipFill>
                  <pic:spPr>
                    <a:xfrm>
                      <a:off x="0" y="0"/>
                      <a:ext cx="5273675" cy="3269615"/>
                    </a:xfrm>
                    <a:prstGeom prst="rect">
                      <a:avLst/>
                    </a:prstGeom>
                    <a:noFill/>
                    <a:ln>
                      <a:noFill/>
                    </a:ln>
                  </pic:spPr>
                </pic:pic>
              </a:graphicData>
            </a:graphic>
          </wp:inline>
        </w:drawing>
      </w:r>
    </w:p>
    <w:p w14:paraId="295D4575" w14:textId="77777777" w:rsidR="00BA59E1" w:rsidRDefault="00BC0F64">
      <w:pPr>
        <w:spacing w:line="360" w:lineRule="auto"/>
        <w:ind w:firstLineChars="200" w:firstLine="420"/>
      </w:pPr>
      <w:r>
        <w:rPr>
          <w:rFonts w:hint="eastAsia"/>
        </w:rPr>
        <w:t>在首选项</w:t>
      </w:r>
      <w:r>
        <w:rPr>
          <w:rFonts w:hint="eastAsia"/>
        </w:rPr>
        <w:t xml:space="preserve"> </w:t>
      </w:r>
      <w:r>
        <w:rPr>
          <w:noProof/>
        </w:rPr>
        <w:drawing>
          <wp:inline distT="0" distB="0" distL="114300" distR="114300" wp14:anchorId="155A2E1D" wp14:editId="3FA7D3FE">
            <wp:extent cx="304800" cy="205740"/>
            <wp:effectExtent l="0" t="0" r="0" b="7620"/>
            <wp:docPr id="22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89"/>
                    <pic:cNvPicPr>
                      <a:picLocks noChangeAspect="1"/>
                    </pic:cNvPicPr>
                  </pic:nvPicPr>
                  <pic:blipFill>
                    <a:blip r:embed="rId104"/>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w:t>
      </w:r>
      <w:r>
        <w:rPr>
          <w:rFonts w:hint="eastAsia"/>
        </w:rPr>
        <w:t>铅笔</w:t>
      </w:r>
      <w:r>
        <w:t>的呈现外观。</w:t>
      </w:r>
    </w:p>
    <w:p w14:paraId="7A3E5465" w14:textId="77777777" w:rsidR="00BA59E1" w:rsidRDefault="00BA59E1">
      <w:pPr>
        <w:widowControl/>
        <w:jc w:val="center"/>
      </w:pPr>
    </w:p>
    <w:p w14:paraId="44389E0D" w14:textId="77777777" w:rsidR="00BA59E1" w:rsidRDefault="00BC0F64">
      <w:pPr>
        <w:widowControl/>
        <w:jc w:val="center"/>
      </w:pPr>
      <w:r>
        <w:rPr>
          <w:noProof/>
        </w:rPr>
        <w:drawing>
          <wp:inline distT="0" distB="0" distL="114300" distR="114300" wp14:anchorId="247C9FBA" wp14:editId="5C085DFD">
            <wp:extent cx="5267960" cy="3627120"/>
            <wp:effectExtent l="0" t="0" r="5080" b="0"/>
            <wp:docPr id="21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96"/>
                    <pic:cNvPicPr>
                      <a:picLocks noChangeAspect="1"/>
                    </pic:cNvPicPr>
                  </pic:nvPicPr>
                  <pic:blipFill>
                    <a:blip r:embed="rId109"/>
                    <a:stretch>
                      <a:fillRect/>
                    </a:stretch>
                  </pic:blipFill>
                  <pic:spPr>
                    <a:xfrm>
                      <a:off x="0" y="0"/>
                      <a:ext cx="5267960" cy="3627120"/>
                    </a:xfrm>
                    <a:prstGeom prst="rect">
                      <a:avLst/>
                    </a:prstGeom>
                    <a:noFill/>
                    <a:ln>
                      <a:noFill/>
                    </a:ln>
                  </pic:spPr>
                </pic:pic>
              </a:graphicData>
            </a:graphic>
          </wp:inline>
        </w:drawing>
      </w:r>
    </w:p>
    <w:p w14:paraId="4B144033" w14:textId="77777777" w:rsidR="00BA59E1" w:rsidRDefault="00BC0F64">
      <w:pPr>
        <w:spacing w:line="360" w:lineRule="auto"/>
        <w:ind w:firstLineChars="200" w:firstLine="420"/>
      </w:pPr>
      <w:r>
        <w:t>要调整多边形，请选中多边形注释并拖动其中一个手柄（多边形的各个角是拖动手柄），将多边形调整至您满意的形状。若按下选中多边形的非手柄位置拖动，可将</w:t>
      </w:r>
      <w:r>
        <w:rPr>
          <w:rFonts w:hint="eastAsia"/>
        </w:rPr>
        <w:t>椭圆</w:t>
      </w:r>
      <w:r>
        <w:t>注释移动至其他位置。</w:t>
      </w:r>
    </w:p>
    <w:p w14:paraId="62EFB872" w14:textId="77777777" w:rsidR="00BA59E1" w:rsidRDefault="00BC0F64">
      <w:pPr>
        <w:spacing w:line="360" w:lineRule="auto"/>
        <w:ind w:firstLineChars="200" w:firstLine="420"/>
      </w:pPr>
      <w:r>
        <w:t>选中</w:t>
      </w:r>
      <w:r>
        <w:rPr>
          <w:rFonts w:hint="eastAsia"/>
        </w:rPr>
        <w:t>椭圆形</w:t>
      </w:r>
      <w:r>
        <w:t>注释，在右键菜单中选择【删除】，可将该</w:t>
      </w:r>
      <w:r>
        <w:rPr>
          <w:rFonts w:hint="eastAsia"/>
        </w:rPr>
        <w:t>椭圆形</w:t>
      </w:r>
      <w:r>
        <w:t>删除。</w:t>
      </w:r>
    </w:p>
    <w:p w14:paraId="2183D80A" w14:textId="77777777" w:rsidR="00BA59E1" w:rsidRDefault="00BA59E1">
      <w:pPr>
        <w:widowControl/>
      </w:pPr>
    </w:p>
    <w:p w14:paraId="5A03BD51" w14:textId="77777777" w:rsidR="00BA59E1" w:rsidRDefault="00BA59E1">
      <w:pPr>
        <w:spacing w:line="360" w:lineRule="auto"/>
        <w:ind w:firstLineChars="200" w:firstLine="420"/>
      </w:pPr>
    </w:p>
    <w:p w14:paraId="5C82A36B" w14:textId="77777777" w:rsidR="00BA59E1" w:rsidRDefault="00BC0F64">
      <w:pPr>
        <w:ind w:firstLine="560"/>
        <w:outlineLvl w:val="2"/>
        <w:rPr>
          <w:rFonts w:ascii="宋体" w:hAnsi="宋体" w:cs="宋体"/>
          <w:b/>
          <w:bCs/>
          <w:sz w:val="28"/>
          <w:szCs w:val="28"/>
        </w:rPr>
      </w:pPr>
      <w:bookmarkStart w:id="414" w:name="_Toc24689"/>
      <w:bookmarkStart w:id="415" w:name="_Toc21601"/>
      <w:bookmarkStart w:id="416" w:name="_Toc11512"/>
      <w:bookmarkStart w:id="417" w:name="_Toc2729"/>
      <w:bookmarkStart w:id="418" w:name="_Toc20491"/>
      <w:bookmarkStart w:id="419" w:name="_Toc480372121"/>
      <w:bookmarkStart w:id="420" w:name="_Toc13400"/>
      <w:bookmarkStart w:id="421" w:name="_Toc27770"/>
      <w:r>
        <w:rPr>
          <w:rFonts w:ascii="宋体" w:hAnsi="宋体" w:cs="宋体" w:hint="eastAsia"/>
          <w:b/>
          <w:bCs/>
          <w:sz w:val="28"/>
          <w:szCs w:val="28"/>
        </w:rPr>
        <w:t>4.8.5</w:t>
      </w:r>
      <w:r>
        <w:rPr>
          <w:rFonts w:ascii="宋体" w:hAnsi="宋体" w:cs="宋体" w:hint="eastAsia"/>
          <w:b/>
          <w:bCs/>
          <w:sz w:val="28"/>
          <w:szCs w:val="28"/>
        </w:rPr>
        <w:t>多边形注释</w:t>
      </w:r>
      <w:bookmarkEnd w:id="414"/>
      <w:bookmarkEnd w:id="415"/>
      <w:bookmarkEnd w:id="416"/>
      <w:bookmarkEnd w:id="417"/>
      <w:bookmarkEnd w:id="418"/>
      <w:bookmarkEnd w:id="419"/>
      <w:bookmarkEnd w:id="420"/>
      <w:bookmarkEnd w:id="421"/>
    </w:p>
    <w:p w14:paraId="1AC4154B" w14:textId="77777777" w:rsidR="00BA59E1" w:rsidRDefault="00BC0F64">
      <w:pPr>
        <w:spacing w:line="360" w:lineRule="auto"/>
        <w:ind w:firstLineChars="200" w:firstLine="420"/>
      </w:pPr>
      <w:r>
        <w:t>选择【</w:t>
      </w:r>
      <w:r>
        <w:rPr>
          <w:rFonts w:hint="eastAsia"/>
        </w:rPr>
        <w:t>批注</w:t>
      </w:r>
      <w:r>
        <w:t>】点击</w:t>
      </w:r>
      <w:r>
        <w:rPr>
          <w:rFonts w:hint="eastAsia"/>
        </w:rPr>
        <w:t>工具栏</w:t>
      </w:r>
      <w:r>
        <w:t>上的</w:t>
      </w:r>
      <w:r>
        <w:rPr>
          <w:noProof/>
        </w:rPr>
        <w:drawing>
          <wp:inline distT="0" distB="0" distL="114300" distR="114300" wp14:anchorId="480A8E53" wp14:editId="5802D0B4">
            <wp:extent cx="922020" cy="342900"/>
            <wp:effectExtent l="0" t="0" r="7620" b="7620"/>
            <wp:docPr id="205"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92"/>
                    <pic:cNvPicPr>
                      <a:picLocks noChangeAspect="1"/>
                    </pic:cNvPicPr>
                  </pic:nvPicPr>
                  <pic:blipFill>
                    <a:blip r:embed="rId110"/>
                    <a:stretch>
                      <a:fillRect/>
                    </a:stretch>
                  </pic:blipFill>
                  <pic:spPr>
                    <a:xfrm>
                      <a:off x="0" y="0"/>
                      <a:ext cx="922020" cy="342900"/>
                    </a:xfrm>
                    <a:prstGeom prst="rect">
                      <a:avLst/>
                    </a:prstGeom>
                    <a:noFill/>
                    <a:ln>
                      <a:noFill/>
                    </a:ln>
                  </pic:spPr>
                </pic:pic>
              </a:graphicData>
            </a:graphic>
          </wp:inline>
        </w:drawing>
      </w:r>
      <w:r>
        <w:rPr>
          <w:rFonts w:hint="eastAsia"/>
        </w:rPr>
        <w:t>按钮</w:t>
      </w:r>
      <w:r>
        <w:t>。在需要添加多边形注释的起始位置，依次按下鼠标左键，以双击鼠标左键或右键即可添加多边形注释。</w:t>
      </w:r>
    </w:p>
    <w:p w14:paraId="6F71946B" w14:textId="77777777" w:rsidR="00BA59E1" w:rsidRDefault="00BC0F64">
      <w:pPr>
        <w:spacing w:line="360" w:lineRule="auto"/>
        <w:ind w:firstLineChars="200" w:firstLine="420"/>
      </w:pPr>
      <w:r>
        <w:t>选中多边形对象，在右键菜单中选择【属性</w:t>
      </w:r>
      <w:r>
        <w:rPr>
          <w:rFonts w:hint="eastAsia"/>
        </w:rPr>
        <w:t>设置</w:t>
      </w:r>
      <w:r>
        <w:t>】。</w:t>
      </w:r>
    </w:p>
    <w:p w14:paraId="7357B338" w14:textId="77777777" w:rsidR="00BA59E1" w:rsidRDefault="00BC0F64">
      <w:pPr>
        <w:widowControl/>
        <w:jc w:val="center"/>
        <w:rPr>
          <w:rFonts w:ascii="宋体" w:hAnsi="宋体" w:cs="宋体"/>
          <w:kern w:val="0"/>
          <w:sz w:val="24"/>
          <w:szCs w:val="24"/>
        </w:rPr>
      </w:pPr>
      <w:r>
        <w:rPr>
          <w:noProof/>
        </w:rPr>
        <w:drawing>
          <wp:inline distT="0" distB="0" distL="114300" distR="114300" wp14:anchorId="7F0D7F53" wp14:editId="43DA8F9C">
            <wp:extent cx="5273675" cy="3269615"/>
            <wp:effectExtent l="0" t="0" r="14605" b="6985"/>
            <wp:docPr id="20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86"/>
                    <pic:cNvPicPr>
                      <a:picLocks noChangeAspect="1"/>
                    </pic:cNvPicPr>
                  </pic:nvPicPr>
                  <pic:blipFill>
                    <a:blip r:embed="rId103"/>
                    <a:stretch>
                      <a:fillRect/>
                    </a:stretch>
                  </pic:blipFill>
                  <pic:spPr>
                    <a:xfrm>
                      <a:off x="0" y="0"/>
                      <a:ext cx="5273675" cy="3269615"/>
                    </a:xfrm>
                    <a:prstGeom prst="rect">
                      <a:avLst/>
                    </a:prstGeom>
                    <a:noFill/>
                    <a:ln>
                      <a:noFill/>
                    </a:ln>
                  </pic:spPr>
                </pic:pic>
              </a:graphicData>
            </a:graphic>
          </wp:inline>
        </w:drawing>
      </w:r>
    </w:p>
    <w:p w14:paraId="06837058" w14:textId="77777777" w:rsidR="00BA59E1" w:rsidRDefault="00BC0F64">
      <w:pPr>
        <w:spacing w:line="360" w:lineRule="auto"/>
        <w:ind w:firstLineChars="200" w:firstLine="420"/>
      </w:pPr>
      <w:r>
        <w:rPr>
          <w:rFonts w:hint="eastAsia"/>
        </w:rPr>
        <w:t>在首选项</w:t>
      </w:r>
      <w:r>
        <w:rPr>
          <w:rFonts w:hint="eastAsia"/>
        </w:rPr>
        <w:t xml:space="preserve"> </w:t>
      </w:r>
      <w:r>
        <w:rPr>
          <w:noProof/>
        </w:rPr>
        <w:drawing>
          <wp:inline distT="0" distB="0" distL="114300" distR="114300" wp14:anchorId="32C42246" wp14:editId="29639FAA">
            <wp:extent cx="304800" cy="205740"/>
            <wp:effectExtent l="0" t="0" r="0" b="7620"/>
            <wp:docPr id="22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89"/>
                    <pic:cNvPicPr>
                      <a:picLocks noChangeAspect="1"/>
                    </pic:cNvPicPr>
                  </pic:nvPicPr>
                  <pic:blipFill>
                    <a:blip r:embed="rId104"/>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【注释】。在右侧出现的注释管理面板中图形注释里可选择改变选中多边形的呈现外观。</w:t>
      </w:r>
    </w:p>
    <w:p w14:paraId="7B79A353" w14:textId="77777777" w:rsidR="00BA59E1" w:rsidRDefault="00BC0F64">
      <w:pPr>
        <w:widowControl/>
        <w:jc w:val="center"/>
      </w:pPr>
      <w:r>
        <w:rPr>
          <w:noProof/>
        </w:rPr>
        <w:drawing>
          <wp:inline distT="0" distB="0" distL="114300" distR="114300" wp14:anchorId="6DF0F421" wp14:editId="4FD278BE">
            <wp:extent cx="5267960" cy="3627120"/>
            <wp:effectExtent l="0" t="0" r="5080" b="0"/>
            <wp:docPr id="20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93"/>
                    <pic:cNvPicPr>
                      <a:picLocks noChangeAspect="1"/>
                    </pic:cNvPicPr>
                  </pic:nvPicPr>
                  <pic:blipFill>
                    <a:blip r:embed="rId109"/>
                    <a:stretch>
                      <a:fillRect/>
                    </a:stretch>
                  </pic:blipFill>
                  <pic:spPr>
                    <a:xfrm>
                      <a:off x="0" y="0"/>
                      <a:ext cx="5267960" cy="3627120"/>
                    </a:xfrm>
                    <a:prstGeom prst="rect">
                      <a:avLst/>
                    </a:prstGeom>
                    <a:noFill/>
                    <a:ln>
                      <a:noFill/>
                    </a:ln>
                  </pic:spPr>
                </pic:pic>
              </a:graphicData>
            </a:graphic>
          </wp:inline>
        </w:drawing>
      </w:r>
    </w:p>
    <w:p w14:paraId="047BB2AC" w14:textId="77777777" w:rsidR="00BA59E1" w:rsidRDefault="00BC0F64">
      <w:pPr>
        <w:spacing w:line="360" w:lineRule="auto"/>
        <w:ind w:firstLineChars="200" w:firstLine="420"/>
      </w:pPr>
      <w:r>
        <w:t>要调整多边形，请选中多边形注释并拖动其中一个手柄（多边形的各个角是拖动手柄），将多边形调整至您满意的形状。若按下选中多边形的非手柄位置拖动，可将多边形注释移动至其他位置。</w:t>
      </w:r>
    </w:p>
    <w:p w14:paraId="18822C5B" w14:textId="77777777" w:rsidR="00BA59E1" w:rsidRDefault="00BC0F64">
      <w:pPr>
        <w:spacing w:line="360" w:lineRule="auto"/>
        <w:ind w:firstLineChars="200" w:firstLine="420"/>
      </w:pPr>
      <w:r>
        <w:t>选中多边形注释，在右键菜单中选择【删除】，可将该多边形删除。</w:t>
      </w:r>
    </w:p>
    <w:p w14:paraId="54EC578E" w14:textId="77777777" w:rsidR="00BA59E1" w:rsidRDefault="00BC0F64">
      <w:pPr>
        <w:ind w:firstLine="560"/>
        <w:outlineLvl w:val="2"/>
        <w:rPr>
          <w:rFonts w:ascii="宋体" w:hAnsi="宋体" w:cs="宋体"/>
          <w:b/>
          <w:bCs/>
          <w:sz w:val="28"/>
          <w:szCs w:val="28"/>
        </w:rPr>
      </w:pPr>
      <w:bookmarkStart w:id="422" w:name="_Toc4101"/>
      <w:bookmarkStart w:id="423" w:name="_Toc24851"/>
      <w:bookmarkStart w:id="424" w:name="_Toc9457"/>
      <w:bookmarkStart w:id="425" w:name="_Toc25776"/>
      <w:bookmarkStart w:id="426" w:name="_Toc480372122"/>
      <w:bookmarkStart w:id="427" w:name="_Toc32700"/>
      <w:bookmarkStart w:id="428" w:name="_Toc2420"/>
      <w:bookmarkStart w:id="429" w:name="_Toc1292"/>
      <w:r>
        <w:rPr>
          <w:rFonts w:ascii="宋体" w:hAnsi="宋体" w:cs="宋体" w:hint="eastAsia"/>
          <w:b/>
          <w:bCs/>
          <w:sz w:val="28"/>
          <w:szCs w:val="28"/>
        </w:rPr>
        <w:t>4.8.6</w:t>
      </w:r>
      <w:r>
        <w:rPr>
          <w:rFonts w:ascii="宋体" w:hAnsi="宋体" w:cs="宋体" w:hint="eastAsia"/>
          <w:b/>
          <w:bCs/>
          <w:sz w:val="28"/>
          <w:szCs w:val="28"/>
        </w:rPr>
        <w:t>折线注释</w:t>
      </w:r>
      <w:bookmarkEnd w:id="422"/>
      <w:bookmarkEnd w:id="423"/>
      <w:bookmarkEnd w:id="424"/>
      <w:bookmarkEnd w:id="425"/>
      <w:bookmarkEnd w:id="426"/>
      <w:bookmarkEnd w:id="427"/>
      <w:bookmarkEnd w:id="428"/>
      <w:bookmarkEnd w:id="429"/>
    </w:p>
    <w:p w14:paraId="09E7BAC8" w14:textId="77777777" w:rsidR="00BA59E1" w:rsidRDefault="00BC0F64">
      <w:pPr>
        <w:spacing w:line="360" w:lineRule="auto"/>
        <w:ind w:firstLineChars="200" w:firstLine="420"/>
      </w:pPr>
      <w:r>
        <w:t>选择【</w:t>
      </w:r>
      <w:r>
        <w:rPr>
          <w:rFonts w:hint="eastAsia"/>
        </w:rPr>
        <w:t>批注</w:t>
      </w:r>
      <w:r>
        <w:t>】点击工具栏上的</w:t>
      </w:r>
      <w:r>
        <w:rPr>
          <w:noProof/>
        </w:rPr>
        <w:drawing>
          <wp:inline distT="0" distB="0" distL="114300" distR="114300" wp14:anchorId="586EFA72" wp14:editId="348AD70F">
            <wp:extent cx="868680" cy="373380"/>
            <wp:effectExtent l="0" t="0" r="0" b="7620"/>
            <wp:docPr id="20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94"/>
                    <pic:cNvPicPr>
                      <a:picLocks noChangeAspect="1"/>
                    </pic:cNvPicPr>
                  </pic:nvPicPr>
                  <pic:blipFill>
                    <a:blip r:embed="rId111"/>
                    <a:stretch>
                      <a:fillRect/>
                    </a:stretch>
                  </pic:blipFill>
                  <pic:spPr>
                    <a:xfrm>
                      <a:off x="0" y="0"/>
                      <a:ext cx="868680" cy="373380"/>
                    </a:xfrm>
                    <a:prstGeom prst="rect">
                      <a:avLst/>
                    </a:prstGeom>
                    <a:noFill/>
                    <a:ln>
                      <a:noFill/>
                    </a:ln>
                  </pic:spPr>
                </pic:pic>
              </a:graphicData>
            </a:graphic>
          </wp:inline>
        </w:drawing>
      </w:r>
      <w:r>
        <w:rPr>
          <w:rFonts w:hint="eastAsia"/>
        </w:rPr>
        <w:t>按钮</w:t>
      </w:r>
      <w:r>
        <w:t>。在需要添加</w:t>
      </w:r>
      <w:r>
        <w:rPr>
          <w:rFonts w:hint="eastAsia"/>
        </w:rPr>
        <w:t>折线</w:t>
      </w:r>
      <w:r>
        <w:t>注释的起始位置，依次按下鼠标左键，以双击鼠标左键或右键即可添加折线注释。</w:t>
      </w:r>
    </w:p>
    <w:p w14:paraId="19F5361E" w14:textId="77777777" w:rsidR="00BA59E1" w:rsidRDefault="00BC0F64">
      <w:pPr>
        <w:spacing w:line="360" w:lineRule="auto"/>
        <w:ind w:firstLineChars="200" w:firstLine="420"/>
      </w:pPr>
      <w:r>
        <w:t>选中折线对象，在右键菜单中选择【属性</w:t>
      </w:r>
      <w:r>
        <w:rPr>
          <w:rFonts w:hint="eastAsia"/>
        </w:rPr>
        <w:t>设置</w:t>
      </w:r>
      <w:r>
        <w:t>】。</w:t>
      </w:r>
    </w:p>
    <w:p w14:paraId="6F29DDDC" w14:textId="77777777" w:rsidR="00BA59E1" w:rsidRDefault="00BC0F64">
      <w:pPr>
        <w:widowControl/>
        <w:jc w:val="center"/>
        <w:rPr>
          <w:rFonts w:ascii="宋体" w:hAnsi="宋体" w:cs="宋体"/>
          <w:kern w:val="0"/>
          <w:sz w:val="24"/>
          <w:szCs w:val="24"/>
        </w:rPr>
      </w:pPr>
      <w:r>
        <w:rPr>
          <w:noProof/>
        </w:rPr>
        <w:drawing>
          <wp:inline distT="0" distB="0" distL="114300" distR="114300" wp14:anchorId="4D6926A7" wp14:editId="55FCA417">
            <wp:extent cx="5273675" cy="3269615"/>
            <wp:effectExtent l="0" t="0" r="14605" b="6985"/>
            <wp:docPr id="20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86"/>
                    <pic:cNvPicPr>
                      <a:picLocks noChangeAspect="1"/>
                    </pic:cNvPicPr>
                  </pic:nvPicPr>
                  <pic:blipFill>
                    <a:blip r:embed="rId103"/>
                    <a:stretch>
                      <a:fillRect/>
                    </a:stretch>
                  </pic:blipFill>
                  <pic:spPr>
                    <a:xfrm>
                      <a:off x="0" y="0"/>
                      <a:ext cx="5273675" cy="3269615"/>
                    </a:xfrm>
                    <a:prstGeom prst="rect">
                      <a:avLst/>
                    </a:prstGeom>
                    <a:noFill/>
                    <a:ln>
                      <a:noFill/>
                    </a:ln>
                  </pic:spPr>
                </pic:pic>
              </a:graphicData>
            </a:graphic>
          </wp:inline>
        </w:drawing>
      </w:r>
    </w:p>
    <w:p w14:paraId="34312D45" w14:textId="77777777" w:rsidR="00BA59E1" w:rsidRDefault="00BC0F64">
      <w:pPr>
        <w:spacing w:line="360" w:lineRule="auto"/>
        <w:ind w:firstLineChars="200" w:firstLine="420"/>
      </w:pPr>
      <w:r>
        <w:rPr>
          <w:rFonts w:hint="eastAsia"/>
        </w:rPr>
        <w:t>在首选项</w:t>
      </w:r>
      <w:r>
        <w:rPr>
          <w:rFonts w:hint="eastAsia"/>
        </w:rPr>
        <w:t xml:space="preserve"> </w:t>
      </w:r>
      <w:r>
        <w:rPr>
          <w:noProof/>
        </w:rPr>
        <w:drawing>
          <wp:inline distT="0" distB="0" distL="114300" distR="114300" wp14:anchorId="582FF4E0" wp14:editId="42D20C24">
            <wp:extent cx="304800" cy="205740"/>
            <wp:effectExtent l="0" t="0" r="0" b="7620"/>
            <wp:docPr id="22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89"/>
                    <pic:cNvPicPr>
                      <a:picLocks noChangeAspect="1"/>
                    </pic:cNvPicPr>
                  </pic:nvPicPr>
                  <pic:blipFill>
                    <a:blip r:embed="rId104"/>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【注释】。在右侧出现的注释管理面板中图形注释里可选择改变选中折线的呈现外观。</w:t>
      </w:r>
    </w:p>
    <w:p w14:paraId="5DA27CB7" w14:textId="77777777" w:rsidR="00BA59E1" w:rsidRDefault="00BC0F64">
      <w:pPr>
        <w:widowControl/>
        <w:jc w:val="center"/>
      </w:pPr>
      <w:r>
        <w:rPr>
          <w:noProof/>
        </w:rPr>
        <w:drawing>
          <wp:inline distT="0" distB="0" distL="114300" distR="114300" wp14:anchorId="0F28A7F5" wp14:editId="25C0248B">
            <wp:extent cx="5267960" cy="3627120"/>
            <wp:effectExtent l="0" t="0" r="5080" b="0"/>
            <wp:docPr id="210"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95"/>
                    <pic:cNvPicPr>
                      <a:picLocks noChangeAspect="1"/>
                    </pic:cNvPicPr>
                  </pic:nvPicPr>
                  <pic:blipFill>
                    <a:blip r:embed="rId112"/>
                    <a:stretch>
                      <a:fillRect/>
                    </a:stretch>
                  </pic:blipFill>
                  <pic:spPr>
                    <a:xfrm>
                      <a:off x="0" y="0"/>
                      <a:ext cx="5267960" cy="3627120"/>
                    </a:xfrm>
                    <a:prstGeom prst="rect">
                      <a:avLst/>
                    </a:prstGeom>
                    <a:noFill/>
                    <a:ln>
                      <a:noFill/>
                    </a:ln>
                  </pic:spPr>
                </pic:pic>
              </a:graphicData>
            </a:graphic>
          </wp:inline>
        </w:drawing>
      </w:r>
    </w:p>
    <w:p w14:paraId="3D9771B7" w14:textId="77777777" w:rsidR="00BA59E1" w:rsidRDefault="00BC0F64">
      <w:pPr>
        <w:spacing w:line="360" w:lineRule="auto"/>
        <w:ind w:firstLineChars="200" w:firstLine="420"/>
      </w:pPr>
      <w:r>
        <w:t>要调整折线，请选中折线注释并拖动其中一个手柄（折线的各个角是拖动手柄），将折线调整至您满意的形状。若按下选中折线的非手柄位置拖动，可将折线注释移动至其他位置。</w:t>
      </w:r>
    </w:p>
    <w:p w14:paraId="75F24F45" w14:textId="77777777" w:rsidR="00BA59E1" w:rsidRDefault="00BC0F64">
      <w:pPr>
        <w:spacing w:line="360" w:lineRule="auto"/>
        <w:ind w:firstLineChars="200" w:firstLine="420"/>
      </w:pPr>
      <w:r>
        <w:t>选中折线注释，在右键菜单中选择【删除】，可将该折线删除。</w:t>
      </w:r>
    </w:p>
    <w:p w14:paraId="6BD80971" w14:textId="77777777" w:rsidR="00BA59E1" w:rsidRDefault="00BA59E1">
      <w:pPr>
        <w:spacing w:line="360" w:lineRule="auto"/>
        <w:ind w:firstLineChars="200" w:firstLine="420"/>
      </w:pPr>
    </w:p>
    <w:p w14:paraId="59EF2C29" w14:textId="77777777" w:rsidR="00BA59E1" w:rsidRDefault="00BC0F64">
      <w:pPr>
        <w:ind w:firstLine="560"/>
        <w:outlineLvl w:val="2"/>
        <w:rPr>
          <w:rFonts w:ascii="宋体" w:hAnsi="宋体" w:cs="宋体"/>
          <w:b/>
          <w:bCs/>
          <w:sz w:val="28"/>
          <w:szCs w:val="28"/>
        </w:rPr>
      </w:pPr>
      <w:bookmarkStart w:id="430" w:name="_Toc9952"/>
      <w:r>
        <w:rPr>
          <w:rFonts w:ascii="宋体" w:hAnsi="宋体" w:cs="宋体" w:hint="eastAsia"/>
          <w:b/>
          <w:bCs/>
          <w:sz w:val="28"/>
          <w:szCs w:val="28"/>
        </w:rPr>
        <w:t>4.8.7</w:t>
      </w:r>
      <w:r>
        <w:rPr>
          <w:rFonts w:ascii="宋体" w:hAnsi="宋体" w:cs="宋体" w:hint="eastAsia"/>
          <w:b/>
          <w:bCs/>
          <w:sz w:val="28"/>
          <w:szCs w:val="28"/>
        </w:rPr>
        <w:t>云朵注释</w:t>
      </w:r>
      <w:bookmarkEnd w:id="430"/>
    </w:p>
    <w:p w14:paraId="477E0154" w14:textId="77777777" w:rsidR="00BA59E1" w:rsidRDefault="00BC0F64">
      <w:pPr>
        <w:spacing w:line="360" w:lineRule="auto"/>
        <w:ind w:firstLineChars="200" w:firstLine="420"/>
      </w:pPr>
      <w:r>
        <w:t>选择【</w:t>
      </w:r>
      <w:r>
        <w:rPr>
          <w:rFonts w:hint="eastAsia"/>
        </w:rPr>
        <w:t>批注</w:t>
      </w:r>
      <w:r>
        <w:t>】点击工具栏上的</w:t>
      </w:r>
      <w:r>
        <w:rPr>
          <w:noProof/>
        </w:rPr>
        <w:drawing>
          <wp:inline distT="0" distB="0" distL="114300" distR="114300" wp14:anchorId="5746A75C" wp14:editId="4C8F5D79">
            <wp:extent cx="800100" cy="373380"/>
            <wp:effectExtent l="0" t="0" r="7620" b="7620"/>
            <wp:docPr id="22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97"/>
                    <pic:cNvPicPr>
                      <a:picLocks noChangeAspect="1"/>
                    </pic:cNvPicPr>
                  </pic:nvPicPr>
                  <pic:blipFill>
                    <a:blip r:embed="rId113"/>
                    <a:stretch>
                      <a:fillRect/>
                    </a:stretch>
                  </pic:blipFill>
                  <pic:spPr>
                    <a:xfrm>
                      <a:off x="0" y="0"/>
                      <a:ext cx="800100" cy="373380"/>
                    </a:xfrm>
                    <a:prstGeom prst="rect">
                      <a:avLst/>
                    </a:prstGeom>
                    <a:noFill/>
                    <a:ln>
                      <a:noFill/>
                    </a:ln>
                  </pic:spPr>
                </pic:pic>
              </a:graphicData>
            </a:graphic>
          </wp:inline>
        </w:drawing>
      </w:r>
      <w:r>
        <w:rPr>
          <w:rFonts w:hint="eastAsia"/>
        </w:rPr>
        <w:t>按钮</w:t>
      </w:r>
      <w:r>
        <w:t>。在需要添加</w:t>
      </w:r>
      <w:r>
        <w:rPr>
          <w:rFonts w:hint="eastAsia"/>
        </w:rPr>
        <w:t>云朵</w:t>
      </w:r>
      <w:r>
        <w:t>注释的起始位置，依次按下鼠标左键，以双击鼠标左键或右键即可添加</w:t>
      </w:r>
      <w:r>
        <w:rPr>
          <w:rFonts w:hint="eastAsia"/>
        </w:rPr>
        <w:t>云朵</w:t>
      </w:r>
      <w:r>
        <w:t>注释。</w:t>
      </w:r>
    </w:p>
    <w:p w14:paraId="4805C496" w14:textId="77777777" w:rsidR="00BA59E1" w:rsidRDefault="00BC0F64">
      <w:pPr>
        <w:spacing w:line="360" w:lineRule="auto"/>
        <w:ind w:firstLineChars="200" w:firstLine="420"/>
      </w:pPr>
      <w:r>
        <w:t>选中折线对象，在右键菜单中选择【属性</w:t>
      </w:r>
      <w:r>
        <w:rPr>
          <w:rFonts w:hint="eastAsia"/>
        </w:rPr>
        <w:t>设置</w:t>
      </w:r>
      <w:r>
        <w:t>】。</w:t>
      </w:r>
    </w:p>
    <w:p w14:paraId="20539CDD" w14:textId="77777777" w:rsidR="00BA59E1" w:rsidRDefault="00BC0F64">
      <w:pPr>
        <w:widowControl/>
        <w:jc w:val="center"/>
        <w:rPr>
          <w:rFonts w:ascii="宋体" w:hAnsi="宋体" w:cs="宋体"/>
          <w:kern w:val="0"/>
          <w:sz w:val="24"/>
          <w:szCs w:val="24"/>
        </w:rPr>
      </w:pPr>
      <w:r>
        <w:rPr>
          <w:noProof/>
        </w:rPr>
        <w:drawing>
          <wp:inline distT="0" distB="0" distL="114300" distR="114300" wp14:anchorId="3301B7C2" wp14:editId="63F36E48">
            <wp:extent cx="5273675" cy="3269615"/>
            <wp:effectExtent l="0" t="0" r="14605" b="6985"/>
            <wp:docPr id="22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86"/>
                    <pic:cNvPicPr>
                      <a:picLocks noChangeAspect="1"/>
                    </pic:cNvPicPr>
                  </pic:nvPicPr>
                  <pic:blipFill>
                    <a:blip r:embed="rId103"/>
                    <a:stretch>
                      <a:fillRect/>
                    </a:stretch>
                  </pic:blipFill>
                  <pic:spPr>
                    <a:xfrm>
                      <a:off x="0" y="0"/>
                      <a:ext cx="5273675" cy="3269615"/>
                    </a:xfrm>
                    <a:prstGeom prst="rect">
                      <a:avLst/>
                    </a:prstGeom>
                    <a:noFill/>
                    <a:ln>
                      <a:noFill/>
                    </a:ln>
                  </pic:spPr>
                </pic:pic>
              </a:graphicData>
            </a:graphic>
          </wp:inline>
        </w:drawing>
      </w:r>
    </w:p>
    <w:p w14:paraId="42B5931E" w14:textId="77777777" w:rsidR="00BA59E1" w:rsidRDefault="00BC0F64">
      <w:pPr>
        <w:spacing w:line="360" w:lineRule="auto"/>
        <w:ind w:firstLineChars="200" w:firstLine="420"/>
      </w:pPr>
      <w:r>
        <w:rPr>
          <w:rFonts w:hint="eastAsia"/>
        </w:rPr>
        <w:t>在首选项</w:t>
      </w:r>
      <w:r>
        <w:rPr>
          <w:rFonts w:hint="eastAsia"/>
        </w:rPr>
        <w:t xml:space="preserve"> </w:t>
      </w:r>
      <w:r>
        <w:rPr>
          <w:noProof/>
        </w:rPr>
        <w:drawing>
          <wp:inline distT="0" distB="0" distL="114300" distR="114300" wp14:anchorId="0CDAB413" wp14:editId="3D3AF04E">
            <wp:extent cx="304800" cy="205740"/>
            <wp:effectExtent l="0" t="0" r="0" b="7620"/>
            <wp:docPr id="224"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89"/>
                    <pic:cNvPicPr>
                      <a:picLocks noChangeAspect="1"/>
                    </pic:cNvPicPr>
                  </pic:nvPicPr>
                  <pic:blipFill>
                    <a:blip r:embed="rId104"/>
                    <a:stretch>
                      <a:fillRect/>
                    </a:stretch>
                  </pic:blipFill>
                  <pic:spPr>
                    <a:xfrm>
                      <a:off x="0" y="0"/>
                      <a:ext cx="304800" cy="205740"/>
                    </a:xfrm>
                    <a:prstGeom prst="rect">
                      <a:avLst/>
                    </a:prstGeom>
                    <a:noFill/>
                    <a:ln>
                      <a:noFill/>
                    </a:ln>
                  </pic:spPr>
                </pic:pic>
              </a:graphicData>
            </a:graphic>
          </wp:inline>
        </w:drawing>
      </w:r>
      <w:r>
        <w:rPr>
          <w:rFonts w:hint="eastAsia"/>
        </w:rPr>
        <w:t>，选择</w:t>
      </w:r>
      <w:r>
        <w:t>【注释】。在右侧出现的注释管理面板中图形注释里可选择改变选中折线的呈现外观。</w:t>
      </w:r>
    </w:p>
    <w:p w14:paraId="4AD9AEA7" w14:textId="77777777" w:rsidR="00BA59E1" w:rsidRDefault="00BC0F64">
      <w:pPr>
        <w:widowControl/>
        <w:jc w:val="center"/>
      </w:pPr>
      <w:r>
        <w:rPr>
          <w:noProof/>
        </w:rPr>
        <w:drawing>
          <wp:inline distT="0" distB="0" distL="114300" distR="114300" wp14:anchorId="1921AB0B" wp14:editId="3BAB7C25">
            <wp:extent cx="5267960" cy="3627120"/>
            <wp:effectExtent l="0" t="0" r="5080" b="0"/>
            <wp:docPr id="21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95"/>
                    <pic:cNvPicPr>
                      <a:picLocks noChangeAspect="1"/>
                    </pic:cNvPicPr>
                  </pic:nvPicPr>
                  <pic:blipFill>
                    <a:blip r:embed="rId112"/>
                    <a:stretch>
                      <a:fillRect/>
                    </a:stretch>
                  </pic:blipFill>
                  <pic:spPr>
                    <a:xfrm>
                      <a:off x="0" y="0"/>
                      <a:ext cx="5267960" cy="3627120"/>
                    </a:xfrm>
                    <a:prstGeom prst="rect">
                      <a:avLst/>
                    </a:prstGeom>
                    <a:noFill/>
                    <a:ln>
                      <a:noFill/>
                    </a:ln>
                  </pic:spPr>
                </pic:pic>
              </a:graphicData>
            </a:graphic>
          </wp:inline>
        </w:drawing>
      </w:r>
    </w:p>
    <w:p w14:paraId="1C0E24D2" w14:textId="77777777" w:rsidR="00BA59E1" w:rsidRDefault="00BC0F64">
      <w:pPr>
        <w:spacing w:line="360" w:lineRule="auto"/>
        <w:ind w:firstLineChars="200" w:firstLine="420"/>
      </w:pPr>
      <w:r>
        <w:t>要调整折线，请选中折线注释并拖动其中一个手柄（折线的各个角是拖动手柄），将折线调整至您满意的形状。若按下选中折线的非手柄位置拖动，可将</w:t>
      </w:r>
      <w:r>
        <w:rPr>
          <w:rFonts w:hint="eastAsia"/>
        </w:rPr>
        <w:t>云朵</w:t>
      </w:r>
      <w:r>
        <w:t>注释移动至其他位置。</w:t>
      </w:r>
    </w:p>
    <w:p w14:paraId="65A75232" w14:textId="77777777" w:rsidR="00BA59E1" w:rsidRDefault="00BC0F64">
      <w:pPr>
        <w:spacing w:line="360" w:lineRule="auto"/>
        <w:ind w:firstLineChars="200" w:firstLine="420"/>
      </w:pPr>
      <w:r>
        <w:t>选中</w:t>
      </w:r>
      <w:r>
        <w:rPr>
          <w:rFonts w:hint="eastAsia"/>
        </w:rPr>
        <w:t>云朵</w:t>
      </w:r>
      <w:r>
        <w:t>注释，在右键菜单中选择【删除】，可将该</w:t>
      </w:r>
      <w:r>
        <w:rPr>
          <w:rFonts w:hint="eastAsia"/>
        </w:rPr>
        <w:t>云朵</w:t>
      </w:r>
      <w:r>
        <w:t>删除。</w:t>
      </w:r>
    </w:p>
    <w:p w14:paraId="5F09340F" w14:textId="77777777" w:rsidR="00BA59E1" w:rsidRDefault="00BA59E1"/>
    <w:p w14:paraId="7F1F12DD" w14:textId="77777777" w:rsidR="00BA59E1" w:rsidRDefault="00BC0F64">
      <w:pPr>
        <w:pStyle w:val="1"/>
        <w:numPr>
          <w:ilvl w:val="0"/>
          <w:numId w:val="0"/>
        </w:numPr>
        <w:spacing w:beforeLines="10" w:before="31" w:afterLines="10" w:after="31" w:line="360" w:lineRule="auto"/>
        <w:rPr>
          <w:sz w:val="32"/>
          <w:szCs w:val="32"/>
        </w:rPr>
      </w:pPr>
      <w:bookmarkStart w:id="431" w:name="_Toc9371"/>
      <w:bookmarkStart w:id="432" w:name="_Toc11824"/>
      <w:bookmarkStart w:id="433" w:name="_Toc2912"/>
      <w:bookmarkStart w:id="434" w:name="_Toc470088553"/>
      <w:bookmarkStart w:id="435" w:name="_Toc3863"/>
      <w:bookmarkStart w:id="436" w:name="_Toc23907"/>
      <w:bookmarkStart w:id="437" w:name="_Toc480372136"/>
      <w:bookmarkStart w:id="438" w:name="_Toc20964"/>
      <w:bookmarkStart w:id="439" w:name="_Toc32004"/>
      <w:r>
        <w:rPr>
          <w:rFonts w:hint="eastAsia"/>
          <w:sz w:val="32"/>
          <w:szCs w:val="32"/>
        </w:rPr>
        <w:t>第</w:t>
      </w:r>
      <w:r>
        <w:rPr>
          <w:rFonts w:hint="eastAsia"/>
          <w:sz w:val="32"/>
          <w:szCs w:val="32"/>
        </w:rPr>
        <w:t xml:space="preserve"> 5</w:t>
      </w:r>
      <w:r>
        <w:rPr>
          <w:sz w:val="32"/>
          <w:szCs w:val="32"/>
        </w:rPr>
        <w:t xml:space="preserve"> </w:t>
      </w:r>
      <w:r>
        <w:rPr>
          <w:rFonts w:hint="eastAsia"/>
          <w:sz w:val="32"/>
          <w:szCs w:val="32"/>
        </w:rPr>
        <w:t>章</w:t>
      </w:r>
      <w:r>
        <w:rPr>
          <w:rFonts w:hint="eastAsia"/>
          <w:sz w:val="32"/>
          <w:szCs w:val="32"/>
        </w:rPr>
        <w:t xml:space="preserve"> </w:t>
      </w:r>
      <w:r>
        <w:rPr>
          <w:rFonts w:hint="eastAsia"/>
          <w:sz w:val="32"/>
          <w:szCs w:val="32"/>
        </w:rPr>
        <w:t>安全</w:t>
      </w:r>
      <w:bookmarkEnd w:id="431"/>
    </w:p>
    <w:p w14:paraId="6623AC4F" w14:textId="77777777" w:rsidR="00BA59E1" w:rsidRDefault="00BC0F64">
      <w:pPr>
        <w:pStyle w:val="2"/>
        <w:spacing w:beforeLines="50" w:before="156" w:afterLines="50" w:after="156" w:line="360" w:lineRule="auto"/>
        <w:ind w:left="0" w:firstLine="0"/>
        <w:rPr>
          <w:rFonts w:ascii="宋体" w:eastAsia="宋体" w:hAnsi="宋体"/>
          <w:sz w:val="28"/>
          <w:szCs w:val="28"/>
        </w:rPr>
      </w:pPr>
      <w:bookmarkStart w:id="440" w:name="_Toc25782"/>
      <w:bookmarkStart w:id="441" w:name="_Toc13751"/>
      <w:bookmarkStart w:id="442" w:name="_Toc27289"/>
      <w:bookmarkStart w:id="443" w:name="_Toc1643"/>
      <w:bookmarkStart w:id="444" w:name="_Toc17180"/>
      <w:bookmarkStart w:id="445" w:name="_Toc17322"/>
      <w:bookmarkStart w:id="446" w:name="_Toc3382"/>
      <w:r>
        <w:rPr>
          <w:rFonts w:ascii="宋体" w:eastAsia="宋体" w:hAnsi="宋体" w:hint="eastAsia"/>
          <w:sz w:val="28"/>
          <w:szCs w:val="28"/>
        </w:rPr>
        <w:t xml:space="preserve">5.1 </w:t>
      </w:r>
      <w:r>
        <w:rPr>
          <w:rFonts w:ascii="宋体" w:eastAsia="宋体" w:hAnsi="宋体"/>
          <w:sz w:val="28"/>
          <w:szCs w:val="28"/>
        </w:rPr>
        <w:t>印章注释</w:t>
      </w:r>
      <w:bookmarkEnd w:id="440"/>
      <w:bookmarkEnd w:id="441"/>
      <w:bookmarkEnd w:id="442"/>
      <w:bookmarkEnd w:id="443"/>
      <w:bookmarkEnd w:id="444"/>
      <w:bookmarkEnd w:id="445"/>
      <w:bookmarkEnd w:id="446"/>
    </w:p>
    <w:p w14:paraId="01962EA4" w14:textId="77777777" w:rsidR="00BA59E1" w:rsidRDefault="00BC0F64">
      <w:pPr>
        <w:ind w:firstLine="560"/>
        <w:outlineLvl w:val="2"/>
        <w:rPr>
          <w:rFonts w:ascii="宋体" w:hAnsi="宋体" w:cs="宋体"/>
          <w:b/>
          <w:bCs/>
          <w:sz w:val="28"/>
          <w:szCs w:val="28"/>
        </w:rPr>
      </w:pPr>
      <w:bookmarkStart w:id="447" w:name="_Toc29409"/>
      <w:bookmarkStart w:id="448" w:name="_Toc16517"/>
      <w:bookmarkStart w:id="449" w:name="_Toc19629"/>
      <w:bookmarkStart w:id="450" w:name="_Toc3750"/>
      <w:bookmarkStart w:id="451" w:name="_Toc28453"/>
      <w:bookmarkStart w:id="452" w:name="_Toc9712"/>
      <w:bookmarkStart w:id="453" w:name="_Toc20649"/>
      <w:r>
        <w:rPr>
          <w:rFonts w:ascii="宋体" w:hAnsi="宋体" w:cs="宋体" w:hint="eastAsia"/>
          <w:b/>
          <w:bCs/>
          <w:sz w:val="28"/>
          <w:szCs w:val="28"/>
        </w:rPr>
        <w:t>5.1.1</w:t>
      </w:r>
      <w:r>
        <w:rPr>
          <w:rFonts w:ascii="宋体" w:hAnsi="宋体" w:cs="宋体" w:hint="eastAsia"/>
          <w:b/>
          <w:bCs/>
          <w:sz w:val="28"/>
          <w:szCs w:val="28"/>
        </w:rPr>
        <w:t>电子印章</w:t>
      </w:r>
      <w:bookmarkEnd w:id="447"/>
      <w:bookmarkEnd w:id="448"/>
      <w:bookmarkEnd w:id="449"/>
      <w:bookmarkEnd w:id="450"/>
      <w:bookmarkEnd w:id="451"/>
      <w:bookmarkEnd w:id="452"/>
      <w:bookmarkEnd w:id="453"/>
    </w:p>
    <w:p w14:paraId="7987F82E" w14:textId="77777777" w:rsidR="00BA59E1" w:rsidRDefault="00BC0F64">
      <w:pPr>
        <w:spacing w:beforeLines="50" w:before="156" w:afterLines="50" w:after="156" w:line="360" w:lineRule="auto"/>
        <w:ind w:firstLineChars="200" w:firstLine="420"/>
      </w:pPr>
      <w:r>
        <w:t>选择【</w:t>
      </w:r>
      <w:r>
        <w:rPr>
          <w:rFonts w:hint="eastAsia"/>
        </w:rPr>
        <w:t>安全</w:t>
      </w:r>
      <w:r>
        <w:t>】点击工具栏上的</w:t>
      </w:r>
      <w:r>
        <w:rPr>
          <w:noProof/>
        </w:rPr>
        <w:drawing>
          <wp:inline distT="0" distB="0" distL="114300" distR="114300" wp14:anchorId="3CC6654B" wp14:editId="2228BD86">
            <wp:extent cx="647700" cy="464820"/>
            <wp:effectExtent l="0" t="0" r="7620" b="7620"/>
            <wp:docPr id="228"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99"/>
                    <pic:cNvPicPr>
                      <a:picLocks noChangeAspect="1"/>
                    </pic:cNvPicPr>
                  </pic:nvPicPr>
                  <pic:blipFill>
                    <a:blip r:embed="rId114"/>
                    <a:stretch>
                      <a:fillRect/>
                    </a:stretch>
                  </pic:blipFill>
                  <pic:spPr>
                    <a:xfrm>
                      <a:off x="0" y="0"/>
                      <a:ext cx="647700" cy="464820"/>
                    </a:xfrm>
                    <a:prstGeom prst="rect">
                      <a:avLst/>
                    </a:prstGeom>
                    <a:noFill/>
                    <a:ln>
                      <a:noFill/>
                    </a:ln>
                  </pic:spPr>
                </pic:pic>
              </a:graphicData>
            </a:graphic>
          </wp:inline>
        </w:drawing>
      </w:r>
      <w:r>
        <w:rPr>
          <w:rFonts w:hint="eastAsia"/>
          <w:lang w:val="zh-CN"/>
        </w:rPr>
        <w:t>按钮</w:t>
      </w:r>
      <w:r>
        <w:t>。弹出【</w:t>
      </w:r>
      <w:r>
        <w:rPr>
          <w:rFonts w:hint="eastAsia"/>
        </w:rPr>
        <w:t>印章管理</w:t>
      </w:r>
      <w:r>
        <w:t>】对话框，选择一个预定义样式的图章，点击【确定】，光标则变换为文本图章的预览样式，在需</w:t>
      </w:r>
      <w:r>
        <w:t>要添加图章注释的位置，按下鼠标左键</w:t>
      </w:r>
      <w:r>
        <w:rPr>
          <w:rFonts w:hint="eastAsia"/>
        </w:rPr>
        <w:t>输入</w:t>
      </w:r>
      <w:r>
        <w:t>密码即可添加。</w:t>
      </w:r>
    </w:p>
    <w:p w14:paraId="7048FC2A" w14:textId="77777777" w:rsidR="00BA59E1" w:rsidRDefault="00BC0F64">
      <w:pPr>
        <w:spacing w:beforeLines="50" w:before="156" w:afterLines="50" w:after="156" w:line="360" w:lineRule="auto"/>
        <w:ind w:firstLineChars="200" w:firstLine="420"/>
        <w:rPr>
          <w:lang w:val="zh-CN"/>
        </w:rPr>
      </w:pPr>
      <w:r>
        <w:t>选中图章对象，在右键菜单中选择【属性】，</w:t>
      </w:r>
      <w:r>
        <w:rPr>
          <w:rFonts w:hint="eastAsia"/>
        </w:rPr>
        <w:t>可以查看</w:t>
      </w:r>
      <w:r>
        <w:t>印章的验</w:t>
      </w:r>
      <w:r>
        <w:rPr>
          <w:rFonts w:hint="eastAsia"/>
        </w:rPr>
        <w:t>章</w:t>
      </w:r>
      <w:r>
        <w:t>信息</w:t>
      </w:r>
      <w:r>
        <w:rPr>
          <w:rFonts w:hint="eastAsia"/>
        </w:rPr>
        <w:t>。</w:t>
      </w:r>
    </w:p>
    <w:p w14:paraId="3AFEBB96" w14:textId="77777777" w:rsidR="00BA59E1" w:rsidRDefault="00BC0F64">
      <w:pPr>
        <w:spacing w:beforeLines="50" w:before="156" w:afterLines="50" w:after="156" w:line="360" w:lineRule="auto"/>
        <w:ind w:firstLineChars="200" w:firstLine="420"/>
      </w:pPr>
      <w:r>
        <w:t>注意：用做图章的图片文件应提供分辨率等参数，</w:t>
      </w:r>
      <w:r>
        <w:rPr>
          <w:rFonts w:hint="eastAsia"/>
        </w:rPr>
        <w:t>以便根据图像像素大小和分辨率信息确定图像插入文档后的物理尺寸（</w:t>
      </w:r>
      <w:r>
        <w:rPr>
          <w:rFonts w:hint="eastAsia"/>
        </w:rPr>
        <w:t>mm</w:t>
      </w:r>
      <w:r>
        <w:rPr>
          <w:rFonts w:hint="eastAsia"/>
        </w:rPr>
        <w:t>）</w:t>
      </w:r>
      <w:r>
        <w:t>，图片的格式支持</w:t>
      </w:r>
      <w:r>
        <w:t>BMP</w:t>
      </w:r>
      <w:r>
        <w:t>、</w:t>
      </w:r>
      <w:r>
        <w:t>JPG</w:t>
      </w:r>
      <w:r>
        <w:t>、</w:t>
      </w:r>
      <w:r>
        <w:t>PNG</w:t>
      </w:r>
      <w:r>
        <w:t>、</w:t>
      </w:r>
      <w:r>
        <w:t>GIF</w:t>
      </w:r>
      <w:r>
        <w:t>。</w:t>
      </w:r>
    </w:p>
    <w:p w14:paraId="596F4BB9" w14:textId="77777777" w:rsidR="00BA59E1" w:rsidRDefault="00BA59E1">
      <w:pPr>
        <w:spacing w:beforeLines="50" w:before="156" w:afterLines="50" w:after="156" w:line="360" w:lineRule="auto"/>
        <w:ind w:firstLineChars="200" w:firstLine="420"/>
      </w:pPr>
    </w:p>
    <w:p w14:paraId="1DB8D712" w14:textId="77777777" w:rsidR="00BA59E1" w:rsidRDefault="00BC0F64">
      <w:pPr>
        <w:ind w:firstLine="560"/>
        <w:outlineLvl w:val="2"/>
        <w:rPr>
          <w:rFonts w:ascii="宋体" w:hAnsi="宋体" w:cs="宋体"/>
          <w:b/>
          <w:bCs/>
          <w:sz w:val="28"/>
          <w:szCs w:val="28"/>
        </w:rPr>
      </w:pPr>
      <w:bookmarkStart w:id="454" w:name="_Toc5459"/>
      <w:r>
        <w:rPr>
          <w:rFonts w:ascii="宋体" w:hAnsi="宋体" w:cs="宋体" w:hint="eastAsia"/>
          <w:b/>
          <w:bCs/>
          <w:sz w:val="28"/>
          <w:szCs w:val="28"/>
        </w:rPr>
        <w:t>5.1.2</w:t>
      </w:r>
      <w:r>
        <w:rPr>
          <w:rFonts w:ascii="宋体" w:hAnsi="宋体" w:cs="宋体" w:hint="eastAsia"/>
          <w:b/>
          <w:bCs/>
          <w:sz w:val="28"/>
          <w:szCs w:val="28"/>
        </w:rPr>
        <w:t>骑缝章</w:t>
      </w:r>
      <w:bookmarkEnd w:id="454"/>
    </w:p>
    <w:p w14:paraId="571F7F5E" w14:textId="77777777" w:rsidR="00BA59E1" w:rsidRDefault="00BC0F64">
      <w:pPr>
        <w:spacing w:beforeLines="50" w:before="156" w:afterLines="50" w:after="156" w:line="360" w:lineRule="auto"/>
        <w:ind w:firstLineChars="200" w:firstLine="420"/>
      </w:pPr>
      <w:r>
        <w:t>选择【</w:t>
      </w:r>
      <w:r>
        <w:rPr>
          <w:rFonts w:hint="eastAsia"/>
        </w:rPr>
        <w:t>安全</w:t>
      </w:r>
      <w:r>
        <w:t>】点击工具栏上的</w:t>
      </w:r>
      <w:r>
        <w:rPr>
          <w:noProof/>
        </w:rPr>
        <w:drawing>
          <wp:inline distT="0" distB="0" distL="0" distR="0" wp14:anchorId="0FFB77E7" wp14:editId="3D339190">
            <wp:extent cx="570865" cy="523240"/>
            <wp:effectExtent l="0" t="0" r="63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15"/>
                    <a:stretch>
                      <a:fillRect/>
                    </a:stretch>
                  </pic:blipFill>
                  <pic:spPr>
                    <a:xfrm>
                      <a:off x="0" y="0"/>
                      <a:ext cx="571429" cy="523810"/>
                    </a:xfrm>
                    <a:prstGeom prst="rect">
                      <a:avLst/>
                    </a:prstGeom>
                  </pic:spPr>
                </pic:pic>
              </a:graphicData>
            </a:graphic>
          </wp:inline>
        </w:drawing>
      </w:r>
      <w:r>
        <w:rPr>
          <w:rFonts w:hint="eastAsia"/>
          <w:lang w:val="zh-CN"/>
        </w:rPr>
        <w:t>按钮</w:t>
      </w:r>
      <w:r>
        <w:t>。弹出</w:t>
      </w:r>
      <w:r>
        <w:rPr>
          <w:rFonts w:hint="eastAsia"/>
        </w:rPr>
        <w:t>骑缝章</w:t>
      </w:r>
      <w:r>
        <w:t>对话框，选择一个预定义样式的图章，点击【确定】，光标则变换为文本图章的预览样式，在需要添加图章注释的位置，</w:t>
      </w:r>
      <w:r>
        <w:rPr>
          <w:rFonts w:hint="eastAsia"/>
        </w:rPr>
        <w:t>根据实际需求来设置左骑缝、右骑缝。</w:t>
      </w:r>
      <w:r>
        <w:t>按下鼠标左键</w:t>
      </w:r>
      <w:r>
        <w:rPr>
          <w:rFonts w:hint="eastAsia"/>
        </w:rPr>
        <w:t>输入</w:t>
      </w:r>
      <w:r>
        <w:t>密码即可添加。</w:t>
      </w:r>
    </w:p>
    <w:p w14:paraId="6E660AF8" w14:textId="77777777" w:rsidR="00BA59E1" w:rsidRDefault="00BC0F64">
      <w:pPr>
        <w:ind w:firstLine="560"/>
        <w:outlineLvl w:val="2"/>
        <w:rPr>
          <w:rFonts w:ascii="宋体" w:hAnsi="宋体" w:cs="宋体"/>
          <w:b/>
          <w:bCs/>
          <w:sz w:val="28"/>
          <w:szCs w:val="28"/>
        </w:rPr>
      </w:pPr>
      <w:bookmarkStart w:id="455" w:name="_Toc18150"/>
      <w:r>
        <w:rPr>
          <w:rFonts w:ascii="宋体" w:hAnsi="宋体" w:cs="宋体" w:hint="eastAsia"/>
          <w:b/>
          <w:bCs/>
          <w:sz w:val="28"/>
          <w:szCs w:val="28"/>
        </w:rPr>
        <w:t>5.1.3</w:t>
      </w:r>
      <w:r>
        <w:rPr>
          <w:rFonts w:ascii="宋体" w:hAnsi="宋体" w:cs="宋体" w:hint="eastAsia"/>
          <w:b/>
          <w:bCs/>
          <w:sz w:val="28"/>
          <w:szCs w:val="28"/>
        </w:rPr>
        <w:t>文号章</w:t>
      </w:r>
      <w:bookmarkEnd w:id="455"/>
    </w:p>
    <w:p w14:paraId="5BBFB36B" w14:textId="77777777" w:rsidR="00BA59E1" w:rsidRDefault="00BC0F64">
      <w:pPr>
        <w:spacing w:beforeLines="50" w:before="156" w:afterLines="50" w:after="156" w:line="360" w:lineRule="auto"/>
        <w:ind w:firstLineChars="200" w:firstLine="420"/>
      </w:pPr>
      <w:r>
        <w:t>选择【</w:t>
      </w:r>
      <w:r>
        <w:rPr>
          <w:rFonts w:hint="eastAsia"/>
        </w:rPr>
        <w:t>安全</w:t>
      </w:r>
      <w:r>
        <w:t>】点击工具栏上的</w:t>
      </w:r>
      <w:r>
        <w:rPr>
          <w:noProof/>
        </w:rPr>
        <w:drawing>
          <wp:inline distT="0" distB="0" distL="114300" distR="114300" wp14:anchorId="7E642770" wp14:editId="6349E3A1">
            <wp:extent cx="480060" cy="441960"/>
            <wp:effectExtent l="0" t="0" r="7620" b="0"/>
            <wp:docPr id="23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00"/>
                    <pic:cNvPicPr>
                      <a:picLocks noChangeAspect="1"/>
                    </pic:cNvPicPr>
                  </pic:nvPicPr>
                  <pic:blipFill>
                    <a:blip r:embed="rId116"/>
                    <a:stretch>
                      <a:fillRect/>
                    </a:stretch>
                  </pic:blipFill>
                  <pic:spPr>
                    <a:xfrm>
                      <a:off x="0" y="0"/>
                      <a:ext cx="480060" cy="441960"/>
                    </a:xfrm>
                    <a:prstGeom prst="rect">
                      <a:avLst/>
                    </a:prstGeom>
                    <a:noFill/>
                    <a:ln>
                      <a:noFill/>
                    </a:ln>
                  </pic:spPr>
                </pic:pic>
              </a:graphicData>
            </a:graphic>
          </wp:inline>
        </w:drawing>
      </w:r>
      <w:r>
        <w:rPr>
          <w:rFonts w:hint="eastAsia"/>
          <w:lang w:val="zh-CN"/>
        </w:rPr>
        <w:t>按钮</w:t>
      </w:r>
      <w:r>
        <w:t>。弹出</w:t>
      </w:r>
      <w:r>
        <w:rPr>
          <w:rFonts w:hint="eastAsia"/>
        </w:rPr>
        <w:t>文号章</w:t>
      </w:r>
      <w:r>
        <w:t>对话框，选择一个预定义样式的图章，点击【确定】，光标则变换为</w:t>
      </w:r>
      <w:r>
        <w:rPr>
          <w:rFonts w:hint="eastAsia"/>
        </w:rPr>
        <w:t>文号</w:t>
      </w:r>
      <w:r>
        <w:t>章的预览样式，在需要添加图章注释的位置，</w:t>
      </w:r>
      <w:r>
        <w:rPr>
          <w:rFonts w:hint="eastAsia"/>
        </w:rPr>
        <w:t>根据实际需求来设置具体的位置即可</w:t>
      </w:r>
    </w:p>
    <w:p w14:paraId="6452FC4A" w14:textId="77777777" w:rsidR="00BA59E1" w:rsidRDefault="00BC0F64">
      <w:r>
        <w:rPr>
          <w:rFonts w:hint="eastAsia"/>
        </w:rPr>
        <w:br w:type="page"/>
      </w:r>
    </w:p>
    <w:p w14:paraId="5EA59CB7" w14:textId="77777777" w:rsidR="00BA59E1" w:rsidRDefault="00BA59E1">
      <w:pPr>
        <w:spacing w:beforeLines="50" w:before="156" w:afterLines="50" w:after="156" w:line="360" w:lineRule="auto"/>
      </w:pPr>
    </w:p>
    <w:p w14:paraId="1279FFA9" w14:textId="77777777" w:rsidR="00BA59E1" w:rsidRDefault="00BC0F64">
      <w:pPr>
        <w:ind w:firstLine="560"/>
        <w:outlineLvl w:val="2"/>
        <w:rPr>
          <w:rFonts w:ascii="宋体" w:hAnsi="宋体" w:cs="宋体"/>
          <w:b/>
          <w:bCs/>
          <w:sz w:val="28"/>
          <w:szCs w:val="28"/>
        </w:rPr>
      </w:pPr>
      <w:bookmarkStart w:id="456" w:name="_Toc10282"/>
      <w:r>
        <w:rPr>
          <w:rFonts w:ascii="宋体" w:hAnsi="宋体" w:cs="宋体" w:hint="eastAsia"/>
          <w:b/>
          <w:bCs/>
          <w:sz w:val="28"/>
          <w:szCs w:val="28"/>
        </w:rPr>
        <w:t>5.1.4</w:t>
      </w:r>
      <w:r>
        <w:rPr>
          <w:rFonts w:ascii="宋体" w:hAnsi="宋体" w:cs="宋体" w:hint="eastAsia"/>
          <w:b/>
          <w:bCs/>
          <w:sz w:val="28"/>
          <w:szCs w:val="28"/>
        </w:rPr>
        <w:t>预盖章</w:t>
      </w:r>
      <w:bookmarkEnd w:id="456"/>
    </w:p>
    <w:p w14:paraId="6D51AE70" w14:textId="77777777" w:rsidR="00BA59E1" w:rsidRDefault="00BC0F64">
      <w:pPr>
        <w:spacing w:beforeLines="50" w:before="156" w:afterLines="50" w:after="156" w:line="360" w:lineRule="auto"/>
        <w:ind w:firstLineChars="200" w:firstLine="420"/>
      </w:pPr>
      <w:r>
        <w:t>选择【</w:t>
      </w:r>
      <w:r>
        <w:rPr>
          <w:rFonts w:hint="eastAsia"/>
        </w:rPr>
        <w:t>安全</w:t>
      </w:r>
      <w:r>
        <w:t>】点击工具栏上的</w:t>
      </w:r>
      <w:r>
        <w:rPr>
          <w:noProof/>
        </w:rPr>
        <w:drawing>
          <wp:inline distT="0" distB="0" distL="114300" distR="114300" wp14:anchorId="24AE7FB7" wp14:editId="55665C5B">
            <wp:extent cx="594360" cy="419100"/>
            <wp:effectExtent l="0" t="0" r="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7"/>
                    <a:stretch>
                      <a:fillRect/>
                    </a:stretch>
                  </pic:blipFill>
                  <pic:spPr>
                    <a:xfrm>
                      <a:off x="0" y="0"/>
                      <a:ext cx="594360" cy="419100"/>
                    </a:xfrm>
                    <a:prstGeom prst="rect">
                      <a:avLst/>
                    </a:prstGeom>
                    <a:noFill/>
                    <a:ln>
                      <a:noFill/>
                    </a:ln>
                  </pic:spPr>
                </pic:pic>
              </a:graphicData>
            </a:graphic>
          </wp:inline>
        </w:drawing>
      </w:r>
      <w:r>
        <w:rPr>
          <w:rFonts w:hint="eastAsia"/>
          <w:lang w:val="zh-CN"/>
        </w:rPr>
        <w:t>按钮</w:t>
      </w:r>
      <w:r>
        <w:t>。弹出</w:t>
      </w:r>
      <w:r>
        <w:rPr>
          <w:rFonts w:hint="eastAsia"/>
        </w:rPr>
        <w:t>橡皮章</w:t>
      </w:r>
      <w:r>
        <w:t>对话框，</w:t>
      </w:r>
      <w:r>
        <w:rPr>
          <w:rFonts w:hint="eastAsia"/>
        </w:rPr>
        <w:t>添加预盖章模型</w:t>
      </w:r>
      <w:r>
        <w:t>，点击【确定】，光标则变换为</w:t>
      </w:r>
      <w:r>
        <w:rPr>
          <w:rFonts w:hint="eastAsia"/>
        </w:rPr>
        <w:t>预盖章</w:t>
      </w:r>
      <w:r>
        <w:t>预览样式，</w:t>
      </w:r>
      <w:r>
        <w:rPr>
          <w:rFonts w:hint="eastAsia"/>
        </w:rPr>
        <w:t>根据实</w:t>
      </w:r>
      <w:r>
        <w:rPr>
          <w:rFonts w:hint="eastAsia"/>
        </w:rPr>
        <w:t>际需求来放预盖章位置，单击左键设置成功。</w:t>
      </w:r>
    </w:p>
    <w:p w14:paraId="719DF9CB" w14:textId="77777777" w:rsidR="00BA59E1" w:rsidRDefault="00BC0F64">
      <w:pPr>
        <w:ind w:firstLine="560"/>
        <w:outlineLvl w:val="2"/>
        <w:rPr>
          <w:rFonts w:ascii="宋体" w:hAnsi="宋体" w:cs="宋体"/>
          <w:b/>
          <w:bCs/>
          <w:sz w:val="28"/>
          <w:szCs w:val="28"/>
        </w:rPr>
      </w:pPr>
      <w:bookmarkStart w:id="457" w:name="_Toc727"/>
      <w:r>
        <w:rPr>
          <w:rFonts w:ascii="宋体" w:hAnsi="宋体" w:cs="宋体" w:hint="eastAsia"/>
          <w:b/>
          <w:bCs/>
          <w:sz w:val="28"/>
          <w:szCs w:val="28"/>
        </w:rPr>
        <w:t>5.1.5</w:t>
      </w:r>
      <w:r>
        <w:rPr>
          <w:rFonts w:ascii="宋体" w:hAnsi="宋体" w:cs="宋体" w:hint="eastAsia"/>
          <w:b/>
          <w:bCs/>
          <w:sz w:val="28"/>
          <w:szCs w:val="28"/>
        </w:rPr>
        <w:t>橡皮图章</w:t>
      </w:r>
      <w:bookmarkEnd w:id="457"/>
    </w:p>
    <w:p w14:paraId="5484CB5E" w14:textId="77777777" w:rsidR="00BA59E1" w:rsidRDefault="00BC0F64">
      <w:pPr>
        <w:spacing w:beforeLines="50" w:before="156" w:afterLines="50" w:after="156" w:line="360" w:lineRule="auto"/>
        <w:ind w:firstLineChars="200" w:firstLine="420"/>
      </w:pPr>
      <w:r>
        <w:t>选择【</w:t>
      </w:r>
      <w:r>
        <w:rPr>
          <w:rFonts w:hint="eastAsia"/>
        </w:rPr>
        <w:t>安全</w:t>
      </w:r>
      <w:r>
        <w:t>】点击工具栏上的</w:t>
      </w:r>
      <w:r>
        <w:rPr>
          <w:noProof/>
        </w:rPr>
        <w:drawing>
          <wp:inline distT="0" distB="0" distL="114300" distR="114300" wp14:anchorId="52F1F6D5" wp14:editId="2797392C">
            <wp:extent cx="441960" cy="4038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8"/>
                    <a:stretch>
                      <a:fillRect/>
                    </a:stretch>
                  </pic:blipFill>
                  <pic:spPr>
                    <a:xfrm>
                      <a:off x="0" y="0"/>
                      <a:ext cx="441960" cy="403860"/>
                    </a:xfrm>
                    <a:prstGeom prst="rect">
                      <a:avLst/>
                    </a:prstGeom>
                    <a:noFill/>
                    <a:ln>
                      <a:noFill/>
                    </a:ln>
                  </pic:spPr>
                </pic:pic>
              </a:graphicData>
            </a:graphic>
          </wp:inline>
        </w:drawing>
      </w:r>
      <w:r>
        <w:rPr>
          <w:rFonts w:hint="eastAsia"/>
          <w:lang w:val="zh-CN"/>
        </w:rPr>
        <w:t>按钮</w:t>
      </w:r>
      <w:r>
        <w:t>。弹出</w:t>
      </w:r>
      <w:r>
        <w:rPr>
          <w:rFonts w:hint="eastAsia"/>
        </w:rPr>
        <w:t>预盖章</w:t>
      </w:r>
      <w:r>
        <w:t>对话框，</w:t>
      </w:r>
      <w:r>
        <w:rPr>
          <w:rFonts w:hint="eastAsia"/>
        </w:rPr>
        <w:t>添加预盖章模型</w:t>
      </w:r>
      <w:r>
        <w:t>，</w:t>
      </w:r>
      <w:r>
        <w:rPr>
          <w:rFonts w:hint="eastAsia"/>
        </w:rPr>
        <w:t>鼠标点击橡皮图章的模板放到具体位置，</w:t>
      </w:r>
      <w:r>
        <w:t>点击【确定】</w:t>
      </w:r>
      <w:r>
        <w:rPr>
          <w:rFonts w:hint="eastAsia"/>
        </w:rPr>
        <w:t>，预盖章添加成功。</w:t>
      </w:r>
    </w:p>
    <w:p w14:paraId="057AC146" w14:textId="77777777" w:rsidR="00BA59E1" w:rsidRDefault="00BC0F64">
      <w:pPr>
        <w:ind w:firstLine="560"/>
        <w:outlineLvl w:val="2"/>
        <w:rPr>
          <w:rFonts w:ascii="宋体" w:hAnsi="宋体" w:cs="宋体"/>
          <w:b/>
          <w:bCs/>
          <w:sz w:val="28"/>
          <w:szCs w:val="28"/>
        </w:rPr>
      </w:pPr>
      <w:bookmarkStart w:id="458" w:name="_Toc5655"/>
      <w:r>
        <w:rPr>
          <w:rFonts w:ascii="宋体" w:hAnsi="宋体" w:cs="宋体" w:hint="eastAsia"/>
          <w:b/>
          <w:bCs/>
          <w:sz w:val="28"/>
          <w:szCs w:val="28"/>
        </w:rPr>
        <w:t>5.1.6</w:t>
      </w:r>
      <w:r>
        <w:rPr>
          <w:rFonts w:ascii="宋体" w:hAnsi="宋体" w:cs="宋体" w:hint="eastAsia"/>
          <w:b/>
          <w:bCs/>
          <w:sz w:val="28"/>
          <w:szCs w:val="28"/>
        </w:rPr>
        <w:t>署名章</w:t>
      </w:r>
      <w:bookmarkEnd w:id="458"/>
    </w:p>
    <w:p w14:paraId="51555207" w14:textId="77777777" w:rsidR="00BA59E1" w:rsidRDefault="00BC0F64">
      <w:pPr>
        <w:spacing w:beforeLines="50" w:before="156" w:afterLines="50" w:after="156" w:line="360" w:lineRule="auto"/>
        <w:ind w:firstLineChars="200" w:firstLine="420"/>
      </w:pPr>
      <w:r>
        <w:t>选择【</w:t>
      </w:r>
      <w:r>
        <w:rPr>
          <w:rFonts w:hint="eastAsia"/>
        </w:rPr>
        <w:t>安全</w:t>
      </w:r>
      <w:r>
        <w:t>】点击工具栏上的</w:t>
      </w:r>
      <w:r>
        <w:rPr>
          <w:noProof/>
        </w:rPr>
        <w:drawing>
          <wp:inline distT="0" distB="0" distL="114300" distR="114300" wp14:anchorId="6F79271F" wp14:editId="15DEBDCF">
            <wp:extent cx="495300" cy="487680"/>
            <wp:effectExtent l="0" t="0" r="762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19"/>
                    <a:stretch>
                      <a:fillRect/>
                    </a:stretch>
                  </pic:blipFill>
                  <pic:spPr>
                    <a:xfrm>
                      <a:off x="0" y="0"/>
                      <a:ext cx="495300" cy="487680"/>
                    </a:xfrm>
                    <a:prstGeom prst="rect">
                      <a:avLst/>
                    </a:prstGeom>
                    <a:noFill/>
                    <a:ln>
                      <a:noFill/>
                    </a:ln>
                  </pic:spPr>
                </pic:pic>
              </a:graphicData>
            </a:graphic>
          </wp:inline>
        </w:drawing>
      </w:r>
      <w:r>
        <w:rPr>
          <w:rFonts w:hint="eastAsia"/>
          <w:lang w:val="zh-CN"/>
        </w:rPr>
        <w:t>按钮</w:t>
      </w:r>
      <w:r>
        <w:t>。弹出</w:t>
      </w:r>
      <w:r>
        <w:rPr>
          <w:rFonts w:hint="eastAsia"/>
        </w:rPr>
        <w:t>署名章</w:t>
      </w:r>
      <w:r>
        <w:t>对话框，</w:t>
      </w:r>
      <w:r>
        <w:rPr>
          <w:rFonts w:hint="eastAsia"/>
        </w:rPr>
        <w:t>设置署名章签名、部门、字体、间距、时间格式等设置</w:t>
      </w:r>
      <w:r>
        <w:t>，</w:t>
      </w:r>
      <w:r>
        <w:rPr>
          <w:rFonts w:hint="eastAsia"/>
        </w:rPr>
        <w:t>设置完成后显示的署名章预览效果，鼠标点击已设置好署名章的模板放到具体位置，</w:t>
      </w:r>
      <w:r>
        <w:t>点击【确定】</w:t>
      </w:r>
      <w:r>
        <w:rPr>
          <w:rFonts w:hint="eastAsia"/>
        </w:rPr>
        <w:t>，署名章添加成功。</w:t>
      </w:r>
    </w:p>
    <w:p w14:paraId="5138A7D7" w14:textId="77777777" w:rsidR="00BA59E1" w:rsidRDefault="00BC0F64">
      <w:pPr>
        <w:ind w:firstLine="560"/>
        <w:outlineLvl w:val="2"/>
        <w:rPr>
          <w:rFonts w:ascii="宋体" w:hAnsi="宋体" w:cs="宋体"/>
          <w:b/>
          <w:bCs/>
          <w:sz w:val="28"/>
          <w:szCs w:val="28"/>
        </w:rPr>
      </w:pPr>
      <w:bookmarkStart w:id="459" w:name="_Toc22126"/>
      <w:r>
        <w:rPr>
          <w:rFonts w:ascii="宋体" w:hAnsi="宋体" w:cs="宋体" w:hint="eastAsia"/>
          <w:b/>
          <w:bCs/>
          <w:sz w:val="28"/>
          <w:szCs w:val="28"/>
        </w:rPr>
        <w:t>5.1.7</w:t>
      </w:r>
      <w:r>
        <w:rPr>
          <w:rFonts w:ascii="宋体" w:hAnsi="宋体" w:cs="宋体" w:hint="eastAsia"/>
          <w:b/>
          <w:bCs/>
          <w:sz w:val="28"/>
          <w:szCs w:val="28"/>
        </w:rPr>
        <w:t>签章脱密</w:t>
      </w:r>
      <w:bookmarkEnd w:id="459"/>
    </w:p>
    <w:p w14:paraId="058BC005" w14:textId="77777777" w:rsidR="00BA59E1" w:rsidRDefault="00BC0F64">
      <w:pPr>
        <w:spacing w:beforeLines="50" w:before="156" w:afterLines="50" w:after="156" w:line="360" w:lineRule="auto"/>
        <w:ind w:firstLineChars="200" w:firstLine="420"/>
        <w:rPr>
          <w:szCs w:val="22"/>
        </w:rPr>
      </w:pPr>
      <w:r>
        <w:rPr>
          <w:rFonts w:hint="eastAsia"/>
          <w:szCs w:val="22"/>
        </w:rPr>
        <w:t>针对签章进行脱密，选定具体要脱密的印章。选择【安全】点击工具栏上的</w:t>
      </w:r>
      <w:r>
        <w:rPr>
          <w:rFonts w:hint="eastAsia"/>
          <w:noProof/>
          <w:szCs w:val="22"/>
        </w:rPr>
        <w:drawing>
          <wp:inline distT="0" distB="0" distL="114300" distR="114300" wp14:anchorId="1D247742" wp14:editId="1AFFD647">
            <wp:extent cx="784860" cy="259080"/>
            <wp:effectExtent l="0" t="0" r="762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0"/>
                    <a:stretch>
                      <a:fillRect/>
                    </a:stretch>
                  </pic:blipFill>
                  <pic:spPr>
                    <a:xfrm>
                      <a:off x="0" y="0"/>
                      <a:ext cx="784860" cy="259080"/>
                    </a:xfrm>
                    <a:prstGeom prst="rect">
                      <a:avLst/>
                    </a:prstGeom>
                    <a:noFill/>
                    <a:ln>
                      <a:noFill/>
                    </a:ln>
                  </pic:spPr>
                </pic:pic>
              </a:graphicData>
            </a:graphic>
          </wp:inline>
        </w:drawing>
      </w:r>
      <w:r>
        <w:rPr>
          <w:rFonts w:hint="eastAsia"/>
          <w:szCs w:val="22"/>
          <w:lang w:val="zh-CN"/>
        </w:rPr>
        <w:t>按钮</w:t>
      </w:r>
      <w:r>
        <w:rPr>
          <w:rFonts w:hint="eastAsia"/>
          <w:szCs w:val="22"/>
        </w:rPr>
        <w:t>。弹出签章脱密对话框，根据不同的需求设置：文字变黑、图片变黑、签章变黑等，也可以将脱密的文档进行另存为操作。</w:t>
      </w:r>
    </w:p>
    <w:p w14:paraId="5D523C48" w14:textId="77777777" w:rsidR="00BA59E1" w:rsidRDefault="00BC0F64">
      <w:pPr>
        <w:ind w:firstLine="560"/>
        <w:outlineLvl w:val="2"/>
        <w:rPr>
          <w:rFonts w:ascii="宋体" w:hAnsi="宋体" w:cs="宋体"/>
          <w:b/>
          <w:bCs/>
          <w:sz w:val="28"/>
          <w:szCs w:val="28"/>
        </w:rPr>
      </w:pPr>
      <w:bookmarkStart w:id="460" w:name="_Toc15188"/>
      <w:r>
        <w:rPr>
          <w:rFonts w:ascii="宋体" w:hAnsi="宋体" w:cs="宋体" w:hint="eastAsia"/>
          <w:b/>
          <w:bCs/>
          <w:sz w:val="28"/>
          <w:szCs w:val="28"/>
        </w:rPr>
        <w:t>5.1.8</w:t>
      </w:r>
      <w:r>
        <w:rPr>
          <w:rFonts w:ascii="宋体" w:hAnsi="宋体" w:cs="宋体" w:hint="eastAsia"/>
          <w:b/>
          <w:bCs/>
          <w:sz w:val="28"/>
          <w:szCs w:val="28"/>
        </w:rPr>
        <w:t>签章撤销</w:t>
      </w:r>
      <w:bookmarkEnd w:id="460"/>
    </w:p>
    <w:p w14:paraId="36DF8666" w14:textId="77777777" w:rsidR="00BA59E1" w:rsidRDefault="00BC0F64">
      <w:pPr>
        <w:spacing w:beforeLines="50" w:before="156" w:afterLines="50" w:after="156" w:line="360" w:lineRule="auto"/>
        <w:ind w:firstLineChars="200" w:firstLine="420"/>
        <w:jc w:val="left"/>
        <w:rPr>
          <w:szCs w:val="22"/>
        </w:rPr>
      </w:pPr>
      <w:r>
        <w:rPr>
          <w:rFonts w:hint="eastAsia"/>
          <w:szCs w:val="22"/>
        </w:rPr>
        <w:t>针对签章进行撤销，选定具体要撤销的印章。选择【安全】点击工具栏上的</w:t>
      </w:r>
      <w:r>
        <w:rPr>
          <w:noProof/>
        </w:rPr>
        <w:drawing>
          <wp:inline distT="0" distB="0" distL="114300" distR="114300" wp14:anchorId="63CC1737" wp14:editId="27A38661">
            <wp:extent cx="845820" cy="190500"/>
            <wp:effectExtent l="0" t="0" r="7620" b="762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21"/>
                    <a:stretch>
                      <a:fillRect/>
                    </a:stretch>
                  </pic:blipFill>
                  <pic:spPr>
                    <a:xfrm>
                      <a:off x="0" y="0"/>
                      <a:ext cx="845820" cy="190500"/>
                    </a:xfrm>
                    <a:prstGeom prst="rect">
                      <a:avLst/>
                    </a:prstGeom>
                    <a:noFill/>
                    <a:ln>
                      <a:noFill/>
                    </a:ln>
                  </pic:spPr>
                </pic:pic>
              </a:graphicData>
            </a:graphic>
          </wp:inline>
        </w:drawing>
      </w:r>
      <w:r>
        <w:rPr>
          <w:rFonts w:hint="eastAsia"/>
          <w:szCs w:val="22"/>
          <w:lang w:val="zh-CN"/>
        </w:rPr>
        <w:t>按钮</w:t>
      </w:r>
      <w:r>
        <w:rPr>
          <w:rFonts w:hint="eastAsia"/>
          <w:szCs w:val="22"/>
        </w:rPr>
        <w:t>。弹出撤销的提示框，根据实际情况进行签章撤销。</w:t>
      </w:r>
    </w:p>
    <w:p w14:paraId="3833D4A4" w14:textId="77777777" w:rsidR="00BA59E1" w:rsidRDefault="00BA59E1">
      <w:pPr>
        <w:spacing w:beforeLines="50" w:before="156" w:afterLines="50" w:after="156" w:line="360" w:lineRule="auto"/>
        <w:ind w:firstLineChars="200" w:firstLine="420"/>
        <w:jc w:val="left"/>
        <w:rPr>
          <w:szCs w:val="22"/>
        </w:rPr>
      </w:pPr>
    </w:p>
    <w:p w14:paraId="37716C66" w14:textId="77777777" w:rsidR="00BA59E1" w:rsidRDefault="00BC0F64">
      <w:pPr>
        <w:ind w:firstLine="560"/>
        <w:outlineLvl w:val="2"/>
        <w:rPr>
          <w:rFonts w:ascii="宋体" w:hAnsi="宋体" w:cs="宋体"/>
          <w:b/>
          <w:bCs/>
          <w:sz w:val="28"/>
          <w:szCs w:val="28"/>
        </w:rPr>
      </w:pPr>
      <w:bookmarkStart w:id="461" w:name="_Toc7765"/>
      <w:r>
        <w:rPr>
          <w:rFonts w:ascii="宋体" w:hAnsi="宋体" w:cs="宋体" w:hint="eastAsia"/>
          <w:b/>
          <w:bCs/>
          <w:sz w:val="28"/>
          <w:szCs w:val="28"/>
        </w:rPr>
        <w:t>5.1.</w:t>
      </w:r>
      <w:r>
        <w:rPr>
          <w:rFonts w:ascii="宋体" w:hAnsi="宋体" w:cs="宋体" w:hint="eastAsia"/>
          <w:b/>
          <w:bCs/>
          <w:sz w:val="28"/>
          <w:szCs w:val="28"/>
        </w:rPr>
        <w:t>9</w:t>
      </w:r>
      <w:r>
        <w:rPr>
          <w:rFonts w:ascii="宋体" w:hAnsi="宋体" w:cs="宋体" w:hint="eastAsia"/>
          <w:b/>
          <w:bCs/>
          <w:sz w:val="28"/>
          <w:szCs w:val="28"/>
        </w:rPr>
        <w:t>验章</w:t>
      </w:r>
      <w:bookmarkEnd w:id="461"/>
    </w:p>
    <w:p w14:paraId="15585036" w14:textId="77777777" w:rsidR="00BA59E1" w:rsidRDefault="00BC0F64">
      <w:pPr>
        <w:spacing w:beforeLines="50" w:before="156" w:afterLines="50" w:after="156" w:line="360" w:lineRule="auto"/>
        <w:ind w:firstLineChars="200" w:firstLine="420"/>
      </w:pPr>
      <w:r>
        <w:t>选择【</w:t>
      </w:r>
      <w:r>
        <w:rPr>
          <w:rFonts w:hint="eastAsia"/>
        </w:rPr>
        <w:t>安全</w:t>
      </w:r>
      <w:r>
        <w:t>】点击工具栏上的</w:t>
      </w:r>
      <w:r>
        <w:rPr>
          <w:noProof/>
        </w:rPr>
        <w:drawing>
          <wp:inline distT="0" distB="0" distL="114300" distR="114300" wp14:anchorId="4766F235" wp14:editId="5366B338">
            <wp:extent cx="472440" cy="434340"/>
            <wp:effectExtent l="0" t="0" r="0" b="762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22"/>
                    <a:stretch>
                      <a:fillRect/>
                    </a:stretch>
                  </pic:blipFill>
                  <pic:spPr>
                    <a:xfrm>
                      <a:off x="0" y="0"/>
                      <a:ext cx="472440" cy="434340"/>
                    </a:xfrm>
                    <a:prstGeom prst="rect">
                      <a:avLst/>
                    </a:prstGeom>
                    <a:noFill/>
                    <a:ln>
                      <a:noFill/>
                    </a:ln>
                  </pic:spPr>
                </pic:pic>
              </a:graphicData>
            </a:graphic>
          </wp:inline>
        </w:drawing>
      </w:r>
      <w:r>
        <w:rPr>
          <w:rFonts w:hint="eastAsia"/>
          <w:lang w:val="zh-CN"/>
        </w:rPr>
        <w:t>按钮</w:t>
      </w:r>
      <w:r>
        <w:t>。弹出</w:t>
      </w:r>
      <w:r>
        <w:rPr>
          <w:rFonts w:hint="eastAsia"/>
        </w:rPr>
        <w:t>橡皮章</w:t>
      </w:r>
      <w:r>
        <w:t>对话框，</w:t>
      </w:r>
      <w:r>
        <w:rPr>
          <w:rFonts w:hint="eastAsia"/>
        </w:rPr>
        <w:t>添加预盖章模型</w:t>
      </w:r>
      <w:r>
        <w:t>，点击【确定】，光标则变换为</w:t>
      </w:r>
      <w:r>
        <w:rPr>
          <w:rFonts w:hint="eastAsia"/>
        </w:rPr>
        <w:t>预盖章</w:t>
      </w:r>
      <w:r>
        <w:t>预览样式，</w:t>
      </w:r>
      <w:r>
        <w:rPr>
          <w:rFonts w:hint="eastAsia"/>
        </w:rPr>
        <w:t>根据实际需求来放预盖章位置，单击左键设置成功。</w:t>
      </w:r>
    </w:p>
    <w:p w14:paraId="7809E235" w14:textId="77777777" w:rsidR="00BA59E1" w:rsidRDefault="00BC0F64">
      <w:pPr>
        <w:pStyle w:val="2"/>
        <w:spacing w:beforeLines="50" w:before="156" w:afterLines="50" w:after="156" w:line="360" w:lineRule="auto"/>
        <w:ind w:left="0" w:firstLine="0"/>
        <w:rPr>
          <w:rFonts w:ascii="宋体" w:eastAsia="宋体" w:hAnsi="宋体"/>
          <w:sz w:val="28"/>
          <w:szCs w:val="28"/>
        </w:rPr>
      </w:pPr>
      <w:bookmarkStart w:id="462" w:name="_Toc30188"/>
      <w:r>
        <w:rPr>
          <w:rFonts w:ascii="宋体" w:eastAsia="宋体" w:hAnsi="宋体" w:hint="eastAsia"/>
          <w:sz w:val="28"/>
          <w:szCs w:val="28"/>
        </w:rPr>
        <w:t>5.2</w:t>
      </w:r>
      <w:r>
        <w:rPr>
          <w:rFonts w:ascii="宋体" w:eastAsia="宋体" w:hAnsi="宋体" w:hint="eastAsia"/>
          <w:sz w:val="28"/>
          <w:szCs w:val="28"/>
        </w:rPr>
        <w:t>安全</w:t>
      </w:r>
      <w:r>
        <w:rPr>
          <w:rFonts w:ascii="宋体" w:eastAsia="宋体" w:hAnsi="宋体" w:hint="eastAsia"/>
          <w:sz w:val="28"/>
          <w:szCs w:val="28"/>
        </w:rPr>
        <w:t>OFD</w:t>
      </w:r>
      <w:bookmarkEnd w:id="462"/>
    </w:p>
    <w:p w14:paraId="2E380D1B" w14:textId="77777777" w:rsidR="00BA59E1" w:rsidRDefault="00BC0F64">
      <w:r>
        <w:rPr>
          <w:rFonts w:ascii="宋体" w:hAnsi="宋体" w:hint="eastAsia"/>
          <w:sz w:val="28"/>
          <w:szCs w:val="28"/>
        </w:rPr>
        <w:t xml:space="preserve">   </w:t>
      </w:r>
      <w:r>
        <w:rPr>
          <w:rFonts w:hint="eastAsia"/>
          <w:szCs w:val="22"/>
        </w:rPr>
        <w:t>安全</w:t>
      </w:r>
      <w:r>
        <w:rPr>
          <w:rFonts w:hint="eastAsia"/>
          <w:szCs w:val="22"/>
        </w:rPr>
        <w:t>OFD</w:t>
      </w:r>
      <w:r>
        <w:rPr>
          <w:rFonts w:hint="eastAsia"/>
          <w:szCs w:val="22"/>
        </w:rPr>
        <w:t>针对文档进行安全加密，防止文档篡改、文档失效自动销毁。用户可以根据实际的需求设置密码、证书、</w:t>
      </w:r>
      <w:r>
        <w:rPr>
          <w:rFonts w:hint="eastAsia"/>
          <w:szCs w:val="22"/>
        </w:rPr>
        <w:t>Ukey</w:t>
      </w:r>
      <w:r>
        <w:rPr>
          <w:rFonts w:hint="eastAsia"/>
          <w:szCs w:val="22"/>
        </w:rPr>
        <w:t>、机器码来设置</w:t>
      </w:r>
      <w:r>
        <w:rPr>
          <w:rFonts w:hint="eastAsia"/>
          <w:szCs w:val="22"/>
        </w:rPr>
        <w:t>OFD</w:t>
      </w:r>
      <w:r>
        <w:rPr>
          <w:rFonts w:hint="eastAsia"/>
          <w:szCs w:val="22"/>
        </w:rPr>
        <w:t>加密设置。</w:t>
      </w:r>
    </w:p>
    <w:p w14:paraId="375B9668" w14:textId="77777777" w:rsidR="00BA59E1" w:rsidRDefault="00BC0F64">
      <w:pPr>
        <w:spacing w:beforeLines="50" w:before="156" w:afterLines="50" w:after="156" w:line="360" w:lineRule="auto"/>
        <w:jc w:val="left"/>
        <w:rPr>
          <w:szCs w:val="22"/>
        </w:rPr>
      </w:pPr>
      <w:r>
        <w:rPr>
          <w:noProof/>
        </w:rPr>
        <w:drawing>
          <wp:inline distT="0" distB="0" distL="114300" distR="114300" wp14:anchorId="25F64EA0" wp14:editId="75331D73">
            <wp:extent cx="5271770" cy="4523105"/>
            <wp:effectExtent l="0" t="0" r="1270" b="317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23"/>
                    <a:stretch>
                      <a:fillRect/>
                    </a:stretch>
                  </pic:blipFill>
                  <pic:spPr>
                    <a:xfrm>
                      <a:off x="0" y="0"/>
                      <a:ext cx="5271770" cy="4523105"/>
                    </a:xfrm>
                    <a:prstGeom prst="rect">
                      <a:avLst/>
                    </a:prstGeom>
                    <a:noFill/>
                    <a:ln>
                      <a:noFill/>
                    </a:ln>
                  </pic:spPr>
                </pic:pic>
              </a:graphicData>
            </a:graphic>
          </wp:inline>
        </w:drawing>
      </w:r>
    </w:p>
    <w:p w14:paraId="4FA5E634" w14:textId="77777777" w:rsidR="00BA59E1" w:rsidRDefault="00BA59E1">
      <w:pPr>
        <w:spacing w:beforeLines="50" w:before="156" w:afterLines="50" w:after="156" w:line="360" w:lineRule="auto"/>
        <w:jc w:val="left"/>
        <w:rPr>
          <w:szCs w:val="22"/>
        </w:rPr>
      </w:pPr>
    </w:p>
    <w:p w14:paraId="2A7D2B3D" w14:textId="77777777" w:rsidR="00BA59E1" w:rsidRDefault="00BA59E1">
      <w:pPr>
        <w:spacing w:beforeLines="50" w:before="156" w:afterLines="50" w:after="156" w:line="360" w:lineRule="auto"/>
        <w:jc w:val="left"/>
        <w:rPr>
          <w:szCs w:val="22"/>
        </w:rPr>
      </w:pPr>
    </w:p>
    <w:p w14:paraId="1EF08E8A" w14:textId="77777777" w:rsidR="00BA59E1" w:rsidRDefault="00BA59E1"/>
    <w:p w14:paraId="0D9913A3" w14:textId="77777777" w:rsidR="00BA59E1" w:rsidRDefault="00BC0F64">
      <w:pPr>
        <w:pStyle w:val="1"/>
        <w:numPr>
          <w:ilvl w:val="0"/>
          <w:numId w:val="0"/>
        </w:numPr>
        <w:spacing w:beforeLines="10" w:before="31" w:afterLines="10" w:after="31" w:line="360" w:lineRule="auto"/>
        <w:rPr>
          <w:sz w:val="32"/>
          <w:szCs w:val="32"/>
        </w:rPr>
      </w:pPr>
      <w:bookmarkStart w:id="463" w:name="_Toc3140"/>
      <w:r>
        <w:rPr>
          <w:rFonts w:hint="eastAsia"/>
          <w:sz w:val="32"/>
          <w:szCs w:val="32"/>
        </w:rPr>
        <w:t>第</w:t>
      </w:r>
      <w:r>
        <w:rPr>
          <w:rFonts w:hint="eastAsia"/>
          <w:sz w:val="32"/>
          <w:szCs w:val="32"/>
        </w:rPr>
        <w:t xml:space="preserve"> </w:t>
      </w:r>
      <w:r>
        <w:rPr>
          <w:sz w:val="32"/>
          <w:szCs w:val="32"/>
        </w:rPr>
        <w:t>6</w:t>
      </w:r>
      <w:r>
        <w:rPr>
          <w:rFonts w:hint="eastAsia"/>
          <w:sz w:val="32"/>
          <w:szCs w:val="32"/>
        </w:rPr>
        <w:t xml:space="preserve"> </w:t>
      </w:r>
      <w:r>
        <w:rPr>
          <w:rFonts w:hint="eastAsia"/>
          <w:sz w:val="32"/>
          <w:szCs w:val="32"/>
        </w:rPr>
        <w:t>章</w:t>
      </w:r>
      <w:r>
        <w:rPr>
          <w:rFonts w:hint="eastAsia"/>
          <w:sz w:val="32"/>
          <w:szCs w:val="32"/>
        </w:rPr>
        <w:t xml:space="preserve">  </w:t>
      </w:r>
      <w:r>
        <w:rPr>
          <w:sz w:val="32"/>
          <w:szCs w:val="32"/>
        </w:rPr>
        <w:t>打印</w:t>
      </w:r>
      <w:bookmarkEnd w:id="432"/>
      <w:bookmarkEnd w:id="433"/>
      <w:bookmarkEnd w:id="434"/>
      <w:bookmarkEnd w:id="435"/>
      <w:bookmarkEnd w:id="436"/>
      <w:bookmarkEnd w:id="437"/>
      <w:bookmarkEnd w:id="438"/>
      <w:bookmarkEnd w:id="439"/>
      <w:bookmarkEnd w:id="463"/>
    </w:p>
    <w:p w14:paraId="4492FCFA" w14:textId="77777777" w:rsidR="00BA59E1" w:rsidRDefault="00BC0F64">
      <w:pPr>
        <w:spacing w:line="360" w:lineRule="auto"/>
        <w:ind w:firstLineChars="200" w:firstLine="420"/>
      </w:pPr>
      <w:r>
        <w:t>打印是一种文字和图像的再制造的过程。当您读完一篇实用的文档后，您可能需要将其发送至喷墨或激光打印机，并自定义大小将其打印出来。本章详细介绍了数科阅读器的打印功能，您可以在</w:t>
      </w:r>
      <w:r>
        <w:t>“</w:t>
      </w:r>
      <w:r>
        <w:t>打印</w:t>
      </w:r>
      <w:r>
        <w:t>”</w:t>
      </w:r>
      <w:r>
        <w:t>对话框中设置选项确保文件的正确打印。</w:t>
      </w:r>
    </w:p>
    <w:p w14:paraId="55FFD577" w14:textId="77777777" w:rsidR="00BA59E1" w:rsidRDefault="00BC0F64">
      <w:pPr>
        <w:pStyle w:val="2"/>
        <w:spacing w:beforeLines="10" w:before="31" w:afterLines="10" w:after="31" w:line="360" w:lineRule="auto"/>
        <w:ind w:left="0" w:firstLine="0"/>
        <w:rPr>
          <w:rFonts w:ascii="宋体" w:eastAsia="宋体" w:hAnsi="宋体"/>
          <w:sz w:val="28"/>
          <w:szCs w:val="28"/>
        </w:rPr>
      </w:pPr>
      <w:bookmarkStart w:id="464" w:name="_Toc480372137"/>
      <w:bookmarkStart w:id="465" w:name="_Toc7751"/>
      <w:bookmarkStart w:id="466" w:name="_Toc19200"/>
      <w:bookmarkStart w:id="467" w:name="_Toc1380"/>
      <w:bookmarkStart w:id="468" w:name="_Toc28332"/>
      <w:bookmarkStart w:id="469" w:name="_Toc9443"/>
      <w:bookmarkStart w:id="470" w:name="_Toc25190"/>
      <w:bookmarkStart w:id="471" w:name="_Toc21776"/>
      <w:r>
        <w:rPr>
          <w:rFonts w:ascii="宋体" w:eastAsia="宋体" w:hAnsi="宋体" w:hint="eastAsia"/>
          <w:sz w:val="28"/>
          <w:szCs w:val="28"/>
        </w:rPr>
        <w:t xml:space="preserve">6.1 </w:t>
      </w:r>
      <w:r>
        <w:rPr>
          <w:rFonts w:ascii="宋体" w:eastAsia="宋体" w:hAnsi="宋体" w:hint="eastAsia"/>
          <w:sz w:val="28"/>
          <w:szCs w:val="28"/>
        </w:rPr>
        <w:t>打印</w:t>
      </w:r>
      <w:r>
        <w:rPr>
          <w:rFonts w:ascii="宋体" w:eastAsia="宋体" w:hAnsi="宋体"/>
          <w:sz w:val="28"/>
          <w:szCs w:val="28"/>
        </w:rPr>
        <w:t>掩膜</w:t>
      </w:r>
      <w:bookmarkEnd w:id="464"/>
      <w:bookmarkEnd w:id="465"/>
      <w:bookmarkEnd w:id="466"/>
      <w:bookmarkEnd w:id="467"/>
      <w:bookmarkEnd w:id="468"/>
      <w:bookmarkEnd w:id="469"/>
      <w:bookmarkEnd w:id="470"/>
      <w:bookmarkEnd w:id="471"/>
    </w:p>
    <w:p w14:paraId="52AD1D7B" w14:textId="77777777" w:rsidR="00BA59E1" w:rsidRDefault="00BC0F64">
      <w:pPr>
        <w:spacing w:line="360" w:lineRule="auto"/>
        <w:ind w:firstLineChars="200" w:firstLine="420"/>
      </w:pPr>
      <w:r>
        <w:t>在页面中选择一定区域添加一种特殊的图形注释，可设置该种注释的生效场景，例如在打印时生效而显示时不生效的称为</w:t>
      </w:r>
      <w:r>
        <w:t>“</w:t>
      </w:r>
      <w:r>
        <w:t>打印掩膜</w:t>
      </w:r>
      <w:r>
        <w:t>”</w:t>
      </w:r>
      <w:r>
        <w:t>，反之为</w:t>
      </w:r>
      <w:r>
        <w:t>“</w:t>
      </w:r>
      <w:r>
        <w:t>显示掩膜</w:t>
      </w:r>
      <w:r>
        <w:t>”</w:t>
      </w:r>
      <w:r>
        <w:t>。</w:t>
      </w:r>
    </w:p>
    <w:p w14:paraId="5650DD0F" w14:textId="77777777" w:rsidR="00BA59E1" w:rsidRDefault="00BC0F64">
      <w:pPr>
        <w:spacing w:line="360" w:lineRule="auto"/>
        <w:ind w:firstLineChars="200" w:firstLine="420"/>
      </w:pPr>
      <w:r>
        <w:t>掩膜注释用于实现类似套打的功能，例如红头文件在向预印刷的公文纸上打印时希望不输出红头（以免与预印刷内容</w:t>
      </w:r>
      <w:r>
        <w:t>“</w:t>
      </w:r>
      <w:r>
        <w:t>重影</w:t>
      </w:r>
      <w:r>
        <w:t>”</w:t>
      </w:r>
      <w:r>
        <w:t>），但在向</w:t>
      </w:r>
      <w:r>
        <w:t>A4</w:t>
      </w:r>
      <w:r>
        <w:t>空白纸上打印</w:t>
      </w:r>
      <w:r>
        <w:t>时则希望输出全部内容，结合【打印】对话框的【套打】设置，可实现上述功能。</w:t>
      </w:r>
    </w:p>
    <w:p w14:paraId="773D7F6F" w14:textId="77777777" w:rsidR="00BA59E1" w:rsidRDefault="00BC0F64">
      <w:pPr>
        <w:numPr>
          <w:ilvl w:val="0"/>
          <w:numId w:val="22"/>
        </w:numPr>
        <w:spacing w:line="360" w:lineRule="auto"/>
        <w:ind w:firstLine="420"/>
      </w:pPr>
      <w:r>
        <w:rPr>
          <w:rFonts w:hint="eastAsia"/>
        </w:rPr>
        <w:t>点击</w:t>
      </w:r>
      <w:r>
        <w:t>【</w:t>
      </w:r>
      <w:r>
        <w:rPr>
          <w:rFonts w:hint="eastAsia"/>
        </w:rPr>
        <w:t>安全</w:t>
      </w:r>
      <w:r>
        <w:t>】</w:t>
      </w:r>
      <w:r>
        <w:rPr>
          <w:rFonts w:hint="eastAsia"/>
        </w:rPr>
        <w:t>〉【打印掩膜】选择</w:t>
      </w:r>
      <w:r>
        <w:rPr>
          <w:noProof/>
        </w:rPr>
        <w:drawing>
          <wp:inline distT="0" distB="0" distL="114300" distR="114300" wp14:anchorId="44FDB000" wp14:editId="5355C724">
            <wp:extent cx="723900" cy="548640"/>
            <wp:effectExtent l="0" t="0" r="762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4"/>
                    <a:stretch>
                      <a:fillRect/>
                    </a:stretch>
                  </pic:blipFill>
                  <pic:spPr>
                    <a:xfrm>
                      <a:off x="0" y="0"/>
                      <a:ext cx="723900" cy="548640"/>
                    </a:xfrm>
                    <a:prstGeom prst="rect">
                      <a:avLst/>
                    </a:prstGeom>
                    <a:noFill/>
                    <a:ln>
                      <a:noFill/>
                    </a:ln>
                  </pic:spPr>
                </pic:pic>
              </a:graphicData>
            </a:graphic>
          </wp:inline>
        </w:drawing>
      </w:r>
      <w:r>
        <w:rPr>
          <w:rFonts w:hint="eastAsia"/>
        </w:rPr>
        <w:t>按钮。</w:t>
      </w:r>
    </w:p>
    <w:p w14:paraId="0D4EB040" w14:textId="77777777" w:rsidR="00BA59E1" w:rsidRDefault="00BC0F64">
      <w:pPr>
        <w:numPr>
          <w:ilvl w:val="0"/>
          <w:numId w:val="22"/>
        </w:numPr>
        <w:spacing w:line="360" w:lineRule="auto"/>
        <w:ind w:firstLine="420"/>
      </w:pPr>
      <w:r>
        <w:t>鼠标到内容区域内要套打的区域左上角，左键点击拖动出一块矩形区域。</w:t>
      </w:r>
    </w:p>
    <w:p w14:paraId="1ECC4285" w14:textId="77777777" w:rsidR="00BA59E1" w:rsidRDefault="00BC0F64">
      <w:pPr>
        <w:numPr>
          <w:ilvl w:val="0"/>
          <w:numId w:val="22"/>
        </w:numPr>
        <w:spacing w:line="360" w:lineRule="auto"/>
        <w:ind w:firstLine="420"/>
      </w:pPr>
      <w:r>
        <w:t>上面区域即为套打区域，如需删除，鼠标在套打矩形框光标变成黑色箭头时点击鼠标左键选中套打区域，再点击鼠标右键选择删除。</w:t>
      </w:r>
    </w:p>
    <w:p w14:paraId="1D20B5CB" w14:textId="77777777" w:rsidR="00BA59E1" w:rsidRDefault="00BC0F64">
      <w:pPr>
        <w:pStyle w:val="2"/>
        <w:spacing w:beforeLines="10" w:before="31" w:afterLines="10" w:after="31" w:line="360" w:lineRule="auto"/>
        <w:ind w:left="0" w:firstLine="0"/>
        <w:rPr>
          <w:rFonts w:ascii="宋体" w:eastAsia="宋体" w:hAnsi="宋体"/>
          <w:sz w:val="28"/>
          <w:szCs w:val="28"/>
        </w:rPr>
      </w:pPr>
      <w:bookmarkStart w:id="472" w:name="_Toc480372138"/>
      <w:bookmarkStart w:id="473" w:name="_Toc1782"/>
      <w:bookmarkStart w:id="474" w:name="_Toc9525"/>
      <w:bookmarkStart w:id="475" w:name="_Toc28068"/>
      <w:bookmarkStart w:id="476" w:name="_Toc24994"/>
      <w:bookmarkStart w:id="477" w:name="_Toc16546"/>
      <w:bookmarkStart w:id="478" w:name="_Toc1365"/>
      <w:bookmarkStart w:id="479" w:name="_Toc470088555"/>
      <w:bookmarkStart w:id="480" w:name="_Toc9744"/>
      <w:r>
        <w:rPr>
          <w:rFonts w:ascii="宋体" w:eastAsia="宋体" w:hAnsi="宋体" w:hint="eastAsia"/>
          <w:sz w:val="28"/>
          <w:szCs w:val="28"/>
        </w:rPr>
        <w:t xml:space="preserve">6.2 </w:t>
      </w:r>
      <w:r>
        <w:rPr>
          <w:rFonts w:ascii="宋体" w:eastAsia="宋体" w:hAnsi="宋体"/>
          <w:sz w:val="28"/>
          <w:szCs w:val="28"/>
        </w:rPr>
        <w:t>打印文档</w:t>
      </w:r>
      <w:bookmarkEnd w:id="472"/>
      <w:bookmarkEnd w:id="473"/>
      <w:bookmarkEnd w:id="474"/>
      <w:bookmarkEnd w:id="475"/>
      <w:bookmarkEnd w:id="476"/>
      <w:bookmarkEnd w:id="477"/>
      <w:bookmarkEnd w:id="478"/>
      <w:bookmarkEnd w:id="479"/>
      <w:bookmarkEnd w:id="480"/>
    </w:p>
    <w:p w14:paraId="0AEAFF8C" w14:textId="77777777" w:rsidR="00BA59E1" w:rsidRDefault="00BC0F64">
      <w:pPr>
        <w:spacing w:line="360" w:lineRule="auto"/>
        <w:ind w:firstLineChars="200" w:firstLine="420"/>
      </w:pPr>
      <w:r>
        <w:t>1</w:t>
      </w:r>
      <w:r>
        <w:t>、请确认您已正确安装打印机。</w:t>
      </w:r>
    </w:p>
    <w:p w14:paraId="745A4651" w14:textId="77777777" w:rsidR="00BA59E1" w:rsidRDefault="00BC0F64">
      <w:pPr>
        <w:spacing w:line="360" w:lineRule="auto"/>
        <w:ind w:firstLineChars="200" w:firstLine="420"/>
      </w:pPr>
      <w:r>
        <w:t>2</w:t>
      </w:r>
      <w:r>
        <w:t>、单击工具栏中的【打印】</w:t>
      </w:r>
      <w:r>
        <w:rPr>
          <w:noProof/>
        </w:rPr>
        <w:drawing>
          <wp:inline distT="0" distB="0" distL="0" distR="0" wp14:anchorId="1CC5936F" wp14:editId="62B5DD9E">
            <wp:extent cx="275590" cy="266065"/>
            <wp:effectExtent l="0" t="0" r="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25"/>
                    <a:stretch>
                      <a:fillRect/>
                    </a:stretch>
                  </pic:blipFill>
                  <pic:spPr>
                    <a:xfrm>
                      <a:off x="0" y="0"/>
                      <a:ext cx="276190" cy="266667"/>
                    </a:xfrm>
                    <a:prstGeom prst="rect">
                      <a:avLst/>
                    </a:prstGeom>
                  </pic:spPr>
                </pic:pic>
              </a:graphicData>
            </a:graphic>
          </wp:inline>
        </w:drawing>
      </w:r>
      <w:r>
        <w:t>按钮</w:t>
      </w:r>
      <w:r>
        <w:t xml:space="preserve"> </w:t>
      </w:r>
      <w:r>
        <w:t>，或者选择【文件】</w:t>
      </w:r>
      <w:r>
        <w:t>&gt;</w:t>
      </w:r>
      <w:r>
        <w:t>【打印】</w:t>
      </w:r>
      <w:r>
        <w:rPr>
          <w:noProof/>
        </w:rPr>
        <w:drawing>
          <wp:inline distT="0" distB="0" distL="0" distR="0" wp14:anchorId="7603DD7F" wp14:editId="0D554EF2">
            <wp:extent cx="942340" cy="31369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26"/>
                    <a:stretch>
                      <a:fillRect/>
                    </a:stretch>
                  </pic:blipFill>
                  <pic:spPr>
                    <a:xfrm>
                      <a:off x="0" y="0"/>
                      <a:ext cx="942857" cy="314286"/>
                    </a:xfrm>
                    <a:prstGeom prst="rect">
                      <a:avLst/>
                    </a:prstGeom>
                  </pic:spPr>
                </pic:pic>
              </a:graphicData>
            </a:graphic>
          </wp:inline>
        </w:drawing>
      </w:r>
      <w:r>
        <w:rPr>
          <w:rFonts w:hint="eastAsia"/>
        </w:rPr>
        <w:t xml:space="preserve"> </w:t>
      </w:r>
      <w:r>
        <w:rPr>
          <w:rFonts w:hint="eastAsia"/>
        </w:rPr>
        <w:t>按钮</w:t>
      </w:r>
      <w:r>
        <w:t>。</w:t>
      </w:r>
    </w:p>
    <w:p w14:paraId="464894ED" w14:textId="77777777" w:rsidR="00BA59E1" w:rsidRDefault="00BC0F64">
      <w:pPr>
        <w:spacing w:line="360" w:lineRule="auto"/>
        <w:ind w:firstLineChars="200" w:firstLine="420"/>
      </w:pPr>
      <w:r>
        <w:t>3</w:t>
      </w:r>
      <w:r>
        <w:t>、指定打印机、打印范围、打印份数及其它选项。</w:t>
      </w:r>
    </w:p>
    <w:p w14:paraId="6986198B" w14:textId="77777777" w:rsidR="00BA59E1" w:rsidRDefault="00BC0F64">
      <w:pPr>
        <w:spacing w:line="360" w:lineRule="auto"/>
        <w:ind w:firstLineChars="200" w:firstLine="420"/>
      </w:pPr>
      <w:r>
        <w:t>4</w:t>
      </w:r>
      <w:r>
        <w:t>、点击【打印】。</w:t>
      </w:r>
    </w:p>
    <w:p w14:paraId="588ED458" w14:textId="77777777" w:rsidR="00BA59E1" w:rsidRDefault="00BC0F64">
      <w:pPr>
        <w:spacing w:line="360" w:lineRule="auto"/>
        <w:ind w:firstLineChars="200" w:firstLine="420"/>
      </w:pPr>
      <w:r>
        <w:t>打印选项设置</w:t>
      </w:r>
      <w:r>
        <w:rPr>
          <w:rFonts w:hint="eastAsia"/>
        </w:rPr>
        <w:t>：</w:t>
      </w:r>
      <w:r>
        <w:t>为打印任务的最后一个步骤，您可以在打印对话框中更改打印机选择。请注意：</w:t>
      </w:r>
    </w:p>
    <w:p w14:paraId="7A750E8E" w14:textId="77777777" w:rsidR="00BA59E1" w:rsidRDefault="00BC0F64">
      <w:pPr>
        <w:spacing w:line="360" w:lineRule="auto"/>
        <w:ind w:firstLineChars="200" w:firstLine="420"/>
      </w:pPr>
      <w:r>
        <w:t>如果您选择的新打印机的纸张大小与当前的不同，那么更改打印机则会影响到页面设置。</w:t>
      </w:r>
    </w:p>
    <w:p w14:paraId="77BC4E93" w14:textId="77777777" w:rsidR="00BA59E1" w:rsidRDefault="00BC0F64">
      <w:pPr>
        <w:spacing w:line="360" w:lineRule="auto"/>
        <w:ind w:firstLineChars="200" w:firstLine="420"/>
      </w:pPr>
      <w:r>
        <w:t>您可以在</w:t>
      </w:r>
      <w:r>
        <w:t>“</w:t>
      </w:r>
      <w:r>
        <w:t>打印</w:t>
      </w:r>
      <w:r>
        <w:t>”</w:t>
      </w:r>
      <w:r>
        <w:t>对话框中进行各种打印设置，请按照下节的说明进行相应的打印设置。</w:t>
      </w:r>
    </w:p>
    <w:p w14:paraId="0E1F5A50" w14:textId="77777777" w:rsidR="00BA59E1" w:rsidRDefault="00BC0F64">
      <w:pPr>
        <w:pStyle w:val="2"/>
        <w:spacing w:beforeLines="10" w:before="31" w:afterLines="10" w:after="31" w:line="360" w:lineRule="auto"/>
        <w:ind w:left="0" w:firstLine="0"/>
        <w:rPr>
          <w:rFonts w:ascii="宋体" w:eastAsia="宋体" w:hAnsi="宋体"/>
          <w:sz w:val="28"/>
          <w:szCs w:val="28"/>
        </w:rPr>
      </w:pPr>
      <w:bookmarkStart w:id="481" w:name="_Toc21207"/>
      <w:bookmarkStart w:id="482" w:name="_Toc470088556"/>
      <w:bookmarkStart w:id="483" w:name="_Toc29391"/>
      <w:bookmarkStart w:id="484" w:name="_Toc20509"/>
      <w:bookmarkStart w:id="485" w:name="_Toc480372139"/>
      <w:bookmarkStart w:id="486" w:name="_Toc18352"/>
      <w:bookmarkStart w:id="487" w:name="_Toc16277"/>
      <w:bookmarkStart w:id="488" w:name="_Toc4093"/>
      <w:bookmarkStart w:id="489" w:name="_Toc27188"/>
      <w:r>
        <w:rPr>
          <w:rFonts w:ascii="宋体" w:eastAsia="宋体" w:hAnsi="宋体" w:hint="eastAsia"/>
          <w:sz w:val="28"/>
          <w:szCs w:val="28"/>
        </w:rPr>
        <w:t xml:space="preserve">6.3 </w:t>
      </w:r>
      <w:r>
        <w:rPr>
          <w:rFonts w:ascii="宋体" w:eastAsia="宋体" w:hAnsi="宋体"/>
          <w:sz w:val="28"/>
          <w:szCs w:val="28"/>
        </w:rPr>
        <w:t>打印对话框</w:t>
      </w:r>
      <w:bookmarkEnd w:id="481"/>
      <w:bookmarkEnd w:id="482"/>
      <w:bookmarkEnd w:id="483"/>
      <w:bookmarkEnd w:id="484"/>
      <w:bookmarkEnd w:id="485"/>
      <w:bookmarkEnd w:id="486"/>
      <w:bookmarkEnd w:id="487"/>
      <w:bookmarkEnd w:id="488"/>
      <w:bookmarkEnd w:id="489"/>
    </w:p>
    <w:p w14:paraId="63D85ABE" w14:textId="77777777" w:rsidR="00BA59E1" w:rsidRDefault="00BC0F64">
      <w:pPr>
        <w:widowControl/>
        <w:jc w:val="center"/>
        <w:rPr>
          <w:rFonts w:ascii="宋体" w:hAnsi="宋体" w:cs="宋体"/>
          <w:kern w:val="0"/>
          <w:sz w:val="24"/>
          <w:szCs w:val="24"/>
        </w:rPr>
      </w:pPr>
      <w:r>
        <w:rPr>
          <w:noProof/>
        </w:rPr>
        <w:drawing>
          <wp:inline distT="0" distB="0" distL="0" distR="0" wp14:anchorId="1CC24C7E" wp14:editId="64FD488D">
            <wp:extent cx="4987290" cy="3533775"/>
            <wp:effectExtent l="0" t="0" r="381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27"/>
                    <a:stretch>
                      <a:fillRect/>
                    </a:stretch>
                  </pic:blipFill>
                  <pic:spPr>
                    <a:xfrm>
                      <a:off x="0" y="0"/>
                      <a:ext cx="4988509" cy="3534404"/>
                    </a:xfrm>
                    <a:prstGeom prst="rect">
                      <a:avLst/>
                    </a:prstGeom>
                  </pic:spPr>
                </pic:pic>
              </a:graphicData>
            </a:graphic>
          </wp:inline>
        </w:drawing>
      </w:r>
    </w:p>
    <w:p w14:paraId="7E1E2740" w14:textId="77777777" w:rsidR="00BA59E1" w:rsidRDefault="00BC0F64">
      <w:pPr>
        <w:spacing w:line="360" w:lineRule="auto"/>
        <w:ind w:firstLineChars="200" w:firstLine="420"/>
      </w:pPr>
      <w:r>
        <w:t>名称</w:t>
      </w:r>
      <w:r>
        <w:t>——</w:t>
      </w:r>
      <w:r>
        <w:t>请从打印机列表中选择您要使用的打印机。</w:t>
      </w:r>
    </w:p>
    <w:p w14:paraId="65D4C898" w14:textId="77777777" w:rsidR="00BA59E1" w:rsidRDefault="00BC0F64">
      <w:pPr>
        <w:spacing w:line="360" w:lineRule="auto"/>
        <w:ind w:firstLineChars="200" w:firstLine="420"/>
      </w:pPr>
      <w:r>
        <w:t>分辨率</w:t>
      </w:r>
      <w:r>
        <w:t>——</w:t>
      </w:r>
      <w:r>
        <w:t>矢量印章输出时使用的分辨率，越高越清晰。通常设置为</w:t>
      </w:r>
      <w:r>
        <w:t>300</w:t>
      </w:r>
      <w:r>
        <w:t>或者</w:t>
      </w:r>
      <w:r>
        <w:t>600DPI</w:t>
      </w:r>
      <w:r>
        <w:t>。</w:t>
      </w:r>
    </w:p>
    <w:p w14:paraId="2F206349" w14:textId="77777777" w:rsidR="00BA59E1" w:rsidRDefault="00BC0F64">
      <w:pPr>
        <w:spacing w:line="360" w:lineRule="auto"/>
        <w:ind w:firstLineChars="200" w:firstLine="420"/>
      </w:pPr>
      <w:r>
        <w:t>打印内容</w:t>
      </w:r>
      <w:r>
        <w:t>——</w:t>
      </w:r>
      <w:r>
        <w:t>需要输出到打印机设备的页面内容，包含如下选项：</w:t>
      </w:r>
    </w:p>
    <w:p w14:paraId="088DA8DC" w14:textId="77777777" w:rsidR="00BA59E1" w:rsidRDefault="00BC0F64">
      <w:pPr>
        <w:numPr>
          <w:ilvl w:val="0"/>
          <w:numId w:val="23"/>
        </w:numPr>
        <w:spacing w:line="360" w:lineRule="auto"/>
      </w:pPr>
      <w:r>
        <w:t>页面</w:t>
      </w:r>
      <w:r>
        <w:t>——</w:t>
      </w:r>
      <w:r>
        <w:t>是否输出页面内容</w:t>
      </w:r>
    </w:p>
    <w:p w14:paraId="3D93C262" w14:textId="77777777" w:rsidR="00BA59E1" w:rsidRDefault="00BC0F64">
      <w:pPr>
        <w:numPr>
          <w:ilvl w:val="0"/>
          <w:numId w:val="23"/>
        </w:numPr>
        <w:spacing w:line="360" w:lineRule="auto"/>
      </w:pPr>
      <w:r>
        <w:t>注释</w:t>
      </w:r>
      <w:r>
        <w:t>——</w:t>
      </w:r>
      <w:r>
        <w:t>是否输出注释内容</w:t>
      </w:r>
    </w:p>
    <w:p w14:paraId="689507DC" w14:textId="77777777" w:rsidR="00BA59E1" w:rsidRDefault="00BC0F64">
      <w:pPr>
        <w:numPr>
          <w:ilvl w:val="0"/>
          <w:numId w:val="23"/>
        </w:numPr>
        <w:spacing w:line="360" w:lineRule="auto"/>
      </w:pPr>
      <w:r>
        <w:t>模板</w:t>
      </w:r>
      <w:r>
        <w:t>——</w:t>
      </w:r>
      <w:r>
        <w:t>是否输出模板内容</w:t>
      </w:r>
    </w:p>
    <w:p w14:paraId="385B7018" w14:textId="77777777" w:rsidR="00BA59E1" w:rsidRDefault="00BC0F64">
      <w:pPr>
        <w:numPr>
          <w:ilvl w:val="0"/>
          <w:numId w:val="23"/>
        </w:numPr>
        <w:spacing w:line="360" w:lineRule="auto"/>
      </w:pPr>
      <w:r>
        <w:t>掩膜</w:t>
      </w:r>
      <w:r>
        <w:t>——</w:t>
      </w:r>
      <w:r>
        <w:t>是否输出掩膜注释内容</w:t>
      </w:r>
    </w:p>
    <w:p w14:paraId="26E81526" w14:textId="77777777" w:rsidR="00BA59E1" w:rsidRDefault="00BC0F64">
      <w:pPr>
        <w:numPr>
          <w:ilvl w:val="0"/>
          <w:numId w:val="23"/>
        </w:numPr>
        <w:spacing w:line="360" w:lineRule="auto"/>
      </w:pPr>
      <w:r>
        <w:rPr>
          <w:rFonts w:hint="eastAsia"/>
        </w:rPr>
        <w:t>签章</w:t>
      </w:r>
      <w:r>
        <w:t>——</w:t>
      </w:r>
      <w:r>
        <w:t>是否输出签章内容</w:t>
      </w:r>
    </w:p>
    <w:p w14:paraId="308010C6" w14:textId="77777777" w:rsidR="00BA59E1" w:rsidRDefault="00BC0F64">
      <w:pPr>
        <w:spacing w:line="360" w:lineRule="auto"/>
        <w:ind w:firstLineChars="200" w:firstLine="420"/>
      </w:pPr>
      <w:r>
        <w:t>打印范围</w:t>
      </w:r>
      <w:r>
        <w:t>——</w:t>
      </w:r>
      <w:r>
        <w:t>指定您要打印的页面范围，可以选择打印全部，或者只打印其中部分页面。</w:t>
      </w:r>
    </w:p>
    <w:p w14:paraId="3C1037B9" w14:textId="77777777" w:rsidR="00BA59E1" w:rsidRDefault="00BC0F64">
      <w:pPr>
        <w:spacing w:line="360" w:lineRule="auto"/>
        <w:ind w:firstLineChars="200" w:firstLine="420"/>
      </w:pPr>
      <w:r>
        <w:t>所有页</w:t>
      </w:r>
      <w:r>
        <w:t>——</w:t>
      </w:r>
      <w:r>
        <w:t>打印文档的所有页面。</w:t>
      </w:r>
    </w:p>
    <w:p w14:paraId="55368C19" w14:textId="77777777" w:rsidR="00BA59E1" w:rsidRDefault="00BC0F64">
      <w:pPr>
        <w:spacing w:line="360" w:lineRule="auto"/>
        <w:ind w:firstLineChars="200" w:firstLine="420"/>
      </w:pPr>
      <w:r>
        <w:t>当前页</w:t>
      </w:r>
      <w:r>
        <w:t>——</w:t>
      </w:r>
      <w:r>
        <w:t>打印在当前视图中可见的页面。</w:t>
      </w:r>
    </w:p>
    <w:p w14:paraId="28A97765" w14:textId="77777777" w:rsidR="00BA59E1" w:rsidRDefault="00BC0F64">
      <w:pPr>
        <w:spacing w:line="360" w:lineRule="auto"/>
        <w:ind w:firstLineChars="200" w:firstLine="420"/>
      </w:pPr>
      <w:r>
        <w:t>页面范围</w:t>
      </w:r>
      <w:r>
        <w:t>——</w:t>
      </w:r>
      <w:r>
        <w:t>在打开的文档中指定要打印的页面范围打印独立打印，使用连字符分隔连续的页码，使用逗号分隔多个页码或范围，如：</w:t>
      </w:r>
      <w:r>
        <w:t>1</w:t>
      </w:r>
      <w:r>
        <w:t>，</w:t>
      </w:r>
      <w:r>
        <w:t>3</w:t>
      </w:r>
      <w:r>
        <w:t>，</w:t>
      </w:r>
      <w:r>
        <w:t>7-10</w:t>
      </w:r>
      <w:r>
        <w:t>。</w:t>
      </w:r>
    </w:p>
    <w:p w14:paraId="08562F24" w14:textId="77777777" w:rsidR="00BA59E1" w:rsidRDefault="00BC0F64">
      <w:pPr>
        <w:spacing w:line="360" w:lineRule="auto"/>
        <w:ind w:firstLineChars="200" w:firstLine="420"/>
      </w:pPr>
      <w:r>
        <w:t>子范围</w:t>
      </w:r>
      <w:r>
        <w:t>——</w:t>
      </w:r>
      <w:r>
        <w:t>在打开的文档中指定要打印的页面范围，包含如下选项：</w:t>
      </w:r>
    </w:p>
    <w:p w14:paraId="6D5B3C8F" w14:textId="77777777" w:rsidR="00BA59E1" w:rsidRDefault="00BC0F64">
      <w:pPr>
        <w:numPr>
          <w:ilvl w:val="0"/>
          <w:numId w:val="23"/>
        </w:numPr>
        <w:spacing w:line="360" w:lineRule="auto"/>
      </w:pPr>
      <w:r>
        <w:t>全部页面</w:t>
      </w:r>
      <w:r>
        <w:t>——</w:t>
      </w:r>
      <w:r>
        <w:t>打印指定打印范围内的所有页面。</w:t>
      </w:r>
    </w:p>
    <w:p w14:paraId="602F3AE6" w14:textId="77777777" w:rsidR="00BA59E1" w:rsidRDefault="00BC0F64">
      <w:pPr>
        <w:numPr>
          <w:ilvl w:val="0"/>
          <w:numId w:val="23"/>
        </w:numPr>
        <w:spacing w:line="360" w:lineRule="auto"/>
      </w:pPr>
      <w:r>
        <w:t>奇数页面</w:t>
      </w:r>
      <w:r>
        <w:t>——</w:t>
      </w:r>
      <w:r>
        <w:t>仅打印指定打印范围内的所有奇数页面。</w:t>
      </w:r>
    </w:p>
    <w:p w14:paraId="0EF37AA0" w14:textId="77777777" w:rsidR="00BA59E1" w:rsidRDefault="00BC0F64">
      <w:pPr>
        <w:numPr>
          <w:ilvl w:val="0"/>
          <w:numId w:val="23"/>
        </w:numPr>
        <w:spacing w:line="360" w:lineRule="auto"/>
      </w:pPr>
      <w:r>
        <w:t>偶数页面</w:t>
      </w:r>
      <w:r>
        <w:t>——</w:t>
      </w:r>
      <w:r>
        <w:t>仅打印指定打印范围内的所有偶数页面。</w:t>
      </w:r>
    </w:p>
    <w:p w14:paraId="2DB40346" w14:textId="77777777" w:rsidR="00BA59E1" w:rsidRDefault="00BC0F64">
      <w:pPr>
        <w:spacing w:line="360" w:lineRule="auto"/>
        <w:ind w:firstLineChars="200" w:firstLine="420"/>
      </w:pPr>
      <w:r>
        <w:t>份数</w:t>
      </w:r>
      <w:r>
        <w:t>——</w:t>
      </w:r>
      <w:r>
        <w:t>设置您需要打印的份数。</w:t>
      </w:r>
    </w:p>
    <w:p w14:paraId="6DEE6247" w14:textId="77777777" w:rsidR="00BA59E1" w:rsidRDefault="00BC0F64">
      <w:pPr>
        <w:spacing w:line="360" w:lineRule="auto"/>
        <w:ind w:firstLineChars="200" w:firstLine="420"/>
      </w:pPr>
      <w:r>
        <w:t>缩放模式</w:t>
      </w:r>
      <w:r>
        <w:t>——</w:t>
      </w:r>
      <w:r>
        <w:t>在打印时缩放页面，包括以下六个选项：</w:t>
      </w:r>
    </w:p>
    <w:p w14:paraId="6D3D336E" w14:textId="77777777" w:rsidR="00BA59E1" w:rsidRDefault="00BC0F64">
      <w:pPr>
        <w:numPr>
          <w:ilvl w:val="0"/>
          <w:numId w:val="23"/>
        </w:numPr>
        <w:spacing w:line="360" w:lineRule="auto"/>
      </w:pPr>
      <w:r>
        <w:t>无：按原始比例打印文档。</w:t>
      </w:r>
    </w:p>
    <w:p w14:paraId="5FEAE3B1" w14:textId="77777777" w:rsidR="00BA59E1" w:rsidRDefault="00BC0F64">
      <w:pPr>
        <w:numPr>
          <w:ilvl w:val="0"/>
          <w:numId w:val="23"/>
        </w:numPr>
        <w:spacing w:line="360" w:lineRule="auto"/>
      </w:pPr>
      <w:r>
        <w:t>适合纸张：缩小或放大页面，以适合当前选定的纸张大小。</w:t>
      </w:r>
    </w:p>
    <w:p w14:paraId="512DEA52" w14:textId="77777777" w:rsidR="00BA59E1" w:rsidRDefault="00BC0F64">
      <w:pPr>
        <w:numPr>
          <w:ilvl w:val="0"/>
          <w:numId w:val="23"/>
        </w:numPr>
        <w:spacing w:line="360" w:lineRule="auto"/>
      </w:pPr>
      <w:r>
        <w:t>适合打印边距：缩小或放大页面，以适合当前选定可打印边距。</w:t>
      </w:r>
    </w:p>
    <w:p w14:paraId="698330A4" w14:textId="77777777" w:rsidR="00BA59E1" w:rsidRDefault="00BC0F64">
      <w:pPr>
        <w:numPr>
          <w:ilvl w:val="0"/>
          <w:numId w:val="23"/>
        </w:numPr>
        <w:spacing w:line="360" w:lineRule="auto"/>
      </w:pPr>
      <w:r>
        <w:t>自定义比例：按用户指定的比例缩放打印，需在其后的缩放率输入框中指定缩放比。</w:t>
      </w:r>
    </w:p>
    <w:p w14:paraId="68EDF026" w14:textId="77777777" w:rsidR="00BA59E1" w:rsidRDefault="00BC0F64">
      <w:pPr>
        <w:numPr>
          <w:ilvl w:val="0"/>
          <w:numId w:val="23"/>
        </w:numPr>
        <w:spacing w:line="360" w:lineRule="auto"/>
      </w:pPr>
      <w:r>
        <w:t>每张纸放置多页：缩小打印，将</w:t>
      </w:r>
      <w:r>
        <w:t>2</w:t>
      </w:r>
      <w:r>
        <w:t>页或多页文档打印到一张纸上，需具体指定文档页面在纸张内的行列布局。</w:t>
      </w:r>
    </w:p>
    <w:p w14:paraId="0B22C337" w14:textId="77777777" w:rsidR="00BA59E1" w:rsidRDefault="00BC0F64">
      <w:pPr>
        <w:numPr>
          <w:ilvl w:val="0"/>
          <w:numId w:val="23"/>
        </w:numPr>
        <w:spacing w:line="360" w:lineRule="auto"/>
      </w:pPr>
      <w:r>
        <w:t>一页打印多张纸：放大打印，将一页文档打印到</w:t>
      </w:r>
      <w:r>
        <w:t>2</w:t>
      </w:r>
      <w:r>
        <w:t>页或多页纸上，需具体指定纸张的行列布局。</w:t>
      </w:r>
    </w:p>
    <w:p w14:paraId="4FA7CD8D" w14:textId="77777777" w:rsidR="00BA59E1" w:rsidRDefault="00BC0F64">
      <w:pPr>
        <w:spacing w:line="360" w:lineRule="auto"/>
        <w:ind w:firstLineChars="200" w:firstLine="420"/>
      </w:pPr>
      <w:r>
        <w:t>缩放率</w:t>
      </w:r>
      <w:r>
        <w:t>——</w:t>
      </w:r>
      <w:r>
        <w:t>配合上述缩放模式使用</w:t>
      </w:r>
    </w:p>
    <w:p w14:paraId="73857961" w14:textId="77777777" w:rsidR="00BA59E1" w:rsidRDefault="00BC0F64">
      <w:pPr>
        <w:spacing w:line="360" w:lineRule="auto"/>
        <w:ind w:firstLineChars="200" w:firstLine="420"/>
      </w:pPr>
      <w:r>
        <w:t>每页版数</w:t>
      </w:r>
      <w:r>
        <w:t>——</w:t>
      </w:r>
      <w:r>
        <w:t>配合上述缩放模式使用。</w:t>
      </w:r>
    </w:p>
    <w:p w14:paraId="628E724D" w14:textId="77777777" w:rsidR="00BA59E1" w:rsidRDefault="00BC0F64">
      <w:pPr>
        <w:spacing w:line="360" w:lineRule="auto"/>
        <w:ind w:firstLineChars="200" w:firstLine="420"/>
      </w:pPr>
      <w:r>
        <w:t>页面间距</w:t>
      </w:r>
      <w:r>
        <w:t>——</w:t>
      </w:r>
      <w:r>
        <w:t>多页打印到一张纸时布局的间距</w:t>
      </w:r>
    </w:p>
    <w:p w14:paraId="0DC3DBC0" w14:textId="77777777" w:rsidR="00BA59E1" w:rsidRDefault="00BC0F64">
      <w:pPr>
        <w:spacing w:line="360" w:lineRule="auto"/>
        <w:ind w:firstLineChars="200" w:firstLine="420"/>
      </w:pPr>
      <w:r>
        <w:t>打印页边框</w:t>
      </w:r>
      <w:r>
        <w:t>——</w:t>
      </w:r>
      <w:r>
        <w:t>多页打印到一张纸时是否绘制页边框</w:t>
      </w:r>
    </w:p>
    <w:p w14:paraId="2DD21E2E" w14:textId="77777777" w:rsidR="00BA59E1" w:rsidRDefault="00BC0F64">
      <w:pPr>
        <w:spacing w:line="360" w:lineRule="auto"/>
        <w:ind w:firstLineChars="200" w:firstLine="420"/>
      </w:pPr>
      <w:r>
        <w:t>自动居中</w:t>
      </w:r>
      <w:r>
        <w:t>——</w:t>
      </w:r>
      <w:r>
        <w:t>自动设置打印边距。</w:t>
      </w:r>
    </w:p>
    <w:p w14:paraId="70DCA4D9" w14:textId="77777777" w:rsidR="00BA59E1" w:rsidRDefault="00BC0F64">
      <w:pPr>
        <w:spacing w:line="360" w:lineRule="auto"/>
        <w:ind w:firstLineChars="200" w:firstLine="420"/>
      </w:pPr>
      <w:r>
        <w:t>自动旋转</w:t>
      </w:r>
      <w:r>
        <w:t>——</w:t>
      </w:r>
      <w:r>
        <w:t>调整文档的方向以匹配打印机属性中指定的方向。</w:t>
      </w:r>
    </w:p>
    <w:p w14:paraId="5BAD0660" w14:textId="77777777" w:rsidR="00BA59E1" w:rsidRDefault="00BC0F64">
      <w:pPr>
        <w:spacing w:line="360" w:lineRule="auto"/>
        <w:ind w:firstLineChars="200" w:firstLine="420"/>
      </w:pPr>
      <w:r>
        <w:t>灰度打印</w:t>
      </w:r>
      <w:r>
        <w:t>——</w:t>
      </w:r>
      <w:r>
        <w:t>是否将红头红章变成灰度图输出</w:t>
      </w:r>
    </w:p>
    <w:p w14:paraId="17DA804C" w14:textId="77777777" w:rsidR="00BA59E1" w:rsidRDefault="00BC0F64">
      <w:pPr>
        <w:spacing w:line="360" w:lineRule="auto"/>
        <w:ind w:firstLineChars="200" w:firstLine="420"/>
      </w:pPr>
      <w:r>
        <w:rPr>
          <w:rFonts w:hint="eastAsia"/>
        </w:rPr>
        <w:t>文字黑色</w:t>
      </w:r>
      <w:r>
        <w:t>打印</w:t>
      </w:r>
      <w:r>
        <w:t>——</w:t>
      </w:r>
      <w:r>
        <w:t>是否将</w:t>
      </w:r>
      <w:r>
        <w:rPr>
          <w:rFonts w:hint="eastAsia"/>
        </w:rPr>
        <w:t>所有文字都变成黑</w:t>
      </w:r>
      <w:r>
        <w:rPr>
          <w:rFonts w:hint="eastAsia"/>
        </w:rPr>
        <w:t>色</w:t>
      </w:r>
      <w:r>
        <w:t>输出</w:t>
      </w:r>
    </w:p>
    <w:p w14:paraId="34789AE8" w14:textId="77777777" w:rsidR="00BA59E1" w:rsidRDefault="00BC0F64">
      <w:pPr>
        <w:spacing w:line="360" w:lineRule="auto"/>
        <w:ind w:firstLineChars="200" w:firstLine="420"/>
      </w:pPr>
      <w:r>
        <w:rPr>
          <w:rFonts w:hint="eastAsia"/>
        </w:rPr>
        <w:t>逆序打印</w:t>
      </w:r>
      <w:r>
        <w:t>——</w:t>
      </w:r>
      <w:r>
        <w:rPr>
          <w:rFonts w:hint="eastAsia"/>
        </w:rPr>
        <w:t>按照从后往前的顺序进行打印</w:t>
      </w:r>
    </w:p>
    <w:p w14:paraId="11DB9212" w14:textId="77777777" w:rsidR="00BA59E1" w:rsidRDefault="00BC0F64">
      <w:pPr>
        <w:spacing w:line="360" w:lineRule="auto"/>
        <w:ind w:firstLineChars="200" w:firstLine="420"/>
      </w:pPr>
      <w:r>
        <w:rPr>
          <w:rFonts w:hint="eastAsia"/>
        </w:rPr>
        <w:t>快速打印</w:t>
      </w:r>
      <w:r>
        <w:t>——</w:t>
      </w:r>
      <w:r>
        <w:rPr>
          <w:rFonts w:hint="eastAsia"/>
        </w:rPr>
        <w:t>将文件转换成</w:t>
      </w:r>
      <w:r>
        <w:rPr>
          <w:rFonts w:hint="eastAsia"/>
        </w:rPr>
        <w:t>PDF</w:t>
      </w:r>
      <w:r>
        <w:rPr>
          <w:rFonts w:hint="eastAsia"/>
        </w:rPr>
        <w:t>文件再推送打印，此功能目前只适用于奔图打印机。此种打印方式的打印效率比普通打印效率高。</w:t>
      </w:r>
    </w:p>
    <w:p w14:paraId="2F7F8393" w14:textId="77777777" w:rsidR="00BA59E1" w:rsidRDefault="00BC0F64">
      <w:pPr>
        <w:spacing w:line="360" w:lineRule="auto"/>
        <w:ind w:firstLineChars="200" w:firstLine="420"/>
      </w:pPr>
      <w:r>
        <w:rPr>
          <w:rFonts w:hint="eastAsia"/>
        </w:rPr>
        <w:t>打印页边框</w:t>
      </w:r>
      <w:r>
        <w:t>——</w:t>
      </w:r>
      <w:r>
        <w:rPr>
          <w:rFonts w:hint="eastAsia"/>
        </w:rPr>
        <w:t>此项只有在缩放模式为每页放置多张纸时可用。如选择打印页边框则每一页都有页边框。</w:t>
      </w:r>
    </w:p>
    <w:p w14:paraId="49E7595F" w14:textId="77777777" w:rsidR="00BA59E1" w:rsidRDefault="00BC0F64">
      <w:pPr>
        <w:spacing w:line="360" w:lineRule="auto"/>
        <w:ind w:firstLineChars="200" w:firstLine="420"/>
      </w:pPr>
      <w:r>
        <w:rPr>
          <w:rFonts w:hint="eastAsia"/>
        </w:rPr>
        <w:t>逐份打印</w:t>
      </w:r>
      <w:r>
        <w:t>——</w:t>
      </w:r>
      <w:r>
        <w:rPr>
          <w:rFonts w:hint="eastAsia"/>
        </w:rPr>
        <w:t>多页文档实现多份打印时，按文档顺序逐份输出。</w:t>
      </w:r>
    </w:p>
    <w:p w14:paraId="4B5C697A" w14:textId="77777777" w:rsidR="00BA59E1" w:rsidRDefault="00BC0F64">
      <w:pPr>
        <w:spacing w:line="360" w:lineRule="auto"/>
        <w:ind w:firstLineChars="200" w:firstLine="420"/>
      </w:pPr>
      <w:r>
        <w:t>预览</w:t>
      </w:r>
      <w:r>
        <w:t>——</w:t>
      </w:r>
      <w:r>
        <w:t>数科阅读器在</w:t>
      </w:r>
      <w:r>
        <w:t>“</w:t>
      </w:r>
      <w:r>
        <w:t>打印</w:t>
      </w:r>
      <w:r>
        <w:t>”</w:t>
      </w:r>
      <w:r>
        <w:t>对话框中提供了打印的预览效果。</w:t>
      </w:r>
      <w:r>
        <w:t xml:space="preserve"> </w:t>
      </w:r>
    </w:p>
    <w:p w14:paraId="3347509A" w14:textId="77777777" w:rsidR="00BA59E1" w:rsidRDefault="00BC0F64">
      <w:pPr>
        <w:spacing w:line="360" w:lineRule="auto"/>
        <w:ind w:firstLineChars="200" w:firstLine="420"/>
      </w:pPr>
      <w:r>
        <w:t>您可以使用</w:t>
      </w:r>
      <w:r>
        <w:t>“</w:t>
      </w:r>
      <w:r>
        <w:t>打印</w:t>
      </w:r>
      <w:r>
        <w:t>”</w:t>
      </w:r>
      <w:r>
        <w:t>对话框中的页面跳转按钮工具预览您要打印的所有页面。您可以在预览面板下方看到您要打印的文档大小及纸张大小。</w:t>
      </w:r>
      <w:r>
        <w:t xml:space="preserve"> </w:t>
      </w:r>
    </w:p>
    <w:p w14:paraId="51EBF145" w14:textId="77777777" w:rsidR="00BA59E1" w:rsidRDefault="00BA59E1">
      <w:pPr>
        <w:spacing w:line="360" w:lineRule="auto"/>
        <w:rPr>
          <w:rFonts w:ascii="宋体" w:hAnsi="宋体"/>
        </w:rPr>
      </w:pPr>
    </w:p>
    <w:p w14:paraId="6393CF49" w14:textId="77777777" w:rsidR="00BA59E1" w:rsidRDefault="00BC0F64">
      <w:pPr>
        <w:pStyle w:val="1"/>
        <w:numPr>
          <w:ilvl w:val="0"/>
          <w:numId w:val="0"/>
        </w:numPr>
        <w:spacing w:beforeLines="50" w:before="156" w:afterLines="50" w:after="156" w:line="360" w:lineRule="auto"/>
        <w:rPr>
          <w:rFonts w:ascii="宋体" w:hAnsi="宋体"/>
          <w:sz w:val="30"/>
          <w:szCs w:val="30"/>
        </w:rPr>
      </w:pPr>
      <w:bookmarkStart w:id="490" w:name="_Toc6175"/>
      <w:bookmarkStart w:id="491" w:name="_Toc24817"/>
      <w:bookmarkStart w:id="492" w:name="_Toc8532"/>
      <w:r>
        <w:rPr>
          <w:rFonts w:ascii="宋体" w:hAnsi="宋体" w:hint="eastAsia"/>
          <w:sz w:val="30"/>
          <w:szCs w:val="30"/>
        </w:rPr>
        <w:t>第</w:t>
      </w:r>
      <w:r>
        <w:rPr>
          <w:rFonts w:ascii="宋体" w:hAnsi="宋体" w:hint="eastAsia"/>
          <w:sz w:val="30"/>
          <w:szCs w:val="30"/>
        </w:rPr>
        <w:t xml:space="preserve"> </w:t>
      </w:r>
      <w:r>
        <w:rPr>
          <w:rFonts w:ascii="宋体" w:hAnsi="宋体"/>
          <w:sz w:val="30"/>
          <w:szCs w:val="30"/>
        </w:rPr>
        <w:t>7</w:t>
      </w:r>
      <w:r>
        <w:rPr>
          <w:rFonts w:ascii="宋体" w:hAnsi="宋体" w:hint="eastAsia"/>
          <w:sz w:val="30"/>
          <w:szCs w:val="30"/>
        </w:rPr>
        <w:t xml:space="preserve"> </w:t>
      </w:r>
      <w:r>
        <w:rPr>
          <w:rFonts w:ascii="宋体" w:hAnsi="宋体" w:hint="eastAsia"/>
          <w:sz w:val="30"/>
          <w:szCs w:val="30"/>
        </w:rPr>
        <w:t>章</w:t>
      </w:r>
      <w:r>
        <w:rPr>
          <w:rFonts w:ascii="宋体" w:hAnsi="宋体"/>
          <w:sz w:val="30"/>
          <w:szCs w:val="30"/>
        </w:rPr>
        <w:t xml:space="preserve">  </w:t>
      </w:r>
      <w:bookmarkStart w:id="493" w:name="_Toc4788"/>
      <w:bookmarkStart w:id="494" w:name="_Toc480372140"/>
      <w:bookmarkStart w:id="495" w:name="_Toc17839"/>
      <w:bookmarkStart w:id="496" w:name="_Toc19077"/>
      <w:bookmarkStart w:id="497" w:name="_Toc16031"/>
      <w:r>
        <w:rPr>
          <w:rFonts w:ascii="宋体" w:hAnsi="宋体"/>
          <w:sz w:val="30"/>
          <w:szCs w:val="30"/>
        </w:rPr>
        <w:t>常用快捷键</w:t>
      </w:r>
      <w:bookmarkEnd w:id="490"/>
      <w:bookmarkEnd w:id="491"/>
      <w:bookmarkEnd w:id="492"/>
      <w:bookmarkEnd w:id="493"/>
      <w:bookmarkEnd w:id="494"/>
      <w:bookmarkEnd w:id="495"/>
      <w:bookmarkEnd w:id="496"/>
      <w:bookmarkEnd w:id="497"/>
    </w:p>
    <w:p w14:paraId="388420F3" w14:textId="77777777" w:rsidR="00BA59E1" w:rsidRDefault="00BC0F64">
      <w:pPr>
        <w:spacing w:beforeLines="50" w:before="156" w:afterLines="50" w:after="156" w:line="360" w:lineRule="auto"/>
        <w:ind w:firstLineChars="200" w:firstLine="420"/>
        <w:rPr>
          <w:rFonts w:ascii="宋体" w:hAnsi="宋体"/>
        </w:rPr>
      </w:pPr>
      <w:r>
        <w:rPr>
          <w:rFonts w:ascii="宋体" w:hAnsi="宋体"/>
        </w:rPr>
        <w:t>本章作为手册的补充说明部分，主要列出了在</w:t>
      </w:r>
      <w:r>
        <w:rPr>
          <w:rFonts w:ascii="宋体" w:hAnsi="宋体" w:hint="eastAsia"/>
        </w:rPr>
        <w:t>阅读</w:t>
      </w:r>
      <w:r>
        <w:rPr>
          <w:rFonts w:ascii="宋体" w:hAnsi="宋体"/>
        </w:rPr>
        <w:t>文档</w:t>
      </w:r>
      <w:r>
        <w:rPr>
          <w:rFonts w:ascii="宋体" w:hAnsi="宋体" w:hint="eastAsia"/>
        </w:rPr>
        <w:t>时可以</w:t>
      </w:r>
      <w:r>
        <w:rPr>
          <w:rFonts w:ascii="宋体" w:hAnsi="宋体"/>
        </w:rPr>
        <w:t>使用的常用快捷键</w:t>
      </w:r>
      <w:r>
        <w:rPr>
          <w:rFonts w:ascii="宋体" w:hAnsi="宋体" w:hint="eastAsia"/>
        </w:rPr>
        <w:t>：</w:t>
      </w:r>
    </w:p>
    <w:tbl>
      <w:tblP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2545"/>
        <w:gridCol w:w="4867"/>
      </w:tblGrid>
      <w:tr w:rsidR="00BA59E1" w14:paraId="24F5C715" w14:textId="77777777">
        <w:trPr>
          <w:trHeight w:val="426"/>
        </w:trPr>
        <w:tc>
          <w:tcPr>
            <w:tcW w:w="1094" w:type="dxa"/>
          </w:tcPr>
          <w:p w14:paraId="3FF0E6AA" w14:textId="77777777" w:rsidR="00BA59E1" w:rsidRDefault="00BC0F64">
            <w:pPr>
              <w:spacing w:line="360" w:lineRule="auto"/>
              <w:jc w:val="center"/>
              <w:rPr>
                <w:rFonts w:ascii="宋体" w:hAnsi="宋体"/>
              </w:rPr>
            </w:pPr>
            <w:r>
              <w:rPr>
                <w:rFonts w:ascii="宋体" w:hAnsi="宋体"/>
              </w:rPr>
              <w:t>序号</w:t>
            </w:r>
          </w:p>
        </w:tc>
        <w:tc>
          <w:tcPr>
            <w:tcW w:w="2545" w:type="dxa"/>
          </w:tcPr>
          <w:p w14:paraId="17CDE02D" w14:textId="77777777" w:rsidR="00BA59E1" w:rsidRDefault="00BC0F64">
            <w:pPr>
              <w:spacing w:line="360" w:lineRule="auto"/>
              <w:jc w:val="center"/>
              <w:rPr>
                <w:rFonts w:ascii="宋体" w:hAnsi="宋体"/>
              </w:rPr>
            </w:pPr>
            <w:r>
              <w:rPr>
                <w:rFonts w:ascii="宋体" w:hAnsi="宋体"/>
              </w:rPr>
              <w:t>动作</w:t>
            </w:r>
            <w:r>
              <w:rPr>
                <w:rFonts w:ascii="宋体" w:hAnsi="宋体"/>
              </w:rPr>
              <w:t xml:space="preserve"> </w:t>
            </w:r>
          </w:p>
        </w:tc>
        <w:tc>
          <w:tcPr>
            <w:tcW w:w="4867" w:type="dxa"/>
          </w:tcPr>
          <w:p w14:paraId="501DDEB6" w14:textId="77777777" w:rsidR="00BA59E1" w:rsidRDefault="00BC0F64">
            <w:pPr>
              <w:spacing w:line="360" w:lineRule="auto"/>
              <w:jc w:val="center"/>
              <w:rPr>
                <w:rFonts w:ascii="宋体" w:hAnsi="宋体"/>
              </w:rPr>
            </w:pPr>
            <w:r>
              <w:rPr>
                <w:rFonts w:ascii="宋体" w:hAnsi="宋体"/>
              </w:rPr>
              <w:t>快捷键</w:t>
            </w:r>
          </w:p>
        </w:tc>
      </w:tr>
      <w:tr w:rsidR="00BA59E1" w14:paraId="442D1D41" w14:textId="77777777">
        <w:trPr>
          <w:trHeight w:val="440"/>
        </w:trPr>
        <w:tc>
          <w:tcPr>
            <w:tcW w:w="1094" w:type="dxa"/>
          </w:tcPr>
          <w:p w14:paraId="03E337BD" w14:textId="77777777" w:rsidR="00BA59E1" w:rsidRDefault="00BC0F64">
            <w:pPr>
              <w:spacing w:line="360" w:lineRule="auto"/>
              <w:rPr>
                <w:rFonts w:ascii="宋体" w:hAnsi="宋体"/>
              </w:rPr>
            </w:pPr>
            <w:r>
              <w:rPr>
                <w:rFonts w:ascii="宋体" w:hAnsi="宋体"/>
              </w:rPr>
              <w:t>1</w:t>
            </w:r>
          </w:p>
        </w:tc>
        <w:tc>
          <w:tcPr>
            <w:tcW w:w="2545" w:type="dxa"/>
          </w:tcPr>
          <w:p w14:paraId="3EDE0F99" w14:textId="77777777" w:rsidR="00BA59E1" w:rsidRDefault="00BC0F64">
            <w:pPr>
              <w:spacing w:line="360" w:lineRule="auto"/>
              <w:rPr>
                <w:rFonts w:ascii="宋体" w:hAnsi="宋体"/>
              </w:rPr>
            </w:pPr>
            <w:r>
              <w:rPr>
                <w:rFonts w:ascii="宋体" w:hAnsi="宋体"/>
              </w:rPr>
              <w:t>打开文件</w:t>
            </w:r>
            <w:r>
              <w:rPr>
                <w:rFonts w:ascii="宋体" w:hAnsi="宋体"/>
              </w:rPr>
              <w:t xml:space="preserve"> </w:t>
            </w:r>
          </w:p>
        </w:tc>
        <w:tc>
          <w:tcPr>
            <w:tcW w:w="4867" w:type="dxa"/>
          </w:tcPr>
          <w:p w14:paraId="6809346D" w14:textId="77777777" w:rsidR="00BA59E1" w:rsidRDefault="00BC0F64">
            <w:pPr>
              <w:spacing w:line="360" w:lineRule="auto"/>
              <w:rPr>
                <w:rFonts w:ascii="宋体" w:hAnsi="宋体"/>
              </w:rPr>
            </w:pPr>
            <w:r>
              <w:rPr>
                <w:rFonts w:ascii="宋体" w:hAnsi="宋体"/>
              </w:rPr>
              <w:t>Ctrl + O</w:t>
            </w:r>
          </w:p>
        </w:tc>
      </w:tr>
      <w:tr w:rsidR="00BA59E1" w14:paraId="76417279" w14:textId="77777777">
        <w:trPr>
          <w:trHeight w:val="454"/>
        </w:trPr>
        <w:tc>
          <w:tcPr>
            <w:tcW w:w="1094" w:type="dxa"/>
          </w:tcPr>
          <w:p w14:paraId="11C8106C" w14:textId="77777777" w:rsidR="00BA59E1" w:rsidRDefault="00BC0F64">
            <w:pPr>
              <w:spacing w:line="360" w:lineRule="auto"/>
              <w:rPr>
                <w:rFonts w:ascii="宋体" w:hAnsi="宋体"/>
              </w:rPr>
            </w:pPr>
            <w:r>
              <w:rPr>
                <w:rFonts w:ascii="宋体" w:hAnsi="宋体"/>
              </w:rPr>
              <w:t>2</w:t>
            </w:r>
          </w:p>
        </w:tc>
        <w:tc>
          <w:tcPr>
            <w:tcW w:w="2545" w:type="dxa"/>
          </w:tcPr>
          <w:p w14:paraId="432AAF7D" w14:textId="77777777" w:rsidR="00BA59E1" w:rsidRDefault="00BC0F64">
            <w:pPr>
              <w:spacing w:line="360" w:lineRule="auto"/>
              <w:rPr>
                <w:rFonts w:ascii="宋体" w:hAnsi="宋体"/>
              </w:rPr>
            </w:pPr>
            <w:r>
              <w:rPr>
                <w:rFonts w:ascii="宋体" w:hAnsi="宋体"/>
              </w:rPr>
              <w:t>关闭文件</w:t>
            </w:r>
          </w:p>
        </w:tc>
        <w:tc>
          <w:tcPr>
            <w:tcW w:w="4867" w:type="dxa"/>
          </w:tcPr>
          <w:p w14:paraId="579B2759" w14:textId="77777777" w:rsidR="00BA59E1" w:rsidRDefault="00BC0F64">
            <w:pPr>
              <w:spacing w:line="360" w:lineRule="auto"/>
              <w:rPr>
                <w:rFonts w:ascii="宋体" w:hAnsi="宋体"/>
              </w:rPr>
            </w:pPr>
            <w:r>
              <w:rPr>
                <w:rFonts w:ascii="宋体" w:hAnsi="宋体"/>
              </w:rPr>
              <w:t xml:space="preserve">Ctrl + W </w:t>
            </w:r>
          </w:p>
        </w:tc>
      </w:tr>
      <w:tr w:rsidR="00BA59E1" w14:paraId="0E8A7F45" w14:textId="77777777">
        <w:trPr>
          <w:trHeight w:val="454"/>
        </w:trPr>
        <w:tc>
          <w:tcPr>
            <w:tcW w:w="1094" w:type="dxa"/>
          </w:tcPr>
          <w:p w14:paraId="47D17070" w14:textId="77777777" w:rsidR="00BA59E1" w:rsidRDefault="00BC0F64">
            <w:pPr>
              <w:spacing w:line="360" w:lineRule="auto"/>
              <w:rPr>
                <w:rFonts w:ascii="宋体" w:hAnsi="宋体"/>
              </w:rPr>
            </w:pPr>
            <w:r>
              <w:rPr>
                <w:rFonts w:ascii="宋体" w:hAnsi="宋体" w:hint="eastAsia"/>
              </w:rPr>
              <w:t>3</w:t>
            </w:r>
          </w:p>
        </w:tc>
        <w:tc>
          <w:tcPr>
            <w:tcW w:w="2545" w:type="dxa"/>
          </w:tcPr>
          <w:p w14:paraId="48D3427E" w14:textId="77777777" w:rsidR="00BA59E1" w:rsidRDefault="00BC0F64">
            <w:pPr>
              <w:spacing w:line="360" w:lineRule="auto"/>
              <w:rPr>
                <w:rFonts w:ascii="宋体" w:hAnsi="宋体"/>
              </w:rPr>
            </w:pPr>
            <w:r>
              <w:rPr>
                <w:rFonts w:ascii="宋体" w:hAnsi="宋体"/>
              </w:rPr>
              <w:t>全屏</w:t>
            </w:r>
          </w:p>
        </w:tc>
        <w:tc>
          <w:tcPr>
            <w:tcW w:w="4867" w:type="dxa"/>
          </w:tcPr>
          <w:p w14:paraId="6BAAB263" w14:textId="77777777" w:rsidR="00BA59E1" w:rsidRDefault="00BC0F64">
            <w:pPr>
              <w:spacing w:line="360" w:lineRule="auto"/>
              <w:rPr>
                <w:rFonts w:ascii="宋体" w:hAnsi="宋体"/>
              </w:rPr>
            </w:pPr>
            <w:r>
              <w:rPr>
                <w:rFonts w:ascii="宋体" w:hAnsi="宋体"/>
              </w:rPr>
              <w:t>F11</w:t>
            </w:r>
          </w:p>
        </w:tc>
      </w:tr>
      <w:tr w:rsidR="00BA59E1" w14:paraId="0FA03653"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724144EB" w14:textId="77777777" w:rsidR="00BA59E1" w:rsidRDefault="00BC0F64">
            <w:pPr>
              <w:spacing w:line="360" w:lineRule="auto"/>
              <w:rPr>
                <w:rFonts w:ascii="宋体" w:hAnsi="宋体"/>
              </w:rPr>
            </w:pPr>
            <w:r>
              <w:rPr>
                <w:rFonts w:ascii="宋体" w:hAnsi="宋体"/>
              </w:rPr>
              <w:t>4</w:t>
            </w:r>
          </w:p>
        </w:tc>
        <w:tc>
          <w:tcPr>
            <w:tcW w:w="2545" w:type="dxa"/>
            <w:tcBorders>
              <w:top w:val="single" w:sz="4" w:space="0" w:color="auto"/>
              <w:left w:val="single" w:sz="4" w:space="0" w:color="auto"/>
              <w:bottom w:val="single" w:sz="4" w:space="0" w:color="auto"/>
              <w:right w:val="single" w:sz="4" w:space="0" w:color="auto"/>
            </w:tcBorders>
          </w:tcPr>
          <w:p w14:paraId="4CFDD6D1" w14:textId="77777777" w:rsidR="00BA59E1" w:rsidRDefault="00BC0F64">
            <w:pPr>
              <w:spacing w:line="360" w:lineRule="auto"/>
              <w:rPr>
                <w:rFonts w:ascii="宋体" w:hAnsi="宋体"/>
              </w:rPr>
            </w:pPr>
            <w:r>
              <w:rPr>
                <w:rFonts w:ascii="宋体" w:hAnsi="宋体"/>
              </w:rPr>
              <w:t>放大</w:t>
            </w:r>
          </w:p>
        </w:tc>
        <w:tc>
          <w:tcPr>
            <w:tcW w:w="4867" w:type="dxa"/>
            <w:tcBorders>
              <w:top w:val="single" w:sz="4" w:space="0" w:color="auto"/>
              <w:left w:val="single" w:sz="4" w:space="0" w:color="auto"/>
              <w:bottom w:val="single" w:sz="4" w:space="0" w:color="auto"/>
              <w:right w:val="single" w:sz="4" w:space="0" w:color="auto"/>
            </w:tcBorders>
          </w:tcPr>
          <w:p w14:paraId="4126FC0C" w14:textId="77777777" w:rsidR="00BA59E1" w:rsidRDefault="00BC0F64">
            <w:pPr>
              <w:spacing w:line="360" w:lineRule="auto"/>
              <w:rPr>
                <w:rFonts w:ascii="宋体" w:hAnsi="宋体"/>
              </w:rPr>
            </w:pPr>
            <w:r>
              <w:rPr>
                <w:rFonts w:ascii="宋体" w:hAnsi="宋体"/>
              </w:rPr>
              <w:t>Ctrl + +</w:t>
            </w:r>
          </w:p>
        </w:tc>
      </w:tr>
      <w:tr w:rsidR="00BA59E1" w14:paraId="6ABE14A1"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1050B917" w14:textId="77777777" w:rsidR="00BA59E1" w:rsidRDefault="00BC0F64">
            <w:pPr>
              <w:spacing w:line="360" w:lineRule="auto"/>
              <w:rPr>
                <w:rFonts w:ascii="宋体" w:hAnsi="宋体"/>
              </w:rPr>
            </w:pPr>
            <w:r>
              <w:rPr>
                <w:rFonts w:ascii="宋体" w:hAnsi="宋体"/>
              </w:rPr>
              <w:t>5</w:t>
            </w:r>
          </w:p>
        </w:tc>
        <w:tc>
          <w:tcPr>
            <w:tcW w:w="2545" w:type="dxa"/>
            <w:tcBorders>
              <w:top w:val="single" w:sz="4" w:space="0" w:color="auto"/>
              <w:left w:val="single" w:sz="4" w:space="0" w:color="auto"/>
              <w:bottom w:val="single" w:sz="4" w:space="0" w:color="auto"/>
              <w:right w:val="single" w:sz="4" w:space="0" w:color="auto"/>
            </w:tcBorders>
          </w:tcPr>
          <w:p w14:paraId="03D95DE8" w14:textId="77777777" w:rsidR="00BA59E1" w:rsidRDefault="00BC0F64">
            <w:pPr>
              <w:spacing w:line="360" w:lineRule="auto"/>
              <w:rPr>
                <w:rFonts w:ascii="宋体" w:hAnsi="宋体"/>
              </w:rPr>
            </w:pPr>
            <w:r>
              <w:rPr>
                <w:rFonts w:ascii="宋体" w:hAnsi="宋体"/>
              </w:rPr>
              <w:t>缩小</w:t>
            </w:r>
          </w:p>
        </w:tc>
        <w:tc>
          <w:tcPr>
            <w:tcW w:w="4867" w:type="dxa"/>
            <w:tcBorders>
              <w:top w:val="single" w:sz="4" w:space="0" w:color="auto"/>
              <w:left w:val="single" w:sz="4" w:space="0" w:color="auto"/>
              <w:bottom w:val="single" w:sz="4" w:space="0" w:color="auto"/>
              <w:right w:val="single" w:sz="4" w:space="0" w:color="auto"/>
            </w:tcBorders>
          </w:tcPr>
          <w:p w14:paraId="44F449C0" w14:textId="77777777" w:rsidR="00BA59E1" w:rsidRDefault="00BC0F64">
            <w:pPr>
              <w:spacing w:line="360" w:lineRule="auto"/>
              <w:rPr>
                <w:rFonts w:ascii="宋体" w:hAnsi="宋体"/>
              </w:rPr>
            </w:pPr>
            <w:r>
              <w:rPr>
                <w:rFonts w:ascii="宋体" w:hAnsi="宋体"/>
              </w:rPr>
              <w:t>Ctrl + -</w:t>
            </w:r>
          </w:p>
        </w:tc>
      </w:tr>
      <w:tr w:rsidR="00BA59E1" w14:paraId="48D5BD61"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192A4214" w14:textId="77777777" w:rsidR="00BA59E1" w:rsidRDefault="00BC0F64">
            <w:pPr>
              <w:spacing w:line="360" w:lineRule="auto"/>
              <w:rPr>
                <w:rFonts w:ascii="宋体" w:hAnsi="宋体"/>
              </w:rPr>
            </w:pPr>
            <w:r>
              <w:rPr>
                <w:rFonts w:ascii="宋体" w:hAnsi="宋体"/>
              </w:rPr>
              <w:t>6</w:t>
            </w:r>
          </w:p>
        </w:tc>
        <w:tc>
          <w:tcPr>
            <w:tcW w:w="2545" w:type="dxa"/>
            <w:tcBorders>
              <w:top w:val="single" w:sz="4" w:space="0" w:color="auto"/>
              <w:left w:val="single" w:sz="4" w:space="0" w:color="auto"/>
              <w:bottom w:val="single" w:sz="4" w:space="0" w:color="auto"/>
              <w:right w:val="single" w:sz="4" w:space="0" w:color="auto"/>
            </w:tcBorders>
          </w:tcPr>
          <w:p w14:paraId="0535A7BA" w14:textId="77777777" w:rsidR="00BA59E1" w:rsidRDefault="00BC0F64">
            <w:pPr>
              <w:spacing w:line="360" w:lineRule="auto"/>
              <w:rPr>
                <w:rFonts w:ascii="宋体" w:hAnsi="宋体"/>
              </w:rPr>
            </w:pPr>
            <w:r>
              <w:rPr>
                <w:rFonts w:ascii="宋体" w:hAnsi="宋体"/>
              </w:rPr>
              <w:t>缩放到</w:t>
            </w:r>
          </w:p>
        </w:tc>
        <w:tc>
          <w:tcPr>
            <w:tcW w:w="4867" w:type="dxa"/>
            <w:tcBorders>
              <w:top w:val="single" w:sz="4" w:space="0" w:color="auto"/>
              <w:left w:val="single" w:sz="4" w:space="0" w:color="auto"/>
              <w:bottom w:val="single" w:sz="4" w:space="0" w:color="auto"/>
              <w:right w:val="single" w:sz="4" w:space="0" w:color="auto"/>
            </w:tcBorders>
          </w:tcPr>
          <w:p w14:paraId="76702F5B" w14:textId="77777777" w:rsidR="00BA59E1" w:rsidRDefault="00BC0F64">
            <w:pPr>
              <w:spacing w:line="360" w:lineRule="auto"/>
              <w:rPr>
                <w:rFonts w:ascii="宋体" w:hAnsi="宋体"/>
              </w:rPr>
            </w:pPr>
            <w:r>
              <w:rPr>
                <w:rFonts w:ascii="宋体" w:hAnsi="宋体"/>
              </w:rPr>
              <w:t>Ctrl + M</w:t>
            </w:r>
          </w:p>
        </w:tc>
      </w:tr>
      <w:tr w:rsidR="00BA59E1" w14:paraId="414B9CDB"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4ACF0DE0" w14:textId="77777777" w:rsidR="00BA59E1" w:rsidRDefault="00BC0F64">
            <w:pPr>
              <w:spacing w:line="360" w:lineRule="auto"/>
              <w:rPr>
                <w:rFonts w:ascii="宋体" w:hAnsi="宋体"/>
              </w:rPr>
            </w:pPr>
            <w:r>
              <w:rPr>
                <w:rFonts w:ascii="宋体" w:hAnsi="宋体"/>
              </w:rPr>
              <w:t>7</w:t>
            </w:r>
          </w:p>
        </w:tc>
        <w:tc>
          <w:tcPr>
            <w:tcW w:w="2545" w:type="dxa"/>
            <w:tcBorders>
              <w:top w:val="single" w:sz="4" w:space="0" w:color="auto"/>
              <w:left w:val="single" w:sz="4" w:space="0" w:color="auto"/>
              <w:bottom w:val="single" w:sz="4" w:space="0" w:color="auto"/>
              <w:right w:val="single" w:sz="4" w:space="0" w:color="auto"/>
            </w:tcBorders>
          </w:tcPr>
          <w:p w14:paraId="045429D6" w14:textId="77777777" w:rsidR="00BA59E1" w:rsidRDefault="00BC0F64">
            <w:pPr>
              <w:spacing w:line="360" w:lineRule="auto"/>
              <w:rPr>
                <w:rFonts w:ascii="宋体" w:hAnsi="宋体"/>
              </w:rPr>
            </w:pPr>
            <w:r>
              <w:rPr>
                <w:rFonts w:ascii="宋体" w:hAnsi="宋体"/>
              </w:rPr>
              <w:t>原始大小</w:t>
            </w:r>
          </w:p>
        </w:tc>
        <w:tc>
          <w:tcPr>
            <w:tcW w:w="4867" w:type="dxa"/>
            <w:tcBorders>
              <w:top w:val="single" w:sz="4" w:space="0" w:color="auto"/>
              <w:left w:val="single" w:sz="4" w:space="0" w:color="auto"/>
              <w:bottom w:val="single" w:sz="4" w:space="0" w:color="auto"/>
              <w:right w:val="single" w:sz="4" w:space="0" w:color="auto"/>
            </w:tcBorders>
          </w:tcPr>
          <w:p w14:paraId="2BD5B9F4" w14:textId="77777777" w:rsidR="00BA59E1" w:rsidRDefault="00BC0F64">
            <w:pPr>
              <w:spacing w:line="360" w:lineRule="auto"/>
              <w:rPr>
                <w:rFonts w:ascii="宋体" w:hAnsi="宋体"/>
              </w:rPr>
            </w:pPr>
            <w:r>
              <w:rPr>
                <w:rFonts w:ascii="宋体" w:hAnsi="宋体"/>
              </w:rPr>
              <w:t>Ctrl + 1</w:t>
            </w:r>
          </w:p>
        </w:tc>
      </w:tr>
      <w:tr w:rsidR="00BA59E1" w14:paraId="291E8D34"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0CCD67E3" w14:textId="77777777" w:rsidR="00BA59E1" w:rsidRDefault="00BC0F64">
            <w:pPr>
              <w:spacing w:line="360" w:lineRule="auto"/>
              <w:rPr>
                <w:rFonts w:ascii="宋体" w:hAnsi="宋体"/>
              </w:rPr>
            </w:pPr>
            <w:r>
              <w:rPr>
                <w:rFonts w:ascii="宋体" w:hAnsi="宋体"/>
              </w:rPr>
              <w:t>8</w:t>
            </w:r>
          </w:p>
        </w:tc>
        <w:tc>
          <w:tcPr>
            <w:tcW w:w="2545" w:type="dxa"/>
            <w:tcBorders>
              <w:top w:val="single" w:sz="4" w:space="0" w:color="auto"/>
              <w:left w:val="single" w:sz="4" w:space="0" w:color="auto"/>
              <w:bottom w:val="single" w:sz="4" w:space="0" w:color="auto"/>
              <w:right w:val="single" w:sz="4" w:space="0" w:color="auto"/>
            </w:tcBorders>
          </w:tcPr>
          <w:p w14:paraId="3F171946" w14:textId="77777777" w:rsidR="00BA59E1" w:rsidRDefault="00BC0F64">
            <w:pPr>
              <w:spacing w:line="360" w:lineRule="auto"/>
              <w:rPr>
                <w:rFonts w:ascii="宋体" w:hAnsi="宋体"/>
              </w:rPr>
            </w:pPr>
            <w:r>
              <w:rPr>
                <w:rFonts w:ascii="宋体" w:hAnsi="宋体"/>
              </w:rPr>
              <w:t>适合宽度</w:t>
            </w:r>
          </w:p>
        </w:tc>
        <w:tc>
          <w:tcPr>
            <w:tcW w:w="4867" w:type="dxa"/>
            <w:tcBorders>
              <w:top w:val="single" w:sz="4" w:space="0" w:color="auto"/>
              <w:left w:val="single" w:sz="4" w:space="0" w:color="auto"/>
              <w:bottom w:val="single" w:sz="4" w:space="0" w:color="auto"/>
              <w:right w:val="single" w:sz="4" w:space="0" w:color="auto"/>
            </w:tcBorders>
          </w:tcPr>
          <w:p w14:paraId="743179E7" w14:textId="77777777" w:rsidR="00BA59E1" w:rsidRDefault="00BC0F64">
            <w:pPr>
              <w:spacing w:line="360" w:lineRule="auto"/>
              <w:rPr>
                <w:rFonts w:ascii="宋体" w:hAnsi="宋体"/>
              </w:rPr>
            </w:pPr>
            <w:r>
              <w:rPr>
                <w:rFonts w:ascii="宋体" w:hAnsi="宋体"/>
              </w:rPr>
              <w:t>Ctrl +</w:t>
            </w:r>
            <w:r>
              <w:rPr>
                <w:rFonts w:ascii="宋体" w:hAnsi="宋体" w:hint="eastAsia"/>
              </w:rPr>
              <w:t xml:space="preserve"> 2</w:t>
            </w:r>
          </w:p>
        </w:tc>
      </w:tr>
      <w:tr w:rsidR="00BA59E1" w14:paraId="4F396DDB"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141BC827" w14:textId="77777777" w:rsidR="00BA59E1" w:rsidRDefault="00BC0F64">
            <w:pPr>
              <w:spacing w:line="360" w:lineRule="auto"/>
              <w:rPr>
                <w:rFonts w:ascii="宋体" w:hAnsi="宋体"/>
              </w:rPr>
            </w:pPr>
            <w:r>
              <w:rPr>
                <w:rFonts w:ascii="宋体" w:hAnsi="宋体" w:hint="eastAsia"/>
              </w:rPr>
              <w:t>9</w:t>
            </w:r>
          </w:p>
        </w:tc>
        <w:tc>
          <w:tcPr>
            <w:tcW w:w="2545" w:type="dxa"/>
            <w:tcBorders>
              <w:top w:val="single" w:sz="4" w:space="0" w:color="auto"/>
              <w:left w:val="single" w:sz="4" w:space="0" w:color="auto"/>
              <w:bottom w:val="single" w:sz="4" w:space="0" w:color="auto"/>
              <w:right w:val="single" w:sz="4" w:space="0" w:color="auto"/>
            </w:tcBorders>
          </w:tcPr>
          <w:p w14:paraId="08DA45DB" w14:textId="77777777" w:rsidR="00BA59E1" w:rsidRDefault="00BC0F64">
            <w:pPr>
              <w:spacing w:line="360" w:lineRule="auto"/>
              <w:rPr>
                <w:rFonts w:ascii="宋体" w:hAnsi="宋体"/>
              </w:rPr>
            </w:pPr>
            <w:r>
              <w:rPr>
                <w:rFonts w:ascii="宋体" w:hAnsi="宋体"/>
              </w:rPr>
              <w:t>适合高度</w:t>
            </w:r>
          </w:p>
        </w:tc>
        <w:tc>
          <w:tcPr>
            <w:tcW w:w="4867" w:type="dxa"/>
            <w:tcBorders>
              <w:top w:val="single" w:sz="4" w:space="0" w:color="auto"/>
              <w:left w:val="single" w:sz="4" w:space="0" w:color="auto"/>
              <w:bottom w:val="single" w:sz="4" w:space="0" w:color="auto"/>
              <w:right w:val="single" w:sz="4" w:space="0" w:color="auto"/>
            </w:tcBorders>
          </w:tcPr>
          <w:p w14:paraId="38B69330" w14:textId="77777777" w:rsidR="00BA59E1" w:rsidRDefault="00BC0F64">
            <w:pPr>
              <w:spacing w:line="360" w:lineRule="auto"/>
              <w:rPr>
                <w:rFonts w:ascii="宋体" w:hAnsi="宋体"/>
              </w:rPr>
            </w:pPr>
            <w:r>
              <w:rPr>
                <w:rFonts w:ascii="宋体" w:hAnsi="宋体"/>
              </w:rPr>
              <w:t xml:space="preserve">Ctrl + </w:t>
            </w:r>
            <w:r>
              <w:rPr>
                <w:rFonts w:ascii="宋体" w:hAnsi="宋体" w:hint="eastAsia"/>
              </w:rPr>
              <w:t>3</w:t>
            </w:r>
          </w:p>
        </w:tc>
      </w:tr>
      <w:tr w:rsidR="00BA59E1" w14:paraId="788388E4"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69384718" w14:textId="77777777" w:rsidR="00BA59E1" w:rsidRDefault="00BC0F64">
            <w:pPr>
              <w:spacing w:line="360" w:lineRule="auto"/>
              <w:rPr>
                <w:rFonts w:ascii="宋体" w:hAnsi="宋体"/>
              </w:rPr>
            </w:pPr>
            <w:r>
              <w:rPr>
                <w:rFonts w:ascii="宋体" w:hAnsi="宋体" w:hint="eastAsia"/>
              </w:rPr>
              <w:t>10</w:t>
            </w:r>
          </w:p>
        </w:tc>
        <w:tc>
          <w:tcPr>
            <w:tcW w:w="2545" w:type="dxa"/>
            <w:tcBorders>
              <w:top w:val="single" w:sz="4" w:space="0" w:color="auto"/>
              <w:left w:val="single" w:sz="4" w:space="0" w:color="auto"/>
              <w:bottom w:val="single" w:sz="4" w:space="0" w:color="auto"/>
              <w:right w:val="single" w:sz="4" w:space="0" w:color="auto"/>
            </w:tcBorders>
          </w:tcPr>
          <w:p w14:paraId="2F0C4A12" w14:textId="77777777" w:rsidR="00BA59E1" w:rsidRDefault="00BC0F64">
            <w:pPr>
              <w:spacing w:line="360" w:lineRule="auto"/>
              <w:rPr>
                <w:rFonts w:ascii="宋体" w:hAnsi="宋体"/>
              </w:rPr>
            </w:pPr>
            <w:r>
              <w:rPr>
                <w:rFonts w:ascii="宋体" w:hAnsi="宋体"/>
              </w:rPr>
              <w:t>适合页面</w:t>
            </w:r>
          </w:p>
        </w:tc>
        <w:tc>
          <w:tcPr>
            <w:tcW w:w="4867" w:type="dxa"/>
            <w:tcBorders>
              <w:top w:val="single" w:sz="4" w:space="0" w:color="auto"/>
              <w:left w:val="single" w:sz="4" w:space="0" w:color="auto"/>
              <w:bottom w:val="single" w:sz="4" w:space="0" w:color="auto"/>
              <w:right w:val="single" w:sz="4" w:space="0" w:color="auto"/>
            </w:tcBorders>
          </w:tcPr>
          <w:p w14:paraId="05827307" w14:textId="77777777" w:rsidR="00BA59E1" w:rsidRDefault="00BC0F64">
            <w:pPr>
              <w:spacing w:line="360" w:lineRule="auto"/>
              <w:rPr>
                <w:rFonts w:ascii="宋体" w:hAnsi="宋体"/>
              </w:rPr>
            </w:pPr>
            <w:r>
              <w:rPr>
                <w:rFonts w:ascii="宋体" w:hAnsi="宋体"/>
              </w:rPr>
              <w:t xml:space="preserve">Ctrl + </w:t>
            </w:r>
            <w:r>
              <w:rPr>
                <w:rFonts w:ascii="宋体" w:hAnsi="宋体" w:hint="eastAsia"/>
              </w:rPr>
              <w:t>4</w:t>
            </w:r>
          </w:p>
        </w:tc>
      </w:tr>
      <w:tr w:rsidR="00BA59E1" w14:paraId="5E23FEE5"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69277941" w14:textId="77777777" w:rsidR="00BA59E1" w:rsidRDefault="00BC0F64">
            <w:pPr>
              <w:spacing w:line="360" w:lineRule="auto"/>
              <w:rPr>
                <w:rFonts w:ascii="宋体" w:hAnsi="宋体"/>
              </w:rPr>
            </w:pPr>
            <w:r>
              <w:rPr>
                <w:rFonts w:ascii="宋体" w:hAnsi="宋体" w:hint="eastAsia"/>
              </w:rPr>
              <w:t>11</w:t>
            </w:r>
          </w:p>
        </w:tc>
        <w:tc>
          <w:tcPr>
            <w:tcW w:w="2545" w:type="dxa"/>
            <w:tcBorders>
              <w:top w:val="single" w:sz="4" w:space="0" w:color="auto"/>
              <w:left w:val="single" w:sz="4" w:space="0" w:color="auto"/>
              <w:bottom w:val="single" w:sz="4" w:space="0" w:color="auto"/>
              <w:right w:val="single" w:sz="4" w:space="0" w:color="auto"/>
            </w:tcBorders>
          </w:tcPr>
          <w:p w14:paraId="2A639825" w14:textId="77777777" w:rsidR="00BA59E1" w:rsidRDefault="00BC0F64">
            <w:pPr>
              <w:spacing w:line="360" w:lineRule="auto"/>
              <w:rPr>
                <w:rFonts w:ascii="宋体" w:hAnsi="宋体"/>
              </w:rPr>
            </w:pPr>
            <w:r>
              <w:rPr>
                <w:rFonts w:ascii="宋体" w:hAnsi="宋体"/>
              </w:rPr>
              <w:t>顺时针旋转页面</w:t>
            </w:r>
          </w:p>
        </w:tc>
        <w:tc>
          <w:tcPr>
            <w:tcW w:w="4867" w:type="dxa"/>
            <w:tcBorders>
              <w:top w:val="single" w:sz="4" w:space="0" w:color="auto"/>
              <w:left w:val="single" w:sz="4" w:space="0" w:color="auto"/>
              <w:bottom w:val="single" w:sz="4" w:space="0" w:color="auto"/>
              <w:right w:val="single" w:sz="4" w:space="0" w:color="auto"/>
            </w:tcBorders>
          </w:tcPr>
          <w:p w14:paraId="49D07BA3" w14:textId="77777777" w:rsidR="00BA59E1" w:rsidRDefault="00BC0F64">
            <w:pPr>
              <w:spacing w:line="360" w:lineRule="auto"/>
              <w:rPr>
                <w:rFonts w:ascii="宋体" w:hAnsi="宋体"/>
              </w:rPr>
            </w:pPr>
            <w:r>
              <w:rPr>
                <w:rFonts w:ascii="宋体" w:hAnsi="宋体"/>
              </w:rPr>
              <w:t>Alt++</w:t>
            </w:r>
          </w:p>
        </w:tc>
      </w:tr>
      <w:tr w:rsidR="00BA59E1" w14:paraId="1A9317D2"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25F67980" w14:textId="77777777" w:rsidR="00BA59E1" w:rsidRDefault="00BC0F64">
            <w:pPr>
              <w:spacing w:line="360" w:lineRule="auto"/>
              <w:rPr>
                <w:rFonts w:ascii="宋体" w:hAnsi="宋体"/>
              </w:rPr>
            </w:pPr>
            <w:r>
              <w:rPr>
                <w:rFonts w:ascii="宋体" w:hAnsi="宋体"/>
              </w:rPr>
              <w:t>12</w:t>
            </w:r>
          </w:p>
        </w:tc>
        <w:tc>
          <w:tcPr>
            <w:tcW w:w="2545" w:type="dxa"/>
            <w:tcBorders>
              <w:top w:val="single" w:sz="4" w:space="0" w:color="auto"/>
              <w:left w:val="single" w:sz="4" w:space="0" w:color="auto"/>
              <w:bottom w:val="single" w:sz="4" w:space="0" w:color="auto"/>
              <w:right w:val="single" w:sz="4" w:space="0" w:color="auto"/>
            </w:tcBorders>
          </w:tcPr>
          <w:p w14:paraId="7B9FE2F6" w14:textId="77777777" w:rsidR="00BA59E1" w:rsidRDefault="00BC0F64">
            <w:pPr>
              <w:spacing w:line="360" w:lineRule="auto"/>
              <w:rPr>
                <w:rFonts w:ascii="宋体" w:hAnsi="宋体"/>
              </w:rPr>
            </w:pPr>
            <w:r>
              <w:rPr>
                <w:rFonts w:ascii="宋体" w:hAnsi="宋体"/>
              </w:rPr>
              <w:t>逆时针旋转页面</w:t>
            </w:r>
          </w:p>
        </w:tc>
        <w:tc>
          <w:tcPr>
            <w:tcW w:w="4867" w:type="dxa"/>
            <w:tcBorders>
              <w:top w:val="single" w:sz="4" w:space="0" w:color="auto"/>
              <w:left w:val="single" w:sz="4" w:space="0" w:color="auto"/>
              <w:bottom w:val="single" w:sz="4" w:space="0" w:color="auto"/>
              <w:right w:val="single" w:sz="4" w:space="0" w:color="auto"/>
            </w:tcBorders>
          </w:tcPr>
          <w:p w14:paraId="3FD2F1CD" w14:textId="77777777" w:rsidR="00BA59E1" w:rsidRDefault="00BC0F64">
            <w:pPr>
              <w:spacing w:line="360" w:lineRule="auto"/>
              <w:rPr>
                <w:rFonts w:ascii="宋体" w:hAnsi="宋体"/>
              </w:rPr>
            </w:pPr>
            <w:r>
              <w:rPr>
                <w:rFonts w:ascii="宋体" w:hAnsi="宋体"/>
              </w:rPr>
              <w:t>Alt+-</w:t>
            </w:r>
          </w:p>
        </w:tc>
      </w:tr>
      <w:tr w:rsidR="00BA59E1" w14:paraId="7F35EE1B"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18059EAB" w14:textId="77777777" w:rsidR="00BA59E1" w:rsidRDefault="00BC0F64">
            <w:pPr>
              <w:spacing w:line="360" w:lineRule="auto"/>
              <w:rPr>
                <w:rFonts w:ascii="宋体" w:hAnsi="宋体"/>
              </w:rPr>
            </w:pPr>
            <w:r>
              <w:rPr>
                <w:rFonts w:ascii="宋体" w:hAnsi="宋体"/>
              </w:rPr>
              <w:t>1</w:t>
            </w:r>
            <w:r>
              <w:rPr>
                <w:rFonts w:ascii="宋体" w:hAnsi="宋体" w:hint="eastAsia"/>
              </w:rPr>
              <w:t>3</w:t>
            </w:r>
          </w:p>
        </w:tc>
        <w:tc>
          <w:tcPr>
            <w:tcW w:w="2545" w:type="dxa"/>
            <w:tcBorders>
              <w:top w:val="single" w:sz="4" w:space="0" w:color="auto"/>
              <w:left w:val="single" w:sz="4" w:space="0" w:color="auto"/>
              <w:bottom w:val="single" w:sz="4" w:space="0" w:color="auto"/>
              <w:right w:val="single" w:sz="4" w:space="0" w:color="auto"/>
            </w:tcBorders>
          </w:tcPr>
          <w:p w14:paraId="2AA4D59F" w14:textId="77777777" w:rsidR="00BA59E1" w:rsidRDefault="00BC0F64">
            <w:pPr>
              <w:spacing w:line="360" w:lineRule="auto"/>
              <w:rPr>
                <w:rFonts w:ascii="宋体" w:hAnsi="宋体"/>
              </w:rPr>
            </w:pPr>
            <w:r>
              <w:rPr>
                <w:rFonts w:ascii="宋体" w:hAnsi="宋体"/>
              </w:rPr>
              <w:t>切换标签</w:t>
            </w:r>
          </w:p>
        </w:tc>
        <w:tc>
          <w:tcPr>
            <w:tcW w:w="4867" w:type="dxa"/>
            <w:tcBorders>
              <w:top w:val="single" w:sz="4" w:space="0" w:color="auto"/>
              <w:left w:val="single" w:sz="4" w:space="0" w:color="auto"/>
              <w:bottom w:val="single" w:sz="4" w:space="0" w:color="auto"/>
              <w:right w:val="single" w:sz="4" w:space="0" w:color="auto"/>
            </w:tcBorders>
          </w:tcPr>
          <w:p w14:paraId="10A403E4" w14:textId="77777777" w:rsidR="00BA59E1" w:rsidRDefault="00BC0F64">
            <w:pPr>
              <w:spacing w:line="360" w:lineRule="auto"/>
              <w:rPr>
                <w:rFonts w:ascii="宋体" w:hAnsi="宋体"/>
              </w:rPr>
            </w:pPr>
            <w:r>
              <w:rPr>
                <w:rFonts w:ascii="宋体" w:hAnsi="宋体"/>
              </w:rPr>
              <w:t>Ctrl + Tab</w:t>
            </w:r>
          </w:p>
        </w:tc>
      </w:tr>
      <w:tr w:rsidR="00BA59E1" w14:paraId="321005BD"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52FC8F6C" w14:textId="77777777" w:rsidR="00BA59E1" w:rsidRDefault="00BC0F64">
            <w:pPr>
              <w:spacing w:line="360" w:lineRule="auto"/>
              <w:rPr>
                <w:rFonts w:ascii="宋体" w:hAnsi="宋体"/>
              </w:rPr>
            </w:pPr>
            <w:r>
              <w:rPr>
                <w:rFonts w:ascii="宋体" w:hAnsi="宋体"/>
              </w:rPr>
              <w:t>1</w:t>
            </w:r>
            <w:r>
              <w:rPr>
                <w:rFonts w:ascii="宋体" w:hAnsi="宋体" w:hint="eastAsia"/>
              </w:rPr>
              <w:t>4</w:t>
            </w:r>
          </w:p>
        </w:tc>
        <w:tc>
          <w:tcPr>
            <w:tcW w:w="2545" w:type="dxa"/>
            <w:tcBorders>
              <w:top w:val="single" w:sz="4" w:space="0" w:color="auto"/>
              <w:left w:val="single" w:sz="4" w:space="0" w:color="auto"/>
              <w:bottom w:val="single" w:sz="4" w:space="0" w:color="auto"/>
              <w:right w:val="single" w:sz="4" w:space="0" w:color="auto"/>
            </w:tcBorders>
          </w:tcPr>
          <w:p w14:paraId="3E1707C3" w14:textId="77777777" w:rsidR="00BA59E1" w:rsidRDefault="00BC0F64">
            <w:pPr>
              <w:spacing w:line="360" w:lineRule="auto"/>
              <w:rPr>
                <w:rFonts w:ascii="宋体" w:hAnsi="宋体"/>
              </w:rPr>
            </w:pPr>
            <w:r>
              <w:rPr>
                <w:rFonts w:ascii="宋体" w:hAnsi="宋体"/>
              </w:rPr>
              <w:t>上一页</w:t>
            </w:r>
            <w:r>
              <w:rPr>
                <w:rFonts w:ascii="宋体" w:hAnsi="宋体"/>
              </w:rPr>
              <w:t xml:space="preserve"> </w:t>
            </w:r>
          </w:p>
        </w:tc>
        <w:tc>
          <w:tcPr>
            <w:tcW w:w="4867" w:type="dxa"/>
            <w:tcBorders>
              <w:top w:val="single" w:sz="4" w:space="0" w:color="auto"/>
              <w:left w:val="single" w:sz="4" w:space="0" w:color="auto"/>
              <w:bottom w:val="single" w:sz="4" w:space="0" w:color="auto"/>
              <w:right w:val="single" w:sz="4" w:space="0" w:color="auto"/>
            </w:tcBorders>
          </w:tcPr>
          <w:p w14:paraId="1491A267" w14:textId="77777777" w:rsidR="00BA59E1" w:rsidRDefault="00BC0F64">
            <w:pPr>
              <w:spacing w:line="360" w:lineRule="auto"/>
              <w:rPr>
                <w:rFonts w:ascii="宋体" w:hAnsi="宋体"/>
              </w:rPr>
            </w:pPr>
            <w:r>
              <w:rPr>
                <w:rFonts w:ascii="宋体" w:hAnsi="宋体"/>
              </w:rPr>
              <w:t>Page Up</w:t>
            </w:r>
          </w:p>
        </w:tc>
      </w:tr>
      <w:tr w:rsidR="00BA59E1" w14:paraId="03652E5A"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2BB8DF9B" w14:textId="77777777" w:rsidR="00BA59E1" w:rsidRDefault="00BC0F64">
            <w:pPr>
              <w:spacing w:line="360" w:lineRule="auto"/>
              <w:rPr>
                <w:rFonts w:ascii="宋体" w:hAnsi="宋体"/>
              </w:rPr>
            </w:pPr>
            <w:r>
              <w:rPr>
                <w:rFonts w:ascii="宋体" w:hAnsi="宋体" w:hint="eastAsia"/>
              </w:rPr>
              <w:t>1</w:t>
            </w:r>
            <w:r>
              <w:rPr>
                <w:rFonts w:ascii="宋体" w:hAnsi="宋体" w:hint="eastAsia"/>
              </w:rPr>
              <w:t>5</w:t>
            </w:r>
          </w:p>
        </w:tc>
        <w:tc>
          <w:tcPr>
            <w:tcW w:w="2545" w:type="dxa"/>
            <w:tcBorders>
              <w:top w:val="single" w:sz="4" w:space="0" w:color="auto"/>
              <w:left w:val="single" w:sz="4" w:space="0" w:color="auto"/>
              <w:bottom w:val="single" w:sz="4" w:space="0" w:color="auto"/>
              <w:right w:val="single" w:sz="4" w:space="0" w:color="auto"/>
            </w:tcBorders>
          </w:tcPr>
          <w:p w14:paraId="6E66FCC5" w14:textId="77777777" w:rsidR="00BA59E1" w:rsidRDefault="00BC0F64">
            <w:pPr>
              <w:spacing w:line="360" w:lineRule="auto"/>
              <w:rPr>
                <w:rFonts w:ascii="宋体" w:hAnsi="宋体"/>
              </w:rPr>
            </w:pPr>
            <w:r>
              <w:rPr>
                <w:rFonts w:ascii="宋体" w:hAnsi="宋体"/>
              </w:rPr>
              <w:t>下一页</w:t>
            </w:r>
          </w:p>
        </w:tc>
        <w:tc>
          <w:tcPr>
            <w:tcW w:w="4867" w:type="dxa"/>
            <w:tcBorders>
              <w:top w:val="single" w:sz="4" w:space="0" w:color="auto"/>
              <w:left w:val="single" w:sz="4" w:space="0" w:color="auto"/>
              <w:bottom w:val="single" w:sz="4" w:space="0" w:color="auto"/>
              <w:right w:val="single" w:sz="4" w:space="0" w:color="auto"/>
            </w:tcBorders>
          </w:tcPr>
          <w:p w14:paraId="7FFC0BFF" w14:textId="77777777" w:rsidR="00BA59E1" w:rsidRDefault="00BC0F64">
            <w:pPr>
              <w:spacing w:line="360" w:lineRule="auto"/>
              <w:rPr>
                <w:rFonts w:ascii="宋体" w:hAnsi="宋体"/>
              </w:rPr>
            </w:pPr>
            <w:r>
              <w:rPr>
                <w:rFonts w:ascii="宋体" w:hAnsi="宋体"/>
              </w:rPr>
              <w:t>Page Down</w:t>
            </w:r>
          </w:p>
        </w:tc>
      </w:tr>
      <w:tr w:rsidR="00BA59E1" w14:paraId="5976F387"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5BAFD7C9" w14:textId="77777777" w:rsidR="00BA59E1" w:rsidRDefault="00BC0F64">
            <w:pPr>
              <w:spacing w:line="360" w:lineRule="auto"/>
              <w:rPr>
                <w:rFonts w:ascii="宋体" w:hAnsi="宋体"/>
              </w:rPr>
            </w:pPr>
            <w:r>
              <w:rPr>
                <w:rFonts w:ascii="宋体" w:hAnsi="宋体" w:hint="eastAsia"/>
              </w:rPr>
              <w:t>1</w:t>
            </w:r>
            <w:r>
              <w:rPr>
                <w:rFonts w:ascii="宋体" w:hAnsi="宋体" w:hint="eastAsia"/>
              </w:rPr>
              <w:t>6</w:t>
            </w:r>
          </w:p>
        </w:tc>
        <w:tc>
          <w:tcPr>
            <w:tcW w:w="2545" w:type="dxa"/>
            <w:tcBorders>
              <w:top w:val="single" w:sz="4" w:space="0" w:color="auto"/>
              <w:left w:val="single" w:sz="4" w:space="0" w:color="auto"/>
              <w:bottom w:val="single" w:sz="4" w:space="0" w:color="auto"/>
              <w:right w:val="single" w:sz="4" w:space="0" w:color="auto"/>
            </w:tcBorders>
          </w:tcPr>
          <w:p w14:paraId="03F6107E" w14:textId="77777777" w:rsidR="00BA59E1" w:rsidRDefault="00BC0F64">
            <w:pPr>
              <w:spacing w:line="360" w:lineRule="auto"/>
              <w:rPr>
                <w:rFonts w:ascii="宋体" w:hAnsi="宋体"/>
              </w:rPr>
            </w:pPr>
            <w:r>
              <w:rPr>
                <w:rFonts w:ascii="宋体" w:hAnsi="宋体"/>
              </w:rPr>
              <w:t>首页</w:t>
            </w:r>
          </w:p>
        </w:tc>
        <w:tc>
          <w:tcPr>
            <w:tcW w:w="4867" w:type="dxa"/>
            <w:tcBorders>
              <w:top w:val="single" w:sz="4" w:space="0" w:color="auto"/>
              <w:left w:val="single" w:sz="4" w:space="0" w:color="auto"/>
              <w:bottom w:val="single" w:sz="4" w:space="0" w:color="auto"/>
              <w:right w:val="single" w:sz="4" w:space="0" w:color="auto"/>
            </w:tcBorders>
          </w:tcPr>
          <w:p w14:paraId="11E3566B" w14:textId="77777777" w:rsidR="00BA59E1" w:rsidRDefault="00BC0F64">
            <w:pPr>
              <w:spacing w:line="360" w:lineRule="auto"/>
              <w:rPr>
                <w:rFonts w:ascii="宋体" w:hAnsi="宋体"/>
              </w:rPr>
            </w:pPr>
            <w:r>
              <w:rPr>
                <w:rFonts w:ascii="宋体" w:hAnsi="宋体"/>
              </w:rPr>
              <w:t>Home</w:t>
            </w:r>
          </w:p>
        </w:tc>
      </w:tr>
      <w:tr w:rsidR="00BA59E1" w14:paraId="7DA3F1C7"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436965C6" w14:textId="77777777" w:rsidR="00BA59E1" w:rsidRDefault="00BC0F64">
            <w:pPr>
              <w:spacing w:line="360" w:lineRule="auto"/>
              <w:rPr>
                <w:rFonts w:ascii="宋体" w:hAnsi="宋体"/>
              </w:rPr>
            </w:pPr>
            <w:r>
              <w:rPr>
                <w:rFonts w:ascii="宋体" w:hAnsi="宋体" w:hint="eastAsia"/>
              </w:rPr>
              <w:t>1</w:t>
            </w:r>
            <w:r>
              <w:rPr>
                <w:rFonts w:ascii="宋体" w:hAnsi="宋体" w:hint="eastAsia"/>
              </w:rPr>
              <w:t>7</w:t>
            </w:r>
          </w:p>
        </w:tc>
        <w:tc>
          <w:tcPr>
            <w:tcW w:w="2545" w:type="dxa"/>
            <w:tcBorders>
              <w:top w:val="single" w:sz="4" w:space="0" w:color="auto"/>
              <w:left w:val="single" w:sz="4" w:space="0" w:color="auto"/>
              <w:bottom w:val="single" w:sz="4" w:space="0" w:color="auto"/>
              <w:right w:val="single" w:sz="4" w:space="0" w:color="auto"/>
            </w:tcBorders>
          </w:tcPr>
          <w:p w14:paraId="3D722DB4" w14:textId="77777777" w:rsidR="00BA59E1" w:rsidRDefault="00BC0F64">
            <w:pPr>
              <w:spacing w:line="360" w:lineRule="auto"/>
              <w:rPr>
                <w:rFonts w:ascii="宋体" w:hAnsi="宋体"/>
              </w:rPr>
            </w:pPr>
            <w:r>
              <w:rPr>
                <w:rFonts w:ascii="宋体" w:hAnsi="宋体"/>
              </w:rPr>
              <w:t>末页</w:t>
            </w:r>
          </w:p>
        </w:tc>
        <w:tc>
          <w:tcPr>
            <w:tcW w:w="4867" w:type="dxa"/>
            <w:tcBorders>
              <w:top w:val="single" w:sz="4" w:space="0" w:color="auto"/>
              <w:left w:val="single" w:sz="4" w:space="0" w:color="auto"/>
              <w:bottom w:val="single" w:sz="4" w:space="0" w:color="auto"/>
              <w:right w:val="single" w:sz="4" w:space="0" w:color="auto"/>
            </w:tcBorders>
          </w:tcPr>
          <w:p w14:paraId="605024E3" w14:textId="77777777" w:rsidR="00BA59E1" w:rsidRDefault="00BC0F64">
            <w:pPr>
              <w:spacing w:line="360" w:lineRule="auto"/>
              <w:rPr>
                <w:rFonts w:ascii="宋体" w:hAnsi="宋体"/>
              </w:rPr>
            </w:pPr>
            <w:r>
              <w:rPr>
                <w:rFonts w:ascii="宋体" w:hAnsi="宋体"/>
              </w:rPr>
              <w:t>End</w:t>
            </w:r>
          </w:p>
        </w:tc>
      </w:tr>
      <w:tr w:rsidR="00BA59E1" w14:paraId="2A4B08B0" w14:textId="77777777">
        <w:trPr>
          <w:trHeight w:val="454"/>
        </w:trPr>
        <w:tc>
          <w:tcPr>
            <w:tcW w:w="1094" w:type="dxa"/>
            <w:tcBorders>
              <w:top w:val="single" w:sz="4" w:space="0" w:color="auto"/>
              <w:left w:val="single" w:sz="4" w:space="0" w:color="auto"/>
              <w:bottom w:val="single" w:sz="4" w:space="0" w:color="auto"/>
              <w:right w:val="single" w:sz="4" w:space="0" w:color="auto"/>
            </w:tcBorders>
          </w:tcPr>
          <w:p w14:paraId="157F4CEA" w14:textId="77777777" w:rsidR="00BA59E1" w:rsidRDefault="00BC0F64">
            <w:pPr>
              <w:spacing w:line="360" w:lineRule="auto"/>
              <w:rPr>
                <w:rFonts w:ascii="宋体" w:hAnsi="宋体"/>
              </w:rPr>
            </w:pPr>
            <w:r>
              <w:rPr>
                <w:rFonts w:ascii="宋体" w:hAnsi="宋体" w:hint="eastAsia"/>
              </w:rPr>
              <w:t>1</w:t>
            </w:r>
            <w:r>
              <w:rPr>
                <w:rFonts w:ascii="宋体" w:hAnsi="宋体" w:hint="eastAsia"/>
              </w:rPr>
              <w:t>8</w:t>
            </w:r>
          </w:p>
        </w:tc>
        <w:tc>
          <w:tcPr>
            <w:tcW w:w="2545" w:type="dxa"/>
            <w:tcBorders>
              <w:top w:val="single" w:sz="4" w:space="0" w:color="auto"/>
              <w:left w:val="single" w:sz="4" w:space="0" w:color="auto"/>
              <w:bottom w:val="single" w:sz="4" w:space="0" w:color="auto"/>
              <w:right w:val="single" w:sz="4" w:space="0" w:color="auto"/>
            </w:tcBorders>
          </w:tcPr>
          <w:p w14:paraId="4FB67CF5" w14:textId="77777777" w:rsidR="00BA59E1" w:rsidRDefault="00BC0F64">
            <w:pPr>
              <w:spacing w:line="360" w:lineRule="auto"/>
              <w:rPr>
                <w:rFonts w:ascii="宋体" w:hAnsi="宋体"/>
              </w:rPr>
            </w:pPr>
            <w:r>
              <w:rPr>
                <w:rFonts w:ascii="宋体" w:hAnsi="宋体"/>
              </w:rPr>
              <w:t>跳至特定页面</w:t>
            </w:r>
            <w:r>
              <w:rPr>
                <w:rFonts w:ascii="宋体" w:hAnsi="宋体"/>
              </w:rPr>
              <w:t xml:space="preserve"> </w:t>
            </w:r>
          </w:p>
        </w:tc>
        <w:tc>
          <w:tcPr>
            <w:tcW w:w="4867" w:type="dxa"/>
            <w:tcBorders>
              <w:top w:val="single" w:sz="4" w:space="0" w:color="auto"/>
              <w:left w:val="single" w:sz="4" w:space="0" w:color="auto"/>
              <w:bottom w:val="single" w:sz="4" w:space="0" w:color="auto"/>
              <w:right w:val="single" w:sz="4" w:space="0" w:color="auto"/>
            </w:tcBorders>
          </w:tcPr>
          <w:p w14:paraId="26E49594" w14:textId="77777777" w:rsidR="00BA59E1" w:rsidRDefault="00BC0F64">
            <w:pPr>
              <w:spacing w:line="360" w:lineRule="auto"/>
              <w:rPr>
                <w:rFonts w:ascii="宋体" w:hAnsi="宋体"/>
              </w:rPr>
            </w:pPr>
            <w:r>
              <w:rPr>
                <w:rFonts w:ascii="宋体" w:hAnsi="宋体"/>
              </w:rPr>
              <w:t>Ctrl + G</w:t>
            </w:r>
          </w:p>
        </w:tc>
      </w:tr>
    </w:tbl>
    <w:p w14:paraId="1B990B13" w14:textId="77777777" w:rsidR="00BA59E1" w:rsidRDefault="00BA59E1"/>
    <w:sectPr w:rsidR="00BA59E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DB50A" w14:textId="77777777" w:rsidR="00BC0F64" w:rsidRDefault="00BC0F64">
      <w:r>
        <w:separator/>
      </w:r>
    </w:p>
  </w:endnote>
  <w:endnote w:type="continuationSeparator" w:id="0">
    <w:p w14:paraId="52BFA1B1" w14:textId="77777777" w:rsidR="00BC0F64" w:rsidRDefault="00BC0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C8C8" w14:textId="77777777" w:rsidR="00BA59E1" w:rsidRDefault="00BA59E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23B46" w14:textId="77777777" w:rsidR="00BA59E1" w:rsidRDefault="00BA59E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85995"/>
    </w:sdtPr>
    <w:sdtEndPr/>
    <w:sdtContent>
      <w:p w14:paraId="3839DDAB" w14:textId="77777777" w:rsidR="00BA59E1" w:rsidRDefault="00BC0F64">
        <w:pPr>
          <w:pStyle w:val="a9"/>
          <w:jc w:val="center"/>
        </w:pPr>
        <w:r>
          <w:fldChar w:fldCharType="begin"/>
        </w:r>
        <w:r>
          <w:instrText>PAGE   \* MERGEFORMAT</w:instrText>
        </w:r>
        <w:r>
          <w:fldChar w:fldCharType="separate"/>
        </w:r>
        <w:r>
          <w:rPr>
            <w:lang w:val="zh-CN"/>
          </w:rPr>
          <w:t>2</w:t>
        </w:r>
        <w:r>
          <w:fldChar w:fldCharType="end"/>
        </w:r>
      </w:p>
    </w:sdtContent>
  </w:sdt>
  <w:p w14:paraId="1EF9A8F6" w14:textId="77777777" w:rsidR="00BA59E1" w:rsidRDefault="00BA59E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2E895" w14:textId="77777777" w:rsidR="00BC0F64" w:rsidRDefault="00BC0F64">
      <w:r>
        <w:separator/>
      </w:r>
    </w:p>
  </w:footnote>
  <w:footnote w:type="continuationSeparator" w:id="0">
    <w:p w14:paraId="54727137" w14:textId="77777777" w:rsidR="00BC0F64" w:rsidRDefault="00BC0F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904CF"/>
    <w:multiLevelType w:val="multilevel"/>
    <w:tmpl w:val="07B904C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0D680644"/>
    <w:multiLevelType w:val="multilevel"/>
    <w:tmpl w:val="0D680644"/>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2" w15:restartNumberingAfterBreak="0">
    <w:nsid w:val="0E213808"/>
    <w:multiLevelType w:val="multilevel"/>
    <w:tmpl w:val="0E21380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9DB27AE"/>
    <w:multiLevelType w:val="multilevel"/>
    <w:tmpl w:val="19DB27A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B037D2B"/>
    <w:multiLevelType w:val="multilevel"/>
    <w:tmpl w:val="1B037D2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1CCF75BC"/>
    <w:multiLevelType w:val="multilevel"/>
    <w:tmpl w:val="1CCF75B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1EF13568"/>
    <w:multiLevelType w:val="multilevel"/>
    <w:tmpl w:val="1EF1356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231222B7"/>
    <w:multiLevelType w:val="multilevel"/>
    <w:tmpl w:val="231222B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31D04363"/>
    <w:multiLevelType w:val="multilevel"/>
    <w:tmpl w:val="31D04363"/>
    <w:lvl w:ilvl="0">
      <w:start w:val="1"/>
      <w:numFmt w:val="bullet"/>
      <w:lvlText w:val=""/>
      <w:lvlJc w:val="left"/>
      <w:pPr>
        <w:ind w:left="840" w:hanging="42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35717131"/>
    <w:multiLevelType w:val="multilevel"/>
    <w:tmpl w:val="35717131"/>
    <w:lvl w:ilvl="0">
      <w:start w:val="1"/>
      <w:numFmt w:val="decimal"/>
      <w:lvlText w:val="%1、"/>
      <w:lvlJc w:val="left"/>
      <w:pPr>
        <w:ind w:left="0" w:hanging="360"/>
      </w:pPr>
      <w:rPr>
        <w:rFonts w:hint="default"/>
      </w:rPr>
    </w:lvl>
    <w:lvl w:ilvl="1">
      <w:start w:val="1"/>
      <w:numFmt w:val="lowerLetter"/>
      <w:lvlText w:val="%2)"/>
      <w:lvlJc w:val="left"/>
      <w:pPr>
        <w:ind w:left="480" w:hanging="420"/>
      </w:pPr>
    </w:lvl>
    <w:lvl w:ilvl="2">
      <w:start w:val="1"/>
      <w:numFmt w:val="lowerRoman"/>
      <w:lvlText w:val="%3."/>
      <w:lvlJc w:val="right"/>
      <w:pPr>
        <w:ind w:left="900" w:hanging="420"/>
      </w:pPr>
    </w:lvl>
    <w:lvl w:ilvl="3">
      <w:start w:val="1"/>
      <w:numFmt w:val="decimal"/>
      <w:lvlText w:val="%4."/>
      <w:lvlJc w:val="left"/>
      <w:pPr>
        <w:ind w:left="1320" w:hanging="420"/>
      </w:pPr>
    </w:lvl>
    <w:lvl w:ilvl="4">
      <w:start w:val="1"/>
      <w:numFmt w:val="lowerLetter"/>
      <w:lvlText w:val="%5)"/>
      <w:lvlJc w:val="left"/>
      <w:pPr>
        <w:ind w:left="1740" w:hanging="420"/>
      </w:pPr>
    </w:lvl>
    <w:lvl w:ilvl="5">
      <w:start w:val="1"/>
      <w:numFmt w:val="lowerRoman"/>
      <w:lvlText w:val="%6."/>
      <w:lvlJc w:val="right"/>
      <w:pPr>
        <w:ind w:left="2160" w:hanging="420"/>
      </w:pPr>
    </w:lvl>
    <w:lvl w:ilvl="6">
      <w:start w:val="1"/>
      <w:numFmt w:val="decimal"/>
      <w:lvlText w:val="%7."/>
      <w:lvlJc w:val="left"/>
      <w:pPr>
        <w:ind w:left="2580" w:hanging="420"/>
      </w:pPr>
    </w:lvl>
    <w:lvl w:ilvl="7">
      <w:start w:val="1"/>
      <w:numFmt w:val="lowerLetter"/>
      <w:lvlText w:val="%8)"/>
      <w:lvlJc w:val="left"/>
      <w:pPr>
        <w:ind w:left="3000" w:hanging="420"/>
      </w:pPr>
    </w:lvl>
    <w:lvl w:ilvl="8">
      <w:start w:val="1"/>
      <w:numFmt w:val="lowerRoman"/>
      <w:lvlText w:val="%9."/>
      <w:lvlJc w:val="right"/>
      <w:pPr>
        <w:ind w:left="3420" w:hanging="420"/>
      </w:pPr>
    </w:lvl>
  </w:abstractNum>
  <w:abstractNum w:abstractNumId="10" w15:restartNumberingAfterBreak="0">
    <w:nsid w:val="43415B7B"/>
    <w:multiLevelType w:val="multilevel"/>
    <w:tmpl w:val="43415B7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483847FE"/>
    <w:multiLevelType w:val="multilevel"/>
    <w:tmpl w:val="483847F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53EED42F"/>
    <w:multiLevelType w:val="singleLevel"/>
    <w:tmpl w:val="53EED42F"/>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55D628D1"/>
    <w:multiLevelType w:val="multilevel"/>
    <w:tmpl w:val="55D628D1"/>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6011D59"/>
    <w:multiLevelType w:val="multilevel"/>
    <w:tmpl w:val="56011D5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5903073A"/>
    <w:multiLevelType w:val="multilevel"/>
    <w:tmpl w:val="5903073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5C2706DE"/>
    <w:multiLevelType w:val="singleLevel"/>
    <w:tmpl w:val="5C2706DE"/>
    <w:lvl w:ilvl="0">
      <w:start w:val="1"/>
      <w:numFmt w:val="bullet"/>
      <w:lvlText w:val=""/>
      <w:lvlJc w:val="left"/>
      <w:pPr>
        <w:tabs>
          <w:tab w:val="left" w:pos="420"/>
        </w:tabs>
        <w:ind w:left="420" w:hanging="420"/>
      </w:pPr>
      <w:rPr>
        <w:rFonts w:ascii="Wingdings" w:hAnsi="Wingdings" w:hint="default"/>
      </w:rPr>
    </w:lvl>
  </w:abstractNum>
  <w:abstractNum w:abstractNumId="17" w15:restartNumberingAfterBreak="0">
    <w:nsid w:val="5CA62516"/>
    <w:multiLevelType w:val="multilevel"/>
    <w:tmpl w:val="5CA6251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15:restartNumberingAfterBreak="0">
    <w:nsid w:val="62686EE0"/>
    <w:multiLevelType w:val="multilevel"/>
    <w:tmpl w:val="62686EE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650B1F1C"/>
    <w:multiLevelType w:val="multilevel"/>
    <w:tmpl w:val="650B1F1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69C86595"/>
    <w:multiLevelType w:val="multilevel"/>
    <w:tmpl w:val="69C8659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70D737A6"/>
    <w:multiLevelType w:val="multilevel"/>
    <w:tmpl w:val="70D737A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2" w15:restartNumberingAfterBreak="0">
    <w:nsid w:val="75D9551F"/>
    <w:multiLevelType w:val="multilevel"/>
    <w:tmpl w:val="75D9551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13"/>
  </w:num>
  <w:num w:numId="2">
    <w:abstractNumId w:val="12"/>
  </w:num>
  <w:num w:numId="3">
    <w:abstractNumId w:val="3"/>
  </w:num>
  <w:num w:numId="4">
    <w:abstractNumId w:val="10"/>
  </w:num>
  <w:num w:numId="5">
    <w:abstractNumId w:val="16"/>
  </w:num>
  <w:num w:numId="6">
    <w:abstractNumId w:val="1"/>
  </w:num>
  <w:num w:numId="7">
    <w:abstractNumId w:val="11"/>
  </w:num>
  <w:num w:numId="8">
    <w:abstractNumId w:val="0"/>
  </w:num>
  <w:num w:numId="9">
    <w:abstractNumId w:val="5"/>
  </w:num>
  <w:num w:numId="10">
    <w:abstractNumId w:val="7"/>
  </w:num>
  <w:num w:numId="11">
    <w:abstractNumId w:val="17"/>
  </w:num>
  <w:num w:numId="12">
    <w:abstractNumId w:val="20"/>
  </w:num>
  <w:num w:numId="13">
    <w:abstractNumId w:val="14"/>
  </w:num>
  <w:num w:numId="14">
    <w:abstractNumId w:val="6"/>
  </w:num>
  <w:num w:numId="15">
    <w:abstractNumId w:val="18"/>
  </w:num>
  <w:num w:numId="16">
    <w:abstractNumId w:val="15"/>
  </w:num>
  <w:num w:numId="17">
    <w:abstractNumId w:val="19"/>
  </w:num>
  <w:num w:numId="18">
    <w:abstractNumId w:val="2"/>
  </w:num>
  <w:num w:numId="19">
    <w:abstractNumId w:val="4"/>
  </w:num>
  <w:num w:numId="20">
    <w:abstractNumId w:val="22"/>
  </w:num>
  <w:num w:numId="21">
    <w:abstractNumId w:val="21"/>
  </w:num>
  <w:num w:numId="22">
    <w:abstractNumId w:val="9"/>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2FF2"/>
    <w:rsid w:val="00011451"/>
    <w:rsid w:val="000158AD"/>
    <w:rsid w:val="00033F9C"/>
    <w:rsid w:val="00054898"/>
    <w:rsid w:val="00065097"/>
    <w:rsid w:val="00065C82"/>
    <w:rsid w:val="00066E40"/>
    <w:rsid w:val="0007200D"/>
    <w:rsid w:val="00096373"/>
    <w:rsid w:val="000A1073"/>
    <w:rsid w:val="000A40FF"/>
    <w:rsid w:val="000A6A32"/>
    <w:rsid w:val="000B49C8"/>
    <w:rsid w:val="000D7E1E"/>
    <w:rsid w:val="000E03AF"/>
    <w:rsid w:val="000F0F9E"/>
    <w:rsid w:val="000F3EA5"/>
    <w:rsid w:val="000F7EE9"/>
    <w:rsid w:val="00124C60"/>
    <w:rsid w:val="001320AB"/>
    <w:rsid w:val="001368CF"/>
    <w:rsid w:val="00143FBD"/>
    <w:rsid w:val="00150524"/>
    <w:rsid w:val="00170991"/>
    <w:rsid w:val="00172956"/>
    <w:rsid w:val="00176663"/>
    <w:rsid w:val="001A65FE"/>
    <w:rsid w:val="001B6BCC"/>
    <w:rsid w:val="001B7CB5"/>
    <w:rsid w:val="001C35AE"/>
    <w:rsid w:val="001C3E2B"/>
    <w:rsid w:val="001D6488"/>
    <w:rsid w:val="001E0032"/>
    <w:rsid w:val="001E30B9"/>
    <w:rsid w:val="001F618E"/>
    <w:rsid w:val="0020662E"/>
    <w:rsid w:val="00212ADC"/>
    <w:rsid w:val="00214C1E"/>
    <w:rsid w:val="00216EE0"/>
    <w:rsid w:val="00216F1D"/>
    <w:rsid w:val="002218C5"/>
    <w:rsid w:val="002224A8"/>
    <w:rsid w:val="00224126"/>
    <w:rsid w:val="00236CE3"/>
    <w:rsid w:val="00245E97"/>
    <w:rsid w:val="002518B4"/>
    <w:rsid w:val="00276FC2"/>
    <w:rsid w:val="00280435"/>
    <w:rsid w:val="00282D88"/>
    <w:rsid w:val="002A4F1A"/>
    <w:rsid w:val="002A7794"/>
    <w:rsid w:val="002B0CC2"/>
    <w:rsid w:val="002B200B"/>
    <w:rsid w:val="002B4C4D"/>
    <w:rsid w:val="002B7999"/>
    <w:rsid w:val="002D1224"/>
    <w:rsid w:val="002E2DD9"/>
    <w:rsid w:val="002F5674"/>
    <w:rsid w:val="0031228E"/>
    <w:rsid w:val="003233D2"/>
    <w:rsid w:val="003244B3"/>
    <w:rsid w:val="00344846"/>
    <w:rsid w:val="003637CF"/>
    <w:rsid w:val="00366D93"/>
    <w:rsid w:val="0037149A"/>
    <w:rsid w:val="003822FA"/>
    <w:rsid w:val="00382876"/>
    <w:rsid w:val="00387BA2"/>
    <w:rsid w:val="00391B89"/>
    <w:rsid w:val="00392BF9"/>
    <w:rsid w:val="00395E59"/>
    <w:rsid w:val="003B4BBB"/>
    <w:rsid w:val="003D7670"/>
    <w:rsid w:val="003E36C0"/>
    <w:rsid w:val="003F075E"/>
    <w:rsid w:val="003F3F60"/>
    <w:rsid w:val="003F6620"/>
    <w:rsid w:val="0040271D"/>
    <w:rsid w:val="00404AAF"/>
    <w:rsid w:val="00412161"/>
    <w:rsid w:val="00421752"/>
    <w:rsid w:val="00421C9D"/>
    <w:rsid w:val="00426ED3"/>
    <w:rsid w:val="00434637"/>
    <w:rsid w:val="004366D7"/>
    <w:rsid w:val="00442772"/>
    <w:rsid w:val="00442FF2"/>
    <w:rsid w:val="00443E7C"/>
    <w:rsid w:val="00452267"/>
    <w:rsid w:val="00473470"/>
    <w:rsid w:val="00474A11"/>
    <w:rsid w:val="00494083"/>
    <w:rsid w:val="00496B09"/>
    <w:rsid w:val="004A1EAE"/>
    <w:rsid w:val="004A2DEB"/>
    <w:rsid w:val="004A3E51"/>
    <w:rsid w:val="004B6BC4"/>
    <w:rsid w:val="004B73D8"/>
    <w:rsid w:val="004C3036"/>
    <w:rsid w:val="004E7F7C"/>
    <w:rsid w:val="0053211F"/>
    <w:rsid w:val="00545D98"/>
    <w:rsid w:val="0055023D"/>
    <w:rsid w:val="005747DA"/>
    <w:rsid w:val="00575DBA"/>
    <w:rsid w:val="00591F87"/>
    <w:rsid w:val="00592F72"/>
    <w:rsid w:val="005A49C1"/>
    <w:rsid w:val="005A5F95"/>
    <w:rsid w:val="005C4DC2"/>
    <w:rsid w:val="005D03A6"/>
    <w:rsid w:val="005D7E6A"/>
    <w:rsid w:val="005E1163"/>
    <w:rsid w:val="005E2470"/>
    <w:rsid w:val="0061641A"/>
    <w:rsid w:val="006346ED"/>
    <w:rsid w:val="00644677"/>
    <w:rsid w:val="0064721D"/>
    <w:rsid w:val="0065621E"/>
    <w:rsid w:val="00660623"/>
    <w:rsid w:val="006777F1"/>
    <w:rsid w:val="00690FEA"/>
    <w:rsid w:val="00695B9D"/>
    <w:rsid w:val="006A2378"/>
    <w:rsid w:val="006B512C"/>
    <w:rsid w:val="006D4F25"/>
    <w:rsid w:val="006E2A48"/>
    <w:rsid w:val="007073E4"/>
    <w:rsid w:val="00711369"/>
    <w:rsid w:val="00714C58"/>
    <w:rsid w:val="00725A7D"/>
    <w:rsid w:val="007503AB"/>
    <w:rsid w:val="00750FD9"/>
    <w:rsid w:val="00761E36"/>
    <w:rsid w:val="007641E6"/>
    <w:rsid w:val="0077119E"/>
    <w:rsid w:val="0077296D"/>
    <w:rsid w:val="0077396C"/>
    <w:rsid w:val="00787A87"/>
    <w:rsid w:val="007922AE"/>
    <w:rsid w:val="007944FE"/>
    <w:rsid w:val="007B31D3"/>
    <w:rsid w:val="007B3607"/>
    <w:rsid w:val="007B3CEA"/>
    <w:rsid w:val="007C0860"/>
    <w:rsid w:val="007D1534"/>
    <w:rsid w:val="007E253D"/>
    <w:rsid w:val="00810C22"/>
    <w:rsid w:val="00866F76"/>
    <w:rsid w:val="00867070"/>
    <w:rsid w:val="00872CCB"/>
    <w:rsid w:val="00873C27"/>
    <w:rsid w:val="0087419C"/>
    <w:rsid w:val="00890D3D"/>
    <w:rsid w:val="00896FD2"/>
    <w:rsid w:val="008A6EB2"/>
    <w:rsid w:val="008A7756"/>
    <w:rsid w:val="008B63B1"/>
    <w:rsid w:val="008C1555"/>
    <w:rsid w:val="008C1A6C"/>
    <w:rsid w:val="008C1B56"/>
    <w:rsid w:val="008C580D"/>
    <w:rsid w:val="008C5C0A"/>
    <w:rsid w:val="008E7AB2"/>
    <w:rsid w:val="008F09DC"/>
    <w:rsid w:val="00903602"/>
    <w:rsid w:val="00916A0D"/>
    <w:rsid w:val="0092696F"/>
    <w:rsid w:val="00930CCD"/>
    <w:rsid w:val="00933DFA"/>
    <w:rsid w:val="00940CFD"/>
    <w:rsid w:val="0094279F"/>
    <w:rsid w:val="00943B78"/>
    <w:rsid w:val="009459F8"/>
    <w:rsid w:val="00947955"/>
    <w:rsid w:val="009530A7"/>
    <w:rsid w:val="009563F3"/>
    <w:rsid w:val="00956CF7"/>
    <w:rsid w:val="009574C3"/>
    <w:rsid w:val="00962D86"/>
    <w:rsid w:val="00962F15"/>
    <w:rsid w:val="00967DDA"/>
    <w:rsid w:val="009818BB"/>
    <w:rsid w:val="00986BC2"/>
    <w:rsid w:val="00990BBE"/>
    <w:rsid w:val="00990F17"/>
    <w:rsid w:val="009A030E"/>
    <w:rsid w:val="009A5F6C"/>
    <w:rsid w:val="009A612A"/>
    <w:rsid w:val="009C47FE"/>
    <w:rsid w:val="009D261E"/>
    <w:rsid w:val="009D7E88"/>
    <w:rsid w:val="009E55D8"/>
    <w:rsid w:val="00A2052B"/>
    <w:rsid w:val="00A20CF9"/>
    <w:rsid w:val="00A36F77"/>
    <w:rsid w:val="00A425C8"/>
    <w:rsid w:val="00A47A8A"/>
    <w:rsid w:val="00A5696B"/>
    <w:rsid w:val="00A62C95"/>
    <w:rsid w:val="00A65370"/>
    <w:rsid w:val="00A65535"/>
    <w:rsid w:val="00A70568"/>
    <w:rsid w:val="00A726A6"/>
    <w:rsid w:val="00A74286"/>
    <w:rsid w:val="00A77A85"/>
    <w:rsid w:val="00A77EA0"/>
    <w:rsid w:val="00A829D7"/>
    <w:rsid w:val="00A83FF6"/>
    <w:rsid w:val="00A938B5"/>
    <w:rsid w:val="00A966D3"/>
    <w:rsid w:val="00A971FB"/>
    <w:rsid w:val="00AA390E"/>
    <w:rsid w:val="00AA3AB7"/>
    <w:rsid w:val="00AB7FE7"/>
    <w:rsid w:val="00AD06A0"/>
    <w:rsid w:val="00AD1356"/>
    <w:rsid w:val="00AD1D78"/>
    <w:rsid w:val="00AD4ADA"/>
    <w:rsid w:val="00AD4D91"/>
    <w:rsid w:val="00AE3E3E"/>
    <w:rsid w:val="00AE4469"/>
    <w:rsid w:val="00AE4597"/>
    <w:rsid w:val="00AF765B"/>
    <w:rsid w:val="00AF798A"/>
    <w:rsid w:val="00B019E9"/>
    <w:rsid w:val="00B07035"/>
    <w:rsid w:val="00B2027A"/>
    <w:rsid w:val="00B21AC9"/>
    <w:rsid w:val="00B24784"/>
    <w:rsid w:val="00B34F3C"/>
    <w:rsid w:val="00B41D5B"/>
    <w:rsid w:val="00B44956"/>
    <w:rsid w:val="00B47FA1"/>
    <w:rsid w:val="00B52599"/>
    <w:rsid w:val="00B86E7A"/>
    <w:rsid w:val="00BA0EA4"/>
    <w:rsid w:val="00BA3EA9"/>
    <w:rsid w:val="00BA59E1"/>
    <w:rsid w:val="00BA5E11"/>
    <w:rsid w:val="00BC0F64"/>
    <w:rsid w:val="00BE0B6A"/>
    <w:rsid w:val="00BE72AC"/>
    <w:rsid w:val="00BF188F"/>
    <w:rsid w:val="00BF5A45"/>
    <w:rsid w:val="00BF60F2"/>
    <w:rsid w:val="00BF7F6A"/>
    <w:rsid w:val="00C018F7"/>
    <w:rsid w:val="00C01C34"/>
    <w:rsid w:val="00C321CF"/>
    <w:rsid w:val="00C40870"/>
    <w:rsid w:val="00C40D82"/>
    <w:rsid w:val="00C43E2B"/>
    <w:rsid w:val="00C512CB"/>
    <w:rsid w:val="00C56909"/>
    <w:rsid w:val="00C709B9"/>
    <w:rsid w:val="00C87172"/>
    <w:rsid w:val="00C90661"/>
    <w:rsid w:val="00C91B7F"/>
    <w:rsid w:val="00CA0082"/>
    <w:rsid w:val="00CA115A"/>
    <w:rsid w:val="00CA38DE"/>
    <w:rsid w:val="00CB1880"/>
    <w:rsid w:val="00CB2268"/>
    <w:rsid w:val="00D130BB"/>
    <w:rsid w:val="00D149AA"/>
    <w:rsid w:val="00D1596E"/>
    <w:rsid w:val="00D3041C"/>
    <w:rsid w:val="00D459A8"/>
    <w:rsid w:val="00D504DF"/>
    <w:rsid w:val="00D55957"/>
    <w:rsid w:val="00D55FBE"/>
    <w:rsid w:val="00D76CE0"/>
    <w:rsid w:val="00D81075"/>
    <w:rsid w:val="00DA0758"/>
    <w:rsid w:val="00DA2E0F"/>
    <w:rsid w:val="00DA6BD9"/>
    <w:rsid w:val="00DB275F"/>
    <w:rsid w:val="00DB3880"/>
    <w:rsid w:val="00DB536B"/>
    <w:rsid w:val="00DC649C"/>
    <w:rsid w:val="00DC6907"/>
    <w:rsid w:val="00DD612E"/>
    <w:rsid w:val="00DD6869"/>
    <w:rsid w:val="00DF389A"/>
    <w:rsid w:val="00E0597A"/>
    <w:rsid w:val="00E06E76"/>
    <w:rsid w:val="00E0715B"/>
    <w:rsid w:val="00E07B47"/>
    <w:rsid w:val="00E172CA"/>
    <w:rsid w:val="00E24E71"/>
    <w:rsid w:val="00E254B1"/>
    <w:rsid w:val="00E2586A"/>
    <w:rsid w:val="00E454CD"/>
    <w:rsid w:val="00E50726"/>
    <w:rsid w:val="00E632C8"/>
    <w:rsid w:val="00E64DDC"/>
    <w:rsid w:val="00E776E2"/>
    <w:rsid w:val="00E84BEF"/>
    <w:rsid w:val="00E878F7"/>
    <w:rsid w:val="00E90A23"/>
    <w:rsid w:val="00EB254F"/>
    <w:rsid w:val="00EE095C"/>
    <w:rsid w:val="00EE4790"/>
    <w:rsid w:val="00EF1BB6"/>
    <w:rsid w:val="00EF4BC3"/>
    <w:rsid w:val="00EF737D"/>
    <w:rsid w:val="00EF7F62"/>
    <w:rsid w:val="00F10340"/>
    <w:rsid w:val="00F164C3"/>
    <w:rsid w:val="00F16A91"/>
    <w:rsid w:val="00F4610D"/>
    <w:rsid w:val="00F469F8"/>
    <w:rsid w:val="00F57245"/>
    <w:rsid w:val="00F64CF8"/>
    <w:rsid w:val="00F72543"/>
    <w:rsid w:val="00F730B1"/>
    <w:rsid w:val="00F9516F"/>
    <w:rsid w:val="00FA6215"/>
    <w:rsid w:val="00FB09DA"/>
    <w:rsid w:val="00FB224C"/>
    <w:rsid w:val="00FC32DA"/>
    <w:rsid w:val="00FD5B48"/>
    <w:rsid w:val="00FD5B8C"/>
    <w:rsid w:val="00FD6C7E"/>
    <w:rsid w:val="00FE06EE"/>
    <w:rsid w:val="00FE7AFF"/>
    <w:rsid w:val="00FF4B4D"/>
    <w:rsid w:val="013F2DB7"/>
    <w:rsid w:val="014D4B41"/>
    <w:rsid w:val="01694DAE"/>
    <w:rsid w:val="01AA264A"/>
    <w:rsid w:val="01B918F8"/>
    <w:rsid w:val="01D96959"/>
    <w:rsid w:val="02334FA1"/>
    <w:rsid w:val="025C59EA"/>
    <w:rsid w:val="029A2550"/>
    <w:rsid w:val="02AF7899"/>
    <w:rsid w:val="02B47E57"/>
    <w:rsid w:val="02C01DE4"/>
    <w:rsid w:val="02CB7E1C"/>
    <w:rsid w:val="030266D3"/>
    <w:rsid w:val="033C5FC4"/>
    <w:rsid w:val="033E5395"/>
    <w:rsid w:val="036D688F"/>
    <w:rsid w:val="037503EC"/>
    <w:rsid w:val="03C11B32"/>
    <w:rsid w:val="04237AE2"/>
    <w:rsid w:val="044722EF"/>
    <w:rsid w:val="04560344"/>
    <w:rsid w:val="04774C31"/>
    <w:rsid w:val="047F7889"/>
    <w:rsid w:val="04921F54"/>
    <w:rsid w:val="04A463A8"/>
    <w:rsid w:val="04CB57FE"/>
    <w:rsid w:val="04D73B01"/>
    <w:rsid w:val="04E61C37"/>
    <w:rsid w:val="051A7DF3"/>
    <w:rsid w:val="057063ED"/>
    <w:rsid w:val="05921BEA"/>
    <w:rsid w:val="05A425FC"/>
    <w:rsid w:val="05AB0098"/>
    <w:rsid w:val="05AC709C"/>
    <w:rsid w:val="05EC32CD"/>
    <w:rsid w:val="060A07E9"/>
    <w:rsid w:val="06252257"/>
    <w:rsid w:val="062C374A"/>
    <w:rsid w:val="066840F8"/>
    <w:rsid w:val="067F2B10"/>
    <w:rsid w:val="06811412"/>
    <w:rsid w:val="0689357D"/>
    <w:rsid w:val="06E37E60"/>
    <w:rsid w:val="06EC42B2"/>
    <w:rsid w:val="0706311A"/>
    <w:rsid w:val="07304976"/>
    <w:rsid w:val="0746591F"/>
    <w:rsid w:val="07B15CF4"/>
    <w:rsid w:val="07B24061"/>
    <w:rsid w:val="07D32D7D"/>
    <w:rsid w:val="085A3341"/>
    <w:rsid w:val="08782202"/>
    <w:rsid w:val="088D6782"/>
    <w:rsid w:val="08924A04"/>
    <w:rsid w:val="098F562B"/>
    <w:rsid w:val="09994720"/>
    <w:rsid w:val="09AB21F3"/>
    <w:rsid w:val="09DB2FDF"/>
    <w:rsid w:val="09FF23FF"/>
    <w:rsid w:val="0A0C69BF"/>
    <w:rsid w:val="0A3F5605"/>
    <w:rsid w:val="0A4E3896"/>
    <w:rsid w:val="0A774681"/>
    <w:rsid w:val="0AA27DD9"/>
    <w:rsid w:val="0AA93A73"/>
    <w:rsid w:val="0AD1636F"/>
    <w:rsid w:val="0B1303AF"/>
    <w:rsid w:val="0B2A249E"/>
    <w:rsid w:val="0B301FE2"/>
    <w:rsid w:val="0B612850"/>
    <w:rsid w:val="0BC00C7E"/>
    <w:rsid w:val="0BC00D75"/>
    <w:rsid w:val="0BC820D3"/>
    <w:rsid w:val="0BC84FB7"/>
    <w:rsid w:val="0BDF1DAA"/>
    <w:rsid w:val="0C3549F9"/>
    <w:rsid w:val="0C446F44"/>
    <w:rsid w:val="0C470438"/>
    <w:rsid w:val="0C633F08"/>
    <w:rsid w:val="0C7D546B"/>
    <w:rsid w:val="0C9668C7"/>
    <w:rsid w:val="0CB53DFD"/>
    <w:rsid w:val="0CBB0F34"/>
    <w:rsid w:val="0CBE21C1"/>
    <w:rsid w:val="0D015736"/>
    <w:rsid w:val="0D4F781B"/>
    <w:rsid w:val="0D5F763B"/>
    <w:rsid w:val="0DB3622A"/>
    <w:rsid w:val="0DD65C2E"/>
    <w:rsid w:val="0DDB1850"/>
    <w:rsid w:val="0DDF1FD8"/>
    <w:rsid w:val="0E1D3D51"/>
    <w:rsid w:val="0E21590D"/>
    <w:rsid w:val="0E2323D4"/>
    <w:rsid w:val="0E460005"/>
    <w:rsid w:val="0E7315F4"/>
    <w:rsid w:val="0EB249ED"/>
    <w:rsid w:val="0EFD635B"/>
    <w:rsid w:val="0F0D4F3C"/>
    <w:rsid w:val="0F0E3A9F"/>
    <w:rsid w:val="0F742E1B"/>
    <w:rsid w:val="0FBC7ED1"/>
    <w:rsid w:val="0FBE7B93"/>
    <w:rsid w:val="0FC116D5"/>
    <w:rsid w:val="0FC41AA0"/>
    <w:rsid w:val="0FC515C0"/>
    <w:rsid w:val="0FEE260C"/>
    <w:rsid w:val="10043248"/>
    <w:rsid w:val="101037DD"/>
    <w:rsid w:val="103805B5"/>
    <w:rsid w:val="105636A3"/>
    <w:rsid w:val="10682E42"/>
    <w:rsid w:val="10691285"/>
    <w:rsid w:val="10AD0999"/>
    <w:rsid w:val="10D34D04"/>
    <w:rsid w:val="10F60B97"/>
    <w:rsid w:val="110115AA"/>
    <w:rsid w:val="112B2AD1"/>
    <w:rsid w:val="114D68D6"/>
    <w:rsid w:val="118D3973"/>
    <w:rsid w:val="11AC101B"/>
    <w:rsid w:val="11BD45CA"/>
    <w:rsid w:val="123625B2"/>
    <w:rsid w:val="123A7EF7"/>
    <w:rsid w:val="124161B8"/>
    <w:rsid w:val="124F723D"/>
    <w:rsid w:val="125F19F0"/>
    <w:rsid w:val="126C3017"/>
    <w:rsid w:val="128A1C24"/>
    <w:rsid w:val="12AC300D"/>
    <w:rsid w:val="12C75727"/>
    <w:rsid w:val="12EB5989"/>
    <w:rsid w:val="1310654F"/>
    <w:rsid w:val="1311731C"/>
    <w:rsid w:val="132E6F3B"/>
    <w:rsid w:val="134068E4"/>
    <w:rsid w:val="13454D7E"/>
    <w:rsid w:val="136A031A"/>
    <w:rsid w:val="13DD0CCE"/>
    <w:rsid w:val="13DE1B54"/>
    <w:rsid w:val="140D43E8"/>
    <w:rsid w:val="14371A39"/>
    <w:rsid w:val="14641F01"/>
    <w:rsid w:val="14804CC8"/>
    <w:rsid w:val="14923EDC"/>
    <w:rsid w:val="14B22E91"/>
    <w:rsid w:val="150F4C66"/>
    <w:rsid w:val="15307FEE"/>
    <w:rsid w:val="15432733"/>
    <w:rsid w:val="155D3E45"/>
    <w:rsid w:val="1564603B"/>
    <w:rsid w:val="15655EC0"/>
    <w:rsid w:val="157919ED"/>
    <w:rsid w:val="15901503"/>
    <w:rsid w:val="15A66931"/>
    <w:rsid w:val="15B930C8"/>
    <w:rsid w:val="15C46AD9"/>
    <w:rsid w:val="15E2032B"/>
    <w:rsid w:val="162341BE"/>
    <w:rsid w:val="16290C95"/>
    <w:rsid w:val="16AD6159"/>
    <w:rsid w:val="16E943F8"/>
    <w:rsid w:val="16EB6D43"/>
    <w:rsid w:val="16F06264"/>
    <w:rsid w:val="17121D49"/>
    <w:rsid w:val="1726749E"/>
    <w:rsid w:val="1795694B"/>
    <w:rsid w:val="179955CC"/>
    <w:rsid w:val="17D65292"/>
    <w:rsid w:val="17E16B64"/>
    <w:rsid w:val="17F903F3"/>
    <w:rsid w:val="180C4B43"/>
    <w:rsid w:val="182B5165"/>
    <w:rsid w:val="18305BCA"/>
    <w:rsid w:val="184A0107"/>
    <w:rsid w:val="1867338F"/>
    <w:rsid w:val="1882146A"/>
    <w:rsid w:val="18A309CE"/>
    <w:rsid w:val="18A91E29"/>
    <w:rsid w:val="193B3287"/>
    <w:rsid w:val="195A350B"/>
    <w:rsid w:val="19895DD1"/>
    <w:rsid w:val="19CB49FB"/>
    <w:rsid w:val="19D94F10"/>
    <w:rsid w:val="19E617D6"/>
    <w:rsid w:val="1A1A5B20"/>
    <w:rsid w:val="1A5E2C70"/>
    <w:rsid w:val="1A8727A8"/>
    <w:rsid w:val="1A8B540F"/>
    <w:rsid w:val="1AA72F3B"/>
    <w:rsid w:val="1AAD37A7"/>
    <w:rsid w:val="1AC5440F"/>
    <w:rsid w:val="1AE24691"/>
    <w:rsid w:val="1AE26DF9"/>
    <w:rsid w:val="1AE76977"/>
    <w:rsid w:val="1B160FBD"/>
    <w:rsid w:val="1B25323D"/>
    <w:rsid w:val="1B6A7297"/>
    <w:rsid w:val="1B710F5E"/>
    <w:rsid w:val="1B835651"/>
    <w:rsid w:val="1B8C54E9"/>
    <w:rsid w:val="1BE10CDE"/>
    <w:rsid w:val="1BEF0109"/>
    <w:rsid w:val="1BFB4CEF"/>
    <w:rsid w:val="1C0011FE"/>
    <w:rsid w:val="1C0E5BD1"/>
    <w:rsid w:val="1C2774C3"/>
    <w:rsid w:val="1C4D0F30"/>
    <w:rsid w:val="1C5319F4"/>
    <w:rsid w:val="1C584F22"/>
    <w:rsid w:val="1C5C7A2A"/>
    <w:rsid w:val="1C7220DB"/>
    <w:rsid w:val="1C8851EF"/>
    <w:rsid w:val="1C903B0A"/>
    <w:rsid w:val="1CA34FEF"/>
    <w:rsid w:val="1CA54B75"/>
    <w:rsid w:val="1CBB7875"/>
    <w:rsid w:val="1CC6686C"/>
    <w:rsid w:val="1CCC48DD"/>
    <w:rsid w:val="1CDD7A6F"/>
    <w:rsid w:val="1CF45336"/>
    <w:rsid w:val="1CFA379C"/>
    <w:rsid w:val="1D722EC8"/>
    <w:rsid w:val="1D816388"/>
    <w:rsid w:val="1DC867D8"/>
    <w:rsid w:val="1DCB2C53"/>
    <w:rsid w:val="1E1068C7"/>
    <w:rsid w:val="1E3709EA"/>
    <w:rsid w:val="1E5A5BF7"/>
    <w:rsid w:val="1E7730D3"/>
    <w:rsid w:val="1EB427B4"/>
    <w:rsid w:val="1EBD126D"/>
    <w:rsid w:val="1EDF2B42"/>
    <w:rsid w:val="1EF439E8"/>
    <w:rsid w:val="1F1E4AEC"/>
    <w:rsid w:val="1F347FBF"/>
    <w:rsid w:val="1F3E5B80"/>
    <w:rsid w:val="1F433A63"/>
    <w:rsid w:val="1F4D09A8"/>
    <w:rsid w:val="1FAD7CD0"/>
    <w:rsid w:val="1FC86108"/>
    <w:rsid w:val="1FD601BA"/>
    <w:rsid w:val="1FF92B8D"/>
    <w:rsid w:val="20424900"/>
    <w:rsid w:val="207949FD"/>
    <w:rsid w:val="208A2445"/>
    <w:rsid w:val="20940962"/>
    <w:rsid w:val="20BE3DFC"/>
    <w:rsid w:val="20C12C69"/>
    <w:rsid w:val="20CE77A7"/>
    <w:rsid w:val="210549F5"/>
    <w:rsid w:val="21204AEF"/>
    <w:rsid w:val="213010A5"/>
    <w:rsid w:val="2160728E"/>
    <w:rsid w:val="21A65F7F"/>
    <w:rsid w:val="21C82CFB"/>
    <w:rsid w:val="21ED4D00"/>
    <w:rsid w:val="222D7123"/>
    <w:rsid w:val="224045D7"/>
    <w:rsid w:val="2247710B"/>
    <w:rsid w:val="226A5F9F"/>
    <w:rsid w:val="22E86927"/>
    <w:rsid w:val="232C79C4"/>
    <w:rsid w:val="236C1440"/>
    <w:rsid w:val="23CE3E92"/>
    <w:rsid w:val="23D5165F"/>
    <w:rsid w:val="23D52AF7"/>
    <w:rsid w:val="23EE741E"/>
    <w:rsid w:val="23F00EA4"/>
    <w:rsid w:val="24166945"/>
    <w:rsid w:val="242752A0"/>
    <w:rsid w:val="242A5494"/>
    <w:rsid w:val="24351423"/>
    <w:rsid w:val="246B354B"/>
    <w:rsid w:val="249B7BA9"/>
    <w:rsid w:val="24B00AFD"/>
    <w:rsid w:val="24B301C9"/>
    <w:rsid w:val="24CD3F47"/>
    <w:rsid w:val="2519749A"/>
    <w:rsid w:val="254605DE"/>
    <w:rsid w:val="256326CC"/>
    <w:rsid w:val="2570434E"/>
    <w:rsid w:val="2578435C"/>
    <w:rsid w:val="258166D3"/>
    <w:rsid w:val="25860119"/>
    <w:rsid w:val="25876C8A"/>
    <w:rsid w:val="26022D5A"/>
    <w:rsid w:val="26513766"/>
    <w:rsid w:val="26585045"/>
    <w:rsid w:val="26896705"/>
    <w:rsid w:val="2692233B"/>
    <w:rsid w:val="26F26C79"/>
    <w:rsid w:val="26FF4139"/>
    <w:rsid w:val="270612A8"/>
    <w:rsid w:val="274053D0"/>
    <w:rsid w:val="27783EC1"/>
    <w:rsid w:val="27C73B90"/>
    <w:rsid w:val="27CB13CE"/>
    <w:rsid w:val="27CF10A6"/>
    <w:rsid w:val="286D378F"/>
    <w:rsid w:val="289128D9"/>
    <w:rsid w:val="28942948"/>
    <w:rsid w:val="28986661"/>
    <w:rsid w:val="28B7441E"/>
    <w:rsid w:val="28D90C44"/>
    <w:rsid w:val="28E97794"/>
    <w:rsid w:val="292C5E29"/>
    <w:rsid w:val="294F42FB"/>
    <w:rsid w:val="297947D6"/>
    <w:rsid w:val="298D3C7E"/>
    <w:rsid w:val="29A05745"/>
    <w:rsid w:val="29C274BF"/>
    <w:rsid w:val="29D63A16"/>
    <w:rsid w:val="29D65EA5"/>
    <w:rsid w:val="29DF4F2C"/>
    <w:rsid w:val="29F24F62"/>
    <w:rsid w:val="2A0D1492"/>
    <w:rsid w:val="2A1D0233"/>
    <w:rsid w:val="2A3B680D"/>
    <w:rsid w:val="2A6520F8"/>
    <w:rsid w:val="2AB434E5"/>
    <w:rsid w:val="2AB90CC5"/>
    <w:rsid w:val="2AC12FB9"/>
    <w:rsid w:val="2AEE083A"/>
    <w:rsid w:val="2AF65571"/>
    <w:rsid w:val="2AFE27E2"/>
    <w:rsid w:val="2B0F00D7"/>
    <w:rsid w:val="2B307D62"/>
    <w:rsid w:val="2B45785D"/>
    <w:rsid w:val="2B4D28D0"/>
    <w:rsid w:val="2B7D29AC"/>
    <w:rsid w:val="2B83333D"/>
    <w:rsid w:val="2B950E2A"/>
    <w:rsid w:val="2BAD428E"/>
    <w:rsid w:val="2BBF47C2"/>
    <w:rsid w:val="2BD957EC"/>
    <w:rsid w:val="2BE053B9"/>
    <w:rsid w:val="2BE61642"/>
    <w:rsid w:val="2BFB2D6A"/>
    <w:rsid w:val="2C1A6C57"/>
    <w:rsid w:val="2C412D30"/>
    <w:rsid w:val="2C881EBC"/>
    <w:rsid w:val="2C8A3979"/>
    <w:rsid w:val="2C912F05"/>
    <w:rsid w:val="2C923BB8"/>
    <w:rsid w:val="2C9E57AB"/>
    <w:rsid w:val="2CF518E6"/>
    <w:rsid w:val="2D2306C6"/>
    <w:rsid w:val="2D2F1B07"/>
    <w:rsid w:val="2D502A2A"/>
    <w:rsid w:val="2D5446E4"/>
    <w:rsid w:val="2D6D5DC9"/>
    <w:rsid w:val="2D735F1F"/>
    <w:rsid w:val="2DE2165A"/>
    <w:rsid w:val="2DE643B0"/>
    <w:rsid w:val="2DEE60DE"/>
    <w:rsid w:val="2E1E02E3"/>
    <w:rsid w:val="2E2F0C51"/>
    <w:rsid w:val="2E2F3C61"/>
    <w:rsid w:val="2E811F3C"/>
    <w:rsid w:val="2E943E63"/>
    <w:rsid w:val="2E984AFB"/>
    <w:rsid w:val="2ECD4C0A"/>
    <w:rsid w:val="2EE906AD"/>
    <w:rsid w:val="2F3C76F7"/>
    <w:rsid w:val="2F512960"/>
    <w:rsid w:val="2F63411A"/>
    <w:rsid w:val="2F787368"/>
    <w:rsid w:val="2F905DD0"/>
    <w:rsid w:val="2FC179E7"/>
    <w:rsid w:val="2FFB2BA6"/>
    <w:rsid w:val="301037CB"/>
    <w:rsid w:val="303F520F"/>
    <w:rsid w:val="3048529A"/>
    <w:rsid w:val="305860F0"/>
    <w:rsid w:val="30647194"/>
    <w:rsid w:val="306C7324"/>
    <w:rsid w:val="30743B60"/>
    <w:rsid w:val="307E6725"/>
    <w:rsid w:val="30DF3431"/>
    <w:rsid w:val="311463E8"/>
    <w:rsid w:val="31163F3E"/>
    <w:rsid w:val="31201914"/>
    <w:rsid w:val="31225734"/>
    <w:rsid w:val="314E51BF"/>
    <w:rsid w:val="31B763C1"/>
    <w:rsid w:val="31C1098F"/>
    <w:rsid w:val="31D27B96"/>
    <w:rsid w:val="31D64E24"/>
    <w:rsid w:val="31F15795"/>
    <w:rsid w:val="31F774EA"/>
    <w:rsid w:val="325C065B"/>
    <w:rsid w:val="326E62F3"/>
    <w:rsid w:val="32857A90"/>
    <w:rsid w:val="32AE74A0"/>
    <w:rsid w:val="32AF18C3"/>
    <w:rsid w:val="32C06929"/>
    <w:rsid w:val="32D0000C"/>
    <w:rsid w:val="32EC3A3E"/>
    <w:rsid w:val="33647C81"/>
    <w:rsid w:val="33C17EE4"/>
    <w:rsid w:val="33DF6AB1"/>
    <w:rsid w:val="33E4048B"/>
    <w:rsid w:val="33E736B4"/>
    <w:rsid w:val="341322DD"/>
    <w:rsid w:val="34430D94"/>
    <w:rsid w:val="345647FC"/>
    <w:rsid w:val="348D00D9"/>
    <w:rsid w:val="34922067"/>
    <w:rsid w:val="34990AE4"/>
    <w:rsid w:val="34AF71E9"/>
    <w:rsid w:val="34BF4C48"/>
    <w:rsid w:val="34E52CE0"/>
    <w:rsid w:val="34EC279A"/>
    <w:rsid w:val="351E23CB"/>
    <w:rsid w:val="35322AED"/>
    <w:rsid w:val="3565150E"/>
    <w:rsid w:val="35A2516A"/>
    <w:rsid w:val="35B53870"/>
    <w:rsid w:val="35E842F6"/>
    <w:rsid w:val="362213A3"/>
    <w:rsid w:val="3625045E"/>
    <w:rsid w:val="3636012C"/>
    <w:rsid w:val="363C179B"/>
    <w:rsid w:val="365667AE"/>
    <w:rsid w:val="366509E3"/>
    <w:rsid w:val="36752012"/>
    <w:rsid w:val="36A045F0"/>
    <w:rsid w:val="36CB1776"/>
    <w:rsid w:val="36CB6907"/>
    <w:rsid w:val="371D78D5"/>
    <w:rsid w:val="37253251"/>
    <w:rsid w:val="374560A3"/>
    <w:rsid w:val="3780026B"/>
    <w:rsid w:val="378227E8"/>
    <w:rsid w:val="3790352B"/>
    <w:rsid w:val="37C169D2"/>
    <w:rsid w:val="37CA6DDB"/>
    <w:rsid w:val="37D33DBC"/>
    <w:rsid w:val="37E315E3"/>
    <w:rsid w:val="38124A39"/>
    <w:rsid w:val="382B3EAB"/>
    <w:rsid w:val="3836656C"/>
    <w:rsid w:val="3872312B"/>
    <w:rsid w:val="387D47F8"/>
    <w:rsid w:val="388264DD"/>
    <w:rsid w:val="390A1BC1"/>
    <w:rsid w:val="390C0D6A"/>
    <w:rsid w:val="393368D7"/>
    <w:rsid w:val="39652E81"/>
    <w:rsid w:val="397D3B65"/>
    <w:rsid w:val="39A75111"/>
    <w:rsid w:val="39B32953"/>
    <w:rsid w:val="39BD74FA"/>
    <w:rsid w:val="39F94820"/>
    <w:rsid w:val="3A006227"/>
    <w:rsid w:val="3A4B4B84"/>
    <w:rsid w:val="3A4D78F1"/>
    <w:rsid w:val="3A540FC6"/>
    <w:rsid w:val="3A6C5380"/>
    <w:rsid w:val="3A8977F4"/>
    <w:rsid w:val="3AC869F9"/>
    <w:rsid w:val="3B1A4F5F"/>
    <w:rsid w:val="3B1F4773"/>
    <w:rsid w:val="3B216C5F"/>
    <w:rsid w:val="3B3B544D"/>
    <w:rsid w:val="3B3E12EB"/>
    <w:rsid w:val="3B4445C6"/>
    <w:rsid w:val="3B7B4D9B"/>
    <w:rsid w:val="3B8E7271"/>
    <w:rsid w:val="3B956957"/>
    <w:rsid w:val="3BA51061"/>
    <w:rsid w:val="3BB86505"/>
    <w:rsid w:val="3BD064CA"/>
    <w:rsid w:val="3BE505DB"/>
    <w:rsid w:val="3C460A1E"/>
    <w:rsid w:val="3C492E82"/>
    <w:rsid w:val="3C4A6D7E"/>
    <w:rsid w:val="3C7D7622"/>
    <w:rsid w:val="3C8208C8"/>
    <w:rsid w:val="3CA22C43"/>
    <w:rsid w:val="3CAB701F"/>
    <w:rsid w:val="3CC55FC0"/>
    <w:rsid w:val="3CE02ECD"/>
    <w:rsid w:val="3D195A8A"/>
    <w:rsid w:val="3D2114B2"/>
    <w:rsid w:val="3D4A7B2A"/>
    <w:rsid w:val="3D5F32A7"/>
    <w:rsid w:val="3D735FF5"/>
    <w:rsid w:val="3D826B58"/>
    <w:rsid w:val="3DC3746D"/>
    <w:rsid w:val="3DDD2F0E"/>
    <w:rsid w:val="3E223393"/>
    <w:rsid w:val="3E4A28CC"/>
    <w:rsid w:val="3E6818CC"/>
    <w:rsid w:val="3EA86E16"/>
    <w:rsid w:val="3EB27A69"/>
    <w:rsid w:val="3ED50410"/>
    <w:rsid w:val="3EF56516"/>
    <w:rsid w:val="3EFA2B6F"/>
    <w:rsid w:val="3F025FE5"/>
    <w:rsid w:val="3F0E0BA7"/>
    <w:rsid w:val="3F2C13FA"/>
    <w:rsid w:val="3F2E7CA2"/>
    <w:rsid w:val="3F4B1AB3"/>
    <w:rsid w:val="3F626BA0"/>
    <w:rsid w:val="3F645068"/>
    <w:rsid w:val="3F840E9B"/>
    <w:rsid w:val="3FB562B1"/>
    <w:rsid w:val="3FC1557D"/>
    <w:rsid w:val="40116623"/>
    <w:rsid w:val="40214BB4"/>
    <w:rsid w:val="402A1FC2"/>
    <w:rsid w:val="40406422"/>
    <w:rsid w:val="404970F0"/>
    <w:rsid w:val="408B04EC"/>
    <w:rsid w:val="408E7119"/>
    <w:rsid w:val="408F6DFF"/>
    <w:rsid w:val="40A32F15"/>
    <w:rsid w:val="40C6567C"/>
    <w:rsid w:val="40CC3C22"/>
    <w:rsid w:val="41185691"/>
    <w:rsid w:val="41376A0F"/>
    <w:rsid w:val="418B0FE3"/>
    <w:rsid w:val="41D24F54"/>
    <w:rsid w:val="42006ED2"/>
    <w:rsid w:val="42044ACB"/>
    <w:rsid w:val="422F338B"/>
    <w:rsid w:val="424A1679"/>
    <w:rsid w:val="424E6C20"/>
    <w:rsid w:val="428C737C"/>
    <w:rsid w:val="42AC1F17"/>
    <w:rsid w:val="42FC483B"/>
    <w:rsid w:val="431D0349"/>
    <w:rsid w:val="4350742C"/>
    <w:rsid w:val="43507AFD"/>
    <w:rsid w:val="43664771"/>
    <w:rsid w:val="438C7668"/>
    <w:rsid w:val="43985271"/>
    <w:rsid w:val="43C13F02"/>
    <w:rsid w:val="43CE7303"/>
    <w:rsid w:val="43D31DCC"/>
    <w:rsid w:val="43DF5626"/>
    <w:rsid w:val="43F871FC"/>
    <w:rsid w:val="443D258D"/>
    <w:rsid w:val="443F7FF8"/>
    <w:rsid w:val="445F6E2B"/>
    <w:rsid w:val="44801844"/>
    <w:rsid w:val="44B66224"/>
    <w:rsid w:val="44C26166"/>
    <w:rsid w:val="44CC22D1"/>
    <w:rsid w:val="44F801FF"/>
    <w:rsid w:val="44FB1309"/>
    <w:rsid w:val="452B4C40"/>
    <w:rsid w:val="45451F7D"/>
    <w:rsid w:val="4546652D"/>
    <w:rsid w:val="454D7855"/>
    <w:rsid w:val="45564C88"/>
    <w:rsid w:val="457B2A67"/>
    <w:rsid w:val="45CD6078"/>
    <w:rsid w:val="45CF5F8A"/>
    <w:rsid w:val="45E7097F"/>
    <w:rsid w:val="45EA5019"/>
    <w:rsid w:val="460A7D5E"/>
    <w:rsid w:val="460D28AC"/>
    <w:rsid w:val="462A031A"/>
    <w:rsid w:val="46384CD6"/>
    <w:rsid w:val="463C51E9"/>
    <w:rsid w:val="466A2838"/>
    <w:rsid w:val="467D6DB5"/>
    <w:rsid w:val="469500A8"/>
    <w:rsid w:val="46A8674D"/>
    <w:rsid w:val="46F17510"/>
    <w:rsid w:val="470B4564"/>
    <w:rsid w:val="47253EBC"/>
    <w:rsid w:val="473E20D4"/>
    <w:rsid w:val="47472D09"/>
    <w:rsid w:val="474D16CE"/>
    <w:rsid w:val="47533557"/>
    <w:rsid w:val="47604BAF"/>
    <w:rsid w:val="4784211B"/>
    <w:rsid w:val="479E42B5"/>
    <w:rsid w:val="47A13FC5"/>
    <w:rsid w:val="47BE1425"/>
    <w:rsid w:val="47CD7DF9"/>
    <w:rsid w:val="47EB15F8"/>
    <w:rsid w:val="47F26EF6"/>
    <w:rsid w:val="47FD7237"/>
    <w:rsid w:val="480428C5"/>
    <w:rsid w:val="486D403A"/>
    <w:rsid w:val="488355DD"/>
    <w:rsid w:val="48B31FE4"/>
    <w:rsid w:val="48CE4933"/>
    <w:rsid w:val="48D47E8F"/>
    <w:rsid w:val="492C4C47"/>
    <w:rsid w:val="494B7B12"/>
    <w:rsid w:val="495D5519"/>
    <w:rsid w:val="49A72C61"/>
    <w:rsid w:val="49C06BD4"/>
    <w:rsid w:val="49C5651D"/>
    <w:rsid w:val="49DD77ED"/>
    <w:rsid w:val="4A067ECF"/>
    <w:rsid w:val="4A185205"/>
    <w:rsid w:val="4A49540C"/>
    <w:rsid w:val="4A7D32D2"/>
    <w:rsid w:val="4A896840"/>
    <w:rsid w:val="4A8D2BDE"/>
    <w:rsid w:val="4A9A39A8"/>
    <w:rsid w:val="4A9C23BC"/>
    <w:rsid w:val="4AC13D16"/>
    <w:rsid w:val="4AD4595B"/>
    <w:rsid w:val="4AFC42A5"/>
    <w:rsid w:val="4AFF017A"/>
    <w:rsid w:val="4AFF19B3"/>
    <w:rsid w:val="4B1909D5"/>
    <w:rsid w:val="4B391500"/>
    <w:rsid w:val="4B4B2324"/>
    <w:rsid w:val="4B750822"/>
    <w:rsid w:val="4BAC520F"/>
    <w:rsid w:val="4BCF3DE2"/>
    <w:rsid w:val="4BD76B83"/>
    <w:rsid w:val="4BFB497F"/>
    <w:rsid w:val="4C0707CE"/>
    <w:rsid w:val="4C1947BA"/>
    <w:rsid w:val="4C214B54"/>
    <w:rsid w:val="4C5F2510"/>
    <w:rsid w:val="4C695669"/>
    <w:rsid w:val="4CCB6D89"/>
    <w:rsid w:val="4CD51A67"/>
    <w:rsid w:val="4CE57408"/>
    <w:rsid w:val="4CEB5B68"/>
    <w:rsid w:val="4CFC4364"/>
    <w:rsid w:val="4D0732C9"/>
    <w:rsid w:val="4D4433D3"/>
    <w:rsid w:val="4D4B7C4A"/>
    <w:rsid w:val="4D6A5620"/>
    <w:rsid w:val="4D85726C"/>
    <w:rsid w:val="4D8D657F"/>
    <w:rsid w:val="4D916D88"/>
    <w:rsid w:val="4D933168"/>
    <w:rsid w:val="4D9E749B"/>
    <w:rsid w:val="4DB96BFE"/>
    <w:rsid w:val="4DC6496F"/>
    <w:rsid w:val="4DD35C4B"/>
    <w:rsid w:val="4DD732C3"/>
    <w:rsid w:val="4DDF230E"/>
    <w:rsid w:val="4DE75498"/>
    <w:rsid w:val="4E4E1A87"/>
    <w:rsid w:val="4E515FF0"/>
    <w:rsid w:val="4E6311DC"/>
    <w:rsid w:val="4E8423E0"/>
    <w:rsid w:val="4E9A35BB"/>
    <w:rsid w:val="4EA0167F"/>
    <w:rsid w:val="4EA53171"/>
    <w:rsid w:val="4EBC322C"/>
    <w:rsid w:val="4F077767"/>
    <w:rsid w:val="4F1C5267"/>
    <w:rsid w:val="4F4D0FBB"/>
    <w:rsid w:val="4F8C0835"/>
    <w:rsid w:val="4F8C7F76"/>
    <w:rsid w:val="4FC73F59"/>
    <w:rsid w:val="501F1AF3"/>
    <w:rsid w:val="50386E91"/>
    <w:rsid w:val="503C18FF"/>
    <w:rsid w:val="504C336D"/>
    <w:rsid w:val="50A718A6"/>
    <w:rsid w:val="50C21536"/>
    <w:rsid w:val="50C50DE9"/>
    <w:rsid w:val="50CA1480"/>
    <w:rsid w:val="510C730A"/>
    <w:rsid w:val="51547590"/>
    <w:rsid w:val="516907BD"/>
    <w:rsid w:val="517914E4"/>
    <w:rsid w:val="51EA4805"/>
    <w:rsid w:val="51FD4FA8"/>
    <w:rsid w:val="51FE6AF3"/>
    <w:rsid w:val="520C723F"/>
    <w:rsid w:val="52595328"/>
    <w:rsid w:val="5265529F"/>
    <w:rsid w:val="529A206A"/>
    <w:rsid w:val="52F425FA"/>
    <w:rsid w:val="53053F05"/>
    <w:rsid w:val="53137433"/>
    <w:rsid w:val="53186431"/>
    <w:rsid w:val="53192B18"/>
    <w:rsid w:val="538B31D3"/>
    <w:rsid w:val="5398587F"/>
    <w:rsid w:val="53B7579C"/>
    <w:rsid w:val="53CF7458"/>
    <w:rsid w:val="53D80D72"/>
    <w:rsid w:val="53F024F9"/>
    <w:rsid w:val="54057856"/>
    <w:rsid w:val="5411793C"/>
    <w:rsid w:val="544A0B50"/>
    <w:rsid w:val="54AA5C0F"/>
    <w:rsid w:val="54B42E87"/>
    <w:rsid w:val="54BA07A5"/>
    <w:rsid w:val="54BA5BA5"/>
    <w:rsid w:val="54DF421B"/>
    <w:rsid w:val="54E0333F"/>
    <w:rsid w:val="551214DB"/>
    <w:rsid w:val="551D592C"/>
    <w:rsid w:val="555644E0"/>
    <w:rsid w:val="555F356B"/>
    <w:rsid w:val="55612854"/>
    <w:rsid w:val="557B354F"/>
    <w:rsid w:val="558641CD"/>
    <w:rsid w:val="558E6B80"/>
    <w:rsid w:val="55B86515"/>
    <w:rsid w:val="55BC3495"/>
    <w:rsid w:val="55D10BB8"/>
    <w:rsid w:val="55D839C9"/>
    <w:rsid w:val="56015D1E"/>
    <w:rsid w:val="562263AA"/>
    <w:rsid w:val="562A4978"/>
    <w:rsid w:val="5669026C"/>
    <w:rsid w:val="5680452B"/>
    <w:rsid w:val="56A651BB"/>
    <w:rsid w:val="56E327A6"/>
    <w:rsid w:val="57096E00"/>
    <w:rsid w:val="572C36FF"/>
    <w:rsid w:val="573E0D3D"/>
    <w:rsid w:val="57672705"/>
    <w:rsid w:val="577A6BCC"/>
    <w:rsid w:val="57AE6505"/>
    <w:rsid w:val="57D10FE1"/>
    <w:rsid w:val="57D42419"/>
    <w:rsid w:val="57D576DC"/>
    <w:rsid w:val="57DB16CB"/>
    <w:rsid w:val="57E4495E"/>
    <w:rsid w:val="580E0A44"/>
    <w:rsid w:val="58344957"/>
    <w:rsid w:val="587B77B7"/>
    <w:rsid w:val="58DD580D"/>
    <w:rsid w:val="591332D7"/>
    <w:rsid w:val="592326C3"/>
    <w:rsid w:val="59290112"/>
    <w:rsid w:val="594505AD"/>
    <w:rsid w:val="596937BB"/>
    <w:rsid w:val="59813529"/>
    <w:rsid w:val="599F433A"/>
    <w:rsid w:val="59A9270D"/>
    <w:rsid w:val="59AA7EC2"/>
    <w:rsid w:val="59DB06B6"/>
    <w:rsid w:val="5A043231"/>
    <w:rsid w:val="5A0C2A75"/>
    <w:rsid w:val="5A374F93"/>
    <w:rsid w:val="5A420808"/>
    <w:rsid w:val="5A522977"/>
    <w:rsid w:val="5A55779B"/>
    <w:rsid w:val="5A7A287F"/>
    <w:rsid w:val="5AAB7713"/>
    <w:rsid w:val="5AB767DB"/>
    <w:rsid w:val="5ADC2CC6"/>
    <w:rsid w:val="5AF608E8"/>
    <w:rsid w:val="5AFC2B08"/>
    <w:rsid w:val="5B0176DF"/>
    <w:rsid w:val="5B1445F7"/>
    <w:rsid w:val="5B1D096D"/>
    <w:rsid w:val="5B4E396E"/>
    <w:rsid w:val="5B80381E"/>
    <w:rsid w:val="5B816C5A"/>
    <w:rsid w:val="5B851411"/>
    <w:rsid w:val="5BA12D99"/>
    <w:rsid w:val="5BCA0820"/>
    <w:rsid w:val="5BE23600"/>
    <w:rsid w:val="5C105D65"/>
    <w:rsid w:val="5C2E7CB5"/>
    <w:rsid w:val="5C303E74"/>
    <w:rsid w:val="5C396613"/>
    <w:rsid w:val="5C7D2637"/>
    <w:rsid w:val="5C9847CF"/>
    <w:rsid w:val="5C9C29DE"/>
    <w:rsid w:val="5CBD1656"/>
    <w:rsid w:val="5CBF11D8"/>
    <w:rsid w:val="5CC44737"/>
    <w:rsid w:val="5CF10DF1"/>
    <w:rsid w:val="5CF36C3A"/>
    <w:rsid w:val="5CFD1AB5"/>
    <w:rsid w:val="5D1D089F"/>
    <w:rsid w:val="5D3A73D8"/>
    <w:rsid w:val="5D6140DE"/>
    <w:rsid w:val="5D6D793A"/>
    <w:rsid w:val="5D78199D"/>
    <w:rsid w:val="5D976FE3"/>
    <w:rsid w:val="5D9E61D1"/>
    <w:rsid w:val="5DD4225D"/>
    <w:rsid w:val="5DD53806"/>
    <w:rsid w:val="5E185C02"/>
    <w:rsid w:val="5E236476"/>
    <w:rsid w:val="5E363C8A"/>
    <w:rsid w:val="5E37183A"/>
    <w:rsid w:val="5E386D4C"/>
    <w:rsid w:val="5E4A3575"/>
    <w:rsid w:val="5E4C530C"/>
    <w:rsid w:val="5E5B47BA"/>
    <w:rsid w:val="5E7E6681"/>
    <w:rsid w:val="5E985C75"/>
    <w:rsid w:val="5EAE18DB"/>
    <w:rsid w:val="5EB469B5"/>
    <w:rsid w:val="5EC70E54"/>
    <w:rsid w:val="5ECD56A2"/>
    <w:rsid w:val="5ED57FBB"/>
    <w:rsid w:val="5EE37788"/>
    <w:rsid w:val="5EEE47FD"/>
    <w:rsid w:val="5EF059AF"/>
    <w:rsid w:val="5F206514"/>
    <w:rsid w:val="5F4A11F9"/>
    <w:rsid w:val="5F835D74"/>
    <w:rsid w:val="5F840986"/>
    <w:rsid w:val="5F885965"/>
    <w:rsid w:val="5F9C3907"/>
    <w:rsid w:val="5FC44A1C"/>
    <w:rsid w:val="5FCE5F6C"/>
    <w:rsid w:val="5FCE6137"/>
    <w:rsid w:val="5FD33C48"/>
    <w:rsid w:val="5FEB1212"/>
    <w:rsid w:val="60043BFB"/>
    <w:rsid w:val="600D1EF1"/>
    <w:rsid w:val="6060729E"/>
    <w:rsid w:val="608A154C"/>
    <w:rsid w:val="60A85E41"/>
    <w:rsid w:val="60BB46EC"/>
    <w:rsid w:val="60C030CF"/>
    <w:rsid w:val="6106476A"/>
    <w:rsid w:val="610E14E2"/>
    <w:rsid w:val="610E5F72"/>
    <w:rsid w:val="618958C7"/>
    <w:rsid w:val="618E2A16"/>
    <w:rsid w:val="61A502A7"/>
    <w:rsid w:val="61DF62E1"/>
    <w:rsid w:val="622D7D58"/>
    <w:rsid w:val="623218DA"/>
    <w:rsid w:val="628C7C19"/>
    <w:rsid w:val="62CF0AEB"/>
    <w:rsid w:val="6382309E"/>
    <w:rsid w:val="63CD03E9"/>
    <w:rsid w:val="6429576E"/>
    <w:rsid w:val="643069B2"/>
    <w:rsid w:val="645F55C4"/>
    <w:rsid w:val="650C2494"/>
    <w:rsid w:val="6513332D"/>
    <w:rsid w:val="653C3206"/>
    <w:rsid w:val="655A67E0"/>
    <w:rsid w:val="655E1CB5"/>
    <w:rsid w:val="65660B8B"/>
    <w:rsid w:val="658D18D9"/>
    <w:rsid w:val="65971188"/>
    <w:rsid w:val="65A312F5"/>
    <w:rsid w:val="65B50965"/>
    <w:rsid w:val="65C222F7"/>
    <w:rsid w:val="65C90185"/>
    <w:rsid w:val="66113660"/>
    <w:rsid w:val="66671D3F"/>
    <w:rsid w:val="66BF2D5E"/>
    <w:rsid w:val="66E71157"/>
    <w:rsid w:val="66F8042A"/>
    <w:rsid w:val="67036A78"/>
    <w:rsid w:val="674A0D8A"/>
    <w:rsid w:val="675005DE"/>
    <w:rsid w:val="676B0803"/>
    <w:rsid w:val="67826913"/>
    <w:rsid w:val="678C0101"/>
    <w:rsid w:val="679952F3"/>
    <w:rsid w:val="67A77720"/>
    <w:rsid w:val="67AD2D79"/>
    <w:rsid w:val="67B649AE"/>
    <w:rsid w:val="67C85758"/>
    <w:rsid w:val="681C4720"/>
    <w:rsid w:val="68290301"/>
    <w:rsid w:val="685D7C91"/>
    <w:rsid w:val="686B4622"/>
    <w:rsid w:val="688A1D88"/>
    <w:rsid w:val="68A539CF"/>
    <w:rsid w:val="68B40A25"/>
    <w:rsid w:val="68F35D4A"/>
    <w:rsid w:val="68F779F4"/>
    <w:rsid w:val="68FF3851"/>
    <w:rsid w:val="6935792D"/>
    <w:rsid w:val="69402C81"/>
    <w:rsid w:val="69414873"/>
    <w:rsid w:val="69517D32"/>
    <w:rsid w:val="696F38CC"/>
    <w:rsid w:val="69796D4D"/>
    <w:rsid w:val="69934CD3"/>
    <w:rsid w:val="69A34FB9"/>
    <w:rsid w:val="69B502EA"/>
    <w:rsid w:val="6A287C42"/>
    <w:rsid w:val="6A2F5EC6"/>
    <w:rsid w:val="6A390EC8"/>
    <w:rsid w:val="6A8932F0"/>
    <w:rsid w:val="6A970750"/>
    <w:rsid w:val="6A9C7544"/>
    <w:rsid w:val="6AA14761"/>
    <w:rsid w:val="6ADC6FF3"/>
    <w:rsid w:val="6B194503"/>
    <w:rsid w:val="6B4C6ECE"/>
    <w:rsid w:val="6B637FA3"/>
    <w:rsid w:val="6B672A88"/>
    <w:rsid w:val="6B672B7A"/>
    <w:rsid w:val="6B7B066E"/>
    <w:rsid w:val="6B9B7814"/>
    <w:rsid w:val="6BA0756A"/>
    <w:rsid w:val="6C182581"/>
    <w:rsid w:val="6C2771EE"/>
    <w:rsid w:val="6C333865"/>
    <w:rsid w:val="6C346C53"/>
    <w:rsid w:val="6C48453A"/>
    <w:rsid w:val="6C64382D"/>
    <w:rsid w:val="6C6F6B19"/>
    <w:rsid w:val="6C7019BB"/>
    <w:rsid w:val="6CBF093A"/>
    <w:rsid w:val="6CCA131E"/>
    <w:rsid w:val="6CDA72FD"/>
    <w:rsid w:val="6CFD2A1D"/>
    <w:rsid w:val="6CFF1E87"/>
    <w:rsid w:val="6D5073A1"/>
    <w:rsid w:val="6D671F58"/>
    <w:rsid w:val="6D7049CA"/>
    <w:rsid w:val="6D821C6D"/>
    <w:rsid w:val="6D9903E4"/>
    <w:rsid w:val="6D9C2897"/>
    <w:rsid w:val="6DBA768B"/>
    <w:rsid w:val="6DCB5BEA"/>
    <w:rsid w:val="6DEF2A0F"/>
    <w:rsid w:val="6E4F4749"/>
    <w:rsid w:val="6E6E491F"/>
    <w:rsid w:val="6EA56C92"/>
    <w:rsid w:val="6EB22151"/>
    <w:rsid w:val="6EC26F12"/>
    <w:rsid w:val="6ED13198"/>
    <w:rsid w:val="6EE751E5"/>
    <w:rsid w:val="6F0021EC"/>
    <w:rsid w:val="6F081948"/>
    <w:rsid w:val="6F2A0422"/>
    <w:rsid w:val="6F62182A"/>
    <w:rsid w:val="6F672311"/>
    <w:rsid w:val="6FA63C5C"/>
    <w:rsid w:val="6FB9595B"/>
    <w:rsid w:val="6FD97D50"/>
    <w:rsid w:val="700059C1"/>
    <w:rsid w:val="706A715E"/>
    <w:rsid w:val="707D75A7"/>
    <w:rsid w:val="70901360"/>
    <w:rsid w:val="70AD6D25"/>
    <w:rsid w:val="70C84FF8"/>
    <w:rsid w:val="70CA020A"/>
    <w:rsid w:val="70E428BA"/>
    <w:rsid w:val="710A001D"/>
    <w:rsid w:val="711A178E"/>
    <w:rsid w:val="713D6C03"/>
    <w:rsid w:val="7143525A"/>
    <w:rsid w:val="715408D7"/>
    <w:rsid w:val="71891151"/>
    <w:rsid w:val="718B2147"/>
    <w:rsid w:val="71BC04D2"/>
    <w:rsid w:val="71EB2E75"/>
    <w:rsid w:val="72173A85"/>
    <w:rsid w:val="722E2EEB"/>
    <w:rsid w:val="72454F31"/>
    <w:rsid w:val="72487A2E"/>
    <w:rsid w:val="726D300F"/>
    <w:rsid w:val="72A26276"/>
    <w:rsid w:val="72AB2077"/>
    <w:rsid w:val="72AD7845"/>
    <w:rsid w:val="72CF16DD"/>
    <w:rsid w:val="72DF06D8"/>
    <w:rsid w:val="72FC20C0"/>
    <w:rsid w:val="731E7A26"/>
    <w:rsid w:val="732D3BA7"/>
    <w:rsid w:val="733E387A"/>
    <w:rsid w:val="734A2F79"/>
    <w:rsid w:val="734D75CC"/>
    <w:rsid w:val="73837955"/>
    <w:rsid w:val="738B0E06"/>
    <w:rsid w:val="73A366B8"/>
    <w:rsid w:val="73BA62BF"/>
    <w:rsid w:val="73E832BA"/>
    <w:rsid w:val="745371F5"/>
    <w:rsid w:val="74A27B27"/>
    <w:rsid w:val="74AE3B2B"/>
    <w:rsid w:val="74CB211D"/>
    <w:rsid w:val="74FD41ED"/>
    <w:rsid w:val="755F59B8"/>
    <w:rsid w:val="756A73A3"/>
    <w:rsid w:val="756D3A78"/>
    <w:rsid w:val="757E5500"/>
    <w:rsid w:val="75A5214D"/>
    <w:rsid w:val="75A92FCA"/>
    <w:rsid w:val="75B065D7"/>
    <w:rsid w:val="75E80EB2"/>
    <w:rsid w:val="760409E6"/>
    <w:rsid w:val="76377EEA"/>
    <w:rsid w:val="763B01AC"/>
    <w:rsid w:val="76660AFA"/>
    <w:rsid w:val="766A5DD3"/>
    <w:rsid w:val="767E631B"/>
    <w:rsid w:val="768F4C70"/>
    <w:rsid w:val="76B23D25"/>
    <w:rsid w:val="76B6599F"/>
    <w:rsid w:val="76C827B8"/>
    <w:rsid w:val="76F07A16"/>
    <w:rsid w:val="770E1FF7"/>
    <w:rsid w:val="77476F7F"/>
    <w:rsid w:val="774A74E0"/>
    <w:rsid w:val="775449F9"/>
    <w:rsid w:val="77643966"/>
    <w:rsid w:val="7775223C"/>
    <w:rsid w:val="77757E89"/>
    <w:rsid w:val="77D338C7"/>
    <w:rsid w:val="77FC5EE3"/>
    <w:rsid w:val="780A34EC"/>
    <w:rsid w:val="780C556B"/>
    <w:rsid w:val="789E61B3"/>
    <w:rsid w:val="78E761C7"/>
    <w:rsid w:val="79081193"/>
    <w:rsid w:val="794D124F"/>
    <w:rsid w:val="797363B4"/>
    <w:rsid w:val="7982400D"/>
    <w:rsid w:val="798E1A61"/>
    <w:rsid w:val="79935150"/>
    <w:rsid w:val="79B043ED"/>
    <w:rsid w:val="79B67B3E"/>
    <w:rsid w:val="7A257326"/>
    <w:rsid w:val="7A2A0411"/>
    <w:rsid w:val="7A406ADE"/>
    <w:rsid w:val="7A4130E9"/>
    <w:rsid w:val="7A526ADC"/>
    <w:rsid w:val="7A5773E2"/>
    <w:rsid w:val="7A6A262F"/>
    <w:rsid w:val="7A9F3840"/>
    <w:rsid w:val="7AB57934"/>
    <w:rsid w:val="7ABC6034"/>
    <w:rsid w:val="7AC10979"/>
    <w:rsid w:val="7AE87969"/>
    <w:rsid w:val="7AF72432"/>
    <w:rsid w:val="7B267DC4"/>
    <w:rsid w:val="7B27721C"/>
    <w:rsid w:val="7B2E2B6C"/>
    <w:rsid w:val="7B5D7E2F"/>
    <w:rsid w:val="7B6B414E"/>
    <w:rsid w:val="7B6B59EF"/>
    <w:rsid w:val="7B8F677F"/>
    <w:rsid w:val="7BB01D5A"/>
    <w:rsid w:val="7BEE6417"/>
    <w:rsid w:val="7BFD6FB9"/>
    <w:rsid w:val="7C190BD3"/>
    <w:rsid w:val="7C52650C"/>
    <w:rsid w:val="7C7A1562"/>
    <w:rsid w:val="7CA04187"/>
    <w:rsid w:val="7CB472A5"/>
    <w:rsid w:val="7CDE48BD"/>
    <w:rsid w:val="7D3977EE"/>
    <w:rsid w:val="7DAE0726"/>
    <w:rsid w:val="7DC35280"/>
    <w:rsid w:val="7DEB70D7"/>
    <w:rsid w:val="7DED5048"/>
    <w:rsid w:val="7E0F5EDA"/>
    <w:rsid w:val="7E2B183A"/>
    <w:rsid w:val="7E5C2A80"/>
    <w:rsid w:val="7E823DAE"/>
    <w:rsid w:val="7ED932EA"/>
    <w:rsid w:val="7EE46EEB"/>
    <w:rsid w:val="7F2D1EA0"/>
    <w:rsid w:val="7F4470F1"/>
    <w:rsid w:val="7F5F1FBD"/>
    <w:rsid w:val="7F7C5E89"/>
    <w:rsid w:val="7F830009"/>
    <w:rsid w:val="7F8E7A4C"/>
    <w:rsid w:val="7FBD0361"/>
    <w:rsid w:val="7FC65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F463C"/>
  <w15:docId w15:val="{E1920900-DA36-4325-923F-C5031DC6F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kern w:val="2"/>
      <w:sz w:val="21"/>
    </w:rPr>
  </w:style>
  <w:style w:type="paragraph" w:styleId="1">
    <w:name w:val="heading 1"/>
    <w:basedOn w:val="a"/>
    <w:next w:val="a"/>
    <w:link w:val="10"/>
    <w:uiPriority w:val="9"/>
    <w:qFormat/>
    <w:pPr>
      <w:keepNext/>
      <w:keepLines/>
      <w:numPr>
        <w:numId w:val="1"/>
      </w:numPr>
      <w:spacing w:before="340" w:after="330" w:line="576" w:lineRule="auto"/>
      <w:outlineLvl w:val="0"/>
    </w:pPr>
    <w:rPr>
      <w:b/>
      <w:kern w:val="44"/>
      <w:sz w:val="44"/>
    </w:rPr>
  </w:style>
  <w:style w:type="paragraph" w:styleId="2">
    <w:name w:val="heading 2"/>
    <w:basedOn w:val="a"/>
    <w:next w:val="a"/>
    <w:link w:val="20"/>
    <w:uiPriority w:val="9"/>
    <w:qFormat/>
    <w:pPr>
      <w:keepNext/>
      <w:keepLines/>
      <w:spacing w:before="260" w:after="260" w:line="413" w:lineRule="auto"/>
      <w:ind w:left="576" w:hanging="576"/>
      <w:outlineLvl w:val="1"/>
    </w:pPr>
    <w:rPr>
      <w:rFonts w:ascii="Arial" w:eastAsia="黑体" w:hAnsi="Arial"/>
      <w:b/>
      <w:sz w:val="32"/>
    </w:rPr>
  </w:style>
  <w:style w:type="paragraph" w:styleId="3">
    <w:name w:val="heading 3"/>
    <w:basedOn w:val="a"/>
    <w:next w:val="a"/>
    <w:link w:val="30"/>
    <w:uiPriority w:val="9"/>
    <w:qFormat/>
    <w:pPr>
      <w:keepNext/>
      <w:keepLines/>
      <w:spacing w:before="260" w:after="260" w:line="413" w:lineRule="auto"/>
      <w:ind w:left="720" w:hanging="720"/>
      <w:outlineLvl w:val="2"/>
    </w:pPr>
    <w:rPr>
      <w:b/>
      <w:sz w:val="32"/>
    </w:rPr>
  </w:style>
  <w:style w:type="paragraph" w:styleId="4">
    <w:name w:val="heading 4"/>
    <w:basedOn w:val="a"/>
    <w:next w:val="a"/>
    <w:link w:val="40"/>
    <w:uiPriority w:val="9"/>
    <w:qFormat/>
    <w:pPr>
      <w:keepNext/>
      <w:keepLines/>
      <w:spacing w:before="280" w:after="290" w:line="372" w:lineRule="auto"/>
      <w:ind w:left="864" w:hanging="864"/>
      <w:outlineLvl w:val="3"/>
    </w:pPr>
    <w:rPr>
      <w:rFonts w:ascii="Arial" w:eastAsia="黑体" w:hAnsi="Arial"/>
      <w:b/>
      <w:sz w:val="28"/>
    </w:rPr>
  </w:style>
  <w:style w:type="paragraph" w:styleId="5">
    <w:name w:val="heading 5"/>
    <w:basedOn w:val="a"/>
    <w:next w:val="a"/>
    <w:link w:val="50"/>
    <w:uiPriority w:val="9"/>
    <w:qFormat/>
    <w:pPr>
      <w:keepNext/>
      <w:keepLines/>
      <w:spacing w:before="280" w:after="290" w:line="376" w:lineRule="auto"/>
      <w:ind w:left="1008" w:hanging="1008"/>
      <w:outlineLvl w:val="4"/>
    </w:pPr>
    <w:rPr>
      <w:b/>
      <w:bCs/>
      <w:sz w:val="28"/>
      <w:szCs w:val="28"/>
    </w:rPr>
  </w:style>
  <w:style w:type="paragraph" w:styleId="6">
    <w:name w:val="heading 6"/>
    <w:basedOn w:val="a"/>
    <w:next w:val="a"/>
    <w:link w:val="60"/>
    <w:uiPriority w:val="9"/>
    <w:qFormat/>
    <w:pPr>
      <w:keepNext/>
      <w:keepLines/>
      <w:spacing w:before="240" w:after="64" w:line="320" w:lineRule="auto"/>
      <w:ind w:left="1152" w:hanging="1152"/>
      <w:outlineLvl w:val="5"/>
    </w:pPr>
    <w:rPr>
      <w:rFonts w:ascii="Calibri Light" w:hAnsi="Calibri Light"/>
      <w:b/>
      <w:bCs/>
      <w:sz w:val="24"/>
      <w:szCs w:val="24"/>
    </w:rPr>
  </w:style>
  <w:style w:type="paragraph" w:styleId="7">
    <w:name w:val="heading 7"/>
    <w:basedOn w:val="a"/>
    <w:next w:val="a"/>
    <w:link w:val="70"/>
    <w:uiPriority w:val="9"/>
    <w:qFormat/>
    <w:pPr>
      <w:keepNext/>
      <w:keepLines/>
      <w:spacing w:before="240" w:after="64" w:line="320" w:lineRule="auto"/>
      <w:ind w:left="1296" w:hanging="1296"/>
      <w:outlineLvl w:val="6"/>
    </w:pPr>
    <w:rPr>
      <w:b/>
      <w:bCs/>
      <w:sz w:val="24"/>
      <w:szCs w:val="24"/>
    </w:rPr>
  </w:style>
  <w:style w:type="paragraph" w:styleId="8">
    <w:name w:val="heading 8"/>
    <w:basedOn w:val="a"/>
    <w:next w:val="a"/>
    <w:link w:val="80"/>
    <w:uiPriority w:val="9"/>
    <w:qFormat/>
    <w:pPr>
      <w:keepNext/>
      <w:keepLines/>
      <w:spacing w:before="240" w:after="64" w:line="320" w:lineRule="auto"/>
      <w:ind w:left="1440" w:hanging="1440"/>
      <w:outlineLvl w:val="7"/>
    </w:pPr>
    <w:rPr>
      <w:rFonts w:ascii="Calibri Light" w:hAnsi="Calibri Light"/>
      <w:sz w:val="24"/>
      <w:szCs w:val="24"/>
    </w:rPr>
  </w:style>
  <w:style w:type="paragraph" w:styleId="9">
    <w:name w:val="heading 9"/>
    <w:basedOn w:val="a"/>
    <w:next w:val="a"/>
    <w:link w:val="90"/>
    <w:uiPriority w:val="9"/>
    <w:qFormat/>
    <w:pPr>
      <w:keepNext/>
      <w:keepLines/>
      <w:spacing w:before="240" w:after="64" w:line="320" w:lineRule="auto"/>
      <w:ind w:left="1584" w:hanging="1584"/>
      <w:outlineLvl w:val="8"/>
    </w:pPr>
    <w:rPr>
      <w:rFonts w:ascii="Calibri Light" w:hAnsi="Calibri Light"/>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style>
  <w:style w:type="paragraph" w:styleId="a3">
    <w:name w:val="Document Map"/>
    <w:basedOn w:val="a"/>
    <w:link w:val="a4"/>
    <w:uiPriority w:val="99"/>
    <w:unhideWhenUsed/>
    <w:qFormat/>
    <w:rPr>
      <w:rFonts w:ascii="宋体" w:eastAsiaTheme="minorEastAsia" w:hAnsiTheme="minorHAnsi" w:cstheme="minorBidi"/>
      <w:sz w:val="18"/>
      <w:szCs w:val="18"/>
    </w:rPr>
  </w:style>
  <w:style w:type="paragraph" w:styleId="a5">
    <w:name w:val="annotation text"/>
    <w:basedOn w:val="a"/>
    <w:link w:val="a6"/>
    <w:uiPriority w:val="99"/>
    <w:unhideWhenUsed/>
    <w:qFormat/>
    <w:pPr>
      <w:jc w:val="left"/>
    </w:pPr>
    <w:rPr>
      <w:rFonts w:asciiTheme="minorHAnsi" w:eastAsiaTheme="minorEastAsia" w:hAnsiTheme="minorHAnsi" w:cstheme="minorBidi"/>
      <w:szCs w:val="22"/>
    </w:rPr>
  </w:style>
  <w:style w:type="paragraph" w:styleId="TOC5">
    <w:name w:val="toc 5"/>
    <w:basedOn w:val="a"/>
    <w:next w:val="a"/>
    <w:uiPriority w:val="39"/>
    <w:unhideWhenUsed/>
    <w:qFormat/>
    <w:pPr>
      <w:ind w:leftChars="800" w:left="1680"/>
    </w:pPr>
  </w:style>
  <w:style w:type="paragraph" w:styleId="TOC3">
    <w:name w:val="toc 3"/>
    <w:basedOn w:val="a"/>
    <w:next w:val="a"/>
    <w:uiPriority w:val="39"/>
    <w:unhideWhenUsed/>
    <w:qFormat/>
    <w:pPr>
      <w:ind w:leftChars="400" w:left="840"/>
    </w:pPr>
  </w:style>
  <w:style w:type="paragraph" w:styleId="TOC8">
    <w:name w:val="toc 8"/>
    <w:basedOn w:val="a"/>
    <w:next w:val="a"/>
    <w:uiPriority w:val="39"/>
    <w:unhideWhenUsed/>
    <w:qFormat/>
    <w:pPr>
      <w:ind w:leftChars="1400" w:left="294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4">
    <w:name w:val="toc 4"/>
    <w:basedOn w:val="a"/>
    <w:next w:val="a"/>
    <w:uiPriority w:val="39"/>
    <w:unhideWhenUsed/>
    <w:qFormat/>
    <w:pPr>
      <w:ind w:leftChars="600" w:left="1260"/>
    </w:pPr>
  </w:style>
  <w:style w:type="paragraph" w:styleId="TOC6">
    <w:name w:val="toc 6"/>
    <w:basedOn w:val="a"/>
    <w:next w:val="a"/>
    <w:uiPriority w:val="39"/>
    <w:unhideWhenUsed/>
    <w:qFormat/>
    <w:pPr>
      <w:ind w:leftChars="1000" w:left="2100"/>
    </w:p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style>
  <w:style w:type="paragraph" w:styleId="ad">
    <w:name w:val="annotation subject"/>
    <w:basedOn w:val="a5"/>
    <w:next w:val="a5"/>
    <w:link w:val="ae"/>
    <w:uiPriority w:val="99"/>
    <w:unhideWhenUsed/>
    <w:qFormat/>
    <w:rPr>
      <w:b/>
      <w:bCs/>
    </w:rPr>
  </w:style>
  <w:style w:type="character" w:styleId="af">
    <w:name w:val="Hyperlink"/>
    <w:uiPriority w:val="99"/>
    <w:unhideWhenUsed/>
    <w:qFormat/>
    <w:rPr>
      <w:color w:val="0000FF"/>
      <w:u w:val="single"/>
    </w:rPr>
  </w:style>
  <w:style w:type="character" w:styleId="af0">
    <w:name w:val="annotation reference"/>
    <w:uiPriority w:val="99"/>
    <w:unhideWhenUsed/>
    <w:qFormat/>
    <w:rPr>
      <w:sz w:val="21"/>
      <w:szCs w:val="21"/>
    </w:rPr>
  </w:style>
  <w:style w:type="character" w:customStyle="1" w:styleId="a8">
    <w:name w:val="批注框文本 字符"/>
    <w:basedOn w:val="a0"/>
    <w:link w:val="a7"/>
    <w:uiPriority w:val="99"/>
    <w:semiHidden/>
    <w:qFormat/>
    <w:rPr>
      <w:sz w:val="18"/>
      <w:szCs w:val="18"/>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character" w:customStyle="1" w:styleId="10">
    <w:name w:val="标题 1 字符"/>
    <w:basedOn w:val="a0"/>
    <w:link w:val="1"/>
    <w:uiPriority w:val="9"/>
    <w:qFormat/>
    <w:rPr>
      <w:rFonts w:ascii="Times New Roman" w:eastAsia="宋体" w:hAnsi="Times New Roman" w:cs="Times New Roman"/>
      <w:b/>
      <w:kern w:val="44"/>
      <w:sz w:val="44"/>
      <w:szCs w:val="20"/>
    </w:rPr>
  </w:style>
  <w:style w:type="character" w:customStyle="1" w:styleId="20">
    <w:name w:val="标题 2 字符"/>
    <w:basedOn w:val="a0"/>
    <w:link w:val="2"/>
    <w:uiPriority w:val="9"/>
    <w:qFormat/>
    <w:rPr>
      <w:rFonts w:ascii="Arial" w:eastAsia="黑体" w:hAnsi="Arial" w:cs="Times New Roman"/>
      <w:b/>
      <w:sz w:val="32"/>
      <w:szCs w:val="20"/>
    </w:rPr>
  </w:style>
  <w:style w:type="character" w:customStyle="1" w:styleId="30">
    <w:name w:val="标题 3 字符"/>
    <w:basedOn w:val="a0"/>
    <w:link w:val="3"/>
    <w:uiPriority w:val="9"/>
    <w:qFormat/>
    <w:rPr>
      <w:rFonts w:ascii="Times New Roman" w:eastAsia="宋体" w:hAnsi="Times New Roman" w:cs="Times New Roman"/>
      <w:b/>
      <w:sz w:val="32"/>
      <w:szCs w:val="20"/>
    </w:rPr>
  </w:style>
  <w:style w:type="character" w:customStyle="1" w:styleId="40">
    <w:name w:val="标题 4 字符"/>
    <w:basedOn w:val="a0"/>
    <w:link w:val="4"/>
    <w:uiPriority w:val="9"/>
    <w:qFormat/>
    <w:rPr>
      <w:rFonts w:ascii="Arial" w:eastAsia="黑体" w:hAnsi="Arial" w:cs="Times New Roman"/>
      <w:b/>
      <w:sz w:val="28"/>
      <w:szCs w:val="20"/>
    </w:rPr>
  </w:style>
  <w:style w:type="character" w:customStyle="1" w:styleId="50">
    <w:name w:val="标题 5 字符"/>
    <w:basedOn w:val="a0"/>
    <w:link w:val="5"/>
    <w:uiPriority w:val="9"/>
    <w:qFormat/>
    <w:rPr>
      <w:rFonts w:ascii="Times New Roman" w:eastAsia="宋体" w:hAnsi="Times New Roman" w:cs="Times New Roman"/>
      <w:b/>
      <w:bCs/>
      <w:sz w:val="28"/>
      <w:szCs w:val="28"/>
    </w:rPr>
  </w:style>
  <w:style w:type="character" w:customStyle="1" w:styleId="60">
    <w:name w:val="标题 6 字符"/>
    <w:basedOn w:val="a0"/>
    <w:link w:val="6"/>
    <w:uiPriority w:val="9"/>
    <w:qFormat/>
    <w:rPr>
      <w:rFonts w:ascii="Calibri Light" w:eastAsia="宋体" w:hAnsi="Calibri Light" w:cs="Times New Roman"/>
      <w:b/>
      <w:bCs/>
      <w:sz w:val="24"/>
      <w:szCs w:val="24"/>
    </w:rPr>
  </w:style>
  <w:style w:type="character" w:customStyle="1" w:styleId="70">
    <w:name w:val="标题 7 字符"/>
    <w:basedOn w:val="a0"/>
    <w:link w:val="7"/>
    <w:uiPriority w:val="9"/>
    <w:qFormat/>
    <w:rPr>
      <w:rFonts w:ascii="Times New Roman" w:eastAsia="宋体" w:hAnsi="Times New Roman" w:cs="Times New Roman"/>
      <w:b/>
      <w:bCs/>
      <w:sz w:val="24"/>
      <w:szCs w:val="24"/>
    </w:rPr>
  </w:style>
  <w:style w:type="character" w:customStyle="1" w:styleId="80">
    <w:name w:val="标题 8 字符"/>
    <w:basedOn w:val="a0"/>
    <w:link w:val="8"/>
    <w:uiPriority w:val="9"/>
    <w:qFormat/>
    <w:rPr>
      <w:rFonts w:ascii="Calibri Light" w:eastAsia="宋体" w:hAnsi="Calibri Light" w:cs="Times New Roman"/>
      <w:sz w:val="24"/>
      <w:szCs w:val="24"/>
    </w:rPr>
  </w:style>
  <w:style w:type="character" w:customStyle="1" w:styleId="90">
    <w:name w:val="标题 9 字符"/>
    <w:basedOn w:val="a0"/>
    <w:link w:val="9"/>
    <w:uiPriority w:val="9"/>
    <w:qFormat/>
    <w:rPr>
      <w:rFonts w:ascii="Calibri Light" w:eastAsia="宋体" w:hAnsi="Calibri Light" w:cs="Times New Roman"/>
      <w:szCs w:val="21"/>
    </w:rPr>
  </w:style>
  <w:style w:type="character" w:customStyle="1" w:styleId="ae">
    <w:name w:val="批注主题 字符"/>
    <w:link w:val="ad"/>
    <w:uiPriority w:val="99"/>
    <w:qFormat/>
    <w:rPr>
      <w:b/>
      <w:bCs/>
    </w:rPr>
  </w:style>
  <w:style w:type="character" w:customStyle="1" w:styleId="a4">
    <w:name w:val="文档结构图 字符"/>
    <w:link w:val="a3"/>
    <w:uiPriority w:val="99"/>
    <w:qFormat/>
    <w:rPr>
      <w:rFonts w:ascii="宋体"/>
      <w:sz w:val="18"/>
      <w:szCs w:val="18"/>
    </w:rPr>
  </w:style>
  <w:style w:type="character" w:customStyle="1" w:styleId="a6">
    <w:name w:val="批注文字 字符"/>
    <w:link w:val="a5"/>
    <w:uiPriority w:val="99"/>
    <w:qFormat/>
  </w:style>
  <w:style w:type="character" w:customStyle="1" w:styleId="11">
    <w:name w:val="批注文字 字符1"/>
    <w:basedOn w:val="a0"/>
    <w:uiPriority w:val="99"/>
    <w:semiHidden/>
    <w:qFormat/>
    <w:rPr>
      <w:rFonts w:ascii="Times New Roman" w:eastAsia="宋体" w:hAnsi="Times New Roman" w:cs="Times New Roman"/>
      <w:szCs w:val="20"/>
    </w:rPr>
  </w:style>
  <w:style w:type="character" w:customStyle="1" w:styleId="12">
    <w:name w:val="批注主题 字符1"/>
    <w:basedOn w:val="11"/>
    <w:uiPriority w:val="99"/>
    <w:semiHidden/>
    <w:qFormat/>
    <w:rPr>
      <w:rFonts w:ascii="Times New Roman" w:eastAsia="宋体" w:hAnsi="Times New Roman" w:cs="Times New Roman"/>
      <w:b/>
      <w:bCs/>
      <w:szCs w:val="20"/>
    </w:rPr>
  </w:style>
  <w:style w:type="character" w:customStyle="1" w:styleId="13">
    <w:name w:val="文档结构图 字符1"/>
    <w:basedOn w:val="a0"/>
    <w:uiPriority w:val="99"/>
    <w:semiHidden/>
    <w:qFormat/>
    <w:rPr>
      <w:rFonts w:ascii="Microsoft YaHei UI" w:eastAsia="Microsoft YaHei UI"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hyperlink" Target="mailto:&#25968;&#31185;&#38405;&#35835;&#22120;&#23433;&#35013;&#21518;&#22914;&#26410;&#25480;&#26435;&#65292;&#21017;&#20026;&#20010;&#20154;&#29256;&#65292;&#21482;&#33021;&#38405;&#35835;&#29256;&#24335;&#36719;&#20214;&#26080;&#27861;&#32534;&#36753;&#21644;&#25805;&#20316;&#12290;&#22914;&#38598;&#25104;&#27979;&#35797;&#38656;&#35201;&#25919;&#21153;&#29256;&#30340;&#21151;&#33021;&#65292;&#35831;&#21457;&#37038;&#20214;&#32473;&#25968;&#31185;&#25480;&#26435;&#30003;&#35831;&#19987;&#29992;&#37038;&#31665;sksq@suwell.cn&#65292;&#23558;&#21333;&#20301;&#21517;&#31216;&#12289;&#39033;&#30446;&#21517;&#31216;&#20889;&#23436;&#25972;&#65292;&#32463;&#21830;&#21153;&#20154;&#21592;&#26680;&#23454;&#21518;&#65292;&#25480;&#26435;&#20154;&#21592;&#20250;&#21457;&#24744;&#32422;6&#20010;&#26376;&#30340;&#27979;&#35797;&#29256;&#25480;&#26435;&#30721;&#1229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5968;&#31185;&#38405;&#35835;&#22120;&#23433;&#35013;&#21518;&#22914;&#26410;&#25480;&#26435;&#65292;&#21017;&#20026;&#20010;&#20154;&#29256;&#65292;&#21482;&#33021;&#38405;&#35835;&#29256;&#24335;&#36719;&#20214;&#26080;&#27861;&#32534;&#36753;&#21644;&#25805;&#20316;&#12290;&#22914;&#38598;&#25104;&#27979;&#35797;&#38656;&#35201;&#25919;&#21153;&#29256;&#30340;&#21151;&#33021;&#65292;&#35831;&#21457;&#37038;&#20214;&#32473;&#25968;&#31185;&#25480;&#26435;&#30003;&#35831;&#19987;&#29992;&#37038;&#31665;sksq@suwell.cn&#65292;&#23558;&#21333;&#20301;&#21517;&#31216;&#12289;&#39033;&#30446;&#21517;&#31216;&#20889;&#23436;&#25972;&#65292;&#32463;&#21830;&#21153;&#20154;&#21592;&#26680;&#23454;&#21518;&#65292;&#25480;&#26435;&#20154;&#21592;&#20250;&#21457;&#24744;&#32422;6&#20010;&#26376;&#30340;&#27979;&#35797;&#29256;&#25480;&#26435;&#30721;&#12290;"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3418</Words>
  <Characters>19486</Characters>
  <Application>Microsoft Office Word</Application>
  <DocSecurity>0</DocSecurity>
  <Lines>162</Lines>
  <Paragraphs>45</Paragraphs>
  <ScaleCrop>false</ScaleCrop>
  <Company/>
  <LinksUpToDate>false</LinksUpToDate>
  <CharactersWithSpaces>22859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JackZhang</dc:creator>
  <cp:lastModifiedBy>Dell</cp:lastModifiedBy>
  <cp:revision>1405</cp:revision>
  <dcterms:created xsi:type="dcterms:W3CDTF">2019-12-24T02:04:00Z</dcterms:created>
  <dcterms:modified xsi:type="dcterms:W3CDTF">2022-01-21T07:00:00Z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