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D311" w14:textId="6CC165EA" w:rsidR="00406D1F" w:rsidRDefault="007515AD">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SimArk</w:t>
      </w:r>
      <w:r>
        <w:rPr>
          <w:rFonts w:ascii="微软雅黑" w:eastAsia="微软雅黑" w:hAnsi="微软雅黑" w:cs="Arial"/>
          <w:b/>
          <w:snapToGrid/>
          <w:sz w:val="32"/>
          <w:szCs w:val="32"/>
        </w:rPr>
        <w:t xml:space="preserve"> </w:t>
      </w:r>
      <w:r>
        <w:rPr>
          <w:rFonts w:ascii="微软雅黑" w:eastAsia="微软雅黑" w:hAnsi="微软雅黑" w:cs="Arial" w:hint="eastAsia"/>
          <w:b/>
          <w:snapToGrid/>
          <w:sz w:val="32"/>
          <w:szCs w:val="32"/>
        </w:rPr>
        <w:t>Dynamics</w:t>
      </w:r>
      <w:r w:rsidR="0077122D">
        <w:rPr>
          <w:rFonts w:ascii="微软雅黑" w:eastAsia="微软雅黑" w:hAnsi="微软雅黑" w:cs="Arial"/>
          <w:b/>
          <w:snapToGrid/>
          <w:sz w:val="32"/>
          <w:szCs w:val="32"/>
        </w:rPr>
        <w:t>开源软件声明</w:t>
      </w:r>
    </w:p>
    <w:p w14:paraId="056EF7AA" w14:textId="77777777" w:rsidR="00406D1F" w:rsidRDefault="0077122D">
      <w:pPr>
        <w:spacing w:line="420" w:lineRule="exact"/>
        <w:jc w:val="center"/>
        <w:rPr>
          <w:rFonts w:ascii="Arial" w:eastAsia="黑体" w:hAnsi="Arial"/>
          <w:b/>
          <w:snapToGrid/>
          <w:sz w:val="32"/>
          <w:szCs w:val="32"/>
        </w:rPr>
      </w:pPr>
      <w:proofErr w:type="gramStart"/>
      <w:r>
        <w:rPr>
          <w:rFonts w:ascii="Arial" w:eastAsia="黑体" w:hAnsi="Arial"/>
          <w:b/>
          <w:snapToGrid/>
          <w:sz w:val="32"/>
          <w:szCs w:val="32"/>
        </w:rPr>
        <w:t>OPEN SOURCE</w:t>
      </w:r>
      <w:proofErr w:type="gramEnd"/>
      <w:r>
        <w:rPr>
          <w:rFonts w:ascii="Arial" w:eastAsia="黑体" w:hAnsi="Arial"/>
          <w:b/>
          <w:snapToGrid/>
          <w:sz w:val="32"/>
          <w:szCs w:val="32"/>
        </w:rPr>
        <w:t xml:space="preserve"> SOFTWARE NOTICE</w:t>
      </w:r>
    </w:p>
    <w:tbl>
      <w:tblPr>
        <w:tblW w:w="0" w:type="auto"/>
        <w:tblCellMar>
          <w:left w:w="0" w:type="dxa"/>
          <w:right w:w="0" w:type="dxa"/>
        </w:tblCellMar>
        <w:tblLook w:val="04A0" w:firstRow="1" w:lastRow="0" w:firstColumn="1" w:lastColumn="0" w:noHBand="0" w:noVBand="1"/>
      </w:tblPr>
      <w:tblGrid>
        <w:gridCol w:w="1965"/>
        <w:gridCol w:w="1683"/>
        <w:gridCol w:w="1240"/>
        <w:gridCol w:w="3398"/>
      </w:tblGrid>
      <w:tr w:rsidR="00406D1F" w14:paraId="038CF38C" w14:textId="77777777">
        <w:trPr>
          <w:trHeight w:val="1974"/>
        </w:trPr>
        <w:tc>
          <w:tcPr>
            <w:tcW w:w="1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FE8FC" w14:textId="77777777" w:rsidR="00406D1F" w:rsidRDefault="0077122D">
            <w:pPr>
              <w:rPr>
                <w:rFonts w:ascii="Arial" w:eastAsia="微软雅黑" w:hAnsi="Arial" w:cs="Arial"/>
                <w:b/>
                <w:snapToGrid/>
                <w:sz w:val="20"/>
                <w:szCs w:val="20"/>
              </w:rPr>
            </w:pPr>
            <w:r>
              <w:rPr>
                <w:rFonts w:ascii="Arial" w:eastAsia="微软雅黑" w:hAnsi="Arial" w:cs="Arial"/>
                <w:b/>
                <w:snapToGrid/>
                <w:sz w:val="20"/>
                <w:szCs w:val="20"/>
              </w:rPr>
              <w:t>开源软件名称</w:t>
            </w:r>
          </w:p>
          <w:p w14:paraId="1C39D62E" w14:textId="77777777" w:rsidR="00406D1F" w:rsidRDefault="0077122D">
            <w:pPr>
              <w:rPr>
                <w:rFonts w:ascii="Arial" w:eastAsia="微软雅黑" w:hAnsi="Arial" w:cs="Arial"/>
                <w:b/>
                <w:snapToGrid/>
                <w:sz w:val="20"/>
                <w:szCs w:val="20"/>
              </w:rPr>
            </w:pPr>
            <w:proofErr w:type="gramStart"/>
            <w:r>
              <w:rPr>
                <w:rFonts w:ascii="Arial" w:eastAsia="黑体" w:hAnsi="Arial" w:cs="Arial"/>
                <w:b/>
                <w:snapToGrid/>
                <w:sz w:val="20"/>
                <w:szCs w:val="20"/>
              </w:rPr>
              <w:t>OPEN SOURCE</w:t>
            </w:r>
            <w:proofErr w:type="gramEnd"/>
            <w:r>
              <w:rPr>
                <w:rFonts w:ascii="Arial" w:eastAsia="黑体" w:hAnsi="Arial" w:cs="Arial"/>
                <w:b/>
                <w:snapToGrid/>
                <w:sz w:val="20"/>
                <w:szCs w:val="20"/>
              </w:rPr>
              <w:t xml:space="preserve"> SOFTWARE NAME</w:t>
            </w:r>
          </w:p>
        </w:tc>
        <w:tc>
          <w:tcPr>
            <w:tcW w:w="18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DA52E3" w14:textId="77777777" w:rsidR="00406D1F" w:rsidRDefault="0077122D">
            <w:pPr>
              <w:rPr>
                <w:rFonts w:ascii="Arial" w:eastAsia="微软雅黑" w:hAnsi="Arial" w:cs="Arial"/>
                <w:b/>
                <w:snapToGrid/>
                <w:sz w:val="20"/>
                <w:szCs w:val="20"/>
              </w:rPr>
            </w:pPr>
            <w:r>
              <w:rPr>
                <w:rFonts w:ascii="Arial" w:eastAsia="微软雅黑" w:hAnsi="Arial" w:cs="Arial"/>
                <w:b/>
                <w:snapToGrid/>
                <w:sz w:val="20"/>
                <w:szCs w:val="20"/>
              </w:rPr>
              <w:t>开源软件版本</w:t>
            </w:r>
          </w:p>
          <w:p w14:paraId="5FAAC6CC" w14:textId="77777777" w:rsidR="00406D1F" w:rsidRDefault="0077122D">
            <w:pPr>
              <w:rPr>
                <w:rFonts w:ascii="Arial" w:eastAsia="黑体" w:hAnsi="Arial" w:cs="Arial"/>
                <w:b/>
                <w:snapToGrid/>
                <w:sz w:val="20"/>
                <w:szCs w:val="20"/>
              </w:rPr>
            </w:pPr>
            <w:proofErr w:type="gramStart"/>
            <w:r>
              <w:rPr>
                <w:rFonts w:ascii="Arial" w:eastAsia="黑体" w:hAnsi="Arial" w:cs="Arial"/>
                <w:b/>
                <w:snapToGrid/>
                <w:sz w:val="20"/>
                <w:szCs w:val="20"/>
              </w:rPr>
              <w:t>OPEN SOURCE</w:t>
            </w:r>
            <w:proofErr w:type="gramEnd"/>
            <w:r>
              <w:rPr>
                <w:rFonts w:ascii="Arial" w:eastAsia="黑体" w:hAnsi="Arial" w:cs="Arial"/>
                <w:b/>
                <w:snapToGrid/>
                <w:sz w:val="20"/>
                <w:szCs w:val="20"/>
              </w:rPr>
              <w:t xml:space="preserve"> SOFTWARE</w:t>
            </w:r>
          </w:p>
          <w:p w14:paraId="35997586" w14:textId="77777777" w:rsidR="00406D1F" w:rsidRDefault="0077122D">
            <w:pPr>
              <w:rPr>
                <w:rFonts w:ascii="Arial" w:eastAsia="微软雅黑" w:hAnsi="Arial" w:cs="Arial"/>
                <w:b/>
                <w:snapToGrid/>
                <w:sz w:val="20"/>
                <w:szCs w:val="20"/>
              </w:rPr>
            </w:pPr>
            <w:r>
              <w:rPr>
                <w:rFonts w:ascii="Arial" w:eastAsia="黑体" w:hAnsi="Arial" w:cs="Arial"/>
                <w:b/>
                <w:snapToGrid/>
                <w:sz w:val="20"/>
                <w:szCs w:val="20"/>
              </w:rPr>
              <w:t>VERSION</w:t>
            </w:r>
          </w:p>
        </w:tc>
        <w:tc>
          <w:tcPr>
            <w:tcW w:w="1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3E615B" w14:textId="77777777" w:rsidR="00406D1F" w:rsidRDefault="0077122D">
            <w:pPr>
              <w:rPr>
                <w:rFonts w:ascii="Arial" w:eastAsia="微软雅黑" w:hAnsi="Arial" w:cs="Arial"/>
                <w:b/>
                <w:snapToGrid/>
                <w:sz w:val="20"/>
                <w:szCs w:val="20"/>
              </w:rPr>
            </w:pPr>
            <w:r>
              <w:rPr>
                <w:rFonts w:ascii="Arial" w:eastAsia="微软雅黑" w:hAnsi="Arial" w:cs="Arial"/>
                <w:b/>
                <w:snapToGrid/>
                <w:sz w:val="20"/>
                <w:szCs w:val="20"/>
              </w:rPr>
              <w:t>许可证名称</w:t>
            </w:r>
          </w:p>
          <w:p w14:paraId="0329CB6F" w14:textId="77777777" w:rsidR="00406D1F" w:rsidRDefault="0077122D">
            <w:pPr>
              <w:rPr>
                <w:rFonts w:ascii="Arial" w:eastAsia="微软雅黑" w:hAnsi="Arial" w:cs="Arial"/>
                <w:b/>
                <w:snapToGrid/>
                <w:sz w:val="20"/>
                <w:szCs w:val="20"/>
              </w:rPr>
            </w:pPr>
            <w:r>
              <w:rPr>
                <w:rFonts w:ascii="Arial" w:eastAsia="微软雅黑" w:hAnsi="Arial" w:cs="Arial"/>
                <w:b/>
                <w:snapToGrid/>
                <w:sz w:val="20"/>
                <w:szCs w:val="20"/>
              </w:rPr>
              <w:t>LICENCE NAME</w:t>
            </w:r>
          </w:p>
        </w:tc>
        <w:tc>
          <w:tcPr>
            <w:tcW w:w="34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6E1FF6" w14:textId="77777777" w:rsidR="00406D1F" w:rsidRDefault="0077122D">
            <w:pPr>
              <w:rPr>
                <w:rFonts w:ascii="Arial" w:eastAsia="微软雅黑" w:hAnsi="Arial" w:cs="Arial"/>
                <w:b/>
                <w:snapToGrid/>
                <w:sz w:val="20"/>
                <w:szCs w:val="20"/>
              </w:rPr>
            </w:pPr>
            <w:r>
              <w:rPr>
                <w:rFonts w:ascii="Arial" w:eastAsia="微软雅黑" w:hAnsi="Arial" w:cs="Arial"/>
                <w:b/>
                <w:snapToGrid/>
                <w:sz w:val="20"/>
                <w:szCs w:val="20"/>
              </w:rPr>
              <w:t>开源软件</w:t>
            </w:r>
            <w:proofErr w:type="gramStart"/>
            <w:r>
              <w:rPr>
                <w:rFonts w:ascii="Arial" w:eastAsia="微软雅黑" w:hAnsi="Arial" w:cs="Arial"/>
                <w:b/>
                <w:snapToGrid/>
                <w:sz w:val="20"/>
                <w:szCs w:val="20"/>
              </w:rPr>
              <w:t>的官网地址</w:t>
            </w:r>
            <w:proofErr w:type="gramEnd"/>
          </w:p>
          <w:p w14:paraId="1CCD1AE1" w14:textId="77777777" w:rsidR="00406D1F" w:rsidRDefault="0077122D">
            <w:pPr>
              <w:rPr>
                <w:rFonts w:ascii="Arial" w:eastAsia="微软雅黑" w:hAnsi="Arial" w:cs="Arial"/>
                <w:b/>
                <w:snapToGrid/>
                <w:sz w:val="20"/>
                <w:szCs w:val="20"/>
              </w:rPr>
            </w:pPr>
            <w:proofErr w:type="gramStart"/>
            <w:r>
              <w:rPr>
                <w:rFonts w:ascii="Arial" w:eastAsia="黑体" w:hAnsi="Arial" w:cs="Arial"/>
                <w:b/>
                <w:snapToGrid/>
                <w:sz w:val="20"/>
                <w:szCs w:val="20"/>
              </w:rPr>
              <w:t>OPEN SOURCE</w:t>
            </w:r>
            <w:proofErr w:type="gramEnd"/>
            <w:r>
              <w:rPr>
                <w:rFonts w:ascii="Arial" w:eastAsia="黑体" w:hAnsi="Arial" w:cs="Arial"/>
                <w:b/>
                <w:snapToGrid/>
                <w:sz w:val="20"/>
                <w:szCs w:val="20"/>
              </w:rPr>
              <w:t xml:space="preserve"> SOFTWARE WEBSITE</w:t>
            </w:r>
          </w:p>
        </w:tc>
      </w:tr>
      <w:tr w:rsidR="00406D1F" w14:paraId="32A5070B" w14:textId="77777777">
        <w:tc>
          <w:tcPr>
            <w:tcW w:w="1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67F21D" w14:textId="77777777" w:rsidR="00406D1F" w:rsidRDefault="0077122D">
            <w:pPr>
              <w:rPr>
                <w:rFonts w:ascii="Arial" w:hAnsi="Arial" w:cs="Arial"/>
                <w:color w:val="002060"/>
                <w:sz w:val="24"/>
                <w:szCs w:val="24"/>
              </w:rPr>
            </w:pPr>
            <w:r>
              <w:rPr>
                <w:rFonts w:ascii="Arial" w:hAnsi="Arial" w:cs="Arial"/>
                <w:color w:val="002060"/>
                <w:sz w:val="24"/>
                <w:szCs w:val="24"/>
              </w:rPr>
              <w:t>VTK</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14:paraId="1BC01B7A" w14:textId="77777777" w:rsidR="00406D1F" w:rsidRDefault="0077122D">
            <w:pPr>
              <w:rPr>
                <w:rFonts w:ascii="Arial" w:hAnsi="Arial" w:cs="Arial"/>
                <w:color w:val="002060"/>
                <w:sz w:val="24"/>
                <w:szCs w:val="24"/>
              </w:rPr>
            </w:pPr>
            <w:r>
              <w:rPr>
                <w:rFonts w:ascii="Arial" w:hAnsi="Arial" w:cs="Arial" w:hint="eastAsia"/>
                <w:color w:val="002060"/>
                <w:sz w:val="24"/>
                <w:szCs w:val="24"/>
              </w:rPr>
              <w:t>9.0.1</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3EAE21A" w14:textId="77777777" w:rsidR="00406D1F" w:rsidRDefault="0077122D">
            <w:pPr>
              <w:rPr>
                <w:rFonts w:ascii="Arial" w:hAnsi="Arial" w:cs="Arial"/>
                <w:color w:val="002060"/>
                <w:sz w:val="24"/>
                <w:szCs w:val="24"/>
              </w:rPr>
            </w:pPr>
            <w:r>
              <w:rPr>
                <w:rFonts w:ascii="Arial" w:hAnsi="Arial" w:cs="Arial"/>
                <w:color w:val="002060"/>
                <w:sz w:val="24"/>
                <w:szCs w:val="24"/>
              </w:rPr>
              <w:t>BSD</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0BD8F" w14:textId="77777777" w:rsidR="00406D1F" w:rsidRDefault="0077122D">
            <w:pPr>
              <w:widowControl/>
              <w:textAlignment w:val="center"/>
              <w:rPr>
                <w:rFonts w:ascii="Arial" w:hAnsi="Arial" w:cs="Arial"/>
                <w:color w:val="0000FF"/>
                <w:sz w:val="22"/>
                <w:szCs w:val="22"/>
                <w:u w:val="single"/>
              </w:rPr>
            </w:pPr>
            <w:hyperlink r:id="rId9" w:history="1">
              <w:r>
                <w:rPr>
                  <w:rStyle w:val="af2"/>
                  <w:rFonts w:ascii="Arial" w:hAnsi="Arial" w:cs="Arial"/>
                  <w:sz w:val="22"/>
                  <w:szCs w:val="22"/>
                </w:rPr>
                <w:t>https://vtk.org/</w:t>
              </w:r>
            </w:hyperlink>
          </w:p>
        </w:tc>
      </w:tr>
      <w:tr w:rsidR="00406D1F" w14:paraId="54DDFFD6" w14:textId="77777777">
        <w:tc>
          <w:tcPr>
            <w:tcW w:w="19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0C00A6" w14:textId="77777777" w:rsidR="00406D1F" w:rsidRDefault="0077122D">
            <w:pPr>
              <w:rPr>
                <w:rFonts w:ascii="Arial" w:hAnsi="Arial" w:cs="Arial"/>
                <w:color w:val="002060"/>
                <w:sz w:val="24"/>
                <w:szCs w:val="24"/>
              </w:rPr>
            </w:pPr>
            <w:r>
              <w:rPr>
                <w:rFonts w:ascii="Arial" w:hAnsi="Arial" w:cs="Arial"/>
                <w:color w:val="002060"/>
                <w:sz w:val="24"/>
                <w:szCs w:val="24"/>
              </w:rPr>
              <w:t>OpenCASCADE</w:t>
            </w:r>
          </w:p>
        </w:tc>
        <w:tc>
          <w:tcPr>
            <w:tcW w:w="1809" w:type="dxa"/>
            <w:tcBorders>
              <w:top w:val="nil"/>
              <w:left w:val="nil"/>
              <w:bottom w:val="single" w:sz="8" w:space="0" w:color="auto"/>
              <w:right w:val="single" w:sz="8" w:space="0" w:color="auto"/>
            </w:tcBorders>
            <w:tcMar>
              <w:top w:w="0" w:type="dxa"/>
              <w:left w:w="108" w:type="dxa"/>
              <w:bottom w:w="0" w:type="dxa"/>
              <w:right w:w="108" w:type="dxa"/>
            </w:tcMar>
          </w:tcPr>
          <w:p w14:paraId="67819700" w14:textId="77777777" w:rsidR="00406D1F" w:rsidRDefault="0077122D">
            <w:pPr>
              <w:rPr>
                <w:rFonts w:ascii="Arial" w:hAnsi="Arial" w:cs="Arial"/>
                <w:color w:val="002060"/>
                <w:sz w:val="24"/>
                <w:szCs w:val="24"/>
              </w:rPr>
            </w:pPr>
            <w:r>
              <w:rPr>
                <w:rFonts w:ascii="Arial" w:hAnsi="Arial" w:cs="Arial"/>
                <w:color w:val="002060"/>
                <w:sz w:val="24"/>
                <w:szCs w:val="24"/>
              </w:rPr>
              <w:t>7.</w:t>
            </w:r>
            <w:r>
              <w:rPr>
                <w:rFonts w:ascii="Arial" w:hAnsi="Arial" w:cs="Arial" w:hint="eastAsia"/>
                <w:color w:val="002060"/>
                <w:sz w:val="24"/>
                <w:szCs w:val="24"/>
              </w:rPr>
              <w:t>4.0</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718ACBC4" w14:textId="77777777" w:rsidR="00406D1F" w:rsidRDefault="0077122D">
            <w:pPr>
              <w:rPr>
                <w:rFonts w:ascii="Arial" w:hAnsi="Arial" w:cs="Arial"/>
                <w:color w:val="002060"/>
                <w:sz w:val="24"/>
                <w:szCs w:val="24"/>
              </w:rPr>
            </w:pPr>
            <w:r>
              <w:rPr>
                <w:rFonts w:ascii="Arial" w:hAnsi="Arial" w:cs="Arial"/>
                <w:color w:val="002060"/>
                <w:sz w:val="24"/>
                <w:szCs w:val="24"/>
              </w:rPr>
              <w:t>LGPL</w:t>
            </w:r>
          </w:p>
        </w:tc>
        <w:tc>
          <w:tcPr>
            <w:tcW w:w="3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813D6" w14:textId="77777777" w:rsidR="00406D1F" w:rsidRDefault="0077122D">
            <w:pPr>
              <w:widowControl/>
              <w:textAlignment w:val="center"/>
              <w:rPr>
                <w:rFonts w:ascii="Arial" w:hAnsi="Arial" w:cs="Arial"/>
                <w:color w:val="0000FF"/>
                <w:sz w:val="22"/>
                <w:szCs w:val="22"/>
                <w:u w:val="single"/>
              </w:rPr>
            </w:pPr>
            <w:hyperlink r:id="rId10" w:history="1">
              <w:r>
                <w:rPr>
                  <w:rStyle w:val="af3"/>
                  <w:rFonts w:ascii="Arial" w:hAnsi="Arial" w:cs="Arial"/>
                  <w:sz w:val="22"/>
                  <w:szCs w:val="22"/>
                </w:rPr>
                <w:t>https://www.opencascade.com/</w:t>
              </w:r>
            </w:hyperlink>
          </w:p>
        </w:tc>
      </w:tr>
      <w:tr w:rsidR="00406D1F" w14:paraId="238CE7AE" w14:textId="77777777">
        <w:tc>
          <w:tcPr>
            <w:tcW w:w="1964" w:type="dxa"/>
            <w:tcBorders>
              <w:top w:val="nil"/>
              <w:left w:val="single" w:sz="8" w:space="0" w:color="auto"/>
              <w:bottom w:val="nil"/>
              <w:right w:val="single" w:sz="8" w:space="0" w:color="auto"/>
            </w:tcBorders>
            <w:tcMar>
              <w:top w:w="0" w:type="dxa"/>
              <w:left w:w="108" w:type="dxa"/>
              <w:bottom w:w="0" w:type="dxa"/>
              <w:right w:w="108" w:type="dxa"/>
            </w:tcMar>
          </w:tcPr>
          <w:p w14:paraId="63ACA1C3" w14:textId="77777777" w:rsidR="00406D1F" w:rsidRDefault="0077122D">
            <w:pPr>
              <w:rPr>
                <w:rFonts w:ascii="Arial" w:hAnsi="Arial" w:cs="Arial"/>
                <w:color w:val="002060"/>
                <w:sz w:val="24"/>
                <w:szCs w:val="24"/>
              </w:rPr>
            </w:pPr>
            <w:r>
              <w:rPr>
                <w:rFonts w:ascii="Arial" w:hAnsi="Arial" w:cs="Arial" w:hint="eastAsia"/>
                <w:color w:val="002060"/>
                <w:sz w:val="24"/>
                <w:szCs w:val="24"/>
              </w:rPr>
              <w:t>QT</w:t>
            </w:r>
          </w:p>
        </w:tc>
        <w:tc>
          <w:tcPr>
            <w:tcW w:w="1809" w:type="dxa"/>
            <w:tcBorders>
              <w:top w:val="nil"/>
              <w:left w:val="nil"/>
              <w:bottom w:val="nil"/>
              <w:right w:val="single" w:sz="8" w:space="0" w:color="auto"/>
            </w:tcBorders>
            <w:tcMar>
              <w:top w:w="0" w:type="dxa"/>
              <w:left w:w="108" w:type="dxa"/>
              <w:bottom w:w="0" w:type="dxa"/>
              <w:right w:w="108" w:type="dxa"/>
            </w:tcMar>
          </w:tcPr>
          <w:p w14:paraId="70C69AB1" w14:textId="77777777" w:rsidR="00406D1F" w:rsidRDefault="0077122D">
            <w:pPr>
              <w:rPr>
                <w:rFonts w:ascii="Arial" w:hAnsi="Arial" w:cs="Arial"/>
                <w:color w:val="002060"/>
                <w:sz w:val="24"/>
                <w:szCs w:val="24"/>
              </w:rPr>
            </w:pPr>
            <w:r>
              <w:rPr>
                <w:rFonts w:ascii="Arial" w:hAnsi="Arial" w:cs="Arial" w:hint="eastAsia"/>
                <w:color w:val="002060"/>
                <w:sz w:val="24"/>
                <w:szCs w:val="24"/>
              </w:rPr>
              <w:t>5.14.2</w:t>
            </w:r>
          </w:p>
        </w:tc>
        <w:tc>
          <w:tcPr>
            <w:tcW w:w="1297" w:type="dxa"/>
            <w:tcBorders>
              <w:top w:val="nil"/>
              <w:left w:val="nil"/>
              <w:bottom w:val="nil"/>
              <w:right w:val="single" w:sz="8" w:space="0" w:color="auto"/>
            </w:tcBorders>
            <w:tcMar>
              <w:top w:w="0" w:type="dxa"/>
              <w:left w:w="108" w:type="dxa"/>
              <w:bottom w:w="0" w:type="dxa"/>
              <w:right w:w="108" w:type="dxa"/>
            </w:tcMar>
          </w:tcPr>
          <w:p w14:paraId="0E2964E0" w14:textId="77777777" w:rsidR="00406D1F" w:rsidRDefault="0077122D">
            <w:pPr>
              <w:rPr>
                <w:rFonts w:ascii="Arial" w:hAnsi="Arial" w:cs="Arial"/>
                <w:color w:val="002060"/>
                <w:sz w:val="24"/>
                <w:szCs w:val="24"/>
              </w:rPr>
            </w:pPr>
            <w:r>
              <w:rPr>
                <w:rFonts w:ascii="Arial" w:hAnsi="Arial" w:cs="Arial" w:hint="eastAsia"/>
                <w:color w:val="002060"/>
                <w:sz w:val="24"/>
                <w:szCs w:val="24"/>
              </w:rPr>
              <w:t>LGPL</w:t>
            </w:r>
          </w:p>
        </w:tc>
        <w:tc>
          <w:tcPr>
            <w:tcW w:w="3452" w:type="dxa"/>
            <w:tcBorders>
              <w:top w:val="nil"/>
              <w:left w:val="nil"/>
              <w:bottom w:val="nil"/>
              <w:right w:val="single" w:sz="8" w:space="0" w:color="auto"/>
            </w:tcBorders>
            <w:tcMar>
              <w:top w:w="0" w:type="dxa"/>
              <w:left w:w="108" w:type="dxa"/>
              <w:bottom w:w="0" w:type="dxa"/>
              <w:right w:w="108" w:type="dxa"/>
            </w:tcMar>
            <w:vAlign w:val="center"/>
          </w:tcPr>
          <w:p w14:paraId="650FA07E" w14:textId="77777777" w:rsidR="00406D1F" w:rsidRDefault="0077122D">
            <w:pPr>
              <w:widowControl/>
              <w:textAlignment w:val="center"/>
              <w:rPr>
                <w:rFonts w:ascii="Arial" w:hAnsi="Arial" w:cs="Arial"/>
                <w:color w:val="0000FF"/>
                <w:sz w:val="22"/>
                <w:szCs w:val="22"/>
                <w:u w:val="single"/>
              </w:rPr>
            </w:pPr>
            <w:r>
              <w:rPr>
                <w:rFonts w:ascii="Arial" w:hAnsi="Arial" w:cs="Arial" w:hint="eastAsia"/>
                <w:color w:val="0000FF"/>
                <w:sz w:val="22"/>
                <w:szCs w:val="22"/>
                <w:u w:val="single"/>
              </w:rPr>
              <w:t>https://www.qt.io/</w:t>
            </w:r>
          </w:p>
        </w:tc>
      </w:tr>
      <w:tr w:rsidR="00406D1F" w14:paraId="3E9D9011" w14:textId="77777777">
        <w:tc>
          <w:tcPr>
            <w:tcW w:w="1964" w:type="dxa"/>
            <w:tcBorders>
              <w:top w:val="nil"/>
              <w:left w:val="single" w:sz="8" w:space="0" w:color="auto"/>
              <w:bottom w:val="nil"/>
              <w:right w:val="single" w:sz="8" w:space="0" w:color="auto"/>
            </w:tcBorders>
            <w:tcMar>
              <w:top w:w="0" w:type="dxa"/>
              <w:left w:w="108" w:type="dxa"/>
              <w:bottom w:w="0" w:type="dxa"/>
              <w:right w:w="108" w:type="dxa"/>
            </w:tcMar>
            <w:vAlign w:val="center"/>
          </w:tcPr>
          <w:p w14:paraId="6FA0B2E2" w14:textId="77777777" w:rsidR="00406D1F" w:rsidRDefault="0077122D">
            <w:pPr>
              <w:rPr>
                <w:rFonts w:ascii="Arial" w:hAnsi="Arial" w:cs="Arial"/>
                <w:color w:val="002060"/>
                <w:sz w:val="24"/>
                <w:szCs w:val="24"/>
              </w:rPr>
            </w:pPr>
            <w:r>
              <w:rPr>
                <w:rFonts w:ascii="Arial" w:hAnsi="Arial" w:cs="Arial" w:hint="eastAsia"/>
                <w:color w:val="002060"/>
                <w:sz w:val="24"/>
                <w:szCs w:val="24"/>
              </w:rPr>
              <w:t>FastCAE</w:t>
            </w:r>
          </w:p>
        </w:tc>
        <w:tc>
          <w:tcPr>
            <w:tcW w:w="1809" w:type="dxa"/>
            <w:tcBorders>
              <w:top w:val="nil"/>
              <w:left w:val="nil"/>
              <w:bottom w:val="nil"/>
              <w:right w:val="single" w:sz="8" w:space="0" w:color="auto"/>
            </w:tcBorders>
            <w:tcMar>
              <w:top w:w="0" w:type="dxa"/>
              <w:left w:w="108" w:type="dxa"/>
              <w:bottom w:w="0" w:type="dxa"/>
              <w:right w:w="108" w:type="dxa"/>
            </w:tcMar>
          </w:tcPr>
          <w:p w14:paraId="02FB7C8B" w14:textId="77777777" w:rsidR="00406D1F" w:rsidRDefault="0077122D">
            <w:pPr>
              <w:rPr>
                <w:rFonts w:ascii="Arial" w:hAnsi="Arial" w:cs="Arial"/>
                <w:color w:val="002060"/>
                <w:sz w:val="24"/>
                <w:szCs w:val="24"/>
              </w:rPr>
            </w:pPr>
            <w:r>
              <w:rPr>
                <w:rFonts w:ascii="Arial" w:hAnsi="Arial" w:cs="Arial" w:hint="eastAsia"/>
                <w:color w:val="002060"/>
                <w:sz w:val="24"/>
                <w:szCs w:val="24"/>
              </w:rPr>
              <w:t>2.5</w:t>
            </w:r>
          </w:p>
        </w:tc>
        <w:tc>
          <w:tcPr>
            <w:tcW w:w="1297" w:type="dxa"/>
            <w:tcBorders>
              <w:top w:val="nil"/>
              <w:left w:val="nil"/>
              <w:bottom w:val="nil"/>
              <w:right w:val="single" w:sz="8" w:space="0" w:color="auto"/>
            </w:tcBorders>
            <w:tcMar>
              <w:top w:w="0" w:type="dxa"/>
              <w:left w:w="108" w:type="dxa"/>
              <w:bottom w:w="0" w:type="dxa"/>
              <w:right w:w="108" w:type="dxa"/>
            </w:tcMar>
          </w:tcPr>
          <w:p w14:paraId="04E59E77" w14:textId="77777777" w:rsidR="00406D1F" w:rsidRDefault="0077122D">
            <w:pPr>
              <w:rPr>
                <w:rFonts w:ascii="Arial" w:hAnsi="Arial" w:cs="Arial"/>
                <w:color w:val="002060"/>
                <w:sz w:val="24"/>
                <w:szCs w:val="24"/>
              </w:rPr>
            </w:pPr>
            <w:r>
              <w:rPr>
                <w:rFonts w:ascii="Arial" w:hAnsi="Arial" w:cs="Arial"/>
                <w:color w:val="002060"/>
                <w:sz w:val="24"/>
                <w:szCs w:val="24"/>
              </w:rPr>
              <w:t>BSD</w:t>
            </w:r>
          </w:p>
        </w:tc>
        <w:tc>
          <w:tcPr>
            <w:tcW w:w="3452" w:type="dxa"/>
            <w:tcBorders>
              <w:top w:val="nil"/>
              <w:left w:val="nil"/>
              <w:bottom w:val="nil"/>
              <w:right w:val="single" w:sz="8" w:space="0" w:color="auto"/>
            </w:tcBorders>
            <w:tcMar>
              <w:top w:w="0" w:type="dxa"/>
              <w:left w:w="108" w:type="dxa"/>
              <w:bottom w:w="0" w:type="dxa"/>
              <w:right w:w="108" w:type="dxa"/>
            </w:tcMar>
            <w:vAlign w:val="center"/>
          </w:tcPr>
          <w:p w14:paraId="77FCF706" w14:textId="77777777" w:rsidR="00406D1F" w:rsidRDefault="0077122D">
            <w:pPr>
              <w:widowControl/>
              <w:textAlignment w:val="center"/>
            </w:pPr>
            <w:r>
              <w:rPr>
                <w:rFonts w:ascii="Arial" w:hAnsi="Arial" w:cs="Arial" w:hint="eastAsia"/>
                <w:color w:val="0000FF"/>
                <w:sz w:val="22"/>
                <w:szCs w:val="22"/>
                <w:u w:val="single"/>
              </w:rPr>
              <w:t>http://www.fastcae.com/</w:t>
            </w:r>
          </w:p>
        </w:tc>
      </w:tr>
    </w:tbl>
    <w:p w14:paraId="3DACA049" w14:textId="77777777" w:rsidR="00406D1F" w:rsidRDefault="00406D1F">
      <w:pPr>
        <w:spacing w:line="420" w:lineRule="exact"/>
        <w:jc w:val="both"/>
        <w:rPr>
          <w:rFonts w:ascii="微软雅黑" w:eastAsia="微软雅黑" w:hAnsi="微软雅黑" w:cs="Arial"/>
          <w:b/>
          <w:i/>
          <w:snapToGrid/>
          <w:color w:val="000000" w:themeColor="text1"/>
        </w:rPr>
      </w:pPr>
    </w:p>
    <w:p w14:paraId="228DEEA2" w14:textId="77777777" w:rsidR="00406D1F" w:rsidRDefault="0077122D">
      <w:pPr>
        <w:pStyle w:val="1"/>
      </w:pPr>
      <w:r>
        <w:t xml:space="preserve">Software </w:t>
      </w:r>
      <w:r>
        <w:rPr>
          <w:rFonts w:ascii="微软雅黑" w:eastAsia="微软雅黑" w:hAnsi="微软雅黑" w:cs="Arial" w:hint="eastAsia"/>
        </w:rPr>
        <w:t>软件名称及软件版本</w:t>
      </w:r>
    </w:p>
    <w:p w14:paraId="3A0875B9" w14:textId="77777777" w:rsidR="00406D1F" w:rsidRDefault="0077122D">
      <w:pPr>
        <w:rPr>
          <w:i/>
          <w:color w:val="0000FF"/>
        </w:rPr>
      </w:pPr>
      <w:r>
        <w:rPr>
          <w:rFonts w:hint="eastAsia"/>
          <w:i/>
          <w:color w:val="0000FF"/>
        </w:rPr>
        <w:t>VTK</w:t>
      </w:r>
      <w:r>
        <w:rPr>
          <w:rFonts w:hint="eastAsia"/>
          <w:i/>
          <w:color w:val="0000FF"/>
        </w:rPr>
        <w:tab/>
      </w:r>
      <w:r>
        <w:rPr>
          <w:i/>
          <w:color w:val="0000FF"/>
        </w:rPr>
        <w:tab/>
      </w:r>
      <w:r>
        <w:rPr>
          <w:i/>
          <w:color w:val="0000FF"/>
        </w:rPr>
        <w:tab/>
      </w:r>
      <w:r>
        <w:rPr>
          <w:i/>
          <w:color w:val="0000FF"/>
        </w:rPr>
        <w:tab/>
      </w:r>
      <w:r>
        <w:rPr>
          <w:i/>
          <w:color w:val="0000FF"/>
        </w:rPr>
        <w:tab/>
      </w:r>
      <w:r>
        <w:rPr>
          <w:rFonts w:hint="eastAsia"/>
          <w:i/>
          <w:color w:val="0000FF"/>
        </w:rPr>
        <w:t>9.0.1</w:t>
      </w:r>
    </w:p>
    <w:p w14:paraId="71990EE0" w14:textId="77777777" w:rsidR="00406D1F" w:rsidRDefault="0077122D">
      <w:pPr>
        <w:rPr>
          <w:i/>
          <w:color w:val="0000FF"/>
        </w:rPr>
      </w:pPr>
      <w:r>
        <w:rPr>
          <w:rFonts w:hint="eastAsia"/>
          <w:i/>
          <w:color w:val="0000FF"/>
        </w:rPr>
        <w:t>OpenCasCade</w:t>
      </w:r>
      <w:r>
        <w:rPr>
          <w:rFonts w:hint="eastAsia"/>
          <w:i/>
          <w:color w:val="0000FF"/>
        </w:rPr>
        <w:tab/>
      </w:r>
      <w:r>
        <w:rPr>
          <w:rFonts w:hint="eastAsia"/>
          <w:i/>
          <w:color w:val="0000FF"/>
        </w:rPr>
        <w:tab/>
      </w:r>
      <w:r>
        <w:rPr>
          <w:rFonts w:hint="eastAsia"/>
          <w:i/>
          <w:color w:val="0000FF"/>
        </w:rPr>
        <w:tab/>
        <w:t>7.</w:t>
      </w:r>
      <w:r>
        <w:rPr>
          <w:rFonts w:hint="eastAsia"/>
          <w:i/>
          <w:color w:val="0000FF"/>
        </w:rPr>
        <w:t>4.0</w:t>
      </w:r>
    </w:p>
    <w:p w14:paraId="17DC8AF5" w14:textId="77777777" w:rsidR="00406D1F" w:rsidRDefault="0077122D">
      <w:pPr>
        <w:rPr>
          <w:i/>
          <w:color w:val="0000FF"/>
        </w:rPr>
      </w:pPr>
      <w:r>
        <w:rPr>
          <w:rFonts w:hint="eastAsia"/>
          <w:i/>
          <w:color w:val="0000FF"/>
        </w:rPr>
        <w:t>QT</w:t>
      </w:r>
      <w:r>
        <w:rPr>
          <w:rFonts w:hint="eastAsia"/>
          <w:i/>
          <w:color w:val="0000FF"/>
        </w:rPr>
        <w:tab/>
        <w:t xml:space="preserve">                5.14.2</w:t>
      </w:r>
    </w:p>
    <w:p w14:paraId="02CB9BEB" w14:textId="77777777" w:rsidR="00406D1F" w:rsidRDefault="0077122D">
      <w:pPr>
        <w:rPr>
          <w:i/>
          <w:color w:val="0000FF"/>
        </w:rPr>
      </w:pPr>
      <w:r>
        <w:rPr>
          <w:rFonts w:hint="eastAsia"/>
          <w:i/>
          <w:color w:val="0000FF"/>
        </w:rPr>
        <w:t>FastCAE</w:t>
      </w:r>
      <w:r>
        <w:rPr>
          <w:rFonts w:hint="eastAsia"/>
          <w:i/>
          <w:color w:val="0000FF"/>
        </w:rPr>
        <w:tab/>
      </w:r>
      <w:r>
        <w:rPr>
          <w:rFonts w:hint="eastAsia"/>
          <w:i/>
          <w:color w:val="0000FF"/>
        </w:rPr>
        <w:tab/>
      </w:r>
      <w:r>
        <w:rPr>
          <w:rFonts w:hint="eastAsia"/>
          <w:i/>
          <w:color w:val="0000FF"/>
        </w:rPr>
        <w:tab/>
      </w:r>
      <w:r>
        <w:rPr>
          <w:rFonts w:hint="eastAsia"/>
          <w:i/>
          <w:color w:val="0000FF"/>
        </w:rPr>
        <w:tab/>
        <w:t>2.5</w:t>
      </w:r>
    </w:p>
    <w:p w14:paraId="582941B7" w14:textId="77777777" w:rsidR="00406D1F" w:rsidRDefault="0077122D">
      <w:pPr>
        <w:pStyle w:val="1"/>
        <w:rPr>
          <w:i/>
        </w:rPr>
      </w:pPr>
      <w:r>
        <w:t xml:space="preserve">Copyright notice </w:t>
      </w:r>
      <w:r>
        <w:rPr>
          <w:rFonts w:ascii="微软雅黑" w:eastAsia="微软雅黑" w:hAnsi="微软雅黑" w:cs="Arial" w:hint="eastAsia"/>
        </w:rPr>
        <w:t>版权声明</w:t>
      </w:r>
    </w:p>
    <w:p w14:paraId="41CADDED" w14:textId="77777777" w:rsidR="00406D1F" w:rsidRDefault="0077122D">
      <w:pPr>
        <w:widowControl/>
        <w:shd w:val="clear" w:color="auto" w:fill="FFFFFF"/>
        <w:autoSpaceDE/>
        <w:autoSpaceDN/>
        <w:adjustRightInd/>
        <w:spacing w:after="120" w:line="0" w:lineRule="atLeast"/>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Copyright (C) </w:t>
      </w:r>
      <w:r>
        <w:rPr>
          <w:rFonts w:ascii="Arial" w:eastAsia="Arial" w:hAnsi="Arial" w:cs="Arial" w:hint="eastAsia"/>
          <w:color w:val="0000FF"/>
          <w:sz w:val="16"/>
          <w:szCs w:val="16"/>
          <w:shd w:val="clear" w:color="auto" w:fill="FFFFFF"/>
          <w:lang w:bidi="ar"/>
        </w:rPr>
        <w:t>1</w:t>
      </w:r>
      <w:r>
        <w:rPr>
          <w:rFonts w:ascii="Helvetica" w:eastAsia="Helvetica" w:hAnsi="Helvetica" w:cs="Helvetica" w:hint="eastAsia"/>
          <w:color w:val="0000FF"/>
          <w:sz w:val="16"/>
          <w:szCs w:val="16"/>
          <w:shd w:val="clear" w:color="auto" w:fill="FFFFFF"/>
        </w:rPr>
        <w:t>993-2008 Ken Martin, Will Schroeder, Bill Lorensen</w:t>
      </w:r>
    </w:p>
    <w:p w14:paraId="1EB0B2C7" w14:textId="77777777" w:rsidR="00406D1F" w:rsidRDefault="0077122D">
      <w:pPr>
        <w:widowControl/>
        <w:shd w:val="clear" w:color="auto" w:fill="FFFFFF"/>
        <w:autoSpaceDE/>
        <w:autoSpaceDN/>
        <w:adjustRightInd/>
        <w:spacing w:after="120" w:line="0" w:lineRule="atLeast"/>
        <w:rPr>
          <w:rFonts w:ascii="Arial" w:eastAsia="Arial" w:hAnsi="Arial" w:cs="Arial"/>
          <w:color w:val="0000FF"/>
          <w:sz w:val="16"/>
          <w:szCs w:val="16"/>
          <w:shd w:val="clear" w:color="auto" w:fill="FFFFFF"/>
          <w:lang w:bidi="ar"/>
        </w:rPr>
      </w:pPr>
      <w:r>
        <w:rPr>
          <w:rFonts w:ascii="Helvetica" w:eastAsia="Helvetica" w:hAnsi="Helvetica" w:cs="Helvetica" w:hint="eastAsia"/>
          <w:color w:val="0000FF"/>
          <w:sz w:val="16"/>
          <w:szCs w:val="16"/>
          <w:shd w:val="clear" w:color="auto" w:fill="FFFFFF"/>
        </w:rPr>
        <w:t xml:space="preserve">Copyright (C) </w:t>
      </w:r>
      <w:r>
        <w:rPr>
          <w:rFonts w:ascii="Arial" w:eastAsia="Arial" w:hAnsi="Arial" w:cs="Arial"/>
          <w:color w:val="0000FF"/>
          <w:sz w:val="16"/>
          <w:szCs w:val="16"/>
          <w:shd w:val="clear" w:color="auto" w:fill="FFFFFF"/>
        </w:rPr>
        <w:t>1991, 1999 Free Software Foundation, Inc. 51 Franklin Street, Fifth Floor, Boston, MA 02110-1301 USA.</w:t>
      </w:r>
    </w:p>
    <w:p w14:paraId="7BC7426C" w14:textId="77777777" w:rsidR="00406D1F" w:rsidRDefault="0077122D">
      <w:pPr>
        <w:pStyle w:val="ab"/>
        <w:widowControl/>
        <w:shd w:val="clear" w:color="auto" w:fill="FFFFFF"/>
        <w:spacing w:beforeAutospacing="0" w:after="120" w:afterAutospacing="0" w:line="0" w:lineRule="atLeast"/>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Copyright (C) 2015 The Qt Company Ltd</w:t>
      </w:r>
    </w:p>
    <w:p w14:paraId="264C2A0A" w14:textId="77777777" w:rsidR="00406D1F" w:rsidRDefault="0077122D">
      <w:pPr>
        <w:pStyle w:val="ab"/>
        <w:widowControl/>
        <w:shd w:val="clear" w:color="auto" w:fill="FFFFFF"/>
        <w:spacing w:beforeAutospacing="0" w:after="120" w:afterAutospacing="0" w:line="0" w:lineRule="atLeast"/>
        <w:rPr>
          <w:rFonts w:ascii="Helvetica" w:eastAsia="Helvetica" w:hAnsi="Helvetica" w:cs="Helvetica"/>
          <w:color w:val="0000FF"/>
          <w:sz w:val="16"/>
          <w:szCs w:val="16"/>
          <w:shd w:val="clear" w:color="auto" w:fill="FFFFFF"/>
        </w:rPr>
      </w:pPr>
      <w:r>
        <w:rPr>
          <w:rFonts w:ascii="Helvetica" w:eastAsia="Helvetica" w:hAnsi="Helvetica" w:cs="Helvetica"/>
          <w:color w:val="0000FF"/>
          <w:sz w:val="16"/>
          <w:szCs w:val="16"/>
          <w:shd w:val="clear" w:color="auto" w:fill="FFFFFF"/>
        </w:rPr>
        <w:t>Copyright (</w:t>
      </w:r>
      <w:r>
        <w:rPr>
          <w:rFonts w:ascii="Helvetica" w:eastAsia="Helvetica" w:hAnsi="Helvetica" w:cs="Helvetica" w:hint="eastAsia"/>
          <w:color w:val="0000FF"/>
          <w:sz w:val="16"/>
          <w:szCs w:val="16"/>
          <w:shd w:val="clear" w:color="auto" w:fill="FFFFFF"/>
        </w:rPr>
        <w:t>C</w:t>
      </w:r>
      <w:r>
        <w:rPr>
          <w:rFonts w:ascii="Helvetica" w:eastAsia="Helvetica" w:hAnsi="Helvetica" w:cs="Helvetica"/>
          <w:color w:val="0000FF"/>
          <w:sz w:val="16"/>
          <w:szCs w:val="16"/>
          <w:shd w:val="clear" w:color="auto" w:fill="FFFFFF"/>
        </w:rPr>
        <w:t>) 2020, LiBaojun</w:t>
      </w:r>
    </w:p>
    <w:p w14:paraId="52F57E66" w14:textId="77777777" w:rsidR="00406D1F" w:rsidRDefault="0077122D">
      <w:pPr>
        <w:pStyle w:val="1"/>
      </w:pPr>
      <w:r>
        <w:t xml:space="preserve">License </w:t>
      </w:r>
      <w:r>
        <w:rPr>
          <w:rFonts w:ascii="微软雅黑" w:eastAsia="微软雅黑" w:hAnsi="微软雅黑" w:cs="Arial" w:hint="eastAsia"/>
        </w:rPr>
        <w:t>许可证</w:t>
      </w:r>
    </w:p>
    <w:p w14:paraId="2EFEF4CF" w14:textId="77777777" w:rsidR="00406D1F" w:rsidRDefault="0077122D">
      <w:pPr>
        <w:pStyle w:val="2"/>
        <w:rPr>
          <w:b/>
          <w:bCs/>
        </w:rPr>
      </w:pPr>
      <w:r>
        <w:rPr>
          <w:b/>
          <w:bCs/>
        </w:rPr>
        <w:t>VTK</w:t>
      </w:r>
    </w:p>
    <w:p w14:paraId="0602764E"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VTK is an open-source toolkit licensed under the </w:t>
      </w:r>
      <w:hyperlink r:id="rId11" w:tooltip="BSD licenses" w:history="1">
        <w:r>
          <w:rPr>
            <w:rFonts w:ascii="Arial" w:eastAsia="Arial" w:hAnsi="Arial" w:cs="Arial"/>
            <w:color w:val="0000FF"/>
            <w:sz w:val="16"/>
            <w:szCs w:val="16"/>
            <w:shd w:val="clear" w:color="auto" w:fill="FFFFFF"/>
          </w:rPr>
          <w:t>BSD license</w:t>
        </w:r>
      </w:hyperlink>
      <w:r>
        <w:rPr>
          <w:rFonts w:ascii="Arial" w:eastAsia="Arial" w:hAnsi="Arial" w:cs="Arial"/>
          <w:color w:val="0000FF"/>
          <w:sz w:val="16"/>
          <w:szCs w:val="16"/>
          <w:shd w:val="clear" w:color="auto" w:fill="FFFFFF"/>
        </w:rPr>
        <w:t>.</w:t>
      </w:r>
    </w:p>
    <w:p w14:paraId="27813E4B"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Copyright (c) 1993-2008 Ken Martin, Will Schroeder, Bill Lorensen</w:t>
      </w:r>
    </w:p>
    <w:p w14:paraId="243F8051"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All </w:t>
      </w:r>
      <w:r>
        <w:rPr>
          <w:rFonts w:ascii="Arial" w:eastAsia="Arial" w:hAnsi="Arial" w:cs="Arial"/>
          <w:color w:val="0000FF"/>
          <w:sz w:val="16"/>
          <w:szCs w:val="16"/>
          <w:shd w:val="clear" w:color="auto" w:fill="FFFFFF"/>
        </w:rPr>
        <w:t>rights reserved.</w:t>
      </w:r>
    </w:p>
    <w:p w14:paraId="332A5854"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lastRenderedPageBreak/>
        <w:t>Redistribution and use in source and binary forms, with or without modification, are permitted provided that the following conditions are met:</w:t>
      </w:r>
    </w:p>
    <w:p w14:paraId="7A8B4B21"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Redistributions of source code must retain the above copyright notice, this list of conditions a</w:t>
      </w:r>
      <w:r>
        <w:rPr>
          <w:rFonts w:ascii="Arial" w:eastAsia="Arial" w:hAnsi="Arial" w:cs="Arial"/>
          <w:color w:val="0000FF"/>
          <w:sz w:val="16"/>
          <w:szCs w:val="16"/>
          <w:shd w:val="clear" w:color="auto" w:fill="FFFFFF"/>
        </w:rPr>
        <w:t>nd the following disclaimer.</w:t>
      </w:r>
    </w:p>
    <w:p w14:paraId="4CCE2F2B"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Redistributions in binary form must reproduce the above copyright notice, this list of conditions and the following disclaimer in the documentation and/or other materials provided with the distribution.</w:t>
      </w:r>
    </w:p>
    <w:p w14:paraId="1CF459F8"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Neither name of Ken Mart</w:t>
      </w:r>
      <w:r>
        <w:rPr>
          <w:rFonts w:ascii="Arial" w:eastAsia="Arial" w:hAnsi="Arial" w:cs="Arial"/>
          <w:color w:val="0000FF"/>
          <w:sz w:val="16"/>
          <w:szCs w:val="16"/>
          <w:shd w:val="clear" w:color="auto" w:fill="FFFFFF"/>
        </w:rPr>
        <w:t>in, Will Schroeder, or Bill Lorensen nor the names of any contributors may be used to endorse or promote products derived from this software without specific prior written permission.</w:t>
      </w:r>
    </w:p>
    <w:p w14:paraId="652C2E4C"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rPr>
      </w:pPr>
      <w:r>
        <w:rPr>
          <w:rFonts w:ascii="Arial" w:eastAsia="Arial" w:hAnsi="Arial" w:cs="Arial"/>
          <w:color w:val="0000FF"/>
          <w:sz w:val="16"/>
          <w:szCs w:val="16"/>
          <w:shd w:val="clear" w:color="auto" w:fill="FFFFFF"/>
        </w:rPr>
        <w:t xml:space="preserve">THIS SOFTWARE IS PROVIDED BY THE COPYRIGHT HOLDERS AND CONTRIBUTORS “AS </w:t>
      </w:r>
      <w:r>
        <w:rPr>
          <w:rFonts w:ascii="Arial" w:eastAsia="Arial" w:hAnsi="Arial" w:cs="Arial"/>
          <w:color w:val="0000FF"/>
          <w:sz w:val="16"/>
          <w:szCs w:val="16"/>
          <w:shd w:val="clear" w:color="auto" w:fill="FFFFFF"/>
        </w:rPr>
        <w:t>IS” AND ANY EXPRESS OR IMPLIED WARRANTIES, INCLUDING, BUT NOT LIMITED TO, THE IMPLIED WARRANTIES OF MERCHANTABILITY AND FITNESS FOR A PARTICULAR PURPOSE ARE DISCLAIMED. IN NO EVENT SHALL THE AUTHORS OR CONTRIBUTORS BE LIABLE FOR ANY DIRECT, INDIRECT, INCID</w:t>
      </w:r>
      <w:r>
        <w:rPr>
          <w:rFonts w:ascii="Arial" w:eastAsia="Arial" w:hAnsi="Arial" w:cs="Arial"/>
          <w:color w:val="0000FF"/>
          <w:sz w:val="16"/>
          <w:szCs w:val="16"/>
          <w:shd w:val="clear" w:color="auto" w:fill="FFFFFF"/>
        </w:rPr>
        <w:t>ENTAL, SPECIAL, EXEMPLARY, OR CONSEQUENTIAL DAMAGES (INCLUDING, BUT NOT LIMITED TO, PROCUREMENT OF SUBSTITUTE GOODS OR SERVICES; LOSS OF USE, DATA, OR PROFITS; OR BUSINESS INTERRUPTION) HOWEVER CAUSED AND ON ANY THEORY OF LIABILITY, WHETHER IN CONTRACT, ST</w:t>
      </w:r>
      <w:r>
        <w:rPr>
          <w:rFonts w:ascii="Arial" w:eastAsia="Arial" w:hAnsi="Arial" w:cs="Arial"/>
          <w:color w:val="0000FF"/>
          <w:sz w:val="16"/>
          <w:szCs w:val="16"/>
          <w:shd w:val="clear" w:color="auto" w:fill="FFFFFF"/>
        </w:rPr>
        <w:t>RICT LIABILITY, OR TORT (INCLUDING NEGLIGENCE OR OTHERWISE) ARISING IN ANY WAY OUT OF THE USE OF THIS SOFTWARE, EVEN IF ADVISED OF THE POSSIBILITY OF SUCH DAMAGE.</w:t>
      </w:r>
    </w:p>
    <w:p w14:paraId="6AF90415" w14:textId="77777777" w:rsidR="00406D1F" w:rsidRDefault="0077122D">
      <w:pPr>
        <w:pStyle w:val="2"/>
        <w:rPr>
          <w:b/>
          <w:bCs/>
        </w:rPr>
      </w:pPr>
      <w:r>
        <w:rPr>
          <w:b/>
          <w:bCs/>
        </w:rPr>
        <w:t>Open CASCADE</w:t>
      </w:r>
    </w:p>
    <w:p w14:paraId="6E1E77BD" w14:textId="77777777" w:rsidR="00406D1F" w:rsidRDefault="0077122D">
      <w:pPr>
        <w:spacing w:line="0" w:lineRule="atLeast"/>
        <w:rPr>
          <w:iCs/>
          <w:color w:val="0000FF"/>
        </w:rPr>
      </w:pPr>
      <w:r>
        <w:rPr>
          <w:iCs/>
          <w:color w:val="0000FF"/>
        </w:rPr>
        <w:t xml:space="preserve">GNU LESSER GENERAL PUBLIC LICENSE </w:t>
      </w:r>
    </w:p>
    <w:p w14:paraId="21E46CE5" w14:textId="77777777" w:rsidR="00406D1F" w:rsidRDefault="0077122D">
      <w:pPr>
        <w:pStyle w:val="ab"/>
        <w:widowControl/>
        <w:shd w:val="clear" w:color="auto" w:fill="FFFFFF"/>
        <w:spacing w:beforeAutospacing="0" w:after="120" w:afterAutospacing="0" w:line="0" w:lineRule="atLeast"/>
        <w:rPr>
          <w:rFonts w:ascii="Helvetica" w:eastAsia="Helvetica" w:hAnsi="Helvetica" w:cs="Helvetica"/>
          <w:color w:val="0000FF"/>
          <w:sz w:val="16"/>
          <w:szCs w:val="16"/>
        </w:rPr>
      </w:pPr>
      <w:r>
        <w:rPr>
          <w:rStyle w:val="af1"/>
          <w:rFonts w:ascii="Helvetica" w:eastAsia="Helvetica" w:hAnsi="Helvetica" w:cs="Helvetica"/>
          <w:color w:val="0000FF"/>
          <w:sz w:val="16"/>
          <w:szCs w:val="16"/>
          <w:shd w:val="clear" w:color="auto" w:fill="FFFFFF"/>
        </w:rPr>
        <w:t>Version 2.1, February 1999</w:t>
      </w:r>
    </w:p>
    <w:p w14:paraId="533261EF"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Copyright (C) 1991</w:t>
      </w:r>
      <w:r>
        <w:rPr>
          <w:rFonts w:ascii="Arial" w:eastAsia="Arial" w:hAnsi="Arial" w:cs="Arial"/>
          <w:color w:val="0000FF"/>
          <w:sz w:val="16"/>
          <w:szCs w:val="16"/>
          <w:shd w:val="clear" w:color="auto" w:fill="FFFFFF"/>
        </w:rPr>
        <w:t>, 1999 Free Software Foundation, Inc. 51 Franklin Street, Fifth Floor, Boston, MA 02110-1301 USA. Everyone is permitted to copy and distribute verbatim copies of this license document, but changing it is not allowed.</w:t>
      </w:r>
    </w:p>
    <w:p w14:paraId="4EE3F85F"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[This is the first released version of </w:t>
      </w:r>
      <w:r>
        <w:rPr>
          <w:rFonts w:ascii="Arial" w:eastAsia="Arial" w:hAnsi="Arial" w:cs="Arial"/>
          <w:color w:val="0000FF"/>
          <w:sz w:val="16"/>
          <w:szCs w:val="16"/>
          <w:shd w:val="clear" w:color="auto" w:fill="FFFFFF"/>
        </w:rPr>
        <w:t>the Lesser GPL. It also counts as the successor of the GNU Library Public License, version 2, hence the version number 2.1.]</w:t>
      </w:r>
    </w:p>
    <w:p w14:paraId="1ABC3998" w14:textId="77777777" w:rsidR="00406D1F" w:rsidRDefault="0077122D">
      <w:pPr>
        <w:spacing w:line="240" w:lineRule="auto"/>
        <w:jc w:val="both"/>
        <w:rPr>
          <w:iCs/>
          <w:color w:val="0000FF"/>
        </w:rPr>
      </w:pPr>
      <w:r>
        <w:rPr>
          <w:iCs/>
          <w:color w:val="0000FF"/>
        </w:rPr>
        <w:t>PREAMBLE</w:t>
      </w:r>
    </w:p>
    <w:p w14:paraId="41FA30F8"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The licenses for most software are designed to take away your freedom to share and change it. By contrast, the GNU </w:t>
      </w:r>
      <w:r>
        <w:rPr>
          <w:rFonts w:ascii="Arial" w:eastAsia="Arial" w:hAnsi="Arial" w:cs="Arial"/>
          <w:color w:val="0000FF"/>
          <w:sz w:val="16"/>
          <w:szCs w:val="16"/>
          <w:shd w:val="clear" w:color="auto" w:fill="FFFFFF"/>
        </w:rPr>
        <w:t>General Public Licenses are intended to guarantee your freedom to share and change free software–to make sure the software is free for all its users.</w:t>
      </w:r>
    </w:p>
    <w:p w14:paraId="36356F23" w14:textId="77777777" w:rsidR="00406D1F" w:rsidRDefault="0077122D">
      <w:pPr>
        <w:pStyle w:val="ab"/>
        <w:widowControl/>
        <w:shd w:val="clear" w:color="auto" w:fill="FFFFFF"/>
        <w:spacing w:beforeAutospacing="0" w:afterAutospacing="0" w:line="240" w:lineRule="auto"/>
        <w:jc w:val="both"/>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This license, the Lesser General Public License, applies to some specially designated software packages–ty</w:t>
      </w:r>
      <w:r>
        <w:rPr>
          <w:rFonts w:ascii="Arial" w:eastAsia="Arial" w:hAnsi="Arial" w:cs="Arial"/>
          <w:color w:val="0000FF"/>
          <w:sz w:val="16"/>
          <w:szCs w:val="16"/>
          <w:shd w:val="clear" w:color="auto" w:fill="FFFFFF"/>
        </w:rPr>
        <w:t xml:space="preserve">pically libraries–of the Free Software Foundation and other authors who decide to use it. You can use it too, but we suggest you first think carefully about whether this license or the ordinary General Public License is the better strategy to use in any </w:t>
      </w:r>
      <w:proofErr w:type="gramStart"/>
      <w:r>
        <w:rPr>
          <w:rFonts w:ascii="Arial" w:eastAsia="Arial" w:hAnsi="Arial" w:cs="Arial"/>
          <w:color w:val="0000FF"/>
          <w:sz w:val="16"/>
          <w:szCs w:val="16"/>
          <w:shd w:val="clear" w:color="auto" w:fill="FFFFFF"/>
        </w:rPr>
        <w:t>pa</w:t>
      </w:r>
      <w:r>
        <w:rPr>
          <w:rFonts w:ascii="Arial" w:eastAsia="Arial" w:hAnsi="Arial" w:cs="Arial"/>
          <w:color w:val="0000FF"/>
          <w:sz w:val="16"/>
          <w:szCs w:val="16"/>
          <w:shd w:val="clear" w:color="auto" w:fill="FFFFFF"/>
        </w:rPr>
        <w:t>rticular case</w:t>
      </w:r>
      <w:proofErr w:type="gramEnd"/>
      <w:r>
        <w:rPr>
          <w:rFonts w:ascii="Arial" w:eastAsia="Arial" w:hAnsi="Arial" w:cs="Arial"/>
          <w:color w:val="0000FF"/>
          <w:sz w:val="16"/>
          <w:szCs w:val="16"/>
          <w:shd w:val="clear" w:color="auto" w:fill="FFFFFF"/>
        </w:rPr>
        <w:t>, based on the explanations below.</w:t>
      </w:r>
    </w:p>
    <w:p w14:paraId="3AF571C6"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When we speak of free software, we are referring to freedom of use, not price. Our General Public Licenses are designed to make sure that you have the freedom to distribute copies of free software (and charge</w:t>
      </w:r>
      <w:r>
        <w:rPr>
          <w:rFonts w:ascii="Arial" w:eastAsia="Arial" w:hAnsi="Arial" w:cs="Arial"/>
          <w:color w:val="0000FF"/>
          <w:sz w:val="16"/>
          <w:szCs w:val="16"/>
          <w:shd w:val="clear" w:color="auto" w:fill="FFFFFF"/>
        </w:rPr>
        <w:t xml:space="preserve"> for this service if you wish); that you receive source code or can get it if you want it; that you can change the software and use pieces of it in new free programs; and that you are informed that you can do these things.</w:t>
      </w:r>
    </w:p>
    <w:p w14:paraId="751A8D85"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To protect your rights, we </w:t>
      </w:r>
      <w:r>
        <w:rPr>
          <w:rFonts w:ascii="Arial" w:eastAsia="Arial" w:hAnsi="Arial" w:cs="Arial"/>
          <w:color w:val="0000FF"/>
          <w:sz w:val="16"/>
          <w:szCs w:val="16"/>
          <w:shd w:val="clear" w:color="auto" w:fill="FFFFFF"/>
        </w:rPr>
        <w:t>need to make restrictions that forbid distributors to deny you these rights or to ask you to surrender these rights. These restrictions translate to certain responsibilities for you if you distribute copies of the library or if you modify it.</w:t>
      </w:r>
    </w:p>
    <w:p w14:paraId="16B42A4B"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For example, </w:t>
      </w:r>
      <w:r>
        <w:rPr>
          <w:rFonts w:ascii="Arial" w:eastAsia="Arial" w:hAnsi="Arial" w:cs="Arial"/>
          <w:color w:val="0000FF"/>
          <w:sz w:val="16"/>
          <w:szCs w:val="16"/>
          <w:shd w:val="clear" w:color="auto" w:fill="FFFFFF"/>
        </w:rPr>
        <w:t>if you distribute copies of the library, whether gratis or for a fee, you must give the recipients all the rights that we gave you. You must make sure that they, too, receive or can get the source code. If you link other code with the library, you must pro</w:t>
      </w:r>
      <w:r>
        <w:rPr>
          <w:rFonts w:ascii="Arial" w:eastAsia="Arial" w:hAnsi="Arial" w:cs="Arial"/>
          <w:color w:val="0000FF"/>
          <w:sz w:val="16"/>
          <w:szCs w:val="16"/>
          <w:shd w:val="clear" w:color="auto" w:fill="FFFFFF"/>
        </w:rPr>
        <w:t>vide complete object files to the recipients, so that they can relink them with the library after making changes to the library and recompiling it. And you must show them these terms so they know their rights.</w:t>
      </w:r>
    </w:p>
    <w:p w14:paraId="18C74635"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lastRenderedPageBreak/>
        <w:t>We protect your rights with a two-step method:</w:t>
      </w:r>
      <w:r>
        <w:rPr>
          <w:rFonts w:ascii="Arial" w:eastAsia="Arial" w:hAnsi="Arial" w:cs="Arial"/>
          <w:color w:val="0000FF"/>
          <w:sz w:val="16"/>
          <w:szCs w:val="16"/>
          <w:shd w:val="clear" w:color="auto" w:fill="FFFFFF"/>
        </w:rPr>
        <w:t xml:space="preserve"> (1) we copyright the library, and (2) we offer you this license, which gives you legal permission to copy, distribute and/or modify the library. To protect each distributor, we want to make it very clear that there is no warranty for the free library. Als</w:t>
      </w:r>
      <w:r>
        <w:rPr>
          <w:rFonts w:ascii="Arial" w:eastAsia="Arial" w:hAnsi="Arial" w:cs="Arial"/>
          <w:color w:val="0000FF"/>
          <w:sz w:val="16"/>
          <w:szCs w:val="16"/>
          <w:shd w:val="clear" w:color="auto" w:fill="FFFFFF"/>
        </w:rPr>
        <w:t>o, if the library is modified by someone else and passed on, the recipients should know that what they have is not the original version, so that the original author's reputation will not be affected by problems that might be introduced by others.</w:t>
      </w:r>
    </w:p>
    <w:p w14:paraId="2FDD1341"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Finally, </w:t>
      </w:r>
      <w:r>
        <w:rPr>
          <w:rFonts w:ascii="Arial" w:eastAsia="Arial" w:hAnsi="Arial" w:cs="Arial"/>
          <w:color w:val="0000FF"/>
          <w:sz w:val="16"/>
          <w:szCs w:val="16"/>
          <w:shd w:val="clear" w:color="auto" w:fill="FFFFFF"/>
        </w:rPr>
        <w:t>software patents pose a constant threat to the existence of any free program. We wish to make sure that a company cannot effectively restrict the users of a free program by obtaining a restrictive license from a patent holder. Therefore, we insist that any</w:t>
      </w:r>
      <w:r>
        <w:rPr>
          <w:rFonts w:ascii="Arial" w:eastAsia="Arial" w:hAnsi="Arial" w:cs="Arial"/>
          <w:color w:val="0000FF"/>
          <w:sz w:val="16"/>
          <w:szCs w:val="16"/>
          <w:shd w:val="clear" w:color="auto" w:fill="FFFFFF"/>
        </w:rPr>
        <w:t xml:space="preserve"> patent license obtained for a version of the library must be consistent with the full freedom of use specified in this license.</w:t>
      </w:r>
    </w:p>
    <w:p w14:paraId="4F3880B3"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Most GNU software, including some libraries, is covered by the ordinary GNU General Public License. This license, the GNU Lesse</w:t>
      </w:r>
      <w:r>
        <w:rPr>
          <w:rFonts w:ascii="Arial" w:eastAsia="Arial" w:hAnsi="Arial" w:cs="Arial"/>
          <w:color w:val="0000FF"/>
          <w:sz w:val="16"/>
          <w:szCs w:val="16"/>
          <w:shd w:val="clear" w:color="auto" w:fill="FFFFFF"/>
        </w:rPr>
        <w:t>r General Public License, applies to certain designated libraries, and is quite different from the ordinary General Public License. We use this license for certain libraries in order to permit linking those libraries into non-free programs.</w:t>
      </w:r>
    </w:p>
    <w:p w14:paraId="45AE35EF"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When a program </w:t>
      </w:r>
      <w:r>
        <w:rPr>
          <w:rFonts w:ascii="Arial" w:eastAsia="Arial" w:hAnsi="Arial" w:cs="Arial"/>
          <w:color w:val="0000FF"/>
          <w:sz w:val="16"/>
          <w:szCs w:val="16"/>
          <w:shd w:val="clear" w:color="auto" w:fill="FFFFFF"/>
        </w:rPr>
        <w:t>is linked with a library, whether statically or using a shared library, the combination of the two is legally speaking a combined work, a derivative of the original library. The ordinary General Public License therefore permits such linking only if the ent</w:t>
      </w:r>
      <w:r>
        <w:rPr>
          <w:rFonts w:ascii="Arial" w:eastAsia="Arial" w:hAnsi="Arial" w:cs="Arial"/>
          <w:color w:val="0000FF"/>
          <w:sz w:val="16"/>
          <w:szCs w:val="16"/>
          <w:shd w:val="clear" w:color="auto" w:fill="FFFFFF"/>
        </w:rPr>
        <w:t>ire combination fits its criteria of freedom. The Lesser General Public License permits more lax criteria for linking other code with the library.</w:t>
      </w:r>
    </w:p>
    <w:p w14:paraId="4757E2AC"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We call this license the "Lesser" General Public License because it does Less to protect the user's freedom t</w:t>
      </w:r>
      <w:r>
        <w:rPr>
          <w:rFonts w:ascii="Arial" w:eastAsia="Arial" w:hAnsi="Arial" w:cs="Arial"/>
          <w:color w:val="0000FF"/>
          <w:sz w:val="16"/>
          <w:szCs w:val="16"/>
          <w:shd w:val="clear" w:color="auto" w:fill="FFFFFF"/>
        </w:rPr>
        <w:t>han the ordinary General Public License. It also provides other free software developers Less of an advantage over competing non-free programs. These disadvantages are the reason we use the ordinary General Public License for many libraries. However, the L</w:t>
      </w:r>
      <w:r>
        <w:rPr>
          <w:rFonts w:ascii="Arial" w:eastAsia="Arial" w:hAnsi="Arial" w:cs="Arial"/>
          <w:color w:val="0000FF"/>
          <w:sz w:val="16"/>
          <w:szCs w:val="16"/>
          <w:shd w:val="clear" w:color="auto" w:fill="FFFFFF"/>
        </w:rPr>
        <w:t>esser license provides advantages in certain special circumstances.</w:t>
      </w:r>
    </w:p>
    <w:p w14:paraId="119FB9F4"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For example, on rare occasions, there may be a special need to encourage the widest possible use of a certain library, so that it becomes a de-facto standard. To achieve this, non-free pro</w:t>
      </w:r>
      <w:r>
        <w:rPr>
          <w:rFonts w:ascii="Arial" w:eastAsia="Arial" w:hAnsi="Arial" w:cs="Arial"/>
          <w:color w:val="0000FF"/>
          <w:sz w:val="16"/>
          <w:szCs w:val="16"/>
          <w:shd w:val="clear" w:color="auto" w:fill="FFFFFF"/>
        </w:rPr>
        <w:t>grams must be allowed to use the library. A more frequent case is that a free library does the same job as widely used non-free libraries. In this case, there is little to gain by limiting the free library to free software only, so we use the Lesser Genera</w:t>
      </w:r>
      <w:r>
        <w:rPr>
          <w:rFonts w:ascii="Arial" w:eastAsia="Arial" w:hAnsi="Arial" w:cs="Arial"/>
          <w:color w:val="0000FF"/>
          <w:sz w:val="16"/>
          <w:szCs w:val="16"/>
          <w:shd w:val="clear" w:color="auto" w:fill="FFFFFF"/>
        </w:rPr>
        <w:t>l Public License.</w:t>
      </w:r>
    </w:p>
    <w:p w14:paraId="37AD7479"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In other cases, permission to use a particular library in non-free programs enables a greater number of people to use a large body of free software. For example, permission to use the GNU C Library in non-free programs enables many more p</w:t>
      </w:r>
      <w:r>
        <w:rPr>
          <w:rFonts w:ascii="Arial" w:eastAsia="Arial" w:hAnsi="Arial" w:cs="Arial"/>
          <w:color w:val="0000FF"/>
          <w:sz w:val="16"/>
          <w:szCs w:val="16"/>
          <w:shd w:val="clear" w:color="auto" w:fill="FFFFFF"/>
        </w:rPr>
        <w:t>eople to use the whole GNU operating system, as well as its variant, the GNU/Linux operating system.</w:t>
      </w:r>
    </w:p>
    <w:p w14:paraId="145A0D97"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 xml:space="preserve">Although the Lesser General Public License is Less protective of the users' freedom, it does ensure that the user of a program that is linked with the </w:t>
      </w:r>
      <w:proofErr w:type="gramStart"/>
      <w:r>
        <w:rPr>
          <w:rFonts w:ascii="Arial" w:eastAsia="Arial" w:hAnsi="Arial" w:cs="Arial"/>
          <w:color w:val="0000FF"/>
          <w:sz w:val="16"/>
          <w:szCs w:val="16"/>
          <w:shd w:val="clear" w:color="auto" w:fill="FFFFFF"/>
        </w:rPr>
        <w:t>Libr</w:t>
      </w:r>
      <w:r>
        <w:rPr>
          <w:rFonts w:ascii="Arial" w:eastAsia="Arial" w:hAnsi="Arial" w:cs="Arial"/>
          <w:color w:val="0000FF"/>
          <w:sz w:val="16"/>
          <w:szCs w:val="16"/>
          <w:shd w:val="clear" w:color="auto" w:fill="FFFFFF"/>
        </w:rPr>
        <w:t>ary</w:t>
      </w:r>
      <w:proofErr w:type="gramEnd"/>
      <w:r>
        <w:rPr>
          <w:rFonts w:ascii="Arial" w:eastAsia="Arial" w:hAnsi="Arial" w:cs="Arial"/>
          <w:color w:val="0000FF"/>
          <w:sz w:val="16"/>
          <w:szCs w:val="16"/>
          <w:shd w:val="clear" w:color="auto" w:fill="FFFFFF"/>
        </w:rPr>
        <w:t xml:space="preserve"> has the freedom and the wherewithal to run that program using a modified version of the Library.</w:t>
      </w:r>
    </w:p>
    <w:p w14:paraId="5DC82635" w14:textId="77777777" w:rsidR="00406D1F" w:rsidRDefault="0077122D">
      <w:pPr>
        <w:pStyle w:val="ab"/>
        <w:widowControl/>
        <w:shd w:val="clear" w:color="auto" w:fill="FFFFFF"/>
        <w:spacing w:beforeAutospacing="0" w:afterAutospacing="0" w:line="240" w:lineRule="auto"/>
        <w:textAlignment w:val="baseline"/>
        <w:rPr>
          <w:rFonts w:ascii="Arial" w:eastAsia="Arial" w:hAnsi="Arial" w:cs="Arial"/>
          <w:color w:val="0000FF"/>
          <w:sz w:val="16"/>
          <w:szCs w:val="16"/>
          <w:shd w:val="clear" w:color="auto" w:fill="FFFFFF"/>
        </w:rPr>
      </w:pPr>
      <w:r>
        <w:rPr>
          <w:rFonts w:ascii="Arial" w:eastAsia="Arial" w:hAnsi="Arial" w:cs="Arial"/>
          <w:color w:val="0000FF"/>
          <w:sz w:val="16"/>
          <w:szCs w:val="16"/>
          <w:shd w:val="clear" w:color="auto" w:fill="FFFFFF"/>
        </w:rPr>
        <w:t>The precise terms and conditions for copying, distribution and modification follow. Pay close attention to the difference between a "work based on the libr</w:t>
      </w:r>
      <w:r>
        <w:rPr>
          <w:rFonts w:ascii="Arial" w:eastAsia="Arial" w:hAnsi="Arial" w:cs="Arial"/>
          <w:color w:val="0000FF"/>
          <w:sz w:val="16"/>
          <w:szCs w:val="16"/>
          <w:shd w:val="clear" w:color="auto" w:fill="FFFFFF"/>
        </w:rPr>
        <w:t>ary" and a "work that uses the library". The former contains code derived from the library, whereas the latter must be combined with the library in order to run.</w:t>
      </w:r>
    </w:p>
    <w:p w14:paraId="626E9C9D" w14:textId="77777777" w:rsidR="00406D1F" w:rsidRDefault="0077122D">
      <w:pPr>
        <w:spacing w:line="240" w:lineRule="auto"/>
        <w:rPr>
          <w:iCs/>
          <w:color w:val="0000FF"/>
        </w:rPr>
      </w:pPr>
      <w:r>
        <w:rPr>
          <w:iCs/>
          <w:color w:val="0000FF"/>
        </w:rPr>
        <w:t>TERMS AND CONDITIONS FOR COPYING, DISTRIBUTION AND MODIFICATION</w:t>
      </w:r>
    </w:p>
    <w:p w14:paraId="487B1950"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0.</w:t>
      </w:r>
      <w:r>
        <w:rPr>
          <w:rFonts w:ascii="Helvetica" w:eastAsia="Helvetica" w:hAnsi="Helvetica" w:cs="Helvetica"/>
          <w:color w:val="0000FF"/>
          <w:sz w:val="16"/>
          <w:szCs w:val="16"/>
          <w:shd w:val="clear" w:color="auto" w:fill="FFFFFF"/>
        </w:rPr>
        <w:t> This License Agreement appl</w:t>
      </w:r>
      <w:r>
        <w:rPr>
          <w:rFonts w:ascii="Helvetica" w:eastAsia="Helvetica" w:hAnsi="Helvetica" w:cs="Helvetica"/>
          <w:color w:val="0000FF"/>
          <w:sz w:val="16"/>
          <w:szCs w:val="16"/>
          <w:shd w:val="clear" w:color="auto" w:fill="FFFFFF"/>
        </w:rPr>
        <w:t xml:space="preserve">ies to any software library or other program which contains a notice placed by the copyright holder or other authorized party saying it may be distributed under the terms of this Lesser General Public License (also called "this License"). Each licensee is </w:t>
      </w:r>
      <w:r>
        <w:rPr>
          <w:rFonts w:ascii="Helvetica" w:eastAsia="Helvetica" w:hAnsi="Helvetica" w:cs="Helvetica"/>
          <w:color w:val="0000FF"/>
          <w:sz w:val="16"/>
          <w:szCs w:val="16"/>
          <w:shd w:val="clear" w:color="auto" w:fill="FFFFFF"/>
        </w:rPr>
        <w:t>addressed as "you".</w:t>
      </w:r>
    </w:p>
    <w:p w14:paraId="3586E994"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A "library" means a collection of software functions and/or data prepared </w:t>
      </w:r>
      <w:proofErr w:type="gramStart"/>
      <w:r>
        <w:rPr>
          <w:rFonts w:ascii="Helvetica" w:eastAsia="Helvetica" w:hAnsi="Helvetica" w:cs="Helvetica"/>
          <w:color w:val="0000FF"/>
          <w:sz w:val="16"/>
          <w:szCs w:val="16"/>
          <w:shd w:val="clear" w:color="auto" w:fill="FFFFFF"/>
        </w:rPr>
        <w:t>so as to</w:t>
      </w:r>
      <w:proofErr w:type="gramEnd"/>
      <w:r>
        <w:rPr>
          <w:rFonts w:ascii="Helvetica" w:eastAsia="Helvetica" w:hAnsi="Helvetica" w:cs="Helvetica"/>
          <w:color w:val="0000FF"/>
          <w:sz w:val="16"/>
          <w:szCs w:val="16"/>
          <w:shd w:val="clear" w:color="auto" w:fill="FFFFFF"/>
        </w:rPr>
        <w:t xml:space="preserve"> be conveniently linked with application programs (which use some of those functions and data) to form executables.</w:t>
      </w:r>
    </w:p>
    <w:p w14:paraId="13BBB29A"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The "Library", below, refers to any su</w:t>
      </w:r>
      <w:r>
        <w:rPr>
          <w:rFonts w:ascii="Helvetica" w:eastAsia="Helvetica" w:hAnsi="Helvetica" w:cs="Helvetica"/>
          <w:color w:val="0000FF"/>
          <w:sz w:val="16"/>
          <w:szCs w:val="16"/>
          <w:shd w:val="clear" w:color="auto" w:fill="FFFFFF"/>
        </w:rPr>
        <w:t xml:space="preserve">ch software library or work which has been distributed under these terms. A "work based on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means either the Library or any derivative work under copyright law: that is to say, a work containing the Library or a portion of it, either verbatim o</w:t>
      </w:r>
      <w:r>
        <w:rPr>
          <w:rFonts w:ascii="Helvetica" w:eastAsia="Helvetica" w:hAnsi="Helvetica" w:cs="Helvetica"/>
          <w:color w:val="0000FF"/>
          <w:sz w:val="16"/>
          <w:szCs w:val="16"/>
          <w:shd w:val="clear" w:color="auto" w:fill="FFFFFF"/>
        </w:rPr>
        <w:t xml:space="preserve">r with modifications and/or translated </w:t>
      </w:r>
      <w:r>
        <w:rPr>
          <w:rFonts w:ascii="Helvetica" w:eastAsia="Helvetica" w:hAnsi="Helvetica" w:cs="Helvetica"/>
          <w:color w:val="0000FF"/>
          <w:sz w:val="16"/>
          <w:szCs w:val="16"/>
          <w:shd w:val="clear" w:color="auto" w:fill="FFFFFF"/>
        </w:rPr>
        <w:lastRenderedPageBreak/>
        <w:t>straightforwardly into another language. (Hereinafter, translation is included without limitation in the term "modification".)</w:t>
      </w:r>
    </w:p>
    <w:p w14:paraId="22BF7DA3"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"Source code" for a work means the preferred form of the work for making modifications to </w:t>
      </w:r>
      <w:r>
        <w:rPr>
          <w:rFonts w:ascii="Helvetica" w:eastAsia="Helvetica" w:hAnsi="Helvetica" w:cs="Helvetica"/>
          <w:color w:val="0000FF"/>
          <w:sz w:val="16"/>
          <w:szCs w:val="16"/>
          <w:shd w:val="clear" w:color="auto" w:fill="FFFFFF"/>
        </w:rPr>
        <w:t>it. For a library, complete source code means all the source code for all modules it contains, plus any associated interface definition files, plus the scripts used to control compilation and installation of the library.</w:t>
      </w:r>
    </w:p>
    <w:p w14:paraId="274398D4"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Activities other than copying, dist</w:t>
      </w:r>
      <w:r>
        <w:rPr>
          <w:rFonts w:ascii="Helvetica" w:eastAsia="Helvetica" w:hAnsi="Helvetica" w:cs="Helvetica"/>
          <w:color w:val="0000FF"/>
          <w:sz w:val="16"/>
          <w:szCs w:val="16"/>
          <w:shd w:val="clear" w:color="auto" w:fill="FFFFFF"/>
        </w:rPr>
        <w:t xml:space="preserve">ribution and modification are not covered by this License; they are outside its scope. The act of running a program using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is not restricted, and output from such a program is covered only if its contents constitute a work based on the Library (</w:t>
      </w:r>
      <w:r>
        <w:rPr>
          <w:rFonts w:ascii="Helvetica" w:eastAsia="Helvetica" w:hAnsi="Helvetica" w:cs="Helvetica"/>
          <w:color w:val="0000FF"/>
          <w:sz w:val="16"/>
          <w:szCs w:val="16"/>
          <w:shd w:val="clear" w:color="auto" w:fill="FFFFFF"/>
        </w:rPr>
        <w:t xml:space="preserve">independent of the use of the Library in a tool for writing it). Whether that is true depends on what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does and what the program that uses the Library does.</w:t>
      </w:r>
    </w:p>
    <w:p w14:paraId="674AC2D9"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1.</w:t>
      </w:r>
      <w:r>
        <w:rPr>
          <w:rFonts w:ascii="Helvetica" w:eastAsia="Helvetica" w:hAnsi="Helvetica" w:cs="Helvetica"/>
          <w:color w:val="0000FF"/>
          <w:sz w:val="16"/>
          <w:szCs w:val="16"/>
          <w:shd w:val="clear" w:color="auto" w:fill="FFFFFF"/>
        </w:rPr>
        <w:t xml:space="preserve"> You may copy and distribute verbatim copies of the </w:t>
      </w:r>
      <w:proofErr w:type="gramStart"/>
      <w:r>
        <w:rPr>
          <w:rFonts w:ascii="Helvetica" w:eastAsia="Helvetica" w:hAnsi="Helvetica" w:cs="Helvetica"/>
          <w:color w:val="0000FF"/>
          <w:sz w:val="16"/>
          <w:szCs w:val="16"/>
          <w:shd w:val="clear" w:color="auto" w:fill="FFFFFF"/>
        </w:rPr>
        <w:t>Library's</w:t>
      </w:r>
      <w:proofErr w:type="gramEnd"/>
      <w:r>
        <w:rPr>
          <w:rFonts w:ascii="Helvetica" w:eastAsia="Helvetica" w:hAnsi="Helvetica" w:cs="Helvetica"/>
          <w:color w:val="0000FF"/>
          <w:sz w:val="16"/>
          <w:szCs w:val="16"/>
          <w:shd w:val="clear" w:color="auto" w:fill="FFFFFF"/>
        </w:rPr>
        <w:t xml:space="preserve"> complete source code as </w:t>
      </w:r>
      <w:r>
        <w:rPr>
          <w:rFonts w:ascii="Helvetica" w:eastAsia="Helvetica" w:hAnsi="Helvetica" w:cs="Helvetica"/>
          <w:color w:val="0000FF"/>
          <w:sz w:val="16"/>
          <w:szCs w:val="16"/>
          <w:shd w:val="clear" w:color="auto" w:fill="FFFFFF"/>
        </w:rPr>
        <w:t>you receive it, in any medium, provided that you conspicuously and appropriately publish on each copy an appropriate copyright notice and disclaimer of warranty; keep intact all the notices that refer to this License and to the absence of any warranty; and</w:t>
      </w:r>
      <w:r>
        <w:rPr>
          <w:rFonts w:ascii="Helvetica" w:eastAsia="Helvetica" w:hAnsi="Helvetica" w:cs="Helvetica"/>
          <w:color w:val="0000FF"/>
          <w:sz w:val="16"/>
          <w:szCs w:val="16"/>
          <w:shd w:val="clear" w:color="auto" w:fill="FFFFFF"/>
        </w:rPr>
        <w:t xml:space="preserve"> distribute a copy of this License along with the Library.</w:t>
      </w:r>
    </w:p>
    <w:p w14:paraId="3A21E3C3"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You may charge a fee for the physical act of transferring a copy, and you may at your option offer warranty protection in exchange for a fee.</w:t>
      </w:r>
    </w:p>
    <w:p w14:paraId="412B7D04"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2.</w:t>
      </w:r>
      <w:r>
        <w:rPr>
          <w:rFonts w:ascii="Helvetica" w:eastAsia="Helvetica" w:hAnsi="Helvetica" w:cs="Helvetica"/>
          <w:color w:val="0000FF"/>
          <w:sz w:val="16"/>
          <w:szCs w:val="16"/>
          <w:shd w:val="clear" w:color="auto" w:fill="FFFFFF"/>
        </w:rPr>
        <w:t xml:space="preserve"> You may modify your copy or copies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or any portion of it, thus forming a work based on the Library, and copy and distribute such modifications or work under the terms of Section 1 above, provided that you also meet all of these conditions:</w:t>
      </w:r>
    </w:p>
    <w:p w14:paraId="3C67DFBD"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a)</w:t>
      </w:r>
      <w:r>
        <w:rPr>
          <w:rFonts w:ascii="Helvetica" w:eastAsia="Helvetica" w:hAnsi="Helvetica" w:cs="Helvetica"/>
          <w:color w:val="0000FF"/>
          <w:sz w:val="16"/>
          <w:szCs w:val="16"/>
          <w:shd w:val="clear" w:color="auto" w:fill="FFFFFF"/>
        </w:rPr>
        <w:t> The modified work must itself be a softwa</w:t>
      </w:r>
      <w:r>
        <w:rPr>
          <w:rFonts w:ascii="Helvetica" w:eastAsia="Helvetica" w:hAnsi="Helvetica" w:cs="Helvetica"/>
          <w:color w:val="0000FF"/>
          <w:sz w:val="16"/>
          <w:szCs w:val="16"/>
          <w:shd w:val="clear" w:color="auto" w:fill="FFFFFF"/>
        </w:rPr>
        <w:t>re library.</w:t>
      </w:r>
    </w:p>
    <w:p w14:paraId="77FF34F7"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b)</w:t>
      </w:r>
      <w:r>
        <w:rPr>
          <w:rFonts w:ascii="Helvetica" w:eastAsia="Helvetica" w:hAnsi="Helvetica" w:cs="Helvetica"/>
          <w:color w:val="0000FF"/>
          <w:sz w:val="16"/>
          <w:szCs w:val="16"/>
          <w:shd w:val="clear" w:color="auto" w:fill="FFFFFF"/>
        </w:rPr>
        <w:t> You must cause the files modified to carry prominent notices stating that you changed the files and the date of any change.</w:t>
      </w:r>
    </w:p>
    <w:p w14:paraId="149FE9BC"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c)</w:t>
      </w:r>
      <w:r>
        <w:rPr>
          <w:rFonts w:ascii="Helvetica" w:eastAsia="Helvetica" w:hAnsi="Helvetica" w:cs="Helvetica"/>
          <w:color w:val="0000FF"/>
          <w:sz w:val="16"/>
          <w:szCs w:val="16"/>
          <w:shd w:val="clear" w:color="auto" w:fill="FFFFFF"/>
        </w:rPr>
        <w:t xml:space="preserve"> You must cause the whole of the work to be licensed at no charge to all third parties under the terms of this </w:t>
      </w:r>
      <w:r>
        <w:rPr>
          <w:rFonts w:ascii="Helvetica" w:eastAsia="Helvetica" w:hAnsi="Helvetica" w:cs="Helvetica"/>
          <w:color w:val="0000FF"/>
          <w:sz w:val="16"/>
          <w:szCs w:val="16"/>
          <w:shd w:val="clear" w:color="auto" w:fill="FFFFFF"/>
        </w:rPr>
        <w:t>License.</w:t>
      </w:r>
    </w:p>
    <w:p w14:paraId="55D68A77"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d)</w:t>
      </w:r>
      <w:r>
        <w:rPr>
          <w:rFonts w:ascii="Helvetica" w:eastAsia="Helvetica" w:hAnsi="Helvetica" w:cs="Helvetica"/>
          <w:color w:val="0000FF"/>
          <w:sz w:val="16"/>
          <w:szCs w:val="16"/>
          <w:shd w:val="clear" w:color="auto" w:fill="FFFFFF"/>
        </w:rPr>
        <w:t> If a facility in the modified Library refers to a function or a table of data to be supplied by an application program that uses the facility, other than as an argument passed when the facility is invoked, then you must make a good faith effort</w:t>
      </w:r>
      <w:r>
        <w:rPr>
          <w:rFonts w:ascii="Helvetica" w:eastAsia="Helvetica" w:hAnsi="Helvetica" w:cs="Helvetica"/>
          <w:color w:val="0000FF"/>
          <w:sz w:val="16"/>
          <w:szCs w:val="16"/>
          <w:shd w:val="clear" w:color="auto" w:fill="FFFFFF"/>
        </w:rPr>
        <w:t xml:space="preserve"> to ensure that, in the event an application does not supply such function or table, the facility still operates, and performs whatever part of its purpose remains meaningful.</w:t>
      </w:r>
    </w:p>
    <w:p w14:paraId="228AE7C6"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(For example, a function in a library to compute square roots has a purpose that</w:t>
      </w:r>
      <w:r>
        <w:rPr>
          <w:rFonts w:ascii="Helvetica" w:eastAsia="Helvetica" w:hAnsi="Helvetica" w:cs="Helvetica"/>
          <w:color w:val="0000FF"/>
          <w:sz w:val="16"/>
          <w:szCs w:val="16"/>
          <w:shd w:val="clear" w:color="auto" w:fill="FFFFFF"/>
        </w:rPr>
        <w:t xml:space="preserve"> is entirely well-defined independent of the application. Therefore, Subsection 2d requires that any application-supplied function or table used by this function must be optional: if the application does not supply it, the square root function must still c</w:t>
      </w:r>
      <w:r>
        <w:rPr>
          <w:rFonts w:ascii="Helvetica" w:eastAsia="Helvetica" w:hAnsi="Helvetica" w:cs="Helvetica"/>
          <w:color w:val="0000FF"/>
          <w:sz w:val="16"/>
          <w:szCs w:val="16"/>
          <w:shd w:val="clear" w:color="auto" w:fill="FFFFFF"/>
        </w:rPr>
        <w:t>ompute square roots.)</w:t>
      </w:r>
    </w:p>
    <w:p w14:paraId="45EA6A06"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These requirements apply to the modified work as a whole. If identifiable sections of that work are not derived from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and can be reasonably considered independent and separate works in themselves, then this License, and it</w:t>
      </w:r>
      <w:r>
        <w:rPr>
          <w:rFonts w:ascii="Helvetica" w:eastAsia="Helvetica" w:hAnsi="Helvetica" w:cs="Helvetica"/>
          <w:color w:val="0000FF"/>
          <w:sz w:val="16"/>
          <w:szCs w:val="16"/>
          <w:shd w:val="clear" w:color="auto" w:fill="FFFFFF"/>
        </w:rPr>
        <w:t xml:space="preserve">s terms, do not apply to those sections when you distribute them as separate works. But when you distribute the same sections as part of a whole which is a work based on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the distribution of the whole must be on the terms of this License, whose</w:t>
      </w:r>
      <w:r>
        <w:rPr>
          <w:rFonts w:ascii="Helvetica" w:eastAsia="Helvetica" w:hAnsi="Helvetica" w:cs="Helvetica"/>
          <w:color w:val="0000FF"/>
          <w:sz w:val="16"/>
          <w:szCs w:val="16"/>
          <w:shd w:val="clear" w:color="auto" w:fill="FFFFFF"/>
        </w:rPr>
        <w:t xml:space="preserve"> permissions for other licensees extend to the entire whole, and thus to each and every part regardless of who wrote it.</w:t>
      </w:r>
    </w:p>
    <w:p w14:paraId="4CF252E1"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lastRenderedPageBreak/>
        <w:t>Thus, it is not the intent of this section to claim rights or contest your rights to work written entirely by you; rather, the intent i</w:t>
      </w:r>
      <w:r>
        <w:rPr>
          <w:rFonts w:ascii="Helvetica" w:eastAsia="Helvetica" w:hAnsi="Helvetica" w:cs="Helvetica"/>
          <w:color w:val="0000FF"/>
          <w:sz w:val="16"/>
          <w:szCs w:val="16"/>
          <w:shd w:val="clear" w:color="auto" w:fill="FFFFFF"/>
        </w:rPr>
        <w:t xml:space="preserve">s to exercise the right to control the distribution of derivative or collective works based on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w:t>
      </w:r>
    </w:p>
    <w:p w14:paraId="07624E65"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In addition, mere aggregation of another work not based on the Library with the Library (or with a work based on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on a volume of a stora</w:t>
      </w:r>
      <w:r>
        <w:rPr>
          <w:rFonts w:ascii="Helvetica" w:eastAsia="Helvetica" w:hAnsi="Helvetica" w:cs="Helvetica"/>
          <w:color w:val="0000FF"/>
          <w:sz w:val="16"/>
          <w:szCs w:val="16"/>
          <w:shd w:val="clear" w:color="auto" w:fill="FFFFFF"/>
        </w:rPr>
        <w:t>ge or distribution medium does not bring the other work under the scope of this License.</w:t>
      </w:r>
    </w:p>
    <w:p w14:paraId="61662532"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3.</w:t>
      </w:r>
      <w:r>
        <w:rPr>
          <w:rFonts w:ascii="Helvetica" w:eastAsia="Helvetica" w:hAnsi="Helvetica" w:cs="Helvetica"/>
          <w:color w:val="0000FF"/>
          <w:sz w:val="16"/>
          <w:szCs w:val="16"/>
          <w:shd w:val="clear" w:color="auto" w:fill="FFFFFF"/>
        </w:rPr>
        <w:t xml:space="preserve"> You may opt to apply the terms of the ordinary GNU General Public License instead of this License to a given copy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To do this, you must alter all the</w:t>
      </w:r>
      <w:r>
        <w:rPr>
          <w:rFonts w:ascii="Helvetica" w:eastAsia="Helvetica" w:hAnsi="Helvetica" w:cs="Helvetica"/>
          <w:color w:val="0000FF"/>
          <w:sz w:val="16"/>
          <w:szCs w:val="16"/>
          <w:shd w:val="clear" w:color="auto" w:fill="FFFFFF"/>
        </w:rPr>
        <w:t xml:space="preserve"> notices that refer to this License, so that they refer to the ordinary GNU General Public License, version 2, instead of to this License. (If a newer version than version 2 of the ordinary GNU General Public License has appeared, then you can specify that</w:t>
      </w:r>
      <w:r>
        <w:rPr>
          <w:rFonts w:ascii="Helvetica" w:eastAsia="Helvetica" w:hAnsi="Helvetica" w:cs="Helvetica"/>
          <w:color w:val="0000FF"/>
          <w:sz w:val="16"/>
          <w:szCs w:val="16"/>
          <w:shd w:val="clear" w:color="auto" w:fill="FFFFFF"/>
        </w:rPr>
        <w:t xml:space="preserve"> version instead if you wish.) Do not make any other change in these notices.</w:t>
      </w:r>
    </w:p>
    <w:p w14:paraId="26ADEB52"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Once this change is made </w:t>
      </w:r>
      <w:proofErr w:type="gramStart"/>
      <w:r>
        <w:rPr>
          <w:rFonts w:ascii="Helvetica" w:eastAsia="Helvetica" w:hAnsi="Helvetica" w:cs="Helvetica"/>
          <w:color w:val="0000FF"/>
          <w:sz w:val="16"/>
          <w:szCs w:val="16"/>
          <w:shd w:val="clear" w:color="auto" w:fill="FFFFFF"/>
        </w:rPr>
        <w:t>in a given</w:t>
      </w:r>
      <w:proofErr w:type="gramEnd"/>
      <w:r>
        <w:rPr>
          <w:rFonts w:ascii="Helvetica" w:eastAsia="Helvetica" w:hAnsi="Helvetica" w:cs="Helvetica"/>
          <w:color w:val="0000FF"/>
          <w:sz w:val="16"/>
          <w:szCs w:val="16"/>
          <w:shd w:val="clear" w:color="auto" w:fill="FFFFFF"/>
        </w:rPr>
        <w:t xml:space="preserve"> copy, it is irreversible for that copy, so the ordinary GNU General Public License applies to all subsequent copies and derivative works made </w:t>
      </w:r>
      <w:r>
        <w:rPr>
          <w:rFonts w:ascii="Helvetica" w:eastAsia="Helvetica" w:hAnsi="Helvetica" w:cs="Helvetica"/>
          <w:color w:val="0000FF"/>
          <w:sz w:val="16"/>
          <w:szCs w:val="16"/>
          <w:shd w:val="clear" w:color="auto" w:fill="FFFFFF"/>
        </w:rPr>
        <w:t>from that copy.</w:t>
      </w:r>
    </w:p>
    <w:p w14:paraId="792981CD"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This option is useful when you wish to copy part of the code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into a program that is not a library.</w:t>
      </w:r>
    </w:p>
    <w:p w14:paraId="48658D95"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4.</w:t>
      </w:r>
      <w:r>
        <w:rPr>
          <w:rFonts w:ascii="Helvetica" w:eastAsia="Helvetica" w:hAnsi="Helvetica" w:cs="Helvetica"/>
          <w:color w:val="0000FF"/>
          <w:sz w:val="16"/>
          <w:szCs w:val="16"/>
          <w:shd w:val="clear" w:color="auto" w:fill="FFFFFF"/>
        </w:rPr>
        <w:t xml:space="preserve"> You may copy and distribute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(or a portion or derivative of it, under Section 2) in object code or executable fo</w:t>
      </w:r>
      <w:r>
        <w:rPr>
          <w:rFonts w:ascii="Helvetica" w:eastAsia="Helvetica" w:hAnsi="Helvetica" w:cs="Helvetica"/>
          <w:color w:val="0000FF"/>
          <w:sz w:val="16"/>
          <w:szCs w:val="16"/>
          <w:shd w:val="clear" w:color="auto" w:fill="FFFFFF"/>
        </w:rPr>
        <w:t>rm under the terms of Sections 1 and 2 above provided that you accompany it with the complete corresponding machine-readable source code, which must be distributed under the terms of Sections 1 and 2 above on a medium customarily used for software intercha</w:t>
      </w:r>
      <w:r>
        <w:rPr>
          <w:rFonts w:ascii="Helvetica" w:eastAsia="Helvetica" w:hAnsi="Helvetica" w:cs="Helvetica"/>
          <w:color w:val="0000FF"/>
          <w:sz w:val="16"/>
          <w:szCs w:val="16"/>
          <w:shd w:val="clear" w:color="auto" w:fill="FFFFFF"/>
        </w:rPr>
        <w:t>nge.</w:t>
      </w:r>
    </w:p>
    <w:p w14:paraId="7AF56D8F"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If distribution of object code is made by offering access to copy from a designated place, then offering equivalent access to copy the source code from the same place satisfies the requirement to distribute the source code, even though third parties a</w:t>
      </w:r>
      <w:r>
        <w:rPr>
          <w:rFonts w:ascii="Helvetica" w:eastAsia="Helvetica" w:hAnsi="Helvetica" w:cs="Helvetica"/>
          <w:color w:val="0000FF"/>
          <w:sz w:val="16"/>
          <w:szCs w:val="16"/>
          <w:shd w:val="clear" w:color="auto" w:fill="FFFFFF"/>
        </w:rPr>
        <w:t>re not compelled to copy the source along with the object code.</w:t>
      </w:r>
    </w:p>
    <w:p w14:paraId="3478FE63"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5.</w:t>
      </w:r>
      <w:r>
        <w:rPr>
          <w:rFonts w:ascii="Helvetica" w:eastAsia="Helvetica" w:hAnsi="Helvetica" w:cs="Helvetica"/>
          <w:color w:val="0000FF"/>
          <w:sz w:val="16"/>
          <w:szCs w:val="16"/>
          <w:shd w:val="clear" w:color="auto" w:fill="FFFFFF"/>
        </w:rPr>
        <w:t xml:space="preserve"> A program that contains no derivative of any portion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but is designed to work with the Library by being compiled or linked with it, is called a "work that uses the Library". </w:t>
      </w:r>
      <w:r>
        <w:rPr>
          <w:rFonts w:ascii="Helvetica" w:eastAsia="Helvetica" w:hAnsi="Helvetica" w:cs="Helvetica"/>
          <w:color w:val="0000FF"/>
          <w:sz w:val="16"/>
          <w:szCs w:val="16"/>
          <w:shd w:val="clear" w:color="auto" w:fill="FFFFFF"/>
        </w:rPr>
        <w:t xml:space="preserve">Such a work, in isolation, is not a derivative work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and therefore falls outside the scope of this License.</w:t>
      </w:r>
    </w:p>
    <w:p w14:paraId="20C3E41F"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However, linking a "work that uses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with the Library creates an executable that is a derivative of the Library (because i</w:t>
      </w:r>
      <w:r>
        <w:rPr>
          <w:rFonts w:ascii="Helvetica" w:eastAsia="Helvetica" w:hAnsi="Helvetica" w:cs="Helvetica"/>
          <w:color w:val="0000FF"/>
          <w:sz w:val="16"/>
          <w:szCs w:val="16"/>
          <w:shd w:val="clear" w:color="auto" w:fill="FFFFFF"/>
        </w:rPr>
        <w:t>t contains portions of the Library), rather than a "work that uses the library". The executable is therefore covered by this License. Section 6 states terms for distribution of such executables.</w:t>
      </w:r>
    </w:p>
    <w:p w14:paraId="16135008"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When a "work that uses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uses material from a head</w:t>
      </w:r>
      <w:r>
        <w:rPr>
          <w:rFonts w:ascii="Helvetica" w:eastAsia="Helvetica" w:hAnsi="Helvetica" w:cs="Helvetica"/>
          <w:color w:val="0000FF"/>
          <w:sz w:val="16"/>
          <w:szCs w:val="16"/>
          <w:shd w:val="clear" w:color="auto" w:fill="FFFFFF"/>
        </w:rPr>
        <w:t xml:space="preserve">er file that is part of the Library, the object code for the work may be a derivative work of the Library even though the source code is not. Whether this is true is especially significant if the work can be linked without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or if the work is it</w:t>
      </w:r>
      <w:r>
        <w:rPr>
          <w:rFonts w:ascii="Helvetica" w:eastAsia="Helvetica" w:hAnsi="Helvetica" w:cs="Helvetica"/>
          <w:color w:val="0000FF"/>
          <w:sz w:val="16"/>
          <w:szCs w:val="16"/>
          <w:shd w:val="clear" w:color="auto" w:fill="FFFFFF"/>
        </w:rPr>
        <w:t>self a library. The threshold for this to be true is not precisely defined by law.</w:t>
      </w:r>
    </w:p>
    <w:p w14:paraId="7DF2036B"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If such an object file uses only numerical parameters, data structure layouts and accessors, and small macros and small inline functions (ten lines or less in length), then </w:t>
      </w:r>
      <w:r>
        <w:rPr>
          <w:rFonts w:ascii="Helvetica" w:eastAsia="Helvetica" w:hAnsi="Helvetica" w:cs="Helvetica"/>
          <w:color w:val="0000FF"/>
          <w:sz w:val="16"/>
          <w:szCs w:val="16"/>
          <w:shd w:val="clear" w:color="auto" w:fill="FFFFFF"/>
        </w:rPr>
        <w:t xml:space="preserve">the use of the object file is unrestricted, regardless of whether it is legally a derivative work. (Executables containing this object code plus portions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will still fall under Section 6.)</w:t>
      </w:r>
    </w:p>
    <w:p w14:paraId="487A08C5"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Otherwise, if the work is a derivative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you may distribute the object code for the work under the terms of Section 6. Any executables containing that work also fall under Section 6, whether or not they are linked directly with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itself.</w:t>
      </w:r>
    </w:p>
    <w:p w14:paraId="0CAF52CC"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6.</w:t>
      </w:r>
      <w:r>
        <w:rPr>
          <w:rFonts w:ascii="Helvetica" w:eastAsia="Helvetica" w:hAnsi="Helvetica" w:cs="Helvetica"/>
          <w:color w:val="0000FF"/>
          <w:sz w:val="16"/>
          <w:szCs w:val="16"/>
          <w:shd w:val="clear" w:color="auto" w:fill="FFFFFF"/>
        </w:rPr>
        <w:t> As an exception to the Sections above, you m</w:t>
      </w:r>
      <w:r>
        <w:rPr>
          <w:rFonts w:ascii="Helvetica" w:eastAsia="Helvetica" w:hAnsi="Helvetica" w:cs="Helvetica"/>
          <w:color w:val="0000FF"/>
          <w:sz w:val="16"/>
          <w:szCs w:val="16"/>
          <w:shd w:val="clear" w:color="auto" w:fill="FFFFFF"/>
        </w:rPr>
        <w:t xml:space="preserve">ay also combine or link a "work that uses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with the Library to produce a work containing portions of the Library, and distribute that work under terms of your </w:t>
      </w:r>
      <w:r>
        <w:rPr>
          <w:rFonts w:ascii="Helvetica" w:eastAsia="Helvetica" w:hAnsi="Helvetica" w:cs="Helvetica"/>
          <w:color w:val="0000FF"/>
          <w:sz w:val="16"/>
          <w:szCs w:val="16"/>
          <w:shd w:val="clear" w:color="auto" w:fill="FFFFFF"/>
        </w:rPr>
        <w:lastRenderedPageBreak/>
        <w:t>choice, provided that the terms permit modification of the work for the customer's ow</w:t>
      </w:r>
      <w:r>
        <w:rPr>
          <w:rFonts w:ascii="Helvetica" w:eastAsia="Helvetica" w:hAnsi="Helvetica" w:cs="Helvetica"/>
          <w:color w:val="0000FF"/>
          <w:sz w:val="16"/>
          <w:szCs w:val="16"/>
          <w:shd w:val="clear" w:color="auto" w:fill="FFFFFF"/>
        </w:rPr>
        <w:t>n use and reverse engineering for debugging such modifications.</w:t>
      </w:r>
    </w:p>
    <w:p w14:paraId="3D081ECC"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You must give prominent notice with each copy of the work that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is used in it and that the Library and its use are covered by this License. You must supply a copy of this License. I</w:t>
      </w:r>
      <w:r>
        <w:rPr>
          <w:rFonts w:ascii="Helvetica" w:eastAsia="Helvetica" w:hAnsi="Helvetica" w:cs="Helvetica"/>
          <w:color w:val="0000FF"/>
          <w:sz w:val="16"/>
          <w:szCs w:val="16"/>
          <w:shd w:val="clear" w:color="auto" w:fill="FFFFFF"/>
        </w:rPr>
        <w:t xml:space="preserve">f the work during execution displays copyright notices, you must include the copyright notice for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among them, as well as a reference directing the user to the copy of this License. Also, you must do one of these things:</w:t>
      </w:r>
    </w:p>
    <w:p w14:paraId="7B9244E8"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a)</w:t>
      </w:r>
      <w:r>
        <w:rPr>
          <w:rFonts w:ascii="Helvetica" w:eastAsia="Helvetica" w:hAnsi="Helvetica" w:cs="Helvetica"/>
          <w:color w:val="0000FF"/>
          <w:sz w:val="16"/>
          <w:szCs w:val="16"/>
          <w:shd w:val="clear" w:color="auto" w:fill="FFFFFF"/>
        </w:rPr>
        <w:t> Accompany the work wi</w:t>
      </w:r>
      <w:r>
        <w:rPr>
          <w:rFonts w:ascii="Helvetica" w:eastAsia="Helvetica" w:hAnsi="Helvetica" w:cs="Helvetica"/>
          <w:color w:val="0000FF"/>
          <w:sz w:val="16"/>
          <w:szCs w:val="16"/>
          <w:shd w:val="clear" w:color="auto" w:fill="FFFFFF"/>
        </w:rPr>
        <w:t xml:space="preserve">th the complete corresponding machine-readable source code for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including whatever changes were used in the work (which must be distributed under Sections 1 and 2 above); and, if the work is an executable linked with the Library, with the comple</w:t>
      </w:r>
      <w:r>
        <w:rPr>
          <w:rFonts w:ascii="Helvetica" w:eastAsia="Helvetica" w:hAnsi="Helvetica" w:cs="Helvetica"/>
          <w:color w:val="0000FF"/>
          <w:sz w:val="16"/>
          <w:szCs w:val="16"/>
          <w:shd w:val="clear" w:color="auto" w:fill="FFFFFF"/>
        </w:rPr>
        <w:t>te machine-readable "work that uses the Library", as object code and/or source code, so that the user can modify the Library and then relink to produce a modified executable containing the modified Library. (It is understood that the user who changes the c</w:t>
      </w:r>
      <w:r>
        <w:rPr>
          <w:rFonts w:ascii="Helvetica" w:eastAsia="Helvetica" w:hAnsi="Helvetica" w:cs="Helvetica"/>
          <w:color w:val="0000FF"/>
          <w:sz w:val="16"/>
          <w:szCs w:val="16"/>
          <w:shd w:val="clear" w:color="auto" w:fill="FFFFFF"/>
        </w:rPr>
        <w:t xml:space="preserve">ontents of definitions files in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will not necessarily be able to recompile the application to use the modified definitions.)</w:t>
      </w:r>
    </w:p>
    <w:p w14:paraId="356A7F74"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b)</w:t>
      </w:r>
      <w:r>
        <w:rPr>
          <w:rFonts w:ascii="Helvetica" w:eastAsia="Helvetica" w:hAnsi="Helvetica" w:cs="Helvetica"/>
          <w:color w:val="0000FF"/>
          <w:sz w:val="16"/>
          <w:szCs w:val="16"/>
          <w:shd w:val="clear" w:color="auto" w:fill="FFFFFF"/>
        </w:rPr>
        <w:t xml:space="preserve"> Use a suitable shared library mechanism for linking with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A suitable mechanism is one that (1) uses at ru</w:t>
      </w:r>
      <w:r>
        <w:rPr>
          <w:rFonts w:ascii="Helvetica" w:eastAsia="Helvetica" w:hAnsi="Helvetica" w:cs="Helvetica"/>
          <w:color w:val="0000FF"/>
          <w:sz w:val="16"/>
          <w:szCs w:val="16"/>
          <w:shd w:val="clear" w:color="auto" w:fill="FFFFFF"/>
        </w:rPr>
        <w:t xml:space="preserve">n time a copy of the library already </w:t>
      </w:r>
      <w:proofErr w:type="gramStart"/>
      <w:r>
        <w:rPr>
          <w:rFonts w:ascii="Helvetica" w:eastAsia="Helvetica" w:hAnsi="Helvetica" w:cs="Helvetica"/>
          <w:color w:val="0000FF"/>
          <w:sz w:val="16"/>
          <w:szCs w:val="16"/>
          <w:shd w:val="clear" w:color="auto" w:fill="FFFFFF"/>
        </w:rPr>
        <w:t>present</w:t>
      </w:r>
      <w:proofErr w:type="gramEnd"/>
      <w:r>
        <w:rPr>
          <w:rFonts w:ascii="Helvetica" w:eastAsia="Helvetica" w:hAnsi="Helvetica" w:cs="Helvetica"/>
          <w:color w:val="0000FF"/>
          <w:sz w:val="16"/>
          <w:szCs w:val="16"/>
          <w:shd w:val="clear" w:color="auto" w:fill="FFFFFF"/>
        </w:rPr>
        <w:t xml:space="preserve"> on the user's computer system, rather than copying library functions into the executable, and (2) will operate properly with a modified version of the library, if the user installs one, as long as the modified v</w:t>
      </w:r>
      <w:r>
        <w:rPr>
          <w:rFonts w:ascii="Helvetica" w:eastAsia="Helvetica" w:hAnsi="Helvetica" w:cs="Helvetica"/>
          <w:color w:val="0000FF"/>
          <w:sz w:val="16"/>
          <w:szCs w:val="16"/>
          <w:shd w:val="clear" w:color="auto" w:fill="FFFFFF"/>
        </w:rPr>
        <w:t>ersion is interface-compatible with the version that the work was made with.</w:t>
      </w:r>
    </w:p>
    <w:p w14:paraId="51A852B1"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c)</w:t>
      </w:r>
      <w:r>
        <w:rPr>
          <w:rFonts w:ascii="Helvetica" w:eastAsia="Helvetica" w:hAnsi="Helvetica" w:cs="Helvetica"/>
          <w:color w:val="0000FF"/>
          <w:sz w:val="16"/>
          <w:szCs w:val="16"/>
          <w:shd w:val="clear" w:color="auto" w:fill="FFFFFF"/>
        </w:rPr>
        <w:t> Accompany the work with a written offer, valid for at least three years, to give the same user the materials specified in Subsection 6a, above, for a charge no more than the co</w:t>
      </w:r>
      <w:r>
        <w:rPr>
          <w:rFonts w:ascii="Helvetica" w:eastAsia="Helvetica" w:hAnsi="Helvetica" w:cs="Helvetica"/>
          <w:color w:val="0000FF"/>
          <w:sz w:val="16"/>
          <w:szCs w:val="16"/>
          <w:shd w:val="clear" w:color="auto" w:fill="FFFFFF"/>
        </w:rPr>
        <w:t>st of performing this distribution.</w:t>
      </w:r>
    </w:p>
    <w:p w14:paraId="41792A11"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d)</w:t>
      </w:r>
      <w:r>
        <w:rPr>
          <w:rFonts w:ascii="Helvetica" w:eastAsia="Helvetica" w:hAnsi="Helvetica" w:cs="Helvetica"/>
          <w:color w:val="0000FF"/>
          <w:sz w:val="16"/>
          <w:szCs w:val="16"/>
          <w:shd w:val="clear" w:color="auto" w:fill="FFFFFF"/>
        </w:rPr>
        <w:t> If distribution of the work is made by offering access to copy from a designated place, offer equivalent access to copy the above specified materials from the same place.</w:t>
      </w:r>
    </w:p>
    <w:p w14:paraId="604F98E1"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e)</w:t>
      </w:r>
      <w:r>
        <w:rPr>
          <w:rFonts w:ascii="Helvetica" w:eastAsia="Helvetica" w:hAnsi="Helvetica" w:cs="Helvetica"/>
          <w:color w:val="0000FF"/>
          <w:sz w:val="16"/>
          <w:szCs w:val="16"/>
          <w:shd w:val="clear" w:color="auto" w:fill="FFFFFF"/>
        </w:rPr>
        <w:t> Verify that the user has already received a</w:t>
      </w:r>
      <w:r>
        <w:rPr>
          <w:rFonts w:ascii="Helvetica" w:eastAsia="Helvetica" w:hAnsi="Helvetica" w:cs="Helvetica"/>
          <w:color w:val="0000FF"/>
          <w:sz w:val="16"/>
          <w:szCs w:val="16"/>
          <w:shd w:val="clear" w:color="auto" w:fill="FFFFFF"/>
        </w:rPr>
        <w:t xml:space="preserve"> copy of these materials or that you have already sent this user a copy.</w:t>
      </w:r>
    </w:p>
    <w:p w14:paraId="68A8CD3F"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 xml:space="preserve">For an executable, the required form of the "work that uses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must include any data and utility programs needed for reproducing the executable from it. However, as a </w:t>
      </w:r>
      <w:r>
        <w:rPr>
          <w:rFonts w:ascii="Helvetica" w:eastAsia="Helvetica" w:hAnsi="Helvetica" w:cs="Helvetica"/>
          <w:color w:val="0000FF"/>
          <w:sz w:val="16"/>
          <w:szCs w:val="16"/>
          <w:shd w:val="clear" w:color="auto" w:fill="FFFFFF"/>
        </w:rPr>
        <w:t>special exception, the materials to be distributed need not include anything that is normally distributed (in either source or binary form) with the major components (compiler, kernel, and so on) of the operating system on which the executable runs, unless</w:t>
      </w:r>
      <w:r>
        <w:rPr>
          <w:rFonts w:ascii="Helvetica" w:eastAsia="Helvetica" w:hAnsi="Helvetica" w:cs="Helvetica"/>
          <w:color w:val="0000FF"/>
          <w:sz w:val="16"/>
          <w:szCs w:val="16"/>
          <w:shd w:val="clear" w:color="auto" w:fill="FFFFFF"/>
        </w:rPr>
        <w:t xml:space="preserve"> that component itself accompanies the executable.</w:t>
      </w:r>
    </w:p>
    <w:p w14:paraId="2ED6DE1A"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It may happen that this requirement contradicts the license restrictions of other proprietary libraries that do not normally accompany the operating system. Such a contradiction means you cannot use both t</w:t>
      </w:r>
      <w:r>
        <w:rPr>
          <w:rFonts w:ascii="Helvetica" w:eastAsia="Helvetica" w:hAnsi="Helvetica" w:cs="Helvetica"/>
          <w:color w:val="0000FF"/>
          <w:sz w:val="16"/>
          <w:szCs w:val="16"/>
          <w:shd w:val="clear" w:color="auto" w:fill="FFFFFF"/>
        </w:rPr>
        <w:t xml:space="preserve">hem and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together in an executable that you distribute.</w:t>
      </w:r>
    </w:p>
    <w:p w14:paraId="04135AB9"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7.</w:t>
      </w:r>
      <w:r>
        <w:rPr>
          <w:rFonts w:ascii="Helvetica" w:eastAsia="Helvetica" w:hAnsi="Helvetica" w:cs="Helvetica"/>
          <w:color w:val="0000FF"/>
          <w:sz w:val="16"/>
          <w:szCs w:val="16"/>
          <w:shd w:val="clear" w:color="auto" w:fill="FFFFFF"/>
        </w:rPr>
        <w:t xml:space="preserve"> You may place library facilities that are a work based on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side-by-side in a single library together with other library facilities not covered by this License, and distribute </w:t>
      </w:r>
      <w:r>
        <w:rPr>
          <w:rFonts w:ascii="Helvetica" w:eastAsia="Helvetica" w:hAnsi="Helvetica" w:cs="Helvetica"/>
          <w:color w:val="0000FF"/>
          <w:sz w:val="16"/>
          <w:szCs w:val="16"/>
          <w:shd w:val="clear" w:color="auto" w:fill="FFFFFF"/>
        </w:rPr>
        <w:t>such a combined library, provided that the separate distribution of the work based on the Library and of the other library facilities is otherwise permitted, and provided that you do these two things:</w:t>
      </w:r>
    </w:p>
    <w:p w14:paraId="758C256C"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a)</w:t>
      </w:r>
      <w:r>
        <w:rPr>
          <w:rFonts w:ascii="Helvetica" w:eastAsia="Helvetica" w:hAnsi="Helvetica" w:cs="Helvetica"/>
          <w:color w:val="0000FF"/>
          <w:sz w:val="16"/>
          <w:szCs w:val="16"/>
          <w:shd w:val="clear" w:color="auto" w:fill="FFFFFF"/>
        </w:rPr>
        <w:t xml:space="preserve"> Accompany the combined library with a copy of the </w:t>
      </w:r>
      <w:r>
        <w:rPr>
          <w:rFonts w:ascii="Helvetica" w:eastAsia="Helvetica" w:hAnsi="Helvetica" w:cs="Helvetica"/>
          <w:color w:val="0000FF"/>
          <w:sz w:val="16"/>
          <w:szCs w:val="16"/>
          <w:shd w:val="clear" w:color="auto" w:fill="FFFFFF"/>
        </w:rPr>
        <w:t xml:space="preserve">same work based on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uncombined with any other library facilities. This must be distributed under the terms of the Sections above.</w:t>
      </w:r>
    </w:p>
    <w:p w14:paraId="1C84A59C" w14:textId="77777777" w:rsidR="00406D1F" w:rsidRDefault="0077122D">
      <w:pPr>
        <w:pStyle w:val="ab"/>
        <w:widowControl/>
        <w:shd w:val="clear" w:color="auto" w:fill="FFFFFF"/>
        <w:spacing w:beforeAutospacing="0" w:after="120" w:afterAutospacing="0" w:line="240" w:lineRule="auto"/>
        <w:ind w:left="96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b)</w:t>
      </w:r>
      <w:r>
        <w:rPr>
          <w:rFonts w:ascii="Helvetica" w:eastAsia="Helvetica" w:hAnsi="Helvetica" w:cs="Helvetica"/>
          <w:color w:val="0000FF"/>
          <w:sz w:val="16"/>
          <w:szCs w:val="16"/>
          <w:shd w:val="clear" w:color="auto" w:fill="FFFFFF"/>
        </w:rPr>
        <w:t xml:space="preserve"> Give prominent notice with the combined library of the fact that part of it is a work based on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and</w:t>
      </w:r>
      <w:r>
        <w:rPr>
          <w:rFonts w:ascii="Helvetica" w:eastAsia="Helvetica" w:hAnsi="Helvetica" w:cs="Helvetica"/>
          <w:color w:val="0000FF"/>
          <w:sz w:val="16"/>
          <w:szCs w:val="16"/>
          <w:shd w:val="clear" w:color="auto" w:fill="FFFFFF"/>
        </w:rPr>
        <w:t xml:space="preserve"> explaining where to find the accompanying uncombined form of the same work.</w:t>
      </w:r>
    </w:p>
    <w:p w14:paraId="27D21170"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lastRenderedPageBreak/>
        <w:t>8.</w:t>
      </w:r>
      <w:r>
        <w:rPr>
          <w:rFonts w:ascii="Helvetica" w:eastAsia="Helvetica" w:hAnsi="Helvetica" w:cs="Helvetica"/>
          <w:color w:val="0000FF"/>
          <w:sz w:val="16"/>
          <w:szCs w:val="16"/>
          <w:shd w:val="clear" w:color="auto" w:fill="FFFFFF"/>
        </w:rPr>
        <w:t xml:space="preserve"> You may not copy, modify, sublicense, link with, or distribute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except as expressly provided under this License. Any attempt otherwise to copy, modify, sublicense, l</w:t>
      </w:r>
      <w:r>
        <w:rPr>
          <w:rFonts w:ascii="Helvetica" w:eastAsia="Helvetica" w:hAnsi="Helvetica" w:cs="Helvetica"/>
          <w:color w:val="0000FF"/>
          <w:sz w:val="16"/>
          <w:szCs w:val="16"/>
          <w:shd w:val="clear" w:color="auto" w:fill="FFFFFF"/>
        </w:rPr>
        <w:t xml:space="preserve">ink with, or distribute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is void, and will automatically terminate your rights under this License. However, parties who have received copies, or rights, from you under this License will not have their licenses terminated so long as such parties </w:t>
      </w:r>
      <w:r>
        <w:rPr>
          <w:rFonts w:ascii="Helvetica" w:eastAsia="Helvetica" w:hAnsi="Helvetica" w:cs="Helvetica"/>
          <w:color w:val="0000FF"/>
          <w:sz w:val="16"/>
          <w:szCs w:val="16"/>
          <w:shd w:val="clear" w:color="auto" w:fill="FFFFFF"/>
        </w:rPr>
        <w:t>remain in full compliance.</w:t>
      </w:r>
    </w:p>
    <w:p w14:paraId="40F3BF44"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9.</w:t>
      </w:r>
      <w:r>
        <w:rPr>
          <w:rFonts w:ascii="Helvetica" w:eastAsia="Helvetica" w:hAnsi="Helvetica" w:cs="Helvetica"/>
          <w:color w:val="0000FF"/>
          <w:sz w:val="16"/>
          <w:szCs w:val="16"/>
          <w:shd w:val="clear" w:color="auto" w:fill="FFFFFF"/>
        </w:rPr>
        <w:t xml:space="preserve"> You are not required to accept this License, since you have not signed it. However, nothing else grants you permission to modify or distribute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or its derivative works. These actions are prohibited by law if you do </w:t>
      </w:r>
      <w:r>
        <w:rPr>
          <w:rFonts w:ascii="Helvetica" w:eastAsia="Helvetica" w:hAnsi="Helvetica" w:cs="Helvetica"/>
          <w:color w:val="0000FF"/>
          <w:sz w:val="16"/>
          <w:szCs w:val="16"/>
          <w:shd w:val="clear" w:color="auto" w:fill="FFFFFF"/>
        </w:rPr>
        <w:t xml:space="preserve">not accept this License. Therefore, by modifying or distributing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(or any work based on the Library), you indicate your acceptance of this License to do so, and all its terms and conditions for copying, distributing or modifying the Library or w</w:t>
      </w:r>
      <w:r>
        <w:rPr>
          <w:rFonts w:ascii="Helvetica" w:eastAsia="Helvetica" w:hAnsi="Helvetica" w:cs="Helvetica"/>
          <w:color w:val="0000FF"/>
          <w:sz w:val="16"/>
          <w:szCs w:val="16"/>
          <w:shd w:val="clear" w:color="auto" w:fill="FFFFFF"/>
        </w:rPr>
        <w:t>orks based on it.</w:t>
      </w:r>
    </w:p>
    <w:p w14:paraId="61FD7BC7"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10.</w:t>
      </w:r>
      <w:r>
        <w:rPr>
          <w:rFonts w:ascii="Helvetica" w:eastAsia="Helvetica" w:hAnsi="Helvetica" w:cs="Helvetica"/>
          <w:color w:val="0000FF"/>
          <w:sz w:val="16"/>
          <w:szCs w:val="16"/>
          <w:shd w:val="clear" w:color="auto" w:fill="FFFFFF"/>
        </w:rPr>
        <w:t xml:space="preserve"> Each time you redistribute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(or any work based on the Library), the recipient automatically receives a license from the original licensor to copy, distribute, link with or modify the Library subject to these terms and condi</w:t>
      </w:r>
      <w:r>
        <w:rPr>
          <w:rFonts w:ascii="Helvetica" w:eastAsia="Helvetica" w:hAnsi="Helvetica" w:cs="Helvetica"/>
          <w:color w:val="0000FF"/>
          <w:sz w:val="16"/>
          <w:szCs w:val="16"/>
          <w:shd w:val="clear" w:color="auto" w:fill="FFFFFF"/>
        </w:rPr>
        <w:t>tions. You may not impose any further restrictions on the recipients' exercise of the rights granted herein. You are not responsible for enforcing compliance by third parties with this License.</w:t>
      </w:r>
    </w:p>
    <w:p w14:paraId="54826698"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11.</w:t>
      </w:r>
      <w:r>
        <w:rPr>
          <w:rFonts w:ascii="Helvetica" w:eastAsia="Helvetica" w:hAnsi="Helvetica" w:cs="Helvetica"/>
          <w:color w:val="0000FF"/>
          <w:sz w:val="16"/>
          <w:szCs w:val="16"/>
          <w:shd w:val="clear" w:color="auto" w:fill="FFFFFF"/>
        </w:rPr>
        <w:t xml:space="preserve"> If, </w:t>
      </w:r>
      <w:proofErr w:type="gramStart"/>
      <w:r>
        <w:rPr>
          <w:rFonts w:ascii="Helvetica" w:eastAsia="Helvetica" w:hAnsi="Helvetica" w:cs="Helvetica"/>
          <w:color w:val="0000FF"/>
          <w:sz w:val="16"/>
          <w:szCs w:val="16"/>
          <w:shd w:val="clear" w:color="auto" w:fill="FFFFFF"/>
        </w:rPr>
        <w:t>as a consequence of</w:t>
      </w:r>
      <w:proofErr w:type="gramEnd"/>
      <w:r>
        <w:rPr>
          <w:rFonts w:ascii="Helvetica" w:eastAsia="Helvetica" w:hAnsi="Helvetica" w:cs="Helvetica"/>
          <w:color w:val="0000FF"/>
          <w:sz w:val="16"/>
          <w:szCs w:val="16"/>
          <w:shd w:val="clear" w:color="auto" w:fill="FFFFFF"/>
        </w:rPr>
        <w:t xml:space="preserve"> a court judgment or allegation of </w:t>
      </w:r>
      <w:r>
        <w:rPr>
          <w:rFonts w:ascii="Helvetica" w:eastAsia="Helvetica" w:hAnsi="Helvetica" w:cs="Helvetica"/>
          <w:color w:val="0000FF"/>
          <w:sz w:val="16"/>
          <w:szCs w:val="16"/>
          <w:shd w:val="clear" w:color="auto" w:fill="FFFFFF"/>
        </w:rPr>
        <w:t>patent infringement or for any other reason (not limited to patent issues), conditions are imposed on you (whether by court order, agreement or otherwise) that contradict the conditions of this License, they do not excuse you from the conditions of this Li</w:t>
      </w:r>
      <w:r>
        <w:rPr>
          <w:rFonts w:ascii="Helvetica" w:eastAsia="Helvetica" w:hAnsi="Helvetica" w:cs="Helvetica"/>
          <w:color w:val="0000FF"/>
          <w:sz w:val="16"/>
          <w:szCs w:val="16"/>
          <w:shd w:val="clear" w:color="auto" w:fill="FFFFFF"/>
        </w:rPr>
        <w:t xml:space="preserve">cense. If you cannot distribute so as to satisfy simultaneously your obligations under this License and any other pertinent obligations, then as a consequence you may not distribute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at all. For example, if a patent license would not permit roya</w:t>
      </w:r>
      <w:r>
        <w:rPr>
          <w:rFonts w:ascii="Helvetica" w:eastAsia="Helvetica" w:hAnsi="Helvetica" w:cs="Helvetica"/>
          <w:color w:val="0000FF"/>
          <w:sz w:val="16"/>
          <w:szCs w:val="16"/>
          <w:shd w:val="clear" w:color="auto" w:fill="FFFFFF"/>
        </w:rPr>
        <w:t xml:space="preserve">lty-free redistribution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by all those who receive copies directly or indirectly through you, then the only way you could satisfy both it and this License would be to refrain entirely from distribution of the Library.</w:t>
      </w:r>
    </w:p>
    <w:p w14:paraId="29A6C53D"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If any portion of this se</w:t>
      </w:r>
      <w:r>
        <w:rPr>
          <w:rFonts w:ascii="Helvetica" w:eastAsia="Helvetica" w:hAnsi="Helvetica" w:cs="Helvetica"/>
          <w:color w:val="0000FF"/>
          <w:sz w:val="16"/>
          <w:szCs w:val="16"/>
          <w:shd w:val="clear" w:color="auto" w:fill="FFFFFF"/>
        </w:rPr>
        <w:t xml:space="preserve">ction is held invalid or unenforceable under any </w:t>
      </w:r>
      <w:proofErr w:type="gramStart"/>
      <w:r>
        <w:rPr>
          <w:rFonts w:ascii="Helvetica" w:eastAsia="Helvetica" w:hAnsi="Helvetica" w:cs="Helvetica"/>
          <w:color w:val="0000FF"/>
          <w:sz w:val="16"/>
          <w:szCs w:val="16"/>
          <w:shd w:val="clear" w:color="auto" w:fill="FFFFFF"/>
        </w:rPr>
        <w:t>particular circumstance</w:t>
      </w:r>
      <w:proofErr w:type="gramEnd"/>
      <w:r>
        <w:rPr>
          <w:rFonts w:ascii="Helvetica" w:eastAsia="Helvetica" w:hAnsi="Helvetica" w:cs="Helvetica"/>
          <w:color w:val="0000FF"/>
          <w:sz w:val="16"/>
          <w:szCs w:val="16"/>
          <w:shd w:val="clear" w:color="auto" w:fill="FFFFFF"/>
        </w:rPr>
        <w:t>, the balance of the section is intended to apply, and the section as a whole is intended to apply in other circumstances.</w:t>
      </w:r>
    </w:p>
    <w:p w14:paraId="7DE97DD6"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It is not the purpose of this section to induce you to infrin</w:t>
      </w:r>
      <w:r>
        <w:rPr>
          <w:rFonts w:ascii="Helvetica" w:eastAsia="Helvetica" w:hAnsi="Helvetica" w:cs="Helvetica"/>
          <w:color w:val="0000FF"/>
          <w:sz w:val="16"/>
          <w:szCs w:val="16"/>
          <w:shd w:val="clear" w:color="auto" w:fill="FFFFFF"/>
        </w:rPr>
        <w:t>ge any patents or other property right claims or to contest validity of any such claims; this section has the sole purpose of protecting the integrity of the free software distribution system which is implemented by public license practices. Many people ha</w:t>
      </w:r>
      <w:r>
        <w:rPr>
          <w:rFonts w:ascii="Helvetica" w:eastAsia="Helvetica" w:hAnsi="Helvetica" w:cs="Helvetica"/>
          <w:color w:val="0000FF"/>
          <w:sz w:val="16"/>
          <w:szCs w:val="16"/>
          <w:shd w:val="clear" w:color="auto" w:fill="FFFFFF"/>
        </w:rPr>
        <w:t>ve made generous contributions to the wide range of software distributed through that system in reliance on consistent application of that system; it is up to the author/donor to decide if he or she is willing to distribute software through any other syste</w:t>
      </w:r>
      <w:r>
        <w:rPr>
          <w:rFonts w:ascii="Helvetica" w:eastAsia="Helvetica" w:hAnsi="Helvetica" w:cs="Helvetica"/>
          <w:color w:val="0000FF"/>
          <w:sz w:val="16"/>
          <w:szCs w:val="16"/>
          <w:shd w:val="clear" w:color="auto" w:fill="FFFFFF"/>
        </w:rPr>
        <w:t>m and a licensee cannot impose that choice.</w:t>
      </w:r>
    </w:p>
    <w:p w14:paraId="018D824B"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t>This section is intended to make thoroughly clear what is believed to be a consequence of the rest of this License.</w:t>
      </w:r>
    </w:p>
    <w:p w14:paraId="2CCC1AFD"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12.</w:t>
      </w:r>
      <w:r>
        <w:rPr>
          <w:rFonts w:ascii="Helvetica" w:eastAsia="Helvetica" w:hAnsi="Helvetica" w:cs="Helvetica"/>
          <w:color w:val="0000FF"/>
          <w:sz w:val="16"/>
          <w:szCs w:val="16"/>
          <w:shd w:val="clear" w:color="auto" w:fill="FFFFFF"/>
        </w:rPr>
        <w:t xml:space="preserve"> If the distribution and/or use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is restricted in certain countries either by p</w:t>
      </w:r>
      <w:r>
        <w:rPr>
          <w:rFonts w:ascii="Helvetica" w:eastAsia="Helvetica" w:hAnsi="Helvetica" w:cs="Helvetica"/>
          <w:color w:val="0000FF"/>
          <w:sz w:val="16"/>
          <w:szCs w:val="16"/>
          <w:shd w:val="clear" w:color="auto" w:fill="FFFFFF"/>
        </w:rPr>
        <w:t>atents or by copyrighted interfaces, the original copyright holder who places the Library under this License may add an explicit geographical distribution limitation excluding those countries, so that distribution is permitted only in or among countries no</w:t>
      </w:r>
      <w:r>
        <w:rPr>
          <w:rFonts w:ascii="Helvetica" w:eastAsia="Helvetica" w:hAnsi="Helvetica" w:cs="Helvetica"/>
          <w:color w:val="0000FF"/>
          <w:sz w:val="16"/>
          <w:szCs w:val="16"/>
          <w:shd w:val="clear" w:color="auto" w:fill="FFFFFF"/>
        </w:rPr>
        <w:t>t thus excluded. In such case, this License incorporates the limitation as if written in the body of this License.</w:t>
      </w:r>
    </w:p>
    <w:p w14:paraId="2D34280A"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13.</w:t>
      </w:r>
      <w:r>
        <w:rPr>
          <w:rFonts w:ascii="Helvetica" w:eastAsia="Helvetica" w:hAnsi="Helvetica" w:cs="Helvetica"/>
          <w:color w:val="0000FF"/>
          <w:sz w:val="16"/>
          <w:szCs w:val="16"/>
          <w:shd w:val="clear" w:color="auto" w:fill="FFFFFF"/>
        </w:rPr>
        <w:t> The Free Software Foundation may publish revised and/or new versions of the Lesser General Public License from time to time. Such new ver</w:t>
      </w:r>
      <w:r>
        <w:rPr>
          <w:rFonts w:ascii="Helvetica" w:eastAsia="Helvetica" w:hAnsi="Helvetica" w:cs="Helvetica"/>
          <w:color w:val="0000FF"/>
          <w:sz w:val="16"/>
          <w:szCs w:val="16"/>
          <w:shd w:val="clear" w:color="auto" w:fill="FFFFFF"/>
        </w:rPr>
        <w:t>sions will be similar in spirit to the present version, but may differ in detail to address new problems or concerns.</w:t>
      </w:r>
    </w:p>
    <w:p w14:paraId="44F0DB97"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Fonts w:ascii="Helvetica" w:eastAsia="Helvetica" w:hAnsi="Helvetica" w:cs="Helvetica"/>
          <w:color w:val="0000FF"/>
          <w:sz w:val="16"/>
          <w:szCs w:val="16"/>
          <w:shd w:val="clear" w:color="auto" w:fill="FFFFFF"/>
        </w:rPr>
        <w:lastRenderedPageBreak/>
        <w:t>Each version is given a distinguishing version number. If the Library specifies a version number of this License which applies to it and "</w:t>
      </w:r>
      <w:r>
        <w:rPr>
          <w:rFonts w:ascii="Helvetica" w:eastAsia="Helvetica" w:hAnsi="Helvetica" w:cs="Helvetica"/>
          <w:color w:val="0000FF"/>
          <w:sz w:val="16"/>
          <w:szCs w:val="16"/>
          <w:shd w:val="clear" w:color="auto" w:fill="FFFFFF"/>
        </w:rPr>
        <w:t>any later version", you have the option of following the terms and conditions either of that version or of any later version published by the Free Software Foundation. If the Library does not specify a license version number, you may choose any version eve</w:t>
      </w:r>
      <w:r>
        <w:rPr>
          <w:rFonts w:ascii="Helvetica" w:eastAsia="Helvetica" w:hAnsi="Helvetica" w:cs="Helvetica"/>
          <w:color w:val="0000FF"/>
          <w:sz w:val="16"/>
          <w:szCs w:val="16"/>
          <w:shd w:val="clear" w:color="auto" w:fill="FFFFFF"/>
        </w:rPr>
        <w:t>r published by the Free Software Foundation.</w:t>
      </w:r>
    </w:p>
    <w:p w14:paraId="67250AC7" w14:textId="77777777" w:rsidR="00406D1F" w:rsidRDefault="0077122D">
      <w:pPr>
        <w:pStyle w:val="ab"/>
        <w:widowControl/>
        <w:shd w:val="clear" w:color="auto" w:fill="FFFFFF"/>
        <w:spacing w:beforeAutospacing="0" w:after="120" w:afterAutospacing="0" w:line="240" w:lineRule="auto"/>
        <w:ind w:left="480"/>
        <w:rPr>
          <w:rFonts w:ascii="Helvetica" w:eastAsia="Helvetica" w:hAnsi="Helvetica" w:cs="Helvetica"/>
          <w:color w:val="0000FF"/>
          <w:sz w:val="16"/>
          <w:szCs w:val="16"/>
        </w:rPr>
      </w:pPr>
      <w:r>
        <w:rPr>
          <w:rStyle w:val="af1"/>
          <w:rFonts w:ascii="Helvetica" w:eastAsia="Helvetica" w:hAnsi="Helvetica" w:cs="Helvetica"/>
          <w:color w:val="0000FF"/>
          <w:sz w:val="19"/>
          <w:szCs w:val="19"/>
          <w:shd w:val="clear" w:color="auto" w:fill="FFFFFF"/>
        </w:rPr>
        <w:t>14.</w:t>
      </w:r>
      <w:r>
        <w:rPr>
          <w:rFonts w:ascii="Helvetica" w:eastAsia="Helvetica" w:hAnsi="Helvetica" w:cs="Helvetica"/>
          <w:color w:val="0000FF"/>
          <w:sz w:val="16"/>
          <w:szCs w:val="16"/>
          <w:shd w:val="clear" w:color="auto" w:fill="FFFFFF"/>
        </w:rPr>
        <w:t xml:space="preserve"> If you wish to incorporate parts of the </w:t>
      </w:r>
      <w:proofErr w:type="gramStart"/>
      <w:r>
        <w:rPr>
          <w:rFonts w:ascii="Helvetica" w:eastAsia="Helvetica" w:hAnsi="Helvetica" w:cs="Helvetica"/>
          <w:color w:val="0000FF"/>
          <w:sz w:val="16"/>
          <w:szCs w:val="16"/>
          <w:shd w:val="clear" w:color="auto" w:fill="FFFFFF"/>
        </w:rPr>
        <w:t>Library</w:t>
      </w:r>
      <w:proofErr w:type="gramEnd"/>
      <w:r>
        <w:rPr>
          <w:rFonts w:ascii="Helvetica" w:eastAsia="Helvetica" w:hAnsi="Helvetica" w:cs="Helvetica"/>
          <w:color w:val="0000FF"/>
          <w:sz w:val="16"/>
          <w:szCs w:val="16"/>
          <w:shd w:val="clear" w:color="auto" w:fill="FFFFFF"/>
        </w:rPr>
        <w:t xml:space="preserve"> into other free programs whose distribution conditions are incompatible with these, write to the author to ask for permission. For software which is copyrighte</w:t>
      </w:r>
      <w:r>
        <w:rPr>
          <w:rFonts w:ascii="Helvetica" w:eastAsia="Helvetica" w:hAnsi="Helvetica" w:cs="Helvetica"/>
          <w:color w:val="0000FF"/>
          <w:sz w:val="16"/>
          <w:szCs w:val="16"/>
          <w:shd w:val="clear" w:color="auto" w:fill="FFFFFF"/>
        </w:rPr>
        <w:t>d by the Free Software Foundation, write to the Free Software Foundation; we sometimes make exceptions for this. Our decision will be guided by the two goals of preserving the free status of all derivatives of our free software and of promoting the sharing</w:t>
      </w:r>
      <w:r>
        <w:rPr>
          <w:rFonts w:ascii="Helvetica" w:eastAsia="Helvetica" w:hAnsi="Helvetica" w:cs="Helvetica"/>
          <w:color w:val="0000FF"/>
          <w:sz w:val="16"/>
          <w:szCs w:val="16"/>
          <w:shd w:val="clear" w:color="auto" w:fill="FFFFFF"/>
        </w:rPr>
        <w:t xml:space="preserve"> and reuse of software generally.</w:t>
      </w:r>
    </w:p>
    <w:p w14:paraId="131B716D" w14:textId="77777777" w:rsidR="00406D1F" w:rsidRDefault="0077122D">
      <w:pPr>
        <w:spacing w:line="240" w:lineRule="auto"/>
        <w:rPr>
          <w:iCs/>
          <w:color w:val="0000FF"/>
        </w:rPr>
      </w:pPr>
      <w:r>
        <w:rPr>
          <w:iCs/>
          <w:color w:val="0000FF"/>
        </w:rPr>
        <w:t>NO WARRANTY</w:t>
      </w:r>
    </w:p>
    <w:p w14:paraId="1EDB231D" w14:textId="77777777" w:rsidR="00406D1F" w:rsidRDefault="0077122D">
      <w:pPr>
        <w:widowControl/>
        <w:shd w:val="clear" w:color="auto" w:fill="FFFFFF"/>
        <w:autoSpaceDE/>
        <w:autoSpaceDN/>
        <w:adjustRightInd/>
        <w:spacing w:after="120" w:line="240" w:lineRule="auto"/>
        <w:rPr>
          <w:rFonts w:ascii="Arial" w:eastAsia="Arial" w:hAnsi="Arial" w:cs="Arial"/>
          <w:color w:val="0000FF"/>
          <w:sz w:val="16"/>
          <w:szCs w:val="16"/>
          <w:shd w:val="clear" w:color="auto" w:fill="FFFFFF"/>
          <w:lang w:bidi="ar"/>
        </w:rPr>
      </w:pPr>
      <w:r>
        <w:rPr>
          <w:rFonts w:ascii="Arial" w:eastAsia="Arial" w:hAnsi="Arial" w:cs="Arial"/>
          <w:color w:val="0000FF"/>
          <w:sz w:val="16"/>
          <w:szCs w:val="16"/>
          <w:shd w:val="clear" w:color="auto" w:fill="FFFFFF"/>
          <w:lang w:bidi="ar"/>
        </w:rPr>
        <w:t>15. BECAUSE THE LIBRARY IS LICENSED FREE OF CHARGE, THERE IS NO WARRANTY FOR THE LIBRARY, TO THE EXTENT PERMITTED BY APPLICABLE LAW. EXCEPT WHEN OTHERWISE STATED IN WRITING THE COPYRIGHT HOLDERS AND/OR OTHER PA</w:t>
      </w:r>
      <w:r>
        <w:rPr>
          <w:rFonts w:ascii="Arial" w:eastAsia="Arial" w:hAnsi="Arial" w:cs="Arial"/>
          <w:color w:val="0000FF"/>
          <w:sz w:val="16"/>
          <w:szCs w:val="16"/>
          <w:shd w:val="clear" w:color="auto" w:fill="FFFFFF"/>
          <w:lang w:bidi="ar"/>
        </w:rPr>
        <w:t>RTIES PROVIDE THE LIBRARY "AS IS" WITHOUT WARRANTY OF ANY KIND, EITHER EXPRESSED OR IMPLIED, INCLUDING, BUT NOT LIMITED TO, THE IMPLIED WARRANTIES OF MERCHANTABILITY AND FITNESS FOR A PARTICULAR PURPOSE. THE ENTIRE RISK AS TO THE QUALITY AND PERFORMANCE OF</w:t>
      </w:r>
      <w:r>
        <w:rPr>
          <w:rFonts w:ascii="Arial" w:eastAsia="Arial" w:hAnsi="Arial" w:cs="Arial"/>
          <w:color w:val="0000FF"/>
          <w:sz w:val="16"/>
          <w:szCs w:val="16"/>
          <w:shd w:val="clear" w:color="auto" w:fill="FFFFFF"/>
          <w:lang w:bidi="ar"/>
        </w:rPr>
        <w:t xml:space="preserve"> THE LIBRARY IS WITH YOU. SHOULD THE LIBRARY PROVE DEFECTIVE, YOU ASSUME THE COST OF ALL NECESSARY SERVICING, REPAIR OR CORRECTION.</w:t>
      </w:r>
    </w:p>
    <w:p w14:paraId="57DED212" w14:textId="77777777" w:rsidR="00406D1F" w:rsidRDefault="0077122D">
      <w:pPr>
        <w:widowControl/>
        <w:shd w:val="clear" w:color="auto" w:fill="FFFFFF"/>
        <w:autoSpaceDE/>
        <w:autoSpaceDN/>
        <w:adjustRightInd/>
        <w:spacing w:after="120" w:line="240" w:lineRule="auto"/>
        <w:rPr>
          <w:rFonts w:ascii="Arial" w:eastAsia="Arial" w:hAnsi="Arial" w:cs="Arial"/>
          <w:color w:val="0000FF"/>
          <w:sz w:val="16"/>
          <w:szCs w:val="16"/>
          <w:shd w:val="clear" w:color="auto" w:fill="FFFFFF"/>
          <w:lang w:bidi="ar"/>
        </w:rPr>
      </w:pPr>
      <w:r>
        <w:rPr>
          <w:rFonts w:ascii="Arial" w:eastAsia="Arial" w:hAnsi="Arial" w:cs="Arial"/>
          <w:color w:val="0000FF"/>
          <w:sz w:val="16"/>
          <w:szCs w:val="16"/>
          <w:shd w:val="clear" w:color="auto" w:fill="FFFFFF"/>
          <w:lang w:bidi="ar"/>
        </w:rPr>
        <w:t xml:space="preserve">16. IN NO EVENT UNLESS REQUIRED BY APPLICABLE LAW OR AGREED TO IN WRITING WILL ANY COPYRIGHT HOLDER, OR ANY OTHER PARTY WHO </w:t>
      </w:r>
      <w:r>
        <w:rPr>
          <w:rFonts w:ascii="Arial" w:eastAsia="Arial" w:hAnsi="Arial" w:cs="Arial"/>
          <w:color w:val="0000FF"/>
          <w:sz w:val="16"/>
          <w:szCs w:val="16"/>
          <w:shd w:val="clear" w:color="auto" w:fill="FFFFFF"/>
          <w:lang w:bidi="ar"/>
        </w:rPr>
        <w:t>MAY MODIFY AND/OR REDISTRIBUTE THE LIBRARY AS PERMITTED ABOVE, BE LIABLE TO YOU FOR DAMAGES, INCLUDING ANY GENERAL, SPECIAL, INCIDENTAL OR CONSEQUENTIAL DAMAGES ARISING OUT OF THE USE OR INABILITY TO USE THE LIBRARY (INCLUDING BUT NOT LIMITED TO LOSS OF DA</w:t>
      </w:r>
      <w:r>
        <w:rPr>
          <w:rFonts w:ascii="Arial" w:eastAsia="Arial" w:hAnsi="Arial" w:cs="Arial"/>
          <w:color w:val="0000FF"/>
          <w:sz w:val="16"/>
          <w:szCs w:val="16"/>
          <w:shd w:val="clear" w:color="auto" w:fill="FFFFFF"/>
          <w:lang w:bidi="ar"/>
        </w:rPr>
        <w:t>TA OR DATA BEING RENDERED INACCURATE OR LOSSES SUSTAINED BY YOU OR THIRD PARTIES OR A FAILURE OF THE LIBRARY TO OPERATE WITH ANY OTHER SOFTWARE), EVEN IF SUCH HOLDER OR OTHER PARTY HAS BEEN ADVISED OF THE POSSIBILITY OF SUCH DAMAGES.</w:t>
      </w:r>
    </w:p>
    <w:p w14:paraId="1A2DE1C5" w14:textId="77777777" w:rsidR="00406D1F" w:rsidRDefault="0077122D">
      <w:pPr>
        <w:pStyle w:val="ab"/>
        <w:widowControl/>
        <w:shd w:val="clear" w:color="auto" w:fill="FFFFFF"/>
        <w:spacing w:beforeAutospacing="0" w:after="120" w:afterAutospacing="0" w:line="240" w:lineRule="auto"/>
        <w:rPr>
          <w:rStyle w:val="af1"/>
          <w:rFonts w:ascii="Helvetica" w:eastAsia="Helvetica" w:hAnsi="Helvetica" w:cs="Helvetica"/>
          <w:color w:val="0000FF"/>
          <w:sz w:val="16"/>
          <w:szCs w:val="16"/>
          <w:shd w:val="clear" w:color="auto" w:fill="FFFFFF"/>
        </w:rPr>
      </w:pPr>
      <w:r>
        <w:rPr>
          <w:rStyle w:val="af1"/>
          <w:rFonts w:ascii="Helvetica" w:eastAsia="Helvetica" w:hAnsi="Helvetica" w:cs="Helvetica"/>
          <w:color w:val="0000FF"/>
          <w:sz w:val="16"/>
          <w:szCs w:val="16"/>
          <w:shd w:val="clear" w:color="auto" w:fill="FFFFFF"/>
        </w:rPr>
        <w:t xml:space="preserve">END OF TERMS AND </w:t>
      </w:r>
      <w:r>
        <w:rPr>
          <w:rStyle w:val="af1"/>
          <w:rFonts w:ascii="Helvetica" w:eastAsia="Helvetica" w:hAnsi="Helvetica" w:cs="Helvetica"/>
          <w:color w:val="0000FF"/>
          <w:sz w:val="16"/>
          <w:szCs w:val="16"/>
          <w:shd w:val="clear" w:color="auto" w:fill="FFFFFF"/>
        </w:rPr>
        <w:t>CONDITIONS</w:t>
      </w:r>
    </w:p>
    <w:p w14:paraId="6D3B0540" w14:textId="77777777" w:rsidR="00406D1F" w:rsidRDefault="00406D1F">
      <w:pPr>
        <w:pStyle w:val="ab"/>
        <w:widowControl/>
        <w:shd w:val="clear" w:color="auto" w:fill="FFFFFF"/>
        <w:spacing w:beforeAutospacing="0" w:after="120" w:afterAutospacing="0" w:line="0" w:lineRule="atLeast"/>
        <w:rPr>
          <w:rStyle w:val="af1"/>
          <w:rFonts w:ascii="Helvetica" w:hAnsi="Helvetica" w:cs="Helvetica"/>
          <w:color w:val="0000FF"/>
          <w:sz w:val="16"/>
          <w:szCs w:val="16"/>
          <w:shd w:val="clear" w:color="auto" w:fill="FFFFFF"/>
        </w:rPr>
      </w:pPr>
    </w:p>
    <w:p w14:paraId="0C455B6B" w14:textId="77777777" w:rsidR="00406D1F" w:rsidRDefault="0077122D">
      <w:pPr>
        <w:pStyle w:val="2"/>
        <w:rPr>
          <w:b/>
          <w:bCs/>
        </w:rPr>
      </w:pPr>
      <w:r>
        <w:rPr>
          <w:rFonts w:hint="eastAsia"/>
          <w:b/>
          <w:bCs/>
        </w:rPr>
        <w:t>QT</w:t>
      </w:r>
    </w:p>
    <w:p w14:paraId="5BD0D264" w14:textId="77777777" w:rsidR="00406D1F" w:rsidRDefault="0077122D">
      <w:pPr>
        <w:pStyle w:val="ab"/>
        <w:widowControl/>
        <w:shd w:val="clear" w:color="auto" w:fill="FFFFFF"/>
        <w:spacing w:beforeAutospacing="0" w:after="120" w:afterAutospacing="0" w:line="0" w:lineRule="atLeast"/>
        <w:jc w:val="both"/>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GNU LESSER GENERAL PUBLIC LICENSE</w:t>
      </w:r>
    </w:p>
    <w:p w14:paraId="75241AD8"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The Qt Toolkit is Copyright (C) 2015 The Qt Company Ltd. Contact: http://www.qt.io/licensing/</w:t>
      </w:r>
    </w:p>
    <w:p w14:paraId="0526CC7B"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You may use, </w:t>
      </w:r>
      <w:proofErr w:type="gramStart"/>
      <w:r>
        <w:rPr>
          <w:rFonts w:ascii="Helvetica" w:eastAsia="Helvetica" w:hAnsi="Helvetica" w:cs="Helvetica" w:hint="eastAsia"/>
          <w:color w:val="0000FF"/>
          <w:sz w:val="16"/>
          <w:szCs w:val="16"/>
          <w:shd w:val="clear" w:color="auto" w:fill="FFFFFF"/>
        </w:rPr>
        <w:t>distribute</w:t>
      </w:r>
      <w:proofErr w:type="gramEnd"/>
      <w:r>
        <w:rPr>
          <w:rFonts w:ascii="Helvetica" w:eastAsia="Helvetica" w:hAnsi="Helvetica" w:cs="Helvetica" w:hint="eastAsia"/>
          <w:color w:val="0000FF"/>
          <w:sz w:val="16"/>
          <w:szCs w:val="16"/>
          <w:shd w:val="clear" w:color="auto" w:fill="FFFFFF"/>
        </w:rPr>
        <w:t xml:space="preserve"> and copy the Qt Toolkit under the terms of</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GNU Lesser General Public License version 3, w</w:t>
      </w:r>
      <w:r>
        <w:rPr>
          <w:rFonts w:ascii="Helvetica" w:eastAsia="Helvetica" w:hAnsi="Helvetica" w:cs="Helvetica" w:hint="eastAsia"/>
          <w:color w:val="0000FF"/>
          <w:sz w:val="16"/>
          <w:szCs w:val="16"/>
          <w:shd w:val="clear" w:color="auto" w:fill="FFFFFF"/>
        </w:rPr>
        <w:t>hich is displayed below.</w:t>
      </w:r>
    </w:p>
    <w:p w14:paraId="3C7F2F79"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This license </w:t>
      </w:r>
      <w:proofErr w:type="gramStart"/>
      <w:r>
        <w:rPr>
          <w:rFonts w:ascii="Helvetica" w:eastAsia="Helvetica" w:hAnsi="Helvetica" w:cs="Helvetica" w:hint="eastAsia"/>
          <w:color w:val="0000FF"/>
          <w:sz w:val="16"/>
          <w:szCs w:val="16"/>
          <w:shd w:val="clear" w:color="auto" w:fill="FFFFFF"/>
        </w:rPr>
        <w:t>makes reference</w:t>
      </w:r>
      <w:proofErr w:type="gramEnd"/>
      <w:r>
        <w:rPr>
          <w:rFonts w:ascii="Helvetica" w:eastAsia="Helvetica" w:hAnsi="Helvetica" w:cs="Helvetica" w:hint="eastAsia"/>
          <w:color w:val="0000FF"/>
          <w:sz w:val="16"/>
          <w:szCs w:val="16"/>
          <w:shd w:val="clear" w:color="auto" w:fill="FFFFFF"/>
        </w:rPr>
        <w:t xml:space="preserve"> to the version 3 of the GNU General</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Public License, which you can find in the LICENSE.GPLv3 file.</w:t>
      </w:r>
    </w:p>
    <w:p w14:paraId="764D15E9"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w:t>
      </w:r>
    </w:p>
    <w:p w14:paraId="064E8D80"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GNU LESSER GENERAL PUBLIC LICENSE</w:t>
      </w:r>
    </w:p>
    <w:p w14:paraId="0E9712BD"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Version 3, 29 June 2007</w:t>
      </w:r>
    </w:p>
    <w:p w14:paraId="54B688B8"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Copyright © 2007 Free Software Foundation, Inc. &lt;http://fsf.org/&gt;</w:t>
      </w:r>
    </w:p>
    <w:p w14:paraId="79A7CD30"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Everyone is permitted to copy and distribute verbatim copies of this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license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document, but changing it is not allowed.</w:t>
      </w:r>
    </w:p>
    <w:p w14:paraId="35779C2E"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lastRenderedPageBreak/>
        <w:t>This version of the GNU Lesser General Public License incorporates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the terms and conditions of version 3 of the GNU General Public</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License, supplemented by the additional permissions listed below.</w:t>
      </w:r>
    </w:p>
    <w:p w14:paraId="48AF605C"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0. Additional Def</w:t>
      </w:r>
      <w:r>
        <w:rPr>
          <w:rFonts w:ascii="Helvetica" w:eastAsia="Helvetica" w:hAnsi="Helvetica" w:cs="Helvetica" w:hint="eastAsia"/>
          <w:color w:val="0000FF"/>
          <w:sz w:val="16"/>
          <w:szCs w:val="16"/>
          <w:shd w:val="clear" w:color="auto" w:fill="FFFFFF"/>
        </w:rPr>
        <w:t>initions.</w:t>
      </w:r>
    </w:p>
    <w:p w14:paraId="0B10867D"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As used herein,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this License</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refers to version 3 of the GNU Lesser</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General Public License, and the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GNU GPL</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refers to version 3 of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GNU General Public License.</w:t>
      </w:r>
    </w:p>
    <w:p w14:paraId="14040D74"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The Library</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refers to a covered work governed by this License,other than an </w:t>
      </w:r>
      <w:r>
        <w:rPr>
          <w:rFonts w:ascii="Helvetica" w:eastAsia="Helvetica" w:hAnsi="Helvetica" w:cs="Helvetica" w:hint="eastAsia"/>
          <w:color w:val="0000FF"/>
          <w:sz w:val="16"/>
          <w:szCs w:val="16"/>
          <w:shd w:val="clear" w:color="auto" w:fill="FFFFFF"/>
        </w:rPr>
        <w:t>Application or a Combined Work as defined below.</w:t>
      </w:r>
    </w:p>
    <w:p w14:paraId="7A84DCC6"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An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Application</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is any work that makes use of an interface provided</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by the Library, but which is not therwise based on the Library.</w:t>
      </w:r>
    </w:p>
    <w:p w14:paraId="56169CA0"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Defining a subclass of a class defined by 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xml:space="preserve"> is deemed a mode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of</w:t>
      </w:r>
      <w:r>
        <w:rPr>
          <w:rFonts w:ascii="Helvetica" w:eastAsia="Helvetica" w:hAnsi="Helvetica" w:cs="Helvetica" w:hint="eastAsia"/>
          <w:color w:val="0000FF"/>
          <w:sz w:val="16"/>
          <w:szCs w:val="16"/>
          <w:shd w:val="clear" w:color="auto" w:fill="FFFFFF"/>
        </w:rPr>
        <w:t xml:space="preserve"> using an interface provided by the Library.</w:t>
      </w:r>
    </w:p>
    <w:p w14:paraId="3C839A57"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A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Combined Work</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is a work produced by combining or linking an</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Application with the Library. The particular version of the Library</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with which the Combined Work was made is also called the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Linked</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Version</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w:t>
      </w:r>
    </w:p>
    <w:p w14:paraId="1FC4CAE2"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Th</w:t>
      </w:r>
      <w:r>
        <w:rPr>
          <w:rFonts w:ascii="Helvetica" w:eastAsia="Helvetica" w:hAnsi="Helvetica" w:cs="Helvetica" w:hint="eastAsia"/>
          <w:color w:val="0000FF"/>
          <w:sz w:val="16"/>
          <w:szCs w:val="16"/>
          <w:shd w:val="clear" w:color="auto" w:fill="FFFFFF"/>
        </w:rPr>
        <w:t xml:space="preserve">e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Minimal Corresponding Source</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for a Combined Work means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Corresponding Source for the Combined Work, excluding any source code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for portions of the Combined Work that, considered in isolation, are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based on the Application, and not on the Linked Versio</w:t>
      </w:r>
      <w:r>
        <w:rPr>
          <w:rFonts w:ascii="Helvetica" w:eastAsia="Helvetica" w:hAnsi="Helvetica" w:cs="Helvetica" w:hint="eastAsia"/>
          <w:color w:val="0000FF"/>
          <w:sz w:val="16"/>
          <w:szCs w:val="16"/>
          <w:shd w:val="clear" w:color="auto" w:fill="FFFFFF"/>
        </w:rPr>
        <w:t>n.</w:t>
      </w:r>
    </w:p>
    <w:p w14:paraId="5BA7FA52"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The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Corresponding Application Code</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for a Combined Work means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object code and/or source code for the Application, including any data</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and utility programs needed for reproducing the Combined Work from the</w:t>
      </w:r>
    </w:p>
    <w:p w14:paraId="563AFACC"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Application, but excluding the System Libra</w:t>
      </w:r>
      <w:r>
        <w:rPr>
          <w:rFonts w:ascii="Helvetica" w:eastAsia="Helvetica" w:hAnsi="Helvetica" w:cs="Helvetica" w:hint="eastAsia"/>
          <w:color w:val="0000FF"/>
          <w:sz w:val="16"/>
          <w:szCs w:val="16"/>
          <w:shd w:val="clear" w:color="auto" w:fill="FFFFFF"/>
        </w:rPr>
        <w:t>ries of the Combined Work.</w:t>
      </w:r>
    </w:p>
    <w:p w14:paraId="2FB44A3D"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1. Exception to Section 3 of the GNU GPL.</w:t>
      </w:r>
    </w:p>
    <w:p w14:paraId="3290CFBE"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You may convey a covered work under sections 3 and 4 of this License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without being bound by section 3 of the GNU GPL.</w:t>
      </w:r>
    </w:p>
    <w:p w14:paraId="787E6DBC"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2. Conveying Modified Versions.</w:t>
      </w:r>
    </w:p>
    <w:p w14:paraId="2544AA9A"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If you modify a copy of 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and, in your modifications, a</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facility refers to a function or data to be supplied by an Application</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that uses the facility (other than as an argument passed when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facility is invoked), then you may convey a copy of</w:t>
      </w:r>
      <w:r>
        <w:rPr>
          <w:rFonts w:ascii="Helvetica" w:eastAsia="Helvetica" w:hAnsi="Helvetica" w:cs="Helvetica" w:hint="eastAsia"/>
          <w:color w:val="0000FF"/>
          <w:sz w:val="16"/>
          <w:szCs w:val="16"/>
          <w:shd w:val="clear" w:color="auto" w:fill="FFFFFF"/>
        </w:rPr>
        <w:t xml:space="preserve"> the modified</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version:</w:t>
      </w:r>
    </w:p>
    <w:p w14:paraId="56519F99"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a) under this License, provided that you make a good faith effort</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to ensure that, in the event an Application does not supply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function or data, the facility still operates, and performs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whatever part of its </w:t>
      </w:r>
      <w:proofErr w:type="gramStart"/>
      <w:r>
        <w:rPr>
          <w:rFonts w:ascii="Helvetica" w:eastAsia="Helvetica" w:hAnsi="Helvetica" w:cs="Helvetica" w:hint="eastAsia"/>
          <w:color w:val="0000FF"/>
          <w:sz w:val="16"/>
          <w:szCs w:val="16"/>
          <w:shd w:val="clear" w:color="auto" w:fill="FFFFFF"/>
        </w:rPr>
        <w:t xml:space="preserve">purpose </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remains</w:t>
      </w:r>
      <w:proofErr w:type="gramEnd"/>
      <w:r>
        <w:rPr>
          <w:rFonts w:ascii="Helvetica" w:eastAsia="Helvetica" w:hAnsi="Helvetica" w:cs="Helvetica" w:hint="eastAsia"/>
          <w:color w:val="0000FF"/>
          <w:sz w:val="16"/>
          <w:szCs w:val="16"/>
          <w:shd w:val="clear" w:color="auto" w:fill="FFFFFF"/>
        </w:rPr>
        <w:t xml:space="preserve"> meaningful, or</w:t>
      </w:r>
      <w:r>
        <w:rPr>
          <w:rFonts w:ascii="Helvetica" w:hAnsi="Helvetica" w:cs="Helvetica" w:hint="eastAsia"/>
          <w:color w:val="0000FF"/>
          <w:sz w:val="16"/>
          <w:szCs w:val="16"/>
          <w:shd w:val="clear" w:color="auto" w:fill="FFFFFF"/>
        </w:rPr>
        <w:t xml:space="preserve"> </w:t>
      </w:r>
    </w:p>
    <w:p w14:paraId="14649FA1"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b) under the GNU GPL, with none of the additional permissions of</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this License applicable to that copy.</w:t>
      </w:r>
    </w:p>
    <w:p w14:paraId="734C9E4E"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3. Object Code Incorporating Material from Library Header Files.</w:t>
      </w:r>
    </w:p>
    <w:p w14:paraId="5D6206BA"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The object code form of an </w:t>
      </w:r>
      <w:proofErr w:type="gramStart"/>
      <w:r>
        <w:rPr>
          <w:rFonts w:ascii="Helvetica" w:eastAsia="Helvetica" w:hAnsi="Helvetica" w:cs="Helvetica" w:hint="eastAsia"/>
          <w:color w:val="0000FF"/>
          <w:sz w:val="16"/>
          <w:szCs w:val="16"/>
          <w:shd w:val="clear" w:color="auto" w:fill="FFFFFF"/>
        </w:rPr>
        <w:t>Ap</w:t>
      </w:r>
      <w:r>
        <w:rPr>
          <w:rFonts w:ascii="Helvetica" w:eastAsia="Helvetica" w:hAnsi="Helvetica" w:cs="Helvetica" w:hint="eastAsia"/>
          <w:color w:val="0000FF"/>
          <w:sz w:val="16"/>
          <w:szCs w:val="16"/>
          <w:shd w:val="clear" w:color="auto" w:fill="FFFFFF"/>
        </w:rPr>
        <w:t>plication</w:t>
      </w:r>
      <w:proofErr w:type="gramEnd"/>
      <w:r>
        <w:rPr>
          <w:rFonts w:ascii="Helvetica" w:eastAsia="Helvetica" w:hAnsi="Helvetica" w:cs="Helvetica" w:hint="eastAsia"/>
          <w:color w:val="0000FF"/>
          <w:sz w:val="16"/>
          <w:szCs w:val="16"/>
          <w:shd w:val="clear" w:color="auto" w:fill="FFFFFF"/>
        </w:rPr>
        <w:t xml:space="preserve"> may incorporate material from</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a header file that is part of the Library. You may convey such object</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code under terms of your choice, provided that, if the incorporated</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material is not limited to numerical parameters, data structure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layouts and ac</w:t>
      </w:r>
      <w:r>
        <w:rPr>
          <w:rFonts w:ascii="Helvetica" w:eastAsia="Helvetica" w:hAnsi="Helvetica" w:cs="Helvetica" w:hint="eastAsia"/>
          <w:color w:val="0000FF"/>
          <w:sz w:val="16"/>
          <w:szCs w:val="16"/>
          <w:shd w:val="clear" w:color="auto" w:fill="FFFFFF"/>
        </w:rPr>
        <w:t xml:space="preserve">cessors, or small macros, inline </w:t>
      </w:r>
      <w:proofErr w:type="gramStart"/>
      <w:r>
        <w:rPr>
          <w:rFonts w:ascii="Helvetica" w:eastAsia="Helvetica" w:hAnsi="Helvetica" w:cs="Helvetica" w:hint="eastAsia"/>
          <w:color w:val="0000FF"/>
          <w:sz w:val="16"/>
          <w:szCs w:val="16"/>
          <w:shd w:val="clear" w:color="auto" w:fill="FFFFFF"/>
        </w:rPr>
        <w:t>functions</w:t>
      </w:r>
      <w:proofErr w:type="gramEnd"/>
      <w:r>
        <w:rPr>
          <w:rFonts w:ascii="Helvetica" w:eastAsia="Helvetica" w:hAnsi="Helvetica" w:cs="Helvetica" w:hint="eastAsia"/>
          <w:color w:val="0000FF"/>
          <w:sz w:val="16"/>
          <w:szCs w:val="16"/>
          <w:shd w:val="clear" w:color="auto" w:fill="FFFFFF"/>
        </w:rPr>
        <w:t xml:space="preserve"> and templates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(ten or fewer lines in length), you do both of the following:</w:t>
      </w:r>
    </w:p>
    <w:p w14:paraId="14A8F918"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a) Give prominent notice with each copy of the object code that</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xml:space="preserve"> is used in it and that the Library and its use are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covere</w:t>
      </w:r>
      <w:r>
        <w:rPr>
          <w:rFonts w:ascii="Helvetica" w:eastAsia="Helvetica" w:hAnsi="Helvetica" w:cs="Helvetica" w:hint="eastAsia"/>
          <w:color w:val="0000FF"/>
          <w:sz w:val="16"/>
          <w:szCs w:val="16"/>
          <w:shd w:val="clear" w:color="auto" w:fill="FFFFFF"/>
        </w:rPr>
        <w:t>d by this License.</w:t>
      </w:r>
    </w:p>
    <w:p w14:paraId="3168DA4C"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b) Accompany the object code with a copy of the GNU GPL and this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license document.</w:t>
      </w:r>
    </w:p>
    <w:p w14:paraId="1E8B6184"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lastRenderedPageBreak/>
        <w:t>4. Combined Works.</w:t>
      </w:r>
    </w:p>
    <w:p w14:paraId="6428B880"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You may convey a Combined Work under terms of your choice that, taken</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together, effectively do not restrict modification of the po</w:t>
      </w:r>
      <w:r>
        <w:rPr>
          <w:rFonts w:ascii="Helvetica" w:eastAsia="Helvetica" w:hAnsi="Helvetica" w:cs="Helvetica" w:hint="eastAsia"/>
          <w:color w:val="0000FF"/>
          <w:sz w:val="16"/>
          <w:szCs w:val="16"/>
          <w:shd w:val="clear" w:color="auto" w:fill="FFFFFF"/>
        </w:rPr>
        <w:t>rtions of</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xml:space="preserve"> contained in the Combined Work and reverse engineering for</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debugging such modifications, if you also do each of the following:</w:t>
      </w:r>
    </w:p>
    <w:p w14:paraId="093B0582"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a) Give prominent notice with each copy of the Combined Work that</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xml:space="preserve"> is used in it and that th</w:t>
      </w:r>
      <w:r>
        <w:rPr>
          <w:rFonts w:ascii="Helvetica" w:eastAsia="Helvetica" w:hAnsi="Helvetica" w:cs="Helvetica" w:hint="eastAsia"/>
          <w:color w:val="0000FF"/>
          <w:sz w:val="16"/>
          <w:szCs w:val="16"/>
          <w:shd w:val="clear" w:color="auto" w:fill="FFFFFF"/>
        </w:rPr>
        <w:t>e Library and its use are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covered by this License.</w:t>
      </w:r>
    </w:p>
    <w:p w14:paraId="384EFB22"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b) Accompany the Combined Work with a copy of the GNU GPL and this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license document.</w:t>
      </w:r>
    </w:p>
    <w:p w14:paraId="490515F3"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c) For a Combined Work that displays copyright notices during</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execution, include the copyright notice for the </w:t>
      </w:r>
      <w:proofErr w:type="gramStart"/>
      <w:r>
        <w:rPr>
          <w:rFonts w:ascii="Helvetica" w:eastAsia="Helvetica" w:hAnsi="Helvetica" w:cs="Helvetica" w:hint="eastAsia"/>
          <w:color w:val="0000FF"/>
          <w:sz w:val="16"/>
          <w:szCs w:val="16"/>
          <w:shd w:val="clear" w:color="auto" w:fill="FFFFFF"/>
        </w:rPr>
        <w:t>Li</w:t>
      </w:r>
      <w:r>
        <w:rPr>
          <w:rFonts w:ascii="Helvetica" w:eastAsia="Helvetica" w:hAnsi="Helvetica" w:cs="Helvetica" w:hint="eastAsia"/>
          <w:color w:val="0000FF"/>
          <w:sz w:val="16"/>
          <w:szCs w:val="16"/>
          <w:shd w:val="clear" w:color="auto" w:fill="FFFFFF"/>
        </w:rPr>
        <w:t>brary</w:t>
      </w:r>
      <w:proofErr w:type="gramEnd"/>
      <w:r>
        <w:rPr>
          <w:rFonts w:ascii="Helvetica" w:eastAsia="Helvetica" w:hAnsi="Helvetica" w:cs="Helvetica" w:hint="eastAsia"/>
          <w:color w:val="0000FF"/>
          <w:sz w:val="16"/>
          <w:szCs w:val="16"/>
          <w:shd w:val="clear" w:color="auto" w:fill="FFFFFF"/>
        </w:rPr>
        <w:t xml:space="preserve"> among</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these notices, as well as a reference directing the user to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copies of the GNU GPL and this license document.</w:t>
      </w:r>
    </w:p>
    <w:p w14:paraId="6327F9DF"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d) Do one of the following:</w:t>
      </w:r>
    </w:p>
    <w:p w14:paraId="0FA9BDC0"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0) Convey the Minimal Corresponding Source under the terms of</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this License, and the Corresponding Application Code in a form</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suitable for, and under terms that permit, the user to</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recombine or relink the Application with a modified version of</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the L</w:t>
      </w:r>
      <w:r>
        <w:rPr>
          <w:rFonts w:ascii="Helvetica" w:eastAsia="Helvetica" w:hAnsi="Helvetica" w:cs="Helvetica" w:hint="eastAsia"/>
          <w:color w:val="0000FF"/>
          <w:sz w:val="16"/>
          <w:szCs w:val="16"/>
          <w:shd w:val="clear" w:color="auto" w:fill="FFFFFF"/>
        </w:rPr>
        <w:t>inked Version to produce a modified Combined Work, in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        manner specified by section 6 of the GNU GPL for conveying Corresponding Source.</w:t>
      </w:r>
    </w:p>
    <w:p w14:paraId="7DE12B24"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1) Use a suitable shared library mechanism for linking with</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xml:space="preserve">. A suitable mechanism is one </w:t>
      </w:r>
      <w:r>
        <w:rPr>
          <w:rFonts w:ascii="Helvetica" w:eastAsia="Helvetica" w:hAnsi="Helvetica" w:cs="Helvetica" w:hint="eastAsia"/>
          <w:color w:val="0000FF"/>
          <w:sz w:val="16"/>
          <w:szCs w:val="16"/>
          <w:shd w:val="clear" w:color="auto" w:fill="FFFFFF"/>
        </w:rPr>
        <w:t>that (a) uses at run</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time a copy of 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xml:space="preserve"> already present on the user's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computer system, and (b) will operate properly with a modified</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version of the Library that is interface-compatible with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Linked Version.</w:t>
      </w:r>
    </w:p>
    <w:p w14:paraId="4240ED5A"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e) Provide Installation Informatio</w:t>
      </w:r>
      <w:r>
        <w:rPr>
          <w:rFonts w:ascii="Helvetica" w:eastAsia="Helvetica" w:hAnsi="Helvetica" w:cs="Helvetica" w:hint="eastAsia"/>
          <w:color w:val="0000FF"/>
          <w:sz w:val="16"/>
          <w:szCs w:val="16"/>
          <w:shd w:val="clear" w:color="auto" w:fill="FFFFFF"/>
        </w:rPr>
        <w:t>n, but only if you would</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otherwise be required to provide such information under section 6</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of the GNU GPL, and only to the extent that such information is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necessary to install and execute a modified version of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Combined Work produced by recombining or r</w:t>
      </w:r>
      <w:r>
        <w:rPr>
          <w:rFonts w:ascii="Helvetica" w:eastAsia="Helvetica" w:hAnsi="Helvetica" w:cs="Helvetica" w:hint="eastAsia"/>
          <w:color w:val="0000FF"/>
          <w:sz w:val="16"/>
          <w:szCs w:val="16"/>
          <w:shd w:val="clear" w:color="auto" w:fill="FFFFFF"/>
        </w:rPr>
        <w:t>elinking the Application</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    with a modified version of the Linked Version. (If you use option</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4d0, the Installation Information must accompany the Minimal</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Corresponding Source and Corresponding Application Code. If you</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use option 4d1, you must provide the</w:t>
      </w:r>
      <w:r>
        <w:rPr>
          <w:rFonts w:ascii="Helvetica" w:eastAsia="Helvetica" w:hAnsi="Helvetica" w:cs="Helvetica" w:hint="eastAsia"/>
          <w:color w:val="0000FF"/>
          <w:sz w:val="16"/>
          <w:szCs w:val="16"/>
          <w:shd w:val="clear" w:color="auto" w:fill="FFFFFF"/>
        </w:rPr>
        <w:t xml:space="preserve"> Installation Information in</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the manner specified by section 6 of the GNU GPL for conveying</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Corresponding Source.)</w:t>
      </w:r>
    </w:p>
    <w:p w14:paraId="4FDE777A"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5. Combined Libraries.</w:t>
      </w:r>
    </w:p>
    <w:p w14:paraId="249A5EBC"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You may place library facilities that are a work based on 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side by side in a single library together with </w:t>
      </w:r>
      <w:r>
        <w:rPr>
          <w:rFonts w:ascii="Helvetica" w:eastAsia="Helvetica" w:hAnsi="Helvetica" w:cs="Helvetica" w:hint="eastAsia"/>
          <w:color w:val="0000FF"/>
          <w:sz w:val="16"/>
          <w:szCs w:val="16"/>
          <w:shd w:val="clear" w:color="auto" w:fill="FFFFFF"/>
        </w:rPr>
        <w:t>other library</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facilities that are not Applications and are not covered by this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License, and convey such a combined library under terms of your</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choice, if you do both of the following:</w:t>
      </w:r>
    </w:p>
    <w:p w14:paraId="51311CDA"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a) Accompany the combined library with a copy of the same work</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based</w:t>
      </w:r>
      <w:r>
        <w:rPr>
          <w:rFonts w:ascii="Helvetica" w:eastAsia="Helvetica" w:hAnsi="Helvetica" w:cs="Helvetica" w:hint="eastAsia"/>
          <w:color w:val="0000FF"/>
          <w:sz w:val="16"/>
          <w:szCs w:val="16"/>
          <w:shd w:val="clear" w:color="auto" w:fill="FFFFFF"/>
        </w:rPr>
        <w:t xml:space="preserve"> on 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uncombined with any other library</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facilities, conveyed under the terms of this License.</w:t>
      </w:r>
    </w:p>
    <w:p w14:paraId="642CA6C4"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b) Give prominent notice with the combined library that part of it is a work based on 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 and explaining where to find</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the accompanying un</w:t>
      </w:r>
      <w:r>
        <w:rPr>
          <w:rFonts w:ascii="Helvetica" w:eastAsia="Helvetica" w:hAnsi="Helvetica" w:cs="Helvetica" w:hint="eastAsia"/>
          <w:color w:val="0000FF"/>
          <w:sz w:val="16"/>
          <w:szCs w:val="16"/>
          <w:shd w:val="clear" w:color="auto" w:fill="FFFFFF"/>
        </w:rPr>
        <w:t>combined form of the same work.</w:t>
      </w:r>
    </w:p>
    <w:p w14:paraId="2006A9A9"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6. Revised Versions of the GNU Lesser General Public License.</w:t>
      </w:r>
    </w:p>
    <w:p w14:paraId="3AA786EC"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 xml:space="preserve"> The Free Software Foundation may publish revised and/or new versions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of the GNU Lesser General Public License from time to time. Such new</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versions will be </w:t>
      </w:r>
      <w:r>
        <w:rPr>
          <w:rFonts w:ascii="Helvetica" w:eastAsia="Helvetica" w:hAnsi="Helvetica" w:cs="Helvetica" w:hint="eastAsia"/>
          <w:color w:val="0000FF"/>
          <w:sz w:val="16"/>
          <w:szCs w:val="16"/>
          <w:shd w:val="clear" w:color="auto" w:fill="FFFFFF"/>
        </w:rPr>
        <w:t>similar in spirit to the present version, but may</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differ in detail to address new problems or concerns.</w:t>
      </w:r>
    </w:p>
    <w:p w14:paraId="47EFCCFF"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hint="eastAsia"/>
          <w:color w:val="0000FF"/>
          <w:sz w:val="16"/>
          <w:szCs w:val="16"/>
          <w:shd w:val="clear" w:color="auto" w:fill="FFFFFF"/>
        </w:rPr>
        <w:t>Each version is given a distinguishing version number. If the Library</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as you received it specifies that a certain numbered version of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GNU Lesser Gen</w:t>
      </w:r>
      <w:r>
        <w:rPr>
          <w:rFonts w:ascii="Helvetica" w:eastAsia="Helvetica" w:hAnsi="Helvetica" w:cs="Helvetica" w:hint="eastAsia"/>
          <w:color w:val="0000FF"/>
          <w:sz w:val="16"/>
          <w:szCs w:val="16"/>
          <w:shd w:val="clear" w:color="auto" w:fill="FFFFFF"/>
        </w:rPr>
        <w:t xml:space="preserve">eral Public License </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or any later version</w:t>
      </w:r>
      <w:r>
        <w:rPr>
          <w:rFonts w:ascii="Helvetica" w:eastAsia="Helvetica" w:hAnsi="Helvetica" w:cs="Helvetica" w:hint="eastAsia"/>
          <w:color w:val="0000FF"/>
          <w:sz w:val="16"/>
          <w:szCs w:val="16"/>
          <w:shd w:val="clear" w:color="auto" w:fill="FFFFFF"/>
        </w:rPr>
        <w:t>”</w:t>
      </w:r>
      <w:r>
        <w:rPr>
          <w:rFonts w:ascii="Helvetica" w:eastAsia="Helvetica" w:hAnsi="Helvetica" w:cs="Helvetica" w:hint="eastAsia"/>
          <w:color w:val="0000FF"/>
          <w:sz w:val="16"/>
          <w:szCs w:val="16"/>
          <w:shd w:val="clear" w:color="auto" w:fill="FFFFFF"/>
        </w:rPr>
        <w:t xml:space="preserve"> applies to</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it, you have the option of following the terms and conditions either</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of that published version or of any later version published by the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lastRenderedPageBreak/>
        <w:t>Free Software Foundation. If the Library as you received it does n</w:t>
      </w:r>
      <w:r>
        <w:rPr>
          <w:rFonts w:ascii="Helvetica" w:eastAsia="Helvetica" w:hAnsi="Helvetica" w:cs="Helvetica" w:hint="eastAsia"/>
          <w:color w:val="0000FF"/>
          <w:sz w:val="16"/>
          <w:szCs w:val="16"/>
          <w:shd w:val="clear" w:color="auto" w:fill="FFFFFF"/>
        </w:rPr>
        <w:t>ot</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specify a version number of the GNU Lesser General Public </w:t>
      </w:r>
      <w:proofErr w:type="gramStart"/>
      <w:r>
        <w:rPr>
          <w:rFonts w:ascii="Helvetica" w:eastAsia="Helvetica" w:hAnsi="Helvetica" w:cs="Helvetica" w:hint="eastAsia"/>
          <w:color w:val="0000FF"/>
          <w:sz w:val="16"/>
          <w:szCs w:val="16"/>
          <w:shd w:val="clear" w:color="auto" w:fill="FFFFFF"/>
        </w:rPr>
        <w:t>License,you</w:t>
      </w:r>
      <w:proofErr w:type="gramEnd"/>
      <w:r>
        <w:rPr>
          <w:rFonts w:ascii="Helvetica" w:eastAsia="Helvetica" w:hAnsi="Helvetica" w:cs="Helvetica" w:hint="eastAsia"/>
          <w:color w:val="0000FF"/>
          <w:sz w:val="16"/>
          <w:szCs w:val="16"/>
          <w:shd w:val="clear" w:color="auto" w:fill="FFFFFF"/>
        </w:rPr>
        <w:t xml:space="preserve"> may choose any version of the GNU Lesser General Public License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ever published by the Free Software Foundation.</w:t>
      </w:r>
    </w:p>
    <w:p w14:paraId="5598347E" w14:textId="77777777" w:rsidR="00406D1F" w:rsidRDefault="0077122D">
      <w:pPr>
        <w:pStyle w:val="ab"/>
        <w:widowControl/>
        <w:shd w:val="clear" w:color="auto" w:fill="FFFFFF"/>
        <w:spacing w:beforeAutospacing="0" w:after="120" w:afterAutospacing="0" w:line="240" w:lineRule="auto"/>
      </w:pPr>
      <w:r>
        <w:rPr>
          <w:rFonts w:ascii="Helvetica" w:eastAsia="Helvetica" w:hAnsi="Helvetica" w:cs="Helvetica" w:hint="eastAsia"/>
          <w:color w:val="0000FF"/>
          <w:sz w:val="16"/>
          <w:szCs w:val="16"/>
          <w:shd w:val="clear" w:color="auto" w:fill="FFFFFF"/>
        </w:rPr>
        <w:t>If the Library as you received it specifies that a proxy can decide</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whe</w:t>
      </w:r>
      <w:r>
        <w:rPr>
          <w:rFonts w:ascii="Helvetica" w:eastAsia="Helvetica" w:hAnsi="Helvetica" w:cs="Helvetica" w:hint="eastAsia"/>
          <w:color w:val="0000FF"/>
          <w:sz w:val="16"/>
          <w:szCs w:val="16"/>
          <w:shd w:val="clear" w:color="auto" w:fill="FFFFFF"/>
        </w:rPr>
        <w:t>ther future versions of the GNU Lesser General Public License shall</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apply, that proxy's public statement of acceptance of any version is</w:t>
      </w:r>
      <w:r>
        <w:rPr>
          <w:rFonts w:ascii="Helvetica" w:hAnsi="Helvetica" w:cs="Helvetica" w:hint="eastAsia"/>
          <w:color w:val="0000FF"/>
          <w:sz w:val="16"/>
          <w:szCs w:val="16"/>
          <w:shd w:val="clear" w:color="auto" w:fill="FFFFFF"/>
        </w:rPr>
        <w:t xml:space="preserve"> </w:t>
      </w:r>
      <w:r>
        <w:rPr>
          <w:rFonts w:ascii="Helvetica" w:eastAsia="Helvetica" w:hAnsi="Helvetica" w:cs="Helvetica" w:hint="eastAsia"/>
          <w:color w:val="0000FF"/>
          <w:sz w:val="16"/>
          <w:szCs w:val="16"/>
          <w:shd w:val="clear" w:color="auto" w:fill="FFFFFF"/>
        </w:rPr>
        <w:t xml:space="preserve">permanent authorization for you to choose that version for the </w:t>
      </w:r>
      <w:proofErr w:type="gramStart"/>
      <w:r>
        <w:rPr>
          <w:rFonts w:ascii="Helvetica" w:eastAsia="Helvetica" w:hAnsi="Helvetica" w:cs="Helvetica" w:hint="eastAsia"/>
          <w:color w:val="0000FF"/>
          <w:sz w:val="16"/>
          <w:szCs w:val="16"/>
          <w:shd w:val="clear" w:color="auto" w:fill="FFFFFF"/>
        </w:rPr>
        <w:t>Library</w:t>
      </w:r>
      <w:proofErr w:type="gramEnd"/>
      <w:r>
        <w:rPr>
          <w:rFonts w:ascii="Helvetica" w:eastAsia="Helvetica" w:hAnsi="Helvetica" w:cs="Helvetica" w:hint="eastAsia"/>
          <w:color w:val="0000FF"/>
          <w:sz w:val="16"/>
          <w:szCs w:val="16"/>
          <w:shd w:val="clear" w:color="auto" w:fill="FFFFFF"/>
        </w:rPr>
        <w:t>.</w:t>
      </w:r>
    </w:p>
    <w:p w14:paraId="4B22A827" w14:textId="77777777" w:rsidR="00406D1F" w:rsidRDefault="0077122D">
      <w:pPr>
        <w:pStyle w:val="2"/>
      </w:pPr>
      <w:r>
        <w:rPr>
          <w:rFonts w:hint="eastAsia"/>
          <w:b/>
          <w:bCs/>
        </w:rPr>
        <w:t>FastCAE</w:t>
      </w:r>
    </w:p>
    <w:p w14:paraId="0B99CCF8" w14:textId="77777777" w:rsidR="00406D1F" w:rsidRDefault="0077122D">
      <w:pPr>
        <w:pStyle w:val="ab"/>
        <w:widowControl/>
        <w:shd w:val="clear" w:color="auto" w:fill="FFFFFF"/>
        <w:spacing w:beforeAutospacing="0" w:after="120" w:afterAutospacing="0" w:line="0" w:lineRule="atLeast"/>
        <w:rPr>
          <w:rFonts w:ascii="Helvetica" w:eastAsia="Helvetica" w:hAnsi="Helvetica" w:cs="Helvetica"/>
          <w:color w:val="0000FF"/>
          <w:sz w:val="16"/>
          <w:szCs w:val="16"/>
          <w:shd w:val="clear" w:color="auto" w:fill="FFFFFF"/>
        </w:rPr>
      </w:pPr>
      <w:r>
        <w:rPr>
          <w:rFonts w:ascii="Helvetica" w:eastAsia="Helvetica" w:hAnsi="Helvetica" w:cs="Helvetica"/>
          <w:color w:val="0000FF"/>
          <w:sz w:val="16"/>
          <w:szCs w:val="16"/>
          <w:shd w:val="clear" w:color="auto" w:fill="FFFFFF"/>
        </w:rPr>
        <w:t>BSD 3-Clause License</w:t>
      </w:r>
    </w:p>
    <w:p w14:paraId="2658EFAE"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color w:val="0000FF"/>
          <w:sz w:val="16"/>
          <w:szCs w:val="16"/>
          <w:shd w:val="clear" w:color="auto" w:fill="FFFFFF"/>
        </w:rPr>
        <w:t xml:space="preserve">Copyright (c) </w:t>
      </w:r>
      <w:r>
        <w:rPr>
          <w:rFonts w:ascii="Helvetica" w:eastAsia="Helvetica" w:hAnsi="Helvetica" w:cs="Helvetica"/>
          <w:color w:val="0000FF"/>
          <w:sz w:val="16"/>
          <w:szCs w:val="16"/>
          <w:shd w:val="clear" w:color="auto" w:fill="FFFFFF"/>
        </w:rPr>
        <w:t>2020, LiBaojun</w:t>
      </w:r>
    </w:p>
    <w:p w14:paraId="3CEFB8C8"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color w:val="0000FF"/>
          <w:sz w:val="16"/>
          <w:szCs w:val="16"/>
          <w:shd w:val="clear" w:color="auto" w:fill="FFFFFF"/>
        </w:rPr>
        <w:t>All rights reserved.</w:t>
      </w:r>
    </w:p>
    <w:p w14:paraId="5390B0F0"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color w:val="0000FF"/>
          <w:sz w:val="16"/>
          <w:szCs w:val="16"/>
          <w:shd w:val="clear" w:color="auto" w:fill="FFFFFF"/>
        </w:rPr>
        <w:t>Redistribution and use in source and binary forms, with or without</w:t>
      </w:r>
      <w:r>
        <w:rPr>
          <w:rFonts w:ascii="Helvetica" w:eastAsia="Helvetica" w:hAnsi="Helvetica" w:cs="Helvetica" w:hint="eastAsia"/>
          <w:color w:val="0000FF"/>
          <w:sz w:val="16"/>
          <w:szCs w:val="16"/>
          <w:shd w:val="clear" w:color="auto" w:fill="FFFFFF"/>
        </w:rPr>
        <w:t xml:space="preserve"> </w:t>
      </w:r>
      <w:r>
        <w:rPr>
          <w:rFonts w:ascii="Helvetica" w:eastAsia="Helvetica" w:hAnsi="Helvetica" w:cs="Helvetica"/>
          <w:color w:val="0000FF"/>
          <w:sz w:val="16"/>
          <w:szCs w:val="16"/>
          <w:shd w:val="clear" w:color="auto" w:fill="FFFFFF"/>
        </w:rPr>
        <w:t>modification, are permitted provided that the following conditions are met:</w:t>
      </w:r>
    </w:p>
    <w:p w14:paraId="70E0D0AF"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color w:val="0000FF"/>
          <w:sz w:val="16"/>
          <w:szCs w:val="16"/>
          <w:shd w:val="clear" w:color="auto" w:fill="FFFFFF"/>
        </w:rPr>
        <w:t xml:space="preserve">1. Redistributions of source code must retain the above copyright </w:t>
      </w:r>
      <w:r>
        <w:rPr>
          <w:rFonts w:ascii="Helvetica" w:eastAsia="Helvetica" w:hAnsi="Helvetica" w:cs="Helvetica"/>
          <w:color w:val="0000FF"/>
          <w:sz w:val="16"/>
          <w:szCs w:val="16"/>
          <w:shd w:val="clear" w:color="auto" w:fill="FFFFFF"/>
        </w:rPr>
        <w:t>notice, this</w:t>
      </w:r>
      <w:r>
        <w:rPr>
          <w:rFonts w:ascii="Helvetica" w:eastAsia="Helvetica" w:hAnsi="Helvetica" w:cs="Helvetica" w:hint="eastAsia"/>
          <w:color w:val="0000FF"/>
          <w:sz w:val="16"/>
          <w:szCs w:val="16"/>
          <w:shd w:val="clear" w:color="auto" w:fill="FFFFFF"/>
        </w:rPr>
        <w:t xml:space="preserve"> </w:t>
      </w:r>
      <w:r>
        <w:rPr>
          <w:rFonts w:ascii="Helvetica" w:eastAsia="Helvetica" w:hAnsi="Helvetica" w:cs="Helvetica"/>
          <w:color w:val="0000FF"/>
          <w:sz w:val="16"/>
          <w:szCs w:val="16"/>
          <w:shd w:val="clear" w:color="auto" w:fill="FFFFFF"/>
        </w:rPr>
        <w:t>list of conditions and the following disclaimer.</w:t>
      </w:r>
    </w:p>
    <w:p w14:paraId="7BB2C02F" w14:textId="77777777" w:rsidR="00406D1F" w:rsidRDefault="0077122D">
      <w:pPr>
        <w:pStyle w:val="ab"/>
        <w:widowControl/>
        <w:shd w:val="clear" w:color="auto" w:fill="FFFFFF"/>
        <w:spacing w:beforeAutospacing="0" w:after="120" w:afterAutospacing="0" w:line="240" w:lineRule="auto"/>
        <w:rPr>
          <w:rFonts w:ascii="Helvetica" w:eastAsia="Helvetica" w:hAnsi="Helvetica" w:cs="Helvetica"/>
          <w:color w:val="0000FF"/>
          <w:sz w:val="16"/>
          <w:szCs w:val="16"/>
          <w:shd w:val="clear" w:color="auto" w:fill="FFFFFF"/>
        </w:rPr>
      </w:pPr>
      <w:r>
        <w:rPr>
          <w:rFonts w:ascii="Helvetica" w:eastAsia="Helvetica" w:hAnsi="Helvetica" w:cs="Helvetica"/>
          <w:color w:val="0000FF"/>
          <w:sz w:val="16"/>
          <w:szCs w:val="16"/>
          <w:shd w:val="clear" w:color="auto" w:fill="FFFFFF"/>
        </w:rPr>
        <w:t>2. Redistributions in binary form must reproduce the above copyright notice, this list of conditions and the following disclaimer in the documentation and/or other materials provided with the di</w:t>
      </w:r>
      <w:r>
        <w:rPr>
          <w:rFonts w:ascii="Helvetica" w:eastAsia="Helvetica" w:hAnsi="Helvetica" w:cs="Helvetica"/>
          <w:color w:val="0000FF"/>
          <w:sz w:val="16"/>
          <w:szCs w:val="16"/>
          <w:shd w:val="clear" w:color="auto" w:fill="FFFFFF"/>
        </w:rPr>
        <w:t>stribution.</w:t>
      </w:r>
    </w:p>
    <w:p w14:paraId="1383B999" w14:textId="77777777" w:rsidR="00406D1F" w:rsidRDefault="0077122D">
      <w:pPr>
        <w:pStyle w:val="ab"/>
        <w:widowControl/>
        <w:shd w:val="clear" w:color="auto" w:fill="FFFFFF"/>
        <w:spacing w:beforeAutospacing="0" w:after="120" w:afterAutospacing="0" w:line="240" w:lineRule="auto"/>
        <w:rPr>
          <w:rFonts w:ascii="Consolas" w:eastAsia="Consolas" w:hAnsi="Consolas" w:cs="Consolas"/>
          <w:color w:val="333333"/>
          <w:sz w:val="18"/>
          <w:szCs w:val="18"/>
        </w:rPr>
      </w:pPr>
      <w:r>
        <w:rPr>
          <w:rFonts w:ascii="Helvetica" w:eastAsia="Helvetica" w:hAnsi="Helvetica" w:cs="Helvetica"/>
          <w:color w:val="0000FF"/>
          <w:sz w:val="16"/>
          <w:szCs w:val="16"/>
          <w:shd w:val="clear" w:color="auto" w:fill="FFFFFF"/>
        </w:rPr>
        <w:t>3. Neither the name of the copyright holder nor the names of its</w:t>
      </w:r>
      <w:r>
        <w:rPr>
          <w:rFonts w:ascii="Helvetica" w:eastAsia="Helvetica" w:hAnsi="Helvetica" w:cs="Helvetica" w:hint="eastAsia"/>
          <w:color w:val="0000FF"/>
          <w:sz w:val="16"/>
          <w:szCs w:val="16"/>
          <w:shd w:val="clear" w:color="auto" w:fill="FFFFFF"/>
        </w:rPr>
        <w:t xml:space="preserve"> </w:t>
      </w:r>
      <w:r>
        <w:rPr>
          <w:rFonts w:ascii="Helvetica" w:eastAsia="Helvetica" w:hAnsi="Helvetica" w:cs="Helvetica"/>
          <w:color w:val="0000FF"/>
          <w:sz w:val="16"/>
          <w:szCs w:val="16"/>
          <w:shd w:val="clear" w:color="auto" w:fill="FFFFFF"/>
        </w:rPr>
        <w:t>contributors may be used to endorse or promote products derived from</w:t>
      </w:r>
      <w:r>
        <w:rPr>
          <w:rFonts w:ascii="Helvetica" w:eastAsia="Helvetica" w:hAnsi="Helvetica" w:cs="Helvetica" w:hint="eastAsia"/>
          <w:color w:val="0000FF"/>
          <w:sz w:val="16"/>
          <w:szCs w:val="16"/>
          <w:shd w:val="clear" w:color="auto" w:fill="FFFFFF"/>
        </w:rPr>
        <w:t xml:space="preserve"> </w:t>
      </w:r>
      <w:r>
        <w:rPr>
          <w:rFonts w:ascii="Helvetica" w:eastAsia="Helvetica" w:hAnsi="Helvetica" w:cs="Helvetica"/>
          <w:color w:val="0000FF"/>
          <w:sz w:val="16"/>
          <w:szCs w:val="16"/>
          <w:shd w:val="clear" w:color="auto" w:fill="FFFFFF"/>
        </w:rPr>
        <w:t>this software without specific prior written permission.</w:t>
      </w:r>
    </w:p>
    <w:p w14:paraId="3F73D310" w14:textId="77777777" w:rsidR="00406D1F" w:rsidRDefault="0077122D">
      <w:pPr>
        <w:widowControl/>
        <w:shd w:val="clear" w:color="auto" w:fill="FFFFFF"/>
        <w:autoSpaceDE/>
        <w:autoSpaceDN/>
        <w:adjustRightInd/>
        <w:spacing w:after="120" w:line="240" w:lineRule="auto"/>
        <w:rPr>
          <w:rFonts w:ascii="Arial" w:eastAsia="Arial" w:hAnsi="Arial" w:cs="Arial"/>
          <w:color w:val="0000FF"/>
          <w:sz w:val="16"/>
          <w:szCs w:val="16"/>
          <w:shd w:val="clear" w:color="auto" w:fill="FFFFFF"/>
          <w:lang w:bidi="ar"/>
        </w:rPr>
      </w:pPr>
      <w:r>
        <w:rPr>
          <w:rFonts w:ascii="Arial" w:eastAsia="Arial" w:hAnsi="Arial" w:cs="Arial"/>
          <w:color w:val="0000FF"/>
          <w:sz w:val="16"/>
          <w:szCs w:val="16"/>
          <w:shd w:val="clear" w:color="auto" w:fill="FFFFFF"/>
          <w:lang w:bidi="ar"/>
        </w:rPr>
        <w:t>THIS SOFTWARE IS PROVIDED BY THE COPYRIGHT HOLDERS AN</w:t>
      </w:r>
      <w:r>
        <w:rPr>
          <w:rFonts w:ascii="Arial" w:eastAsia="Arial" w:hAnsi="Arial" w:cs="Arial"/>
          <w:color w:val="0000FF"/>
          <w:sz w:val="16"/>
          <w:szCs w:val="16"/>
          <w:shd w:val="clear" w:color="auto" w:fill="FFFFFF"/>
          <w:lang w:bidi="ar"/>
        </w:rPr>
        <w:t>D CONTRIBUTORS "AS IS"</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AND ANY EXPRESS OR IMPLIED WARRANTIES, INCLUDING, BUT NOT LIMITED TO, THE</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IMPLIED WARRANTIES OF MERCHANTABILITY AND FITNESS FOR A PARTICULAR PURPOSE ARE</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DISCLAIMED. IN NO EVENT SHALL THE COPYRIGHT HOLDER OR CONTRIBUTORS BE LIABLE</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FOR ANY DIRECT, INDIRECT, INCIDENTAL, SPECIAL, EXEMPLARY, OR CONSEQUENTIAL</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DAMAGES (INCLUDING, BUT NOT LIMITED TO, PROCUREMENT OF SUBSTITUTE GOODS OR</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SERVICES; LOSS OF USE, DATA, OR PROFITS; OR BUSINESS INTERRUPTION) HOWEVER</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CAUSED AND ON ANY THEORY OF LIA</w:t>
      </w:r>
      <w:r>
        <w:rPr>
          <w:rFonts w:ascii="Arial" w:eastAsia="Arial" w:hAnsi="Arial" w:cs="Arial"/>
          <w:color w:val="0000FF"/>
          <w:sz w:val="16"/>
          <w:szCs w:val="16"/>
          <w:shd w:val="clear" w:color="auto" w:fill="FFFFFF"/>
          <w:lang w:bidi="ar"/>
        </w:rPr>
        <w:t>BILITY, WHETHER IN CONTRACT, STRICT LIABILITY,</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OR TORT (INCLUDING NEGLIGENCE OR OTHERWISE) ARISING IN ANY WAY OUT OF THE USE</w:t>
      </w:r>
      <w:r>
        <w:rPr>
          <w:rFonts w:ascii="Arial" w:eastAsia="Arial" w:hAnsi="Arial" w:cs="Arial" w:hint="eastAsia"/>
          <w:color w:val="0000FF"/>
          <w:sz w:val="16"/>
          <w:szCs w:val="16"/>
          <w:shd w:val="clear" w:color="auto" w:fill="FFFFFF"/>
          <w:lang w:bidi="ar"/>
        </w:rPr>
        <w:t xml:space="preserve"> </w:t>
      </w:r>
      <w:r>
        <w:rPr>
          <w:rFonts w:ascii="Arial" w:eastAsia="Arial" w:hAnsi="Arial" w:cs="Arial"/>
          <w:color w:val="0000FF"/>
          <w:sz w:val="16"/>
          <w:szCs w:val="16"/>
          <w:shd w:val="clear" w:color="auto" w:fill="FFFFFF"/>
          <w:lang w:bidi="ar"/>
        </w:rPr>
        <w:t>OF THIS SOFTWARE, EVEN IF ADVISED OF THE POSSIBILITY OF SUCH DAMAGE.</w:t>
      </w:r>
    </w:p>
    <w:p w14:paraId="5974D44B" w14:textId="77777777" w:rsidR="00406D1F" w:rsidRDefault="00406D1F">
      <w:pPr>
        <w:widowControl/>
        <w:shd w:val="clear" w:color="auto" w:fill="FFFFFF"/>
        <w:autoSpaceDE/>
        <w:autoSpaceDN/>
        <w:adjustRightInd/>
        <w:spacing w:after="120" w:line="0" w:lineRule="atLeast"/>
        <w:rPr>
          <w:rFonts w:ascii="Arial" w:eastAsia="Arial" w:hAnsi="Arial" w:cs="Arial"/>
          <w:color w:val="0000FF"/>
          <w:sz w:val="16"/>
          <w:szCs w:val="16"/>
          <w:shd w:val="clear" w:color="auto" w:fill="FFFFFF"/>
          <w:lang w:bidi="ar"/>
        </w:rPr>
      </w:pPr>
    </w:p>
    <w:p w14:paraId="72012606" w14:textId="77777777" w:rsidR="00406D1F" w:rsidRDefault="00406D1F"/>
    <w:p w14:paraId="311C99C9" w14:textId="77777777" w:rsidR="00406D1F" w:rsidRDefault="00406D1F"/>
    <w:p w14:paraId="3144732F" w14:textId="77777777" w:rsidR="00406D1F" w:rsidRDefault="00406D1F">
      <w:pPr>
        <w:rPr>
          <w:rFonts w:ascii="微软雅黑" w:eastAsia="微软雅黑" w:hAnsi="微软雅黑"/>
        </w:rPr>
      </w:pPr>
    </w:p>
    <w:sectPr w:rsidR="00406D1F">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C9ED" w14:textId="77777777" w:rsidR="0077122D" w:rsidRDefault="0077122D">
      <w:pPr>
        <w:spacing w:line="240" w:lineRule="auto"/>
      </w:pPr>
      <w:r>
        <w:separator/>
      </w:r>
    </w:p>
  </w:endnote>
  <w:endnote w:type="continuationSeparator" w:id="0">
    <w:p w14:paraId="35A4193C" w14:textId="77777777" w:rsidR="0077122D" w:rsidRDefault="00771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EEA3" w14:textId="77777777" w:rsidR="00406D1F" w:rsidRDefault="00406D1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406D1F" w14:paraId="03FAC9C5" w14:textId="77777777">
      <w:tc>
        <w:tcPr>
          <w:tcW w:w="1760" w:type="pct"/>
        </w:tcPr>
        <w:p w14:paraId="595D41CC" w14:textId="77777777" w:rsidR="00406D1F" w:rsidRDefault="00406D1F">
          <w:pPr>
            <w:pStyle w:val="a9"/>
          </w:pPr>
        </w:p>
      </w:tc>
      <w:tc>
        <w:tcPr>
          <w:tcW w:w="1714" w:type="pct"/>
        </w:tcPr>
        <w:p w14:paraId="69B211CA" w14:textId="77777777" w:rsidR="00406D1F" w:rsidRDefault="00406D1F">
          <w:pPr>
            <w:pStyle w:val="a9"/>
          </w:pPr>
        </w:p>
      </w:tc>
      <w:tc>
        <w:tcPr>
          <w:tcW w:w="1527" w:type="pct"/>
        </w:tcPr>
        <w:p w14:paraId="6F6154B0" w14:textId="77777777" w:rsidR="00406D1F" w:rsidRDefault="0077122D">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471B3859" w14:textId="77777777" w:rsidR="00406D1F" w:rsidRDefault="00406D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5281" w14:textId="77777777" w:rsidR="00406D1F" w:rsidRDefault="00406D1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0402" w14:textId="77777777" w:rsidR="0077122D" w:rsidRDefault="0077122D">
      <w:r>
        <w:separator/>
      </w:r>
    </w:p>
  </w:footnote>
  <w:footnote w:type="continuationSeparator" w:id="0">
    <w:p w14:paraId="52E4E4D4" w14:textId="77777777" w:rsidR="0077122D" w:rsidRDefault="0077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E756" w14:textId="77777777" w:rsidR="00406D1F" w:rsidRDefault="00406D1F">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F2D3" w14:textId="77777777" w:rsidR="00406D1F" w:rsidRDefault="00406D1F">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5370B"/>
    <w:rsid w:val="00165707"/>
    <w:rsid w:val="00170509"/>
    <w:rsid w:val="001B53AD"/>
    <w:rsid w:val="001F35A2"/>
    <w:rsid w:val="00233490"/>
    <w:rsid w:val="00253AEB"/>
    <w:rsid w:val="00287734"/>
    <w:rsid w:val="0030019E"/>
    <w:rsid w:val="003013C2"/>
    <w:rsid w:val="0037408A"/>
    <w:rsid w:val="00406D1F"/>
    <w:rsid w:val="00445C39"/>
    <w:rsid w:val="004F20FE"/>
    <w:rsid w:val="005971FC"/>
    <w:rsid w:val="005E18E0"/>
    <w:rsid w:val="00632FEB"/>
    <w:rsid w:val="00650CC4"/>
    <w:rsid w:val="00720500"/>
    <w:rsid w:val="007515AD"/>
    <w:rsid w:val="0077122D"/>
    <w:rsid w:val="0077273E"/>
    <w:rsid w:val="00773996"/>
    <w:rsid w:val="00791F1E"/>
    <w:rsid w:val="00865CDC"/>
    <w:rsid w:val="008E6FA4"/>
    <w:rsid w:val="00A76747"/>
    <w:rsid w:val="00AC559A"/>
    <w:rsid w:val="00BC1C10"/>
    <w:rsid w:val="00CC2494"/>
    <w:rsid w:val="00D75644"/>
    <w:rsid w:val="00DC545D"/>
    <w:rsid w:val="00E03BD4"/>
    <w:rsid w:val="00F557D5"/>
    <w:rsid w:val="00FB2E6A"/>
    <w:rsid w:val="0629108E"/>
    <w:rsid w:val="109775C0"/>
    <w:rsid w:val="131602FF"/>
    <w:rsid w:val="2C915764"/>
    <w:rsid w:val="3F751D74"/>
    <w:rsid w:val="4CC678F5"/>
    <w:rsid w:val="560A26B7"/>
    <w:rsid w:val="7AB0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18582"/>
  <w15:docId w15:val="{AF8C62BC-4D9B-43B7-93C8-F93716A0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next w:val="a1"/>
    <w:semiHidden/>
    <w:unhideWhenUsed/>
    <w:qFormat/>
    <w:pPr>
      <w:spacing w:beforeAutospacing="1" w:afterAutospacing="1"/>
      <w:outlineLvl w:val="3"/>
    </w:pPr>
    <w:rPr>
      <w:rFonts w:ascii="宋体" w:hAnsi="宋体" w:hint="eastAsia"/>
      <w:b/>
      <w:sz w:val="24"/>
      <w:szCs w:val="24"/>
    </w:rPr>
  </w:style>
  <w:style w:type="paragraph" w:styleId="5">
    <w:name w:val="heading 5"/>
    <w:basedOn w:val="a1"/>
    <w:next w:val="a1"/>
    <w:semiHidden/>
    <w:unhideWhenUsed/>
    <w:qFormat/>
    <w:pPr>
      <w:spacing w:beforeAutospacing="1" w:afterAutospacing="1"/>
      <w:outlineLvl w:val="4"/>
    </w:pPr>
    <w:rPr>
      <w:rFonts w:ascii="宋体" w:hAnsi="宋体" w:hint="eastAsia"/>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HTML">
    <w:name w:val="HTML Preformatted"/>
    <w:basedOn w:val="a1"/>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hint="eastAsia"/>
      <w:sz w:val="24"/>
      <w:szCs w:val="24"/>
    </w:rPr>
  </w:style>
  <w:style w:type="paragraph" w:styleId="ab">
    <w:name w:val="Normal (Web)"/>
    <w:basedOn w:val="a1"/>
    <w:semiHidden/>
    <w:unhideWhenUsed/>
    <w:pPr>
      <w:spacing w:beforeAutospacing="1" w:afterAutospacing="1"/>
    </w:pPr>
    <w:rPr>
      <w:sz w:val="24"/>
    </w:rPr>
  </w:style>
  <w:style w:type="paragraph" w:styleId="ac">
    <w:name w:val="Title"/>
    <w:basedOn w:val="a1"/>
    <w:next w:val="a1"/>
    <w:link w:val="ad"/>
    <w:qFormat/>
    <w:pPr>
      <w:spacing w:before="240" w:after="60"/>
      <w:jc w:val="center"/>
      <w:outlineLvl w:val="0"/>
    </w:pPr>
    <w:rPr>
      <w:rFonts w:ascii="Cambria" w:hAnsi="Cambria"/>
      <w:b/>
      <w:bCs/>
      <w:sz w:val="32"/>
      <w:szCs w:val="32"/>
    </w:rPr>
  </w:style>
  <w:style w:type="paragraph" w:styleId="ae">
    <w:name w:val="annotation subject"/>
    <w:basedOn w:val="a5"/>
    <w:next w:val="a5"/>
    <w:link w:val="af"/>
    <w:semiHidden/>
    <w:unhideWhenUsed/>
    <w:qFormat/>
    <w:rPr>
      <w:b/>
      <w:bCs/>
    </w:rPr>
  </w:style>
  <w:style w:type="table" w:styleId="af0">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qFormat/>
    <w:rPr>
      <w:b/>
    </w:rPr>
  </w:style>
  <w:style w:type="character" w:styleId="af2">
    <w:name w:val="FollowedHyperlink"/>
    <w:basedOn w:val="a2"/>
    <w:semiHidden/>
    <w:unhideWhenUsed/>
    <w:rPr>
      <w:color w:val="800080"/>
      <w:u w:val="single"/>
    </w:rPr>
  </w:style>
  <w:style w:type="character" w:styleId="af3">
    <w:name w:val="Hyperlink"/>
    <w:basedOn w:val="a2"/>
    <w:rPr>
      <w:color w:val="0000FF"/>
      <w:u w:val="single"/>
    </w:rPr>
  </w:style>
  <w:style w:type="character" w:styleId="HTML0">
    <w:name w:val="HTML Code"/>
    <w:basedOn w:val="a2"/>
    <w:semiHidden/>
    <w:unhideWhenUsed/>
    <w:rPr>
      <w:rFonts w:ascii="Courier New" w:hAnsi="Courier New"/>
      <w:sz w:val="20"/>
    </w:rPr>
  </w:style>
  <w:style w:type="character" w:styleId="af4">
    <w:name w:val="annotation reference"/>
    <w:basedOn w:val="a2"/>
    <w:semiHidden/>
    <w:unhideWhenUsed/>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5">
    <w:name w:val="表格文本"/>
    <w:qFormat/>
    <w:pPr>
      <w:tabs>
        <w:tab w:val="decimal" w:pos="0"/>
      </w:tabs>
    </w:pPr>
    <w:rPr>
      <w:rFonts w:ascii="Arial" w:hAnsi="Arial"/>
      <w:sz w:val="21"/>
      <w:szCs w:val="21"/>
    </w:rPr>
  </w:style>
  <w:style w:type="paragraph" w:customStyle="1" w:styleId="af6">
    <w:name w:val="表头文本"/>
    <w:qFormat/>
    <w:pPr>
      <w:jc w:val="center"/>
    </w:pPr>
    <w:rPr>
      <w:rFonts w:ascii="Arial" w:hAnsi="Arial"/>
      <w:b/>
      <w:sz w:val="21"/>
      <w:szCs w:val="21"/>
    </w:rPr>
  </w:style>
  <w:style w:type="table" w:customStyle="1" w:styleId="af7">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8">
    <w:name w:val="图样式"/>
    <w:basedOn w:val="a1"/>
    <w:qFormat/>
    <w:pPr>
      <w:keepNext/>
      <w:widowControl/>
      <w:spacing w:before="80" w:after="80"/>
      <w:jc w:val="center"/>
    </w:pPr>
  </w:style>
  <w:style w:type="paragraph" w:customStyle="1" w:styleId="af9">
    <w:name w:val="文档标题"/>
    <w:basedOn w:val="a1"/>
    <w:qFormat/>
    <w:pPr>
      <w:tabs>
        <w:tab w:val="left" w:pos="0"/>
      </w:tabs>
      <w:spacing w:before="300" w:after="300"/>
      <w:jc w:val="center"/>
    </w:pPr>
    <w:rPr>
      <w:rFonts w:ascii="Arial" w:eastAsia="黑体" w:hAnsi="Arial"/>
      <w:sz w:val="36"/>
      <w:szCs w:val="36"/>
    </w:rPr>
  </w:style>
  <w:style w:type="paragraph" w:customStyle="1" w:styleId="afa">
    <w:name w:val="正文（首行不缩进）"/>
    <w:basedOn w:val="a1"/>
    <w:qFormat/>
  </w:style>
  <w:style w:type="paragraph" w:customStyle="1" w:styleId="afb">
    <w:name w:val="注示头"/>
    <w:basedOn w:val="a1"/>
    <w:pPr>
      <w:pBdr>
        <w:top w:val="single" w:sz="4" w:space="1" w:color="000000"/>
      </w:pBdr>
      <w:jc w:val="both"/>
    </w:pPr>
    <w:rPr>
      <w:rFonts w:ascii="Arial" w:eastAsia="黑体" w:hAnsi="Arial"/>
      <w:sz w:val="18"/>
    </w:rPr>
  </w:style>
  <w:style w:type="paragraph" w:customStyle="1" w:styleId="afc">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d">
    <w:name w:val="编写建议"/>
    <w:basedOn w:val="a1"/>
    <w:qFormat/>
    <w:pPr>
      <w:ind w:firstLine="420"/>
    </w:pPr>
    <w:rPr>
      <w:rFonts w:ascii="Arial" w:hAnsi="Arial" w:cs="Arial"/>
      <w:i/>
      <w:color w:val="0000FF"/>
    </w:rPr>
  </w:style>
  <w:style w:type="character" w:customStyle="1" w:styleId="afe">
    <w:name w:val="样式一"/>
    <w:basedOn w:val="a2"/>
    <w:rPr>
      <w:rFonts w:ascii="宋体" w:hAnsi="宋体"/>
      <w:b/>
      <w:bCs/>
      <w:color w:val="000000"/>
      <w:sz w:val="36"/>
    </w:rPr>
  </w:style>
  <w:style w:type="character" w:customStyle="1" w:styleId="aff">
    <w:name w:val="样式二"/>
    <w:basedOn w:val="afe"/>
    <w:rPr>
      <w:rFonts w:ascii="宋体" w:hAnsi="宋体"/>
      <w:b/>
      <w:bCs/>
      <w:color w:val="000000"/>
      <w:sz w:val="36"/>
    </w:rPr>
  </w:style>
  <w:style w:type="character" w:customStyle="1" w:styleId="a8">
    <w:name w:val="批注框文本 字符"/>
    <w:basedOn w:val="a2"/>
    <w:link w:val="a7"/>
    <w:rPr>
      <w:snapToGrid w:val="0"/>
      <w:sz w:val="18"/>
      <w:szCs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ad">
    <w:name w:val="标题 字符"/>
    <w:basedOn w:val="a2"/>
    <w:link w:val="ac"/>
    <w:qFormat/>
    <w:rPr>
      <w:rFonts w:ascii="Cambria" w:hAnsi="Cambria"/>
      <w:b/>
      <w:bCs/>
      <w:snapToGrid w:val="0"/>
      <w:sz w:val="32"/>
      <w:szCs w:val="32"/>
    </w:rPr>
  </w:style>
  <w:style w:type="paragraph" w:styleId="aff0">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f">
    <w:name w:val="批注主题 字符"/>
    <w:basedOn w:val="a6"/>
    <w:link w:val="ae"/>
    <w:semiHidden/>
    <w:qFormat/>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SD_licens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opencascade.com/" TargetMode="External"/><Relationship Id="rId4" Type="http://schemas.openxmlformats.org/officeDocument/2006/relationships/styles" Target="styles.xml"/><Relationship Id="rId9" Type="http://schemas.openxmlformats.org/officeDocument/2006/relationships/hyperlink" Target="https://vtk.org/"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3DB00-1E32-4B90-9466-AA47003D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5340</Words>
  <Characters>30438</Characters>
  <DocSecurity>0</DocSecurity>
  <Lines>253</Lines>
  <Paragraphs>71</Paragraphs>
  <ScaleCrop>false</ScaleCrop>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2021-04-29T02:48:00Z</dcterms:created>
  <dcterms:modified xsi:type="dcterms:W3CDTF">2022-01-20T03:40:00Z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2052-11.1.0.11045</vt:lpwstr>
  </property>
  <property fmtid="{D5CDD505-2E9C-101B-9397-08002B2CF9AE}" pid="10" name="ICV">
    <vt:lpwstr>A4EFA6C7FF504D759605AEF5796366D5</vt:lpwstr>
  </property>
</Properties>
</file>