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79E1"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42577E09"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318AFC2F"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3BF9538B"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846"/>
        <w:gridCol w:w="1739"/>
        <w:gridCol w:w="2007"/>
        <w:gridCol w:w="2694"/>
      </w:tblGrid>
      <w:tr w:rsidR="00FB2E6A" w14:paraId="06706E69" w14:textId="77777777"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06C560"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09CED177"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4670AF"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4F5DDB17"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5EAAE250"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B8F28C"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3E3DDCBF"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4A56D6"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4CF24C92"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4E85B001"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485ECE" w14:textId="2535E576" w:rsidR="00FB2E6A" w:rsidRDefault="00700981">
            <w:pPr>
              <w:rPr>
                <w:rFonts w:ascii="Calibri" w:hAnsi="Calibri"/>
                <w:color w:val="002060"/>
                <w:sz w:val="24"/>
                <w:szCs w:val="24"/>
              </w:rPr>
            </w:pPr>
            <w:bookmarkStart w:id="0" w:name="_Hlk90644914"/>
            <w:r>
              <w:t>nginx</w:t>
            </w:r>
            <w:bookmarkEnd w:id="0"/>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D69C234" w14:textId="1A0DCC10" w:rsidR="00FB2E6A" w:rsidRDefault="00700981">
            <w:pPr>
              <w:rPr>
                <w:color w:val="002060"/>
                <w:sz w:val="24"/>
                <w:szCs w:val="24"/>
              </w:rPr>
            </w:pPr>
            <w:r>
              <w:t>1.20.2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D4C15A9" w14:textId="5160E8DB" w:rsidR="00FB2E6A" w:rsidRPr="003B7C01" w:rsidRDefault="00700981">
            <w:pPr>
              <w:rPr>
                <w:sz w:val="24"/>
                <w:szCs w:val="24"/>
              </w:rPr>
            </w:pPr>
            <w:r w:rsidRPr="003B7C01">
              <w:rPr>
                <w:rFonts w:hint="eastAsia"/>
                <w:sz w:val="24"/>
                <w:szCs w:val="24"/>
              </w:rPr>
              <w:t>BSD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AE7ED42" w14:textId="3DC56D6A" w:rsidR="00FB2E6A" w:rsidRDefault="00700981">
            <w:pPr>
              <w:rPr>
                <w:color w:val="002060"/>
                <w:sz w:val="24"/>
                <w:szCs w:val="24"/>
              </w:rPr>
            </w:pPr>
            <w:r>
              <w:t>https://nginx.org/</w:t>
            </w:r>
          </w:p>
        </w:tc>
      </w:tr>
      <w:tr w:rsidR="00FB2E6A" w14:paraId="5B6E58D9"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BDE496" w14:textId="77777777" w:rsidR="00FB2E6A" w:rsidRDefault="00FB2E6A">
            <w:pPr>
              <w:rPr>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4F7409D" w14:textId="77777777" w:rsidR="00FB2E6A" w:rsidRDefault="00FB2E6A">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C766CBA" w14:textId="77777777"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635DD10" w14:textId="77777777" w:rsidR="00FB2E6A" w:rsidRDefault="00FB2E6A">
            <w:pPr>
              <w:rPr>
                <w:color w:val="002060"/>
                <w:sz w:val="24"/>
                <w:szCs w:val="24"/>
              </w:rPr>
            </w:pPr>
          </w:p>
        </w:tc>
      </w:tr>
      <w:tr w:rsidR="00FB2E6A" w14:paraId="08B25D4E"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5352DA" w14:textId="77777777" w:rsidR="00FB2E6A" w:rsidRDefault="00FB2E6A">
            <w:pPr>
              <w:rPr>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E9E3CC1" w14:textId="77777777" w:rsidR="00FB2E6A" w:rsidRDefault="00FB2E6A">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78D7D7F" w14:textId="77777777"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A14529E" w14:textId="77777777" w:rsidR="00FB2E6A" w:rsidRDefault="00FB2E6A">
            <w:pPr>
              <w:rPr>
                <w:color w:val="002060"/>
                <w:sz w:val="24"/>
                <w:szCs w:val="24"/>
              </w:rPr>
            </w:pPr>
          </w:p>
        </w:tc>
      </w:tr>
    </w:tbl>
    <w:p w14:paraId="3DB22E03"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779BF729"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3565EA70" w14:textId="7B75AD9A" w:rsidR="001F35A2" w:rsidRPr="00445C39" w:rsidRDefault="00700981" w:rsidP="00445C39">
      <w:pPr>
        <w:rPr>
          <w:i/>
          <w:color w:val="FF0000"/>
        </w:rPr>
      </w:pPr>
      <w:r w:rsidRPr="00700981">
        <w:rPr>
          <w:i/>
          <w:color w:val="FF0000"/>
        </w:rPr>
        <w:t>nginx</w:t>
      </w:r>
      <w:r w:rsidRPr="00700981">
        <w:rPr>
          <w:rFonts w:hint="eastAsia"/>
          <w:i/>
          <w:color w:val="FF0000"/>
        </w:rPr>
        <w:t xml:space="preserve"> </w:t>
      </w:r>
      <w:r w:rsidRPr="00700981">
        <w:rPr>
          <w:i/>
          <w:color w:val="FF0000"/>
        </w:rPr>
        <w:t>1.20.2</w:t>
      </w:r>
    </w:p>
    <w:p w14:paraId="1AE2EA4A"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707C001B"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Copyright (C) 2002-2021 Igor </w:t>
      </w:r>
      <w:proofErr w:type="spellStart"/>
      <w:r w:rsidRPr="005C1442">
        <w:rPr>
          <w:rFonts w:ascii="Times New Roman" w:hAnsi="Times New Roman" w:cs="Times New Roman"/>
          <w:i/>
          <w:snapToGrid w:val="0"/>
          <w:color w:val="FF0000"/>
          <w:sz w:val="21"/>
          <w:szCs w:val="21"/>
        </w:rPr>
        <w:t>Sysoev</w:t>
      </w:r>
      <w:proofErr w:type="spellEnd"/>
    </w:p>
    <w:p w14:paraId="601CF41B"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Copyright (C) 2011-2021 Nginx, Inc.</w:t>
      </w:r>
    </w:p>
    <w:p w14:paraId="51CDAA04"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All rights reserved.</w:t>
      </w:r>
    </w:p>
    <w:p w14:paraId="5A003F1B"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w:t>
      </w:r>
    </w:p>
    <w:p w14:paraId="5681DEFA"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Redistribution and use in source and binary forms, with or without</w:t>
      </w:r>
    </w:p>
    <w:p w14:paraId="4F53F370"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w:t>
      </w:r>
      <w:proofErr w:type="gramStart"/>
      <w:r w:rsidRPr="005C1442">
        <w:rPr>
          <w:rFonts w:ascii="Times New Roman" w:hAnsi="Times New Roman" w:cs="Times New Roman"/>
          <w:i/>
          <w:snapToGrid w:val="0"/>
          <w:color w:val="FF0000"/>
          <w:sz w:val="21"/>
          <w:szCs w:val="21"/>
        </w:rPr>
        <w:t>modification</w:t>
      </w:r>
      <w:proofErr w:type="gramEnd"/>
      <w:r w:rsidRPr="005C1442">
        <w:rPr>
          <w:rFonts w:ascii="Times New Roman" w:hAnsi="Times New Roman" w:cs="Times New Roman"/>
          <w:i/>
          <w:snapToGrid w:val="0"/>
          <w:color w:val="FF0000"/>
          <w:sz w:val="21"/>
          <w:szCs w:val="21"/>
        </w:rPr>
        <w:t>, are permitted provided that the following conditions</w:t>
      </w:r>
    </w:p>
    <w:p w14:paraId="62AEE8A0"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w:t>
      </w:r>
      <w:proofErr w:type="gramStart"/>
      <w:r w:rsidRPr="005C1442">
        <w:rPr>
          <w:rFonts w:ascii="Times New Roman" w:hAnsi="Times New Roman" w:cs="Times New Roman"/>
          <w:i/>
          <w:snapToGrid w:val="0"/>
          <w:color w:val="FF0000"/>
          <w:sz w:val="21"/>
          <w:szCs w:val="21"/>
        </w:rPr>
        <w:t>are</w:t>
      </w:r>
      <w:proofErr w:type="gramEnd"/>
      <w:r w:rsidRPr="005C1442">
        <w:rPr>
          <w:rFonts w:ascii="Times New Roman" w:hAnsi="Times New Roman" w:cs="Times New Roman"/>
          <w:i/>
          <w:snapToGrid w:val="0"/>
          <w:color w:val="FF0000"/>
          <w:sz w:val="21"/>
          <w:szCs w:val="21"/>
        </w:rPr>
        <w:t xml:space="preserve"> met:</w:t>
      </w:r>
    </w:p>
    <w:p w14:paraId="6B1F3344"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1. Redistributions of source code must retain the above copyright</w:t>
      </w:r>
    </w:p>
    <w:p w14:paraId="26FE9C2F"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w:t>
      </w:r>
      <w:proofErr w:type="gramStart"/>
      <w:r w:rsidRPr="005C1442">
        <w:rPr>
          <w:rFonts w:ascii="Times New Roman" w:hAnsi="Times New Roman" w:cs="Times New Roman"/>
          <w:i/>
          <w:snapToGrid w:val="0"/>
          <w:color w:val="FF0000"/>
          <w:sz w:val="21"/>
          <w:szCs w:val="21"/>
        </w:rPr>
        <w:t>notice</w:t>
      </w:r>
      <w:proofErr w:type="gramEnd"/>
      <w:r w:rsidRPr="005C1442">
        <w:rPr>
          <w:rFonts w:ascii="Times New Roman" w:hAnsi="Times New Roman" w:cs="Times New Roman"/>
          <w:i/>
          <w:snapToGrid w:val="0"/>
          <w:color w:val="FF0000"/>
          <w:sz w:val="21"/>
          <w:szCs w:val="21"/>
        </w:rPr>
        <w:t>, this list of conditions and the following disclaimer.</w:t>
      </w:r>
    </w:p>
    <w:p w14:paraId="10BA80E2"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2. Redistributions in binary form must reproduce the above copyright</w:t>
      </w:r>
    </w:p>
    <w:p w14:paraId="5DEF0E5B"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w:t>
      </w:r>
      <w:proofErr w:type="gramStart"/>
      <w:r w:rsidRPr="005C1442">
        <w:rPr>
          <w:rFonts w:ascii="Times New Roman" w:hAnsi="Times New Roman" w:cs="Times New Roman"/>
          <w:i/>
          <w:snapToGrid w:val="0"/>
          <w:color w:val="FF0000"/>
          <w:sz w:val="21"/>
          <w:szCs w:val="21"/>
        </w:rPr>
        <w:t>notice</w:t>
      </w:r>
      <w:proofErr w:type="gramEnd"/>
      <w:r w:rsidRPr="005C1442">
        <w:rPr>
          <w:rFonts w:ascii="Times New Roman" w:hAnsi="Times New Roman" w:cs="Times New Roman"/>
          <w:i/>
          <w:snapToGrid w:val="0"/>
          <w:color w:val="FF0000"/>
          <w:sz w:val="21"/>
          <w:szCs w:val="21"/>
        </w:rPr>
        <w:t>, this list of conditions and the following disclaimer in the</w:t>
      </w:r>
    </w:p>
    <w:p w14:paraId="37069200"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w:t>
      </w:r>
      <w:proofErr w:type="gramStart"/>
      <w:r w:rsidRPr="005C1442">
        <w:rPr>
          <w:rFonts w:ascii="Times New Roman" w:hAnsi="Times New Roman" w:cs="Times New Roman"/>
          <w:i/>
          <w:snapToGrid w:val="0"/>
          <w:color w:val="FF0000"/>
          <w:sz w:val="21"/>
          <w:szCs w:val="21"/>
        </w:rPr>
        <w:t>documentation</w:t>
      </w:r>
      <w:proofErr w:type="gramEnd"/>
      <w:r w:rsidRPr="005C1442">
        <w:rPr>
          <w:rFonts w:ascii="Times New Roman" w:hAnsi="Times New Roman" w:cs="Times New Roman"/>
          <w:i/>
          <w:snapToGrid w:val="0"/>
          <w:color w:val="FF0000"/>
          <w:sz w:val="21"/>
          <w:szCs w:val="21"/>
        </w:rPr>
        <w:t xml:space="preserve"> and/or other materials provided with the distribution.</w:t>
      </w:r>
    </w:p>
    <w:p w14:paraId="121BD4C8"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w:t>
      </w:r>
    </w:p>
    <w:p w14:paraId="50BEBAC5"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THIS SOFTWARE IS PROVIDED BY THE AUTHOR AND CONTRIBUTORS ``AS IS'' AND</w:t>
      </w:r>
    </w:p>
    <w:p w14:paraId="401007A9"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ANY EXPRESS OR IMPLIED WARRANTIES, INCLUDING, BUT NOT LIMITED TO, THE</w:t>
      </w:r>
    </w:p>
    <w:p w14:paraId="4202AE0B"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IMPLIED WARRANTIES OF MERCHANTABILITY AND FITNESS FOR A PARTICULAR PURPOSE</w:t>
      </w:r>
    </w:p>
    <w:p w14:paraId="7BDBB90E"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ARE DISCLAIMED.  IN NO EVENT SHALL THE AUTHOR OR CONTRIBUTORS BE </w:t>
      </w:r>
      <w:r w:rsidRPr="005C1442">
        <w:rPr>
          <w:rFonts w:ascii="Times New Roman" w:hAnsi="Times New Roman" w:cs="Times New Roman"/>
          <w:i/>
          <w:snapToGrid w:val="0"/>
          <w:color w:val="FF0000"/>
          <w:sz w:val="21"/>
          <w:szCs w:val="21"/>
        </w:rPr>
        <w:lastRenderedPageBreak/>
        <w:t>LIABLE</w:t>
      </w:r>
    </w:p>
    <w:p w14:paraId="37573EDB"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FOR ANY DIRECT, INDIRECT, INCIDENTAL, SPECIAL, EXEMPLARY, OR CONSEQUENTIAL</w:t>
      </w:r>
    </w:p>
    <w:p w14:paraId="29131946"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DAMAGES (INCLUDING, BUT NOT LIMITED TO, PROCUREMENT OF SUBSTITUTE GOODS</w:t>
      </w:r>
    </w:p>
    <w:p w14:paraId="5CBD515E"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OR SERVICES; LOSS OF USE, DATA, OR PROFITS; OR BUSINESS INTERRUPTION)</w:t>
      </w:r>
    </w:p>
    <w:p w14:paraId="65E7732A"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w:t>
      </w:r>
      <w:proofErr w:type="gramStart"/>
      <w:r w:rsidRPr="005C1442">
        <w:rPr>
          <w:rFonts w:ascii="Times New Roman" w:hAnsi="Times New Roman" w:cs="Times New Roman"/>
          <w:i/>
          <w:snapToGrid w:val="0"/>
          <w:color w:val="FF0000"/>
          <w:sz w:val="21"/>
          <w:szCs w:val="21"/>
        </w:rPr>
        <w:t>HOWEVER</w:t>
      </w:r>
      <w:proofErr w:type="gramEnd"/>
      <w:r w:rsidRPr="005C1442">
        <w:rPr>
          <w:rFonts w:ascii="Times New Roman" w:hAnsi="Times New Roman" w:cs="Times New Roman"/>
          <w:i/>
          <w:snapToGrid w:val="0"/>
          <w:color w:val="FF0000"/>
          <w:sz w:val="21"/>
          <w:szCs w:val="21"/>
        </w:rPr>
        <w:t xml:space="preserve"> CAUSED AND ON ANY THEORY OF LIABILITY, WHETHER IN CONTRACT, STRICT</w:t>
      </w:r>
    </w:p>
    <w:p w14:paraId="7B3A014C"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LIABILITY, OR TORT (INCLUDING NEGLIGENCE OR OTHERWISE) ARISING IN ANY WAY</w:t>
      </w:r>
    </w:p>
    <w:p w14:paraId="7B50C827" w14:textId="77777777" w:rsidR="005C1442" w:rsidRPr="005C1442"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OUT OF THE USE OF THIS SOFTWARE, EVEN IF ADVISED OF THE POSSIBILITY OF</w:t>
      </w:r>
    </w:p>
    <w:p w14:paraId="79565896" w14:textId="73941BA1" w:rsidR="00445C39" w:rsidRPr="00445C39" w:rsidRDefault="005C1442" w:rsidP="005C1442">
      <w:pPr>
        <w:pStyle w:val="Default"/>
        <w:rPr>
          <w:rFonts w:ascii="Times New Roman" w:hAnsi="Times New Roman" w:cs="Times New Roman"/>
          <w:i/>
          <w:snapToGrid w:val="0"/>
          <w:color w:val="FF0000"/>
          <w:sz w:val="21"/>
          <w:szCs w:val="21"/>
        </w:rPr>
      </w:pPr>
      <w:r w:rsidRPr="005C1442">
        <w:rPr>
          <w:rFonts w:ascii="Times New Roman" w:hAnsi="Times New Roman" w:cs="Times New Roman"/>
          <w:i/>
          <w:snapToGrid w:val="0"/>
          <w:color w:val="FF0000"/>
          <w:sz w:val="21"/>
          <w:szCs w:val="21"/>
        </w:rPr>
        <w:t xml:space="preserve"> * SUCH DAMAGE.</w:t>
      </w:r>
    </w:p>
    <w:p w14:paraId="00916284"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59FA7CCF"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The following is a BSD license template. To generate your own license, change the values of OWNER, ORGANIZATION and YEAR from their original values as given here, and substitute your own.</w:t>
      </w:r>
    </w:p>
    <w:p w14:paraId="7992F17B"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Note: The advertising clause in the license appearing on BSD Unix files was officially rescinded by the Director of the Office of Technology Licensing of the University of California on July 22 1999. He states that clause 3 is "hereby deleted in its entirety."</w:t>
      </w:r>
    </w:p>
    <w:p w14:paraId="1546E530"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Note the new BSD license is thus equivalent to the MIT License, except for the no-endorsement final clause.</w:t>
      </w:r>
    </w:p>
    <w:p w14:paraId="5BD30C52"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&lt;OWNER&gt; = Regents of the University of California</w:t>
      </w:r>
    </w:p>
    <w:p w14:paraId="4A8C943C"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&lt;ORGANIZATION&gt; = University of California, Berkeley</w:t>
      </w:r>
    </w:p>
    <w:p w14:paraId="0E1F9199"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&lt;YEAR&gt; = 1998</w:t>
      </w:r>
    </w:p>
    <w:p w14:paraId="6C215F37"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In the original BSD license, both occurrences of the phrase "COPYRIGHT HOLDERS AND CONTRIBUTORS" in the disclaimer read "REGENTS AND CONTRIBUTORS".</w:t>
      </w:r>
    </w:p>
    <w:p w14:paraId="574EA981"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Here is the license template:</w:t>
      </w:r>
    </w:p>
    <w:p w14:paraId="7FC9A2AF"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Copyright (c) &amp;</w:t>
      </w:r>
      <w:proofErr w:type="spellStart"/>
      <w:proofErr w:type="gramStart"/>
      <w:r w:rsidRPr="003B7C01">
        <w:rPr>
          <w:b/>
          <w:i/>
          <w:color w:val="FF0000"/>
        </w:rPr>
        <w:t>lt;YEAR</w:t>
      </w:r>
      <w:proofErr w:type="gramEnd"/>
      <w:r w:rsidRPr="003B7C01">
        <w:rPr>
          <w:b/>
          <w:i/>
          <w:color w:val="FF0000"/>
        </w:rPr>
        <w:t>&amp;gt</w:t>
      </w:r>
      <w:proofErr w:type="spellEnd"/>
      <w:r w:rsidRPr="003B7C01">
        <w:rPr>
          <w:b/>
          <w:i/>
          <w:color w:val="FF0000"/>
        </w:rPr>
        <w:t>;, &amp;</w:t>
      </w:r>
      <w:proofErr w:type="spellStart"/>
      <w:r w:rsidRPr="003B7C01">
        <w:rPr>
          <w:b/>
          <w:i/>
          <w:color w:val="FF0000"/>
        </w:rPr>
        <w:t>lt;OWNER&amp;gt</w:t>
      </w:r>
      <w:proofErr w:type="spellEnd"/>
      <w:r w:rsidRPr="003B7C01">
        <w:rPr>
          <w:b/>
          <w:i/>
          <w:color w:val="FF0000"/>
        </w:rPr>
        <w:t>;</w:t>
      </w:r>
    </w:p>
    <w:p w14:paraId="75731832"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All rights reserved.</w:t>
      </w:r>
    </w:p>
    <w:p w14:paraId="5B74237C"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Redistribution and use in source and binary forms, with or without modification, are permitted provided that the following conditions are met:</w:t>
      </w:r>
    </w:p>
    <w:p w14:paraId="1182267D"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Redistributions of source code must retain the above copyright notice, this list of conditions and the following disclaimer.</w:t>
      </w:r>
    </w:p>
    <w:p w14:paraId="490B461A"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Redistributions in binary form must reproduce the above copyright notice, this list of conditions and the following disclaimer in the documentation and/or other materials provided with the distribution.</w:t>
      </w:r>
    </w:p>
    <w:p w14:paraId="508D323B" w14:textId="77777777" w:rsidR="003B7C01" w:rsidRPr="003B7C01" w:rsidRDefault="003B7C01" w:rsidP="003B7C01">
      <w:pPr>
        <w:widowControl/>
        <w:shd w:val="clear" w:color="auto" w:fill="FFFFFF"/>
        <w:autoSpaceDE/>
        <w:autoSpaceDN/>
        <w:adjustRightInd/>
        <w:spacing w:line="180" w:lineRule="atLeast"/>
        <w:rPr>
          <w:b/>
          <w:i/>
          <w:color w:val="FF0000"/>
        </w:rPr>
      </w:pPr>
      <w:r w:rsidRPr="003B7C01">
        <w:rPr>
          <w:b/>
          <w:i/>
          <w:color w:val="FF0000"/>
        </w:rPr>
        <w:t>Neither the name of the &amp;</w:t>
      </w:r>
      <w:proofErr w:type="spellStart"/>
      <w:proofErr w:type="gramStart"/>
      <w:r w:rsidRPr="003B7C01">
        <w:rPr>
          <w:b/>
          <w:i/>
          <w:color w:val="FF0000"/>
        </w:rPr>
        <w:t>lt;ORGANIZATION</w:t>
      </w:r>
      <w:proofErr w:type="gramEnd"/>
      <w:r w:rsidRPr="003B7C01">
        <w:rPr>
          <w:b/>
          <w:i/>
          <w:color w:val="FF0000"/>
        </w:rPr>
        <w:t>&amp;gt</w:t>
      </w:r>
      <w:proofErr w:type="spellEnd"/>
      <w:r w:rsidRPr="003B7C01">
        <w:rPr>
          <w:b/>
          <w:i/>
          <w:color w:val="FF0000"/>
        </w:rPr>
        <w:t>; nor the names of its contributors may be used to endorse or promote products derived from this software without specific prior written permission.</w:t>
      </w:r>
    </w:p>
    <w:p w14:paraId="6049B764" w14:textId="53CCD2A8" w:rsidR="005E18E0" w:rsidRPr="00445C39" w:rsidRDefault="003B7C01" w:rsidP="003B7C01">
      <w:pPr>
        <w:widowControl/>
        <w:shd w:val="clear" w:color="auto" w:fill="FFFFFF"/>
        <w:autoSpaceDE/>
        <w:autoSpaceDN/>
        <w:adjustRightInd/>
        <w:spacing w:line="180" w:lineRule="atLeast"/>
        <w:rPr>
          <w:i/>
          <w:color w:val="FF0000"/>
        </w:rPr>
      </w:pPr>
      <w:r w:rsidRPr="003B7C01">
        <w:rPr>
          <w:b/>
          <w:i/>
          <w:color w:val="FF0000"/>
        </w:rPr>
        <w:t xml:space="preserve">THIS SOFTWARE IS PROVIDED BY THE COPYRIGHT HOLDERS AND CONTRIBUTORS "AS IS" AND ANY EXPRESS OR IMPLIED WARRANTIES, INCLUDING, BUT NOT LIMITED TO, THE IMPLIED WARRANTIES OF </w:t>
      </w:r>
      <w:r w:rsidRPr="003B7C01">
        <w:rPr>
          <w:b/>
          <w:i/>
          <w:color w:val="FF0000"/>
        </w:rPr>
        <w:lastRenderedPageBreak/>
        <w:t>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r w:rsidR="005E18E0" w:rsidRPr="00445C39">
        <w:rPr>
          <w:i/>
          <w:color w:val="FF0000"/>
        </w:rPr>
        <w:br w:type="page"/>
      </w:r>
    </w:p>
    <w:p w14:paraId="070D6CA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14:paraId="290EA0D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14:paraId="313CD483" w14:textId="77777777" w:rsidR="005E18E0" w:rsidRPr="00445C39" w:rsidRDefault="005E18E0" w:rsidP="00445C39">
      <w:pPr>
        <w:widowControl/>
        <w:shd w:val="clear" w:color="auto" w:fill="FFFFFF"/>
        <w:autoSpaceDE/>
        <w:autoSpaceDN/>
        <w:adjustRightInd/>
        <w:spacing w:line="180" w:lineRule="atLeast"/>
        <w:rPr>
          <w:i/>
          <w:color w:val="FF0000"/>
        </w:rPr>
      </w:pPr>
    </w:p>
    <w:p w14:paraId="05B163D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14:paraId="0150A03B" w14:textId="77777777" w:rsidR="005E18E0" w:rsidRPr="00445C39" w:rsidRDefault="005E18E0" w:rsidP="00445C39">
      <w:pPr>
        <w:widowControl/>
        <w:shd w:val="clear" w:color="auto" w:fill="FFFFFF"/>
        <w:autoSpaceDE/>
        <w:autoSpaceDN/>
        <w:adjustRightInd/>
        <w:spacing w:line="180" w:lineRule="atLeast"/>
        <w:rPr>
          <w:i/>
          <w:color w:val="FF0000"/>
        </w:rPr>
      </w:pPr>
    </w:p>
    <w:p w14:paraId="0D1F987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14:paraId="10295E23" w14:textId="77777777" w:rsidR="005E18E0" w:rsidRPr="00445C39" w:rsidRDefault="005E18E0" w:rsidP="00445C39">
      <w:pPr>
        <w:widowControl/>
        <w:shd w:val="clear" w:color="auto" w:fill="FFFFFF"/>
        <w:autoSpaceDE/>
        <w:autoSpaceDN/>
        <w:adjustRightInd/>
        <w:spacing w:line="180" w:lineRule="atLeast"/>
        <w:rPr>
          <w:i/>
          <w:color w:val="FF0000"/>
        </w:rPr>
      </w:pPr>
    </w:p>
    <w:p w14:paraId="1E0D0D3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14:paraId="75C0C46A" w14:textId="77777777" w:rsidR="005E18E0" w:rsidRPr="00445C39" w:rsidRDefault="005E18E0" w:rsidP="00445C39">
      <w:pPr>
        <w:widowControl/>
        <w:shd w:val="clear" w:color="auto" w:fill="FFFFFF"/>
        <w:autoSpaceDE/>
        <w:autoSpaceDN/>
        <w:adjustRightInd/>
        <w:spacing w:line="180" w:lineRule="atLeast"/>
        <w:rPr>
          <w:i/>
          <w:color w:val="FF0000"/>
        </w:rPr>
      </w:pPr>
    </w:p>
    <w:p w14:paraId="7F3C1F5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14:paraId="408C16F7" w14:textId="77777777" w:rsidR="005E18E0" w:rsidRPr="00445C39" w:rsidRDefault="005E18E0" w:rsidP="00445C39">
      <w:pPr>
        <w:widowControl/>
        <w:shd w:val="clear" w:color="auto" w:fill="FFFFFF"/>
        <w:autoSpaceDE/>
        <w:autoSpaceDN/>
        <w:adjustRightInd/>
        <w:spacing w:line="180" w:lineRule="atLeast"/>
        <w:rPr>
          <w:i/>
          <w:color w:val="FF0000"/>
        </w:rPr>
      </w:pPr>
    </w:p>
    <w:p w14:paraId="5959D60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14:paraId="66748B47" w14:textId="77777777" w:rsidR="005E18E0" w:rsidRPr="00445C39" w:rsidRDefault="005E18E0" w:rsidP="00445C39">
      <w:pPr>
        <w:widowControl/>
        <w:shd w:val="clear" w:color="auto" w:fill="FFFFFF"/>
        <w:autoSpaceDE/>
        <w:autoSpaceDN/>
        <w:adjustRightInd/>
        <w:spacing w:line="180" w:lineRule="atLeast"/>
        <w:rPr>
          <w:i/>
          <w:color w:val="FF0000"/>
        </w:rPr>
      </w:pPr>
    </w:p>
    <w:p w14:paraId="2010209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14:paraId="25BF6673" w14:textId="77777777" w:rsidR="005E18E0" w:rsidRPr="00445C39" w:rsidRDefault="005E18E0" w:rsidP="00445C39">
      <w:pPr>
        <w:widowControl/>
        <w:shd w:val="clear" w:color="auto" w:fill="FFFFFF"/>
        <w:autoSpaceDE/>
        <w:autoSpaceDN/>
        <w:adjustRightInd/>
        <w:spacing w:line="180" w:lineRule="atLeast"/>
        <w:rPr>
          <w:i/>
          <w:color w:val="FF0000"/>
        </w:rPr>
      </w:pPr>
    </w:p>
    <w:p w14:paraId="3ACA0D9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14:paraId="74781C17" w14:textId="77777777" w:rsidR="005E18E0" w:rsidRPr="00445C39" w:rsidRDefault="005E18E0" w:rsidP="00445C39">
      <w:pPr>
        <w:widowControl/>
        <w:shd w:val="clear" w:color="auto" w:fill="FFFFFF"/>
        <w:autoSpaceDE/>
        <w:autoSpaceDN/>
        <w:adjustRightInd/>
        <w:spacing w:line="180" w:lineRule="atLeast"/>
        <w:rPr>
          <w:i/>
          <w:color w:val="FF0000"/>
        </w:rPr>
      </w:pPr>
    </w:p>
    <w:p w14:paraId="3EDA8E1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14:paraId="6189422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14:paraId="69BB7E13" w14:textId="77777777" w:rsidR="005E18E0" w:rsidRPr="00445C39" w:rsidRDefault="005E18E0" w:rsidP="00445C39">
      <w:pPr>
        <w:widowControl/>
        <w:shd w:val="clear" w:color="auto" w:fill="FFFFFF"/>
        <w:autoSpaceDE/>
        <w:autoSpaceDN/>
        <w:adjustRightInd/>
        <w:spacing w:line="180" w:lineRule="atLeast"/>
        <w:rPr>
          <w:i/>
          <w:color w:val="FF0000"/>
        </w:rPr>
      </w:pPr>
    </w:p>
    <w:p w14:paraId="58E089A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14:paraId="390E8578" w14:textId="77777777" w:rsidR="005E18E0" w:rsidRPr="00445C39" w:rsidRDefault="005E18E0" w:rsidP="00445C39">
      <w:pPr>
        <w:widowControl/>
        <w:shd w:val="clear" w:color="auto" w:fill="FFFFFF"/>
        <w:autoSpaceDE/>
        <w:autoSpaceDN/>
        <w:adjustRightInd/>
        <w:spacing w:line="180" w:lineRule="atLeast"/>
        <w:rPr>
          <w:i/>
          <w:color w:val="FF0000"/>
        </w:rPr>
      </w:pPr>
    </w:p>
    <w:p w14:paraId="7D231B5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14:paraId="46DCD523" w14:textId="77777777" w:rsidR="005E18E0" w:rsidRPr="00445C39" w:rsidRDefault="005E18E0" w:rsidP="00445C39">
      <w:pPr>
        <w:widowControl/>
        <w:shd w:val="clear" w:color="auto" w:fill="FFFFFF"/>
        <w:autoSpaceDE/>
        <w:autoSpaceDN/>
        <w:adjustRightInd/>
        <w:spacing w:line="180" w:lineRule="atLeast"/>
        <w:rPr>
          <w:i/>
          <w:color w:val="FF0000"/>
        </w:rPr>
      </w:pPr>
    </w:p>
    <w:p w14:paraId="20E9755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14:paraId="37481580" w14:textId="77777777" w:rsidR="005E18E0" w:rsidRPr="00445C39" w:rsidRDefault="005E18E0" w:rsidP="00445C39">
      <w:pPr>
        <w:widowControl/>
        <w:shd w:val="clear" w:color="auto" w:fill="FFFFFF"/>
        <w:autoSpaceDE/>
        <w:autoSpaceDN/>
        <w:adjustRightInd/>
        <w:spacing w:line="180" w:lineRule="atLeast"/>
        <w:rPr>
          <w:i/>
          <w:color w:val="FF0000"/>
        </w:rPr>
      </w:pPr>
    </w:p>
    <w:p w14:paraId="636DA97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14:paraId="010C0006" w14:textId="77777777" w:rsidR="005E18E0" w:rsidRPr="00445C39" w:rsidRDefault="005E18E0" w:rsidP="00445C39">
      <w:pPr>
        <w:widowControl/>
        <w:shd w:val="clear" w:color="auto" w:fill="FFFFFF"/>
        <w:autoSpaceDE/>
        <w:autoSpaceDN/>
        <w:adjustRightInd/>
        <w:spacing w:line="180" w:lineRule="atLeast"/>
        <w:rPr>
          <w:i/>
          <w:color w:val="FF0000"/>
        </w:rPr>
      </w:pPr>
    </w:p>
    <w:p w14:paraId="446990F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14:paraId="20EB22B5" w14:textId="77777777" w:rsidR="005E18E0" w:rsidRPr="00445C39" w:rsidRDefault="005E18E0" w:rsidP="00445C39">
      <w:pPr>
        <w:widowControl/>
        <w:shd w:val="clear" w:color="auto" w:fill="FFFFFF"/>
        <w:autoSpaceDE/>
        <w:autoSpaceDN/>
        <w:adjustRightInd/>
        <w:spacing w:line="180" w:lineRule="atLeast"/>
        <w:rPr>
          <w:i/>
          <w:color w:val="FF0000"/>
        </w:rPr>
      </w:pPr>
    </w:p>
    <w:p w14:paraId="779F49E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14:paraId="34E3F093" w14:textId="77777777" w:rsidR="005E18E0" w:rsidRPr="00445C39" w:rsidRDefault="005E18E0" w:rsidP="00445C39">
      <w:pPr>
        <w:widowControl/>
        <w:shd w:val="clear" w:color="auto" w:fill="FFFFFF"/>
        <w:autoSpaceDE/>
        <w:autoSpaceDN/>
        <w:adjustRightInd/>
        <w:spacing w:line="180" w:lineRule="atLeast"/>
        <w:rPr>
          <w:i/>
          <w:color w:val="FF0000"/>
        </w:rPr>
      </w:pPr>
    </w:p>
    <w:p w14:paraId="27910B6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14:paraId="026F1349" w14:textId="77777777" w:rsidR="005E18E0" w:rsidRPr="00445C39" w:rsidRDefault="005E18E0" w:rsidP="00445C39">
      <w:pPr>
        <w:widowControl/>
        <w:shd w:val="clear" w:color="auto" w:fill="FFFFFF"/>
        <w:autoSpaceDE/>
        <w:autoSpaceDN/>
        <w:adjustRightInd/>
        <w:spacing w:line="180" w:lineRule="atLeast"/>
        <w:rPr>
          <w:i/>
          <w:color w:val="FF0000"/>
        </w:rPr>
      </w:pPr>
    </w:p>
    <w:p w14:paraId="7A43991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14:paraId="0E549200" w14:textId="77777777" w:rsidR="005E18E0" w:rsidRPr="00445C39" w:rsidRDefault="005E18E0" w:rsidP="00445C39">
      <w:pPr>
        <w:widowControl/>
        <w:shd w:val="clear" w:color="auto" w:fill="FFFFFF"/>
        <w:autoSpaceDE/>
        <w:autoSpaceDN/>
        <w:adjustRightInd/>
        <w:spacing w:line="180" w:lineRule="atLeast"/>
        <w:rPr>
          <w:i/>
          <w:color w:val="FF0000"/>
        </w:rPr>
      </w:pPr>
    </w:p>
    <w:p w14:paraId="5D71CC9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14:paraId="71C368DE" w14:textId="77777777" w:rsidR="005E18E0" w:rsidRPr="00445C39" w:rsidRDefault="005E18E0" w:rsidP="00445C39">
      <w:pPr>
        <w:widowControl/>
        <w:shd w:val="clear" w:color="auto" w:fill="FFFFFF"/>
        <w:autoSpaceDE/>
        <w:autoSpaceDN/>
        <w:adjustRightInd/>
        <w:spacing w:line="180" w:lineRule="atLeast"/>
        <w:rPr>
          <w:i/>
          <w:color w:val="FF0000"/>
        </w:rPr>
      </w:pPr>
    </w:p>
    <w:p w14:paraId="709AF19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14:paraId="03328805" w14:textId="77777777" w:rsidR="005E18E0" w:rsidRPr="00445C39" w:rsidRDefault="005E18E0" w:rsidP="00445C39">
      <w:pPr>
        <w:widowControl/>
        <w:shd w:val="clear" w:color="auto" w:fill="FFFFFF"/>
        <w:autoSpaceDE/>
        <w:autoSpaceDN/>
        <w:adjustRightInd/>
        <w:spacing w:line="180" w:lineRule="atLeast"/>
        <w:rPr>
          <w:i/>
          <w:color w:val="FF0000"/>
        </w:rPr>
      </w:pPr>
    </w:p>
    <w:p w14:paraId="4498E5C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14:paraId="38B40BD1" w14:textId="77777777" w:rsidR="005E18E0" w:rsidRPr="00445C39" w:rsidRDefault="005E18E0" w:rsidP="00445C39">
      <w:pPr>
        <w:widowControl/>
        <w:shd w:val="clear" w:color="auto" w:fill="FFFFFF"/>
        <w:autoSpaceDE/>
        <w:autoSpaceDN/>
        <w:adjustRightInd/>
        <w:spacing w:line="180" w:lineRule="atLeast"/>
        <w:rPr>
          <w:i/>
          <w:color w:val="FF0000"/>
        </w:rPr>
      </w:pPr>
    </w:p>
    <w:p w14:paraId="6E36197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14:paraId="2C7B70C0" w14:textId="77777777" w:rsidR="005E18E0" w:rsidRPr="00445C39" w:rsidRDefault="005E18E0" w:rsidP="00445C39">
      <w:pPr>
        <w:widowControl/>
        <w:shd w:val="clear" w:color="auto" w:fill="FFFFFF"/>
        <w:autoSpaceDE/>
        <w:autoSpaceDN/>
        <w:adjustRightInd/>
        <w:spacing w:line="180" w:lineRule="atLeast"/>
        <w:rPr>
          <w:i/>
          <w:color w:val="FF0000"/>
        </w:rPr>
      </w:pPr>
    </w:p>
    <w:p w14:paraId="16A1481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14:paraId="4457B276" w14:textId="77777777" w:rsidR="005E18E0" w:rsidRPr="00445C39" w:rsidRDefault="005E18E0" w:rsidP="00445C39">
      <w:pPr>
        <w:widowControl/>
        <w:shd w:val="clear" w:color="auto" w:fill="FFFFFF"/>
        <w:autoSpaceDE/>
        <w:autoSpaceDN/>
        <w:adjustRightInd/>
        <w:spacing w:line="180" w:lineRule="atLeast"/>
        <w:rPr>
          <w:i/>
          <w:color w:val="FF0000"/>
        </w:rPr>
      </w:pPr>
    </w:p>
    <w:p w14:paraId="7366285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14:paraId="31276D46" w14:textId="77777777" w:rsidR="005E18E0" w:rsidRPr="00445C39" w:rsidRDefault="005E18E0" w:rsidP="00445C39">
      <w:pPr>
        <w:widowControl/>
        <w:shd w:val="clear" w:color="auto" w:fill="FFFFFF"/>
        <w:autoSpaceDE/>
        <w:autoSpaceDN/>
        <w:adjustRightInd/>
        <w:spacing w:line="180" w:lineRule="atLeast"/>
        <w:rPr>
          <w:i/>
          <w:color w:val="FF0000"/>
        </w:rPr>
      </w:pPr>
    </w:p>
    <w:p w14:paraId="5097E91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14:paraId="6ED56527" w14:textId="77777777" w:rsidR="005E18E0" w:rsidRPr="00445C39" w:rsidRDefault="005E18E0" w:rsidP="00445C39">
      <w:pPr>
        <w:widowControl/>
        <w:shd w:val="clear" w:color="auto" w:fill="FFFFFF"/>
        <w:autoSpaceDE/>
        <w:autoSpaceDN/>
        <w:adjustRightInd/>
        <w:spacing w:line="180" w:lineRule="atLeast"/>
        <w:rPr>
          <w:i/>
          <w:color w:val="FF0000"/>
        </w:rPr>
      </w:pPr>
    </w:p>
    <w:p w14:paraId="0B966E8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14:paraId="251BC18F" w14:textId="77777777" w:rsidR="005E18E0" w:rsidRPr="00445C39" w:rsidRDefault="005E18E0" w:rsidP="00445C39">
      <w:pPr>
        <w:widowControl/>
        <w:shd w:val="clear" w:color="auto" w:fill="FFFFFF"/>
        <w:autoSpaceDE/>
        <w:autoSpaceDN/>
        <w:adjustRightInd/>
        <w:spacing w:line="180" w:lineRule="atLeast"/>
        <w:rPr>
          <w:i/>
          <w:color w:val="FF0000"/>
        </w:rPr>
      </w:pPr>
    </w:p>
    <w:p w14:paraId="34DD567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14:paraId="2A4B63C2" w14:textId="77777777" w:rsidR="005E18E0" w:rsidRPr="00445C39" w:rsidRDefault="005E18E0" w:rsidP="00445C39">
      <w:pPr>
        <w:widowControl/>
        <w:shd w:val="clear" w:color="auto" w:fill="FFFFFF"/>
        <w:autoSpaceDE/>
        <w:autoSpaceDN/>
        <w:adjustRightInd/>
        <w:spacing w:line="180" w:lineRule="atLeast"/>
        <w:rPr>
          <w:i/>
          <w:color w:val="FF0000"/>
        </w:rPr>
      </w:pPr>
    </w:p>
    <w:p w14:paraId="293ED05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14:paraId="69CC2CD1" w14:textId="77777777" w:rsidR="005E18E0" w:rsidRPr="00445C39" w:rsidRDefault="005E18E0" w:rsidP="00445C39">
      <w:pPr>
        <w:widowControl/>
        <w:shd w:val="clear" w:color="auto" w:fill="FFFFFF"/>
        <w:autoSpaceDE/>
        <w:autoSpaceDN/>
        <w:adjustRightInd/>
        <w:spacing w:line="180" w:lineRule="atLeast"/>
        <w:rPr>
          <w:i/>
          <w:color w:val="FF0000"/>
        </w:rPr>
      </w:pPr>
    </w:p>
    <w:p w14:paraId="58E02E2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14:paraId="2B56B0E2" w14:textId="77777777" w:rsidR="005E18E0" w:rsidRPr="00445C39" w:rsidRDefault="005E18E0" w:rsidP="00445C39">
      <w:pPr>
        <w:widowControl/>
        <w:shd w:val="clear" w:color="auto" w:fill="FFFFFF"/>
        <w:autoSpaceDE/>
        <w:autoSpaceDN/>
        <w:adjustRightInd/>
        <w:spacing w:line="180" w:lineRule="atLeast"/>
        <w:rPr>
          <w:i/>
          <w:color w:val="FF0000"/>
        </w:rPr>
      </w:pPr>
    </w:p>
    <w:p w14:paraId="37CCA27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14:paraId="4081C3AA" w14:textId="77777777" w:rsidR="005E18E0" w:rsidRPr="00445C39" w:rsidRDefault="005E18E0" w:rsidP="00445C39">
      <w:pPr>
        <w:widowControl/>
        <w:shd w:val="clear" w:color="auto" w:fill="FFFFFF"/>
        <w:autoSpaceDE/>
        <w:autoSpaceDN/>
        <w:adjustRightInd/>
        <w:spacing w:line="180" w:lineRule="atLeast"/>
        <w:rPr>
          <w:i/>
          <w:color w:val="FF0000"/>
        </w:rPr>
      </w:pPr>
    </w:p>
    <w:p w14:paraId="4D3C241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14:paraId="1740EC82" w14:textId="77777777" w:rsidR="005E18E0" w:rsidRPr="00445C39" w:rsidRDefault="005E18E0" w:rsidP="00445C39">
      <w:pPr>
        <w:widowControl/>
        <w:shd w:val="clear" w:color="auto" w:fill="FFFFFF"/>
        <w:autoSpaceDE/>
        <w:autoSpaceDN/>
        <w:adjustRightInd/>
        <w:spacing w:line="180" w:lineRule="atLeast"/>
        <w:rPr>
          <w:i/>
          <w:color w:val="FF0000"/>
        </w:rPr>
      </w:pPr>
    </w:p>
    <w:p w14:paraId="30BDF78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14:paraId="02CD56F4" w14:textId="77777777" w:rsidR="005E18E0" w:rsidRPr="00445C39" w:rsidRDefault="005E18E0" w:rsidP="00445C39">
      <w:pPr>
        <w:widowControl/>
        <w:shd w:val="clear" w:color="auto" w:fill="FFFFFF"/>
        <w:autoSpaceDE/>
        <w:autoSpaceDN/>
        <w:adjustRightInd/>
        <w:spacing w:line="180" w:lineRule="atLeast"/>
        <w:rPr>
          <w:i/>
          <w:color w:val="FF0000"/>
        </w:rPr>
      </w:pPr>
    </w:p>
    <w:p w14:paraId="1A8D738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14:paraId="3F9503C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14:paraId="52BF4AC0" w14:textId="77777777" w:rsidR="005E18E0" w:rsidRPr="00445C39" w:rsidRDefault="005E18E0" w:rsidP="00445C39">
      <w:pPr>
        <w:widowControl/>
        <w:shd w:val="clear" w:color="auto" w:fill="FFFFFF"/>
        <w:autoSpaceDE/>
        <w:autoSpaceDN/>
        <w:adjustRightInd/>
        <w:spacing w:line="180" w:lineRule="atLeast"/>
        <w:rPr>
          <w:i/>
          <w:color w:val="FF0000"/>
        </w:rPr>
      </w:pPr>
    </w:p>
    <w:p w14:paraId="0FA396F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14:paraId="11E28AAC" w14:textId="77777777" w:rsidR="005E18E0" w:rsidRPr="00445C39" w:rsidRDefault="005E18E0" w:rsidP="00445C39">
      <w:pPr>
        <w:widowControl/>
        <w:shd w:val="clear" w:color="auto" w:fill="FFFFFF"/>
        <w:autoSpaceDE/>
        <w:autoSpaceDN/>
        <w:adjustRightInd/>
        <w:spacing w:line="180" w:lineRule="atLeast"/>
        <w:rPr>
          <w:i/>
          <w:color w:val="FF0000"/>
        </w:rPr>
      </w:pPr>
    </w:p>
    <w:p w14:paraId="3AEEAA4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14:paraId="71070556" w14:textId="77777777" w:rsidR="005E18E0" w:rsidRPr="00445C39" w:rsidRDefault="005E18E0" w:rsidP="00445C39">
      <w:pPr>
        <w:widowControl/>
        <w:shd w:val="clear" w:color="auto" w:fill="FFFFFF"/>
        <w:autoSpaceDE/>
        <w:autoSpaceDN/>
        <w:adjustRightInd/>
        <w:spacing w:line="180" w:lineRule="atLeast"/>
        <w:rPr>
          <w:i/>
          <w:color w:val="FF0000"/>
        </w:rPr>
      </w:pPr>
    </w:p>
    <w:p w14:paraId="3564A02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14:paraId="70604E2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14:paraId="39A24C03" w14:textId="77777777" w:rsidR="005E18E0" w:rsidRPr="00445C39" w:rsidRDefault="005E18E0" w:rsidP="00445C39">
      <w:pPr>
        <w:widowControl/>
        <w:shd w:val="clear" w:color="auto" w:fill="FFFFFF"/>
        <w:autoSpaceDE/>
        <w:autoSpaceDN/>
        <w:adjustRightInd/>
        <w:spacing w:line="180" w:lineRule="atLeast"/>
        <w:rPr>
          <w:i/>
          <w:color w:val="FF0000"/>
        </w:rPr>
      </w:pPr>
    </w:p>
    <w:p w14:paraId="224AEB0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14:paraId="2F274083" w14:textId="77777777" w:rsidR="005E18E0" w:rsidRPr="00445C39" w:rsidRDefault="005E18E0" w:rsidP="00445C39">
      <w:pPr>
        <w:widowControl/>
        <w:shd w:val="clear" w:color="auto" w:fill="FFFFFF"/>
        <w:autoSpaceDE/>
        <w:autoSpaceDN/>
        <w:adjustRightInd/>
        <w:spacing w:line="180" w:lineRule="atLeast"/>
        <w:rPr>
          <w:i/>
          <w:color w:val="FF0000"/>
        </w:rPr>
      </w:pPr>
    </w:p>
    <w:p w14:paraId="0FE2BAA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proofErr w:type="gramStart"/>
      <w:r w:rsidRPr="00445C39">
        <w:rPr>
          <w:i/>
          <w:color w:val="FF0000"/>
        </w:rPr>
        <w:t>useful,but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14:paraId="08207DEE" w14:textId="77777777" w:rsidR="005E18E0" w:rsidRPr="00445C39" w:rsidRDefault="005E18E0" w:rsidP="00445C39">
      <w:pPr>
        <w:widowControl/>
        <w:shd w:val="clear" w:color="auto" w:fill="FFFFFF"/>
        <w:autoSpaceDE/>
        <w:autoSpaceDN/>
        <w:adjustRightInd/>
        <w:spacing w:line="180" w:lineRule="atLeast"/>
        <w:rPr>
          <w:i/>
          <w:color w:val="FF0000"/>
        </w:rPr>
      </w:pPr>
    </w:p>
    <w:p w14:paraId="618BC95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w:t>
      </w:r>
      <w:proofErr w:type="gramStart"/>
      <w:r w:rsidRPr="00445C39">
        <w:rPr>
          <w:i/>
          <w:color w:val="FF0000"/>
        </w:rPr>
        <w:t>1301  USA</w:t>
      </w:r>
      <w:proofErr w:type="gramEnd"/>
    </w:p>
    <w:p w14:paraId="4AB7B2B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14:paraId="04502BD1" w14:textId="77777777" w:rsidR="005E18E0" w:rsidRPr="00445C39" w:rsidRDefault="005E18E0" w:rsidP="00445C39">
      <w:pPr>
        <w:widowControl/>
        <w:shd w:val="clear" w:color="auto" w:fill="FFFFFF"/>
        <w:autoSpaceDE/>
        <w:autoSpaceDN/>
        <w:adjustRightInd/>
        <w:spacing w:line="180" w:lineRule="atLeast"/>
        <w:rPr>
          <w:i/>
          <w:color w:val="FF0000"/>
        </w:rPr>
      </w:pPr>
    </w:p>
    <w:p w14:paraId="12ADA4C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14:paraId="2A973472" w14:textId="77777777" w:rsidR="005E18E0" w:rsidRPr="00445C39" w:rsidRDefault="005E18E0" w:rsidP="00445C39">
      <w:pPr>
        <w:widowControl/>
        <w:shd w:val="clear" w:color="auto" w:fill="FFFFFF"/>
        <w:autoSpaceDE/>
        <w:autoSpaceDN/>
        <w:adjustRightInd/>
        <w:spacing w:line="180" w:lineRule="atLeast"/>
        <w:rPr>
          <w:i/>
          <w:color w:val="FF0000"/>
        </w:rPr>
      </w:pPr>
    </w:p>
    <w:p w14:paraId="05C3BE3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14:paraId="41647AA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14:paraId="46C12CA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14:paraId="7BDA1AE4" w14:textId="77777777" w:rsidR="005E18E0" w:rsidRPr="00445C39" w:rsidRDefault="005E18E0" w:rsidP="00445C39">
      <w:pPr>
        <w:widowControl/>
        <w:shd w:val="clear" w:color="auto" w:fill="FFFFFF"/>
        <w:autoSpaceDE/>
        <w:autoSpaceDN/>
        <w:adjustRightInd/>
        <w:spacing w:line="180" w:lineRule="atLeast"/>
        <w:rPr>
          <w:i/>
          <w:color w:val="FF0000"/>
        </w:rPr>
      </w:pPr>
    </w:p>
    <w:p w14:paraId="7946871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14:paraId="21B8D39F" w14:textId="77777777" w:rsidR="005E18E0" w:rsidRPr="00445C39" w:rsidRDefault="005E18E0" w:rsidP="00445C39">
      <w:pPr>
        <w:widowControl/>
        <w:shd w:val="clear" w:color="auto" w:fill="FFFFFF"/>
        <w:autoSpaceDE/>
        <w:autoSpaceDN/>
        <w:adjustRightInd/>
        <w:spacing w:line="180" w:lineRule="atLeast"/>
        <w:rPr>
          <w:i/>
          <w:color w:val="FF0000"/>
        </w:rPr>
      </w:pPr>
    </w:p>
    <w:p w14:paraId="4A9B4E0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14:paraId="430C74FF" w14:textId="77777777" w:rsidR="005E18E0" w:rsidRPr="00445C39" w:rsidRDefault="005E18E0" w:rsidP="00445C39">
      <w:pPr>
        <w:widowControl/>
        <w:shd w:val="clear" w:color="auto" w:fill="FFFFFF"/>
        <w:autoSpaceDE/>
        <w:autoSpaceDN/>
        <w:adjustRightInd/>
        <w:spacing w:line="180" w:lineRule="atLeast"/>
        <w:rPr>
          <w:i/>
          <w:color w:val="FF0000"/>
        </w:rPr>
      </w:pPr>
    </w:p>
    <w:p w14:paraId="4FF1456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14:paraId="7600A0C3" w14:textId="77777777" w:rsidR="005E18E0" w:rsidRPr="00445C39" w:rsidRDefault="005E18E0" w:rsidP="00445C39">
      <w:pPr>
        <w:widowControl/>
        <w:shd w:val="clear" w:color="auto" w:fill="FFFFFF"/>
        <w:autoSpaceDE/>
        <w:autoSpaceDN/>
        <w:adjustRightInd/>
        <w:spacing w:line="180" w:lineRule="atLeast"/>
        <w:rPr>
          <w:i/>
          <w:color w:val="FF0000"/>
        </w:rPr>
      </w:pPr>
    </w:p>
    <w:p w14:paraId="11244DF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14:paraId="38CF5FE2" w14:textId="77777777" w:rsidR="005E18E0" w:rsidRPr="00445C39" w:rsidRDefault="005E18E0" w:rsidP="00445C39">
      <w:pPr>
        <w:widowControl/>
        <w:shd w:val="clear" w:color="auto" w:fill="FFFFFF"/>
        <w:autoSpaceDE/>
        <w:autoSpaceDN/>
        <w:adjustRightInd/>
        <w:spacing w:line="180" w:lineRule="atLeast"/>
        <w:rPr>
          <w:i/>
          <w:color w:val="FF0000"/>
        </w:rPr>
      </w:pPr>
    </w:p>
    <w:p w14:paraId="069E3D9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14:paraId="7FAC9CB1" w14:textId="77777777" w:rsidR="005E18E0" w:rsidRPr="00445C39" w:rsidRDefault="005E18E0" w:rsidP="00445C39">
      <w:pPr>
        <w:widowControl/>
        <w:shd w:val="clear" w:color="auto" w:fill="FFFFFF"/>
        <w:autoSpaceDE/>
        <w:autoSpaceDN/>
        <w:adjustRightInd/>
        <w:spacing w:line="180" w:lineRule="atLeast"/>
        <w:rPr>
          <w:i/>
          <w:color w:val="FF0000"/>
        </w:rPr>
      </w:pPr>
    </w:p>
    <w:p w14:paraId="1C043B46"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6962A167" w14:textId="77777777"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14:paraId="07D6D65F" w14:textId="77777777"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14:paraId="57EAA7D8"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6035DF2F"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14:paraId="0DC0067D"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14:paraId="1AC598EB" w14:textId="77777777"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14:paraId="298828FE"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14:paraId="679965E6" w14:textId="77777777" w:rsidR="005E18E0" w:rsidRPr="00445C39" w:rsidRDefault="005E18E0" w:rsidP="005E18E0">
      <w:pPr>
        <w:pStyle w:val="Default"/>
        <w:rPr>
          <w:rFonts w:ascii="微软雅黑" w:eastAsia="微软雅黑" w:hAnsi="微软雅黑"/>
          <w:strike/>
          <w:sz w:val="21"/>
          <w:szCs w:val="21"/>
        </w:rPr>
      </w:pPr>
    </w:p>
    <w:p w14:paraId="02E7094B" w14:textId="77777777" w:rsidR="00CC2494" w:rsidRPr="00445C39" w:rsidRDefault="00CC2494">
      <w:pPr>
        <w:rPr>
          <w:rFonts w:ascii="微软雅黑" w:eastAsia="微软雅黑" w:hAnsi="微软雅黑"/>
        </w:rPr>
      </w:pPr>
    </w:p>
    <w:sectPr w:rsidR="00CC2494" w:rsidRPr="00445C39"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8CFE" w14:textId="77777777" w:rsidR="00BB07C7" w:rsidRDefault="00BB07C7">
      <w:r>
        <w:separator/>
      </w:r>
    </w:p>
  </w:endnote>
  <w:endnote w:type="continuationSeparator" w:id="0">
    <w:p w14:paraId="2AE0376F" w14:textId="77777777" w:rsidR="00BB07C7" w:rsidRDefault="00BB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2813"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7A2D976C" w14:textId="77777777">
      <w:tc>
        <w:tcPr>
          <w:tcW w:w="1760" w:type="pct"/>
        </w:tcPr>
        <w:p w14:paraId="74FABCF8" w14:textId="77777777" w:rsidR="00CC2494" w:rsidRDefault="00CC2494" w:rsidP="00D75644">
          <w:pPr>
            <w:pStyle w:val="aa"/>
          </w:pPr>
        </w:p>
      </w:tc>
      <w:tc>
        <w:tcPr>
          <w:tcW w:w="1714" w:type="pct"/>
        </w:tcPr>
        <w:p w14:paraId="52305E65" w14:textId="77777777" w:rsidR="00CC2494" w:rsidRDefault="00CC2494">
          <w:pPr>
            <w:pStyle w:val="aa"/>
          </w:pPr>
        </w:p>
      </w:tc>
      <w:tc>
        <w:tcPr>
          <w:tcW w:w="1527" w:type="pct"/>
        </w:tcPr>
        <w:p w14:paraId="24A21C8A"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4216FA67"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2B5F"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FF79" w14:textId="77777777" w:rsidR="00BB07C7" w:rsidRDefault="00BB07C7">
      <w:r>
        <w:separator/>
      </w:r>
    </w:p>
  </w:footnote>
  <w:footnote w:type="continuationSeparator" w:id="0">
    <w:p w14:paraId="28F0B815" w14:textId="77777777" w:rsidR="00BB07C7" w:rsidRDefault="00BB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6327"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CA15"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33490"/>
    <w:rsid w:val="00287734"/>
    <w:rsid w:val="0030019E"/>
    <w:rsid w:val="003013C2"/>
    <w:rsid w:val="003B7C01"/>
    <w:rsid w:val="00445C39"/>
    <w:rsid w:val="005971FC"/>
    <w:rsid w:val="005C1442"/>
    <w:rsid w:val="005E18E0"/>
    <w:rsid w:val="00632FEB"/>
    <w:rsid w:val="00700981"/>
    <w:rsid w:val="00720500"/>
    <w:rsid w:val="0077273E"/>
    <w:rsid w:val="00773996"/>
    <w:rsid w:val="00791F1E"/>
    <w:rsid w:val="00865CDC"/>
    <w:rsid w:val="008E6FA4"/>
    <w:rsid w:val="00AC559A"/>
    <w:rsid w:val="00BB07C7"/>
    <w:rsid w:val="00BC1C10"/>
    <w:rsid w:val="00CC2494"/>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E7484"/>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9707">
      <w:bodyDiv w:val="1"/>
      <w:marLeft w:val="0"/>
      <w:marRight w:val="0"/>
      <w:marTop w:val="0"/>
      <w:marBottom w:val="0"/>
      <w:divBdr>
        <w:top w:val="none" w:sz="0" w:space="0" w:color="auto"/>
        <w:left w:val="none" w:sz="0" w:space="0" w:color="auto"/>
        <w:bottom w:val="none" w:sz="0" w:space="0" w:color="auto"/>
        <w:right w:val="none" w:sz="0" w:space="0" w:color="auto"/>
      </w:divBdr>
      <w:divsChild>
        <w:div w:id="1140465119">
          <w:marLeft w:val="0"/>
          <w:marRight w:val="0"/>
          <w:marTop w:val="0"/>
          <w:marBottom w:val="225"/>
          <w:divBdr>
            <w:top w:val="none" w:sz="0" w:space="0" w:color="auto"/>
            <w:left w:val="none" w:sz="0" w:space="0" w:color="auto"/>
            <w:bottom w:val="none" w:sz="0" w:space="0" w:color="auto"/>
            <w:right w:val="none" w:sz="0" w:space="0" w:color="auto"/>
          </w:divBdr>
        </w:div>
        <w:div w:id="276642156">
          <w:marLeft w:val="0"/>
          <w:marRight w:val="0"/>
          <w:marTop w:val="0"/>
          <w:marBottom w:val="225"/>
          <w:divBdr>
            <w:top w:val="none" w:sz="0" w:space="0" w:color="auto"/>
            <w:left w:val="none" w:sz="0" w:space="0" w:color="auto"/>
            <w:bottom w:val="none" w:sz="0" w:space="0" w:color="auto"/>
            <w:right w:val="none" w:sz="0" w:space="0" w:color="auto"/>
          </w:divBdr>
        </w:div>
        <w:div w:id="1907953892">
          <w:marLeft w:val="0"/>
          <w:marRight w:val="0"/>
          <w:marTop w:val="0"/>
          <w:marBottom w:val="225"/>
          <w:divBdr>
            <w:top w:val="none" w:sz="0" w:space="0" w:color="auto"/>
            <w:left w:val="none" w:sz="0" w:space="0" w:color="auto"/>
            <w:bottom w:val="none" w:sz="0" w:space="0" w:color="auto"/>
            <w:right w:val="none" w:sz="0" w:space="0" w:color="auto"/>
          </w:divBdr>
        </w:div>
        <w:div w:id="206533726">
          <w:marLeft w:val="0"/>
          <w:marRight w:val="0"/>
          <w:marTop w:val="0"/>
          <w:marBottom w:val="225"/>
          <w:divBdr>
            <w:top w:val="none" w:sz="0" w:space="0" w:color="auto"/>
            <w:left w:val="none" w:sz="0" w:space="0" w:color="auto"/>
            <w:bottom w:val="none" w:sz="0" w:space="0" w:color="auto"/>
            <w:right w:val="none" w:sz="0" w:space="0" w:color="auto"/>
          </w:divBdr>
        </w:div>
        <w:div w:id="1953131059">
          <w:marLeft w:val="0"/>
          <w:marRight w:val="0"/>
          <w:marTop w:val="0"/>
          <w:marBottom w:val="225"/>
          <w:divBdr>
            <w:top w:val="none" w:sz="0" w:space="0" w:color="auto"/>
            <w:left w:val="none" w:sz="0" w:space="0" w:color="auto"/>
            <w:bottom w:val="none" w:sz="0" w:space="0" w:color="auto"/>
            <w:right w:val="none" w:sz="0" w:space="0" w:color="auto"/>
          </w:divBdr>
        </w:div>
        <w:div w:id="1046443632">
          <w:marLeft w:val="0"/>
          <w:marRight w:val="0"/>
          <w:marTop w:val="0"/>
          <w:marBottom w:val="225"/>
          <w:divBdr>
            <w:top w:val="none" w:sz="0" w:space="0" w:color="auto"/>
            <w:left w:val="none" w:sz="0" w:space="0" w:color="auto"/>
            <w:bottom w:val="none" w:sz="0" w:space="0" w:color="auto"/>
            <w:right w:val="none" w:sz="0" w:space="0" w:color="auto"/>
          </w:divBdr>
        </w:div>
        <w:div w:id="1447697666">
          <w:marLeft w:val="0"/>
          <w:marRight w:val="0"/>
          <w:marTop w:val="0"/>
          <w:marBottom w:val="225"/>
          <w:divBdr>
            <w:top w:val="none" w:sz="0" w:space="0" w:color="auto"/>
            <w:left w:val="none" w:sz="0" w:space="0" w:color="auto"/>
            <w:bottom w:val="none" w:sz="0" w:space="0" w:color="auto"/>
            <w:right w:val="none" w:sz="0" w:space="0" w:color="auto"/>
          </w:divBdr>
        </w:div>
        <w:div w:id="1810829496">
          <w:marLeft w:val="0"/>
          <w:marRight w:val="0"/>
          <w:marTop w:val="0"/>
          <w:marBottom w:val="225"/>
          <w:divBdr>
            <w:top w:val="none" w:sz="0" w:space="0" w:color="auto"/>
            <w:left w:val="none" w:sz="0" w:space="0" w:color="auto"/>
            <w:bottom w:val="none" w:sz="0" w:space="0" w:color="auto"/>
            <w:right w:val="none" w:sz="0" w:space="0" w:color="auto"/>
          </w:divBdr>
        </w:div>
        <w:div w:id="1841657031">
          <w:marLeft w:val="0"/>
          <w:marRight w:val="0"/>
          <w:marTop w:val="0"/>
          <w:marBottom w:val="225"/>
          <w:divBdr>
            <w:top w:val="none" w:sz="0" w:space="0" w:color="auto"/>
            <w:left w:val="none" w:sz="0" w:space="0" w:color="auto"/>
            <w:bottom w:val="none" w:sz="0" w:space="0" w:color="auto"/>
            <w:right w:val="none" w:sz="0" w:space="0" w:color="auto"/>
          </w:divBdr>
        </w:div>
        <w:div w:id="522521785">
          <w:marLeft w:val="0"/>
          <w:marRight w:val="0"/>
          <w:marTop w:val="0"/>
          <w:marBottom w:val="225"/>
          <w:divBdr>
            <w:top w:val="none" w:sz="0" w:space="0" w:color="auto"/>
            <w:left w:val="none" w:sz="0" w:space="0" w:color="auto"/>
            <w:bottom w:val="none" w:sz="0" w:space="0" w:color="auto"/>
            <w:right w:val="none" w:sz="0" w:space="0" w:color="auto"/>
          </w:divBdr>
        </w:div>
        <w:div w:id="865369675">
          <w:marLeft w:val="0"/>
          <w:marRight w:val="0"/>
          <w:marTop w:val="0"/>
          <w:marBottom w:val="225"/>
          <w:divBdr>
            <w:top w:val="none" w:sz="0" w:space="0" w:color="auto"/>
            <w:left w:val="none" w:sz="0" w:space="0" w:color="auto"/>
            <w:bottom w:val="none" w:sz="0" w:space="0" w:color="auto"/>
            <w:right w:val="none" w:sz="0" w:space="0" w:color="auto"/>
          </w:divBdr>
        </w:div>
        <w:div w:id="862746730">
          <w:marLeft w:val="0"/>
          <w:marRight w:val="0"/>
          <w:marTop w:val="0"/>
          <w:marBottom w:val="225"/>
          <w:divBdr>
            <w:top w:val="none" w:sz="0" w:space="0" w:color="auto"/>
            <w:left w:val="none" w:sz="0" w:space="0" w:color="auto"/>
            <w:bottom w:val="none" w:sz="0" w:space="0" w:color="auto"/>
            <w:right w:val="none" w:sz="0" w:space="0" w:color="auto"/>
          </w:divBdr>
        </w:div>
        <w:div w:id="712265134">
          <w:marLeft w:val="0"/>
          <w:marRight w:val="0"/>
          <w:marTop w:val="0"/>
          <w:marBottom w:val="225"/>
          <w:divBdr>
            <w:top w:val="none" w:sz="0" w:space="0" w:color="auto"/>
            <w:left w:val="none" w:sz="0" w:space="0" w:color="auto"/>
            <w:bottom w:val="none" w:sz="0" w:space="0" w:color="auto"/>
            <w:right w:val="none" w:sz="0" w:space="0" w:color="auto"/>
          </w:divBdr>
        </w:div>
        <w:div w:id="811602882">
          <w:marLeft w:val="0"/>
          <w:marRight w:val="0"/>
          <w:marTop w:val="0"/>
          <w:marBottom w:val="225"/>
          <w:divBdr>
            <w:top w:val="none" w:sz="0" w:space="0" w:color="auto"/>
            <w:left w:val="none" w:sz="0" w:space="0" w:color="auto"/>
            <w:bottom w:val="none" w:sz="0" w:space="0" w:color="auto"/>
            <w:right w:val="none" w:sz="0" w:space="0" w:color="auto"/>
          </w:divBdr>
        </w:div>
        <w:div w:id="2034072128">
          <w:marLeft w:val="0"/>
          <w:marRight w:val="0"/>
          <w:marTop w:val="0"/>
          <w:marBottom w:val="225"/>
          <w:divBdr>
            <w:top w:val="none" w:sz="0" w:space="0" w:color="auto"/>
            <w:left w:val="none" w:sz="0" w:space="0" w:color="auto"/>
            <w:bottom w:val="none" w:sz="0" w:space="0" w:color="auto"/>
            <w:right w:val="none" w:sz="0" w:space="0" w:color="auto"/>
          </w:divBdr>
        </w:div>
      </w:divsChild>
    </w:div>
    <w:div w:id="183596183">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6444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Tian S</cp:lastModifiedBy>
  <cp:revision>5</cp:revision>
  <dcterms:created xsi:type="dcterms:W3CDTF">2020-04-14T07:35:00Z</dcterms:created>
  <dcterms:modified xsi:type="dcterms:W3CDTF">2021-12-17T07:26:00Z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