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快递100企业版</w:t>
      </w: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C</w:t>
      </w:r>
      <w:r>
        <w:rPr>
          <w:rFonts w:ascii="宋体" w:hAnsi="宋体"/>
          <w:b/>
          <w:sz w:val="48"/>
          <w:szCs w:val="48"/>
        </w:rPr>
        <w:t>端服务</w:t>
      </w:r>
      <w:r>
        <w:rPr>
          <w:rFonts w:hint="eastAsia" w:ascii="宋体" w:hAnsi="宋体"/>
          <w:b/>
          <w:sz w:val="48"/>
          <w:szCs w:val="48"/>
        </w:rPr>
        <w:t>API</w:t>
      </w:r>
    </w:p>
    <w:p>
      <w:pPr>
        <w:spacing w:line="48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服务技术文档</w:t>
      </w:r>
    </w:p>
    <w:p>
      <w:pPr>
        <w:ind w:firstLine="3253" w:firstLineChars="900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drawing>
          <wp:inline distT="0" distB="0" distL="0" distR="0">
            <wp:extent cx="1514475" cy="666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V1.0</w:t>
      </w:r>
    </w:p>
    <w:p>
      <w:pPr>
        <w:widowControl/>
        <w:jc w:val="left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ascii="宋体" w:hAnsi="宋体"/>
          <w:sz w:val="36"/>
          <w:szCs w:val="36"/>
        </w:rPr>
        <w:br w:type="page"/>
      </w:r>
    </w:p>
    <w:p>
      <w:pPr>
        <w:pStyle w:val="11"/>
        <w:rPr>
          <w:rFonts w:asciiTheme="minorHAnsi" w:hAnsiTheme="minorHAnsi" w:eastAsiaTheme="minorEastAsia" w:cstheme="minorBidi"/>
          <w:kern w:val="2"/>
          <w:sz w:val="21"/>
        </w:rPr>
      </w:pPr>
      <w:bookmarkStart w:id="0" w:name="_Toc4521400"/>
      <w:r>
        <w:rPr>
          <w:rFonts w:ascii="宋体" w:hAnsi="宋体"/>
          <w:sz w:val="36"/>
          <w:szCs w:val="36"/>
        </w:rPr>
        <w:fldChar w:fldCharType="begin"/>
      </w:r>
      <w:r>
        <w:rPr>
          <w:rFonts w:ascii="宋体" w:hAnsi="宋体"/>
          <w:sz w:val="36"/>
          <w:szCs w:val="36"/>
        </w:rPr>
        <w:instrText xml:space="preserve"> TOC \o "1-3" \h \z \u </w:instrText>
      </w:r>
      <w:r>
        <w:rPr>
          <w:rFonts w:ascii="宋体" w:hAnsi="宋体"/>
          <w:sz w:val="36"/>
          <w:szCs w:val="36"/>
        </w:rPr>
        <w:fldChar w:fldCharType="separate"/>
      </w:r>
      <w:r>
        <w:fldChar w:fldCharType="begin"/>
      </w:r>
      <w:r>
        <w:instrText xml:space="preserve"> HYPERLINK \l "_Toc43406929" </w:instrText>
      </w:r>
      <w:r>
        <w:fldChar w:fldCharType="separate"/>
      </w:r>
      <w:r>
        <w:rPr>
          <w:rStyle w:val="21"/>
          <w:rFonts w:hint="eastAsia" w:ascii="宋体" w:hAnsi="宋体"/>
        </w:rPr>
        <w:t>一、</w:t>
      </w:r>
      <w:r>
        <w:rPr>
          <w:rStyle w:val="21"/>
          <w:rFonts w:ascii="宋体" w:hAnsi="宋体"/>
        </w:rPr>
        <w:t>C</w:t>
      </w:r>
      <w:r>
        <w:rPr>
          <w:rStyle w:val="21"/>
          <w:rFonts w:hint="eastAsia" w:ascii="宋体" w:hAnsi="宋体"/>
        </w:rPr>
        <w:t>端服务</w:t>
      </w:r>
      <w:r>
        <w:rPr>
          <w:rStyle w:val="21"/>
          <w:rFonts w:ascii="宋体" w:hAnsi="宋体"/>
        </w:rPr>
        <w:t>API</w:t>
      </w:r>
      <w:r>
        <w:rPr>
          <w:rStyle w:val="21"/>
          <w:rFonts w:hint="eastAsia" w:ascii="宋体" w:hAnsi="宋体"/>
        </w:rPr>
        <w:t>产品介绍</w:t>
      </w:r>
      <w:r>
        <w:tab/>
      </w:r>
      <w:r>
        <w:fldChar w:fldCharType="begin"/>
      </w:r>
      <w:r>
        <w:instrText xml:space="preserve"> PAGEREF _Toc43406929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"_Toc43406930" </w:instrText>
      </w:r>
      <w:r>
        <w:fldChar w:fldCharType="separate"/>
      </w:r>
      <w:r>
        <w:rPr>
          <w:rStyle w:val="21"/>
          <w:rFonts w:hint="eastAsia" w:ascii="宋体" w:hAnsi="宋体"/>
        </w:rPr>
        <w:t>二、接口说明</w:t>
      </w:r>
      <w:r>
        <w:tab/>
      </w:r>
      <w:r>
        <w:fldChar w:fldCharType="begin"/>
      </w:r>
      <w:r>
        <w:instrText xml:space="preserve"> PAGEREF _Toc43406930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778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"_Toc43406931" </w:instrText>
      </w:r>
      <w:r>
        <w:fldChar w:fldCharType="separate"/>
      </w:r>
      <w:r>
        <w:rPr>
          <w:rStyle w:val="21"/>
          <w:rFonts w:ascii="宋体" w:hAnsi="宋体"/>
        </w:rPr>
        <w:t>2.1 C</w:t>
      </w:r>
      <w:r>
        <w:rPr>
          <w:rStyle w:val="21"/>
          <w:rFonts w:hint="eastAsia" w:ascii="宋体" w:hAnsi="宋体"/>
        </w:rPr>
        <w:t>端运力查询接口</w:t>
      </w:r>
      <w:r>
        <w:tab/>
      </w:r>
      <w:r>
        <w:fldChar w:fldCharType="begin"/>
      </w:r>
      <w:r>
        <w:instrText xml:space="preserve"> PAGEREF _Toc43406931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"_Toc43406932" </w:instrText>
      </w:r>
      <w:r>
        <w:fldChar w:fldCharType="separate"/>
      </w:r>
      <w:r>
        <w:rPr>
          <w:rStyle w:val="21"/>
          <w:rFonts w:ascii="宋体" w:hAnsi="宋体"/>
        </w:rPr>
        <w:t xml:space="preserve">2.1.1 </w:t>
      </w:r>
      <w:r>
        <w:rPr>
          <w:rStyle w:val="21"/>
          <w:rFonts w:hint="eastAsia" w:ascii="宋体" w:hAnsi="宋体"/>
        </w:rPr>
        <w:t>接口格式</w:t>
      </w:r>
      <w:r>
        <w:tab/>
      </w:r>
      <w:r>
        <w:fldChar w:fldCharType="begin"/>
      </w:r>
      <w:r>
        <w:instrText xml:space="preserve"> PAGEREF _Toc43406932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"_Toc43406933" </w:instrText>
      </w:r>
      <w:r>
        <w:fldChar w:fldCharType="separate"/>
      </w:r>
      <w:r>
        <w:rPr>
          <w:rStyle w:val="21"/>
          <w:rFonts w:ascii="宋体" w:hAnsi="宋体"/>
        </w:rPr>
        <w:t xml:space="preserve">2.1.2 </w:t>
      </w:r>
      <w:r>
        <w:rPr>
          <w:rStyle w:val="21"/>
          <w:rFonts w:hint="eastAsia" w:ascii="宋体" w:hAnsi="宋体"/>
        </w:rPr>
        <w:t>请求地址</w:t>
      </w:r>
      <w:r>
        <w:tab/>
      </w:r>
      <w:r>
        <w:fldChar w:fldCharType="begin"/>
      </w:r>
      <w:r>
        <w:instrText xml:space="preserve"> PAGEREF _Toc43406933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"_Toc43406934" </w:instrText>
      </w:r>
      <w:r>
        <w:fldChar w:fldCharType="separate"/>
      </w:r>
      <w:r>
        <w:rPr>
          <w:rStyle w:val="21"/>
          <w:rFonts w:ascii="宋体" w:hAnsi="宋体"/>
        </w:rPr>
        <w:t xml:space="preserve">2.1.3 </w:t>
      </w:r>
      <w:r>
        <w:rPr>
          <w:rStyle w:val="21"/>
          <w:rFonts w:hint="eastAsia" w:ascii="宋体" w:hAnsi="宋体"/>
        </w:rPr>
        <w:t>返回结果</w:t>
      </w:r>
      <w:r>
        <w:tab/>
      </w:r>
      <w:r>
        <w:fldChar w:fldCharType="begin"/>
      </w:r>
      <w:r>
        <w:instrText xml:space="preserve"> PAGEREF _Toc43406934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"_Toc43406935" </w:instrText>
      </w:r>
      <w:r>
        <w:fldChar w:fldCharType="separate"/>
      </w:r>
      <w:r>
        <w:rPr>
          <w:rStyle w:val="21"/>
          <w:rFonts w:ascii="宋体" w:hAnsi="宋体"/>
        </w:rPr>
        <w:t xml:space="preserve">2.1.4 </w:t>
      </w:r>
      <w:r>
        <w:rPr>
          <w:rStyle w:val="21"/>
          <w:rFonts w:hint="eastAsia" w:ascii="宋体" w:hAnsi="宋体"/>
        </w:rPr>
        <w:t>提供数据内容</w:t>
      </w:r>
      <w:r>
        <w:tab/>
      </w:r>
      <w:r>
        <w:fldChar w:fldCharType="begin"/>
      </w:r>
      <w:r>
        <w:instrText xml:space="preserve"> PAGEREF _Toc43406935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778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"_Toc43406936" </w:instrText>
      </w:r>
      <w:r>
        <w:fldChar w:fldCharType="separate"/>
      </w:r>
      <w:r>
        <w:rPr>
          <w:rStyle w:val="21"/>
          <w:rFonts w:ascii="宋体" w:hAnsi="宋体"/>
        </w:rPr>
        <w:t>2.2 C</w:t>
      </w:r>
      <w:r>
        <w:rPr>
          <w:rStyle w:val="21"/>
          <w:rFonts w:hint="eastAsia" w:ascii="宋体" w:hAnsi="宋体"/>
        </w:rPr>
        <w:t>端下单接口</w:t>
      </w:r>
      <w:r>
        <w:tab/>
      </w:r>
      <w:r>
        <w:fldChar w:fldCharType="begin"/>
      </w:r>
      <w:r>
        <w:instrText xml:space="preserve"> PAGEREF _Toc43406936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"_Toc43406937" </w:instrText>
      </w:r>
      <w:r>
        <w:fldChar w:fldCharType="separate"/>
      </w:r>
      <w:r>
        <w:rPr>
          <w:rStyle w:val="21"/>
          <w:rFonts w:ascii="宋体" w:hAnsi="宋体"/>
        </w:rPr>
        <w:t xml:space="preserve">2.2.1 </w:t>
      </w:r>
      <w:r>
        <w:rPr>
          <w:rStyle w:val="21"/>
          <w:rFonts w:hint="eastAsia" w:ascii="宋体" w:hAnsi="宋体"/>
        </w:rPr>
        <w:t>接口格式</w:t>
      </w:r>
      <w:r>
        <w:tab/>
      </w:r>
      <w:r>
        <w:fldChar w:fldCharType="begin"/>
      </w:r>
      <w:r>
        <w:instrText xml:space="preserve"> PAGEREF _Toc43406937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"_Toc43406938" </w:instrText>
      </w:r>
      <w:r>
        <w:fldChar w:fldCharType="separate"/>
      </w:r>
      <w:r>
        <w:rPr>
          <w:rStyle w:val="21"/>
          <w:rFonts w:ascii="宋体" w:hAnsi="宋体"/>
        </w:rPr>
        <w:t xml:space="preserve">2.2.2 </w:t>
      </w:r>
      <w:r>
        <w:rPr>
          <w:rStyle w:val="21"/>
          <w:rFonts w:hint="eastAsia" w:ascii="宋体" w:hAnsi="宋体"/>
        </w:rPr>
        <w:t>请求地址</w:t>
      </w:r>
      <w:r>
        <w:tab/>
      </w:r>
      <w:r>
        <w:fldChar w:fldCharType="begin"/>
      </w:r>
      <w:r>
        <w:instrText xml:space="preserve"> PAGEREF _Toc43406938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"_Toc43406939" </w:instrText>
      </w:r>
      <w:r>
        <w:fldChar w:fldCharType="separate"/>
      </w:r>
      <w:r>
        <w:rPr>
          <w:rStyle w:val="21"/>
          <w:rFonts w:ascii="宋体" w:hAnsi="宋体"/>
        </w:rPr>
        <w:t xml:space="preserve">2.2.3 </w:t>
      </w:r>
      <w:r>
        <w:rPr>
          <w:rStyle w:val="21"/>
          <w:rFonts w:hint="eastAsia" w:ascii="宋体" w:hAnsi="宋体"/>
        </w:rPr>
        <w:t>返回结果</w:t>
      </w:r>
      <w:r>
        <w:tab/>
      </w:r>
      <w:r>
        <w:fldChar w:fldCharType="begin"/>
      </w:r>
      <w:r>
        <w:instrText xml:space="preserve"> PAGEREF _Toc43406939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"_Toc43406940" </w:instrText>
      </w:r>
      <w:r>
        <w:fldChar w:fldCharType="separate"/>
      </w:r>
      <w:r>
        <w:rPr>
          <w:rStyle w:val="21"/>
          <w:rFonts w:ascii="宋体" w:hAnsi="宋体"/>
        </w:rPr>
        <w:t xml:space="preserve">2.2.4 </w:t>
      </w:r>
      <w:r>
        <w:rPr>
          <w:rStyle w:val="21"/>
          <w:rFonts w:hint="eastAsia" w:ascii="宋体" w:hAnsi="宋体"/>
        </w:rPr>
        <w:t>提供数据内容</w:t>
      </w:r>
      <w:r>
        <w:tab/>
      </w:r>
      <w:r>
        <w:fldChar w:fldCharType="begin"/>
      </w:r>
      <w:r>
        <w:instrText xml:space="preserve"> PAGEREF _Toc43406940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778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"_Toc43406941" </w:instrText>
      </w:r>
      <w:r>
        <w:fldChar w:fldCharType="separate"/>
      </w:r>
      <w:r>
        <w:rPr>
          <w:rStyle w:val="21"/>
          <w:rFonts w:ascii="宋体" w:hAnsi="宋体"/>
        </w:rPr>
        <w:t>2.3</w:t>
      </w:r>
      <w:r>
        <w:rPr>
          <w:rStyle w:val="21"/>
          <w:rFonts w:hint="eastAsia" w:ascii="宋体" w:hAnsi="宋体"/>
        </w:rPr>
        <w:t>下单回调接口</w:t>
      </w:r>
      <w:r>
        <w:tab/>
      </w:r>
      <w:r>
        <w:fldChar w:fldCharType="begin"/>
      </w:r>
      <w:r>
        <w:instrText xml:space="preserve"> PAGEREF _Toc43406941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"_Toc43406942" </w:instrText>
      </w:r>
      <w:r>
        <w:fldChar w:fldCharType="separate"/>
      </w:r>
      <w:r>
        <w:rPr>
          <w:rStyle w:val="21"/>
          <w:rFonts w:ascii="宋体" w:hAnsi="宋体"/>
        </w:rPr>
        <w:t xml:space="preserve">2.3.1 </w:t>
      </w:r>
      <w:r>
        <w:rPr>
          <w:rStyle w:val="21"/>
          <w:rFonts w:hint="eastAsia" w:ascii="宋体" w:hAnsi="宋体"/>
        </w:rPr>
        <w:t>接口格式</w:t>
      </w:r>
      <w:r>
        <w:tab/>
      </w:r>
      <w:r>
        <w:fldChar w:fldCharType="begin"/>
      </w:r>
      <w:r>
        <w:instrText xml:space="preserve"> PAGEREF _Toc43406942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"_Toc43406943" </w:instrText>
      </w:r>
      <w:r>
        <w:fldChar w:fldCharType="separate"/>
      </w:r>
      <w:r>
        <w:rPr>
          <w:rStyle w:val="21"/>
          <w:rFonts w:ascii="宋体" w:hAnsi="宋体"/>
        </w:rPr>
        <w:t xml:space="preserve">2.3.2 </w:t>
      </w:r>
      <w:r>
        <w:rPr>
          <w:rStyle w:val="21"/>
          <w:rFonts w:hint="eastAsia" w:ascii="宋体" w:hAnsi="宋体"/>
        </w:rPr>
        <w:t>请求地址</w:t>
      </w:r>
      <w:r>
        <w:tab/>
      </w:r>
      <w:r>
        <w:fldChar w:fldCharType="begin"/>
      </w:r>
      <w:r>
        <w:instrText xml:space="preserve"> PAGEREF _Toc43406943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"_Toc43406944" </w:instrText>
      </w:r>
      <w:r>
        <w:fldChar w:fldCharType="separate"/>
      </w:r>
      <w:r>
        <w:rPr>
          <w:rStyle w:val="21"/>
          <w:rFonts w:ascii="宋体" w:hAnsi="宋体"/>
        </w:rPr>
        <w:t xml:space="preserve">2.3.3 </w:t>
      </w:r>
      <w:r>
        <w:rPr>
          <w:rStyle w:val="21"/>
          <w:rFonts w:hint="eastAsia" w:ascii="宋体" w:hAnsi="宋体"/>
        </w:rPr>
        <w:t>返回结果</w:t>
      </w:r>
      <w:r>
        <w:tab/>
      </w:r>
      <w:r>
        <w:fldChar w:fldCharType="begin"/>
      </w:r>
      <w:r>
        <w:instrText xml:space="preserve"> PAGEREF _Toc43406944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"_Toc43406945" </w:instrText>
      </w:r>
      <w:r>
        <w:fldChar w:fldCharType="separate"/>
      </w:r>
      <w:r>
        <w:rPr>
          <w:rStyle w:val="21"/>
          <w:rFonts w:ascii="宋体" w:hAnsi="宋体"/>
        </w:rPr>
        <w:t xml:space="preserve">2.3.4 </w:t>
      </w:r>
      <w:r>
        <w:rPr>
          <w:rStyle w:val="21"/>
          <w:rFonts w:hint="eastAsia" w:ascii="宋体" w:hAnsi="宋体"/>
        </w:rPr>
        <w:t>提供数据内容</w:t>
      </w:r>
      <w:r>
        <w:tab/>
      </w:r>
      <w:r>
        <w:fldChar w:fldCharType="begin"/>
      </w:r>
      <w:r>
        <w:instrText xml:space="preserve"> PAGEREF _Toc43406945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778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"_Toc43406946" </w:instrText>
      </w:r>
      <w:r>
        <w:fldChar w:fldCharType="separate"/>
      </w:r>
      <w:r>
        <w:rPr>
          <w:rStyle w:val="21"/>
          <w:rFonts w:ascii="宋体" w:hAnsi="宋体"/>
        </w:rPr>
        <w:t>2.4 C</w:t>
      </w:r>
      <w:r>
        <w:rPr>
          <w:rStyle w:val="21"/>
          <w:rFonts w:hint="eastAsia" w:ascii="宋体" w:hAnsi="宋体"/>
        </w:rPr>
        <w:t>端下单取消接口</w:t>
      </w:r>
      <w:r>
        <w:tab/>
      </w:r>
      <w:r>
        <w:fldChar w:fldCharType="begin"/>
      </w:r>
      <w:r>
        <w:instrText xml:space="preserve"> PAGEREF _Toc43406946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"_Toc43406947" </w:instrText>
      </w:r>
      <w:r>
        <w:fldChar w:fldCharType="separate"/>
      </w:r>
      <w:r>
        <w:rPr>
          <w:rStyle w:val="21"/>
          <w:rFonts w:ascii="宋体" w:hAnsi="宋体"/>
        </w:rPr>
        <w:t xml:space="preserve">2.4.1 </w:t>
      </w:r>
      <w:r>
        <w:rPr>
          <w:rStyle w:val="21"/>
          <w:rFonts w:hint="eastAsia" w:ascii="宋体" w:hAnsi="宋体"/>
        </w:rPr>
        <w:t>接口格式</w:t>
      </w:r>
      <w:r>
        <w:tab/>
      </w:r>
      <w:r>
        <w:fldChar w:fldCharType="begin"/>
      </w:r>
      <w:r>
        <w:instrText xml:space="preserve"> PAGEREF _Toc43406947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"_Toc43406948" </w:instrText>
      </w:r>
      <w:r>
        <w:fldChar w:fldCharType="separate"/>
      </w:r>
      <w:r>
        <w:rPr>
          <w:rStyle w:val="21"/>
          <w:rFonts w:ascii="宋体" w:hAnsi="宋体"/>
        </w:rPr>
        <w:t xml:space="preserve">2.4.2 </w:t>
      </w:r>
      <w:r>
        <w:rPr>
          <w:rStyle w:val="21"/>
          <w:rFonts w:hint="eastAsia" w:ascii="宋体" w:hAnsi="宋体"/>
        </w:rPr>
        <w:t>请求地址</w:t>
      </w:r>
      <w:r>
        <w:tab/>
      </w:r>
      <w:r>
        <w:fldChar w:fldCharType="begin"/>
      </w:r>
      <w:r>
        <w:instrText xml:space="preserve"> PAGEREF _Toc43406948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"_Toc43406949" </w:instrText>
      </w:r>
      <w:r>
        <w:fldChar w:fldCharType="separate"/>
      </w:r>
      <w:r>
        <w:rPr>
          <w:rStyle w:val="21"/>
          <w:rFonts w:ascii="宋体" w:hAnsi="宋体"/>
        </w:rPr>
        <w:t xml:space="preserve">2.4.3 </w:t>
      </w:r>
      <w:r>
        <w:rPr>
          <w:rStyle w:val="21"/>
          <w:rFonts w:hint="eastAsia" w:ascii="宋体" w:hAnsi="宋体"/>
        </w:rPr>
        <w:t>返回结果</w:t>
      </w:r>
      <w:r>
        <w:tab/>
      </w:r>
      <w:r>
        <w:fldChar w:fldCharType="begin"/>
      </w:r>
      <w:r>
        <w:instrText xml:space="preserve"> PAGEREF _Toc43406949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7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"_Toc43406950" </w:instrText>
      </w:r>
      <w:r>
        <w:fldChar w:fldCharType="separate"/>
      </w:r>
      <w:r>
        <w:rPr>
          <w:rStyle w:val="21"/>
          <w:rFonts w:ascii="宋体" w:hAnsi="宋体"/>
        </w:rPr>
        <w:t xml:space="preserve">2.4.4 </w:t>
      </w:r>
      <w:r>
        <w:rPr>
          <w:rStyle w:val="21"/>
          <w:rFonts w:hint="eastAsia" w:ascii="宋体" w:hAnsi="宋体"/>
        </w:rPr>
        <w:t>提供数据内容</w:t>
      </w:r>
      <w:r>
        <w:tab/>
      </w:r>
      <w:r>
        <w:fldChar w:fldCharType="begin"/>
      </w:r>
      <w:r>
        <w:instrText xml:space="preserve"> PAGEREF _Toc43406950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"_Toc43406951" </w:instrText>
      </w:r>
      <w:r>
        <w:fldChar w:fldCharType="separate"/>
      </w:r>
      <w:r>
        <w:rPr>
          <w:rStyle w:val="21"/>
          <w:rFonts w:hint="eastAsia" w:ascii="宋体" w:hAnsi="宋体"/>
        </w:rPr>
        <w:t>附录：</w:t>
      </w:r>
      <w:r>
        <w:rPr>
          <w:rStyle w:val="21"/>
          <w:rFonts w:hint="eastAsia"/>
        </w:rPr>
        <w:t>快递公司编码</w:t>
      </w:r>
      <w:r>
        <w:tab/>
      </w:r>
      <w:r>
        <w:fldChar w:fldCharType="begin"/>
      </w:r>
      <w:r>
        <w:instrText xml:space="preserve"> PAGEREF _Toc43406951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rPr>
          <w:rFonts w:ascii="宋体" w:hAnsi="宋体"/>
          <w:szCs w:val="36"/>
        </w:rPr>
      </w:pPr>
      <w:r>
        <w:rPr>
          <w:rFonts w:ascii="宋体" w:hAnsi="宋体"/>
          <w:szCs w:val="36"/>
        </w:rPr>
        <w:fldChar w:fldCharType="end"/>
      </w:r>
      <w:bookmarkEnd w:id="0"/>
      <w:r>
        <w:rPr>
          <w:rFonts w:ascii="宋体" w:hAnsi="宋体"/>
          <w:szCs w:val="36"/>
        </w:rPr>
        <w:br w:type="page"/>
      </w:r>
    </w:p>
    <w:p>
      <w:pPr>
        <w:pStyle w:val="2"/>
        <w:rPr>
          <w:rFonts w:ascii="宋体" w:hAnsi="宋体"/>
          <w:sz w:val="32"/>
          <w:szCs w:val="32"/>
        </w:rPr>
      </w:pPr>
      <w:bookmarkStart w:id="1" w:name="_Toc43406929"/>
      <w:r>
        <w:rPr>
          <w:rFonts w:hint="eastAsia" w:ascii="宋体" w:hAnsi="宋体"/>
          <w:sz w:val="32"/>
          <w:szCs w:val="32"/>
        </w:rPr>
        <w:t>一、C端服务</w:t>
      </w:r>
      <w:r>
        <w:rPr>
          <w:rFonts w:hint="eastAsia" w:ascii="宋体" w:hAnsi="宋体"/>
          <w:sz w:val="36"/>
          <w:szCs w:val="36"/>
        </w:rPr>
        <w:t>API</w:t>
      </w:r>
      <w:r>
        <w:rPr>
          <w:rFonts w:hint="eastAsia" w:ascii="宋体" w:hAnsi="宋体"/>
          <w:sz w:val="32"/>
          <w:szCs w:val="32"/>
        </w:rPr>
        <w:t>产品介绍</w:t>
      </w:r>
      <w:bookmarkEnd w:id="1"/>
      <w:bookmarkStart w:id="2" w:name="_Toc4521402"/>
    </w:p>
    <w:bookmarkEnd w:id="2"/>
    <w:p>
      <w:pPr>
        <w:spacing w:before="156" w:beforeLines="50" w:after="156" w:afterLines="50"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C端服务API是专为寄件企业及快递公司运力提供的一套解决方案。通过接口可以满足企业、电商、微商、快递网点、代收点等用户的下单后，自动分配快递员取件的解决方案。</w:t>
      </w:r>
    </w:p>
    <w:p>
      <w:pPr>
        <w:pStyle w:val="2"/>
        <w:rPr>
          <w:rFonts w:ascii="宋体" w:hAnsi="宋体"/>
          <w:sz w:val="32"/>
          <w:szCs w:val="32"/>
        </w:rPr>
      </w:pPr>
      <w:bookmarkStart w:id="3" w:name="_Toc4521403"/>
      <w:bookmarkStart w:id="4" w:name="_Toc43406930"/>
      <w:r>
        <w:rPr>
          <w:rFonts w:hint="eastAsia" w:ascii="宋体" w:hAnsi="宋体"/>
          <w:sz w:val="32"/>
          <w:szCs w:val="32"/>
        </w:rPr>
        <w:t>二、</w:t>
      </w:r>
      <w:bookmarkEnd w:id="3"/>
      <w:r>
        <w:rPr>
          <w:rFonts w:hint="eastAsia" w:ascii="宋体" w:hAnsi="宋体"/>
          <w:sz w:val="32"/>
          <w:szCs w:val="32"/>
        </w:rPr>
        <w:t>接口说明</w:t>
      </w:r>
      <w:bookmarkEnd w:id="4"/>
    </w:p>
    <w:p>
      <w:pPr>
        <w:pStyle w:val="3"/>
        <w:rPr>
          <w:rFonts w:ascii="宋体" w:hAnsi="宋体"/>
          <w:b w:val="0"/>
          <w:szCs w:val="21"/>
        </w:rPr>
      </w:pPr>
      <w:bookmarkStart w:id="5" w:name="_Toc43406931"/>
      <w:bookmarkStart w:id="6" w:name="_Toc4521409"/>
      <w:r>
        <w:rPr>
          <w:rFonts w:hint="eastAsia" w:ascii="宋体" w:hAnsi="宋体"/>
        </w:rPr>
        <w:t>2.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C端运力查询</w:t>
      </w:r>
      <w:r>
        <w:rPr>
          <w:rFonts w:ascii="宋体" w:hAnsi="宋体"/>
          <w:szCs w:val="21"/>
        </w:rPr>
        <w:t>接口</w:t>
      </w:r>
      <w:bookmarkEnd w:id="5"/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查询全国快递公司运力覆盖情况。</w:t>
      </w:r>
    </w:p>
    <w:p>
      <w:pPr>
        <w:pStyle w:val="4"/>
        <w:rPr>
          <w:rFonts w:ascii="宋体" w:hAnsi="宋体"/>
          <w:sz w:val="28"/>
          <w:szCs w:val="28"/>
        </w:rPr>
      </w:pPr>
      <w:bookmarkStart w:id="7" w:name="_Toc43406932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.1 接口格式</w:t>
      </w:r>
      <w:bookmarkEnd w:id="7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提供统一格式的HTTP POST或GET调用接口,并返回统一格式JSON数据。</w:t>
      </w:r>
    </w:p>
    <w:p>
      <w:pPr>
        <w:pStyle w:val="4"/>
        <w:rPr>
          <w:rFonts w:ascii="宋体" w:hAnsi="宋体"/>
          <w:sz w:val="28"/>
          <w:szCs w:val="28"/>
        </w:rPr>
      </w:pPr>
      <w:bookmarkStart w:id="8" w:name="_Toc43406933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 xml:space="preserve">.2 </w:t>
      </w:r>
      <w:r>
        <w:rPr>
          <w:rFonts w:ascii="宋体" w:hAnsi="宋体"/>
          <w:sz w:val="28"/>
          <w:szCs w:val="28"/>
        </w:rPr>
        <w:t>请求地址</w:t>
      </w:r>
      <w:bookmarkEnd w:id="8"/>
    </w:p>
    <w:p>
      <w:pPr>
        <w:jc w:val="left"/>
        <w:rPr>
          <w:rStyle w:val="21"/>
          <w:rFonts w:hint="default" w:ascii="宋体" w:hAnsi="宋体"/>
          <w:b/>
          <w:bCs/>
          <w:color w:val="0070C0"/>
          <w:szCs w:val="21"/>
          <w:lang w:val="en-US" w:eastAsia="zh-CN"/>
        </w:rPr>
      </w:pPr>
      <w:r>
        <w:rPr>
          <w:rStyle w:val="21"/>
          <w:rFonts w:hint="eastAsia" w:ascii="宋体" w:hAnsi="宋体"/>
          <w:b/>
          <w:bCs/>
          <w:color w:val="0070C0"/>
          <w:szCs w:val="21"/>
          <w:lang w:val="en-US" w:eastAsia="zh-CN"/>
        </w:rPr>
        <w:t>https://kdnetquerry.apistore.huaweicloud.com</w:t>
      </w:r>
      <w:r>
        <w:rPr>
          <w:b/>
          <w:bCs/>
          <w:color w:val="0070C0"/>
        </w:rPr>
        <w:fldChar w:fldCharType="begin"/>
      </w:r>
      <w:r>
        <w:rPr>
          <w:b/>
          <w:bCs/>
          <w:color w:val="0070C0"/>
        </w:rPr>
        <w:instrText xml:space="preserve"> HYPERLINK "https://order.kuaidi100.com/" </w:instrText>
      </w:r>
      <w:r>
        <w:rPr>
          <w:b/>
          <w:bCs/>
          <w:color w:val="0070C0"/>
        </w:rPr>
        <w:fldChar w:fldCharType="separate"/>
      </w:r>
      <w:r>
        <w:rPr>
          <w:rStyle w:val="21"/>
          <w:rFonts w:ascii="宋体" w:hAnsi="宋体"/>
          <w:b/>
          <w:bCs/>
          <w:color w:val="0070C0"/>
          <w:szCs w:val="21"/>
        </w:rPr>
        <w:t>/</w:t>
      </w:r>
      <w:r>
        <w:rPr>
          <w:rStyle w:val="21"/>
          <w:rFonts w:ascii="宋体" w:hAnsi="宋体"/>
          <w:b/>
          <w:bCs/>
          <w:color w:val="0070C0"/>
          <w:szCs w:val="21"/>
        </w:rPr>
        <w:fldChar w:fldCharType="end"/>
      </w:r>
      <w:r>
        <w:rPr>
          <w:rStyle w:val="21"/>
          <w:rFonts w:ascii="宋体" w:hAnsi="宋体"/>
          <w:b/>
          <w:bCs/>
          <w:color w:val="0070C0"/>
          <w:szCs w:val="21"/>
        </w:rPr>
        <w:t>order/corderapi.do</w:t>
      </w:r>
    </w:p>
    <w:p>
      <w:pPr>
        <w:jc w:val="left"/>
        <w:rPr>
          <w:rStyle w:val="21"/>
          <w:rFonts w:hint="default" w:ascii="宋体" w:hAnsi="宋体" w:eastAsia="宋体"/>
          <w:szCs w:val="21"/>
          <w:lang w:val="en-US" w:eastAsia="zh-CN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请求参数：</w:t>
      </w:r>
    </w:p>
    <w:tbl>
      <w:tblPr>
        <w:tblStyle w:val="16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56"/>
        <w:gridCol w:w="1272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参数名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是否必填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method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业务类型（默认：</w:t>
            </w:r>
            <w:r>
              <w:rPr>
                <w:rFonts w:ascii="宋体" w:hAnsi="宋体"/>
                <w:szCs w:val="21"/>
              </w:rPr>
              <w:t>queryNearExpressList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key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授权码， 请到快递100页面申请企业版接口获取 </w:t>
            </w:r>
            <w:r>
              <w:rPr>
                <w:rStyle w:val="21"/>
                <w:rFonts w:hint="eastAsia"/>
                <w:szCs w:val="21"/>
              </w:rPr>
              <w:t>http://www.kuaidi100.com/openapi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sign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32位大写，</w:t>
            </w:r>
            <w:r>
              <w:rPr>
                <w:rFonts w:hint="eastAsia" w:ascii="宋体" w:hAnsi="宋体"/>
              </w:rPr>
              <w:t>签名，用于验证身份，按</w:t>
            </w:r>
            <w:r>
              <w:rPr>
                <w:rFonts w:ascii="宋体" w:hAnsi="宋体"/>
              </w:rPr>
              <w:t>MD5 (param +t+key+ secret)</w:t>
            </w:r>
            <w:r>
              <w:rPr>
                <w:rFonts w:hint="eastAsia" w:ascii="宋体" w:hAnsi="宋体"/>
              </w:rPr>
              <w:t>的顺序进行MD5加密，不需要加上“+”号</w:t>
            </w:r>
            <w:r>
              <w:rPr>
                <w:rFonts w:ascii="宋体" w:hAnsi="宋体"/>
              </w:rPr>
              <w:t>secret在授权邮件里面有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时间戳如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1576123932000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param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</w:t>
            </w:r>
            <w:r>
              <w:rPr>
                <w:rFonts w:hint="eastAsia" w:ascii="宋体" w:hAnsi="宋体"/>
              </w:rPr>
              <w:t>aram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由其他字段拼接</w:t>
            </w:r>
          </w:p>
        </w:tc>
      </w:tr>
    </w:tbl>
    <w:p>
      <w:pPr>
        <w:spacing w:line="360" w:lineRule="auto"/>
        <w:rPr>
          <w:rFonts w:ascii="宋体" w:hAnsi="宋体" w:cs="Courier New"/>
          <w:b/>
          <w:sz w:val="22"/>
        </w:rPr>
      </w:pPr>
      <w:r>
        <w:rPr>
          <w:rFonts w:hint="eastAsia" w:ascii="宋体" w:hAnsi="宋体" w:cs="Courier New"/>
          <w:b/>
          <w:sz w:val="22"/>
        </w:rPr>
        <w:t>param数据结构：</w:t>
      </w:r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850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参数名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是否必填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类型</w:t>
            </w:r>
          </w:p>
        </w:tc>
        <w:tc>
          <w:tcPr>
            <w:tcW w:w="5465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sendManPrintAddr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所在完整的寄件地址，如广东深圳市深圳市南山区科技南十二路2号金蝶软件园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recManPrintAddr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所在完整的收件地址，如广东深圳市深圳市南山区科技南十二路2号金蝶软件园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9" w:name="_Toc43406934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.3 返回结果</w:t>
      </w:r>
      <w:bookmarkEnd w:id="9"/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081"/>
        <w:gridCol w:w="214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字段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result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oolean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提交结果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true提交成功，false失败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returnCode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返回编码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message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返回报文描述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ata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data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firstLine="105" w:firstLineChars="50"/>
        <w:rPr>
          <w:rFonts w:ascii="宋体" w:hAnsi="宋体"/>
          <w:b/>
          <w:szCs w:val="21"/>
        </w:rPr>
      </w:pPr>
      <w:r>
        <w:rPr>
          <w:rFonts w:ascii="宋体" w:hAnsi="宋体"/>
          <w:b/>
        </w:rPr>
        <w:t>data</w:t>
      </w:r>
      <w:r>
        <w:rPr>
          <w:rFonts w:hint="eastAsia" w:ascii="宋体" w:hAnsi="宋体" w:cs="Courier New"/>
          <w:b/>
        </w:rPr>
        <w:t>数据结构</w:t>
      </w:r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081"/>
        <w:gridCol w:w="241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字段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com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支持快递公司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logitude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long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经度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latitude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long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纬度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type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Integer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快递类型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1：官方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2：优选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10" w:name="_Toc43406935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.4 提供数据内容</w:t>
      </w:r>
      <w:bookmarkEnd w:id="10"/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{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"result":true,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"returnCode":"200",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"message":"提交成功"</w:t>
      </w:r>
      <w:r>
        <w:rPr>
          <w:rFonts w:ascii="宋体" w:hAnsi="宋体"/>
          <w:szCs w:val="21"/>
        </w:rPr>
        <w:t>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data</w:t>
      </w:r>
      <w:r>
        <w:rPr>
          <w:rFonts w:hint="eastAsia" w:ascii="宋体" w:hAnsi="宋体"/>
          <w:szCs w:val="21"/>
        </w:rPr>
        <w:t>":</w:t>
      </w:r>
      <w:r>
        <w:t xml:space="preserve"> </w:t>
      </w:r>
      <w:r>
        <w:rPr>
          <w:rFonts w:ascii="宋体" w:hAnsi="宋体"/>
          <w:szCs w:val="21"/>
        </w:rPr>
        <w:t>[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{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"com":"zhongtong",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"mktid":243138403,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"logitude":113.905289,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"latitude":22.537058,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"type":2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},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{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"com":"debangkuaidi",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"logitude":"113.905289",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"latitude":"22.537058",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"type":1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}</w:t>
      </w:r>
    </w:p>
    <w:p>
      <w:pPr>
        <w:spacing w:line="360" w:lineRule="auto"/>
        <w:ind w:left="84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]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}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200: 提交成功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400</w:t>
      </w:r>
      <w:r>
        <w:rPr>
          <w:rFonts w:hint="eastAsia" w:ascii="宋体" w:hAnsi="宋体"/>
        </w:rPr>
        <w:t>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参数错误等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500: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服务器错误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503: </w:t>
      </w:r>
      <w:r>
        <w:rPr>
          <w:rFonts w:hint="eastAsia" w:ascii="宋体" w:hAnsi="宋体"/>
        </w:rPr>
        <w:t>验证签名失败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600</w:t>
      </w:r>
      <w:r>
        <w:rPr>
          <w:rFonts w:hint="eastAsia" w:ascii="宋体" w:hAnsi="宋体"/>
        </w:rPr>
        <w:t>: 您不是合法的用户（即授权Key出错）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601</w:t>
      </w:r>
      <w:r>
        <w:rPr>
          <w:rFonts w:hint="eastAsia" w:ascii="宋体" w:hAnsi="宋体"/>
        </w:rPr>
        <w:t>: KEY已过期</w:t>
      </w:r>
    </w:p>
    <w:p>
      <w:pPr>
        <w:pStyle w:val="3"/>
        <w:rPr>
          <w:rFonts w:ascii="宋体" w:hAnsi="宋体"/>
          <w:b w:val="0"/>
          <w:szCs w:val="21"/>
        </w:rPr>
      </w:pPr>
      <w:bookmarkStart w:id="11" w:name="_Toc43406936"/>
      <w:r>
        <w:rPr>
          <w:rFonts w:hint="eastAsia" w:ascii="宋体" w:hAnsi="宋体"/>
        </w:rPr>
        <w:t>2.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C端下单</w:t>
      </w:r>
      <w:r>
        <w:rPr>
          <w:rFonts w:ascii="宋体" w:hAnsi="宋体"/>
          <w:szCs w:val="21"/>
        </w:rPr>
        <w:t>接口</w:t>
      </w:r>
      <w:bookmarkEnd w:id="6"/>
      <w:bookmarkEnd w:id="11"/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选择快递公司进行下单。</w:t>
      </w:r>
    </w:p>
    <w:p>
      <w:pPr>
        <w:pStyle w:val="4"/>
        <w:rPr>
          <w:rFonts w:ascii="宋体" w:hAnsi="宋体"/>
          <w:sz w:val="28"/>
          <w:szCs w:val="28"/>
        </w:rPr>
      </w:pPr>
      <w:bookmarkStart w:id="12" w:name="_Toc43406937"/>
      <w:bookmarkStart w:id="13" w:name="_Toc4521410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.1 接口格式</w:t>
      </w:r>
      <w:bookmarkEnd w:id="12"/>
      <w:bookmarkEnd w:id="13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提供统一格式的HTTP POST或GET调用接口,并返回统一格式JSON数据。</w:t>
      </w:r>
    </w:p>
    <w:p>
      <w:pPr>
        <w:pStyle w:val="4"/>
        <w:rPr>
          <w:rFonts w:ascii="宋体" w:hAnsi="宋体"/>
          <w:sz w:val="28"/>
          <w:szCs w:val="28"/>
        </w:rPr>
      </w:pPr>
      <w:bookmarkStart w:id="14" w:name="_Toc43406938"/>
      <w:bookmarkStart w:id="15" w:name="_Toc4521411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 xml:space="preserve">.2 </w:t>
      </w:r>
      <w:r>
        <w:rPr>
          <w:rFonts w:ascii="宋体" w:hAnsi="宋体"/>
          <w:sz w:val="28"/>
          <w:szCs w:val="28"/>
        </w:rPr>
        <w:t>请求地址</w:t>
      </w:r>
      <w:bookmarkEnd w:id="14"/>
      <w:bookmarkEnd w:id="15"/>
    </w:p>
    <w:p>
      <w:pPr>
        <w:jc w:val="left"/>
        <w:rPr>
          <w:rFonts w:hint="default" w:ascii="宋体" w:hAnsi="宋体" w:eastAsia="宋体"/>
          <w:b/>
          <w:bCs/>
          <w:color w:val="0070C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70C0"/>
          <w:szCs w:val="21"/>
          <w:lang w:val="en-US" w:eastAsia="zh-CN"/>
        </w:rPr>
        <w:t>https://kdsent.apistore.huaweicloud.com</w:t>
      </w:r>
      <w:r>
        <w:rPr>
          <w:b/>
          <w:bCs/>
          <w:color w:val="0070C0"/>
        </w:rPr>
        <w:fldChar w:fldCharType="begin"/>
      </w:r>
      <w:r>
        <w:rPr>
          <w:b/>
          <w:bCs/>
          <w:color w:val="0070C0"/>
        </w:rPr>
        <w:instrText xml:space="preserve"> HYPERLINK "https://order.kuaidi100.com/" </w:instrText>
      </w:r>
      <w:r>
        <w:rPr>
          <w:b/>
          <w:bCs/>
          <w:color w:val="0070C0"/>
        </w:rPr>
        <w:fldChar w:fldCharType="separate"/>
      </w:r>
      <w:r>
        <w:rPr>
          <w:rStyle w:val="21"/>
          <w:rFonts w:ascii="宋体" w:hAnsi="宋体"/>
          <w:b/>
          <w:bCs/>
          <w:color w:val="0070C0"/>
          <w:szCs w:val="21"/>
        </w:rPr>
        <w:t>/</w:t>
      </w:r>
      <w:r>
        <w:rPr>
          <w:rStyle w:val="21"/>
          <w:rFonts w:ascii="宋体" w:hAnsi="宋体"/>
          <w:b/>
          <w:bCs/>
          <w:color w:val="0070C0"/>
          <w:szCs w:val="21"/>
        </w:rPr>
        <w:fldChar w:fldCharType="end"/>
      </w:r>
      <w:r>
        <w:rPr>
          <w:rStyle w:val="21"/>
          <w:rFonts w:ascii="宋体" w:hAnsi="宋体"/>
          <w:b/>
          <w:bCs/>
          <w:color w:val="0070C0"/>
          <w:szCs w:val="21"/>
        </w:rPr>
        <w:t>order/corderapi.do</w:t>
      </w:r>
    </w:p>
    <w:p>
      <w:pPr>
        <w:spacing w:line="360" w:lineRule="auto"/>
        <w:jc w:val="left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请求参数：</w:t>
      </w:r>
    </w:p>
    <w:tbl>
      <w:tblPr>
        <w:tblStyle w:val="16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56"/>
        <w:gridCol w:w="1272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参数名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是否必填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method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业务类型（默认：</w:t>
            </w:r>
            <w:r>
              <w:rPr>
                <w:rFonts w:ascii="宋体" w:hAnsi="宋体"/>
                <w:szCs w:val="21"/>
              </w:rPr>
              <w:t>cOrder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key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授权码， 请到快递100页面申请企业版接口获取 </w:t>
            </w:r>
            <w:r>
              <w:rPr>
                <w:rStyle w:val="21"/>
                <w:rFonts w:hint="eastAsia"/>
                <w:szCs w:val="21"/>
              </w:rPr>
              <w:t>http://www.kuaidi100.com/openapi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sign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32位大写，</w:t>
            </w:r>
            <w:r>
              <w:rPr>
                <w:rFonts w:hint="eastAsia" w:ascii="宋体" w:hAnsi="宋体"/>
              </w:rPr>
              <w:t>签名，用于验证身份，按</w:t>
            </w:r>
            <w:r>
              <w:rPr>
                <w:rFonts w:ascii="宋体" w:hAnsi="宋体"/>
              </w:rPr>
              <w:t>MD5 (param +t+key+ secret)</w:t>
            </w:r>
            <w:r>
              <w:rPr>
                <w:rFonts w:hint="eastAsia" w:ascii="宋体" w:hAnsi="宋体"/>
              </w:rPr>
              <w:t>的顺序进行MD5加密，不需要加上“+”号</w:t>
            </w:r>
            <w:r>
              <w:rPr>
                <w:rFonts w:ascii="宋体" w:hAnsi="宋体"/>
              </w:rPr>
              <w:t>secret在授权邮件里面有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时间戳如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1576123932000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param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</w:t>
            </w:r>
            <w:r>
              <w:rPr>
                <w:rFonts w:hint="eastAsia" w:ascii="宋体" w:hAnsi="宋体"/>
              </w:rPr>
              <w:t>aram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由其他字段拼接</w:t>
            </w:r>
          </w:p>
        </w:tc>
      </w:tr>
    </w:tbl>
    <w:p>
      <w:pPr>
        <w:spacing w:line="360" w:lineRule="auto"/>
        <w:rPr>
          <w:rFonts w:ascii="宋体" w:hAnsi="宋体" w:cs="Courier New"/>
          <w:b/>
          <w:sz w:val="22"/>
        </w:rPr>
      </w:pPr>
      <w:r>
        <w:rPr>
          <w:rFonts w:hint="eastAsia" w:ascii="宋体" w:hAnsi="宋体" w:cs="Courier New"/>
          <w:b/>
          <w:sz w:val="22"/>
        </w:rPr>
        <w:t>param数据结构：</w:t>
      </w:r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850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参数名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是否必填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类型</w:t>
            </w:r>
          </w:p>
        </w:tc>
        <w:tc>
          <w:tcPr>
            <w:tcW w:w="5465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kuaidicom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快递公司的编码，一律用小写字母，见《快递公司编码》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recManName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收件人姓名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recManMobile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收件人的手机号，手机号和电话号二者其一必填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recManPrintAddr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>收件人所在完整地址，如广东深圳市深圳市南山区科技南十二路2号金蝶软件园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sendManName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寄件人姓名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sendManMobile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寄件人的手机号，手机号和电话号二者其一必填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sendManPrintAddr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寄件人所在的完整地址，如广东深圳市深圳市南山区科技南十二路2号金蝶软件园B10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callBackUrl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callBackUrl</w:t>
            </w:r>
            <w:r>
              <w:rPr>
                <w:rFonts w:hint="eastAsia" w:ascii="宋体" w:hAnsi="宋体"/>
                <w:color w:val="000000"/>
                <w:szCs w:val="21"/>
              </w:rPr>
              <w:t>订单信息回调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cargo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物品名称,例：文件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payment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支付方式，SHIPPER: 寄付（默认），CONSIGNEE: 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weight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物品总重量KG，例：1.5，单位kg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remark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salt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签名用随机字符串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dayType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cs="宋体"/>
                <w:szCs w:val="21"/>
              </w:rPr>
              <w:t>预约日期</w:t>
            </w:r>
            <w:r>
              <w:rPr>
                <w:rFonts w:cs="宋体"/>
                <w:szCs w:val="21"/>
              </w:rPr>
              <w:t>，例如：</w:t>
            </w:r>
            <w:r>
              <w:rPr>
                <w:rFonts w:hint="eastAsia" w:cs="宋体"/>
                <w:szCs w:val="21"/>
              </w:rPr>
              <w:t>今天/明天/后天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pickupStartTime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预约起始时间（</w:t>
            </w:r>
            <w:r>
              <w:rPr>
                <w:rFonts w:cs="宋体"/>
                <w:szCs w:val="21"/>
              </w:rPr>
              <w:t>HH:mm</w:t>
            </w:r>
            <w:r>
              <w:rPr>
                <w:rFonts w:hint="eastAsia" w:cs="宋体"/>
                <w:szCs w:val="21"/>
              </w:rPr>
              <w:t>），例如：</w:t>
            </w:r>
            <w:r>
              <w:rPr>
                <w:rFonts w:cs="宋体"/>
                <w:szCs w:val="21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pickupEndTime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预约截止时间（</w:t>
            </w:r>
            <w:r>
              <w:rPr>
                <w:rFonts w:cs="宋体"/>
                <w:szCs w:val="21"/>
              </w:rPr>
              <w:t>HH:mm</w:t>
            </w:r>
            <w:r>
              <w:rPr>
                <w:rFonts w:hint="eastAsia" w:cs="宋体"/>
                <w:szCs w:val="21"/>
              </w:rPr>
              <w:t>），例如：</w:t>
            </w:r>
            <w:r>
              <w:rPr>
                <w:rFonts w:cs="宋体"/>
                <w:szCs w:val="21"/>
              </w:rPr>
              <w:t>10:00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16" w:name="_Toc4521412"/>
      <w:bookmarkStart w:id="17" w:name="_Toc43406939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.3</w:t>
      </w:r>
      <w:bookmarkEnd w:id="16"/>
      <w:r>
        <w:rPr>
          <w:rFonts w:hint="eastAsia" w:ascii="宋体" w:hAnsi="宋体"/>
          <w:sz w:val="28"/>
          <w:szCs w:val="28"/>
        </w:rPr>
        <w:t xml:space="preserve"> 返回结果</w:t>
      </w:r>
      <w:bookmarkEnd w:id="17"/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081"/>
        <w:gridCol w:w="214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字段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result</w:t>
            </w: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oolean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提交结果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true提交成功，false失败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returnCode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返回编码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message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返回报文描述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ata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data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firstLine="105" w:firstLineChars="50"/>
        <w:rPr>
          <w:rFonts w:ascii="宋体" w:hAnsi="宋体"/>
          <w:b/>
          <w:szCs w:val="21"/>
        </w:rPr>
      </w:pPr>
      <w:r>
        <w:rPr>
          <w:rFonts w:ascii="宋体" w:hAnsi="宋体"/>
          <w:b/>
        </w:rPr>
        <w:t>data</w:t>
      </w:r>
      <w:r>
        <w:rPr>
          <w:rFonts w:hint="eastAsia" w:ascii="宋体" w:hAnsi="宋体" w:cs="Courier New"/>
          <w:b/>
        </w:rPr>
        <w:t>数据结构</w:t>
      </w:r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081"/>
        <w:gridCol w:w="241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字段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task</w:t>
            </w: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</w:t>
            </w: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orderId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订单ID</w:t>
            </w:r>
          </w:p>
        </w:tc>
        <w:tc>
          <w:tcPr>
            <w:tcW w:w="195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18" w:name="_Toc43406940"/>
      <w:bookmarkStart w:id="19" w:name="_Toc4521413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.4 提供数据内容</w:t>
      </w:r>
      <w:bookmarkEnd w:id="18"/>
      <w:bookmarkEnd w:id="19"/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{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"result":true,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"returnCode":"200",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"message":"提交成功"</w:t>
      </w:r>
      <w:r>
        <w:rPr>
          <w:rFonts w:ascii="宋体" w:hAnsi="宋体"/>
          <w:szCs w:val="21"/>
        </w:rPr>
        <w:t>,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data</w:t>
      </w:r>
      <w:r>
        <w:rPr>
          <w:rFonts w:hint="eastAsia" w:ascii="宋体" w:hAnsi="宋体"/>
          <w:szCs w:val="21"/>
        </w:rPr>
        <w:t>":</w:t>
      </w:r>
      <w:r>
        <w:rPr>
          <w:rFonts w:ascii="宋体" w:hAnsi="宋体"/>
          <w:szCs w:val="21"/>
        </w:rPr>
        <w:t>{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"task</w:t>
      </w:r>
      <w:r>
        <w:rPr>
          <w:rFonts w:ascii="宋体" w:hAnsi="宋体"/>
          <w:szCs w:val="21"/>
        </w:rPr>
        <w:t>Id</w:t>
      </w:r>
      <w:r>
        <w:rPr>
          <w:rFonts w:hint="eastAsia" w:ascii="宋体" w:hAnsi="宋体"/>
          <w:szCs w:val="21"/>
        </w:rPr>
        <w:t>":"*</w:t>
      </w:r>
      <w:r>
        <w:rPr>
          <w:rFonts w:ascii="宋体" w:hAnsi="宋体"/>
          <w:szCs w:val="21"/>
        </w:rPr>
        <w:t>***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//</w:t>
      </w:r>
      <w:r>
        <w:rPr>
          <w:rFonts w:hint="eastAsia" w:ascii="宋体" w:hAnsi="宋体"/>
          <w:szCs w:val="21"/>
        </w:rPr>
        <w:t>任务</w:t>
      </w:r>
      <w:r>
        <w:rPr>
          <w:rFonts w:ascii="宋体" w:hAnsi="宋体"/>
          <w:szCs w:val="21"/>
        </w:rPr>
        <w:t>ID</w:t>
      </w:r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 xml:space="preserve"> orderId</w:t>
      </w:r>
      <w:r>
        <w:rPr>
          <w:rFonts w:hint="eastAsia" w:ascii="宋体" w:hAnsi="宋体"/>
          <w:szCs w:val="21"/>
        </w:rPr>
        <w:t xml:space="preserve"> ":"*</w:t>
      </w:r>
      <w:r>
        <w:rPr>
          <w:rFonts w:ascii="宋体" w:hAnsi="宋体"/>
          <w:szCs w:val="21"/>
        </w:rPr>
        <w:t>***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//订单ID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}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}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200: 提交成功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400</w:t>
      </w:r>
      <w:r>
        <w:rPr>
          <w:rFonts w:hint="eastAsia" w:ascii="宋体" w:hAnsi="宋体"/>
        </w:rPr>
        <w:t>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参数错误等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500: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服务器错误（即快递100的服务器出理间隙或临时性异常，有时如果因为不按规范提交请求，比如快递公司参数写错等，也会报此错误）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501: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重复提交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503: </w:t>
      </w:r>
      <w:r>
        <w:rPr>
          <w:rFonts w:hint="eastAsia" w:ascii="宋体" w:hAnsi="宋体"/>
        </w:rPr>
        <w:t>验证签名失败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600</w:t>
      </w:r>
      <w:r>
        <w:rPr>
          <w:rFonts w:hint="eastAsia" w:ascii="宋体" w:hAnsi="宋体"/>
        </w:rPr>
        <w:t>: 您不是合法的用户（即授权Key出错）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601</w:t>
      </w:r>
      <w:r>
        <w:rPr>
          <w:rFonts w:hint="eastAsia" w:ascii="宋体" w:hAnsi="宋体"/>
        </w:rPr>
        <w:t>: KEY已过期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700</w:t>
      </w:r>
      <w:r>
        <w:rPr>
          <w:rFonts w:hint="eastAsia" w:ascii="宋体" w:hAnsi="宋体"/>
        </w:rPr>
        <w:t>: 错误的回调地址</w:t>
      </w:r>
    </w:p>
    <w:p>
      <w:pPr>
        <w:widowControl/>
        <w:jc w:val="left"/>
        <w:rPr>
          <w:rFonts w:ascii="宋体" w:hAnsi="宋体"/>
        </w:rPr>
      </w:pPr>
      <w:bookmarkStart w:id="20" w:name="_Toc4521424"/>
    </w:p>
    <w:p>
      <w:pPr>
        <w:pStyle w:val="3"/>
        <w:rPr>
          <w:rFonts w:ascii="宋体" w:hAnsi="宋体"/>
        </w:rPr>
      </w:pPr>
      <w:bookmarkStart w:id="21" w:name="_Toc43406941"/>
      <w:r>
        <w:rPr>
          <w:rFonts w:hint="eastAsia" w:ascii="宋体" w:hAnsi="宋体"/>
        </w:rPr>
        <w:t>2.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下单回调接口</w:t>
      </w:r>
      <w:bookmarkEnd w:id="20"/>
      <w:bookmarkEnd w:id="21"/>
    </w:p>
    <w:p>
      <w:pPr>
        <w:spacing w:line="360" w:lineRule="auto"/>
        <w:jc w:val="left"/>
        <w:rPr>
          <w:rFonts w:ascii="宋体" w:hAnsi="宋体"/>
          <w:szCs w:val="21"/>
        </w:rPr>
      </w:pPr>
      <w:bookmarkStart w:id="22" w:name="_Toc4521425"/>
      <w:r>
        <w:rPr>
          <w:rFonts w:hint="eastAsia" w:ascii="宋体" w:hAnsi="宋体"/>
          <w:szCs w:val="21"/>
        </w:rPr>
        <w:t>订单有状态变更是会触发回调，回调后如果没有得到合作方正确返回，会重复回调多2次，即最多回调3次。间隔30分钟。</w:t>
      </w:r>
    </w:p>
    <w:p>
      <w:pPr>
        <w:pStyle w:val="4"/>
        <w:rPr>
          <w:rFonts w:ascii="宋体" w:hAnsi="宋体"/>
          <w:sz w:val="28"/>
          <w:szCs w:val="28"/>
        </w:rPr>
      </w:pPr>
      <w:bookmarkStart w:id="23" w:name="_Toc43406942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 xml:space="preserve">3.1 </w:t>
      </w:r>
      <w:r>
        <w:rPr>
          <w:rFonts w:hint="eastAsia" w:ascii="宋体" w:hAnsi="宋体"/>
          <w:sz w:val="28"/>
          <w:szCs w:val="28"/>
        </w:rPr>
        <w:t>接口格式</w:t>
      </w:r>
      <w:bookmarkEnd w:id="22"/>
      <w:bookmarkEnd w:id="23"/>
    </w:p>
    <w:p>
      <w:pPr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提供统一格式的HTTP POST,并返回统一格式JSON数据。</w:t>
      </w:r>
    </w:p>
    <w:p>
      <w:pPr>
        <w:spacing w:line="360" w:lineRule="auto"/>
        <w:ind w:firstLine="105" w:firstLineChars="50"/>
        <w:rPr>
          <w:rFonts w:ascii="宋体" w:hAnsi="宋体"/>
        </w:rPr>
      </w:pPr>
      <w:r>
        <w:rPr>
          <w:rFonts w:hint="eastAsia" w:ascii="宋体" w:hAnsi="宋体"/>
        </w:rPr>
        <w:t>请求报头：Content-Type=application/x-www-form-urlencoded;charset=UTF-8</w:t>
      </w:r>
    </w:p>
    <w:p>
      <w:pPr>
        <w:pStyle w:val="4"/>
        <w:rPr>
          <w:rFonts w:ascii="宋体" w:hAnsi="宋体"/>
          <w:sz w:val="28"/>
          <w:szCs w:val="28"/>
        </w:rPr>
      </w:pPr>
      <w:bookmarkStart w:id="24" w:name="_Toc4521426"/>
      <w:bookmarkStart w:id="25" w:name="_Toc43406943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请求地址</w:t>
      </w:r>
      <w:bookmarkEnd w:id="24"/>
      <w:bookmarkEnd w:id="25"/>
    </w:p>
    <w:p>
      <w:pPr>
        <w:ind w:left="420" w:leftChars="200"/>
        <w:rPr>
          <w:rFonts w:ascii="宋体" w:hAnsi="宋体"/>
        </w:rPr>
      </w:pPr>
      <w:r>
        <w:rPr>
          <w:rFonts w:hint="eastAsia" w:ascii="宋体" w:hAnsi="宋体"/>
          <w:b/>
          <w:color w:val="000000"/>
          <w:sz w:val="24"/>
        </w:rPr>
        <w:t>例如</w:t>
      </w:r>
      <w:r>
        <w:rPr>
          <w:rFonts w:hint="eastAsia" w:ascii="宋体" w:hAnsi="宋体"/>
        </w:rPr>
        <w:t>：</w:t>
      </w:r>
    </w:p>
    <w:p>
      <w:pPr>
        <w:ind w:left="420" w:leftChars="200"/>
        <w:rPr>
          <w:rFonts w:ascii="宋体" w:hAnsi="宋体" w:cs="Courier New"/>
          <w:color w:val="17365D"/>
        </w:rPr>
      </w:pPr>
      <w:r>
        <w:rPr>
          <w:rFonts w:hint="eastAsia" w:ascii="宋体" w:hAnsi="宋体" w:cs="Courier New"/>
          <w:color w:val="17365D"/>
        </w:rPr>
        <w:t>&lt;form method="post" name="" action="</w:t>
      </w:r>
      <w:r>
        <w:rPr>
          <w:rFonts w:hint="eastAsia" w:ascii="宋体" w:hAnsi="宋体" w:cs="Courier New"/>
          <w:b/>
          <w:color w:val="17365D"/>
        </w:rPr>
        <w:t>[callbackurl]</w:t>
      </w:r>
      <w:r>
        <w:rPr>
          <w:rFonts w:hint="eastAsia" w:ascii="宋体" w:hAnsi="宋体" w:cs="Courier New"/>
          <w:color w:val="17365D"/>
        </w:rPr>
        <w:t>"&gt;</w:t>
      </w:r>
    </w:p>
    <w:p>
      <w:pPr>
        <w:ind w:left="840" w:leftChars="400"/>
        <w:rPr>
          <w:rFonts w:ascii="宋体" w:hAnsi="宋体" w:cs="Courier New"/>
          <w:color w:val="17365D"/>
        </w:rPr>
      </w:pPr>
      <w:r>
        <w:rPr>
          <w:rFonts w:hint="eastAsia" w:ascii="宋体" w:hAnsi="宋体" w:cs="Courier New"/>
          <w:color w:val="17365D"/>
        </w:rPr>
        <w:t>&lt;input type="text" name="</w:t>
      </w:r>
      <w:r>
        <w:rPr>
          <w:rFonts w:hint="eastAsia" w:ascii="宋体" w:hAnsi="宋体" w:cs="Courier New"/>
          <w:b/>
          <w:color w:val="17365D"/>
        </w:rPr>
        <w:t>taskId</w:t>
      </w:r>
      <w:r>
        <w:rPr>
          <w:rFonts w:hint="eastAsia" w:ascii="宋体" w:hAnsi="宋体" w:cs="Courier New"/>
          <w:color w:val="17365D"/>
        </w:rPr>
        <w:t>" value="{XXX}" &gt;</w:t>
      </w:r>
    </w:p>
    <w:p>
      <w:pPr>
        <w:ind w:left="840" w:leftChars="400"/>
        <w:rPr>
          <w:rFonts w:ascii="宋体" w:hAnsi="宋体" w:cs="Courier New"/>
          <w:color w:val="17365D"/>
        </w:rPr>
      </w:pPr>
      <w:r>
        <w:rPr>
          <w:rFonts w:hint="eastAsia" w:ascii="宋体" w:hAnsi="宋体" w:cs="Courier New"/>
          <w:color w:val="17365D"/>
        </w:rPr>
        <w:t>&lt;input type="text" name="</w:t>
      </w:r>
      <w:r>
        <w:rPr>
          <w:rFonts w:hint="eastAsia" w:ascii="宋体" w:hAnsi="宋体" w:cs="Courier New"/>
          <w:b/>
          <w:color w:val="17365D"/>
        </w:rPr>
        <w:t>param</w:t>
      </w:r>
      <w:r>
        <w:rPr>
          <w:rFonts w:hint="eastAsia" w:ascii="宋体" w:hAnsi="宋体" w:cs="Courier New"/>
          <w:color w:val="17365D"/>
        </w:rPr>
        <w:t>" value="{XXX}" &gt;</w:t>
      </w:r>
    </w:p>
    <w:p>
      <w:pPr>
        <w:ind w:left="840" w:leftChars="400"/>
        <w:rPr>
          <w:rFonts w:ascii="宋体" w:hAnsi="宋体" w:cs="Courier New"/>
          <w:color w:val="17365D"/>
        </w:rPr>
      </w:pPr>
      <w:r>
        <w:rPr>
          <w:rFonts w:hint="eastAsia" w:ascii="宋体" w:hAnsi="宋体" w:cs="Courier New"/>
          <w:color w:val="17365D"/>
        </w:rPr>
        <w:t>&lt;input type="text" name="</w:t>
      </w:r>
      <w:r>
        <w:rPr>
          <w:rFonts w:hint="eastAsia" w:ascii="宋体" w:hAnsi="宋体" w:cs="Courier New"/>
          <w:b/>
          <w:color w:val="17365D"/>
        </w:rPr>
        <w:t>sign</w:t>
      </w:r>
      <w:r>
        <w:rPr>
          <w:rFonts w:hint="eastAsia" w:ascii="宋体" w:hAnsi="宋体" w:cs="Courier New"/>
          <w:color w:val="17365D"/>
        </w:rPr>
        <w:t>" value="签名字符串" /&gt;</w:t>
      </w:r>
    </w:p>
    <w:p>
      <w:pPr>
        <w:ind w:left="420" w:leftChars="200"/>
        <w:rPr>
          <w:rFonts w:ascii="宋体" w:hAnsi="宋体" w:cs="Courier New"/>
          <w:color w:val="17365D"/>
        </w:rPr>
      </w:pPr>
      <w:r>
        <w:rPr>
          <w:rFonts w:hint="eastAsia" w:ascii="宋体" w:hAnsi="宋体" w:cs="Courier New"/>
          <w:color w:val="17365D"/>
        </w:rPr>
        <w:t>&lt;/form&gt;</w:t>
      </w:r>
      <w:bookmarkStart w:id="26" w:name="OLE_LINK15"/>
      <w:bookmarkEnd w:id="26"/>
      <w:bookmarkStart w:id="27" w:name="OLE_LINK14"/>
      <w:bookmarkEnd w:id="27"/>
      <w:bookmarkStart w:id="28" w:name="OLE_LINK13"/>
      <w:bookmarkEnd w:id="28"/>
    </w:p>
    <w:p/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请求参数：</w:t>
      </w:r>
    </w:p>
    <w:tbl>
      <w:tblPr>
        <w:tblStyle w:val="1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529"/>
        <w:gridCol w:w="301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字段</w:t>
            </w:r>
          </w:p>
        </w:tc>
        <w:tc>
          <w:tcPr>
            <w:tcW w:w="1529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  <w:tc>
          <w:tcPr>
            <w:tcW w:w="3016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</w:p>
        </w:tc>
        <w:tc>
          <w:tcPr>
            <w:tcW w:w="1907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task</w:t>
            </w:r>
            <w:r>
              <w:rPr>
                <w:rFonts w:ascii="宋体" w:hAnsi="宋体"/>
                <w:szCs w:val="21"/>
              </w:rPr>
              <w:t>Id</w:t>
            </w: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15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301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</w:t>
            </w:r>
            <w:r>
              <w:rPr>
                <w:rFonts w:ascii="宋体" w:hAnsi="宋体"/>
                <w:szCs w:val="21"/>
              </w:rPr>
              <w:t>ID</w:t>
            </w:r>
          </w:p>
        </w:tc>
        <w:tc>
          <w:tcPr>
            <w:tcW w:w="1907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</w:t>
            </w:r>
          </w:p>
        </w:tc>
        <w:tc>
          <w:tcPr>
            <w:tcW w:w="15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301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签名</w:t>
            </w:r>
          </w:p>
        </w:tc>
        <w:tc>
          <w:tcPr>
            <w:tcW w:w="1907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MD5 (param +salt)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param</w:t>
            </w:r>
          </w:p>
        </w:tc>
        <w:tc>
          <w:tcPr>
            <w:tcW w:w="152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param</w:t>
            </w:r>
          </w:p>
        </w:tc>
        <w:tc>
          <w:tcPr>
            <w:tcW w:w="301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参数主体</w:t>
            </w:r>
          </w:p>
        </w:tc>
        <w:tc>
          <w:tcPr>
            <w:tcW w:w="1907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p>
      <w:pPr>
        <w:spacing w:line="360" w:lineRule="auto"/>
        <w:rPr>
          <w:rFonts w:ascii="宋体" w:hAnsi="宋体" w:cs="Courier New"/>
          <w:b/>
          <w:sz w:val="24"/>
          <w:szCs w:val="24"/>
        </w:rPr>
      </w:pPr>
      <w:r>
        <w:rPr>
          <w:rFonts w:hint="eastAsia" w:ascii="宋体" w:hAnsi="宋体" w:cs="Courier New"/>
          <w:b/>
          <w:sz w:val="24"/>
          <w:szCs w:val="24"/>
        </w:rPr>
        <w:t>param数据结构：</w:t>
      </w:r>
    </w:p>
    <w:tbl>
      <w:tblPr>
        <w:tblStyle w:val="1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29"/>
        <w:gridCol w:w="113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参数名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是否必填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类型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kuaidicom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快递公司的编码，一律用小写字母，见《快递公司编码》,选填。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kuaidinum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快递单号，单号的最大长度是32个字符。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status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状态码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message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状态描述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data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data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订单内容</w:t>
            </w:r>
          </w:p>
        </w:tc>
      </w:tr>
    </w:tbl>
    <w:p>
      <w:pPr>
        <w:spacing w:line="360" w:lineRule="auto"/>
        <w:rPr>
          <w:rFonts w:ascii="宋体" w:hAnsi="宋体" w:cs="Courier New"/>
          <w:b/>
          <w:sz w:val="24"/>
          <w:szCs w:val="24"/>
        </w:rPr>
      </w:pPr>
    </w:p>
    <w:p>
      <w:pPr>
        <w:spacing w:line="360" w:lineRule="auto"/>
        <w:rPr>
          <w:rFonts w:ascii="宋体" w:hAnsi="宋体" w:cs="Courier New"/>
          <w:b/>
          <w:sz w:val="24"/>
          <w:szCs w:val="24"/>
        </w:rPr>
      </w:pPr>
      <w:r>
        <w:rPr>
          <w:rFonts w:hint="eastAsia" w:ascii="宋体" w:hAnsi="宋体" w:cs="Courier New"/>
          <w:b/>
          <w:sz w:val="24"/>
          <w:szCs w:val="24"/>
        </w:rPr>
        <w:t>data数据结构：</w:t>
      </w:r>
    </w:p>
    <w:tbl>
      <w:tblPr>
        <w:tblStyle w:val="1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29"/>
        <w:gridCol w:w="1138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参数名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是否必填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类型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orderId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平台订单ID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status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订单状态：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'0,'下单成功',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1,'已接单',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2,'收件中',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9,'用户主动取消',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10,'已取件',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11,'揽货失败',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12,'已退回',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13,'已签收',</w:t>
            </w:r>
          </w:p>
          <w:p>
            <w:pPr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14,'异常签收',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cs="宋体"/>
                <w:szCs w:val="21"/>
              </w:rPr>
              <w:t>99,'订单已取消'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courierName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快递员姓名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courierMobile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快递员电话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weight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freight</w:t>
            </w:r>
          </w:p>
        </w:tc>
        <w:tc>
          <w:tcPr>
            <w:tcW w:w="1129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否</w:t>
            </w:r>
          </w:p>
        </w:tc>
        <w:tc>
          <w:tcPr>
            <w:tcW w:w="1138" w:type="dxa"/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701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运费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pStyle w:val="4"/>
        <w:rPr>
          <w:rFonts w:ascii="宋体" w:hAnsi="宋体"/>
          <w:sz w:val="28"/>
          <w:szCs w:val="28"/>
        </w:rPr>
      </w:pPr>
      <w:bookmarkStart w:id="29" w:name="_Toc4521427"/>
      <w:bookmarkStart w:id="30" w:name="_Toc43406944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 xml:space="preserve"> 返回结果</w:t>
      </w:r>
      <w:bookmarkEnd w:id="29"/>
      <w:bookmarkEnd w:id="30"/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2942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字段</w:t>
            </w:r>
          </w:p>
        </w:tc>
        <w:tc>
          <w:tcPr>
            <w:tcW w:w="2942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</w:p>
        </w:tc>
        <w:tc>
          <w:tcPr>
            <w:tcW w:w="2898" w:type="dxa"/>
            <w:shd w:val="clear" w:color="auto" w:fill="auto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result</w:t>
            </w:r>
          </w:p>
        </w:tc>
        <w:tc>
          <w:tcPr>
            <w:tcW w:w="294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提交结果</w:t>
            </w:r>
          </w:p>
        </w:tc>
        <w:tc>
          <w:tcPr>
            <w:tcW w:w="289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true提交成功，false失败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returnCode</w:t>
            </w:r>
          </w:p>
        </w:tc>
        <w:tc>
          <w:tcPr>
            <w:tcW w:w="294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返回编码</w:t>
            </w:r>
          </w:p>
        </w:tc>
        <w:tc>
          <w:tcPr>
            <w:tcW w:w="289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message</w:t>
            </w:r>
          </w:p>
        </w:tc>
        <w:tc>
          <w:tcPr>
            <w:tcW w:w="294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返回报文描述</w:t>
            </w:r>
          </w:p>
        </w:tc>
        <w:tc>
          <w:tcPr>
            <w:tcW w:w="289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31" w:name="_Toc43406945"/>
      <w:bookmarkStart w:id="32" w:name="_Toc4521428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 xml:space="preserve"> 提供数据内容</w:t>
      </w:r>
      <w:bookmarkEnd w:id="31"/>
      <w:bookmarkEnd w:id="32"/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{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"result":true,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"returnCode":"200",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"message":"成功"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}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200: 成功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500: 服务器错误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其他错误请自行定义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result：true表示回调成功,false表示失败，如果提交回调接口的地址失败，30分钟后重新回调，3次仍旧失败的，自动放弃。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其他信息快递100会忽略。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3"/>
        <w:rPr>
          <w:rFonts w:ascii="宋体" w:hAnsi="宋体"/>
          <w:b w:val="0"/>
          <w:szCs w:val="21"/>
        </w:rPr>
      </w:pPr>
      <w:bookmarkStart w:id="33" w:name="_Toc43406946"/>
      <w:r>
        <w:rPr>
          <w:rFonts w:hint="eastAsia" w:ascii="宋体" w:hAnsi="宋体"/>
        </w:rPr>
        <w:t>2.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 xml:space="preserve"> C端下单取消</w:t>
      </w:r>
      <w:r>
        <w:rPr>
          <w:rFonts w:ascii="宋体" w:hAnsi="宋体"/>
          <w:szCs w:val="21"/>
        </w:rPr>
        <w:t>接口</w:t>
      </w:r>
      <w:bookmarkEnd w:id="33"/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对下完单进行取消操作</w:t>
      </w:r>
    </w:p>
    <w:p>
      <w:pPr>
        <w:pStyle w:val="4"/>
        <w:rPr>
          <w:rFonts w:ascii="宋体" w:hAnsi="宋体"/>
          <w:sz w:val="28"/>
          <w:szCs w:val="28"/>
        </w:rPr>
      </w:pPr>
      <w:bookmarkStart w:id="34" w:name="_Toc43406947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.1 接口格式</w:t>
      </w:r>
      <w:bookmarkEnd w:id="34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提供统一格式的HTTP POST或GET调用接口,并返回统一格式JSON数据。</w:t>
      </w:r>
      <w:bookmarkStart w:id="40" w:name="_GoBack"/>
      <w:bookmarkEnd w:id="40"/>
    </w:p>
    <w:p>
      <w:pPr>
        <w:pStyle w:val="4"/>
        <w:rPr>
          <w:rFonts w:ascii="宋体" w:hAnsi="宋体"/>
          <w:sz w:val="28"/>
          <w:szCs w:val="28"/>
        </w:rPr>
      </w:pPr>
      <w:bookmarkStart w:id="35" w:name="_Toc43406948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 xml:space="preserve">.2 </w:t>
      </w:r>
      <w:r>
        <w:rPr>
          <w:rFonts w:ascii="宋体" w:hAnsi="宋体"/>
          <w:sz w:val="28"/>
          <w:szCs w:val="28"/>
        </w:rPr>
        <w:t>请求地址</w:t>
      </w:r>
      <w:bookmarkEnd w:id="35"/>
    </w:p>
    <w:p>
      <w:pPr>
        <w:jc w:val="left"/>
        <w:rPr>
          <w:rFonts w:hint="eastAsia" w:ascii="宋体" w:hAnsi="宋体" w:eastAsia="宋体" w:cs="宋体"/>
          <w:color w:val="0070C0"/>
          <w:sz w:val="24"/>
          <w:szCs w:val="24"/>
          <w:lang w:val="en-US" w:eastAsia="zh-CN"/>
        </w:rPr>
      </w:pPr>
    </w:p>
    <w:p>
      <w:pPr>
        <w:jc w:val="left"/>
        <w:rPr>
          <w:rFonts w:ascii="宋体" w:hAnsi="宋体"/>
          <w:b/>
          <w:bCs/>
          <w:color w:val="0070C0"/>
          <w:szCs w:val="21"/>
        </w:rPr>
      </w:pPr>
      <w:r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  <w:t>https://</w:t>
      </w:r>
      <w:r>
        <w:rPr>
          <w:rFonts w:ascii="宋体" w:hAnsi="宋体" w:eastAsia="宋体" w:cs="宋体"/>
          <w:b/>
          <w:bCs/>
          <w:color w:val="0070C0"/>
          <w:sz w:val="24"/>
          <w:szCs w:val="24"/>
        </w:rPr>
        <w:t>kdsencancel.apistore.huaweicloud.com</w:t>
      </w:r>
      <w:r>
        <w:rPr>
          <w:b/>
          <w:bCs/>
          <w:color w:val="0070C0"/>
        </w:rPr>
        <w:fldChar w:fldCharType="begin"/>
      </w:r>
      <w:r>
        <w:rPr>
          <w:b/>
          <w:bCs/>
          <w:color w:val="0070C0"/>
        </w:rPr>
        <w:instrText xml:space="preserve"> HYPERLINK "https://order.kuaidi100.com/" </w:instrText>
      </w:r>
      <w:r>
        <w:rPr>
          <w:b/>
          <w:bCs/>
          <w:color w:val="0070C0"/>
        </w:rPr>
        <w:fldChar w:fldCharType="separate"/>
      </w:r>
      <w:r>
        <w:rPr>
          <w:rStyle w:val="21"/>
          <w:rFonts w:ascii="宋体" w:hAnsi="宋体"/>
          <w:b/>
          <w:bCs/>
          <w:color w:val="0070C0"/>
          <w:szCs w:val="21"/>
        </w:rPr>
        <w:t>/</w:t>
      </w:r>
      <w:r>
        <w:rPr>
          <w:rStyle w:val="21"/>
          <w:rFonts w:ascii="宋体" w:hAnsi="宋体"/>
          <w:b/>
          <w:bCs/>
          <w:color w:val="0070C0"/>
          <w:szCs w:val="21"/>
        </w:rPr>
        <w:fldChar w:fldCharType="end"/>
      </w:r>
      <w:r>
        <w:rPr>
          <w:rStyle w:val="21"/>
          <w:rFonts w:ascii="宋体" w:hAnsi="宋体"/>
          <w:b/>
          <w:bCs/>
          <w:color w:val="0070C0"/>
          <w:szCs w:val="21"/>
        </w:rPr>
        <w:t>order/corderapi.do</w:t>
      </w:r>
    </w:p>
    <w:p>
      <w:pPr>
        <w:jc w:val="left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请求参数：</w:t>
      </w:r>
    </w:p>
    <w:tbl>
      <w:tblPr>
        <w:tblStyle w:val="16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56"/>
        <w:gridCol w:w="1272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参数名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是否必填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类型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method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Cs w:val="21"/>
              </w:rPr>
              <w:t>业务类型（默认：</w:t>
            </w:r>
            <w:r>
              <w:rPr>
                <w:rFonts w:ascii="宋体" w:hAnsi="宋体"/>
                <w:szCs w:val="21"/>
              </w:rPr>
              <w:t>cancel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key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授权码， 请到快递100页面申请企业版接口获取 </w:t>
            </w:r>
            <w:r>
              <w:rPr>
                <w:rStyle w:val="21"/>
                <w:rFonts w:hint="eastAsia"/>
                <w:szCs w:val="21"/>
              </w:rPr>
              <w:t>http://www.kuaidi100.com/openapi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sign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32位大写，</w:t>
            </w:r>
            <w:r>
              <w:rPr>
                <w:rFonts w:hint="eastAsia" w:ascii="宋体" w:hAnsi="宋体"/>
              </w:rPr>
              <w:t>签名，用于验证身份，按</w:t>
            </w:r>
            <w:r>
              <w:rPr>
                <w:rFonts w:ascii="宋体" w:hAnsi="宋体"/>
              </w:rPr>
              <w:t>MD5 (param +t+key+ secret)</w:t>
            </w:r>
            <w:r>
              <w:rPr>
                <w:rFonts w:hint="eastAsia" w:ascii="宋体" w:hAnsi="宋体"/>
              </w:rPr>
              <w:t>的顺序进行MD5加密，不需要加上“+”号</w:t>
            </w:r>
            <w:r>
              <w:rPr>
                <w:rFonts w:ascii="宋体" w:hAnsi="宋体"/>
              </w:rPr>
              <w:t>secret在授权邮件里面有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时间戳如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1576123932000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param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</w:t>
            </w:r>
            <w:r>
              <w:rPr>
                <w:rFonts w:hint="eastAsia" w:ascii="宋体" w:hAnsi="宋体"/>
              </w:rPr>
              <w:t>aram</w:t>
            </w:r>
          </w:p>
        </w:tc>
        <w:tc>
          <w:tcPr>
            <w:tcW w:w="49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由其他字段拼接</w:t>
            </w:r>
          </w:p>
        </w:tc>
      </w:tr>
    </w:tbl>
    <w:p>
      <w:pPr>
        <w:spacing w:line="360" w:lineRule="auto"/>
        <w:rPr>
          <w:rFonts w:ascii="宋体" w:hAnsi="宋体" w:cs="Courier New"/>
          <w:b/>
          <w:sz w:val="22"/>
        </w:rPr>
      </w:pPr>
      <w:r>
        <w:rPr>
          <w:rFonts w:hint="eastAsia" w:ascii="宋体" w:hAnsi="宋体" w:cs="Courier New"/>
          <w:b/>
          <w:sz w:val="22"/>
        </w:rPr>
        <w:t>param数据结构：</w:t>
      </w:r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"/>
        <w:gridCol w:w="850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参数名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是否必填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类型</w:t>
            </w:r>
          </w:p>
        </w:tc>
        <w:tc>
          <w:tcPr>
            <w:tcW w:w="5465" w:type="dxa"/>
            <w:shd w:val="clear" w:color="auto" w:fill="auto"/>
          </w:tcPr>
          <w:p>
            <w:pPr>
              <w:rPr>
                <w:rFonts w:ascii="宋体" w:hAnsi="宋体" w:cs="Courier New"/>
                <w:b/>
              </w:rPr>
            </w:pPr>
            <w:r>
              <w:rPr>
                <w:rFonts w:hint="eastAsia" w:ascii="宋体" w:hAnsi="宋体" w:cs="Courier New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taskId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任务ID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orderId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订单ID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Cs w:val="21"/>
              </w:rPr>
              <w:t>cancelMsg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546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取消原因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cs="宋体"/>
                <w:szCs w:val="21"/>
              </w:rPr>
              <w:t>例：暂时不寄件了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36" w:name="_Toc43406949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.3 返回结果</w:t>
      </w:r>
      <w:bookmarkEnd w:id="36"/>
    </w:p>
    <w:tbl>
      <w:tblPr>
        <w:tblStyle w:val="1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081"/>
        <w:gridCol w:w="214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字段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tabs>
                <w:tab w:val="center" w:pos="1474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result</w:t>
            </w:r>
            <w:r>
              <w:rPr>
                <w:rFonts w:ascii="宋体" w:hAnsi="宋体"/>
                <w:szCs w:val="21"/>
              </w:rPr>
              <w:tab/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oolean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提交结果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true提交成功，false失败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returnCode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返回编码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message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string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返回报文描述</w:t>
            </w: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  <w:r>
              <w:rPr>
                <w:rFonts w:ascii="宋体" w:hAnsi="宋体"/>
                <w:szCs w:val="21"/>
              </w:rPr>
              <w:t>ata</w:t>
            </w:r>
          </w:p>
        </w:tc>
        <w:tc>
          <w:tcPr>
            <w:tcW w:w="208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data</w:t>
            </w:r>
          </w:p>
        </w:tc>
        <w:tc>
          <w:tcPr>
            <w:tcW w:w="214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这里默认为空</w:t>
            </w:r>
          </w:p>
        </w:tc>
      </w:tr>
    </w:tbl>
    <w:p>
      <w:pPr>
        <w:pStyle w:val="4"/>
        <w:rPr>
          <w:rFonts w:ascii="宋体" w:hAnsi="宋体"/>
          <w:sz w:val="28"/>
          <w:szCs w:val="28"/>
        </w:rPr>
      </w:pPr>
      <w:bookmarkStart w:id="37" w:name="_Toc43406950"/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.4 提供数据内容</w:t>
      </w:r>
      <w:bookmarkEnd w:id="37"/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{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"result":true,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"returnCode":"200",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"message":"</w:t>
      </w:r>
      <w:r>
        <w:rPr>
          <w:rFonts w:ascii="宋体" w:hAnsi="宋体"/>
          <w:szCs w:val="21"/>
        </w:rPr>
        <w:t>取消成功</w:t>
      </w:r>
      <w:r>
        <w:rPr>
          <w:rFonts w:hint="eastAsia" w:ascii="宋体" w:hAnsi="宋体"/>
          <w:szCs w:val="21"/>
        </w:rPr>
        <w:t>"</w:t>
      </w:r>
      <w:r>
        <w:rPr>
          <w:rFonts w:ascii="宋体" w:hAnsi="宋体"/>
          <w:szCs w:val="21"/>
        </w:rPr>
        <w:t>,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"data":{}</w:t>
      </w:r>
    </w:p>
    <w:p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}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200: 成功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400</w:t>
      </w:r>
      <w:r>
        <w:rPr>
          <w:rFonts w:hint="eastAsia" w:ascii="宋体" w:hAnsi="宋体"/>
        </w:rPr>
        <w:t>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参数错误等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500: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服务器错误（即快递100的服务器出理间隙或临时性异常，有时如果因为不按规范提交请求，比如快递公司参数写错等，也会报此错误）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501: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重复提交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503: </w:t>
      </w:r>
      <w:r>
        <w:rPr>
          <w:rFonts w:hint="eastAsia" w:ascii="宋体" w:hAnsi="宋体"/>
        </w:rPr>
        <w:t>验证签名失败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600</w:t>
      </w:r>
      <w:r>
        <w:rPr>
          <w:rFonts w:hint="eastAsia" w:ascii="宋体" w:hAnsi="宋体"/>
        </w:rPr>
        <w:t>: 您不是合法的用户（即授权Key出错）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601</w:t>
      </w:r>
      <w:r>
        <w:rPr>
          <w:rFonts w:hint="eastAsia" w:ascii="宋体" w:hAnsi="宋体"/>
        </w:rPr>
        <w:t>: KEY已过期</w:t>
      </w:r>
    </w:p>
    <w:p>
      <w:pPr>
        <w:ind w:firstLine="420"/>
        <w:rPr>
          <w:rFonts w:ascii="宋体" w:hAnsi="宋体"/>
        </w:rPr>
      </w:pPr>
      <w:r>
        <w:rPr>
          <w:rFonts w:ascii="宋体" w:hAnsi="宋体"/>
        </w:rPr>
        <w:t>700</w:t>
      </w:r>
      <w:r>
        <w:rPr>
          <w:rFonts w:hint="eastAsia" w:ascii="宋体" w:hAnsi="宋体"/>
        </w:rPr>
        <w:t>: 错误的回调地址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"/>
      </w:pPr>
      <w:bookmarkStart w:id="38" w:name="_Toc25049012"/>
      <w:bookmarkStart w:id="39" w:name="_Toc43406951"/>
      <w:r>
        <w:rPr>
          <w:rFonts w:hint="eastAsia" w:ascii="宋体" w:hAnsi="宋体"/>
          <w:szCs w:val="32"/>
        </w:rPr>
        <w:t>附录：</w:t>
      </w:r>
      <w:r>
        <w:rPr>
          <w:rFonts w:hint="eastAsia"/>
        </w:rPr>
        <w:t>快递公司编码</w:t>
      </w:r>
      <w:bookmarkEnd w:id="38"/>
      <w:bookmarkEnd w:id="39"/>
    </w:p>
    <w:tbl>
      <w:tblPr>
        <w:tblStyle w:val="17"/>
        <w:tblW w:w="7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快递公司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快递类型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德邦快递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debangkuaidi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官方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京东物流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jd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顺丰速运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hint="eastAsia" w:ascii="宋体" w:hAnsi="宋体"/>
                <w:bCs/>
              </w:rPr>
              <w:t>shunfeng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官方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/>
              </w:rPr>
              <w:t>天天快递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tiantian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中通快递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zhongtong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圆通快递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yuantong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84"/>
                <w:tab w:val="center" w:pos="1176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优选</w:t>
            </w:r>
          </w:p>
        </w:tc>
      </w:tr>
    </w:tbl>
    <w:p>
      <w:pPr>
        <w:spacing w:line="360" w:lineRule="auto"/>
        <w:jc w:val="left"/>
        <w:rPr>
          <w:rFonts w:ascii="宋体" w:hAnsi="宋体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558" w:bottom="993" w:left="1560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7636918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  <w:ind w:right="630" w:firstLine="8730" w:firstLineChars="4850"/>
      <w:jc w:val="both"/>
    </w:pPr>
    <w:r>
      <w:pict>
        <v:shape id="PowerPlusWaterMarkObject3186899" o:spid="_x0000_s3074" o:spt="136" type="#_x0000_t136" style="position:absolute;left:0pt;height:137.65pt;width:481.8pt;mso-position-horizontal:center;mso-position-horizontal-relative:margin;mso-position-vertical:center;mso-position-vertical-relative:margin;rotation:20643840f;z-index:-251655168;mso-width-relative:page;mso-height-relative:page;" fillcolor="#548DD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快递100" style="font-family:宋体;font-size:1pt;v-text-align:center;"/>
        </v:shape>
      </w:pict>
    </w:r>
    <w:r>
      <w:drawing>
        <wp:inline distT="0" distB="0" distL="0" distR="0">
          <wp:extent cx="895350" cy="394335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40" cy="39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3186898" o:spid="_x0000_s3075" o:spt="136" type="#_x0000_t136" style="position:absolute;left:0pt;height:137.65pt;width:481.8pt;mso-position-horizontal:center;mso-position-horizontal-relative:margin;mso-position-vertical:center;mso-position-vertical-relative:margin;rotation:20643840f;z-index:-251656192;mso-width-relative:page;mso-height-relative:page;" fillcolor="#548DD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快递100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3186897" o:spid="_x0000_s3073" o:spt="136" type="#_x0000_t136" style="position:absolute;left:0pt;height:137.65pt;width:481.8pt;mso-position-horizontal:center;mso-position-horizontal-relative:margin;mso-position-vertical:center;mso-position-vertical-relative:margin;rotation:20643840f;z-index:-251657216;mso-width-relative:page;mso-height-relative:page;" fillcolor="#548DD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快递100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77"/>
    <w:rsid w:val="00000989"/>
    <w:rsid w:val="00001648"/>
    <w:rsid w:val="00007555"/>
    <w:rsid w:val="00007BE5"/>
    <w:rsid w:val="0002005A"/>
    <w:rsid w:val="00021E75"/>
    <w:rsid w:val="00026BCE"/>
    <w:rsid w:val="00042B16"/>
    <w:rsid w:val="00044C81"/>
    <w:rsid w:val="00046560"/>
    <w:rsid w:val="00052D61"/>
    <w:rsid w:val="00053A68"/>
    <w:rsid w:val="00065D30"/>
    <w:rsid w:val="00067A2E"/>
    <w:rsid w:val="00074F02"/>
    <w:rsid w:val="00075861"/>
    <w:rsid w:val="00076994"/>
    <w:rsid w:val="000852E5"/>
    <w:rsid w:val="000921B0"/>
    <w:rsid w:val="00094246"/>
    <w:rsid w:val="00094B30"/>
    <w:rsid w:val="000A15D4"/>
    <w:rsid w:val="000A2612"/>
    <w:rsid w:val="000A6738"/>
    <w:rsid w:val="000D26B6"/>
    <w:rsid w:val="000D68CE"/>
    <w:rsid w:val="000E472C"/>
    <w:rsid w:val="000E7069"/>
    <w:rsid w:val="00105303"/>
    <w:rsid w:val="001256E1"/>
    <w:rsid w:val="00132A14"/>
    <w:rsid w:val="001339C0"/>
    <w:rsid w:val="0013679D"/>
    <w:rsid w:val="00136DB2"/>
    <w:rsid w:val="00146833"/>
    <w:rsid w:val="00151EB4"/>
    <w:rsid w:val="0015468F"/>
    <w:rsid w:val="00164E61"/>
    <w:rsid w:val="00171363"/>
    <w:rsid w:val="001A346C"/>
    <w:rsid w:val="001A54E1"/>
    <w:rsid w:val="001A6447"/>
    <w:rsid w:val="001A657E"/>
    <w:rsid w:val="001C3FFE"/>
    <w:rsid w:val="001C7712"/>
    <w:rsid w:val="001D091E"/>
    <w:rsid w:val="001D249C"/>
    <w:rsid w:val="001E3AC7"/>
    <w:rsid w:val="00211E07"/>
    <w:rsid w:val="00216132"/>
    <w:rsid w:val="00225B8A"/>
    <w:rsid w:val="00232DC8"/>
    <w:rsid w:val="00236877"/>
    <w:rsid w:val="00237C86"/>
    <w:rsid w:val="0024576A"/>
    <w:rsid w:val="0025452B"/>
    <w:rsid w:val="00255D51"/>
    <w:rsid w:val="002670E8"/>
    <w:rsid w:val="00272D09"/>
    <w:rsid w:val="00274875"/>
    <w:rsid w:val="00276B70"/>
    <w:rsid w:val="00276C01"/>
    <w:rsid w:val="00277771"/>
    <w:rsid w:val="002800CE"/>
    <w:rsid w:val="00280F11"/>
    <w:rsid w:val="00285422"/>
    <w:rsid w:val="00287098"/>
    <w:rsid w:val="00287913"/>
    <w:rsid w:val="002947B6"/>
    <w:rsid w:val="00296888"/>
    <w:rsid w:val="00296C11"/>
    <w:rsid w:val="00296F7B"/>
    <w:rsid w:val="002A2E7C"/>
    <w:rsid w:val="002A7DBC"/>
    <w:rsid w:val="002B6A71"/>
    <w:rsid w:val="002C2413"/>
    <w:rsid w:val="002C4BDE"/>
    <w:rsid w:val="002C5BA6"/>
    <w:rsid w:val="002D068E"/>
    <w:rsid w:val="002D38F9"/>
    <w:rsid w:val="002E0BCC"/>
    <w:rsid w:val="002E505E"/>
    <w:rsid w:val="00323965"/>
    <w:rsid w:val="00324BEB"/>
    <w:rsid w:val="00327C9E"/>
    <w:rsid w:val="00340BC7"/>
    <w:rsid w:val="00345227"/>
    <w:rsid w:val="0035332E"/>
    <w:rsid w:val="00376D7F"/>
    <w:rsid w:val="003776E3"/>
    <w:rsid w:val="00380D5D"/>
    <w:rsid w:val="00382462"/>
    <w:rsid w:val="00385ADF"/>
    <w:rsid w:val="00394DAB"/>
    <w:rsid w:val="003C3670"/>
    <w:rsid w:val="003C6555"/>
    <w:rsid w:val="003C7166"/>
    <w:rsid w:val="003D32A9"/>
    <w:rsid w:val="003D32CE"/>
    <w:rsid w:val="003D4BDE"/>
    <w:rsid w:val="003E226D"/>
    <w:rsid w:val="003F24BC"/>
    <w:rsid w:val="0041020A"/>
    <w:rsid w:val="00412706"/>
    <w:rsid w:val="0041735D"/>
    <w:rsid w:val="0042110E"/>
    <w:rsid w:val="00425416"/>
    <w:rsid w:val="0042768D"/>
    <w:rsid w:val="00431904"/>
    <w:rsid w:val="00435924"/>
    <w:rsid w:val="00445D63"/>
    <w:rsid w:val="00460845"/>
    <w:rsid w:val="00460887"/>
    <w:rsid w:val="0047595D"/>
    <w:rsid w:val="00476683"/>
    <w:rsid w:val="0048668C"/>
    <w:rsid w:val="004902B7"/>
    <w:rsid w:val="0049494A"/>
    <w:rsid w:val="004A53E7"/>
    <w:rsid w:val="004A7836"/>
    <w:rsid w:val="004B571B"/>
    <w:rsid w:val="004D0E39"/>
    <w:rsid w:val="004D2956"/>
    <w:rsid w:val="004E1F10"/>
    <w:rsid w:val="004E2EB4"/>
    <w:rsid w:val="004F2F4D"/>
    <w:rsid w:val="004F36AF"/>
    <w:rsid w:val="004F3F0A"/>
    <w:rsid w:val="00502B5B"/>
    <w:rsid w:val="00516D4C"/>
    <w:rsid w:val="0052173F"/>
    <w:rsid w:val="00521965"/>
    <w:rsid w:val="0054362C"/>
    <w:rsid w:val="00544DF6"/>
    <w:rsid w:val="00553603"/>
    <w:rsid w:val="00561833"/>
    <w:rsid w:val="005630F4"/>
    <w:rsid w:val="00564CC6"/>
    <w:rsid w:val="00565FDC"/>
    <w:rsid w:val="00570DCC"/>
    <w:rsid w:val="00573CBF"/>
    <w:rsid w:val="00577038"/>
    <w:rsid w:val="00577A0F"/>
    <w:rsid w:val="00584EDB"/>
    <w:rsid w:val="00590A6D"/>
    <w:rsid w:val="00590E32"/>
    <w:rsid w:val="0059734C"/>
    <w:rsid w:val="005B3684"/>
    <w:rsid w:val="005B512F"/>
    <w:rsid w:val="005B5CC9"/>
    <w:rsid w:val="005C11AF"/>
    <w:rsid w:val="005C16C0"/>
    <w:rsid w:val="005C52D4"/>
    <w:rsid w:val="005C5DF2"/>
    <w:rsid w:val="005D79B7"/>
    <w:rsid w:val="00600EBB"/>
    <w:rsid w:val="00600F76"/>
    <w:rsid w:val="0060199D"/>
    <w:rsid w:val="006167B2"/>
    <w:rsid w:val="00620E29"/>
    <w:rsid w:val="00624C0C"/>
    <w:rsid w:val="00627683"/>
    <w:rsid w:val="00632E26"/>
    <w:rsid w:val="00651892"/>
    <w:rsid w:val="006534F4"/>
    <w:rsid w:val="00665F57"/>
    <w:rsid w:val="00666F58"/>
    <w:rsid w:val="00672EFB"/>
    <w:rsid w:val="00682934"/>
    <w:rsid w:val="006910F0"/>
    <w:rsid w:val="00694055"/>
    <w:rsid w:val="006A0F2A"/>
    <w:rsid w:val="006B7733"/>
    <w:rsid w:val="006C237E"/>
    <w:rsid w:val="006C2A50"/>
    <w:rsid w:val="006C3045"/>
    <w:rsid w:val="006C4E85"/>
    <w:rsid w:val="006F0D22"/>
    <w:rsid w:val="006F431E"/>
    <w:rsid w:val="006F71F9"/>
    <w:rsid w:val="007056E4"/>
    <w:rsid w:val="0070582A"/>
    <w:rsid w:val="00705FBC"/>
    <w:rsid w:val="00715DAB"/>
    <w:rsid w:val="0072573B"/>
    <w:rsid w:val="00725C1A"/>
    <w:rsid w:val="007456AE"/>
    <w:rsid w:val="00751A9D"/>
    <w:rsid w:val="00752138"/>
    <w:rsid w:val="00752689"/>
    <w:rsid w:val="00754B89"/>
    <w:rsid w:val="00756A89"/>
    <w:rsid w:val="0077437D"/>
    <w:rsid w:val="00781D2C"/>
    <w:rsid w:val="00783A6D"/>
    <w:rsid w:val="007920F5"/>
    <w:rsid w:val="007971E2"/>
    <w:rsid w:val="007A4DBC"/>
    <w:rsid w:val="007A5775"/>
    <w:rsid w:val="007B28ED"/>
    <w:rsid w:val="007D15BA"/>
    <w:rsid w:val="007D1E2D"/>
    <w:rsid w:val="007D6EBD"/>
    <w:rsid w:val="007E3A91"/>
    <w:rsid w:val="007F4360"/>
    <w:rsid w:val="008019A6"/>
    <w:rsid w:val="008066BF"/>
    <w:rsid w:val="0081660C"/>
    <w:rsid w:val="008263FF"/>
    <w:rsid w:val="00827938"/>
    <w:rsid w:val="008422CA"/>
    <w:rsid w:val="00842C92"/>
    <w:rsid w:val="0084347F"/>
    <w:rsid w:val="00851504"/>
    <w:rsid w:val="00861540"/>
    <w:rsid w:val="008624DF"/>
    <w:rsid w:val="0087582C"/>
    <w:rsid w:val="008802B1"/>
    <w:rsid w:val="00881728"/>
    <w:rsid w:val="00885E3C"/>
    <w:rsid w:val="008911B9"/>
    <w:rsid w:val="00894AF4"/>
    <w:rsid w:val="008A1490"/>
    <w:rsid w:val="008B4AD9"/>
    <w:rsid w:val="008C59BB"/>
    <w:rsid w:val="008C782E"/>
    <w:rsid w:val="008E6D6A"/>
    <w:rsid w:val="00913795"/>
    <w:rsid w:val="00914FC4"/>
    <w:rsid w:val="0092187D"/>
    <w:rsid w:val="00927492"/>
    <w:rsid w:val="00940CDC"/>
    <w:rsid w:val="00942C0E"/>
    <w:rsid w:val="0095550C"/>
    <w:rsid w:val="00955ECE"/>
    <w:rsid w:val="009561CF"/>
    <w:rsid w:val="009626CC"/>
    <w:rsid w:val="00962C32"/>
    <w:rsid w:val="0096380B"/>
    <w:rsid w:val="0096388C"/>
    <w:rsid w:val="00963C51"/>
    <w:rsid w:val="00972863"/>
    <w:rsid w:val="00980D8D"/>
    <w:rsid w:val="00984F48"/>
    <w:rsid w:val="009A2CA0"/>
    <w:rsid w:val="009A5AFE"/>
    <w:rsid w:val="009D4A14"/>
    <w:rsid w:val="009D4A29"/>
    <w:rsid w:val="009D7C86"/>
    <w:rsid w:val="009F2DF3"/>
    <w:rsid w:val="009F5AF4"/>
    <w:rsid w:val="00A05C8F"/>
    <w:rsid w:val="00A2053C"/>
    <w:rsid w:val="00A218A1"/>
    <w:rsid w:val="00A22B26"/>
    <w:rsid w:val="00A36004"/>
    <w:rsid w:val="00A43AB4"/>
    <w:rsid w:val="00A46D60"/>
    <w:rsid w:val="00A526BE"/>
    <w:rsid w:val="00A64FDD"/>
    <w:rsid w:val="00A65D7A"/>
    <w:rsid w:val="00A82D97"/>
    <w:rsid w:val="00A91CF4"/>
    <w:rsid w:val="00A93373"/>
    <w:rsid w:val="00A94173"/>
    <w:rsid w:val="00A97467"/>
    <w:rsid w:val="00AA0C55"/>
    <w:rsid w:val="00AA1E2B"/>
    <w:rsid w:val="00AA7646"/>
    <w:rsid w:val="00AB0BBC"/>
    <w:rsid w:val="00AB4D69"/>
    <w:rsid w:val="00AB58F4"/>
    <w:rsid w:val="00AD713B"/>
    <w:rsid w:val="00AE010B"/>
    <w:rsid w:val="00AE12BD"/>
    <w:rsid w:val="00AE1609"/>
    <w:rsid w:val="00AE68D2"/>
    <w:rsid w:val="00AF5935"/>
    <w:rsid w:val="00AF593E"/>
    <w:rsid w:val="00AF6D66"/>
    <w:rsid w:val="00B0357E"/>
    <w:rsid w:val="00B04058"/>
    <w:rsid w:val="00B0546F"/>
    <w:rsid w:val="00B07B2B"/>
    <w:rsid w:val="00B15911"/>
    <w:rsid w:val="00B2362B"/>
    <w:rsid w:val="00B258D3"/>
    <w:rsid w:val="00B36581"/>
    <w:rsid w:val="00B44B7F"/>
    <w:rsid w:val="00B538D9"/>
    <w:rsid w:val="00B6119C"/>
    <w:rsid w:val="00B72059"/>
    <w:rsid w:val="00B7305A"/>
    <w:rsid w:val="00B74441"/>
    <w:rsid w:val="00B80D4D"/>
    <w:rsid w:val="00B81C23"/>
    <w:rsid w:val="00B84111"/>
    <w:rsid w:val="00BB1B87"/>
    <w:rsid w:val="00BB3546"/>
    <w:rsid w:val="00BB3895"/>
    <w:rsid w:val="00BB3E7D"/>
    <w:rsid w:val="00BC32B1"/>
    <w:rsid w:val="00BC545F"/>
    <w:rsid w:val="00BD72E3"/>
    <w:rsid w:val="00BE1662"/>
    <w:rsid w:val="00BE5CC1"/>
    <w:rsid w:val="00BF0778"/>
    <w:rsid w:val="00C01455"/>
    <w:rsid w:val="00C039D2"/>
    <w:rsid w:val="00C078B2"/>
    <w:rsid w:val="00C07C43"/>
    <w:rsid w:val="00C23E71"/>
    <w:rsid w:val="00C257A9"/>
    <w:rsid w:val="00C266EE"/>
    <w:rsid w:val="00C3015C"/>
    <w:rsid w:val="00C30C7D"/>
    <w:rsid w:val="00C33EAA"/>
    <w:rsid w:val="00C478F1"/>
    <w:rsid w:val="00C6429D"/>
    <w:rsid w:val="00C81636"/>
    <w:rsid w:val="00C9106A"/>
    <w:rsid w:val="00C9329B"/>
    <w:rsid w:val="00CB1951"/>
    <w:rsid w:val="00CC0917"/>
    <w:rsid w:val="00CC17C8"/>
    <w:rsid w:val="00CC715F"/>
    <w:rsid w:val="00CD24E8"/>
    <w:rsid w:val="00CE4D45"/>
    <w:rsid w:val="00CE4F36"/>
    <w:rsid w:val="00CE5A06"/>
    <w:rsid w:val="00CE77F1"/>
    <w:rsid w:val="00CF3224"/>
    <w:rsid w:val="00CF5BB9"/>
    <w:rsid w:val="00D0232C"/>
    <w:rsid w:val="00D030B2"/>
    <w:rsid w:val="00D06418"/>
    <w:rsid w:val="00D06661"/>
    <w:rsid w:val="00D075AD"/>
    <w:rsid w:val="00D21CBF"/>
    <w:rsid w:val="00D3750E"/>
    <w:rsid w:val="00D4581D"/>
    <w:rsid w:val="00D551A8"/>
    <w:rsid w:val="00D5735D"/>
    <w:rsid w:val="00D57B39"/>
    <w:rsid w:val="00D622BB"/>
    <w:rsid w:val="00D62F64"/>
    <w:rsid w:val="00D66129"/>
    <w:rsid w:val="00D97CFE"/>
    <w:rsid w:val="00DA517A"/>
    <w:rsid w:val="00DA63F9"/>
    <w:rsid w:val="00DA6400"/>
    <w:rsid w:val="00DC4380"/>
    <w:rsid w:val="00DD327C"/>
    <w:rsid w:val="00DE0C20"/>
    <w:rsid w:val="00DE18D0"/>
    <w:rsid w:val="00DE4A74"/>
    <w:rsid w:val="00DF24FF"/>
    <w:rsid w:val="00DF41AE"/>
    <w:rsid w:val="00E07762"/>
    <w:rsid w:val="00E15941"/>
    <w:rsid w:val="00E27893"/>
    <w:rsid w:val="00E35061"/>
    <w:rsid w:val="00E435FC"/>
    <w:rsid w:val="00E44D0E"/>
    <w:rsid w:val="00E45BC6"/>
    <w:rsid w:val="00E473C6"/>
    <w:rsid w:val="00E47828"/>
    <w:rsid w:val="00E56EC6"/>
    <w:rsid w:val="00E62C94"/>
    <w:rsid w:val="00E66926"/>
    <w:rsid w:val="00E66CEC"/>
    <w:rsid w:val="00E67BAD"/>
    <w:rsid w:val="00E74E79"/>
    <w:rsid w:val="00E87BF5"/>
    <w:rsid w:val="00E924F7"/>
    <w:rsid w:val="00E95607"/>
    <w:rsid w:val="00EA12FD"/>
    <w:rsid w:val="00EA2F71"/>
    <w:rsid w:val="00EA4319"/>
    <w:rsid w:val="00EA4C9F"/>
    <w:rsid w:val="00EB409A"/>
    <w:rsid w:val="00EB4BCD"/>
    <w:rsid w:val="00EC5F7C"/>
    <w:rsid w:val="00ED2E3D"/>
    <w:rsid w:val="00ED4AA8"/>
    <w:rsid w:val="00EE1B51"/>
    <w:rsid w:val="00EE1C30"/>
    <w:rsid w:val="00EF2F93"/>
    <w:rsid w:val="00F06A30"/>
    <w:rsid w:val="00F07E83"/>
    <w:rsid w:val="00F2316B"/>
    <w:rsid w:val="00F273A5"/>
    <w:rsid w:val="00F27C3C"/>
    <w:rsid w:val="00F30EBB"/>
    <w:rsid w:val="00F31DD5"/>
    <w:rsid w:val="00F3259B"/>
    <w:rsid w:val="00F34A8A"/>
    <w:rsid w:val="00F47373"/>
    <w:rsid w:val="00F50897"/>
    <w:rsid w:val="00F5511F"/>
    <w:rsid w:val="00F63FB0"/>
    <w:rsid w:val="00F64B78"/>
    <w:rsid w:val="00F64CE0"/>
    <w:rsid w:val="00F66A55"/>
    <w:rsid w:val="00F674CB"/>
    <w:rsid w:val="00F7226B"/>
    <w:rsid w:val="00F77406"/>
    <w:rsid w:val="00F77741"/>
    <w:rsid w:val="00F90165"/>
    <w:rsid w:val="00F94971"/>
    <w:rsid w:val="00F95C35"/>
    <w:rsid w:val="00FA41C6"/>
    <w:rsid w:val="00FA44FB"/>
    <w:rsid w:val="00FB2F6E"/>
    <w:rsid w:val="00FE0560"/>
    <w:rsid w:val="00FE7292"/>
    <w:rsid w:val="00FF648D"/>
    <w:rsid w:val="04CC0B7A"/>
    <w:rsid w:val="06202834"/>
    <w:rsid w:val="06354944"/>
    <w:rsid w:val="0E69323C"/>
    <w:rsid w:val="117C262E"/>
    <w:rsid w:val="2DC27C63"/>
    <w:rsid w:val="2F024D60"/>
    <w:rsid w:val="3C572304"/>
    <w:rsid w:val="4420311B"/>
    <w:rsid w:val="4F0C3AFE"/>
    <w:rsid w:val="50B74290"/>
    <w:rsid w:val="55D74C47"/>
    <w:rsid w:val="589F5191"/>
    <w:rsid w:val="59052653"/>
    <w:rsid w:val="5D045A07"/>
    <w:rsid w:val="5F4A135C"/>
    <w:rsid w:val="6CE6531D"/>
    <w:rsid w:val="74B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8"/>
    <w:semiHidden/>
    <w:unhideWhenUsed/>
    <w:qFormat/>
    <w:uiPriority w:val="99"/>
    <w:pPr>
      <w:widowControl/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tabs>
        <w:tab w:val="right" w:leader="dot" w:pos="8778"/>
      </w:tabs>
      <w:spacing w:after="100"/>
      <w:ind w:left="442"/>
      <w:jc w:val="left"/>
    </w:pPr>
    <w:rPr>
      <w:kern w:val="0"/>
      <w:sz w:val="22"/>
    </w:rPr>
  </w:style>
  <w:style w:type="paragraph" w:styleId="8">
    <w:name w:val="Balloon Text"/>
    <w:basedOn w:val="1"/>
    <w:link w:val="30"/>
    <w:semiHidden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left" w:pos="480"/>
        <w:tab w:val="right" w:leader="dot" w:pos="8778"/>
      </w:tabs>
      <w:spacing w:after="100" w:line="276" w:lineRule="auto"/>
      <w:jc w:val="left"/>
    </w:pPr>
    <w:rPr>
      <w:kern w:val="0"/>
      <w:sz w:val="22"/>
    </w:rPr>
  </w:style>
  <w:style w:type="paragraph" w:styleId="12">
    <w:name w:val="footnote text"/>
    <w:basedOn w:val="1"/>
    <w:link w:val="4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4">
    <w:name w:val="HTML Preformatted"/>
    <w:basedOn w:val="1"/>
    <w:link w:val="4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9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color w:val="CC0000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3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4">
    <w:name w:val="标题 1 Char"/>
    <w:basedOn w:val="18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5">
    <w:name w:val="标题 2 Char"/>
    <w:basedOn w:val="18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标题 3 Char"/>
    <w:basedOn w:val="18"/>
    <w:link w:val="4"/>
    <w:qFormat/>
    <w:uiPriority w:val="9"/>
    <w:rPr>
      <w:b/>
      <w:bCs/>
      <w:kern w:val="2"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8">
    <w:name w:val="页眉 Char"/>
    <w:link w:val="10"/>
    <w:qFormat/>
    <w:uiPriority w:val="99"/>
    <w:rPr>
      <w:sz w:val="18"/>
      <w:szCs w:val="18"/>
    </w:rPr>
  </w:style>
  <w:style w:type="character" w:customStyle="1" w:styleId="29">
    <w:name w:val="页脚 Char"/>
    <w:link w:val="9"/>
    <w:qFormat/>
    <w:uiPriority w:val="99"/>
    <w:rPr>
      <w:sz w:val="18"/>
      <w:szCs w:val="18"/>
    </w:rPr>
  </w:style>
  <w:style w:type="character" w:customStyle="1" w:styleId="30">
    <w:name w:val="批注框文本 Char"/>
    <w:link w:val="8"/>
    <w:semiHidden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json_key"/>
    <w:basedOn w:val="18"/>
    <w:qFormat/>
    <w:uiPriority w:val="0"/>
  </w:style>
  <w:style w:type="character" w:customStyle="1" w:styleId="33">
    <w:name w:val="json_number"/>
    <w:basedOn w:val="18"/>
    <w:qFormat/>
    <w:uiPriority w:val="0"/>
  </w:style>
  <w:style w:type="character" w:customStyle="1" w:styleId="34">
    <w:name w:val="json_string"/>
    <w:basedOn w:val="18"/>
    <w:qFormat/>
    <w:uiPriority w:val="0"/>
  </w:style>
  <w:style w:type="character" w:customStyle="1" w:styleId="35">
    <w:name w:val="utspan"/>
    <w:basedOn w:val="18"/>
    <w:qFormat/>
    <w:uiPriority w:val="0"/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7">
    <w:name w:val="样式1"/>
    <w:basedOn w:val="31"/>
    <w:qFormat/>
    <w:uiPriority w:val="0"/>
    <w:pPr>
      <w:ind w:firstLine="0" w:firstLineChars="0"/>
    </w:pPr>
    <w:rPr>
      <w:rFonts w:ascii="Times New Roman" w:hAnsi="Times New Roman" w:cs="Times New Roman"/>
      <w:kern w:val="2"/>
    </w:rPr>
  </w:style>
  <w:style w:type="character" w:customStyle="1" w:styleId="38">
    <w:name w:val="批注文字 Char"/>
    <w:basedOn w:val="18"/>
    <w:link w:val="6"/>
    <w:semiHidden/>
    <w:qFormat/>
    <w:uiPriority w:val="99"/>
    <w:rPr>
      <w:kern w:val="2"/>
      <w:sz w:val="21"/>
      <w:szCs w:val="22"/>
    </w:rPr>
  </w:style>
  <w:style w:type="character" w:customStyle="1" w:styleId="39">
    <w:name w:val="批注主题 Char"/>
    <w:basedOn w:val="38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40">
    <w:name w:val="HTML 预设格式 Char"/>
    <w:basedOn w:val="18"/>
    <w:link w:val="14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脚注文本 Char"/>
    <w:basedOn w:val="18"/>
    <w:link w:val="12"/>
    <w:semiHidden/>
    <w:qFormat/>
    <w:uiPriority w:val="99"/>
    <w:rPr>
      <w:kern w:val="2"/>
      <w:sz w:val="18"/>
      <w:szCs w:val="18"/>
    </w:rPr>
  </w:style>
  <w:style w:type="paragraph" w:styleId="42">
    <w:name w:val="No Spacing"/>
    <w:link w:val="4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3">
    <w:name w:val="无间隔 Char"/>
    <w:basedOn w:val="18"/>
    <w:link w:val="42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5EE44-8B2A-4A09-ABBC-7F38D1D46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2399</Words>
  <Characters>4690</Characters>
  <Lines>50</Lines>
  <Paragraphs>14</Paragraphs>
  <TotalTime>1</TotalTime>
  <ScaleCrop>false</ScaleCrop>
  <LinksUpToDate>false</LinksUpToDate>
  <CharactersWithSpaces>5001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2019-05-16T01:35:00Z</dcterms:created>
  <dc:creator>kingdee</dc:creator>
  <cp:lastModifiedBy>光速</cp:lastModifiedBy>
  <cp:lastPrinted>2019-04-03T01:12:00Z</cp:lastPrinted>
  <dcterms:modified xsi:type="dcterms:W3CDTF">2022-05-07T08:30:22Z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E3893F06362A4E908F1A801E9916523D</vt:lpwstr>
  </property>
</Properties>
</file>