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0C32" w:rsidRDefault="00264C25">
      <w:pPr>
        <w:pStyle w:val="1"/>
        <w:jc w:val="center"/>
      </w:pPr>
      <w:proofErr w:type="gramStart"/>
      <w:r>
        <w:rPr>
          <w:rFonts w:hint="eastAsia"/>
        </w:rPr>
        <w:t>宸析数据</w:t>
      </w:r>
      <w:proofErr w:type="gramEnd"/>
      <w:r>
        <w:rPr>
          <w:rFonts w:hint="eastAsia"/>
        </w:rPr>
        <w:t>可视化平台</w:t>
      </w:r>
      <w:r>
        <w:rPr>
          <w:rFonts w:hint="eastAsia"/>
        </w:rPr>
        <w:t>V</w:t>
      </w:r>
      <w:r w:rsidR="00B90FCB">
        <w:t>1</w:t>
      </w:r>
      <w:r>
        <w:t>.0</w:t>
      </w:r>
      <w:r>
        <w:rPr>
          <w:rFonts w:hint="eastAsia"/>
        </w:rPr>
        <w:t>使用手册</w:t>
      </w:r>
    </w:p>
    <w:p w:rsidR="00CC0C32" w:rsidRDefault="00264C25">
      <w:pPr>
        <w:pStyle w:val="a5"/>
        <w:numPr>
          <w:ilvl w:val="0"/>
          <w:numId w:val="1"/>
        </w:numPr>
        <w:ind w:firstLineChars="0"/>
        <w:outlineLvl w:val="0"/>
        <w:rPr>
          <w:sz w:val="28"/>
        </w:rPr>
      </w:pPr>
      <w:r>
        <w:rPr>
          <w:sz w:val="28"/>
        </w:rPr>
        <w:t>用户登录</w:t>
      </w:r>
    </w:p>
    <w:p w:rsidR="00CC0C32" w:rsidRDefault="00264C25">
      <w:pPr>
        <w:pStyle w:val="a5"/>
        <w:ind w:left="420" w:firstLineChars="0" w:firstLine="0"/>
      </w:pPr>
      <w:r>
        <w:rPr>
          <w:rFonts w:hint="eastAsia"/>
        </w:rPr>
        <w:t>浏览器输入地址，打开登录页面，</w:t>
      </w:r>
      <w:r>
        <w:rPr>
          <w:rFonts w:hint="eastAsia"/>
        </w:rPr>
        <w:t xml:space="preserve"> </w:t>
      </w:r>
      <w:r>
        <w:rPr>
          <w:rFonts w:hint="eastAsia"/>
        </w:rPr>
        <w:t>输入用户名与密码，点击登录按钮登录系统。</w:t>
      </w:r>
    </w:p>
    <w:p w:rsidR="00CC0C32" w:rsidRDefault="00264C25">
      <w:pPr>
        <w:pStyle w:val="a5"/>
        <w:ind w:left="420" w:firstLineChars="0" w:firstLine="0"/>
      </w:pPr>
      <w:r>
        <w:rPr>
          <w:noProof/>
        </w:rPr>
        <w:drawing>
          <wp:inline distT="0" distB="0" distL="114300" distR="114300">
            <wp:extent cx="5274310" cy="3979545"/>
            <wp:effectExtent l="0" t="0" r="2540" b="1905"/>
            <wp:docPr id="3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7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C32" w:rsidRDefault="00264C25">
      <w:pPr>
        <w:pStyle w:val="a5"/>
        <w:ind w:left="420" w:firstLineChars="0" w:firstLine="0"/>
      </w:pPr>
      <w:r>
        <w:t>如果是第一次登录需要上传</w:t>
      </w:r>
      <w:r>
        <w:t>license</w:t>
      </w:r>
      <w:r>
        <w:t>，点击证书更新，选择证书文件，上传后关闭即可。</w:t>
      </w:r>
    </w:p>
    <w:p w:rsidR="00CC0C32" w:rsidRDefault="00264C25">
      <w:pPr>
        <w:pStyle w:val="a5"/>
        <w:ind w:left="420" w:firstLineChars="0" w:firstLine="0"/>
        <w:rPr>
          <w:sz w:val="28"/>
        </w:rPr>
      </w:pPr>
      <w:r>
        <w:rPr>
          <w:noProof/>
        </w:rPr>
        <w:lastRenderedPageBreak/>
        <w:drawing>
          <wp:inline distT="0" distB="0" distL="0" distR="0">
            <wp:extent cx="5274310" cy="4491355"/>
            <wp:effectExtent l="0" t="0" r="2540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9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C32" w:rsidRDefault="00264C25">
      <w:pPr>
        <w:pStyle w:val="a5"/>
        <w:numPr>
          <w:ilvl w:val="0"/>
          <w:numId w:val="1"/>
        </w:numPr>
        <w:ind w:firstLineChars="0"/>
        <w:outlineLvl w:val="0"/>
        <w:rPr>
          <w:sz w:val="28"/>
        </w:rPr>
      </w:pPr>
      <w:r>
        <w:rPr>
          <w:sz w:val="28"/>
        </w:rPr>
        <w:t>系统管理</w:t>
      </w:r>
    </w:p>
    <w:p w:rsidR="00CC0C32" w:rsidRDefault="00264C25">
      <w:pPr>
        <w:pStyle w:val="a5"/>
        <w:numPr>
          <w:ilvl w:val="0"/>
          <w:numId w:val="2"/>
        </w:numPr>
        <w:ind w:firstLineChars="0"/>
        <w:outlineLvl w:val="1"/>
        <w:rPr>
          <w:sz w:val="28"/>
        </w:rPr>
      </w:pPr>
      <w:r>
        <w:rPr>
          <w:sz w:val="28"/>
        </w:rPr>
        <w:t>用户管理</w:t>
      </w:r>
    </w:p>
    <w:p w:rsidR="00CC0C32" w:rsidRDefault="00264C25">
      <w:pPr>
        <w:pStyle w:val="a5"/>
        <w:ind w:left="840" w:firstLineChars="0" w:firstLine="0"/>
        <w:rPr>
          <w:sz w:val="28"/>
        </w:rPr>
      </w:pPr>
      <w:r>
        <w:rPr>
          <w:rFonts w:hint="eastAsia"/>
          <w:sz w:val="28"/>
        </w:rPr>
        <w:t>点击左侧用户管理，进入用户管理页面。</w:t>
      </w:r>
    </w:p>
    <w:p w:rsidR="00CC0C32" w:rsidRDefault="00264C25">
      <w:pPr>
        <w:pStyle w:val="a5"/>
        <w:ind w:left="840" w:firstLineChars="0" w:firstLine="0"/>
        <w:rPr>
          <w:sz w:val="28"/>
        </w:rPr>
      </w:pPr>
      <w:r>
        <w:rPr>
          <w:noProof/>
        </w:rPr>
        <w:drawing>
          <wp:inline distT="0" distB="0" distL="114300" distR="114300">
            <wp:extent cx="5272405" cy="2371725"/>
            <wp:effectExtent l="0" t="0" r="4445" b="9525"/>
            <wp:docPr id="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C32" w:rsidRDefault="00CC0C32">
      <w:pPr>
        <w:pStyle w:val="a5"/>
        <w:ind w:left="840" w:firstLineChars="0" w:firstLine="0"/>
        <w:rPr>
          <w:sz w:val="28"/>
        </w:rPr>
      </w:pPr>
    </w:p>
    <w:p w:rsidR="00CC0C32" w:rsidRDefault="00264C25">
      <w:pPr>
        <w:pStyle w:val="a5"/>
        <w:ind w:left="840" w:firstLineChars="0" w:firstLine="0"/>
        <w:rPr>
          <w:sz w:val="28"/>
        </w:rPr>
      </w:pPr>
      <w:r>
        <w:rPr>
          <w:sz w:val="28"/>
        </w:rPr>
        <w:lastRenderedPageBreak/>
        <w:t>可以在机构列表部分对组织机构进行增、</w:t>
      </w:r>
      <w:proofErr w:type="gramStart"/>
      <w:r>
        <w:rPr>
          <w:sz w:val="28"/>
        </w:rPr>
        <w:t>删</w:t>
      </w:r>
      <w:proofErr w:type="gramEnd"/>
      <w:r>
        <w:rPr>
          <w:sz w:val="28"/>
        </w:rPr>
        <w:t>、改的操作</w:t>
      </w:r>
    </w:p>
    <w:p w:rsidR="00CC0C32" w:rsidRDefault="00264C25">
      <w:pPr>
        <w:pStyle w:val="a5"/>
        <w:ind w:left="840" w:firstLineChars="0" w:firstLine="0"/>
        <w:rPr>
          <w:sz w:val="28"/>
        </w:rPr>
      </w:pPr>
      <w:r>
        <w:rPr>
          <w:noProof/>
        </w:rPr>
        <w:drawing>
          <wp:inline distT="0" distB="0" distL="0" distR="0">
            <wp:extent cx="5274310" cy="2037080"/>
            <wp:effectExtent l="0" t="0" r="254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3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C32" w:rsidRDefault="00264C25">
      <w:pPr>
        <w:pStyle w:val="a5"/>
        <w:ind w:left="840" w:firstLineChars="0" w:firstLine="0"/>
        <w:rPr>
          <w:sz w:val="28"/>
        </w:rPr>
      </w:pPr>
      <w:r>
        <w:rPr>
          <w:noProof/>
        </w:rPr>
        <w:drawing>
          <wp:inline distT="0" distB="0" distL="0" distR="0">
            <wp:extent cx="3314065" cy="3418840"/>
            <wp:effectExtent l="0" t="0" r="63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22662" cy="3427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C32" w:rsidRDefault="00264C25">
      <w:pPr>
        <w:pStyle w:val="a5"/>
        <w:ind w:left="840" w:firstLineChars="0" w:firstLine="0"/>
        <w:rPr>
          <w:sz w:val="28"/>
        </w:rPr>
      </w:pPr>
      <w:r>
        <w:rPr>
          <w:sz w:val="28"/>
        </w:rPr>
        <w:t>在用户管理页面的右侧可以进行用户的创建、修改、删除、查询、重置密码等功能。</w:t>
      </w:r>
    </w:p>
    <w:p w:rsidR="00CC0C32" w:rsidRDefault="00264C25">
      <w:pPr>
        <w:pStyle w:val="a5"/>
        <w:ind w:left="840" w:firstLineChars="0" w:firstLine="0"/>
        <w:rPr>
          <w:sz w:val="28"/>
        </w:rPr>
      </w:pPr>
      <w:r>
        <w:rPr>
          <w:noProof/>
        </w:rPr>
        <w:lastRenderedPageBreak/>
        <w:drawing>
          <wp:inline distT="0" distB="0" distL="0" distR="0">
            <wp:extent cx="5274310" cy="2150745"/>
            <wp:effectExtent l="0" t="0" r="2540" b="19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C32" w:rsidRDefault="00264C25">
      <w:pPr>
        <w:pStyle w:val="a5"/>
        <w:ind w:left="840" w:firstLineChars="0" w:firstLine="0"/>
        <w:rPr>
          <w:sz w:val="28"/>
        </w:rPr>
      </w:pPr>
      <w:r>
        <w:rPr>
          <w:sz w:val="28"/>
        </w:rPr>
        <w:t>点击【添加用户】按钮，完善用户基本信息，点击</w:t>
      </w:r>
      <w:r>
        <w:rPr>
          <w:sz w:val="28"/>
        </w:rPr>
        <w:t>“</w:t>
      </w:r>
      <w:r>
        <w:rPr>
          <w:sz w:val="28"/>
        </w:rPr>
        <w:t>确定</w:t>
      </w:r>
      <w:r>
        <w:rPr>
          <w:sz w:val="28"/>
        </w:rPr>
        <w:t>”</w:t>
      </w:r>
      <w:r>
        <w:rPr>
          <w:sz w:val="28"/>
        </w:rPr>
        <w:t>后实现用户添加。</w:t>
      </w:r>
    </w:p>
    <w:p w:rsidR="00CC0C32" w:rsidRDefault="00264C25">
      <w:pPr>
        <w:pStyle w:val="a5"/>
        <w:ind w:left="840" w:firstLineChars="0" w:firstLine="0"/>
        <w:rPr>
          <w:sz w:val="28"/>
        </w:rPr>
      </w:pPr>
      <w:r>
        <w:rPr>
          <w:noProof/>
        </w:rPr>
        <w:drawing>
          <wp:inline distT="0" distB="0" distL="0" distR="0">
            <wp:extent cx="3220085" cy="399034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25014" cy="3996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C32" w:rsidRDefault="00264C25">
      <w:pPr>
        <w:pStyle w:val="a5"/>
        <w:ind w:left="840" w:firstLineChars="0" w:firstLine="0"/>
        <w:rPr>
          <w:sz w:val="28"/>
        </w:rPr>
      </w:pPr>
      <w:r>
        <w:rPr>
          <w:sz w:val="28"/>
        </w:rPr>
        <w:t>选择一个或多个用户，点击【删除用户】按钮，实现用户删除。</w:t>
      </w:r>
    </w:p>
    <w:p w:rsidR="00CC0C32" w:rsidRDefault="00264C25">
      <w:pPr>
        <w:pStyle w:val="a5"/>
        <w:ind w:left="840" w:firstLineChars="0" w:firstLine="0"/>
        <w:rPr>
          <w:sz w:val="28"/>
        </w:rPr>
      </w:pPr>
      <w:r>
        <w:rPr>
          <w:noProof/>
        </w:rPr>
        <w:lastRenderedPageBreak/>
        <w:drawing>
          <wp:inline distT="0" distB="0" distL="0" distR="0">
            <wp:extent cx="5274310" cy="322580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2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C32" w:rsidRDefault="00264C25">
      <w:pPr>
        <w:pStyle w:val="a5"/>
        <w:ind w:left="840" w:firstLineChars="0" w:firstLine="0"/>
        <w:rPr>
          <w:sz w:val="28"/>
        </w:rPr>
      </w:pPr>
      <w:r>
        <w:rPr>
          <w:sz w:val="28"/>
        </w:rPr>
        <w:t>点击用户信息右侧</w:t>
      </w:r>
      <w:r>
        <w:rPr>
          <w:sz w:val="28"/>
        </w:rPr>
        <w:t>“</w:t>
      </w:r>
      <w:r>
        <w:rPr>
          <w:sz w:val="28"/>
        </w:rPr>
        <w:t>操作</w:t>
      </w:r>
      <w:r>
        <w:rPr>
          <w:sz w:val="28"/>
        </w:rPr>
        <w:t>”</w:t>
      </w:r>
      <w:r>
        <w:rPr>
          <w:sz w:val="28"/>
        </w:rPr>
        <w:t>栏下的</w:t>
      </w:r>
      <w:r>
        <w:rPr>
          <w:noProof/>
        </w:rPr>
        <w:drawing>
          <wp:inline distT="0" distB="0" distL="0" distR="0">
            <wp:extent cx="237490" cy="23749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8095" cy="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</w:rPr>
        <w:t>按钮可编辑用户信息。</w:t>
      </w:r>
    </w:p>
    <w:p w:rsidR="00CC0C32" w:rsidRDefault="00264C25">
      <w:pPr>
        <w:pStyle w:val="a5"/>
        <w:ind w:left="840" w:firstLineChars="0" w:firstLine="0"/>
        <w:rPr>
          <w:sz w:val="28"/>
        </w:rPr>
      </w:pPr>
      <w:r>
        <w:rPr>
          <w:noProof/>
        </w:rPr>
        <w:drawing>
          <wp:inline distT="0" distB="0" distL="0" distR="0">
            <wp:extent cx="3381375" cy="3872230"/>
            <wp:effectExtent l="0" t="0" r="952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390828" cy="3883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C32" w:rsidRDefault="00264C25">
      <w:pPr>
        <w:pStyle w:val="a5"/>
        <w:ind w:left="840" w:firstLineChars="0" w:firstLine="0"/>
        <w:rPr>
          <w:sz w:val="28"/>
        </w:rPr>
      </w:pPr>
      <w:r>
        <w:rPr>
          <w:sz w:val="28"/>
        </w:rPr>
        <w:t>点击用户信息右侧</w:t>
      </w:r>
      <w:r>
        <w:rPr>
          <w:sz w:val="28"/>
        </w:rPr>
        <w:t>“</w:t>
      </w:r>
      <w:r>
        <w:rPr>
          <w:sz w:val="28"/>
        </w:rPr>
        <w:t>操作</w:t>
      </w:r>
      <w:r>
        <w:rPr>
          <w:sz w:val="28"/>
        </w:rPr>
        <w:t>”</w:t>
      </w:r>
      <w:r>
        <w:rPr>
          <w:sz w:val="28"/>
        </w:rPr>
        <w:t>栏下的</w:t>
      </w:r>
      <w:r>
        <w:rPr>
          <w:noProof/>
        </w:rPr>
        <w:drawing>
          <wp:inline distT="0" distB="0" distL="0" distR="0">
            <wp:extent cx="180340" cy="19939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0952" cy="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</w:rPr>
        <w:t>按钮可重置用户密码。</w:t>
      </w:r>
    </w:p>
    <w:p w:rsidR="00CC0C32" w:rsidRDefault="00264C25">
      <w:pPr>
        <w:pStyle w:val="a5"/>
        <w:ind w:left="840" w:firstLineChars="0" w:firstLine="0"/>
        <w:rPr>
          <w:sz w:val="28"/>
        </w:rPr>
      </w:pPr>
      <w:r>
        <w:rPr>
          <w:noProof/>
        </w:rPr>
        <w:lastRenderedPageBreak/>
        <w:drawing>
          <wp:inline distT="0" distB="0" distL="0" distR="0">
            <wp:extent cx="4692015" cy="2242185"/>
            <wp:effectExtent l="0" t="0" r="0" b="571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97654" cy="224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C32" w:rsidRDefault="00264C25">
      <w:pPr>
        <w:pStyle w:val="a5"/>
        <w:ind w:left="840" w:firstLineChars="0" w:firstLine="0"/>
        <w:rPr>
          <w:sz w:val="28"/>
        </w:rPr>
      </w:pPr>
      <w:r>
        <w:rPr>
          <w:rFonts w:hint="eastAsia"/>
          <w:sz w:val="28"/>
        </w:rPr>
        <w:t>为了保证用户密码的安全性，管理员可以设置密码过期时间，超过时间</w:t>
      </w:r>
      <w:proofErr w:type="gramStart"/>
      <w:r>
        <w:rPr>
          <w:rFonts w:hint="eastAsia"/>
          <w:sz w:val="28"/>
        </w:rPr>
        <w:t>没修改</w:t>
      </w:r>
      <w:proofErr w:type="gramEnd"/>
      <w:r>
        <w:rPr>
          <w:rFonts w:hint="eastAsia"/>
          <w:sz w:val="28"/>
        </w:rPr>
        <w:t>过密码的用户，在登录时会强制修改密码。</w:t>
      </w:r>
    </w:p>
    <w:p w:rsidR="00CC0C32" w:rsidRDefault="00264C25">
      <w:pPr>
        <w:pStyle w:val="a5"/>
        <w:ind w:left="840" w:firstLineChars="0" w:firstLine="0"/>
        <w:rPr>
          <w:sz w:val="28"/>
        </w:rPr>
      </w:pPr>
      <w:r>
        <w:rPr>
          <w:noProof/>
        </w:rPr>
        <w:drawing>
          <wp:inline distT="0" distB="0" distL="0" distR="0">
            <wp:extent cx="5274310" cy="2432685"/>
            <wp:effectExtent l="0" t="0" r="2540" b="571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C32" w:rsidRDefault="00264C25">
      <w:pPr>
        <w:pStyle w:val="a5"/>
        <w:numPr>
          <w:ilvl w:val="0"/>
          <w:numId w:val="2"/>
        </w:numPr>
        <w:ind w:firstLineChars="0"/>
        <w:outlineLvl w:val="1"/>
        <w:rPr>
          <w:sz w:val="28"/>
        </w:rPr>
      </w:pPr>
      <w:r>
        <w:rPr>
          <w:sz w:val="28"/>
        </w:rPr>
        <w:t>角色管理</w:t>
      </w:r>
    </w:p>
    <w:p w:rsidR="00CC0C32" w:rsidRDefault="00264C25">
      <w:pPr>
        <w:pStyle w:val="a5"/>
        <w:ind w:left="839" w:firstLineChars="0" w:firstLine="0"/>
        <w:rPr>
          <w:sz w:val="28"/>
        </w:rPr>
      </w:pPr>
      <w:r>
        <w:rPr>
          <w:rFonts w:hint="eastAsia"/>
          <w:sz w:val="28"/>
        </w:rPr>
        <w:t>点击左侧用户管理，进入角色管理页面。</w:t>
      </w:r>
    </w:p>
    <w:p w:rsidR="00CC0C32" w:rsidRDefault="00264C25">
      <w:pPr>
        <w:pStyle w:val="a5"/>
        <w:ind w:left="839" w:firstLineChars="0" w:firstLine="0"/>
        <w:rPr>
          <w:sz w:val="28"/>
        </w:rPr>
      </w:pPr>
      <w:r>
        <w:rPr>
          <w:noProof/>
        </w:rPr>
        <w:drawing>
          <wp:inline distT="0" distB="0" distL="0" distR="0">
            <wp:extent cx="5274310" cy="1348740"/>
            <wp:effectExtent l="0" t="0" r="2540" b="381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4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C32" w:rsidRDefault="00264C25">
      <w:pPr>
        <w:pStyle w:val="a5"/>
        <w:ind w:left="839" w:firstLineChars="0" w:firstLine="0"/>
        <w:rPr>
          <w:sz w:val="28"/>
        </w:rPr>
      </w:pPr>
      <w:r>
        <w:rPr>
          <w:sz w:val="28"/>
        </w:rPr>
        <w:t>点击【添加】按钮，填写角色名称及描述，完成角色创建。</w:t>
      </w:r>
    </w:p>
    <w:p w:rsidR="00CC0C32" w:rsidRDefault="00264C25">
      <w:pPr>
        <w:pStyle w:val="a5"/>
        <w:ind w:left="839" w:firstLineChars="0" w:firstLine="0"/>
        <w:rPr>
          <w:sz w:val="28"/>
        </w:rPr>
      </w:pPr>
      <w:r>
        <w:rPr>
          <w:noProof/>
        </w:rPr>
        <w:lastRenderedPageBreak/>
        <w:drawing>
          <wp:inline distT="0" distB="0" distL="0" distR="0">
            <wp:extent cx="4714240" cy="423799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714286" cy="4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C32" w:rsidRDefault="00264C25">
      <w:pPr>
        <w:pStyle w:val="a5"/>
        <w:ind w:left="839" w:firstLineChars="0" w:firstLine="0"/>
        <w:rPr>
          <w:sz w:val="28"/>
        </w:rPr>
      </w:pPr>
      <w:r>
        <w:rPr>
          <w:sz w:val="28"/>
        </w:rPr>
        <w:t>创建角色后，点击角色右侧</w:t>
      </w:r>
      <w:r>
        <w:rPr>
          <w:sz w:val="28"/>
        </w:rPr>
        <w:t>“</w:t>
      </w:r>
      <w:r>
        <w:rPr>
          <w:sz w:val="28"/>
        </w:rPr>
        <w:t>操作</w:t>
      </w:r>
      <w:r>
        <w:rPr>
          <w:sz w:val="28"/>
        </w:rPr>
        <w:t>”</w:t>
      </w:r>
      <w:r>
        <w:rPr>
          <w:sz w:val="28"/>
        </w:rPr>
        <w:t>栏下的</w:t>
      </w:r>
      <w:r>
        <w:rPr>
          <w:noProof/>
        </w:rPr>
        <w:drawing>
          <wp:inline distT="0" distB="0" distL="0" distR="0">
            <wp:extent cx="180340" cy="227965"/>
            <wp:effectExtent l="0" t="0" r="0" b="63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0952" cy="2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</w:rPr>
        <w:t>可以编辑角色信息。</w:t>
      </w:r>
    </w:p>
    <w:p w:rsidR="00CC0C32" w:rsidRDefault="00264C25">
      <w:pPr>
        <w:pStyle w:val="a5"/>
        <w:ind w:left="839" w:firstLineChars="0" w:firstLine="0"/>
        <w:rPr>
          <w:sz w:val="28"/>
        </w:rPr>
      </w:pPr>
      <w:r>
        <w:rPr>
          <w:noProof/>
        </w:rPr>
        <w:drawing>
          <wp:inline distT="0" distB="0" distL="0" distR="0">
            <wp:extent cx="4009390" cy="3847465"/>
            <wp:effectExtent l="0" t="0" r="0" b="63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009524" cy="38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C32" w:rsidRDefault="00264C25">
      <w:pPr>
        <w:pStyle w:val="a5"/>
        <w:ind w:left="839" w:firstLineChars="0" w:firstLine="0"/>
        <w:rPr>
          <w:sz w:val="28"/>
        </w:rPr>
      </w:pPr>
      <w:r>
        <w:rPr>
          <w:sz w:val="28"/>
        </w:rPr>
        <w:lastRenderedPageBreak/>
        <w:t>点击角色右侧</w:t>
      </w:r>
      <w:r>
        <w:rPr>
          <w:sz w:val="28"/>
        </w:rPr>
        <w:t>“</w:t>
      </w:r>
      <w:r>
        <w:rPr>
          <w:sz w:val="28"/>
        </w:rPr>
        <w:t>操作</w:t>
      </w:r>
      <w:r>
        <w:rPr>
          <w:sz w:val="28"/>
        </w:rPr>
        <w:t>”</w:t>
      </w:r>
      <w:r>
        <w:rPr>
          <w:sz w:val="28"/>
        </w:rPr>
        <w:t>栏下的</w:t>
      </w:r>
      <w:r>
        <w:rPr>
          <w:noProof/>
        </w:rPr>
        <w:drawing>
          <wp:inline distT="0" distB="0" distL="0" distR="0">
            <wp:extent cx="161290" cy="18034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61905" cy="1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</w:rPr>
        <w:t>可以删除角色。</w:t>
      </w:r>
    </w:p>
    <w:p w:rsidR="00CC0C32" w:rsidRDefault="00264C25">
      <w:pPr>
        <w:pStyle w:val="a5"/>
        <w:ind w:left="839" w:firstLineChars="0" w:firstLine="0"/>
        <w:rPr>
          <w:sz w:val="28"/>
        </w:rPr>
      </w:pPr>
      <w:r>
        <w:rPr>
          <w:noProof/>
        </w:rPr>
        <w:drawing>
          <wp:inline distT="0" distB="0" distL="0" distR="0">
            <wp:extent cx="5274310" cy="1824990"/>
            <wp:effectExtent l="0" t="0" r="2540" b="381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2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C32" w:rsidRDefault="00264C25">
      <w:pPr>
        <w:pStyle w:val="a5"/>
        <w:ind w:left="839" w:firstLineChars="0" w:firstLine="0"/>
        <w:rPr>
          <w:sz w:val="28"/>
        </w:rPr>
      </w:pPr>
      <w:r>
        <w:rPr>
          <w:sz w:val="28"/>
        </w:rPr>
        <w:t>点击角色右侧</w:t>
      </w:r>
      <w:r>
        <w:rPr>
          <w:sz w:val="28"/>
        </w:rPr>
        <w:t>“</w:t>
      </w:r>
      <w:r>
        <w:rPr>
          <w:sz w:val="28"/>
        </w:rPr>
        <w:t>操作</w:t>
      </w:r>
      <w:r>
        <w:rPr>
          <w:sz w:val="28"/>
        </w:rPr>
        <w:t>”</w:t>
      </w:r>
      <w:r>
        <w:rPr>
          <w:sz w:val="28"/>
        </w:rPr>
        <w:t>栏下的</w:t>
      </w:r>
      <w:r>
        <w:rPr>
          <w:noProof/>
        </w:rPr>
        <w:drawing>
          <wp:inline distT="0" distB="0" distL="0" distR="0">
            <wp:extent cx="285115" cy="275590"/>
            <wp:effectExtent l="0" t="0" r="635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85714" cy="2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</w:rPr>
        <w:t>可以配置角色菜单。</w:t>
      </w:r>
    </w:p>
    <w:p w:rsidR="00CC0C32" w:rsidRDefault="00264C25">
      <w:pPr>
        <w:pStyle w:val="a5"/>
        <w:ind w:left="839" w:firstLineChars="0" w:firstLine="0"/>
        <w:rPr>
          <w:sz w:val="28"/>
        </w:rPr>
      </w:pPr>
      <w:r>
        <w:rPr>
          <w:noProof/>
        </w:rPr>
        <w:drawing>
          <wp:inline distT="0" distB="0" distL="0" distR="0">
            <wp:extent cx="3766820" cy="4364990"/>
            <wp:effectExtent l="0" t="0" r="508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770866" cy="4369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C32" w:rsidRDefault="00264C25">
      <w:pPr>
        <w:pStyle w:val="a5"/>
        <w:ind w:left="839" w:firstLineChars="0" w:firstLine="0"/>
        <w:rPr>
          <w:sz w:val="28"/>
        </w:rPr>
      </w:pPr>
      <w:proofErr w:type="gramStart"/>
      <w:r>
        <w:rPr>
          <w:sz w:val="28"/>
        </w:rPr>
        <w:t>勾选菜单</w:t>
      </w:r>
      <w:proofErr w:type="gramEnd"/>
      <w:r>
        <w:rPr>
          <w:sz w:val="28"/>
        </w:rPr>
        <w:t>后，还可以设置该角色在响应菜单下的按钮的操作权限。</w:t>
      </w:r>
    </w:p>
    <w:p w:rsidR="00CC0C32" w:rsidRDefault="00264C25">
      <w:pPr>
        <w:pStyle w:val="a5"/>
        <w:ind w:left="839" w:firstLineChars="0" w:firstLine="0"/>
        <w:rPr>
          <w:sz w:val="28"/>
        </w:rPr>
      </w:pPr>
      <w:r>
        <w:rPr>
          <w:noProof/>
        </w:rPr>
        <w:lastRenderedPageBreak/>
        <w:drawing>
          <wp:inline distT="0" distB="0" distL="0" distR="0">
            <wp:extent cx="5085080" cy="5818505"/>
            <wp:effectExtent l="0" t="0" r="127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085714" cy="58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C32" w:rsidRDefault="00264C25">
      <w:pPr>
        <w:pStyle w:val="a5"/>
        <w:ind w:left="839" w:firstLineChars="0" w:firstLine="0"/>
        <w:rPr>
          <w:sz w:val="28"/>
        </w:rPr>
      </w:pPr>
      <w:r>
        <w:rPr>
          <w:sz w:val="28"/>
        </w:rPr>
        <w:t>设置完成后，点击确定即可。当用户设置为相应角色后，登录账户只能看到设置的菜单和按钮。</w:t>
      </w:r>
    </w:p>
    <w:p w:rsidR="00CC0C32" w:rsidRDefault="00264C25">
      <w:pPr>
        <w:pStyle w:val="a5"/>
        <w:numPr>
          <w:ilvl w:val="0"/>
          <w:numId w:val="1"/>
        </w:numPr>
        <w:ind w:firstLineChars="0"/>
        <w:outlineLvl w:val="0"/>
        <w:rPr>
          <w:sz w:val="28"/>
        </w:rPr>
      </w:pPr>
      <w:r>
        <w:rPr>
          <w:sz w:val="28"/>
        </w:rPr>
        <w:t>资产管理</w:t>
      </w:r>
    </w:p>
    <w:p w:rsidR="00CC0C32" w:rsidRDefault="00264C25">
      <w:pPr>
        <w:pStyle w:val="a5"/>
        <w:ind w:left="420" w:firstLineChars="0" w:firstLine="0"/>
        <w:rPr>
          <w:sz w:val="28"/>
        </w:rPr>
      </w:pPr>
      <w:r>
        <w:rPr>
          <w:sz w:val="28"/>
        </w:rPr>
        <w:t>点击左侧菜单</w:t>
      </w:r>
      <w:r>
        <w:rPr>
          <w:sz w:val="28"/>
        </w:rPr>
        <w:t>“</w:t>
      </w:r>
      <w:r>
        <w:rPr>
          <w:sz w:val="28"/>
        </w:rPr>
        <w:t>资产管理</w:t>
      </w:r>
      <w:r>
        <w:rPr>
          <w:sz w:val="28"/>
        </w:rPr>
        <w:t>”-“</w:t>
      </w:r>
      <w:r>
        <w:rPr>
          <w:sz w:val="28"/>
        </w:rPr>
        <w:t>资产概览</w:t>
      </w:r>
      <w:r>
        <w:rPr>
          <w:sz w:val="28"/>
        </w:rPr>
        <w:t>”</w:t>
      </w:r>
      <w:r>
        <w:rPr>
          <w:sz w:val="28"/>
        </w:rPr>
        <w:t>，进入资产页面。</w:t>
      </w:r>
    </w:p>
    <w:p w:rsidR="00CC0C32" w:rsidRDefault="00B90FCB">
      <w:pPr>
        <w:pStyle w:val="a5"/>
        <w:ind w:left="420" w:firstLineChars="0" w:firstLine="0"/>
      </w:pPr>
      <w:r>
        <w:rPr>
          <w:noProof/>
        </w:rPr>
        <w:lastRenderedPageBreak/>
        <w:drawing>
          <wp:inline distT="0" distB="0" distL="0" distR="0" wp14:anchorId="5BE0E99C" wp14:editId="0EEC37A2">
            <wp:extent cx="5274310" cy="2162810"/>
            <wp:effectExtent l="0" t="0" r="254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C32" w:rsidRDefault="00264C25">
      <w:pPr>
        <w:pStyle w:val="a5"/>
        <w:numPr>
          <w:ilvl w:val="0"/>
          <w:numId w:val="3"/>
        </w:numPr>
        <w:ind w:firstLineChars="0"/>
        <w:outlineLvl w:val="1"/>
        <w:rPr>
          <w:sz w:val="28"/>
        </w:rPr>
      </w:pPr>
      <w:r>
        <w:rPr>
          <w:rFonts w:hint="eastAsia"/>
          <w:sz w:val="28"/>
        </w:rPr>
        <w:t>添加资产</w:t>
      </w:r>
    </w:p>
    <w:p w:rsidR="00CC0C32" w:rsidRDefault="00264C25">
      <w:pPr>
        <w:pStyle w:val="a5"/>
        <w:ind w:left="420" w:firstLineChars="0" w:firstLine="0"/>
        <w:rPr>
          <w:sz w:val="28"/>
        </w:rPr>
      </w:pPr>
      <w:r>
        <w:rPr>
          <w:rFonts w:hint="eastAsia"/>
          <w:sz w:val="28"/>
        </w:rPr>
        <w:t>点击右上角【添加资产】按钮，输入资产的相关信息，即可完成资产添加。</w:t>
      </w:r>
    </w:p>
    <w:p w:rsidR="00CC0C32" w:rsidRDefault="00264C25">
      <w:pPr>
        <w:pStyle w:val="a5"/>
        <w:ind w:left="420" w:firstLineChars="0" w:firstLine="0"/>
      </w:pPr>
      <w:r>
        <w:rPr>
          <w:noProof/>
        </w:rPr>
        <w:drawing>
          <wp:inline distT="0" distB="0" distL="114300" distR="114300">
            <wp:extent cx="5260340" cy="2646680"/>
            <wp:effectExtent l="0" t="0" r="16510" b="127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64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C32" w:rsidRDefault="00CC0C32">
      <w:pPr>
        <w:pStyle w:val="a5"/>
        <w:ind w:left="420" w:firstLineChars="0" w:firstLine="0"/>
      </w:pPr>
    </w:p>
    <w:p w:rsidR="00CC0C32" w:rsidRDefault="00264C25">
      <w:pPr>
        <w:pStyle w:val="a5"/>
        <w:numPr>
          <w:ilvl w:val="0"/>
          <w:numId w:val="3"/>
        </w:numPr>
        <w:ind w:firstLineChars="0"/>
        <w:outlineLvl w:val="1"/>
        <w:rPr>
          <w:sz w:val="28"/>
        </w:rPr>
      </w:pPr>
      <w:r>
        <w:rPr>
          <w:rFonts w:hint="eastAsia"/>
          <w:sz w:val="28"/>
        </w:rPr>
        <w:t>删除资产</w:t>
      </w:r>
    </w:p>
    <w:p w:rsidR="00CC0C32" w:rsidRDefault="00264C25">
      <w:pPr>
        <w:pStyle w:val="a5"/>
        <w:ind w:left="420" w:firstLineChars="0" w:firstLine="0"/>
        <w:rPr>
          <w:sz w:val="28"/>
        </w:rPr>
      </w:pPr>
      <w:proofErr w:type="gramStart"/>
      <w:r>
        <w:rPr>
          <w:rFonts w:hint="eastAsia"/>
          <w:sz w:val="28"/>
        </w:rPr>
        <w:t>勾选资产右</w:t>
      </w:r>
      <w:proofErr w:type="gramEnd"/>
      <w:r>
        <w:rPr>
          <w:rFonts w:hint="eastAsia"/>
          <w:sz w:val="28"/>
        </w:rPr>
        <w:t>上角的选择框，支持多选，然后点击【删除】按钮，可以实现资产的删除。</w:t>
      </w:r>
    </w:p>
    <w:p w:rsidR="00CC0C32" w:rsidRDefault="00264C25">
      <w:pPr>
        <w:pStyle w:val="a5"/>
        <w:ind w:left="420" w:firstLineChars="0" w:firstLine="0"/>
        <w:rPr>
          <w:sz w:val="28"/>
        </w:rPr>
      </w:pPr>
      <w:r>
        <w:rPr>
          <w:noProof/>
        </w:rPr>
        <w:lastRenderedPageBreak/>
        <w:drawing>
          <wp:inline distT="0" distB="0" distL="114300" distR="114300">
            <wp:extent cx="5274310" cy="1926590"/>
            <wp:effectExtent l="0" t="0" r="2540" b="16510"/>
            <wp:docPr id="2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2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C32" w:rsidRDefault="00264C25">
      <w:pPr>
        <w:pStyle w:val="a5"/>
        <w:numPr>
          <w:ilvl w:val="0"/>
          <w:numId w:val="3"/>
        </w:numPr>
        <w:ind w:firstLineChars="0"/>
        <w:outlineLvl w:val="1"/>
        <w:rPr>
          <w:sz w:val="28"/>
        </w:rPr>
      </w:pPr>
      <w:r>
        <w:rPr>
          <w:rFonts w:hint="eastAsia"/>
          <w:sz w:val="28"/>
        </w:rPr>
        <w:t>查询资产</w:t>
      </w:r>
    </w:p>
    <w:p w:rsidR="00CC0C32" w:rsidRDefault="00264C25">
      <w:pPr>
        <w:pStyle w:val="a5"/>
        <w:ind w:left="420" w:firstLineChars="0" w:firstLine="0"/>
        <w:rPr>
          <w:sz w:val="28"/>
        </w:rPr>
      </w:pPr>
      <w:r>
        <w:rPr>
          <w:rFonts w:hint="eastAsia"/>
          <w:sz w:val="28"/>
        </w:rPr>
        <w:t>资产管理页面上方提供资产查询框，支持资产名称、</w:t>
      </w:r>
      <w:r>
        <w:rPr>
          <w:rFonts w:hint="eastAsia"/>
          <w:sz w:val="28"/>
        </w:rPr>
        <w:t>IP</w:t>
      </w:r>
      <w:r>
        <w:rPr>
          <w:rFonts w:hint="eastAsia"/>
          <w:sz w:val="28"/>
        </w:rPr>
        <w:t>地址、主机名、日志类型、资产类型的查询。</w:t>
      </w:r>
    </w:p>
    <w:p w:rsidR="00CC0C32" w:rsidRDefault="00264C25">
      <w:pPr>
        <w:pStyle w:val="a5"/>
        <w:ind w:left="420" w:firstLineChars="0" w:firstLine="0"/>
        <w:rPr>
          <w:sz w:val="28"/>
        </w:rPr>
      </w:pPr>
      <w:r>
        <w:rPr>
          <w:noProof/>
        </w:rPr>
        <w:drawing>
          <wp:inline distT="0" distB="0" distL="114300" distR="114300">
            <wp:extent cx="5264150" cy="1638300"/>
            <wp:effectExtent l="0" t="0" r="12700" b="0"/>
            <wp:docPr id="2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C32" w:rsidRDefault="00264C25">
      <w:pPr>
        <w:pStyle w:val="a5"/>
        <w:numPr>
          <w:ilvl w:val="0"/>
          <w:numId w:val="3"/>
        </w:numPr>
        <w:ind w:firstLineChars="0"/>
        <w:outlineLvl w:val="1"/>
        <w:rPr>
          <w:sz w:val="28"/>
        </w:rPr>
      </w:pPr>
      <w:r>
        <w:rPr>
          <w:rFonts w:hint="eastAsia"/>
          <w:sz w:val="28"/>
        </w:rPr>
        <w:t>修改资产</w:t>
      </w:r>
    </w:p>
    <w:p w:rsidR="00CC0C32" w:rsidRDefault="00264C25">
      <w:pPr>
        <w:pStyle w:val="a5"/>
        <w:ind w:left="420" w:firstLineChars="0" w:firstLine="0"/>
        <w:rPr>
          <w:sz w:val="28"/>
        </w:rPr>
      </w:pPr>
      <w:r>
        <w:rPr>
          <w:rFonts w:hint="eastAsia"/>
          <w:sz w:val="28"/>
        </w:rPr>
        <w:t>点击资产左上角的</w:t>
      </w:r>
      <w:r>
        <w:rPr>
          <w:rFonts w:hint="eastAsia"/>
          <w:noProof/>
          <w:sz w:val="28"/>
        </w:rPr>
        <w:drawing>
          <wp:inline distT="0" distB="0" distL="114300" distR="114300">
            <wp:extent cx="438150" cy="333375"/>
            <wp:effectExtent l="0" t="0" r="0" b="9525"/>
            <wp:docPr id="2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5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</w:rPr>
        <w:t>按钮，可以编辑资产信息，修改信息后，点击【保存】按钮即可。</w:t>
      </w:r>
    </w:p>
    <w:p w:rsidR="00CC0C32" w:rsidRDefault="00264C25">
      <w:pPr>
        <w:pStyle w:val="a5"/>
        <w:ind w:left="420" w:firstLineChars="0" w:firstLine="0"/>
        <w:rPr>
          <w:sz w:val="28"/>
        </w:rPr>
      </w:pPr>
      <w:r>
        <w:rPr>
          <w:noProof/>
        </w:rPr>
        <w:drawing>
          <wp:inline distT="0" distB="0" distL="114300" distR="114300">
            <wp:extent cx="2933700" cy="1733550"/>
            <wp:effectExtent l="0" t="0" r="0" b="0"/>
            <wp:docPr id="2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C32" w:rsidRDefault="00264C25">
      <w:pPr>
        <w:pStyle w:val="a5"/>
        <w:numPr>
          <w:ilvl w:val="0"/>
          <w:numId w:val="3"/>
        </w:numPr>
        <w:ind w:firstLineChars="0"/>
        <w:outlineLvl w:val="1"/>
        <w:rPr>
          <w:sz w:val="28"/>
        </w:rPr>
      </w:pPr>
      <w:r>
        <w:rPr>
          <w:rFonts w:hint="eastAsia"/>
          <w:sz w:val="28"/>
        </w:rPr>
        <w:t>查看资产日志</w:t>
      </w:r>
    </w:p>
    <w:p w:rsidR="00CC0C32" w:rsidRDefault="00264C25">
      <w:pPr>
        <w:pStyle w:val="a5"/>
        <w:ind w:left="420" w:firstLineChars="0" w:firstLine="0"/>
      </w:pPr>
      <w:r>
        <w:rPr>
          <w:rFonts w:hint="eastAsia"/>
          <w:sz w:val="28"/>
        </w:rPr>
        <w:t>点击资产左下角的</w:t>
      </w:r>
      <w:r>
        <w:rPr>
          <w:noProof/>
        </w:rPr>
        <w:drawing>
          <wp:inline distT="0" distB="0" distL="114300" distR="114300">
            <wp:extent cx="361950" cy="285750"/>
            <wp:effectExtent l="0" t="0" r="0" b="0"/>
            <wp:docPr id="3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7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按钮可以查看资产日志信息。</w:t>
      </w:r>
    </w:p>
    <w:p w:rsidR="00CC0C32" w:rsidRDefault="00264C25">
      <w:pPr>
        <w:pStyle w:val="a5"/>
        <w:ind w:left="420" w:firstLineChars="0" w:firstLine="0"/>
      </w:pPr>
      <w:r>
        <w:rPr>
          <w:noProof/>
        </w:rPr>
        <w:lastRenderedPageBreak/>
        <w:drawing>
          <wp:inline distT="0" distB="0" distL="114300" distR="114300">
            <wp:extent cx="5265420" cy="2576830"/>
            <wp:effectExtent l="0" t="0" r="11430" b="13970"/>
            <wp:docPr id="3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8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57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C32" w:rsidRDefault="00264C25">
      <w:pPr>
        <w:pStyle w:val="a5"/>
        <w:numPr>
          <w:ilvl w:val="0"/>
          <w:numId w:val="3"/>
        </w:numPr>
        <w:ind w:firstLineChars="0"/>
        <w:outlineLvl w:val="1"/>
        <w:rPr>
          <w:sz w:val="28"/>
        </w:rPr>
      </w:pPr>
      <w:r>
        <w:rPr>
          <w:rFonts w:hint="eastAsia"/>
          <w:sz w:val="28"/>
        </w:rPr>
        <w:t>查看资产报表</w:t>
      </w:r>
    </w:p>
    <w:p w:rsidR="00CC0C32" w:rsidRDefault="00264C25">
      <w:pPr>
        <w:pStyle w:val="a5"/>
        <w:ind w:left="420" w:firstLineChars="0" w:firstLine="0"/>
        <w:rPr>
          <w:sz w:val="28"/>
        </w:rPr>
      </w:pPr>
      <w:r>
        <w:rPr>
          <w:rFonts w:hint="eastAsia"/>
          <w:sz w:val="28"/>
        </w:rPr>
        <w:t>点击资产右上角的</w:t>
      </w:r>
      <w:r>
        <w:rPr>
          <w:rFonts w:hint="eastAsia"/>
          <w:noProof/>
          <w:sz w:val="28"/>
        </w:rPr>
        <w:drawing>
          <wp:inline distT="0" distB="0" distL="114300" distR="114300">
            <wp:extent cx="334010" cy="288925"/>
            <wp:effectExtent l="0" t="0" r="8890" b="15875"/>
            <wp:docPr id="3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0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34010" cy="28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</w:rPr>
        <w:t>按钮，可以查看资产报表。</w:t>
      </w:r>
    </w:p>
    <w:p w:rsidR="00CC0C32" w:rsidRDefault="00264C25">
      <w:pPr>
        <w:pStyle w:val="a5"/>
        <w:ind w:left="420" w:firstLineChars="0" w:firstLine="0"/>
        <w:rPr>
          <w:sz w:val="28"/>
        </w:rPr>
      </w:pPr>
      <w:r>
        <w:rPr>
          <w:noProof/>
        </w:rPr>
        <w:drawing>
          <wp:inline distT="0" distB="0" distL="114300" distR="114300">
            <wp:extent cx="5273040" cy="2545080"/>
            <wp:effectExtent l="0" t="0" r="3810" b="7620"/>
            <wp:docPr id="3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9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4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C32" w:rsidRDefault="00CC0C32">
      <w:pPr>
        <w:pStyle w:val="a5"/>
        <w:ind w:left="840" w:firstLineChars="0"/>
        <w:rPr>
          <w:sz w:val="28"/>
        </w:rPr>
      </w:pPr>
    </w:p>
    <w:p w:rsidR="00CC0C32" w:rsidRDefault="00264C25">
      <w:pPr>
        <w:pStyle w:val="a5"/>
        <w:numPr>
          <w:ilvl w:val="0"/>
          <w:numId w:val="1"/>
        </w:numPr>
        <w:ind w:firstLineChars="0"/>
        <w:outlineLvl w:val="0"/>
        <w:rPr>
          <w:sz w:val="28"/>
        </w:rPr>
      </w:pPr>
      <w:r>
        <w:rPr>
          <w:sz w:val="28"/>
        </w:rPr>
        <w:t>数据可视化</w:t>
      </w:r>
    </w:p>
    <w:p w:rsidR="00CC0C32" w:rsidRDefault="00264C25">
      <w:pPr>
        <w:pStyle w:val="a5"/>
        <w:numPr>
          <w:ilvl w:val="0"/>
          <w:numId w:val="4"/>
        </w:numPr>
        <w:ind w:firstLineChars="0"/>
        <w:outlineLvl w:val="1"/>
        <w:rPr>
          <w:sz w:val="28"/>
        </w:rPr>
      </w:pPr>
      <w:r>
        <w:rPr>
          <w:rFonts w:hint="eastAsia"/>
          <w:sz w:val="28"/>
        </w:rPr>
        <w:t>元数据</w:t>
      </w:r>
    </w:p>
    <w:p w:rsidR="00CC0C32" w:rsidRDefault="00264C25">
      <w:pPr>
        <w:pStyle w:val="a5"/>
        <w:ind w:left="419" w:firstLineChars="0" w:firstLine="0"/>
        <w:rPr>
          <w:sz w:val="28"/>
        </w:rPr>
      </w:pPr>
      <w:r>
        <w:rPr>
          <w:rFonts w:hint="eastAsia"/>
          <w:sz w:val="28"/>
        </w:rPr>
        <w:t>点击“数据可视化”</w:t>
      </w:r>
      <w:r>
        <w:rPr>
          <w:rFonts w:hint="eastAsia"/>
          <w:sz w:val="28"/>
        </w:rPr>
        <w:t>-</w:t>
      </w:r>
      <w:r>
        <w:rPr>
          <w:rFonts w:hint="eastAsia"/>
          <w:sz w:val="28"/>
        </w:rPr>
        <w:t>“元数据”可以查看存储的数据的数据结构信息。为图表制作提供字段依据。</w:t>
      </w:r>
    </w:p>
    <w:p w:rsidR="00CC0C32" w:rsidRDefault="00264C25">
      <w:pPr>
        <w:pStyle w:val="a5"/>
        <w:ind w:left="419" w:firstLineChars="0" w:firstLine="0"/>
        <w:rPr>
          <w:sz w:val="28"/>
        </w:rPr>
      </w:pPr>
      <w:r>
        <w:rPr>
          <w:noProof/>
        </w:rPr>
        <w:lastRenderedPageBreak/>
        <w:drawing>
          <wp:inline distT="0" distB="0" distL="114300" distR="114300">
            <wp:extent cx="5270500" cy="2438400"/>
            <wp:effectExtent l="0" t="0" r="6350" b="0"/>
            <wp:docPr id="3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C32" w:rsidRDefault="00A8576A">
      <w:pPr>
        <w:pStyle w:val="a5"/>
        <w:numPr>
          <w:ilvl w:val="0"/>
          <w:numId w:val="4"/>
        </w:numPr>
        <w:ind w:firstLineChars="0"/>
        <w:outlineLvl w:val="1"/>
        <w:rPr>
          <w:sz w:val="28"/>
        </w:rPr>
      </w:pPr>
      <w:r>
        <w:rPr>
          <w:rFonts w:hint="eastAsia"/>
          <w:sz w:val="28"/>
        </w:rPr>
        <w:t>图表</w:t>
      </w:r>
      <w:r w:rsidR="00264C25">
        <w:rPr>
          <w:rFonts w:hint="eastAsia"/>
          <w:sz w:val="28"/>
        </w:rPr>
        <w:t>列表</w:t>
      </w:r>
    </w:p>
    <w:p w:rsidR="00CC0C32" w:rsidRDefault="00264C25">
      <w:pPr>
        <w:pStyle w:val="a5"/>
        <w:ind w:left="419" w:firstLineChars="0" w:firstLine="0"/>
        <w:rPr>
          <w:sz w:val="28"/>
        </w:rPr>
      </w:pPr>
      <w:r>
        <w:rPr>
          <w:rFonts w:hint="eastAsia"/>
          <w:sz w:val="28"/>
        </w:rPr>
        <w:t>点击左侧菜单“图表列表”，进入图表列表信息页面。</w:t>
      </w:r>
    </w:p>
    <w:p w:rsidR="00CC0C32" w:rsidRDefault="00264C25">
      <w:pPr>
        <w:pStyle w:val="a5"/>
        <w:ind w:left="419" w:firstLineChars="0" w:firstLine="0"/>
      </w:pPr>
      <w:r>
        <w:rPr>
          <w:noProof/>
        </w:rPr>
        <w:drawing>
          <wp:inline distT="0" distB="0" distL="114300" distR="114300">
            <wp:extent cx="5264150" cy="2392680"/>
            <wp:effectExtent l="0" t="0" r="12700" b="7620"/>
            <wp:docPr id="69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28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C32" w:rsidRDefault="00264C25">
      <w:pPr>
        <w:pStyle w:val="a5"/>
        <w:ind w:left="419" w:firstLineChars="0" w:firstLine="0"/>
        <w:rPr>
          <w:sz w:val="28"/>
        </w:rPr>
      </w:pPr>
      <w:r>
        <w:rPr>
          <w:rFonts w:hint="eastAsia"/>
          <w:sz w:val="28"/>
        </w:rPr>
        <w:t>点击【添加】按钮，首先需要选择要制作的图表，支持柱状图、饼图、折线图、指标、表格。</w:t>
      </w:r>
    </w:p>
    <w:p w:rsidR="00CC0C32" w:rsidRDefault="00264C25">
      <w:pPr>
        <w:pStyle w:val="a5"/>
        <w:ind w:left="419" w:firstLineChars="0" w:firstLine="0"/>
      </w:pPr>
      <w:r>
        <w:rPr>
          <w:noProof/>
        </w:rPr>
        <w:lastRenderedPageBreak/>
        <w:drawing>
          <wp:inline distT="0" distB="0" distL="114300" distR="114300">
            <wp:extent cx="4095750" cy="3552825"/>
            <wp:effectExtent l="0" t="0" r="0" b="9525"/>
            <wp:docPr id="70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29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C32" w:rsidRDefault="00264C25">
      <w:pPr>
        <w:pStyle w:val="a5"/>
        <w:ind w:left="419" w:firstLineChars="0" w:firstLine="0"/>
        <w:rPr>
          <w:sz w:val="28"/>
        </w:rPr>
      </w:pPr>
      <w:r>
        <w:rPr>
          <w:rFonts w:hint="eastAsia"/>
          <w:sz w:val="28"/>
        </w:rPr>
        <w:t>确定要制作的图表后，进入图表操作页面。</w:t>
      </w:r>
    </w:p>
    <w:p w:rsidR="00CC0C32" w:rsidRDefault="00264C25">
      <w:pPr>
        <w:pStyle w:val="a5"/>
        <w:ind w:left="419" w:firstLineChars="0" w:firstLine="0"/>
      </w:pPr>
      <w:r>
        <w:rPr>
          <w:noProof/>
        </w:rPr>
        <w:drawing>
          <wp:inline distT="0" distB="0" distL="114300" distR="114300">
            <wp:extent cx="5264150" cy="2427605"/>
            <wp:effectExtent l="0" t="0" r="12700" b="10795"/>
            <wp:docPr id="71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30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42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C32" w:rsidRDefault="00264C25">
      <w:pPr>
        <w:pStyle w:val="a5"/>
        <w:ind w:left="419" w:firstLineChars="0" w:firstLine="0"/>
        <w:rPr>
          <w:sz w:val="28"/>
        </w:rPr>
      </w:pPr>
      <w:r>
        <w:rPr>
          <w:rFonts w:hint="eastAsia"/>
          <w:sz w:val="28"/>
        </w:rPr>
        <w:t>图表的生成需要设置</w:t>
      </w:r>
      <w:r>
        <w:rPr>
          <w:rFonts w:hint="eastAsia"/>
          <w:sz w:val="28"/>
        </w:rPr>
        <w:t>4</w:t>
      </w:r>
      <w:r>
        <w:rPr>
          <w:rFonts w:hint="eastAsia"/>
          <w:sz w:val="28"/>
        </w:rPr>
        <w:t>个部分的内容：数据源、筛选条件、数据统计方式、时间周期。</w:t>
      </w:r>
    </w:p>
    <w:p w:rsidR="00CC0C32" w:rsidRDefault="00264C25">
      <w:pPr>
        <w:pStyle w:val="a5"/>
        <w:ind w:left="419" w:firstLineChars="0" w:firstLine="0"/>
        <w:rPr>
          <w:sz w:val="28"/>
        </w:rPr>
      </w:pPr>
      <w:r>
        <w:rPr>
          <w:rFonts w:hint="eastAsia"/>
          <w:noProof/>
          <w:sz w:val="28"/>
        </w:rPr>
        <w:lastRenderedPageBreak/>
        <w:drawing>
          <wp:inline distT="0" distB="0" distL="114300" distR="114300">
            <wp:extent cx="5264150" cy="2427605"/>
            <wp:effectExtent l="0" t="0" r="12700" b="10795"/>
            <wp:docPr id="72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31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42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C32" w:rsidRDefault="00264C25">
      <w:pPr>
        <w:pStyle w:val="a5"/>
        <w:ind w:left="419" w:firstLineChars="0" w:firstLine="0"/>
        <w:rPr>
          <w:sz w:val="28"/>
        </w:rPr>
      </w:pPr>
      <w:r>
        <w:rPr>
          <w:rFonts w:hint="eastAsia"/>
          <w:sz w:val="28"/>
        </w:rPr>
        <w:t>这部分操作</w:t>
      </w:r>
      <w:proofErr w:type="gramStart"/>
      <w:r>
        <w:rPr>
          <w:rFonts w:hint="eastAsia"/>
          <w:sz w:val="28"/>
        </w:rPr>
        <w:t>锁选择</w:t>
      </w:r>
      <w:proofErr w:type="gramEnd"/>
      <w:r>
        <w:rPr>
          <w:rFonts w:hint="eastAsia"/>
          <w:sz w:val="28"/>
        </w:rPr>
        <w:t>的数据源、字段信息等信息的填写需要参照“元数据”模块。</w:t>
      </w:r>
    </w:p>
    <w:p w:rsidR="00CC0C32" w:rsidRDefault="00264C25">
      <w:pPr>
        <w:pStyle w:val="a5"/>
        <w:numPr>
          <w:ilvl w:val="0"/>
          <w:numId w:val="4"/>
        </w:numPr>
        <w:ind w:firstLineChars="0"/>
        <w:outlineLvl w:val="1"/>
        <w:rPr>
          <w:sz w:val="28"/>
        </w:rPr>
      </w:pPr>
      <w:r>
        <w:rPr>
          <w:rFonts w:hint="eastAsia"/>
          <w:sz w:val="28"/>
        </w:rPr>
        <w:t>仪表板</w:t>
      </w:r>
    </w:p>
    <w:p w:rsidR="00CC0C32" w:rsidRDefault="00264C25">
      <w:pPr>
        <w:pStyle w:val="a5"/>
        <w:ind w:left="419" w:firstLineChars="0"/>
        <w:rPr>
          <w:sz w:val="28"/>
        </w:rPr>
      </w:pPr>
      <w:r>
        <w:rPr>
          <w:rFonts w:hint="eastAsia"/>
          <w:sz w:val="28"/>
        </w:rPr>
        <w:t>制作多个图表之后，需要将多个图表整合成一个大的仪表板（</w:t>
      </w:r>
      <w:r>
        <w:rPr>
          <w:rFonts w:hint="eastAsia"/>
          <w:sz w:val="28"/>
        </w:rPr>
        <w:t>dashboard</w:t>
      </w:r>
      <w:r>
        <w:rPr>
          <w:rFonts w:hint="eastAsia"/>
          <w:sz w:val="28"/>
        </w:rPr>
        <w:t>），方便进行多维度的查看及大屏展示。</w:t>
      </w:r>
    </w:p>
    <w:p w:rsidR="00CC0C32" w:rsidRDefault="00264C25">
      <w:pPr>
        <w:pStyle w:val="a5"/>
        <w:ind w:left="419" w:firstLineChars="0"/>
        <w:rPr>
          <w:sz w:val="28"/>
        </w:rPr>
      </w:pPr>
      <w:r>
        <w:rPr>
          <w:rFonts w:hint="eastAsia"/>
          <w:sz w:val="28"/>
        </w:rPr>
        <w:t>点击左侧菜单“仪表板”，进入仪表板的列表页面。</w:t>
      </w:r>
    </w:p>
    <w:p w:rsidR="00CC0C32" w:rsidRDefault="00264C25">
      <w:pPr>
        <w:pStyle w:val="a5"/>
        <w:ind w:left="419" w:firstLineChars="0"/>
      </w:pPr>
      <w:r>
        <w:rPr>
          <w:noProof/>
        </w:rPr>
        <w:drawing>
          <wp:inline distT="0" distB="0" distL="114300" distR="114300">
            <wp:extent cx="5273675" cy="2365375"/>
            <wp:effectExtent l="0" t="0" r="3175" b="15875"/>
            <wp:docPr id="73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32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6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C32" w:rsidRDefault="00264C25">
      <w:pPr>
        <w:pStyle w:val="a5"/>
        <w:ind w:left="419" w:firstLineChars="0"/>
        <w:rPr>
          <w:sz w:val="28"/>
        </w:rPr>
      </w:pPr>
      <w:r>
        <w:rPr>
          <w:rFonts w:hint="eastAsia"/>
          <w:sz w:val="28"/>
        </w:rPr>
        <w:t>点击【新建】按钮，进入仪表</w:t>
      </w:r>
      <w:proofErr w:type="gramStart"/>
      <w:r>
        <w:rPr>
          <w:rFonts w:hint="eastAsia"/>
          <w:sz w:val="28"/>
        </w:rPr>
        <w:t>板操作</w:t>
      </w:r>
      <w:proofErr w:type="gramEnd"/>
      <w:r>
        <w:rPr>
          <w:rFonts w:hint="eastAsia"/>
          <w:sz w:val="28"/>
        </w:rPr>
        <w:t>页面。</w:t>
      </w:r>
    </w:p>
    <w:p w:rsidR="00CC0C32" w:rsidRDefault="00264C25">
      <w:pPr>
        <w:pStyle w:val="a5"/>
        <w:ind w:left="419" w:firstLineChars="0"/>
        <w:rPr>
          <w:sz w:val="28"/>
        </w:rPr>
      </w:pPr>
      <w:r>
        <w:rPr>
          <w:rFonts w:hint="eastAsia"/>
          <w:noProof/>
          <w:sz w:val="28"/>
        </w:rPr>
        <w:lastRenderedPageBreak/>
        <w:drawing>
          <wp:inline distT="0" distB="0" distL="114300" distR="114300">
            <wp:extent cx="5258435" cy="2405380"/>
            <wp:effectExtent l="0" t="0" r="18415" b="13970"/>
            <wp:docPr id="74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33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40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C32" w:rsidRDefault="00264C25">
      <w:pPr>
        <w:pStyle w:val="a5"/>
        <w:ind w:left="419" w:firstLineChars="0"/>
        <w:rPr>
          <w:sz w:val="28"/>
        </w:rPr>
      </w:pPr>
      <w:r>
        <w:rPr>
          <w:rFonts w:hint="eastAsia"/>
          <w:sz w:val="28"/>
        </w:rPr>
        <w:t>点击【添加】按钮</w:t>
      </w:r>
      <w:r w:rsidR="00A8576A">
        <w:rPr>
          <w:rFonts w:hint="eastAsia"/>
          <w:sz w:val="28"/>
        </w:rPr>
        <w:t>。可以添加在“图表列表”中自定义的图表以及</w:t>
      </w:r>
      <w:r w:rsidR="00E16226">
        <w:rPr>
          <w:rFonts w:hint="eastAsia"/>
          <w:sz w:val="28"/>
        </w:rPr>
        <w:t>预设图表</w:t>
      </w:r>
      <w:r w:rsidR="00A8576A">
        <w:rPr>
          <w:rFonts w:hint="eastAsia"/>
          <w:sz w:val="28"/>
        </w:rPr>
        <w:t>（</w:t>
      </w:r>
      <w:r w:rsidR="00E16226">
        <w:rPr>
          <w:rFonts w:hint="eastAsia"/>
          <w:sz w:val="28"/>
        </w:rPr>
        <w:t>系统内置图表</w:t>
      </w:r>
      <w:r>
        <w:rPr>
          <w:rFonts w:hint="eastAsia"/>
          <w:sz w:val="28"/>
        </w:rPr>
        <w:t>）和文字信息。</w:t>
      </w:r>
    </w:p>
    <w:p w:rsidR="00CC0C32" w:rsidRDefault="00264C25">
      <w:pPr>
        <w:pStyle w:val="a5"/>
        <w:ind w:left="419" w:firstLineChars="0"/>
      </w:pPr>
      <w:r>
        <w:rPr>
          <w:noProof/>
        </w:rPr>
        <w:drawing>
          <wp:inline distT="0" distB="0" distL="114300" distR="114300">
            <wp:extent cx="2000250" cy="1590675"/>
            <wp:effectExtent l="0" t="0" r="0" b="9525"/>
            <wp:docPr id="75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34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C32" w:rsidRDefault="00264C25">
      <w:pPr>
        <w:pStyle w:val="a5"/>
        <w:ind w:left="419" w:firstLineChars="0"/>
      </w:pPr>
      <w:r>
        <w:rPr>
          <w:noProof/>
        </w:rPr>
        <w:drawing>
          <wp:inline distT="0" distB="0" distL="114300" distR="114300">
            <wp:extent cx="5261610" cy="2517775"/>
            <wp:effectExtent l="0" t="0" r="15240" b="15875"/>
            <wp:docPr id="78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37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51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C32" w:rsidRDefault="00264C25">
      <w:pPr>
        <w:pStyle w:val="a5"/>
        <w:ind w:left="419" w:firstLineChars="0"/>
      </w:pPr>
      <w:r>
        <w:rPr>
          <w:noProof/>
        </w:rPr>
        <w:lastRenderedPageBreak/>
        <w:drawing>
          <wp:inline distT="0" distB="0" distL="114300" distR="114300">
            <wp:extent cx="5264150" cy="2186940"/>
            <wp:effectExtent l="0" t="0" r="12700" b="3810"/>
            <wp:docPr id="79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38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18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C32" w:rsidRDefault="00264C25">
      <w:pPr>
        <w:pStyle w:val="a5"/>
        <w:ind w:left="419" w:firstLineChars="0"/>
        <w:rPr>
          <w:sz w:val="28"/>
        </w:rPr>
      </w:pPr>
      <w:r>
        <w:rPr>
          <w:rFonts w:hint="eastAsia"/>
          <w:sz w:val="28"/>
        </w:rPr>
        <w:t>点击【设置资产】可以设置该仪表</w:t>
      </w:r>
      <w:proofErr w:type="gramStart"/>
      <w:r>
        <w:rPr>
          <w:rFonts w:hint="eastAsia"/>
          <w:sz w:val="28"/>
        </w:rPr>
        <w:t>板服务</w:t>
      </w:r>
      <w:proofErr w:type="gramEnd"/>
      <w:r>
        <w:rPr>
          <w:rFonts w:hint="eastAsia"/>
          <w:sz w:val="28"/>
        </w:rPr>
        <w:t>的资产（单个资产、资产组、全局）。</w:t>
      </w:r>
    </w:p>
    <w:p w:rsidR="00CC0C32" w:rsidRDefault="00264C25">
      <w:pPr>
        <w:pStyle w:val="a5"/>
        <w:ind w:left="419" w:firstLineChars="0"/>
      </w:pPr>
      <w:r>
        <w:rPr>
          <w:noProof/>
        </w:rPr>
        <w:drawing>
          <wp:inline distT="0" distB="0" distL="114300" distR="114300">
            <wp:extent cx="4490720" cy="4542155"/>
            <wp:effectExtent l="0" t="0" r="5080" b="10795"/>
            <wp:docPr id="77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36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490720" cy="454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C32" w:rsidRDefault="00264C25">
      <w:pPr>
        <w:pStyle w:val="a5"/>
        <w:ind w:left="419" w:firstLineChars="0"/>
        <w:rPr>
          <w:sz w:val="28"/>
        </w:rPr>
      </w:pPr>
      <w:r>
        <w:rPr>
          <w:rFonts w:hint="eastAsia"/>
          <w:sz w:val="28"/>
        </w:rPr>
        <w:t>可以对仪表板的时间及数据的查询条件进行设置。</w:t>
      </w:r>
    </w:p>
    <w:p w:rsidR="00CC0C32" w:rsidRDefault="00264C25">
      <w:pPr>
        <w:pStyle w:val="a5"/>
        <w:ind w:left="419" w:firstLineChars="0"/>
        <w:rPr>
          <w:sz w:val="28"/>
        </w:rPr>
      </w:pPr>
      <w:r>
        <w:rPr>
          <w:rFonts w:hint="eastAsia"/>
          <w:noProof/>
          <w:sz w:val="28"/>
        </w:rPr>
        <w:lastRenderedPageBreak/>
        <w:drawing>
          <wp:inline distT="0" distB="0" distL="114300" distR="114300">
            <wp:extent cx="5259070" cy="1052830"/>
            <wp:effectExtent l="0" t="0" r="17780" b="13970"/>
            <wp:docPr id="76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35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105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C32" w:rsidRDefault="00264C25">
      <w:pPr>
        <w:pStyle w:val="a5"/>
        <w:ind w:left="419" w:firstLineChars="0"/>
        <w:rPr>
          <w:sz w:val="28"/>
        </w:rPr>
      </w:pPr>
      <w:r>
        <w:rPr>
          <w:rFonts w:hint="eastAsia"/>
          <w:sz w:val="28"/>
        </w:rPr>
        <w:t>添加的文字或图表可以通过拖拽的方式移动位置，也可以设置其大小，最终形成一个完整的仪表板。</w:t>
      </w:r>
    </w:p>
    <w:p w:rsidR="00CC0C32" w:rsidRDefault="00264C25">
      <w:pPr>
        <w:pStyle w:val="a5"/>
        <w:ind w:left="419" w:firstLineChars="0"/>
      </w:pPr>
      <w:r>
        <w:rPr>
          <w:noProof/>
        </w:rPr>
        <w:drawing>
          <wp:inline distT="0" distB="0" distL="114300" distR="114300">
            <wp:extent cx="5271135" cy="2629535"/>
            <wp:effectExtent l="0" t="0" r="5715" b="18415"/>
            <wp:docPr id="80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39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2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C32" w:rsidRDefault="00264C25">
      <w:pPr>
        <w:pStyle w:val="a5"/>
        <w:ind w:left="419" w:firstLineChars="0"/>
        <w:rPr>
          <w:sz w:val="28"/>
        </w:rPr>
      </w:pPr>
      <w:r>
        <w:rPr>
          <w:rFonts w:hint="eastAsia"/>
          <w:sz w:val="28"/>
        </w:rPr>
        <w:t>然后点击右上角【保存】按钮。</w:t>
      </w:r>
    </w:p>
    <w:p w:rsidR="00CC0C32" w:rsidRDefault="00264C25">
      <w:pPr>
        <w:pStyle w:val="a5"/>
        <w:ind w:left="419" w:firstLineChars="0"/>
      </w:pPr>
      <w:r>
        <w:rPr>
          <w:noProof/>
        </w:rPr>
        <w:drawing>
          <wp:inline distT="0" distB="0" distL="114300" distR="114300">
            <wp:extent cx="3547110" cy="3303905"/>
            <wp:effectExtent l="0" t="0" r="15240" b="10795"/>
            <wp:docPr id="81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40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547110" cy="330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C32" w:rsidRDefault="00CC0C32">
      <w:pPr>
        <w:pStyle w:val="a5"/>
        <w:ind w:firstLineChars="0" w:firstLine="0"/>
        <w:rPr>
          <w:rFonts w:hint="eastAsia"/>
        </w:rPr>
      </w:pPr>
      <w:bookmarkStart w:id="0" w:name="_GoBack"/>
      <w:bookmarkEnd w:id="0"/>
    </w:p>
    <w:sectPr w:rsidR="00CC0C32">
      <w:headerReference w:type="default" r:id="rId5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E1968" w:rsidRDefault="001E1968">
      <w:r>
        <w:separator/>
      </w:r>
    </w:p>
  </w:endnote>
  <w:endnote w:type="continuationSeparator" w:id="0">
    <w:p w:rsidR="001E1968" w:rsidRDefault="001E19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E1968" w:rsidRDefault="001E1968">
      <w:r>
        <w:separator/>
      </w:r>
    </w:p>
  </w:footnote>
  <w:footnote w:type="continuationSeparator" w:id="0">
    <w:p w:rsidR="001E1968" w:rsidRDefault="001E196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0C32" w:rsidRDefault="00264C25" w:rsidP="00112B4B">
    <w:pPr>
      <w:pStyle w:val="a4"/>
      <w:jc w:val="both"/>
    </w:pPr>
    <w:proofErr w:type="gramStart"/>
    <w:r>
      <w:rPr>
        <w:rFonts w:hint="eastAsia"/>
      </w:rPr>
      <w:t>宸析数据</w:t>
    </w:r>
    <w:proofErr w:type="gramEnd"/>
    <w:r>
      <w:rPr>
        <w:rFonts w:hint="eastAsia"/>
      </w:rPr>
      <w:t>可视化平台</w:t>
    </w:r>
    <w:r>
      <w:rPr>
        <w:rFonts w:hint="eastAsia"/>
      </w:rPr>
      <w:t>V</w:t>
    </w:r>
    <w:r w:rsidR="00B90FCB">
      <w:t>1</w:t>
    </w:r>
    <w:r>
      <w:t>.0</w:t>
    </w:r>
    <w:r>
      <w:rPr>
        <w:rFonts w:hint="eastAsia"/>
      </w:rPr>
      <w:t xml:space="preserve">                                                            </w:t>
    </w:r>
    <w:sdt>
      <w:sdtPr>
        <w:id w:val="20163508"/>
      </w:sdtPr>
      <w:sdtEndPr/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90FCB" w:rsidRPr="00B90FCB">
          <w:rPr>
            <w:noProof/>
            <w:lang w:val="zh-CN"/>
          </w:rPr>
          <w:t>18</w:t>
        </w:r>
        <w:r>
          <w:fldChar w:fldCharType="end"/>
        </w:r>
      </w:sdtContent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A067D779"/>
    <w:multiLevelType w:val="multilevel"/>
    <w:tmpl w:val="A067D779"/>
    <w:lvl w:ilvl="0">
      <w:start w:val="1"/>
      <w:numFmt w:val="decimal"/>
      <w:lvlText w:val="4.%1"/>
      <w:lvlJc w:val="left"/>
      <w:pPr>
        <w:ind w:left="840" w:hanging="420"/>
      </w:pPr>
      <w:rPr>
        <w:rFonts w:ascii="宋体" w:eastAsia="宋体" w:hAnsi="宋体" w:cs="宋体"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" w15:restartNumberingAfterBreak="0">
    <w:nsid w:val="05640CC4"/>
    <w:multiLevelType w:val="multilevel"/>
    <w:tmpl w:val="05640CC4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0DE77CC1"/>
    <w:multiLevelType w:val="multilevel"/>
    <w:tmpl w:val="0DE77CC1"/>
    <w:lvl w:ilvl="0">
      <w:start w:val="1"/>
      <w:numFmt w:val="decimal"/>
      <w:lvlText w:val="2.%1"/>
      <w:lvlJc w:val="left"/>
      <w:pPr>
        <w:ind w:left="840" w:hanging="420"/>
      </w:pPr>
      <w:rPr>
        <w:rFonts w:ascii="宋体" w:eastAsia="宋体" w:hAnsi="宋体" w:cs="宋体"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3" w15:restartNumberingAfterBreak="0">
    <w:nsid w:val="1DAECF72"/>
    <w:multiLevelType w:val="multilevel"/>
    <w:tmpl w:val="1DAECF72"/>
    <w:lvl w:ilvl="0">
      <w:start w:val="1"/>
      <w:numFmt w:val="decimal"/>
      <w:lvlText w:val="3.%1"/>
      <w:lvlJc w:val="left"/>
      <w:pPr>
        <w:ind w:left="840" w:hanging="420"/>
      </w:pPr>
      <w:rPr>
        <w:rFonts w:ascii="宋体" w:eastAsia="宋体" w:hAnsi="宋体" w:cs="宋体"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28C6"/>
    <w:rsid w:val="00112B4B"/>
    <w:rsid w:val="001E1968"/>
    <w:rsid w:val="0022173E"/>
    <w:rsid w:val="00264C25"/>
    <w:rsid w:val="002D2800"/>
    <w:rsid w:val="003F2B7B"/>
    <w:rsid w:val="0046675C"/>
    <w:rsid w:val="00486380"/>
    <w:rsid w:val="00682293"/>
    <w:rsid w:val="00777465"/>
    <w:rsid w:val="00845370"/>
    <w:rsid w:val="0090526B"/>
    <w:rsid w:val="009E28C6"/>
    <w:rsid w:val="009F2F7C"/>
    <w:rsid w:val="00A75970"/>
    <w:rsid w:val="00A8576A"/>
    <w:rsid w:val="00B90FCB"/>
    <w:rsid w:val="00C12EC8"/>
    <w:rsid w:val="00CC0C32"/>
    <w:rsid w:val="00DD114F"/>
    <w:rsid w:val="00E16226"/>
    <w:rsid w:val="00F42D8E"/>
    <w:rsid w:val="19227604"/>
    <w:rsid w:val="1BEC1598"/>
    <w:rsid w:val="1C367DFC"/>
    <w:rsid w:val="1CDF4090"/>
    <w:rsid w:val="2D3D0E2B"/>
    <w:rsid w:val="3DF31ACB"/>
    <w:rsid w:val="545C15A0"/>
    <w:rsid w:val="6C895CF7"/>
    <w:rsid w:val="6D4C64D8"/>
    <w:rsid w:val="73773AE2"/>
    <w:rsid w:val="7FF376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CEDE7493-0D1C-4D1F-861C-59EEA098B6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qFormat/>
    <w:pPr>
      <w:keepNext/>
      <w:keepLines/>
      <w:spacing w:before="340" w:after="330" w:line="576" w:lineRule="auto"/>
      <w:outlineLvl w:val="0"/>
    </w:pPr>
    <w:rPr>
      <w:b/>
      <w:kern w:val="44"/>
      <w:sz w:val="4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1Char">
    <w:name w:val="标题 1 Char"/>
    <w:basedOn w:val="a0"/>
    <w:link w:val="1"/>
    <w:rPr>
      <w:b/>
      <w:kern w:val="44"/>
      <w:sz w:val="44"/>
      <w:szCs w:val="24"/>
    </w:rPr>
  </w:style>
  <w:style w:type="paragraph" w:styleId="a5">
    <w:name w:val="List Paragraph"/>
    <w:basedOn w:val="a"/>
    <w:uiPriority w:val="34"/>
    <w:qFormat/>
    <w:pPr>
      <w:ind w:firstLineChars="200" w:firstLine="420"/>
    </w:pPr>
  </w:style>
  <w:style w:type="character" w:customStyle="1" w:styleId="Char0">
    <w:name w:val="页眉 Char"/>
    <w:basedOn w:val="a0"/>
    <w:link w:val="a4"/>
    <w:uiPriority w:val="99"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18</Pages>
  <Words>210</Words>
  <Characters>1199</Characters>
  <Application>Microsoft Office Word</Application>
  <DocSecurity>0</DocSecurity>
  <Lines>9</Lines>
  <Paragraphs>2</Paragraphs>
  <ScaleCrop>false</ScaleCrop>
  <Company/>
  <LinksUpToDate>false</LinksUpToDate>
  <CharactersWithSpaces>1407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13</cp:revision>
  <dcterms:created xsi:type="dcterms:W3CDTF">2021-06-03T08:28:00Z</dcterms:created>
  <dcterms:modified xsi:type="dcterms:W3CDTF">2021-06-07T02:06:00Z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F553FF54BFBC40BA8787AFC303068694</vt:lpwstr>
  </property>
</Properties>
</file>