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0CD84" w14:textId="77777777" w:rsidR="00AB0EB1" w:rsidRPr="00AB0EB1" w:rsidRDefault="00AB0EB1" w:rsidP="00AB0EB1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AB0EB1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14:paraId="5E38FAB9" w14:textId="77777777" w:rsidR="00AB0EB1" w:rsidRPr="00AB0EB1" w:rsidRDefault="00AB0EB1" w:rsidP="00AB0EB1">
      <w:pPr>
        <w:widowControl/>
        <w:jc w:val="left"/>
        <w:rPr>
          <w:rFonts w:ascii="宋体" w:eastAsia="宋体" w:hAnsi="宋体" w:cs="宋体"/>
          <w:kern w:val="0"/>
        </w:rPr>
      </w:pPr>
      <w:r w:rsidRPr="00AB0EB1">
        <w:rPr>
          <w:rFonts w:ascii="宋体" w:eastAsia="宋体" w:hAnsi="宋体" w:cs="宋体"/>
          <w:kern w:val="0"/>
        </w:rPr>
        <w:t>年度用于维护会计年度，FONE FC合并系统预置2000-2039年度，年度维度目前不支持添加新的维度成员，后续若不满足业务需求，可后台添加。</w:t>
      </w:r>
    </w:p>
    <w:p w14:paraId="4E30F1CC" w14:textId="77777777" w:rsidR="003462FC" w:rsidRPr="00AB0EB1" w:rsidRDefault="00AB0EB1" w:rsidP="00AB0EB1"/>
    <w:sectPr w:rsidR="003462FC" w:rsidRPr="00AB0EB1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AB0EB1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B70B78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B0EB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0EB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AB0EB1"/>
  </w:style>
  <w:style w:type="paragraph" w:customStyle="1" w:styleId="ne-p">
    <w:name w:val="ne-p"/>
    <w:basedOn w:val="a"/>
    <w:rsid w:val="00AB0E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Manager/>
  <Company/>
  <LinksUpToDate>false</LinksUpToDate>
  <CharactersWithSpaces>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2022-03-25T10:15:00Z</dcterms:modified>
  <cp:category/>
</cp:coreProperties>
</file>