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96"/>
        <w:gridCol w:w="946"/>
        <w:gridCol w:w="5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kettle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cs"/>
              </w:rPr>
              <w:t>7.1.0.9-101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t>Apache License 2.0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https://github.com/pentaho/pentaho-kettle/tree/7.1.0.9-R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linkis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0.11.0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i/>
                <w:color w:val="auto"/>
              </w:rPr>
              <w:t>Apache License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https://github.com/apache/incubator-linkis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xxl-job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"https://gitee.com/xuxueli0323/xxl-job/blob/master/LICENSE" \t "_blank" </w:instrText>
            </w:r>
            <w:r>
              <w:fldChar w:fldCharType="separate"/>
            </w:r>
            <w:r>
              <w:rPr>
                <w:rStyle w:val="6"/>
                <w:rFonts w:ascii="Segoe UI" w:hAnsi="Segoe UI" w:cs="Segoe UI"/>
                <w:color w:val="005980"/>
                <w:shd w:val="clear" w:color="auto" w:fill="FFFFFF"/>
              </w:rPr>
              <w:t>GPL-3.0</w:t>
            </w:r>
            <w:r>
              <w:rPr>
                <w:rStyle w:val="6"/>
                <w:rFonts w:ascii="Segoe UI" w:hAnsi="Segoe UI" w:cs="Segoe UI"/>
                <w:color w:val="005980"/>
                <w:shd w:val="clear" w:color="auto" w:fill="FFFFFF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https://www.xuxueli.com/xxl-job/</w:t>
            </w:r>
          </w:p>
        </w:tc>
      </w:tr>
    </w:tbl>
    <w:p>
      <w:pPr>
        <w:tabs>
          <w:tab w:val="left" w:pos="189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Kettle</w:t>
      </w:r>
    </w:p>
    <w:p>
      <w:pPr>
        <w:pStyle w:val="3"/>
        <w:bidi w:val="0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i/>
          <w:color w:val="auto"/>
        </w:rPr>
      </w:pPr>
      <w:r>
        <w:rPr>
          <w:i/>
          <w:color w:val="auto"/>
        </w:rPr>
        <w:t>K</w:t>
      </w:r>
      <w:r>
        <w:rPr>
          <w:rFonts w:hint="eastAsia"/>
          <w:i/>
          <w:color w:val="auto"/>
        </w:rPr>
        <w:t>ettle</w:t>
      </w:r>
      <w:r>
        <w:rPr>
          <w:i/>
          <w:color w:val="auto"/>
        </w:rPr>
        <w:t xml:space="preserve"> </w:t>
      </w:r>
      <w:r>
        <w:rPr>
          <w:rFonts w:hint="cs"/>
          <w:i/>
          <w:color w:val="auto"/>
        </w:rPr>
        <w:t>7.1.0.9</w:t>
      </w:r>
    </w:p>
    <w:p>
      <w:pPr>
        <w:pStyle w:val="3"/>
        <w:bidi w:val="0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rFonts w:hint="eastAsia"/>
          <w:i/>
          <w:color w:val="auto"/>
        </w:rPr>
      </w:pPr>
      <w:r>
        <w:rPr>
          <w:i/>
          <w:color w:val="auto"/>
        </w:rPr>
        <w:t>©</w:t>
      </w:r>
      <w:r>
        <w:rPr>
          <w:color w:val="auto"/>
        </w:rPr>
        <w:t xml:space="preserve"> </w:t>
      </w:r>
      <w:r>
        <w:rPr>
          <w:i/>
          <w:color w:val="auto"/>
        </w:rPr>
        <w:t>Copyright 1995-2022 Hitachi Vantara LLC. All rights reserved.</w:t>
      </w:r>
    </w:p>
    <w:p>
      <w:pPr>
        <w:rPr>
          <w:i/>
          <w:color w:val="auto"/>
        </w:rPr>
      </w:pPr>
      <w:r>
        <w:rPr>
          <w:i/>
          <w:color w:val="auto"/>
        </w:rPr>
        <w:t>All pages and content within the Site are the property of Hitachi and/or the other providers.</w:t>
      </w:r>
    </w:p>
    <w:p>
      <w:pPr>
        <w:pStyle w:val="3"/>
        <w:bidi w:val="0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FF0000"/>
        </w:rPr>
        <w:t xml:space="preserve">                                 </w:t>
      </w:r>
      <w:r>
        <w:rPr>
          <w:i/>
          <w:color w:val="auto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APACHE HADOOP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Apache Hadoop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licenses.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the org.apache.hadoop.util.bloom.* classes: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/**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Copyright (c) 2005, European Commission project OneLab under contract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034819 (http://www.one-lab.org)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All rights reserved.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Redistribution and use in source and binary forms, with or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without modification, are permitted provided that the following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conditions are met: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- Redistributions of source code must retain the above copyright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notice, this list of conditions and the following disclaimer.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- Redistributions in binary form must reproduce the above copyright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notice, this list of conditions and the following disclaimer in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the documentation and/or other materials provided with the distribution.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- Neither the name of the University Catholique de Louvain - UCL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nor the names of its contributors may be used to endorse or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promote products derived from this software without specific prior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written permission.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  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THIS SOFTWARE IS PROVIDED BY THE COPYRIGHT HOLDERS AND CONTRIBUTORS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"AS IS" AND ANY EXPRESS OR IMPLIED WARRANTIES, INCLUDING, BUT NOT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LIMITED TO, THE IMPLIED WARRANTIES OF MERCHANTABILITY AND FITNESS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FOR A PARTICULAR PURPOSE ARE DISCLAIMED. IN NO EVENT SHALL THE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COPYRIGHT OWNER OR CONTRIBUTORS BE LIABLE FOR ANY DIRECT, INDIRECT,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INCIDENTAL, SPECIAL, EXEMPLARY, OR CONSEQUENTIAL DAMAGES (INCLUDING,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BUT NOT LIMITED TO, PROCUREMENT OF SUBSTITUTE GOODS OR SERVICES;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LOSS OF USE, DATA, OR PROFITS; OR BUSINESS INTERRUPTION) HOWEVER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CAUSED AND ON ANY THEORY OF LIABILITY, WHETHER IN CONTRACT, STRICT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LIABILITY, OR TORT (INCLUDING NEGLIGENCE OR OTHERWISE) ARISING IN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ANY WAY OUT OF THE USE OF THIS SOFTWARE, EVEN IF ADVISED OF THE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 POSSIBILITY OF SUCH DAMAGE.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*/</w:t>
      </w:r>
    </w:p>
    <w:p>
      <w:pPr>
        <w:pStyle w:val="3"/>
        <w:bidi w:val="0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Linkis</w:t>
      </w:r>
    </w:p>
    <w:p>
      <w:pPr>
        <w:pStyle w:val="3"/>
        <w:bidi w:val="0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rFonts w:hint="eastAsia" w:eastAsia="宋体"/>
          <w:i/>
          <w:color w:val="auto"/>
          <w:lang w:val="en-US" w:eastAsia="zh-Hans"/>
        </w:rPr>
      </w:pPr>
      <w:r>
        <w:rPr>
          <w:rFonts w:hint="eastAsia"/>
          <w:i/>
          <w:color w:val="auto"/>
          <w:lang w:val="en-US" w:eastAsia="zh-Hans"/>
        </w:rPr>
        <w:t>Linkis</w:t>
      </w:r>
      <w:r>
        <w:rPr>
          <w:rFonts w:hint="default"/>
          <w:i/>
          <w:color w:val="auto"/>
          <w:lang w:eastAsia="zh-Hans"/>
        </w:rPr>
        <w:t xml:space="preserve"> 0.11.0</w:t>
      </w:r>
    </w:p>
    <w:p>
      <w:pPr>
        <w:pStyle w:val="3"/>
        <w:bidi w:val="0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1998-2019, Brian Wellington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2005 VeriSign. All 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2019-2021, dnsjava authors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2002-2013 EPFL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2011-2013 Typesafe, Inc.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2003-2006, Joe Walnes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2006-2019, XStream Committers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2000-2011 INRIA, France Telecom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© 2011-2012, Paul Vorbach.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© 2009, Jeff Mott.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2006, Ivan Sagalaev.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2014, Nathan LaFreniere and other [contributors]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2015-present, Luben Karavelov/ All 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2009-2022, Barthelemy Dagenais and individual contributors. All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2008, Nathan Sweet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 xml:space="preserve">Copyright (c) 2002-2006, Marc Prud'hommeaux </w:t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instrText xml:space="preserve"> HYPERLINK "mailto:&lt;mwp1@cornell.edu&gt;" </w:instrText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fldChar w:fldCharType="separate"/>
      </w:r>
      <w:r>
        <w:rPr>
          <w:rStyle w:val="6"/>
          <w:rFonts w:hint="eastAsia" w:ascii="Times New Roman" w:hAnsi="Times New Roman" w:cs="Times New Roman"/>
          <w:i/>
          <w:snapToGrid w:val="0"/>
          <w:sz w:val="21"/>
          <w:szCs w:val="21"/>
        </w:rPr>
        <w:t>&lt;mwp1@cornell.edu&gt;</w:t>
      </w: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fldChar w:fldCharType="end"/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2018 Oracle and/or its affiliates. All 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2009-2018, Barthelemy Dagenais and individual contributors. All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2009 The Go Authors. All rights reserved.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2016-2020 ZeroTurnaround LLC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  <w:t>Copyright (c) 2020-present George Leslie-Waksman and other contributors</w:t>
      </w:r>
    </w:p>
    <w:p>
      <w:pPr>
        <w:pStyle w:val="7"/>
        <w:rPr>
          <w:rFonts w:hint="eastAsia" w:ascii="Times New Roman" w:hAnsi="Times New Roman" w:cs="Times New Roman"/>
          <w:i/>
          <w:snapToGrid w:val="0"/>
          <w:color w:val="auto"/>
          <w:sz w:val="21"/>
          <w:szCs w:val="21"/>
        </w:rPr>
      </w:pPr>
    </w:p>
    <w:p>
      <w:pPr>
        <w:pStyle w:val="3"/>
        <w:bidi w:val="0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FF0000"/>
        </w:rPr>
        <w:t xml:space="preserve"> </w:t>
      </w:r>
      <w:r>
        <w:rPr>
          <w:rFonts w:hint="default"/>
          <w:i/>
          <w:color w:val="FF0000"/>
        </w:rPr>
        <w:t xml:space="preserve">                           </w:t>
      </w:r>
      <w:r>
        <w:rPr>
          <w:rFonts w:hint="default"/>
          <w:i/>
          <w:color w:val="auto"/>
        </w:rPr>
        <w:t xml:space="preserve"> </w:t>
      </w:r>
      <w:r>
        <w:rPr>
          <w:rFonts w:hint="eastAsia"/>
          <w:i/>
          <w:color w:val="auto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APPENDIX: How to apply the Apache License to your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apply the Apache License to your work, attach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boilerplate notice, with the fields enclosed by brackets "[]"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replaced with your own identifying information. (Don't include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brackets!)  The text should be enclosed in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comment syntax for the file format. We also recommend that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file or class name and description of purpose be included on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same "printed page" as the copyright notice for easier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identification within third-party archives.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Copyright [yyyy] [name of copyright owner]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Licensed under the Apache License, Version 2.0 (the "License");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you may not use this file except in compliance with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You may obtain a copy of the License 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http://www.apache.org/licenses/LICENSE-2.0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Unless required by applicable law or agreed to in writing,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distributed under the License is distributed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WITHOUT WARRANTIES OR CONDITIONS OF ANY KIND, either express or implied.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See the License for the specific language governing permissions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limitations under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APACHE LINKIS SUBCOMPONENTS: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The Apache Linkis project contains subcomponents with separate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notices and license terms. Your use of the source code for the these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subcomponents is subject to the terms and conditions of the following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Apache 2.0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Apache 2.0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Distribution License - v 1.0) fastinfoset (com.sun.xml.fastinfoset:FastInfoset:1.2.16 - https://projects.eclipse.org/projects/ee4j.jaxb-impl/FastInfoset)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Aggregate :: All core Jetty (org.eclipse.jetty.aggregate:jetty-all:7.6.0.v20120127 - http://www.eclipse.org/jetty/jetty-aggregate-project/jetty-all)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Asynchronous HTTP Client (org.eclipse.jetty:jetty-client:9.4.44.v20210927 -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Continuation (org.eclipse.jetty:jetty-continuation:9.4.44.v20210927 -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Http Utility (org.eclipse.jetty:jetty-http:9.4.44.v20210927 -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IO Utility (org.eclipse.jetty:jetty-io:9.4.44.v20210927 -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Plus (org.eclipse.jetty:jetty-plus:9.4.44.v20210927 -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Security (org.eclipse.jetty:jetty-security:9.4.44.v20210927 -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Server Core (org.eclipse.jetty:jetty-server:9.4.44.v20210927 -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Servlet Annotations (org.eclipse.jetty:jetty-annotations:9.4.44.v20210927 -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Servlet Handling (org.eclipse.jetty:jetty-servlet:9.4.44.v20210927 -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Utilities (org.eclipse.jetty:jetty-util:9.4.44.v20210927 -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Utility Servlets and Filters (org.eclipse.jetty:jetty-servlets:9.4.44.v20210927 -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Webapp Application Support (org.eclipse.jetty:jetty-webapp:9.4.44.v20210927 -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API (org.eclipse.jetty.websocket:websocket-api:9.4.44.v20210927 - http://www.eclipse.org/jetty/websocket-api)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Client (org.eclipse.jetty.websocket:websocket-client:9.4.44.v20210927 - http://www.eclipse.org/jetty/websocket-client)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Common (org.eclipse.jetty.websocket:websocket-common:9.4.44.v20210927 - http://www.eclipse.org/jetty/websocket-common)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Server (org.eclipse.jetty.websocket:websocket-server:9.4.44.v20210927 - http://www.eclipse.org/jetty/websocket-server)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Servlet Interface (org.eclipse.jetty.websocket:websocket-servlet:9.4.44.v20210927 - http://www.eclipse.org/jetty/websocket-servlet)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javax.websocket :: Client Implementation (org.eclipse.jetty.websocket:javax-websocket-client-impl:9.4.44.v20210927 - http://www.eclipse.org/jetty/javax-websocket-client-impl)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Websocket :: javax.websocket.server :: Server Implementation (org.eclipse.jetty.websocket:javax-websocket-server-impl:9.4.44.v20210927 - http://www.eclipse.org/jetty/javax-websocket-server-impl)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(Eclipse Public License - Version 1.0) Jetty :: XML utilities (org.eclipse.jetty:jetty-xml:9.4.44.v20210927 - http://www.eclipse.org/jetty)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(GNU Lesser General Public License (LGPL), Version 2.1) JAX-RS provider for JSON content type (org.codehaus.jackson:jackson-jaxrs:1.9.13 - http://jackson.codehaus.org)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(GNU Lesser General Public License (LGPL), Version 2.1) Xml Compatibility extensions for Jackson (org.codehaus.jackson:jackson-xc:1.9.13 - http://jackson.codehaus.org)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(GNU Library or Lesser General Public License (LGPL) V2.1) JSQLParser library (com.github.jsqlparser:jsqlparser:1.0 - https://github.com/JSQLParser/JSqlParser)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(LGPL 2.1) (MPL 1.1) Javassist (org.javassist:javassist:3.19.0-GA - http://www.javassist.org/)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(The SAX License) (The W3C License) XML Commons External Components XML APIs (xml-apis:xml-apis:1.4.01 - http://xml.apache.org/commons/components/external/)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AWS Java SDK for AWS STS (com.amazonaws:aws-java-sdk-sts:1.11.277 -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AWS Java SDK for Amazon EC2 (com.amazonaws:aws-java-sdk-ec2:1.11.277 -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AWS Java SDK for Amazon Route53 (com.amazonaws:aws-java-sdk-route53:1.11.277 -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AWS Java SDK for Auto Scaling (com.amazonaws:aws-java-sdk-autoscaling:1.11.277 -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AWS SDK for Java - Core (com.amazonaws:aws-java-sdk-core:1.11.277 -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Ant Core (org.apache.ant:ant:1.9.1 - http://ant.apache.org/)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Ant Launcher (org.apache.ant:ant-launcher:1.9.1 - http://ant.apache.org/)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Calcite Avatica (org.apache.calcite.avatica:avatica:1.8.0 - http://calcite.apache.org/avatica/avatica)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Calcite Avatica Metrics (org.apache.calcite.avatica:avatica-metrics:1.8.0 - http://calcite.apache.org/avatica/avatica-metrics)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BeanUtils (commons-beanutils:commons-beanutils:1.9.4 - https://commons.apache.org/proper/commons-beanutils/)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CLI (commons-cli:commons-cli:1.3.1 - http://commons.apache.org/proper/commons-cli/)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Codec (commons-codec:commons-codec:1.10 - http://commons.apache.org/proper/commons-codec/)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Collections (commons-collections:commons-collections:3.2.2 - http://commons.apache.org/collections/)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Collections (org.apache.commons:commons-collections4:4.1 - http://commons.apache.org/proper/commons-collections/)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Compress (org.apache.commons:commons-compress:1.20 - https://commons.apache.org/proper/commons-compress/)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Exec (org.apache.commons:commons-exec:1.3 - http://commons.apache.org/proper/commons-exec/)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FileUpload (commons-fileupload:commons-fileupload:1.4 - http://commons.apache.org/proper/commons-fileupload/)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IO (commons-io:commons-io:2.7 - https://commons.apache.org/proper/commons-io/)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Lang (org.apache.commons:commons-lang3:3.3.2 - http://commons.apache.org/proper/commons-lang/)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Logging (commons-logging:commons-logging:1.2 - http://commons.apache.org/proper/commons-logging/)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Math (org.apache.commons:commons-math3:3.4.1 - http://commons.apache.org/proper/commons-math/)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Text (org.apache.commons:commons-text:1.6 - http://commons.apache.org/proper/commons-text)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Directory API ASN.1 API (org.apache.directory.api:api-asn1-api:1.0.0-M20 - http://directory.apache.org/api-parent/api-asn1-parent/api-asn1-api/)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Directory LDAP API Utilities (org.apache.directory.api:api-util:1.0.0-M20 - http://directory.apache.org/api-parent/api-util/)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Extras™ for Apache log4j™. (log4j:apache-log4j-extras:1.2.17 - http://logging.apache.org/log4j/extras)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FreeMarker (org.freemarker:freemarker:2.3.29 - https://freemarker.apache.org/)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Hadoop Annotations (org.apache.hadoop:hadoop-annotations:2.7.2 -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Hadoop Auth (org.apache.hadoop:hadoop-auth::2.7.2 -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Hadoop Client (org.apache.hadoop:hadoop-client::2.7.2 -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Hadoop Common (org.apache.hadoop:hadoop-common::2.7.2 -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Hadoop HDFS (org.apache.hadoop:hadoop-hdfs::2.7.2 -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HttpClient (org.apache.httpcomponents:httpclient:4.4 - http://hc.apache.org/httpcomponents-client)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HttpClient Mime (org.apache.httpcomponents:httpmime:4.5.4 - http://hc.apache.org/httpcomponents-client)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HttpCore (org.apache.httpcomponents:httpcore:4.4 - http://hc.apache.org/httpcomponents-core-ga)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Ivy (org.apache.ivy:ivy:2.4.0 - http://ant.apache.org/ivy/)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1.x Compatibility API (org.apache.logging.log4j:log4j-1.2-api:2.17.1 - https://logging.apache.org/log4j/2.x/log4j-1.2-api/)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API (org.apache.logging.log4j:log4j-api:2.17.1 - https://logging.apache.org/log4j/2.x/log4j-api/)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Core (org.apache.logging.log4j:log4j-core:2.17.1 - https://logging.apache.org/log4j/2.x/log4j-core/)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JUL Adapter (org.apache.logging.log4j:log4j-jul:2.17.1 - https://logging.apache.org/log4j/2.x/log4j-jul/)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SLF4J Binding (org.apache.logging.log4j:log4j-slf4j-impl:2.17.1 - https://logging.apache.org/log4j/2.x/log4j-slf4j-impl/)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Log4j Web (org.apache.logging.log4j:log4j-web:2.6.2 - http://logging.apache.org/log4j/2.x/log4j-web/)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POI (org.apache.poi:poi-ooxml-lite:5.2.1 - http://poi.apache.org/)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Velocity (org.apache.velocity:velocity:1.5 - http://velocity.apache.org/engine/releases/velocity-1.5/)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ApacheDS I18n (org.apache.directory.server:apacheds-i18n:2.0.0-M15 - http://directory.apache.org/apacheds/1.5/apacheds-i18n)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ApacheDS Protocol Kerberos Codec (org.apache.directory.server:apacheds-kerberos-codec:2.0.0-M15 - http://directory.apache.org/apacheds/1.5/apacheds-kerberos-codec)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Bean Validation API (jakarta.validation:jakarta.validation-api:2.0.1 - http://beanvalidation.org)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Caffeine cache (com.github.ben-manes.caffeine:caffeine:2.8.4 - https://github.com/ben-manes/caffeine)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Calcite Core (org.apache.calcite:calcite-core:1.10.0 - http://calcite.apache.org/calcite-core)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Calcite Druid (org.apache.calcite:calcite-druid:1.10.0 - http://calcite.apache.org/calcite-druid)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Calcite Linq4j (org.apache.calcite:calcite-linq4j:1.10.0 - http://calcite.apache.org/calcite-linq4j)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ClassMate (com.fasterxml:classmate:1.3.4 - http://github.com/FasterXML/java-classmate)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Code Generation Library (cglib:cglib:2.2.2 - http://cglib.sourceforge.net/)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BeanUtils Core (commons-beanutils:commons-beanutils-core:1.8.0 - http://commons.apache.org/beanutils/)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Configuration (commons-configuration:commons-configuration:1.6 - http://commons.apache.org/${pom.artifactId.substring(8)}/)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Commons Configuration2 (org.apache.commons:commons-configuration2:2.1.1 - https://commons.apache.org/proper/commons-configuration/)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DBCP (commons-dbcp:commons-dbcp:1.4 - http://commons.apache.org/dbcp/)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Daemon (commons-daemon:commons-daemon:1.0.13 - http://commons.apache.org/daemon/)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JXPath (commons-jxpath:commons-jxpath:1.3 - http://commons.apache.org/jxpath/)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Net (commons-net:commons-net:3.1 - http://commons.apache.org/net/)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Commons Pool (commons-pool:commons-pool:1.5.4 - http://commons.apache.org/pool/)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Curator Client (org.apache.curator:curator-client:2.6.0 - http://curator.apache.org/curator-client)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Curator Framework (org.apache.curator:curator-framework:2.6.0 - http://curator.apache.org/curator-framework)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Curator Recipes (org.apache.curator:curator-recipes:2.6.0 - http://curator.apache.org/curator-recipes)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Data Mapper for Jackson (org.codehaus.jackson:jackson-mapper-asl:1.9.13 - http://jackson.codehaus.org)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DataNucleus Core (org.datanucleus:datanucleus-core:3.2.10 - http://www.datanucleus.org)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Digester (commons-digester:commons-digester:1.8 - http://jakarta.apache.org/commons/digester/)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Evictor (com.stoyanr:evictor:1.0.0 - https://github.com/stoyanr/Evictor)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Feign Core (io.github.openfeign:feign-core:10.4.0 - https://github.com/openfeign/feign/feign-core)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Feign Hystrix (io.github.openfeign:feign-hystrix:10.4.0 - https://github.com/openfeign/feign/feign-hystrix)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Feign SLF4J (io.github.openfeign:feign-slf4j:10.4.0 - https://github.com/openfeign/feign/feign-slf4j)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FindBugs-jsr305 (com.google.code.findbugs:jsr305:1.3.9 - http://findbugs.sourceforge.net/)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 : Formats : Json (org.apache.flink:flink-json:1.12.2 - https://flink.apache.org/flink-formats/flink-json)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 : Metrics : Core (org.apache.flink:flink-metrics-core:1.12.2 - https://flink.apache.org/flink-metrics/flink-metrics-core)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Google Guice - Core Library (com.google.inject:guice:3.0 - http://code.google.com/p/google-guice/guice/)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Google Guice - Extensions - Servlet (com.google.inject.extensions:guice-servlet:3.0 - http://code.google.com/p/google-guice/extensions-parent/guice-servlet/)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Gson (com.google.code.gson:gson:2.8.5 - https://github.com/google/gson/gson)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Guava InternalFutureFailureAccess and InternalFutures (com.google.guava:failureaccess:1.0.1 - https://github.com/google/guava/failureaccess)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Guava ListenableFuture only (com.google.guava:listenablefuture:9999.0-empty-to-avoid-conflict-with-guava - https://github.com/google/guava/listenablefuture)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 Metrics2 Reporter for Dropwizard Metrics (com.github.joshelser:dropwizard-metrics-hadoop-metrics2-reporter:0.1.2 - https://github.com/joshelser/dropwizard-hadoop-metrics2)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Hibernate Validator Engine (org.hibernate.validator:hibernate-validator:6.0.18.Final - http://hibernate.org/validator/hibernate-validator)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HikariCP (com.zaxxer:HikariCP-java7:2.4.13 - https://github.com/brettwooldridge/HikariCP)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Common (org.apache.hive:hive-common:1.2.1 - http://hive.apache.org/hive-common)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Llap Client (org.apache.hive:hive-llap-client:2.3.3 - http://hive.apache.org/hive-llap-client)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Llap Common (org.apache.hive:hive-llap-common:2.3.3 - http://hive.apache.org/hive-llap-common)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Llap Tez (org.apache.hive:hive-llap-tez:2.3.3 - http://hive.apache.org/hive-llap-tez)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Query Language (org.apache.hive:hive-exec:2.3.3 - http://hive.apache.org/hive-exec)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Storage API (org.apache.hive:hive-storage-api:2.4.0 - https://www.apache.org/hive-storage-api/)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Hive Vector-Code-Gen Utilities (org.apache.hive:hive-vector-code-gen:2.3.3 - http://hive.apache.org/hive-vector-code-gen)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HttpClient (commons-httpclient:commons-httpclient:3.1 - http://jakarta.apache.org/httpcomponents/httpclient-3.x/)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J2ObjC Annotations (com.google.j2objc:j2objc-annotations:1.3 - https://github.com/google/j2objc/)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JMES Path Query library (com.amazonaws:jmespath-java:1.11.277 - https://aws.amazon.com/sdkforjava)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JVM Integration for Metrics (io.dropwizard.metrics:metrics-jvm:3.1.0 - http://metrics.codahale.com/metrics-jvm/)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(org.codehaus.jackson:jackson-core-asl:1.9.13 - http://jackson.codehaus.org)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Integration for Metrics (io.dropwizard.metrics:metrics-json:3.1.0 - http://metrics.codahale.com/metrics-json/)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datatype: JSR310 (com.fasterxml.jackson.datatype:jackson-datatype-jsr310:2.10.0 - https://github.com/FasterXML/jackson-modules-java8/jackson-datatype-jsr310)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datatype: jdk8 (com.fasterxml.jackson.datatype:jackson-datatype-jdk8:2.10.1 - https://github.com/FasterXML/jackson-modules-java8/jackson-datatype-jdk8)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module: JAXB Annotations (com.fasterxml.jackson.module:jackson-module-jaxb-annotations:2.10.1 - https://github.com/FasterXML/jackson-modules-base)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 module: Paranamer (com.fasterxml.jackson.module:jackson-module-paranamer:2.11.3 - https://github.com/FasterXML/jackson-modules-base)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Jackson-annotations (com.fasterxml.jackson.core:jackson-annotations:2.10.0 - http://github.com/FasterXML/jackson)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Jackson-dataformat-CBOR (com.fasterxml.jackson.dataformat:jackson-dataformat-cbor:2.6.7 - http://wiki.fasterxml.com/JacksonForCbor)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Jackson-dataformat-XML (com.fasterxml.jackson.dataformat:jackson-dataformat-xml:2.10.1 - https://github.com/FasterXML/jackson-dataformat-xml)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Jackson-module-parameter-names (com.fasterxml.jackson.module:jackson-module-parameter-names:2.10.1 - https://github.com/FasterXML/jackson-modules-java8/jackson-module-parameter-names)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Jettison (org.codehaus.jettison:jettison:1.3.7 - http://codehaus.org/jettison/)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Joda-Time (joda-time:joda-time:2.3 - http://www.joda.org/joda-time/)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Netty/All-in-One (io.netty:netty-all:4.0.23.Final - http://netty.io/netty-all/)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Netty/Buffer (io.netty:netty-buffer:4.1.49.Final - https://netty.io/netty-buffer/)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Netty/Codec (io.netty:netty-codec:4.1.49.Final - https://netty.io/netty-codec/)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Netty/Codec/HTTP (io.netty:netty-codec-http:4.1.49.Final - https://netty.io/netty-codec-http/)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Netty/Codec/HTTP2 (io.netty:netty-codec-http2:4.1.49.Final - https://netty.io/netty-codec-http2/)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Netty/Codec/Socks (io.netty:netty-codec-socks:4.1.49.Final - https://netty.io/netty-codec-socks/)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Netty/Common (io.netty:netty-common:4.1.49.Final - https://netty.io/netty-common/)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Netty/Handler (io.netty:netty-handler:4.1.49.Final - https://netty.io/netty-handler/)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Netty/Handler/Proxy (io.netty:netty-handler-proxy:4.1.49.Final - https://netty.io/netty-handler-proxy/)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Netty/Resolver (io.netty:netty-resolver:4.1.49.Final - https://netty.io/netty-resolver/)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Netty/Transport (io.netty:netty-transport:4.1.49.Final - https://netty.io/netty-transport/)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Netty/Transport/Native/Epoll (io.netty:netty-transport-native-epoll:4.1.49.Final - https://netty.io/netty-transport-native-epoll/)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Netty/Transport/Native/Unix/Common (io.netty:netty-transport-native-unix-common:4.1.49.Final - https://netty.io/netty-transport-native-unix-common/)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Non-Blocking Reactive Foundation for the JVM (io.projectreactor:reactor-core:3.3.1.RELEASE - https://github.com/reactor/reactor-core)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ORC Core (org.apache.orc:orc-core:1.3.3 - http://orc.apache.org/orc-core)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Open Feign Forms Core (io.github.openfeign.form:feign-form:3.8.0 - https://github.com/OpenFeign/feign-form/feign-form)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Open Feign Forms Extension for Spring (io.github.openfeign.form:feign-form-spring:3.8.0 - https://github.com/OpenFeign/feign-form/feign-form-spring)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Reactive Streams Netty driver (io.projectreactor.netty:reactor-netty:0.9.7.RELEASE - https://github.com/reactor/reactor-netty)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Reactor Extra utilities (io.projectreactor.addons:reactor-extra:3.3.1.RELEASE - https://github.com/reactor/reactor-addons)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SnakeYAML (org.yaml:snakeyaml:1.25 - http://www.snakeyaml.org)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AOP (org.springframework:spring-aop:5.2.1.RELEASE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Beans (org.springframework:spring-beans:5.2.15.RELEASE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(org.springframework.boot:spring-boot:2.2.2.RELEASE - https://projects.spring.io/spring-boot/#/spring-boot-parent/spring-boot)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AOP Starter (org.springframework.boot:spring-boot-starter-aop:2.2.2.RELEASE - https://projects.spring.io/spring-boot/#/spring-boot-parent/spring-boot-starters/spring-boot-starter-aop)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Actuator (org.springframework.boot:spring-boot-actuator:2.2.1.RELEASE - https://projects.spring.io/spring-boot/#/spring-boot-parent/spring-boot-actuator)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Actuator AutoConfigure (org.springframework.boot:spring-boot-actuator-autoconfigure:2.2.1.RELEASE - https://projects.spring.io/spring-boot/#/spring-boot-parent/spring-boot-actuator-autoconfigure)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Actuator Starter (org.springframework.boot:spring-boot-starter-actuator:2.2.2.RELEASE - https://projects.spring.io/spring-boot/#/spring-boot-parent/spring-boot-starters/spring-boot-starter-actuator)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AutoConfigure (org.springframework.boot:spring-boot-autoconfigure:2.2.1.RELEASE - https://projects.spring.io/spring-boot/#/spring-boot-parent/spring-boot-autoconfigure)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Cache Starter (org.springframework.boot:spring-boot-starter-cache:2.2.2.RELEASE - https://projects.spring.io/spring-boot/#/spring-boot-parent/spring-boot-starters/spring-boot-starter-cache)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FreeMarker Starter (org.springframework.boot:spring-boot-starter-freemarker:2.2.2.RELEASE - https://projects.spring.io/spring-boot/#/spring-boot-parent/spring-boot-starters/spring-boot-starter-freemarker)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Json Starter (org.springframework.boot:spring-boot-starter-json:2.2.2.RELEASE - https://projects.spring.io/spring-boot/#/spring-boot-parent/spring-boot-starters/spring-boot-starter-json)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Tomcat Starter (org.springframework.boot:spring-boot-starter-tomcat:2.2.2.RELEASE - https://projects.spring.io/spring-boot/#/spring-boot-parent/spring-boot-starters/spring-boot-starter-tomcat)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Validation Starter (org.springframework.boot:spring-boot-starter-validation:2.2.2.RELEASE - https://projects.spring.io/spring-boot/#/spring-boot-parent/spring-boot-starters/spring-boot-starter-validation)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Web Starter (org.springframework.boot:spring-boot-starter-web:2.2.2.RELEASE - https://projects.spring.io/spring-boot/#/spring-boot-parent/spring-boot-starters/spring-boot-starter-web)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Boot WebFlux Starter (org.springframework.boot:spring-boot-starter-webflux:2.2.2.RELEASE - https://projects.spring.io/spring-boot/#/spring-boot-parent/spring-boot-starters/spring-boot-starter-webflux)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Commons (org.springframework.cloud:spring-cloud-commons:2.2.1.RELEASE - https://projects.spring.io/spring-cloud/spring-cloud-commons/)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Config Client (org.springframework.cloud:spring-cloud-config-client:2.2.1.RELEASE - https://spring.io)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Context (org.springframework.cloud:spring-cloud-context:2.2.1.RELEASE - https://projects.spring.io/spring-cloud/spring-cloud-context/)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Gateway Core (org.springframework.cloud:spring-cloud-gateway-core:2.2.1.RELEASE - https://spring.io/spring-cloud/spring-cloud-gateway/spring-cloud-gateway-core)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Load Balancer (org.springframework.cloud:spring-cloud-loadbalancer:2.2.1.RELEASE - https://projects.spring.io/spring-cloud/spring-cloud-loadbalancer/)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Netflix Archaius (org.springframework.cloud:spring-cloud-netflix-archaius:2.2.1.RELEASE - https://spring.io/spring-cloud/spring-cloud-netflix/spring-cloud-netflix-archaius)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Netflix Eureka Client (org.springframework.cloud:spring-cloud-netflix-eureka-client:2.2.1.RELEASE - https://spring.io/spring-cloud/spring-cloud-netflix/spring-cloud-netflix-eureka-client)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Netflix Eureka Server (org.springframework.cloud:spring-cloud-netflix-eureka-server:2.2.1.RELEASE - https://projects.spring.io/spring-cloud/)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Netflix Hystrix (org.springframework.cloud:spring-cloud-netflix-hystrix:2.2.1.RELEASE - https://spring.io/spring-cloud/spring-cloud-netflix/spring-cloud-netflix-hystrix)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OpenFeign Core (org.springframework.cloud:spring-cloud-openfeign-core:2.2.1.RELEASE - https://spring.io/spring-cloud/spring-cloud-openfeign/spring-cloud-openfeign-core)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Starter Netflix Archaius (org.springframework.cloud:spring-cloud-starter-netflix-archaius:2.2.1.RELEASE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Starter Netflix Eureka Client (org.springframework.cloud:spring-cloud-starter-netflix-eureka-client:2.2.1.RELEASE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Starter Netflix Eureka Server (org.springframework.cloud:spring-cloud-starter-netflix-eureka-server:2.2.1.RELEASE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Starter Netflix Ribbon (org.springframework.cloud:spring-cloud-starter-netflix-ribbon:2.2.1.RELEASE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Cloud Starter OpenFeign (org.springframework.cloud:spring-cloud-starter-openfeign:2.2.1.RELEASE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Commons Logging Bridge (org.springframework:spring-jcl:5.2.15.RELEASE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Context (org.springframework:spring-context:5.2.1.RELEASE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Context Support (org.springframework:spring-context-support:5.2.2.RELEASE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Core (org.springframework:spring-core:5.2.15.RELEASE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Expression Language (SpEL) (org.springframework:spring-expression:5.2.1.RELEASE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JDBC (org.springframework:spring-jdbc:5.2.15.RELEASE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Transaction (org.springframework:spring-tx:5.2.15.RELEASE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Web (org.springframework:spring-web:5.2.15.RELEASE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Web MVC (org.springframework:spring-webmvc:5.2.2.RELEASE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WebFlux (org.springframework:spring-webflux:5.2.2.RELEASE - https://github.com/spring-projects/spring-framework)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StAX API (stax:stax-api:1.0.1 - http://stax.codehaus.org/)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Streaming Excel reader (com.github.pjfanning:excel-streaming-reader:3.6.0 - https://github.com/pjfanning/excel-streaming-reader)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Woodstox (com.fasterxml.woodstox:woodstox-core:5.2.1 - https://github.com/FasterXML/woodstox)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XML Commons Resolver Component (xml-resolver:xml-resolver:1.2 - http://xml.apache.org/commons/components/resolver/)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Xerces2 Java (com.rackspace.apache:xerces2-xsd11:2.11.1 - http://xerces.apache.org/xerces2-j/)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Xerces2 Java Parser (xerces:xercesImpl:2.9.1 - http://xerces.apache.org/xerces2-j)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XmlBeans (org.apache.xmlbeans:xmlbeans:2.3.0 - http://xmlbeans.apache.org)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aircompressor (io.airlift:aircompressor:0.10 - http://github.com/airlift/aircompressor)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archaius-core (com.netflix.archaius:archaius-core:0.7.6 - https://github.com/Netflix/archaius)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eigenbase-properties (net.hydromatic:eigenbase-properties:1.1.5 - http://github.com/julianhyde/eigenbase-properties)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error-prone annotations (com.google.errorprone:error_prone_annotations:2.3.4 - http://nexus.sonatype.org/oss-repository-hosting.html/error_prone_parent/error_prone_annotations)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eureka-core (com.netflix.eureka:eureka-core:1.9.13 - https://github.com/Netflix/eureka)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flink-shaded-asm-7 (org.apache.flink:flink-shaded-asm-7:7.1-12.0 - http://flink.apache.org/flink-shaded-asm-7)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hadoop-mapreduce-client-app (org.apache.hadoop:hadoop-mapreduce-client-app:2.6.5 -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hadoop-mapreduce-client-common (org.apache.hadoop:hadoop-mapreduce-client-common:2.6.5 -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hadoop-mapreduce-client-core (org.apache.hadoop:hadoop-mapreduce-client-core:2.6.5 -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hadoop-mapreduce-client-jobclient (org.apache.hadoop:hadoop-mapreduce-client-jobclient:2.6.5 -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hadoop-mapreduce-client-shuffle (org.apache.hadoop:hadoop-mapreduce-client-shuffle:2.6.5 -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hadoop-yarn-api (org.apache.hadoop:hadoop-yarn-api:2.6.5 -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hadoop-yarn-client (org.apache.hadoop:hadoop-yarn-client:2.6.5 -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hadoop-yarn-common (org.apache.hadoop:hadoop-yarn-common:2.6.5 -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hadoop-yarn-server-common (org.apache.hadoop:hadoop-yarn-server-common:2.6.5 - https://hadoop.apache.org/)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htrace-core (org.apache.htrace:htrace-core:3.1.0-incubating - http://incubator.apache.org/projects/htrace.html)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hystrix-core (com.netflix.hystrix:hystrix-core:1.4.3 - https://github.com/Netflix/Hystrix)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jackson-databind (com.fasterxml.jackson.core:jackson-databind:2.10.0 - http://github.com/FasterXML/jackson)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jackson-module-scala (com.fasterxml.jackson.module:jackson-module-scala_2.11:2.11.3 - http://wiki.fasterxml.com/JacksonModuleScala)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javax.inject (javax.inject:javax.inject:1 - http://code.google.com/p/atinject/)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json4s-ast (org.json4s:json4s-ast_2.11:3.5.3 - https://github.com/json4s/json4s)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json4s-core (org.json4s:json4s-core_2.11:3.5.3 - https://github.com/json4s/json4s)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json4s-jackson (org.json4s:json4s-jackson_2.11:3.5.3 - https://github.com/json4s/json4s)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json4s-scalap (org.json4s:json4s-scalap_2.11:3.5.3 - https://github.com/json4s/json4s)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jna (net.java.dev.jna:jna:5.6.0 - https://github.com/java-native-access/jna)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jna-platform (net.java.dev.jna:jna-platform:5.6.0 - https://github.com/java-native-access/jna)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micrometer-core (io.micrometer:micrometer-core:1.3.1 - https://github.com/micrometer-metrics/micrometer)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 (org.mybatis:mybatis:3.5.6 - http://www.mybatis.org/mybatis-3)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mybatis-plus (com.baomidou:mybatis-plus-annotation:3.4.1 - https://github.com/baomidou/mybatis-plus)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mybatis-plus (com.baomidou:mybatis-plus-boot-starter:3.4.1 - https://github.com/baomidou/mybatis-plus)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mybatis-plus (com.baomidou:mybatis-plus-core:3.4.1 - https://github.com/baomidou/mybatis-plus)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mybatis-plus (com.baomidou:mybatis-plus-extension:3.4.1 - https://github.com/baomidou/mybatis-plus)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mybatis-spring (org.mybatis:mybatis-spring:2.0.5 - http://www.mybatis.org/spring/)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netflix-commons-util (com.netflix.netflix-commons:netflix-commons-util:0.1.1 - https://github.com/Netflix/netflix-commons)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netflix-eventbus (com.netflix.netflix-commons:netflix-eventbus:0.3.0 - https://github.com/Netflix/netflix-commons)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netflix-infix (com.netflix.netflix-commons:netflix-infix:0.3.0 - https://github.com/Netflix/netflix-commons)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netflix-statistics (com.netflix.netflix-commons:netflix-statistics:0.1.1 - https://github.com/Netflix/netflix-commons)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nio-multipart-parser (org.synchronoss.cloud:nio-multipart-parser:1.1.0 - https://github.com/synchronoss/nio-multipart/nio-multipart-parser)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org.synchronoss.cloud:nio-stream-storage (org.synchronoss.cloud:nio-stream-storage:1.1.3 - https://github.com/synchronoss/nio-stream-storage)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protostuff :: api (io.protostuff:protostuff-api:1.6.2 - https://protostuff.github.io/protostuff-api)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protostuff :: collectionschema (io.protostuff:protostuff-collectionschema:1.6.2 - https://protostuff.github.io/protostuff-collectionschema)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protostuff :: core (io.protostuff:protostuff-core:1.6.2 - https://protostuff.github.io/protostuff-core)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protostuff :: runtime (io.protostuff:protostuff-runtime:1.6.2 - https://protostuff.github.io/protostuff-runtime)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quartz (org.quartz-scheduler:quartz:2.3.2 - http://www.quartz-scheduler.org/quartz)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ribbon-core (com.netflix.ribbon:ribbon-core:2.3.0 - https://github.com/Netflix/ribbon)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ribbon-eureka (com.netflix.ribbon:ribbon-eureka:2.3.0 - https://github.com/Netflix/ribbon)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ribbon-httpclient (com.netflix.ribbon:ribbon-httpclient:2.3.0 - https://github.com/Netflix/ribbon)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ribbon-loadbalancer (com.netflix.ribbon:ribbon-loadbalancer:2.3.0 - https://github.com/Netflix/ribbon)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ribbon-transport (com.netflix.ribbon:ribbon-transport:2.3.0 - https://github.com/Netflix/ribbon)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rxjava (io.reactivex:rxjava:1.3.8 - https://github.com/ReactiveX/RxJava)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rxnetty (io.reactivex:rxnetty:0.4.9 - https://github.com/ReactiveX/RxNetty)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rxnetty-contexts (io.reactivex:rxnetty-contexts:0.4.9 - https://github.com/ReactiveX/RxNetty)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rxnetty-servo (io.reactivex:rxnetty-servo:0.4.9 - https://github.com/ReactiveX/RxNetty)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servo-core (com.netflix.servo:servo-core:0.12.21 - https://github.com/Netflix/servo)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software.amazon.ion:ion-java (software.amazon.ion:ion-java:1.0.2 - https://github.com/amznlabs/ion-java/)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spring-boot-starter-jdbc (org.springframework.boot:spring-boot-starter-jdbc:2.3.2.RELEASE - https://spring.io/projects/spring-boot)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spring-boot-starter-jetty (org.springframework.boot:spring-boot-starter-jetty:2.3.2.RELEASE - https://spring.io/projects/spring-boot)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spring-boot-starter-log4j2 (org.springframework.boot:spring-boot-starter-log4j2:2.3.2.RELEASE - https://spring.io/projects/spring-boot)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spring-boot-starter-quartz (org.springframework.boot:spring-boot-starter-quartz:2.3.2.RELEASE - https://spring.io/projects/spring-boot)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spring-boot-starter-reactor-netty (org.springframework.boot:spring-boot-starter-reactor-netty:2.3.2.RELEASE - https://spring.io/projects/spring-boot)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spring-cloud-netflix-ribbon (org.springframework.cloud:spring-cloud-netflix-ribbon:2.2.1.RELEASE - https://spring.io/spring-cloud/spring-cloud-netflix/spring-cloud-netflix-ribbon)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spring-cloud-starter-config (org.springframework.cloud:spring-cloud-starter-config:2.2.1.RELEASE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spring-cloud-starter-gateway (org.springframework.cloud:spring-cloud-starter-gateway:2.2.1.RELEASE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spring-cloud-starter-loadbalancer (org.springframework.cloud:spring-cloud-starter-loadbalancer:2.2.1.RELEASE - https://projects.spring.io/spring-cloud)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spring-security-crypto (org.springframework.security:spring-security-crypto:5.2.1.RELEASE - http://spring.io/spring-security)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spring-security-rsa (org.springframework.security:spring-security-rsa:1.0.9.RELEASE - http://github.com/spring-projects/spring-security-oauth)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tomcat-embed-core (org.apache.tomcat.embed:tomcat-embed-core:9.0.29 - https://tomcat.apache.org/)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tomcat-embed-el (org.apache.tomcat.embed:tomcat-embed-el:9.0.29 - https://tomcat.apache.org/)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tomcat-embed-websocket (org.apache.tomcat.embed:tomcat-embed-websocket:9.0.29 - https://tomcat.apache.org/)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2.0)oro(oro:oro:2.0.8 - https://jakarta.apache.org/oro/)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JBoss Logging 3 (org.jboss.logging:jboss-logging:3.3.2.Final - http://www.jboss.org)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accessors-smart (net.minidev:accessors-smart:1.2 - https://urielch.github.io/)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akka-actor_2.11 (com.typesafe.akka:akka-actor_2.11:2.5.21 - https://akka.io/)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akka-protobuf_2.11 (com.typesafe.akka:akka-protobuf_2.11:2.5.21 - https://akka.io/)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akka-slf4j_2.11 (com.typesafe.akka:akka-slf4j_2.11:2.5.21 - https://akka.io/)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akka-stream_2.11 (com.typesafe.akka:akka-stream_2.11:2.5.21 - https://akka.io/)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audience-annotations (org.apache.yetus:audience-annotations:0.5.0)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bonecp (com.jolbox:bonecp:0.8.0.RELEASE)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Byte Buddy (net.bytebuddy:byte-buddy:1.9.10)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chill-java (com.twitter:chill-java:0.7.6 - https://github.com/twitter/chill)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chill_2.11 (com.twitter:chill_2.11:0.7.6 - https://github.com/twitter/chill)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druid (com.alibaba:druid:1.1.22 - https://github.com/alibaba/druid)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excel-streaming-reader (com.github.pjfanning:excel-streaming-reader:3.6.0 - https://github.com/pjfanning/excel-streaming-reader)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failureaccess (com.google.guava:failureaccess:1.0.1)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flink-connector-base (org.apache.flink:flink-connector-base:1.12.2 -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flink-connector-files (org.apache.flink:flink-connector-files:1.12.2 -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flink-clients-hive (org.apache.flink:flink-connector-hive_2.11:1.12.2 -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flink-clients-kafka (org.apache.flink:flink-connector-kafka_2.11:1.12.2 -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flink-optimizer (org.apache.flink:flink-optimizer_2.11:1.12.2 -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flink-runtime (org.apache.flink:flink-runtime_2.11:1.12.2 -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flink-scala (org.apache.flink:flink-scala_2.11:1.12.2 -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flink-sql-client (org.apache.flink:flink-sql-client_2.11:1.12.2 -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flink-streaming-java (org.apache.flink:flink-streaming-java_2.11:1.12.2 -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flink-streaming-scala (org.apache.flink:flink-streaming-scala_2.11:1.12.2 -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flink-table-api-java-bridge (org.apache.flink:flink-table-api-java-bridge_2.11:1.12.2 -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flink-table-api-scala-bridge (org.apache.flink:flink-table-api-scala-bridge_2.11:1.12.2 -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flink-table-api-scala (org.apache.flink:flink-table-api-scala_2.11:1.12.2 -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flink-table-planner-blink (org.apache.flink:flink-table-planner-blink_2.11:1.12.2 -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flink-table-runtime-blink (org.apache.flink:flink-table-runtime-blink_2.11:1.12.2 -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flink-yarn (org.apache.flink:flink-yarn_2.11:1.12.2 -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flink-shaded-asm (org.apache.flink:flink-shaded-asm-7:7.1-12.0 -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flink-shaded-guava (org.apache.flink:flink-shaded-guava:18.0-12.0 -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flink-shaded-jackson (org.apache.flink:flink-shaded-jackson:2.10.1-9.0 -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flink-shaded-netty (org.apache.flink:flink-shaded-netty:4.1.49.Final-12.0 -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flink-shaded-zookeeper (org.apache.flink:flink-shaded-zookeeper:3-3.4.14-12.0 - https://flink.apache.org/)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guava-retrying (com.github.rholder:guava-retrying:2.0.0 - http://rholder.github.com)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HttpAsyncClient (org.apache.httpcomponents:httpasyncclient:4.1.2 - http://hc.apache.org/httpcomponents-asyncclient)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HttpCore (org.apache.httpcomponents:httpcore:4.4.13 - http://hc.apache.org/httpcomponents-core-ga)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J2ObjC Annotations (com.google.j2objc:j2objc-annotations:1.3 - https://github.com/google/j2objc/)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JCIP Annotations (com.github.stephenc.jcip:jcip-annotations:1.0-1 - http://stephenc.github.com/jcip-annotations)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JDO API (javax.jdo:jdo2-api:3.0.1)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JPam (net.sf.jpam:jpam:1.1 - http://jpam.sf.net)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JSon Smart (net.minidev:json-smart:2.3 - https://urielch.github.io/)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FindBugs-jsr305 (com.google.code.findbugs:jsr305:3.0.2 - http://findbugs.sourceforge.net/)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FindBugs-jsr305 (org.apache.kafka:kafka-clients:2.7.0 - https://kafka.apache.org)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kerb-admin (org.apache.kerby:kerb-admin:1.0.1 -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kerb-common (org.apache.kerby:kerb-common:1.0.1 -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kerb-core (org.apache.kerby:kerb-core:1.0.1 -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kerb-crypto (org.apache.kerby:kerb-crypto:1.0.1 -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kerb-identity (org.apache.kerby:kerb-identity:1.0.1 -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kerb-server (org.apache.kerby:kerb-server:1.0.1 -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kerb-simplekdc (org.apache.kerby:kerb-simplekdc:1.0.1 -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kerby-ans1 (org.apache.kerby:kerby-ans1:1.0.1 -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kerby-config (org.apache.kerby:kerby-config:1.0.1 -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kerby-pkix (org.apache.kerby:kerby-pkix:1.0.1 -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kerby-util (org.apache.kerby:kerby-util:1.0.1 -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kerby-xdr (org.apache.kerby:kerby-xdr:1.0.1 -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knife4j-annotations (com.github.xiaoymin:knife4j-annotations:2.0.9 - https://directory.apache.org/kerby/)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knife4j-core (com.github.xiaoymin:knife4j-core:2.0.9 - https://github.com/topics/knife4j)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knife4j-spring (com.github.xiaoymin:knife4j-spring:2.0.9 - https://github.com/topics/knife4j)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knife4j-spring-boot-autoconfigure (com.github.xiaoymin:knife4j-spring-boot-autoconfigure:2.0.9 - https://github.com/topics/knife4j)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knife4j-spring-boot-starter (com.github.xiaoymin:knife4j-spring-boot-starter:2.0.9 - https://github.com/topics/knife4j)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knife4j-spring-ui (com.github.xiaoymin:knife4j-spring-ui:2.0.9 - https://github.com/topics/knife4j)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lz4-java (org.lz4:lz4-java:1.7.1 - https://github.com/lz4/lz4-java)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MapStruct Core (org.mapstruct:mapstruct:1.3.1.Final - http://mapstruct.org/mapstruct/)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Java library for Javascript Object Signing and Encryption (JOSE) and JSON Web Tokens (JWT) (com.nimbusds:nimbus-jose-jwt:4.41.1 - https://bitbucket.org/connect2id/nimbus-jose-jwt)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okhttp:Square’s meticulous HTTP client for Java and Kotlin. (com.squareup.okhttp:okhttp:2.7.5 - https://square.github.io/okhttp/)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okio:A modern I/O API for Java (com.squareup.okio:okio:1.6.0 - https://github.com/square/okio/)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opencsv:A simple library for reading and writing CSV in Java (net.sf.opencsv:opencsv:2.3 - http://opencsv.sf.net)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POI Shared Strings Memory efficient Shared Strings Table implementation for POI streaming (com.github.pjfanning:poi-shared-strings:2.5.1 - https://github.com/pjfanning/poi-shared-strings)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snappy-java: A fast compression/decompression library (org.xerial.snappy:snappy-java:1.1.7.7 - https://github.com/xerial/snappy-java)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SparseBitSet: An efficient sparse bitset implementation for Java (com.zaxxer:SparseBitSet:1.2 - https://github.com/brettwooldridge/SparseBitSet)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Plugin - Core Core plugin infrastructure (org.springframework.plugin:spring-plugin-core:2.0.0.RELEASE - https://github.com/spring-projects/spring-plugin)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 Plugin - Metadata Extension package for metadata based plugins (org.springframework.plugin:spring-plugin-metadata:2.0.0.RELEASE - https://github.com/spring-projects/spring-plugin)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spring-security-crypto (org.springframework.security:spring-security-crypto:5.4.4 -  https://spring.io/projects/spring-security)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springfox-bean-validators (io.springfox:springfox-bean-validators:2.10.5 -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springfox-core (io.springfox:core:2.10.5 -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springfox-schema (io.springfox:springfox-schema:2.10.5 -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springfox-spi (io.springfox:springfox-spi:2.10.5 -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springfox-spring-web (io.springfox:springfox-spring-web:2.10.5 -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springfox-spring-webmvc (io.springfox:springfox-spring-webmvc:2.10.5 -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springfox-swagger2 (io.springfox:springfox-swagger2:2.10.5 -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springfox-swagger-common (io.springfox:springfox-swagger-common:2.10.5 - https://github.com/springfox/springfox)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ssl-config-core (com.typesafe:ssl-config-core_2.11:0.3.7 - https://github.com/lightbend/ssl-config)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swagger-annotations (io.swagger:swagger-annotations:1.5.22 - https://github.com/swagger-api)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swagger-models (io.swagger:swagger-models:1.5.22 - https://github.com/swagger-api)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token-provider (org.apache.kerby:token-provider:1.0.1)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XmlBeans:XmlBeans main jar (org.apache.xmlbeans:xmlbeans:5.0.3 - https://xmlbeans.apache.org/)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XStream Core (com.thoughtworks.xstream:xstream:1.4.18)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ZooKeeper - Server (org.apache.zookeeper:zookeeper:3.4.6 - https://zookeeper.apache.org/)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twill (org.apache.twill:* - https://twill.apache.org/)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tephra (co.cask.tephra:* - https://tephra.apache.org/)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(Apache License, version 2.0) Apache Sqoop - Server (org.apache.sqoop:sqoop:1.4.6 - https://github.com/apache/sqoop/)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CDDL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CDDL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HK2 API module (org.glassfish.hk2:hk2-api:2.4.0-b34 - https://hk2.java.net/hk2-api)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HK2 Implementation Utilities (org.glassfish.hk2:hk2-utils:2.4.0-b34 - https://hk2.java.net/hk2-utils)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Java Servlet API (javax.servlet:javax.servlet-api:3.1.0 - http://servlet-spec.java.net)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OSGi resource locator bundle - used by various API providers that rely on META-INF/services mechanism to locate providers. (org.glassfish.hk2:osgi-resource-locator:1.0.1 - http://glassfish.org/osgi-resource-locator/)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ServiceLocator Default Implementation (org.glassfish.hk2:hk2-locator:2.4.0-b34 - https://hk2.java.net/hk2-locator)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aopalliance version 1.0 repackaged as a module (org.glassfish.hk2.external:aopalliance-repackaged:2.4.0-b34 - https://hk2.java.net/external/aopalliance-repackaged)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javax.annotation API (javax.annotation:javax.annotation-api:1.2 - http://jcp.org/en/jsr/detail?id=250)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JAXB API bundle for GlassFish V3 (javax.xml.bind:jaxb-api:2.2.2 - https://jaxb.dev.java.net/)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 Apache HTTP Client 4.x (com.sun.jersey.contribs:jersey-apache-client4:1.19.1 - https://jersey.java.net/jersey-contribs/jersey-apache-client4/)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javax.ws.rs-api (javax.ws.rs:javax.ws.rs-api:2.0.1 - http://jax-rs-spec.java.net)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jersey-client (com.sun.jersey:jersey-client:1.19.1 - https://jersey.java.net/jersey-client/)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jersey-core (com.sun.jersey:jersey-core:1.19.1 - https://jersey.java.net/jersey-core/)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jersey-guice (com.sun.jersey.contribs:jersey-guice:1.9 - https://jersey.java.net/jersey-contribs/jersey-guice/)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jersey-json (com.sun.jersey:jersey-json:1.19 - https://jersey.java.net/jersey-json/)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jersey-server (com.sun.jersey:jersey-server:1.19.1 - https://jersey.java.net/jersey-server/)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(GPL2 w/ CPE) jersey-servlet (com.sun.jersey:jersey-servlet:1.19.1 - https://jersey.java.net/jersey-servlet/)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jsp-api (javax.servlet.jsp:jsp-api:2.1 - https://javaee.github.io/uel-ri/)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License) jsr311-api (javax.ws.rs:jsr311-api:1.1.1 - https://jsr311.dev.java.net)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jersey-container-servlet (org.glassfish.jersey.containers:jersey-container-servlet:2.22.2 - https://jersey.java.net/project/jersey-container-servlet/)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jersey-container-servlet-core (org.glassfish.jersey.containers:jersey-container-servlet-core:2.22.2 - https://jersey.java.net/project/jersey-container-servlet-core/)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jersey-core-common (org.glassfish.jersey.core:jersey-common:2.22.2 - https://jersey.java.net/jersey-common/)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jersey-media-jaxb (org.glassfish.jersey.media:jersey-media-jaxb:2.22.2 - https://jersey.java.net/project/jersey-media-jaxb/)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jersey-repackaged-guava (org.glassfish.jersey.bundles.repackaged:jersey-guava:2.22.2 - https://jersey.java.net/project/project/jersey-guava/)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(CDDL_1.0) JavaBeans Activation Framework (JAF) (javax.activation:activation:1.1 - http://java.sun.com/products/javabeans/jaf/index.jsp)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javax.el (org.glassfish:javax.el:2.2.4 - http://uel.java.net)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+ GPLv2 with classpath exception) javax.el-api (javax.el:javax.el-api:2.2.4 - http://uel.java.net)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(CDDL+GPL License) jersey-guava (org.glassfish.jersey.bundles.repackaged:jersey-guava:2.23.1 - https://eclipse-ee4j.github.io/jersey/)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(CDDL 1.1) Java Transaction API (com.google.code.findbugs:jsr305:3.0.2 - http://java.sun.com/products/jta)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BSD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BSD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(Public Domain, per Creative Commons CC0) HdrHistogram (org.hdrhistogram:HdrHistogram:2.1.11 - http://hdrhistogram.github.io/HdrHistogram/)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ANTLR 3 Runtime (org.antlr:antlr-runtime:3.5.2 - http://www.antlr.org)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ANTLR ST4 4.0.4 (org.antlr:ST4:4.0.4 - http://www.stringtemplate.org)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AntLR Parser Generator (antlr:antlr:2.7.7 - http://www.antlr.org/)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JLine (jline:jline:2.12 - http://nexus.sonatype.org/oss-repository-hosting.html/jline)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Stax2 API (org.codehaus.woodstox:stax2-api:4.2 - http://github.com/FasterXML/stax2-api)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curvesapi (com.github.virtuald:curvesapi:1.07 - https://github.com/virtuald/curvesapi)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2-Clause BSD License) xmlenc Library (xmlenc:xmlenc:0.52 - http://xmlenc.sourceforge.net)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(WTFPL) Reflections (org.reflections:reflections:0.9.10 - http://github.com/ronmamo/reflections)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Commons Compiler (org.codehaus.janino:commons-compiler:2.7.6 - http://docs.codehaus.org/display/JANINO/Home/commons-compiler)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Hamcrest Core (org.hamcrest:hamcrest-core:1.3 - https://github.com/hamcrest/JavaHamcrest/hamcrest-core)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Protocol Buffer Java API (com.google.protobuf:protobuf-java:2.5.0 - http://code.google.com/p/protobuf)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Py4J (net.sf.py4j:py4j:0.10.4 - http://nexus.sonatype.org/oss-repository-hosting.html/py4j)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Scala Compiler (org.scala-lang:scala-compiler:2.11.12 - http://www.scala-lang.org/)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Scala Compiler (org.scala-lang:scala-reflect:2.11.12 - http://www.scala-lang.org/)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Scala Library (org.scala-lang:scala-library:2.11.12 - http://www.scala-lang.org/)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XStream Core (com.thoughtworks.xstream:xstream:1.4.18 - http://x-stream.github.io/xstream)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asm (org.ow2.asm:asm:5.0.4 - http://asm.ow2.io/)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asm-analysis (org.ow2.asm:asm-analysis:7.3.1 - http://asm.ow2.io/)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asm-commons (org.ow2.asm:asm-commons:7.3.1 - http://asm.ow2.io/)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asm-tree (org.ow2.asm:asm-tree:7.3.1 - http://asm.ow2.io/)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leveldbjni-all (org.fusesource.leveldbjni:leveldbjni-all:1.8 - http://leveldbjni.fusesource.org/leveldbjni-all)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scala-parser-combinators (org.scala-lang.modules:scala-parser-combinators_2.11:1.0.4 - http://www.scala-lang.org/)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scala-xml (org.scala-lang.modules:scala-xml_2.11:1.0.5 - http://www.scala-lang.org/)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classgraph (io.github.classgraph:classgraph:4.1.7 - https://github.com/classgraph/classgraph)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dnsjava (dnsjava:dnsjava:2.1.7 - https://github.com/dnsjava/dnsjava)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grizzled-slf4j (org.clapper:grizzled-slf4j_2.11-1.3.2 - https://github.com/dnsjava/dnsjava)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JLine (jline:jline:3.0.0.M1 - http://github.com/jline/jline3)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(The 3-Clause BSD License) zstd-jni:JNI bindings for Zstd native library that provides fast and high compression lossless algorithm for Java and all JVM languages. (com.github.luben:zstd-jni:1.4.5-6 - https://github.com/luben/zstd-jni)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MIT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MIT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Checker Qual (org.checkerframework:checker-qual:3.4.0 - https://checkerframework.org)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JUL to SLF4J bridge (org.slf4j:jul-to-slf4j:1.7.16 - http://www.slf4j.org)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SLF4J API Module (org.slf4j:slf4j-api:1.7.30 - http://www.slf4j.org)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pagehelper 5 (com.github.pagehelper:pagehelper:5.1.4 - https://github.com/pagehelper/Mybatis-PageHelper)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bcprov-jdk15on (org.bouncycastle:bcprov-jdk15on:1.64 - https://www.bouncycastle.org/java.html)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oshi-core (com.github.oshi:oshi-core:5.3.4 - https://github.com/oshi/oshi)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(CUP Parser Generator Copyright Notice, License, and Disclaimer) CUP Parser Generator for Java (edu.princeton.cup:java-cup:10k - http://www.cs.princeton.edu/~appel/modern/java/CUP/)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(MIT License) scopt:a command line options parsing library (com.github.scopt:scopt_2.11:4.0.1 - https://github.com/scopt/scopt)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EPL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EPL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 (GNU Lesser General Public License, Version 2.1) c3p0 (com.mchange:c3p0:0.9.5.4 - https://github.com/swaldman/c3p0)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 (GNU Lesser General Public License, Version 2.1) mchange-commons-java (com.mchange:mchange-commons-java:0.2.15 - https://github.com/swaldman/mchange-commons-java)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 AspectJ weaver (org.aspectj:aspectjweaver:1.9.5 - http://www.aspectj.org)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 PsychoPath XPath 2.0 Processor (com.rackspace.eclipse.webtools.sourceediting:org.eclipse.wst.xml.xpath2.processor:2.1.100 - https://github.com/rackerlabs/olink-maven-plugin)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2.0) (GNU General Public License, version 2 with the GNU Classpath Exception) Jakarta WebSocket - Server API (jakarta.websocket:jakarta.websocket-api:1.1.2 - https://projects.eclipse.org/projects/ee4j.websocket)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2.0) (GPL2 w/ CPE) Jakarta Annotations API (jakarta.annotation:jakarta.annotation-api:1.3.5 - https://projects.eclipse.org/projects/ee4j.ca)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2.0) (GPL2 w/ CPE) Jakarta Expression Language 3.0 (org.glassfish:jakarta.el:3.0.3 - https://projects.eclipse.org/projects/ee4j.el)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2.0) (GPL2 w/ CPE) Jakarta Servlet (jakarta.servlet:jakarta.servlet-api:4.0.4 - https://projects.eclipse.org/projects/ee4j.servlet)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 jersey-bean-validation (org.glassfish.jersey.ext:jersey-bean-validation:2.1.6 - no url define)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Public License, Version 1.0)((Mozilla Public License, Version 2.0)) H2 Database Engine (com.h2database:h2:2.0.206 - https://h2database.com)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EDL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EDL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Extended StAX API (org.jvnet.staxex:stax-ex:1.8.1 - https://projects.eclipse.org/projects/ee4j/stax-ex)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JAXB Runtime (org.glassfish.jaxb:jaxb-runtime:2.3.2 - https://javaee.github.io/jaxb-v2/jaxb-runtime-parent/jaxb-runtime/)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JavaBeans Activation Framework API jar (jakarta.activation:jakarta.activation-api:1.2.1 - https://github.com/eclipse-ee4j/jaf/jakarta.activation-api)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TXW2 Runtime (org.glassfish.jaxb:txw2:2.3.2 - https://javaee.github.io/jaxb-v2/jaxb-txw-parent/txw2/)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istack common utility code runtime (com.sun.istack:istack-commons-runtime:3.0.8 - https://projects.eclipse.org/projects/ee4j/istack-commons/istack-commons-runtime)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(Eclipse Distribution License - v 1.0) jakarta.xml.bind-api (jakarta.xml.bind:jakarta.xml.bind-api:2.3.2 - https://github.com/eclipse-ee4j/jaxb-api/jakarta.xml.bind-api)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Public Domain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Public Domain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(Public Domain) XML Pull Parsing API (xmlpull:xmlpull:1.1.3.1 - http://www.xmlpull.org)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(Public Domain) XZ for Java (org.tukaani:xz:1.0 - http://tukaani.org/xz/java.html)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(Public Domain, per Creative Commons CC0) LatencyUtils (org.latencyutils:LatencyUtils:2.0.3 - http://latencyutils.github.io/LatencyUtils/)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CPL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CPL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(Common Public License Version 1.0) JUnit (junit:junit:3.8.1 - http://junit.org)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CPL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CPL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(Common Public License Version 1.0) JUnit (junit:junit:3.8.1 - http://junit.org)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ICU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ICU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(ICU License) ICU4J (com.ibm.icu:icu4j:4.6 - http://icu-project.org/)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CC0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CC0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(CC0) reactive-streams (org.reactivestreams:reactive-streams:1.0.3 - http://www.reactive-streams.org/)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Third party Go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========================================================================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The following components are provided under the CC0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>See licenses-binary/ for text of these licenses.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rFonts w:hint="eastAsia"/>
          <w:i/>
          <w:color w:val="auto"/>
        </w:rPr>
        <w:t xml:space="preserve">    (Go) RE2/J:Linear time regular expressions for Java (com.google.re2j:re2j:1.1 - http://github.com/google/re2j)</w:t>
      </w:r>
    </w:p>
    <w:p>
      <w:pPr>
        <w:pStyle w:val="3"/>
        <w:bidi w:val="0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Xxl-job</w:t>
      </w:r>
    </w:p>
    <w:p>
      <w:pPr>
        <w:pStyle w:val="3"/>
        <w:bidi w:val="0"/>
        <w:rPr>
          <w:rFonts w:hint="eastAsia"/>
        </w:rPr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i/>
          <w:color w:val="auto"/>
        </w:rPr>
      </w:pPr>
      <w:r>
        <w:rPr>
          <w:i/>
          <w:color w:val="auto"/>
        </w:rPr>
        <w:t>xxl-job</w:t>
      </w:r>
      <w:r>
        <w:rPr>
          <w:rFonts w:hint="eastAsia"/>
          <w:i/>
          <w:color w:val="auto"/>
        </w:rPr>
        <w:t xml:space="preserve"> 1</w:t>
      </w:r>
      <w:r>
        <w:rPr>
          <w:i/>
          <w:color w:val="auto"/>
        </w:rPr>
        <w:t>.2.1</w:t>
      </w:r>
      <w:r>
        <w:rPr>
          <w:rFonts w:hint="eastAsia"/>
          <w:i/>
          <w:color w:val="auto"/>
        </w:rPr>
        <w:t xml:space="preserve"> </w:t>
      </w:r>
    </w:p>
    <w:p>
      <w:pPr>
        <w:pStyle w:val="3"/>
        <w:bidi w:val="0"/>
        <w:rPr>
          <w:i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rPr>
          <w:b/>
          <w:i/>
          <w:color w:val="auto"/>
        </w:rPr>
      </w:pPr>
      <w:r>
        <w:rPr>
          <w:rFonts w:hint="eastAsia"/>
          <w:b/>
          <w:i/>
          <w:color w:val="auto"/>
        </w:rPr>
        <w:t>Licensed under the GNU General Public License (GPL) v3.</w:t>
      </w:r>
    </w:p>
    <w:p>
      <w:pPr>
        <w:rPr>
          <w:b/>
          <w:i/>
          <w:color w:val="auto"/>
        </w:rPr>
      </w:pPr>
      <w:r>
        <w:rPr>
          <w:rFonts w:hint="eastAsia"/>
          <w:b/>
          <w:i/>
          <w:color w:val="auto"/>
        </w:rPr>
        <w:t>Copyright (c) 2015-present, xuxueli.</w:t>
      </w:r>
    </w:p>
    <w:p>
      <w:pPr>
        <w:pStyle w:val="3"/>
        <w:bidi w:val="0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FF0000"/>
        </w:rPr>
        <w:t xml:space="preserve">                    </w:t>
      </w:r>
      <w:r>
        <w:rPr>
          <w:i/>
          <w:color w:val="auto"/>
        </w:rPr>
        <w:t>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Version 3, 29 June 2007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Copyright (C) 2007 Free Software Foundation, Inc. &lt;http://fsf.org/&gt;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Everyone is permitted to copy and distribute verbatim copies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of this license document, but changing it is not allowed.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     Preamble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GNU General Public License is a free, copyleft license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software and other kinds of works.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licenses for most software and other practical works are designed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take away your freedom to share and change the works.  By contrast,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GNU General Public License is intended to guarantee your freedom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share and change all versions of a program--to make sure it remains free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software for all its users.  We, the Free Software Foundation,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GNU General Public License for most of our software; it applies also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any other work released this way by its authors.  You can apply it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your programs, too.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When we speak of free software, we are referring to freedom,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price.  Our General Public Licenses are designed to make sure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have the freedom to distribute copies of free software (and charge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them if you wish), that you receive source code or can get it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want it, that you can change the software or use pieces of it in new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free programs, and that you know you can do these things.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protect your rights, we need to prevent others from denying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these rights or asking you to surrender the rights.  Therefore, you have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certain responsibilities if you distribute copies of the software, or if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you modify it: responsibilities to respect the freedom of others.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For example, if you distribute copies of such a program, whether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gratis or for a fee, you must pass on to the recipients the same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freedoms that you received.  You must make sure that they, too, receive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 can get the source code.  And you must show them these terms so they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know their rights.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Developers that use the GNU GPL protect your rights with two steps: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(1) assert copyright on the software, and (2) offer you this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giving you legal permission to copy, distribute and/or modify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For the developers' and authors' protection, the GPL clearly explains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that there is no warranty for this free software.  For both users'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authors' sake, the GPL requires that modified versions be marked as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changed, so that their problems will not be attributed erroneously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authors of previous versions.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Some devices are designed to deny users access to install or run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modified versions of the software inside them, although the manufacturer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can do so.  This is fundamentally incompatible with the aim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protecting users' freedom to change the software.  The systematic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pattern of such abuse occurs in the area of products for individuals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use, which is precisely where it is most unacceptable.  Therefore, we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have designed this version of the GPL to prohibit the practice for those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products.  If such problems arise substantially in other domains, we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stand ready to extend this provision to those domains in future versions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the GPL, as needed to protect the freedom of users.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Finally, every program is threatened constantly by software patents.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States should not allow patents to restrict development and use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software on general-purpose computers, but in those that do, we wish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avoid the special danger that patents applied to a free program could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make it effectively proprietary.  To prevent this, the GPL assures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patents cannot be used to render the program non-free.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precise terms and conditions for copying, distribution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modification follow.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 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0.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"This License" refers to version 3 of the GNU General Public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"Copyright" also means copyright-like laws that apply to other kinds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works, such as semiconductor masks.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"The Program" refers to any copyrightable work licensed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License.  Each licensee is addressed as "you".  "Licensees"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"recipients" may be individuals or organizations.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"modify" a work means to copy from or adapt all or part of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a fashion requiring copyright permission, other than the making of an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exact copy.  The resulting work is called a "modified version"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earlier work or a work "based on" the earlier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"covered work" means either the unmodified Program or a work based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on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"propagate" a work means to do anything with it that,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permission, would make you directly or secondarily liable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infringement under applicable copyright law, except executing it on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computer or modifying a private copy.  Propagation includes copying,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distribution (with or without modification), making available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public, and in some countries other activities as well.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"convey" a work means any kind of propagation that enables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parties to make or receive copies.  Mere interaction with a user through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 computer network, with no transfer of a copy, is not conveying.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An interactive user interface displays "Appropriate Legal Notices"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the extent that it includes a convenient and prominently visible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feature that (1) displays an appropriate copyright notice, and (2)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tells the user that there is no warranty for the work (except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extent that warranties are provided), that licensees may convey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 under this License, and how to view a copy of this License.  If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interface presents a list of user commands or options, such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menu, a prominent item in the list meets this criterion.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1. Source Code.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"source code" for a work means the preferred form of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making modifications to it.  "Object code" means any non-source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form of a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"Standard Interface" means an interface that either is an official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standard defined by a recognized standards body, or, in the case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interfaces specified for a particular programming language, one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is widely used among developers working in that language.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"System Libraries" of an executable work include anything,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than the work as a whole, that (a) is included in the normal form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packaging a Major Component, but which is not part of that Major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Component, and (b) serves only to enable use of the work with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Major Component, or to implement a Standard Interface for which an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implementation is available to the public in source code form. 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"Major Component", in this context, means a major essential component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(kernel, window system, and so on) of the specific operating system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(if any) on which the executable work runs, or a compiler used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produce the work, or an object code interpreter used to run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"Corresponding Source" for a work in object code form means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source code needed to generate, install, and (for an executable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work) run the object code and to modify the work, including scripts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control those activities.  However, it does not include the work's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System Libraries, or general-purpose tools or generally available free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programs which are used unmodified in performing those activities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which are not part of the work.  For example, Corresponding Source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includes interface definition files associated with source files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work, and the source code for shared libraries and dynamically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linked subprograms that the work is specifically designed to require,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such as by intimate data communication or control flow between those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subprograms and other parts of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Corresponding Source need not include anything that users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can regenerate automatically from other parts of the Corresponding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Source.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Corresponding Source for a work in source code form is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same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2. Basic Permissions.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All rights granted under this License are granted for the term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 on the Program, and are irrevocable provided the stated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conditions are met.  This License explicitly affirms your unlimited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permission to run the unmodified Program.  The output from running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covered work is covered by this License only if the output, given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content, constitutes a covered work.  This License acknowledges your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rights of fair use or other equivalent, as provided by copyright law.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make, run and propagate covered works that you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convey, without conditions so long as your license otherwise remains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force.  You may convey covered works to others for the sole purpose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having them make modifications exclusively for you, or provide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with facilities for running those works, provided that you comply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terms of this License in conveying all material for which you do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 control copyright.  Those thus making or running the covered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you must do so exclusively on your behalf, under your direction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and control, on terms that prohibit them from making any copies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your copyrighted material outside their relationship with you.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Conveying under any other circumstances is permitted solely under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conditions stated below.  Sublicensing is not allowed; section 10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makes it unnecessary.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3. Protecting Users' Legal Rights From Anti-Circumvention Law.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No covered work shall be deemed part of an effective technological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measure under any applicable law fulfilling obligations under article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11 of the WIPO copyright treaty adopted on 20 December 1996,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similar laws prohibiting or restricting circumvention of such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measures.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When you convey a covered work, you waive any legal power to forbid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circumvention of technological measures to the extent such circumvention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is effected by exercising rights under this License with respect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covered work, and you disclaim any intention to limit operation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modification of the work as a means of enforcing, against the work's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users, your or third parties' legal rights to forbid circumvention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technological measures.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4. Conveying Verbatim Copies.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convey verbatim copies of the Program's source code as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receive it, in any medium, provided that you conspicuously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appropriately publish on each copy an appropriate copyright notice;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keep intact all notices stating that this License and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non-permissive terms added in accord with section 7 apply to the code;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keep intact all notices of the absence of any warranty; and give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recipients a copy of this License along with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charge any price or no price for each copy that you convey,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and you may offer support or warranty protection for a fee.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5. Conveying Modified Source Versions.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convey a work based on the Program, or the modifications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produce it from the Program, in the form of source code under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terms of section 4, provided that you also meet all of these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a) The work must carry prominent notices stating that you modified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it, and giving a relevant date.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b) The work must carry prominent notices stating that it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released under this License and any conditions added under section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7.  This requirement modifies the requirement in section 4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"keep intact all notices".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c) You must license the entire work, as a whole,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License to anyone who comes into possession of a copy. 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License will therefore apply, along with any applicable section 7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additional terms, to the whole of the work, and all its parts,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regardless of how they are packaged.  This License gives no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permission to license the work in any other way, but it does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invalidate such permission if you have separately received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d) If the work has interactive user interfaces, each must display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Appropriate Legal Notices; however, if the Program has interactive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interfaces that do not display Appropriate Legal Notices, your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work need not make them do so.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compilation of a covered work with other separate and independent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works, which are not by their nature extensions of the covered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and which are not combined with it such as to form a larger program,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or on a volume of a storage or distribution medium, is called an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"aggregate" if the compilation and its resulting copyright are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used to limit the access or legal rights of the compilation's users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beyond what the individual works permit.  Inclusion of a covered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an aggregate does not cause this License to apply to the other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parts of the aggregate.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6. Conveying Non-Source Forms.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convey a covered work in object code form under the terms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sections 4 and 5, provided that you also convey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machine-readable Corresponding Source under the terms of this License,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one of these ways: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a) Convey the object code in, or embodied in, a physical product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(including a physical distribution medium), accompanied by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 fixed on a durable physical medium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customarily used for software interchange.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b) Convey the object code in, or embodied in, a physical product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(including a physical distribution medium), accompanied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written offer, valid for at least three years and valid for as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long as you offer spare parts or customer support for that product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model, to give anyone who possesses the object code either (1)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copy of the Corresponding Source for all the software in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product that is covered by this License, on a durable physical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medium customarily used for software interchange, for a price no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more than your reasonable cost of physically performing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conveying of source, or (2) access to copy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 from a network server at no charge.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c) Convey individual copies of the object code with a copy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written offer to provide the Corresponding Source. 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alternative is allowed only occasionally and noncommercially,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only if you received the object code with such an offer, in accord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with subsection 6b.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d) Convey the object code by offering access from a designated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place (gratis or for a charge), and offer equivalent access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 in the same way through the same place at no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further charge.  You need not require recipients to copy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 along with the object code.  If the place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copy the object code is a network server, the Corresponding Source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may be on a different server (operated by you or a third party)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that supports equivalent copying facilities, provided you maintain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clear directions next to the object code saying where to find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Source.  Regardless of what server hosts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Corresponding Source, you remain obligated to ensure that it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available for as long as needed to satisfy these requirements.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e) Convey the object code using peer-to-peer transmission,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you inform other peers where the object code and Corresponding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Source of the work are being offered to the general public at no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charge under subsection 6d.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separable portion of the object code, whose source code is excluded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from the Corresponding Source as a System Library, need not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included in conveying the object code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"User Product" is either (1) a "consumer product", which means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tangible personal property which is normally used for personal, family,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 household purposes, or (2) anything designed or sold for incorporation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into a dwelling.  In determining whether a product is a consumer product,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doubtful cases shall be resolved in favor of coverage.  For a particular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product received by a particular user, "normally used" refers to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typical or common use of that class of product, regardless of the status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the particular user or of the way in which the particular user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actually uses, or expects or is expected to use, the product.  A product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is a consumer product regardless of whether the product has substantial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commercial, industrial or non-consumer uses, unless such uses represent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only significant mode of use of the product.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"Installation Information" for a User Product means any methods,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procedures, authorization keys, or other information required to install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and execute modified versions of a covered work in that User Product from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 modified version of its Corresponding Source.  The information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suffice to ensure that the continued functioning of the modified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code is in no case prevented or interfered with solely because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modification has been made.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you convey an object code work under this section in, or with,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specifically for use in, a User Product, and the conveying occurs as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 of a transaction in which the right of possession and use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User Product is transferred to the recipient in perpetuity or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fixed term (regardless of how the transaction is characterized),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Corresponding Source conveyed under this section must be accompanied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by the Installation Information.  But this requirement does not apply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if neither you nor any third party retains the ability to install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modified object code on the User Product (for example, the work has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been installed in ROM).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requirement to provide Installation Information does not include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requirement to continue to provide support service, warranty, or updates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a work that has been modified or installed by the recipient, or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User Product in which it has been modified or installed.  Access to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network may be denied when the modification itself materially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adversely affects the operation of the network or violates the rules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protocols for communication across the network.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Corresponding Source conveyed, and Installation Information provided,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accord with this section must be in a format that is publicly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documented (and with an implementation available to the public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source code form), and must require no special password or key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unpacking, reading or copying.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7. Additional Terms.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"Additional permissions" are terms that supplement the terms of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by making exceptions from one or more of its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Additional permissions that are applicable to the entire Program shall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be treated as though they were included in this License, to the extent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that they are valid under applicable law.  If additional permissions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apply only to part of the Program, that part may be used separately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under those permissions, but the entire Program remains governed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this License without regard to the additional permissions.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When you convey a copy of a covered work, you may at your option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remove any additional permissions from that copy, or from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it.  (Additional permissions may be written to require their own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removal in certain cases when you modify the work.)  You may place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additional permissions on material, added by you to a covered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which you have or can give appropriate copyright permission.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Notwithstanding any other provision of this License, for material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add to a covered work, you may (if authorized by the copyright holders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that material) supplement the terms of this License with terms: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a) Disclaiming warranty or limiting liability differently from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terms of sections 15 and 16 of this License;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b) Requiring preservation of specified reasonable legal notices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author attributions in that material or in the Appropriate Legal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Notices displayed by works containing it;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c) Prohibiting misrepresentation of the origin of that material,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requiring that modified versions of such material be marked 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reasonable ways as different from the original version;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d) Limiting the use for publicity purposes of names of licensors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authors of the material;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e) Declining to grant rights under trademark law for use of some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trade names, trademarks, or service marks;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f) Requiring indemnification of licensors and authors of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material by anyone who conveys the material (or modified versions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it) with contractual assumptions of liability to the recipient,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any liability that these contractual assumptions directly impose 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those licensors and authors.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All other non-permissive additional terms are considered "further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restrictions" within the meaning of section 10.  If the Program as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received it, or any part of it, contains a notice stating that it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governed by this License along with a term that is a further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restriction, you may remove that term.  If a license document contains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 further restriction but permits relicensing or conveying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License, you may add to a covered work material governed by the terms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that license document, provided that the further restriction does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 survive such relicensing or conveying.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you add terms to a covered work in accord with this section,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must place, in the relevant source files, a statement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additional terms that apply to those files, or a notice indicating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where to find the applicable terms.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Additional terms, permissive or non-permissive, may be stated in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form of a separately written license, or stated as exceptions;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above requirements apply either way.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8. Termination.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not propagate or modify a covered work except as expressly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provided under this License.  Any attempt otherwise to propagate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modify it is void, and will automatically terminate your rights under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this License (including any patent licenses granted under the third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paragraph of section 11).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However, if you cease all violation of this License, then your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from a particular copyright holder is reinstated (a)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provisionally, unless and until the copyright holder explicitly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finally terminates your license, and (b) permanently, if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holder fails to notify you of the violation by some reasonable means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prior to 60 days after the cessation.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Moreover, your license from a particular copyright holder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reinstated permanently if the copyright holder notifies you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violation by some reasonable means, this is the first time you have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received notice of violation of this License (for any work) from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copyright holder, and you cure the violation prior to 30 days after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your receipt of the notice.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Termination of your rights under this section does not terminate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licenses of parties who have received copies or rights from you under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this License.  If your rights have been terminated and not permanently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reinstated, you do not qualify to receive new licenses for the same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material under section 10.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9. Acceptance Not Required for Having Copies.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are not required to accept this License in order to receive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run a copy of the Program.  Ancillary propagation of a covered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occurring solely as a consequence of using peer-to-peer transmission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receive a copy likewise does not require acceptance.  However,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nothing other than this License grants you permission to propagate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modify any covered work.  These actions infringe copyright if you do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 accept this License.  Therefore, by modifying or propagating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covered work, you indicate your acceptance of this License to do so.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10. Automatic Licensing of Downstream Recipients.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Each time you convey a covered work, the recipient automatically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receives a license from the original licensors, to run, modify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propagate that work, subject to this License.  You are not responsible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enforcing compliance by third parties with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An "entity transaction" is a transaction transferring control of an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organization, or substantially all assets of one, or subdividing an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organization, or merging organizations.  If propagation of a covered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 results from an entity transaction, each party to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transaction who receives a copy of the work also receives whatever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licenses to the work the party's predecessor in interest had or could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give under the previous paragraph, plus a right to possession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Corresponding Source of the work from the predecessor in interest, if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predecessor has it or can get it with reasonable efforts.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may not impose any further restrictions on the exercise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rights granted or affirmed under this License.  For example, you may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 impose a license fee, royalty, or other charge for exercise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rights granted under this License, and you may not initiate litigation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(including a cross-claim or counterclaim in a lawsuit) alleging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any patent claim is infringed by making, using, selling, offering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sale, or importing the Program or any portion of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11. Patents.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"contributor" is a copyright holder who authorizes use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of the Program or a work on which the Program is based. 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 thus licensed is called the contributor's "contributor version".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contributor's "essential patent claims" are all patent claims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owned or controlled by the contributor, whether already acquired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hereafter acquired, that would be infringed by some manner, permitted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by this License, of making, using, or selling its contributor version,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but do not include claims that would be infringed only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consequence of further modification of the contributor version.  For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purposes of this definition, "control" includes the right to grant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 sublicenses in a manner consistent with the requirements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Each contributor grants you a non-exclusive, worldwide, royalty-free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 license under the contributor's essential patent claims,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make, use, sell, offer for sale, import and otherwise run, modify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propagate the contents of its contributor version.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In the following three paragraphs, a "patent license" is any express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agreement or commitment, however denominated, not to enforce a patent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(such as an express permission to practice a patent or covenant not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sue for patent infringement).  To "grant" such a patent license to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party means to make such an agreement or commitment not to enforce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 against the party.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you convey a covered work, knowingly relying on a patent license,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and the Corresponding Source of the work is not available for anyone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copy, free of charge and under the terms of this License, through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publicly available network server or other readily accessible means,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then you must either (1) cause the Corresponding Source to be so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available, or (2) arrange to deprive yourself of the benefit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 license for this particular work, or (3) arrange, in a manner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consistent with the requirements of this License, to extend the patent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to downstream recipients.  "Knowingly relying" means you have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actual knowledge that, but for the patent license, your conveying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covered work in a country, or your recipient's use of the covered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a country, would infringe one or more identifiable patents in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country that you have reason to believe are valid.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If, pursuant to or in connection with a single transaction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arrangement, you convey, or propagate by procuring conveyance of,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covered work, and grant a patent license to some of the parties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receiving the covered work authorizing them to use, propagate,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 convey a specific copy of the covered work, then the patent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you grant is automatically extended to all recipients of the covered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 and works based on it.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A patent license is "discriminatory" if it does not include within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scope of its coverage, prohibits the exercise of, or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conditioned on the non-exercise of one or more of the rights that 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specifically granted under this License.  You may not convey a covered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work if you are a party to an arrangement with a third party that 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 the business of distributing software, under which you make payment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the third party based on the extent of your activity of conveying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work, and under which the third party grants, to any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parties who would receive the covered work from you, a discriminatory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patent license (a) in connection with copies of the covered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conveyed by you (or copies made from those copies), or (b) primarily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and in connection with specific products or compilations that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contain the covered work, unless you entered into that arrangement,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or that patent license was granted, prior to 28 March 2007.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Nothing in this License shall be construed as excluding or limiting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any implied license or other defenses to infringement that may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otherwise be available to you under applicable patent law.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12. No Surrender of Others' Freedom.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conditions are imposed on you (whether by court order, agreement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otherwise) that contradict the conditions of this License, they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excuse you from the conditions of this License.  If you cannot convey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covered work so as to satisfy simultaneously your obligations under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and any other pertinent obligations, then as a consequence you may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 convey it at all.  For example, if you agree to terms that obligate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collect a royalty for further conveying from those to whom you convey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Program, the only way you could satisfy both those terms and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would be to refrain entirely from conveying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13. Use with the GNU Affero General Public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Notwithstanding any other provision of this License, you have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permission to link or combine any covered work with a work licensed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under version 3 of the GNU Affero General Public License into a single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combined work, and to convey the resulting work.  The terms of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License will continue to apply to the part which is the covered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but the special requirements of the GNU Affero General Public License,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section 13, concerning interaction through a network will apply to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combination as such.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14. Revised Versions of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Free Software Foundation may publish revised and/or new versions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GNU General Public License from time to time.  Such new versions will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be similar in spirit to the present version, but may differ in detail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address new problems or concerns.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Each version is given a distinguishing version number.  If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Program specifies that a certain numbered version of the GNU General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 License "or any later version" applies to it, you have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option of following the terms and conditions either of that numbered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version or of any later version published by the Free Software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Foundation.  If the Program does not specify a version number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GNU General Public License, you may choose any version ever published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by the Free Software Foundation.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the Program specifies that a proxy can decide which future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versions of the GNU General Public License can be used, that proxy's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 statement of acceptance of a version permanently authorizes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choose that version for the Program.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Later license versions may give you additional or different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permissions.  However, no additional obligations are imposed on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author or copyright holder as a result of your choosing to follow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later version.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15. Disclaimer of Warranty.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THERE IS NO WARRANTY FOR THE PROGRAM, TO THE EXTENT PERMITTED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APPLICABLE LAW.  EXCEPT WHEN OTHERWISE STATED IN WRITING THE COPYRIGHT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HOLDERS AND/OR OTHER PARTIES PROVIDE THE PROGRAM "AS IS" WITHOUT WARRANTY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OF ANY KIND, EITHER EXPRESSED OR IMPLIED, INCLUDING, BUT NOT LIMITED TO,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IMPLIED WARRANTIES OF MERCHANTABILITY AND FITNESS FOR A PARTICULAR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PURPOSE.  THE ENTIRE RISK AS TO THE QUALITY AND PERFORMANCE OF THE PROGRAM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IS WITH YOU.  SHOULD THE PROGRAM PROVE DEFECTIVE, YOU ASSUME THE COST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ALL NECESSARY SERVICING, REPAIR OR CORRECTION.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16. Limitation of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IN NO EVENT UNLESS REQUIRED BY APPLICABLE LAW OR AGREED TO IN WRITING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WILL ANY COPYRIGHT HOLDER, OR ANY OTHER PARTY WHO MODIFIES AND/OR CONVEYS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PROGRAM AS PERMITTED ABOVE, BE LIABLE TO YOU FOR DAMAGES, INCLUDING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GENERAL, SPECIAL, INCIDENTAL OR CONSEQUENTIAL DAMAGES ARISING OUT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USE OR INABILITY TO USE THE PROGRAM (INCLUDING BUT NOT LIMITED TO LOSS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DATA OR DATA BEING RENDERED INACCURATE OR LOSSES SUSTAINED BY YOU OR THIRD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PARTIES OR A FAILURE OF THE PROGRAM TO OPERATE WITH ANY OTHER PROGRAMS),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EVEN IF SUCH HOLDER OR OTHER PARTY HAS BEEN ADVISED OF THE POSSIBILITY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17. Interpretation of Sections 15 and 16.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the disclaimer of warranty and limitation of liability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above cannot be given local legal effect according to their terms,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reviewing courts shall apply local law that most closely approximates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an absolute waiver of all civil liability in connection with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Program, unless a warranty or assumption of liability accompanies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copy of the Program in return for a fee.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         END OF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        How to Apply These Terms to Your New Programs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you develop a new program, and you want it to be of the greatest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possible use to the public, the best way to achieve this is to make it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free software which everyone can redistribute and change under these terms.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To do so, attach the following notices to the program.  It is safest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to attach them to the start of each source file to most effectively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state the exclusion of warranty; and each file should have at least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"copyright" line and a pointer to where the full notice is found.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{one line to give the program's name and a brief idea of what it does.}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Copyright (C) {year}  {name of author}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This program is free software: you can redistribute it and/or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it under the terms of the GNU General Public License as published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the Free Software Foundation, either version 3 of the License,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(at your option) any later version.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This program is distributed in the hope that it will be useful,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but WITHOUT ANY WARRANTY; without even the implied warranty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MERCHANTABILITY or FITNESS FOR A PARTICULAR PURPOSE.  See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GNU General Public License for more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You should have received a copy of the GNU General Public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along with this program.  If not, see &lt;http://www.gnu.org/licenses/&gt;.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Also add information on how to contact you by electronic and paper mail.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If the program does terminal interaction, make it output a short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notice like this when it starts in an interactive mode: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{project}  Copyright (C) {year}  {fullname}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This program comes with ABSOLUTELY NO WARRANTY; for details type `show w'.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This is free software, and you are welcome to redistribute it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  under certain conditions; type `show c' for details.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hypothetical commands `show w' and `show c' should show the appropriate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parts of the General Public License.  Of course, your program's commands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might be different; for a GUI interface, you would use an "about box".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You should also get your employer (if you work as a programmer) or school,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if any, to sign a "copyright disclaimer" for the program, if necessary.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For more information on this, and how to apply and follow the GNU GPL, see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&lt;http://www.gnu.org/licenses/&gt;.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 xml:space="preserve">  The GNU General Public License does not permit incorporating your program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into proprietary programs.  If your program is a subroutine library,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may consider it more useful to permit linking proprietary applications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the library.  If this is what you want to do, use the GNU Lesser General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Public License instead of this License.  But first, please read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i/>
          <w:color w:val="auto"/>
        </w:rPr>
        <w:t>&lt;http://www.gnu.org/philosophy/why-not-lgpl.html&gt;.</w:t>
      </w:r>
    </w:p>
    <w:p>
      <w:pPr>
        <w:pStyle w:val="3"/>
        <w:bidi w:val="0"/>
        <w:rPr>
          <w:rFonts w:hint="eastAsia"/>
        </w:rPr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  <w:bookmarkStart w:id="0" w:name="_GoBack"/>
      <w:bookmarkEnd w:id="0"/>
    </w:p>
    <w:p>
      <w:pPr>
        <w:pStyle w:val="3"/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tabs>
          <w:tab w:val="left" w:pos="189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TY1NmU3OThkYzg2NDFkNGE3YTc5MWM5MWM0YTgifQ=="/>
  </w:docVars>
  <w:rsids>
    <w:rsidRoot w:val="1DF22255"/>
    <w:rsid w:val="1DF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2022-05-28T15:00:00Z</dcterms:created>
  <dc:creator>EHL</dc:creator>
  <cp:lastModifiedBy>EHL</cp:lastModifiedBy>
  <dcterms:modified xsi:type="dcterms:W3CDTF">2022-05-28T15:10:43Z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0EB31970CEF64DA8A6144B642A407555</vt:lpwstr>
  </property>
</Properties>
</file>