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sz w:val="56"/>
          <w:szCs w:val="36"/>
          <w:lang w:val="en-US" w:eastAsia="zh-CN"/>
        </w:rPr>
      </w:pPr>
      <w:r>
        <w:rPr>
          <w:rFonts w:hint="eastAsia"/>
          <w:sz w:val="56"/>
          <w:szCs w:val="36"/>
          <w:lang w:val="en-US" w:eastAsia="zh-CN"/>
        </w:rPr>
        <w:t>用户后台操作手册</w:t>
      </w:r>
    </w:p>
    <w:p>
      <w:pPr>
        <w:numPr>
          <w:ilvl w:val="0"/>
          <w:numId w:val="1"/>
        </w:num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软件简介</w:t>
      </w:r>
    </w:p>
    <w:p>
      <w:pPr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后台可以导游导览分类、景点图文语音</w:t>
      </w:r>
      <w:bookmarkStart w:id="0" w:name="_GoBack"/>
      <w:bookmarkEnd w:id="0"/>
      <w:r>
        <w:rPr>
          <w:rFonts w:hint="eastAsia"/>
          <w:lang w:val="en-US" w:eastAsia="zh-CN"/>
        </w:rPr>
        <w:t>介绍、主题活动、位置定位、周边服务等。</w:t>
      </w:r>
    </w:p>
    <w:p>
      <w:pPr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  <w:sz w:val="32"/>
          <w:szCs w:val="20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系统登录</w:t>
      </w:r>
    </w:p>
    <w:p>
      <w:pPr>
        <w:numPr>
          <w:ilvl w:val="1"/>
          <w:numId w:val="1"/>
        </w:numPr>
        <w:ind w:left="630" w:leftChars="0" w:hanging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如何找到系统 登录位置</w:t>
      </w:r>
    </w:p>
    <w:p>
      <w:pPr>
        <w:numPr>
          <w:ilvl w:val="0"/>
          <w:numId w:val="0"/>
        </w:numPr>
        <w:tabs>
          <w:tab w:val="left" w:pos="840"/>
        </w:tabs>
        <w:ind w:left="840" w:left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本软件需要各用户连接到互联网的电脑终端，通过浏览器登录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2" w:lineRule="atLeast"/>
        <w:ind w:left="0" w:firstLine="0"/>
        <w:jc w:val="left"/>
      </w:pPr>
      <w:r>
        <w:drawing>
          <wp:inline distT="0" distB="0" distL="114300" distR="114300">
            <wp:extent cx="5261610" cy="2585085"/>
            <wp:effectExtent l="0" t="0" r="152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平台主页</w:t>
      </w:r>
    </w:p>
    <w:p>
      <w:pPr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登录进入系统后台显示是平台主页，主页主要显示如图1.2所示</w:t>
      </w:r>
    </w:p>
    <w:p>
      <w:r>
        <w:drawing>
          <wp:inline distT="0" distB="0" distL="114300" distR="114300">
            <wp:extent cx="5270500" cy="2360295"/>
            <wp:effectExtent l="0" t="0" r="635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"/>
        </w:numPr>
        <w:ind w:left="1260" w:leftChars="0" w:hanging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查询操作</w:t>
      </w:r>
    </w:p>
    <w:p>
      <w:pPr>
        <w:numPr>
          <w:ilvl w:val="0"/>
          <w:numId w:val="0"/>
        </w:numPr>
        <w:ind w:left="1260" w:left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点击搜索框输入一些数据，点击【查询】按钮，就可以查询出</w:t>
      </w:r>
      <w:r>
        <w:rPr>
          <w:rFonts w:hint="eastAsia"/>
          <w:sz w:val="24"/>
          <w:szCs w:val="16"/>
          <w:lang w:val="en-US" w:eastAsia="zh-CN"/>
        </w:rPr>
        <w:tab/>
      </w:r>
      <w:r>
        <w:rPr>
          <w:rFonts w:hint="eastAsia"/>
          <w:sz w:val="24"/>
          <w:szCs w:val="16"/>
          <w:lang w:val="en-US" w:eastAsia="zh-CN"/>
        </w:rPr>
        <w:t>相配的数据，支持模糊查询的和精准查询。如图1.3</w:t>
      </w:r>
    </w:p>
    <w:p>
      <w:r>
        <w:drawing>
          <wp:inline distT="0" distB="0" distL="114300" distR="114300">
            <wp:extent cx="4662805" cy="370205"/>
            <wp:effectExtent l="0" t="0" r="4445" b="1079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2805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2" w:lineRule="atLeast"/>
        <w:ind w:left="0" w:firstLine="0"/>
        <w:jc w:val="left"/>
        <w:rPr>
          <w:sz w:val="40"/>
          <w:szCs w:val="40"/>
        </w:rPr>
      </w:pPr>
      <w:r>
        <w:rPr>
          <w:sz w:val="40"/>
          <w:szCs w:val="40"/>
        </w:rPr>
        <w:t>一、添加景区介绍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left"/>
      </w:pPr>
      <w:r>
        <w:rPr>
          <w:b/>
          <w:bCs/>
        </w:rPr>
        <w:t>基本资料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2" w:lineRule="atLeast"/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t>1.点击景区介绍，点击新增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left"/>
      </w:pPr>
      <w:r>
        <w:drawing>
          <wp:inline distT="0" distB="0" distL="114300" distR="114300">
            <wp:extent cx="22860000" cy="11163300"/>
            <wp:effectExtent l="0" t="0" r="0" b="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0" cy="1116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2" w:lineRule="atLeast"/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t>2. 添加景区详情介绍以及图片配置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left"/>
      </w:pPr>
      <w:r>
        <w:t>1）输入标题，详情，并设置封面图片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left"/>
      </w:pPr>
      <w:r>
        <w:drawing>
          <wp:inline distT="0" distB="0" distL="114300" distR="114300">
            <wp:extent cx="22860000" cy="11163300"/>
            <wp:effectExtent l="0" t="0" r="0" b="0"/>
            <wp:docPr id="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0" cy="1116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2）相册内增添景区内的每个景点图片相册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left"/>
      </w:pPr>
      <w:r>
        <w:drawing>
          <wp:inline distT="0" distB="0" distL="114300" distR="114300">
            <wp:extent cx="22860000" cy="11163300"/>
            <wp:effectExtent l="0" t="0" r="0" b="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0" cy="1116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3）最后提交保存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left"/>
      </w:pPr>
      <w:r>
        <w:drawing>
          <wp:inline distT="0" distB="0" distL="114300" distR="114300">
            <wp:extent cx="22860000" cy="11163300"/>
            <wp:effectExtent l="0" t="0" r="0" b="0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0" cy="1116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2" w:lineRule="atLeast"/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t>3. 导览导游配置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left"/>
      </w:pPr>
      <w:r>
        <w:t>导览导游分类配置，把内容归到分类中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left"/>
      </w:pPr>
      <w:r>
        <w:drawing>
          <wp:inline distT="0" distB="0" distL="114300" distR="114300">
            <wp:extent cx="22860000" cy="11163300"/>
            <wp:effectExtent l="0" t="0" r="0" b="0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0" cy="1116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新增导游项目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left"/>
      </w:pPr>
      <w:r>
        <w:t>1）点击新增，设置地址位置，以及内容详情</w:t>
      </w:r>
      <w:r>
        <w:drawing>
          <wp:inline distT="0" distB="0" distL="114300" distR="114300">
            <wp:extent cx="22860000" cy="11163300"/>
            <wp:effectExtent l="0" t="0" r="0" b="0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0" cy="1116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left"/>
      </w:pPr>
      <w:r>
        <w:drawing>
          <wp:inline distT="0" distB="0" distL="114300" distR="114300">
            <wp:extent cx="22860000" cy="11163300"/>
            <wp:effectExtent l="0" t="0" r="0" b="0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0" cy="1116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2）设置坐标位置，最后提交保存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left"/>
      </w:pPr>
      <w:r>
        <w:drawing>
          <wp:inline distT="0" distB="0" distL="114300" distR="114300">
            <wp:extent cx="22860000" cy="11163300"/>
            <wp:effectExtent l="0" t="0" r="0" b="0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0" cy="1116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left"/>
      </w:pPr>
      <w:r>
        <w:drawing>
          <wp:inline distT="0" distB="0" distL="114300" distR="114300">
            <wp:extent cx="22860000" cy="11163300"/>
            <wp:effectExtent l="0" t="0" r="0" b="0"/>
            <wp:docPr id="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IMG_26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0" cy="1116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ind w:left="63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自定义列表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可自定义字段，新增，删除，编辑，查询，导出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新增</w:t>
      </w:r>
    </w:p>
    <w:p>
      <w:pPr>
        <w:numPr>
          <w:ilvl w:val="0"/>
          <w:numId w:val="0"/>
        </w:numPr>
        <w:ind w:left="126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点击【新增】按钮，可添加新的栏目，点击【提交保存】按钮，修改成功，点击【返回上一页】取消修改。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删除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编辑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点击【编辑】按钮，可修改栏目的基本资料，点击【提交保存】按钮，修改成功，点击【返回上一页】取消修改。如图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查询</w:t>
      </w:r>
    </w:p>
    <w:p>
      <w:pPr>
        <w:numPr>
          <w:ilvl w:val="0"/>
          <w:numId w:val="0"/>
        </w:numPr>
        <w:ind w:left="840" w:left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点击搜索框输入一些数据，点击【查询】按钮，就可以查询出</w:t>
      </w:r>
      <w:r>
        <w:rPr>
          <w:rFonts w:hint="eastAsia"/>
          <w:sz w:val="24"/>
          <w:szCs w:val="16"/>
          <w:lang w:val="en-US" w:eastAsia="zh-CN"/>
        </w:rPr>
        <w:tab/>
      </w:r>
      <w:r>
        <w:rPr>
          <w:rFonts w:hint="eastAsia"/>
          <w:sz w:val="24"/>
          <w:szCs w:val="16"/>
          <w:lang w:val="en-US" w:eastAsia="zh-CN"/>
        </w:rPr>
        <w:t>相配的数据，支持模糊查询的和精准查询。</w:t>
      </w:r>
    </w:p>
    <w:p>
      <w:pPr>
        <w:numPr>
          <w:ilvl w:val="0"/>
          <w:numId w:val="0"/>
        </w:numPr>
        <w:ind w:left="840" w:leftChars="0"/>
        <w:rPr>
          <w:rFonts w:hint="default"/>
          <w:b/>
          <w:bCs/>
          <w:sz w:val="24"/>
          <w:szCs w:val="16"/>
          <w:lang w:val="en-US" w:eastAsia="zh-CN"/>
        </w:rPr>
      </w:pPr>
      <w:r>
        <w:rPr>
          <w:rFonts w:hint="eastAsia"/>
          <w:b/>
          <w:bCs/>
          <w:sz w:val="24"/>
          <w:szCs w:val="16"/>
          <w:lang w:val="en-US" w:eastAsia="zh-CN"/>
        </w:rPr>
        <w:t>统计</w:t>
      </w:r>
    </w:p>
    <w:p>
      <w:pPr>
        <w:numPr>
          <w:ilvl w:val="1"/>
          <w:numId w:val="1"/>
        </w:numPr>
        <w:ind w:left="63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订单统计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图表统计订单的预约、到访统计，可导出数据至本地</w:t>
      </w:r>
    </w:p>
    <w:p>
      <w:pPr>
        <w:numPr>
          <w:ilvl w:val="1"/>
          <w:numId w:val="1"/>
        </w:numPr>
        <w:ind w:left="63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联票使用统计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图表统计联票的使用统计，可导出数据至本地</w:t>
      </w:r>
    </w:p>
    <w:p>
      <w:pPr>
        <w:numPr>
          <w:ilvl w:val="1"/>
          <w:numId w:val="1"/>
        </w:numPr>
        <w:ind w:left="63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销售统计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图表统计销售金额、折扣金额统计，可导出数据至本地</w:t>
      </w:r>
    </w:p>
    <w:p>
      <w:pPr>
        <w:numPr>
          <w:ilvl w:val="1"/>
          <w:numId w:val="1"/>
        </w:numPr>
        <w:ind w:left="63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会员统计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图表统计会员统计，会员标签统计，可导出数据至本地</w:t>
      </w:r>
    </w:p>
    <w:p>
      <w:pPr>
        <w:numPr>
          <w:ilvl w:val="1"/>
          <w:numId w:val="1"/>
        </w:numPr>
        <w:ind w:left="63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预定时间统计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图表统计会员提前预定时差和预定到达时差。</w:t>
      </w:r>
    </w:p>
    <w:p>
      <w:pPr>
        <w:numPr>
          <w:ilvl w:val="1"/>
          <w:numId w:val="1"/>
        </w:numPr>
        <w:ind w:left="63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行为统计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图表统计会员行为</w:t>
      </w:r>
    </w:p>
    <w:p>
      <w:pPr>
        <w:numPr>
          <w:ilvl w:val="0"/>
          <w:numId w:val="0"/>
        </w:numPr>
        <w:ind w:left="840" w:leftChars="0"/>
        <w:rPr>
          <w:rFonts w:hint="eastAsia"/>
          <w:sz w:val="24"/>
          <w:szCs w:val="16"/>
          <w:lang w:val="en-US" w:eastAsia="zh-CN"/>
        </w:rPr>
      </w:pPr>
    </w:p>
    <w:p>
      <w:pPr>
        <w:numPr>
          <w:ilvl w:val="0"/>
          <w:numId w:val="0"/>
        </w:numPr>
        <w:ind w:left="840" w:leftChars="0"/>
        <w:rPr>
          <w:rFonts w:hint="eastAsia"/>
          <w:sz w:val="24"/>
          <w:szCs w:val="16"/>
          <w:lang w:val="en-US" w:eastAsia="zh-CN"/>
        </w:rPr>
      </w:pPr>
    </w:p>
    <w:p>
      <w:pPr>
        <w:numPr>
          <w:ilvl w:val="0"/>
          <w:numId w:val="0"/>
        </w:numPr>
        <w:ind w:left="420" w:left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硬件列表</w:t>
      </w:r>
    </w:p>
    <w:p>
      <w:pPr>
        <w:numPr>
          <w:ilvl w:val="0"/>
          <w:numId w:val="0"/>
        </w:numPr>
        <w:ind w:left="840" w:left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管理景区硬件名、所属景点、设备号、添加时间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新增</w:t>
      </w:r>
    </w:p>
    <w:p>
      <w:pPr>
        <w:numPr>
          <w:ilvl w:val="0"/>
          <w:numId w:val="0"/>
        </w:numPr>
        <w:ind w:left="126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点击【新增】按钮，可添加新的硬件，点击【提交保存】按钮，修改成功，点击【返回上一页】取消修改。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删除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编辑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点击【编辑】按钮，可修改硬件的基本资料，点击【提交保存】按钮，修改成功，点击【返回上一页】取消修改。如图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查询</w:t>
      </w:r>
    </w:p>
    <w:p>
      <w:pPr>
        <w:numPr>
          <w:ilvl w:val="0"/>
          <w:numId w:val="0"/>
        </w:numPr>
        <w:ind w:left="840" w:left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点击搜索框输入一些数据，点击【查询】按钮，就可以查询出</w:t>
      </w:r>
      <w:r>
        <w:rPr>
          <w:rFonts w:hint="eastAsia"/>
          <w:sz w:val="24"/>
          <w:szCs w:val="16"/>
          <w:lang w:val="en-US" w:eastAsia="zh-CN"/>
        </w:rPr>
        <w:tab/>
      </w:r>
      <w:r>
        <w:rPr>
          <w:rFonts w:hint="eastAsia"/>
          <w:sz w:val="24"/>
          <w:szCs w:val="16"/>
          <w:lang w:val="en-US" w:eastAsia="zh-CN"/>
        </w:rPr>
        <w:t>相配的数据，支持模糊查询的和精准查询。</w:t>
      </w:r>
    </w:p>
    <w:p>
      <w:pPr>
        <w:numPr>
          <w:ilvl w:val="1"/>
          <w:numId w:val="1"/>
        </w:numPr>
        <w:ind w:left="63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硬件分类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管理景区硬件分类名称、版本号、添加时间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新增</w:t>
      </w:r>
    </w:p>
    <w:p>
      <w:pPr>
        <w:numPr>
          <w:ilvl w:val="0"/>
          <w:numId w:val="0"/>
        </w:numPr>
        <w:ind w:left="126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点击【新增】按钮，可添加新的硬件分类，点击【提交保存】按钮，修改成功，点击【返回上一页】取消修改。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删除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编辑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点击【编辑】按钮，可修改硬件分类的基本资料，点击【提交保存】按钮，修改成功，点击【返回上一页】取消修改。如图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查询</w:t>
      </w:r>
    </w:p>
    <w:p>
      <w:pPr>
        <w:numPr>
          <w:ilvl w:val="0"/>
          <w:numId w:val="0"/>
        </w:numPr>
        <w:ind w:left="840" w:left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点击搜索框输入一些数据，点击【查询】按钮，就可以查询出</w:t>
      </w:r>
      <w:r>
        <w:rPr>
          <w:rFonts w:hint="eastAsia"/>
          <w:sz w:val="24"/>
          <w:szCs w:val="16"/>
          <w:lang w:val="en-US" w:eastAsia="zh-CN"/>
        </w:rPr>
        <w:tab/>
      </w:r>
      <w:r>
        <w:rPr>
          <w:rFonts w:hint="eastAsia"/>
          <w:sz w:val="24"/>
          <w:szCs w:val="16"/>
          <w:lang w:val="en-US" w:eastAsia="zh-CN"/>
        </w:rPr>
        <w:t>相配的数据，支持模糊查询的和精准查询。</w:t>
      </w:r>
    </w:p>
    <w:p>
      <w:pPr>
        <w:numPr>
          <w:ilvl w:val="0"/>
          <w:numId w:val="0"/>
        </w:numPr>
        <w:ind w:left="840" w:leftChars="0"/>
        <w:rPr>
          <w:rFonts w:hint="default"/>
          <w:sz w:val="24"/>
          <w:szCs w:val="1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16"/>
          <w:lang w:val="en-US" w:eastAsia="zh-CN"/>
        </w:rPr>
      </w:pPr>
      <w:r>
        <w:rPr>
          <w:rFonts w:hint="eastAsia"/>
          <w:b/>
          <w:bCs/>
          <w:sz w:val="24"/>
          <w:szCs w:val="16"/>
          <w:lang w:val="en-US" w:eastAsia="zh-CN"/>
        </w:rPr>
        <w:t>系统管理</w:t>
      </w:r>
    </w:p>
    <w:p>
      <w:pPr>
        <w:numPr>
          <w:ilvl w:val="0"/>
          <w:numId w:val="0"/>
        </w:numPr>
        <w:ind w:left="210" w:left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微信管理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微信平台绑定配置（参考微信开发平台配置）</w:t>
      </w:r>
    </w:p>
    <w:p>
      <w:pPr>
        <w:numPr>
          <w:ilvl w:val="0"/>
          <w:numId w:val="0"/>
        </w:numPr>
        <w:ind w:left="210" w:left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分享设置</w:t>
      </w:r>
    </w:p>
    <w:p>
      <w:pPr>
        <w:numPr>
          <w:ilvl w:val="0"/>
          <w:numId w:val="0"/>
        </w:numPr>
        <w:ind w:left="210" w:left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系统设置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系统配置信息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系统基本信息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文件上传设置</w:t>
      </w:r>
    </w:p>
    <w:p>
      <w:pPr>
        <w:numPr>
          <w:ilvl w:val="0"/>
          <w:numId w:val="0"/>
        </w:numPr>
        <w:ind w:left="210" w:left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导航设置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后台导航栏的设置</w:t>
      </w:r>
    </w:p>
    <w:p>
      <w:pPr>
        <w:numPr>
          <w:ilvl w:val="0"/>
          <w:numId w:val="0"/>
        </w:numPr>
        <w:ind w:left="210" w:left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文件设置</w:t>
      </w:r>
    </w:p>
    <w:p>
      <w:pPr>
        <w:numPr>
          <w:ilvl w:val="0"/>
          <w:numId w:val="0"/>
        </w:numPr>
        <w:ind w:firstLine="720" w:firstLineChars="30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文件上传所支持的格式</w:t>
      </w:r>
    </w:p>
    <w:p>
      <w:pPr>
        <w:numPr>
          <w:ilvl w:val="0"/>
          <w:numId w:val="0"/>
        </w:numPr>
        <w:ind w:left="210" w:left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首页设置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首页轮播图的设置</w:t>
      </w:r>
    </w:p>
    <w:p>
      <w:pPr>
        <w:numPr>
          <w:ilvl w:val="0"/>
          <w:numId w:val="0"/>
        </w:numPr>
        <w:ind w:left="840" w:left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弹窗设置（开屏弹窗广告）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left"/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left"/>
      </w:pPr>
      <w:r>
        <w:drawing>
          <wp:inline distT="0" distB="0" distL="114300" distR="114300">
            <wp:extent cx="22860000" cy="11163300"/>
            <wp:effectExtent l="0" t="0" r="0" b="0"/>
            <wp:docPr id="1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IMG_26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0" cy="1116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2" w:lineRule="atLeast"/>
        <w:ind w:left="0" w:firstLine="0"/>
        <w:jc w:val="left"/>
        <w:rPr>
          <w:sz w:val="40"/>
          <w:szCs w:val="40"/>
        </w:rPr>
      </w:pPr>
      <w:r>
        <w:rPr>
          <w:sz w:val="40"/>
          <w:szCs w:val="40"/>
        </w:rPr>
        <w:t>三、吃住行购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left"/>
      </w:pPr>
      <w:r>
        <w:t>点击新增弹出基本资料框进行填写，操作同添加景区介绍（也要先设置吃住行购的分类配置）</w:t>
      </w:r>
      <w:r>
        <w:drawing>
          <wp:inline distT="0" distB="0" distL="114300" distR="114300">
            <wp:extent cx="22860000" cy="11163300"/>
            <wp:effectExtent l="0" t="0" r="0" b="0"/>
            <wp:docPr id="1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6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0" cy="1116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860000" cy="11163300"/>
            <wp:effectExtent l="0" t="0" r="0" b="0"/>
            <wp:docPr id="14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IMG_26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0" cy="1116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left"/>
      </w:pPr>
      <w:r>
        <w:drawing>
          <wp:inline distT="0" distB="0" distL="114300" distR="114300">
            <wp:extent cx="22860000" cy="11163300"/>
            <wp:effectExtent l="0" t="0" r="0" b="0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0" cy="1116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2" w:lineRule="atLeast"/>
        <w:ind w:left="0" w:firstLine="0"/>
        <w:jc w:val="left"/>
        <w:rPr>
          <w:sz w:val="40"/>
          <w:szCs w:val="40"/>
        </w:rPr>
      </w:pPr>
      <w:r>
        <w:rPr>
          <w:sz w:val="40"/>
          <w:szCs w:val="40"/>
        </w:rPr>
        <w:t>四、主题活动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left"/>
      </w:pPr>
      <w:r>
        <w:t>点击新增弹出基本资料框进行填写，操作同添加景区介绍</w:t>
      </w:r>
      <w:r>
        <w:drawing>
          <wp:inline distT="0" distB="0" distL="114300" distR="114300">
            <wp:extent cx="22860000" cy="11163300"/>
            <wp:effectExtent l="0" t="0" r="0" b="0"/>
            <wp:docPr id="11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IMG_26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0" cy="1116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left"/>
      </w:pPr>
      <w:r>
        <w:drawing>
          <wp:inline distT="0" distB="0" distL="114300" distR="114300">
            <wp:extent cx="22860000" cy="11163300"/>
            <wp:effectExtent l="0" t="0" r="0" b="0"/>
            <wp:docPr id="16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7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0" cy="1116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860000" cy="11163300"/>
            <wp:effectExtent l="0" t="0" r="0" b="0"/>
            <wp:docPr id="10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IMG_27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0" cy="1116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自定义列表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可自定义字段，新增，删除，编辑，查询，导出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新增</w:t>
      </w:r>
    </w:p>
    <w:p>
      <w:pPr>
        <w:numPr>
          <w:ilvl w:val="0"/>
          <w:numId w:val="0"/>
        </w:numPr>
        <w:ind w:left="126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点击【新增】按钮，可添加新的栏目，点击【提交保存】按钮，修改成功，点击【返回上一页】取消修改。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删除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编辑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点击【编辑】按钮，可修改栏目的基本资料，点击【提交保存】按钮，修改成功，点击【返回上一页】取消修改。如图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查询</w:t>
      </w:r>
    </w:p>
    <w:p>
      <w:pPr>
        <w:numPr>
          <w:ilvl w:val="0"/>
          <w:numId w:val="0"/>
        </w:numPr>
        <w:ind w:left="840" w:left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点击搜索框输入一些数据，点击【查询】按钮，就可以查询出</w:t>
      </w:r>
      <w:r>
        <w:rPr>
          <w:rFonts w:hint="eastAsia"/>
          <w:sz w:val="24"/>
          <w:szCs w:val="16"/>
          <w:lang w:val="en-US" w:eastAsia="zh-CN"/>
        </w:rPr>
        <w:tab/>
      </w:r>
      <w:r>
        <w:rPr>
          <w:rFonts w:hint="eastAsia"/>
          <w:sz w:val="24"/>
          <w:szCs w:val="16"/>
          <w:lang w:val="en-US" w:eastAsia="zh-CN"/>
        </w:rPr>
        <w:t>相配的数据，支持模糊查询的和精准查询。</w:t>
      </w:r>
    </w:p>
    <w:p>
      <w:pPr>
        <w:numPr>
          <w:ilvl w:val="0"/>
          <w:numId w:val="0"/>
        </w:numPr>
        <w:ind w:left="840" w:leftChars="0"/>
        <w:rPr>
          <w:rFonts w:hint="eastAsia"/>
          <w:sz w:val="24"/>
          <w:szCs w:val="1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16"/>
          <w:lang w:val="en-US" w:eastAsia="zh-CN"/>
        </w:rPr>
      </w:pPr>
      <w:r>
        <w:rPr>
          <w:rFonts w:hint="eastAsia"/>
          <w:b/>
          <w:bCs/>
          <w:sz w:val="24"/>
          <w:szCs w:val="16"/>
          <w:lang w:val="en-US" w:eastAsia="zh-CN"/>
        </w:rPr>
        <w:t>统计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订单统计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图表统计订单的预约、到访统计，可导出数据至本地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联票使用统计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图表统计联票的使用统计，可导出数据至本地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销售统计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图表统计销售金额、折扣金额统计，可导出数据至本地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会员统计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图表统计会员统计，会员标签统计，可导出数据至本地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预定时间统计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图表统计会员提前预定时差和预定到达时差。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行为统计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图表统计会员行为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/>
          <w:sz w:val="24"/>
          <w:szCs w:val="1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16"/>
          <w:lang w:val="en-US" w:eastAsia="zh-CN"/>
        </w:rPr>
      </w:pPr>
      <w:r>
        <w:rPr>
          <w:rFonts w:hint="eastAsia"/>
          <w:b/>
          <w:bCs/>
          <w:sz w:val="24"/>
          <w:szCs w:val="16"/>
          <w:lang w:val="en-US" w:eastAsia="zh-CN"/>
        </w:rPr>
        <w:t>硬件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硬件列表</w:t>
      </w:r>
    </w:p>
    <w:p>
      <w:pPr>
        <w:numPr>
          <w:ilvl w:val="0"/>
          <w:numId w:val="0"/>
        </w:numPr>
        <w:ind w:left="840" w:left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管理景区硬件名、所属景点、设备号、添加时间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新增</w:t>
      </w:r>
    </w:p>
    <w:p>
      <w:pPr>
        <w:numPr>
          <w:ilvl w:val="0"/>
          <w:numId w:val="0"/>
        </w:numPr>
        <w:ind w:left="126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点击【新增】按钮，可添加新的硬件，点击【提交保存】按钮，修改成功，点击【返回上一页】取消修改。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删除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编辑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点击【编辑】按钮，可修改硬件的基本资料，点击【提交保存】按钮，修改成功，点击【返回上一页】取消修改。如图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查询</w:t>
      </w:r>
    </w:p>
    <w:p>
      <w:pPr>
        <w:numPr>
          <w:ilvl w:val="0"/>
          <w:numId w:val="0"/>
        </w:numPr>
        <w:ind w:left="840" w:left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点击搜索框输入一些数据，点击【查询】按钮，就可以查询出</w:t>
      </w:r>
      <w:r>
        <w:rPr>
          <w:rFonts w:hint="eastAsia"/>
          <w:sz w:val="24"/>
          <w:szCs w:val="16"/>
          <w:lang w:val="en-US" w:eastAsia="zh-CN"/>
        </w:rPr>
        <w:tab/>
      </w:r>
      <w:r>
        <w:rPr>
          <w:rFonts w:hint="eastAsia"/>
          <w:sz w:val="24"/>
          <w:szCs w:val="16"/>
          <w:lang w:val="en-US" w:eastAsia="zh-CN"/>
        </w:rPr>
        <w:t>相配的数据，支持模糊查询的和精准查询。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硬件分类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管理景区硬件分类名称、版本号、添加时间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新增</w:t>
      </w:r>
    </w:p>
    <w:p>
      <w:pPr>
        <w:numPr>
          <w:ilvl w:val="0"/>
          <w:numId w:val="0"/>
        </w:numPr>
        <w:ind w:left="126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点击【新增】按钮，可添加新的硬件分类，点击【提交保存】按钮，修改成功，点击【返回上一页】取消修改。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删除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编辑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点击【编辑】按钮，可修改硬件分类的基本资料，点击【提交保存】按钮，修改成功，点击【返回上一页】取消修改。如图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查询</w:t>
      </w:r>
    </w:p>
    <w:p>
      <w:pPr>
        <w:numPr>
          <w:ilvl w:val="0"/>
          <w:numId w:val="0"/>
        </w:numPr>
        <w:ind w:left="840" w:left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点击搜索框输入一些数据，点击【查询】按钮，就可以查询出</w:t>
      </w:r>
      <w:r>
        <w:rPr>
          <w:rFonts w:hint="eastAsia"/>
          <w:sz w:val="24"/>
          <w:szCs w:val="16"/>
          <w:lang w:val="en-US" w:eastAsia="zh-CN"/>
        </w:rPr>
        <w:tab/>
      </w:r>
      <w:r>
        <w:rPr>
          <w:rFonts w:hint="eastAsia"/>
          <w:sz w:val="24"/>
          <w:szCs w:val="16"/>
          <w:lang w:val="en-US" w:eastAsia="zh-CN"/>
        </w:rPr>
        <w:t>相配的数据，支持模糊查询的和精准查询。</w:t>
      </w:r>
    </w:p>
    <w:p>
      <w:pPr>
        <w:numPr>
          <w:ilvl w:val="0"/>
          <w:numId w:val="0"/>
        </w:numPr>
        <w:ind w:left="840" w:leftChars="0"/>
        <w:rPr>
          <w:rFonts w:hint="default"/>
          <w:sz w:val="24"/>
          <w:szCs w:val="16"/>
          <w:lang w:val="en-US" w:eastAsia="zh-CN"/>
        </w:rPr>
      </w:pPr>
    </w:p>
    <w:p>
      <w:pPr>
        <w:numPr>
          <w:ilvl w:val="0"/>
          <w:numId w:val="0"/>
        </w:numPr>
        <w:ind w:left="840" w:leftChars="0"/>
        <w:rPr>
          <w:rFonts w:hint="eastAsia"/>
          <w:sz w:val="24"/>
          <w:szCs w:val="1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16"/>
          <w:lang w:val="en-US" w:eastAsia="zh-CN"/>
        </w:rPr>
      </w:pPr>
      <w:r>
        <w:rPr>
          <w:rFonts w:hint="eastAsia"/>
          <w:b/>
          <w:bCs/>
          <w:sz w:val="24"/>
          <w:szCs w:val="16"/>
          <w:lang w:val="en-US" w:eastAsia="zh-CN"/>
        </w:rPr>
        <w:t>系统用户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管理员管理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管理员管理包括角色名称、角色类型、账户密码、真实姓名、联系电话、电子邮箱、禁用状态、编辑修改。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新增</w:t>
      </w:r>
    </w:p>
    <w:p>
      <w:pPr>
        <w:numPr>
          <w:ilvl w:val="0"/>
          <w:numId w:val="0"/>
        </w:numPr>
        <w:ind w:left="126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点击【新增】按钮，可添加新的</w:t>
      </w:r>
      <w:r>
        <w:rPr>
          <w:rFonts w:hint="eastAsia"/>
          <w:b w:val="0"/>
          <w:bCs w:val="0"/>
          <w:sz w:val="24"/>
          <w:szCs w:val="16"/>
          <w:lang w:val="en-US" w:eastAsia="zh-CN"/>
        </w:rPr>
        <w:t>管理员</w:t>
      </w:r>
      <w:r>
        <w:rPr>
          <w:rFonts w:hint="eastAsia"/>
          <w:sz w:val="24"/>
          <w:szCs w:val="16"/>
          <w:lang w:val="en-US" w:eastAsia="zh-CN"/>
        </w:rPr>
        <w:t>，点击【提交保存】按钮，修改成功，点击【返回上一页】取消修改。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删除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编辑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点击【编辑】按钮，可修改</w:t>
      </w:r>
      <w:r>
        <w:rPr>
          <w:rFonts w:hint="eastAsia"/>
          <w:b w:val="0"/>
          <w:bCs w:val="0"/>
          <w:sz w:val="24"/>
          <w:szCs w:val="16"/>
          <w:lang w:val="en-US" w:eastAsia="zh-CN"/>
        </w:rPr>
        <w:t>管理员</w:t>
      </w:r>
      <w:r>
        <w:rPr>
          <w:rFonts w:hint="eastAsia"/>
          <w:sz w:val="24"/>
          <w:szCs w:val="16"/>
          <w:lang w:val="en-US" w:eastAsia="zh-CN"/>
        </w:rPr>
        <w:t>的基本资料，点击【提交保存】按钮，修改成功，点击【返回上一页】取消修改。如图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eastAsia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查询</w:t>
      </w:r>
    </w:p>
    <w:p>
      <w:pPr>
        <w:numPr>
          <w:ilvl w:val="0"/>
          <w:numId w:val="0"/>
        </w:numPr>
        <w:ind w:left="840" w:left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点击搜索框输入一些数据，点击【查询】按钮，就可以查询出</w:t>
      </w:r>
      <w:r>
        <w:rPr>
          <w:rFonts w:hint="eastAsia"/>
          <w:sz w:val="24"/>
          <w:szCs w:val="16"/>
          <w:lang w:val="en-US" w:eastAsia="zh-CN"/>
        </w:rPr>
        <w:tab/>
      </w:r>
      <w:r>
        <w:rPr>
          <w:rFonts w:hint="eastAsia"/>
          <w:sz w:val="24"/>
          <w:szCs w:val="16"/>
          <w:lang w:val="en-US" w:eastAsia="zh-CN"/>
        </w:rPr>
        <w:t>相配的数据，支持模糊查询的和精准查询。</w:t>
      </w:r>
    </w:p>
    <w:p>
      <w:pPr>
        <w:numPr>
          <w:ilvl w:val="0"/>
          <w:numId w:val="0"/>
        </w:numPr>
        <w:ind w:left="840" w:leftChars="0"/>
        <w:rPr>
          <w:rFonts w:hint="default"/>
          <w:b w:val="0"/>
          <w:bCs w:val="0"/>
          <w:sz w:val="24"/>
          <w:szCs w:val="16"/>
          <w:lang w:val="en-US" w:eastAsia="zh-CN"/>
        </w:rPr>
      </w:pP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系统角色</w:t>
      </w:r>
    </w:p>
    <w:p>
      <w:pPr>
        <w:numPr>
          <w:ilvl w:val="0"/>
          <w:numId w:val="0"/>
        </w:numPr>
        <w:ind w:left="840" w:leftChars="0"/>
        <w:rPr>
          <w:rFonts w:hint="eastAsia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后台角色的分类，权限管理</w:t>
      </w:r>
    </w:p>
    <w:p>
      <w:pPr>
        <w:numPr>
          <w:ilvl w:val="0"/>
          <w:numId w:val="0"/>
        </w:numPr>
        <w:ind w:left="840" w:leftChars="0"/>
        <w:rPr>
          <w:rFonts w:hint="default"/>
          <w:b w:val="0"/>
          <w:bCs w:val="0"/>
          <w:sz w:val="24"/>
          <w:szCs w:val="16"/>
          <w:lang w:val="en-US" w:eastAsia="zh-CN"/>
        </w:rPr>
      </w:pP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操作日志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记录管理员的操作日志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特殊人群管理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添加特殊人群及是否需要出示证件</w:t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1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16"/>
          <w:lang w:val="en-US" w:eastAsia="zh-CN"/>
        </w:rPr>
      </w:pPr>
      <w:r>
        <w:rPr>
          <w:rFonts w:hint="eastAsia"/>
          <w:b/>
          <w:bCs/>
          <w:sz w:val="24"/>
          <w:szCs w:val="16"/>
          <w:lang w:val="en-US" w:eastAsia="zh-CN"/>
        </w:rPr>
        <w:t>系统管理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微信管理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微信平台绑定配置（参考微信开发平台配置）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分享设置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系统设置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系统配置信息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系统基本信息</w:t>
      </w:r>
    </w:p>
    <w:p>
      <w:pPr>
        <w:numPr>
          <w:ilvl w:val="2"/>
          <w:numId w:val="1"/>
        </w:numPr>
        <w:ind w:left="1260" w:leftChars="0" w:hanging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文件上传设置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导航设置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后台导航栏的设置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文件设置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文件上传所支持的格式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首页设置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b w:val="0"/>
          <w:bCs w:val="0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首页轮播图的设置</w:t>
      </w:r>
    </w:p>
    <w:p>
      <w:pPr>
        <w:numPr>
          <w:ilvl w:val="0"/>
          <w:numId w:val="0"/>
        </w:numPr>
        <w:ind w:left="840" w:leftChars="0"/>
        <w:rPr>
          <w:rFonts w:hint="default"/>
          <w:sz w:val="24"/>
          <w:szCs w:val="16"/>
          <w:lang w:val="en-US" w:eastAsia="zh-CN"/>
        </w:rPr>
      </w:pPr>
      <w:r>
        <w:rPr>
          <w:rFonts w:hint="eastAsia"/>
          <w:b w:val="0"/>
          <w:bCs w:val="0"/>
          <w:sz w:val="24"/>
          <w:szCs w:val="16"/>
          <w:lang w:val="en-US" w:eastAsia="zh-CN"/>
        </w:rPr>
        <w:t>弹窗设置（开屏弹窗广告）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6386C2"/>
    <w:multiLevelType w:val="multilevel"/>
    <w:tmpl w:val="F16386C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63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JkMjU5OGI1OTBmZWU1Mjk0MTA1MzlmYTIzNmMyNzAifQ=="/>
  </w:docVars>
  <w:rsids>
    <w:rsidRoot w:val="00000000"/>
    <w:rsid w:val="26577796"/>
    <w:rsid w:val="2DE67971"/>
    <w:rsid w:val="30373227"/>
    <w:rsid w:val="34FE4E9B"/>
    <w:rsid w:val="41FC4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33</Pages>
  <Words>2239</Words>
  <Characters>2246</Characters>
  <Lines>0</Lines>
  <Paragraphs>0</Paragraphs>
  <TotalTime>0</TotalTime>
  <ScaleCrop>false</ScaleCrop>
  <LinksUpToDate>false</LinksUpToDate>
  <CharactersWithSpaces>2257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2022-07-06T03:16:00Z</dcterms:created>
  <dc:creator>86130</dc:creator>
  <cp:lastModifiedBy>Aibo,</cp:lastModifiedBy>
  <dcterms:modified xsi:type="dcterms:W3CDTF">2022-07-06T06:22:39Z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B3A7DD021FFE4823BE38F17FEE17F65C</vt:lpwstr>
  </property>
</Properties>
</file>