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eastAsia"/>
          <w:lang w:val="en-US" w:eastAsia="zh-CN"/>
        </w:rPr>
        <w:t>智能电子锁井盖</w:t>
      </w:r>
      <w:r>
        <w:rPr>
          <w:rFonts w:hint="eastAsia"/>
        </w:rPr>
        <w:t>使用指南</w:t>
      </w: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/>
          <w:sz w:val="52"/>
          <w:szCs w:val="52"/>
        </w:rPr>
        <w:t xml:space="preserve">              V</w:t>
      </w:r>
      <w:r>
        <w:rPr>
          <w:rFonts w:hint="eastAsia"/>
          <w:sz w:val="52"/>
          <w:szCs w:val="52"/>
          <w:lang w:val="en-US" w:eastAsia="zh-CN"/>
        </w:rPr>
        <w:t>2</w:t>
      </w:r>
      <w:r>
        <w:rPr>
          <w:rFonts w:hint="eastAsia"/>
          <w:sz w:val="52"/>
          <w:szCs w:val="52"/>
        </w:rPr>
        <w:t>.</w:t>
      </w:r>
      <w:r>
        <w:rPr>
          <w:rFonts w:hint="eastAsia"/>
          <w:sz w:val="52"/>
          <w:szCs w:val="52"/>
          <w:lang w:val="en-US" w:eastAsia="zh-CN"/>
        </w:rPr>
        <w:t>0</w:t>
      </w:r>
    </w:p>
    <w:p>
      <w:pPr>
        <w:ind w:firstLine="2700" w:firstLineChars="1350"/>
        <w:rPr>
          <w:rFonts w:hint="eastAsia" w:ascii="黑体" w:hAnsi="黑体" w:eastAsia="黑体"/>
          <w:sz w:val="20"/>
          <w:szCs w:val="20"/>
        </w:rPr>
      </w:pPr>
      <w:r>
        <w:rPr>
          <w:rFonts w:hint="eastAsia" w:ascii="黑体" w:hAnsi="黑体" w:eastAsia="黑体"/>
          <w:sz w:val="20"/>
          <w:szCs w:val="20"/>
        </w:rPr>
        <w:t>(版本如有更新，恕不另行通知！)</w:t>
      </w:r>
    </w:p>
    <w:p>
      <w:pPr>
        <w:ind w:firstLine="2700" w:firstLineChars="1350"/>
        <w:rPr>
          <w:rFonts w:hint="eastAsia" w:ascii="黑体" w:hAnsi="黑体" w:eastAsia="黑体"/>
          <w:sz w:val="20"/>
          <w:szCs w:val="20"/>
        </w:rPr>
      </w:pPr>
    </w:p>
    <w:p>
      <w:pPr>
        <w:rPr>
          <w:rFonts w:hint="eastAsia"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1525905</wp:posOffset>
                </wp:positionV>
                <wp:extent cx="426720" cy="273685"/>
                <wp:effectExtent l="6350" t="6350" r="24130" b="2476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2005" y="4047490"/>
                          <a:ext cx="42672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锁体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pt;margin-top:120.15pt;height:21.55pt;width:33.6pt;z-index:251688960;mso-width-relative:page;mso-height-relative:page;" fillcolor="#FFFFFF [3201]" filled="t" stroked="t" coordsize="21600,21600" o:gfxdata="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v3/TP1gAA&#10;AAkBAAAPAAAAAAAAAAEAIAAAACIAAABkcnMvZG93bnJldi54bWxQSwECFAAUAAAACACHTuJA6Avy&#10;TJICAAAWBQAADgAAAAAAAAABACAAAAAlAQAAZHJzL2Uyb0RvYy54bWxQSwUGAAAAAAYABgBZAQAA&#10;KQYAAAAA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锁体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1973580</wp:posOffset>
                </wp:positionV>
                <wp:extent cx="542925" cy="291465"/>
                <wp:effectExtent l="6350" t="6350" r="22225" b="698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9150" y="4467860"/>
                          <a:ext cx="542925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控制盒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155.4pt;height:22.95pt;width:42.75pt;z-index:251689984;mso-width-relative:page;mso-height-relative:page;" fillcolor="#FFFFFF [3201]" filled="t" stroked="t" coordsize="21600,21600" o:gfxdata="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/F/g1QAA&#10;AAgBAAAPAAAAAAAAAAEAIAAAACIAAABkcnMvZG93bnJldi54bWxQSwECFAAUAAAACACHTuJATwnY&#10;5pMCAAAWBQAADgAAAAAAAAABACAAAAAkAQAAZHJzL2Uyb0RvYy54bWxQSwUGAAAAAAYABgBZAQAA&#10;KQYAAAAA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控制盒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657225</wp:posOffset>
                </wp:positionV>
                <wp:extent cx="548640" cy="285115"/>
                <wp:effectExtent l="6350" t="6350" r="16510" b="1333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0745" y="3195955"/>
                          <a:ext cx="548640" cy="285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电池盒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pt;margin-top:51.75pt;height:22.45pt;width:43.2pt;z-index:251687936;mso-width-relative:page;mso-height-relative:page;" fillcolor="#FFFFFF [3201]" filled="t" stroked="t" coordsize="21600,21600" o:gfxdata="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+++5dMAAAAI&#10;AQAADwAAAAAAAAABACAAAAAiAAAAZHJzL2Rvd25yZXYueG1sUEsBAhQAFAAAAAgAh07iQCo7UFCT&#10;AgAAFgUAAA4AAAAAAAAAAQAgAAAAIgEAAGRycy9lMm9Eb2MueG1sUEsFBgAAAAAGAAYAWQEAACcG&#10;AAAAAA=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电池盒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264795</wp:posOffset>
                </wp:positionV>
                <wp:extent cx="443230" cy="271780"/>
                <wp:effectExtent l="6350" t="6350" r="7620" b="762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350" y="2809240"/>
                          <a:ext cx="44323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盖板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20.85pt;height:21.4pt;width:34.9pt;z-index:251686912;mso-width-relative:page;mso-height-relative:page;" fillcolor="#FFFFFF [3201]" filled="t" stroked="t" coordsize="21600,21600" o:gfxdata="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os22bUAAAA&#10;BwEAAA8AAAAAAAAAAQAgAAAAIgAAAGRycy9kb3ducmV2LnhtbFBLAQIUABQAAAAIAIdO4kAmpv5/&#10;kwIAABYFAAAOAAAAAAAAAAEAIAAAACMBAABkcnMvZTJvRG9jLnhtbFBLBQYAAAAABgAGAFkBAAAo&#10;BgAAAAA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盖板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1341120</wp:posOffset>
                </wp:positionV>
                <wp:extent cx="565150" cy="270510"/>
                <wp:effectExtent l="6350" t="6350" r="19050" b="889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34710" y="4003040"/>
                          <a:ext cx="565150" cy="270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连接片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7pt;margin-top:105.6pt;height:21.3pt;width:44.5pt;z-index:251683840;mso-width-relative:page;mso-height-relative:page;" fillcolor="#FFFFFF [3201]" filled="t" stroked="t" coordsize="21600,21600" o:gfxdata="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bwmltcA&#10;AAALAQAADwAAAAAAAAABACAAAAAiAAAAZHJzL2Rvd25yZXYueG1sUEsBAhQAFAAAAAgAh07iQB/g&#10;CZOSAgAAFwUAAA4AAAAAAAAAAQAgAAAAJgEAAGRycy9lMm9Eb2MueG1sUEsFBgAAAAAGAAYAWQEA&#10;ACoGAAAAAA=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连接片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1021080</wp:posOffset>
                </wp:positionV>
                <wp:extent cx="509905" cy="254000"/>
                <wp:effectExtent l="6350" t="6350" r="17145" b="635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28995" y="3644265"/>
                          <a:ext cx="509905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底座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.85pt;margin-top:80.4pt;height:20pt;width:40.15pt;z-index:251682816;mso-width-relative:page;mso-height-relative:page;" fillcolor="#FFFFFF [3201]" filled="t" stroked="t" coordsize="21600,21600" o:gfxdata="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NHvedUA&#10;AAALAQAADwAAAAAAAAABACAAAAAiAAAAZHJzL2Rvd25yZXYueG1sUEsBAhQAFAAAAAgAh07iQJaf&#10;3dSUAgAAFwUAAA4AAAAAAAAAAQAgAAAAJAEAAGRycy9lMm9Eb2MueG1sUEsFBgAAAAAGAAYAWQEA&#10;ACoGAAAAAA=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底座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1995805</wp:posOffset>
                </wp:positionV>
                <wp:extent cx="710565" cy="285750"/>
                <wp:effectExtent l="6350" t="6350" r="6985" b="1270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73115" y="4613275"/>
                          <a:ext cx="71056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一盖监控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9pt;margin-top:157.15pt;height:22.5pt;width:55.95pt;z-index:251684864;mso-width-relative:page;mso-height-relative:page;" fillcolor="#FFFFFF [3201]" filled="t" stroked="t" coordsize="21600,21600" o:gfxdata="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ka&#10;LLbYAAAACwEAAA8AAAAAAAAAAQAgAAAAIgAAAGRycy9kb3ducmV2LnhtbFBLAQIUABQAAAAIAIdO&#10;4kBzfyV7lQIAABcFAAAOAAAAAAAAAAEAIAAAACcBAABkcnMvZTJvRG9jLnhtbFBLBQYAAAAABgAG&#10;AFkBAAAuBgAAAAA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一盖监控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2388870</wp:posOffset>
                </wp:positionV>
                <wp:extent cx="443230" cy="295910"/>
                <wp:effectExtent l="6350" t="6350" r="7620" b="2159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5970" y="5011420"/>
                          <a:ext cx="443230" cy="295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25pt;margin-top:188.1pt;height:23.3pt;width:34.9pt;z-index:251685888;mso-width-relative:page;mso-height-relative:page;" fillcolor="#FFFFFF [3201]" filled="t" stroked="t" coordsize="21600,21600" o:gfxdata="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eMOpDY&#10;AAAACwEAAA8AAAAAAAAAAQAgAAAAIgAAAGRycy9kb3ducmV2LnhtbFBLAQIUABQAAAAIAIdO4kCC&#10;aFfIkgIAABcFAAAOAAAAAAAAAAEAIAAAACcBAABkcnMvZTJvRG9jLnhtbFBLBQYAAAAABgAGAFkB&#10;AAArBgAAAAA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支架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724535</wp:posOffset>
                </wp:positionV>
                <wp:extent cx="465455" cy="262890"/>
                <wp:effectExtent l="6350" t="6350" r="23495" b="1651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45505" y="3263265"/>
                          <a:ext cx="46545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锁杆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15pt;margin-top:57.05pt;height:20.7pt;width:36.65pt;z-index:251681792;mso-width-relative:page;mso-height-relative:page;" fillcolor="#FFFFFF [3201]" filled="t" stroked="t" coordsize="21600,21600" o:gfxdata="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d0Hbd&#10;1wAAAAsBAAAPAAAAAAAAAAEAIAAAACIAAABkcnMvZG93bnJldi54bWxQSwECFAAUAAAACACHTuJA&#10;GGC+5ZQCAAAXBQAADgAAAAAAAAABACAAAAAmAQAAZHJzL2Uyb0RvYy54bWxQSwUGAAAAAAYABgBZ&#10;AQAALAYAAAAA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锁杆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427990</wp:posOffset>
                </wp:positionV>
                <wp:extent cx="1540510" cy="5715"/>
                <wp:effectExtent l="0" t="48895" r="2540" b="5969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56995" y="2966720"/>
                          <a:ext cx="1540510" cy="57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7.85pt;margin-top:33.7pt;height:0.45pt;width:121.3pt;z-index:251680768;mso-width-relative:page;mso-height-relative:page;" filled="f" stroked="t" coordsize="21600,21600" o:gfxdata="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p&#10;k6gI2AAAAAgBAAAPAAAAAAAAAAEAIAAAACIAAABkcnMvZG93bnJldi54bWxQSwECFAAUAAAACACH&#10;TuJAqaUIfiQCAAACBAAADgAAAAAAAAABACAAAAAnAQAAZHJzL2Uyb0RvYy54bWxQSwUGAAAAAAYA&#10;BgBZAQAAv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1671955</wp:posOffset>
                </wp:positionV>
                <wp:extent cx="2308860" cy="5080"/>
                <wp:effectExtent l="0" t="48895" r="15240" b="603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11910" y="4210685"/>
                          <a:ext cx="2308860" cy="508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.3pt;margin-top:131.65pt;height:0.4pt;width:181.8pt;z-index:251679744;mso-width-relative:page;mso-height-relative:page;" filled="f" stroked="t" coordsize="21600,21600" o:gfxdata="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0OlBPZAAAACgEAAA8AAAAAAAAAAQAgAAAAIgAAAGRycy9kb3ducmV2LnhtbFBLAQIUABQAAAAI&#10;AIdO4kAu3OrnJQIAAAIEAAAOAAAAAAAAAAEAIAAAACgBAABkcnMvZTJvRG9jLnhtbFBLBQYAAAAA&#10;BgAGAFkBAAC/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2114550</wp:posOffset>
                </wp:positionV>
                <wp:extent cx="1456690" cy="0"/>
                <wp:effectExtent l="0" t="53975" r="10160" b="6032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95400" y="4653280"/>
                          <a:ext cx="145669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pt;margin-top:166.5pt;height:0pt;width:114.7pt;z-index:251678720;mso-width-relative:page;mso-height-relative:page;" filled="f" stroked="t" coordsize="21600,21600" o:gfxdata="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Jhp0HY&#10;AAAACgEAAA8AAAAAAAAAAQAgAAAAIgAAAGRycy9kb3ducmV2LnhtbFBLAQIUABQAAAAIAIdO4kDW&#10;tdCkIAIAAP8DAAAOAAAAAAAAAAEAIAAAACcBAABkcnMvZTJvRG9jLnhtbFBLBQYAAAAABgAGAFkB&#10;AAC5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814705</wp:posOffset>
                </wp:positionV>
                <wp:extent cx="2061845" cy="33655"/>
                <wp:effectExtent l="0" t="21590" r="14605" b="5905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51280" y="3353435"/>
                          <a:ext cx="2061845" cy="336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7.4pt;margin-top:64.15pt;height:2.65pt;width:162.35pt;z-index:251677696;mso-width-relative:page;mso-height-relative:page;" filled="f" stroked="t" coordsize="21600,21600" o:gfxdata="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6Xv7tkAAAAKAQAADwAAAAAAAAABACAAAAAiAAAAZHJzL2Rvd25yZXYueG1sUEsBAhQAFAAAAAgA&#10;h07iQE7t72MkAgAAAwQAAA4AAAAAAAAAAQAgAAAAKAEAAGRycy9lMm9Eb2MueG1sUEsFBgAAAAAG&#10;AAYAWQEAAL4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2478405</wp:posOffset>
                </wp:positionV>
                <wp:extent cx="756920" cy="39370"/>
                <wp:effectExtent l="0" t="48895" r="5080" b="2603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88255" y="5017135"/>
                          <a:ext cx="756920" cy="393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41.65pt;margin-top:195.15pt;height:3.1pt;width:59.6pt;z-index:251676672;mso-width-relative:page;mso-height-relative:page;" filled="f" stroked="t" coordsize="21600,21600" o:gfxdata="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2zBTJ2QAAAAsBAAAPAAAAAAAAAAEAIAAAACIAAABkcnMvZG93bnJldi54bWxQ&#10;SwECFAAUAAAACACHTuJArcfPbi8CAAAWBAAADgAAAAAAAAABACAAAAAoAQAAZHJzL2Uyb0RvYy54&#10;bWxQSwUGAAAAAAYABgBZAQAAy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2114550</wp:posOffset>
                </wp:positionV>
                <wp:extent cx="1249680" cy="44450"/>
                <wp:effectExtent l="0" t="50800" r="7620" b="1905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623435" y="4653280"/>
                          <a:ext cx="1249680" cy="444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5.05pt;margin-top:166.5pt;height:3.5pt;width:98.4pt;z-index:251675648;mso-width-relative:page;mso-height-relative:page;" filled="f" stroked="t" coordsize="21600,21600" o:gfxdata="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31bVvZAAAACwEAAA8AAAAAAAAAAQAgAAAAIgAAAGRycy9kb3ducmV2LnhtbFBL&#10;AQIUABQAAAAIAIdO4kA1y5H6LgIAABcEAAAOAAAAAAAAAAEAIAAAACgBAABkcnMvZTJvRG9jLnht&#10;bFBLBQYAAAAABgAGAFkBAADI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1442085</wp:posOffset>
                </wp:positionV>
                <wp:extent cx="1686560" cy="61595"/>
                <wp:effectExtent l="0" t="50165" r="8890" b="2159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253865" y="3980815"/>
                          <a:ext cx="1686560" cy="6159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75.95pt;margin-top:113.55pt;height:4.85pt;width:132.8pt;z-index:251674624;mso-width-relative:page;mso-height-relative:page;" filled="f" stroked="t" coordsize="21600,21600" o:gfxdata="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3Ttb2gAAAAsBAAAPAAAAAAAAAAEAIAAAACIAAABkcnMvZG93bnJldi54&#10;bWxQSwECFAAUAAAACACHTuJAyxNpnTECAAAXBAAADgAAAAAAAAABACAAAAApAQAAZHJzL2Uyb0Rv&#10;Yy54bWxQSwUGAAAAAAYABgBZAQAAzA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1134110</wp:posOffset>
                </wp:positionV>
                <wp:extent cx="1070610" cy="27940"/>
                <wp:effectExtent l="0" t="48260" r="15240" b="3810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864100" y="3672840"/>
                          <a:ext cx="1070610" cy="279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24pt;margin-top:89.3pt;height:2.2pt;width:84.3pt;z-index:251673600;mso-width-relative:page;mso-height-relative:page;" filled="f" stroked="t" coordsize="21600,21600" o:gfxdata="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5kqu9kAAAALAQAADwAAAAAAAAABACAAAAAiAAAAZHJzL2Rvd25yZXYueG1s&#10;UEsBAhQAFAAAAAgAh07iQDKSyJMwAgAAFwQAAA4AAAAAAAAAAQAgAAAAKAEAAGRycy9lMm9Eb2Mu&#10;eG1sUEsFBgAAAAAGAAYAWQEAAMo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831215</wp:posOffset>
                </wp:positionV>
                <wp:extent cx="896620" cy="17145"/>
                <wp:effectExtent l="0" t="52070" r="17780" b="4508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43805" y="3369945"/>
                          <a:ext cx="896620" cy="171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8.15pt;margin-top:65.45pt;height:1.35pt;width:70.6pt;z-index:251672576;mso-width-relative:page;mso-height-relative:page;" filled="f" stroked="t" coordsize="21600,21600" o:gfxdata="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kIqYw2QAAAAsBAAAPAAAAAAAAAAEAIAAAACIAAABkcnMvZG93bnJldi54bWxQ&#10;SwECFAAUAAAACACHTuJA7J3OMi8CAAAWBAAADgAAAAAAAAABACAAAAAoAQAAZHJzL2Uyb0RvYy54&#10;bWxQSwUGAAAAAAYABgBZAQAAy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52"/>
          <w:szCs w:val="52"/>
        </w:rPr>
        <w:t xml:space="preserve">    </w:t>
      </w:r>
      <w:r>
        <w:rPr>
          <w:rFonts w:hint="eastAsia"/>
          <w:sz w:val="52"/>
          <w:szCs w:val="52"/>
          <w:lang w:val="en-US" w:eastAsia="zh-CN"/>
        </w:rPr>
        <w:t xml:space="preserve">   </w:t>
      </w:r>
      <w:r>
        <w:drawing>
          <wp:inline distT="0" distB="0" distL="114300" distR="114300">
            <wp:extent cx="3429635" cy="3491230"/>
            <wp:effectExtent l="0" t="0" r="1841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52"/>
          <w:szCs w:val="52"/>
        </w:rPr>
        <w:t xml:space="preserve">        </w:t>
      </w:r>
    </w:p>
    <w:p>
      <w:pPr>
        <w:pStyle w:val="9"/>
        <w:rPr>
          <w:rFonts w:hint="eastAsia"/>
          <w:sz w:val="52"/>
          <w:szCs w:val="52"/>
        </w:rPr>
      </w:pPr>
    </w:p>
    <w:p>
      <w:pPr>
        <w:pStyle w:val="9"/>
        <w:rPr>
          <w:sz w:val="52"/>
          <w:szCs w:val="52"/>
        </w:rPr>
      </w:pP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  <w:lang w:val="en-US" w:eastAsia="zh-CN"/>
        </w:rPr>
        <w:t>06-0</w:t>
      </w:r>
      <w:r>
        <w:rPr>
          <w:sz w:val="28"/>
          <w:szCs w:val="28"/>
        </w:rPr>
        <w:t>3</w:t>
      </w: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 xml:space="preserve">        </w:t>
      </w:r>
    </w:p>
    <w:p>
      <w:pPr>
        <w:pStyle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编制：_夏</w:t>
      </w:r>
      <w:r>
        <w:rPr>
          <w:rFonts w:hint="eastAsia"/>
          <w:sz w:val="28"/>
          <w:szCs w:val="28"/>
          <w:lang w:val="en-US" w:eastAsia="zh-CN"/>
        </w:rPr>
        <w:t>炳桥</w:t>
      </w:r>
      <w:r>
        <w:rPr>
          <w:rFonts w:hint="eastAsia"/>
          <w:sz w:val="28"/>
          <w:szCs w:val="28"/>
        </w:rPr>
        <w:t>__          审核:________        批准:________</w:t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</w:pPr>
      <w:r>
        <w:rPr>
          <w:rFonts w:hint="eastAsia"/>
        </w:rPr>
        <w:t>版本修订记录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513"/>
        <w:gridCol w:w="996"/>
        <w:gridCol w:w="5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955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版本</w:t>
            </w:r>
          </w:p>
        </w:tc>
        <w:tc>
          <w:tcPr>
            <w:tcW w:w="1513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日期</w:t>
            </w:r>
          </w:p>
        </w:tc>
        <w:tc>
          <w:tcPr>
            <w:tcW w:w="996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作者</w:t>
            </w:r>
          </w:p>
        </w:tc>
        <w:tc>
          <w:tcPr>
            <w:tcW w:w="5058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修订、更新内容描述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955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  <w:r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  <w:t>1.0</w:t>
            </w:r>
          </w:p>
        </w:tc>
        <w:tc>
          <w:tcPr>
            <w:tcW w:w="1513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  <w:t>201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  <w:t>-07</w:t>
            </w:r>
          </w:p>
        </w:tc>
        <w:tc>
          <w:tcPr>
            <w:tcW w:w="996" w:type="dxa"/>
          </w:tcPr>
          <w:p>
            <w:pPr>
              <w:pStyle w:val="9"/>
              <w:jc w:val="both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夏炳桥</w:t>
            </w:r>
          </w:p>
        </w:tc>
        <w:tc>
          <w:tcPr>
            <w:tcW w:w="505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初稿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</w:tcPr>
          <w:p>
            <w:pPr>
              <w:pStyle w:val="9"/>
              <w:jc w:val="both"/>
              <w:rPr>
                <w:rFonts w:hint="default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2.0</w:t>
            </w:r>
          </w:p>
        </w:tc>
        <w:tc>
          <w:tcPr>
            <w:tcW w:w="1513" w:type="dxa"/>
          </w:tcPr>
          <w:p>
            <w:pPr>
              <w:pStyle w:val="9"/>
              <w:jc w:val="both"/>
              <w:rPr>
                <w:rFonts w:hint="default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2020-10</w:t>
            </w:r>
          </w:p>
        </w:tc>
        <w:tc>
          <w:tcPr>
            <w:tcW w:w="996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CN"/>
              </w:rPr>
              <w:t>夏炳桥</w:t>
            </w:r>
          </w:p>
        </w:tc>
        <w:tc>
          <w:tcPr>
            <w:tcW w:w="5058" w:type="dxa"/>
          </w:tcPr>
          <w:p>
            <w:pPr>
              <w:pStyle w:val="9"/>
              <w:jc w:val="both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eastAsia="zh-CN"/>
              </w:rPr>
              <w:t>电池分仓设计，一盖检测功能优化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5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13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6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58" w:type="dxa"/>
          </w:tcPr>
          <w:p>
            <w:pPr>
              <w:pStyle w:val="9"/>
              <w:jc w:val="both"/>
              <w:rPr>
                <w:rFonts w:ascii="黑体" w:hAnsi="黑体" w:eastAsia="黑体" w:cs="黑体"/>
                <w:b w:val="0"/>
                <w:bCs w:val="0"/>
                <w:sz w:val="24"/>
                <w:szCs w:val="24"/>
              </w:rPr>
            </w:pPr>
          </w:p>
        </w:tc>
      </w:tr>
    </w:tbl>
    <w:p/>
    <w:p>
      <w:pPr>
        <w:pStyle w:val="13"/>
        <w:ind w:left="0" w:leftChars="0" w:firstLine="0" w:firstLineChars="0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pStyle w:val="9"/>
        <w:bidi w:val="0"/>
        <w:rPr>
          <w:rFonts w:hint="eastAsia" w:asciiTheme="minorHAnsi" w:hAnsiTheme="minorHAnsi" w:eastAsiaTheme="minorEastAsia" w:cstheme="minorBidi"/>
          <w:b/>
          <w:bCs w:val="0"/>
          <w:kern w:val="44"/>
          <w:sz w:val="44"/>
          <w:szCs w:val="22"/>
          <w:lang w:val="en-US" w:eastAsia="zh-CN" w:bidi="ar-SA"/>
        </w:rPr>
      </w:pPr>
      <w:bookmarkStart w:id="0" w:name="_Toc26838_WPSOffice_Level1"/>
      <w:r>
        <w:rPr>
          <w:rFonts w:hint="eastAsia" w:asciiTheme="minorHAnsi" w:hAnsiTheme="minorHAnsi" w:eastAsiaTheme="minorEastAsia" w:cstheme="minorBidi"/>
          <w:b/>
          <w:bCs w:val="0"/>
          <w:kern w:val="44"/>
          <w:sz w:val="44"/>
          <w:szCs w:val="22"/>
          <w:lang w:val="en-US" w:eastAsia="zh-CN" w:bidi="ar-SA"/>
        </w:rPr>
        <w:t>智能控制器电气及物理参数</w:t>
      </w:r>
      <w:bookmarkEnd w:id="0"/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3.1外观尺寸图+功能栏</w:t>
      </w: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90170</wp:posOffset>
            </wp:positionV>
            <wp:extent cx="3298190" cy="2331085"/>
            <wp:effectExtent l="0" t="0" r="16510" b="12065"/>
            <wp:wrapNone/>
            <wp:docPr id="45" name="图片 45" descr="智能控制器功能栏.pdf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智能控制器功能栏.pdf_page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3239135" cy="2289810"/>
            <wp:effectExtent l="0" t="0" r="18415" b="15240"/>
            <wp:wrapSquare wrapText="bothSides"/>
            <wp:docPr id="44" name="图片 44" descr="智能控制器.pdf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智能控制器.pdf_page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2036445</wp:posOffset>
                </wp:positionV>
                <wp:extent cx="723900" cy="2921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16880" y="9232900"/>
                          <a:ext cx="723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设备铭牌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4pt;margin-top:160.35pt;height:23pt;width:57pt;z-index:251666432;mso-width-relative:page;mso-height-relative:page;" filled="f" stroked="f" coordsize="21600,21600" o:gfxdata="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uUmyNoAAAALAQAADwAAAAAAAAAB&#10;ACAAAAAiAAAAZHJzL2Rvd25yZXYueG1sUEsBAhQAFAAAAAgAh07iQJLsBzt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设备铭牌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930910</wp:posOffset>
            </wp:positionV>
            <wp:extent cx="2033905" cy="1032510"/>
            <wp:effectExtent l="0" t="0" r="4445" b="1524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66FF"/>
          <w:sz w:val="44"/>
          <w:szCs w:val="44"/>
          <w:lang w:eastAsia="zh-CN"/>
        </w:rPr>
        <w:drawing>
          <wp:inline distT="0" distB="0" distL="114300" distR="114300">
            <wp:extent cx="4062730" cy="2870835"/>
            <wp:effectExtent l="0" t="0" r="13970" b="5715"/>
            <wp:docPr id="20" name="图片 20" descr="锁芯.pdf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锁芯.pdf_page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66FF"/>
          <w:sz w:val="44"/>
          <w:szCs w:val="44"/>
          <w:lang w:val="en-US" w:eastAsia="zh-CN"/>
        </w:rPr>
        <w:t xml:space="preserve">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16208_WPSOffice_Level1"/>
      <w:r>
        <w:rPr>
          <w:rFonts w:hint="eastAsia"/>
          <w:lang w:val="en-US" w:eastAsia="zh-CN"/>
        </w:rPr>
        <w:t>3.2参数列表</w:t>
      </w:r>
      <w:bookmarkEnd w:id="1"/>
      <w:bookmarkStart w:id="2" w:name="_Toc24516_WPSOffice_Level1"/>
    </w:p>
    <w:tbl>
      <w:tblPr>
        <w:tblStyle w:val="11"/>
        <w:tblW w:w="8399" w:type="dxa"/>
        <w:tblInd w:w="3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1668"/>
        <w:gridCol w:w="1823"/>
        <w:gridCol w:w="3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产品名称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智能控制器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物理参数</w:t>
            </w: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外观尺寸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井盖外径700mm，二盖井盖上表面最大突出部位高20mm，下表面最大低于300mm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bookmarkStart w:id="17" w:name="_GoBack" w:colFirst="1" w:colLast="2"/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黑体" w:hAnsi="黑体" w:eastAsia="黑体" w:cs="黑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外壳材质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井盖：玻璃钢； 控制器：铸铝；</w:t>
            </w:r>
          </w:p>
          <w:p>
            <w:pPr>
              <w:pStyle w:val="13"/>
              <w:ind w:left="0" w:leftChars="0" w:firstLine="0" w:firstLineChars="0"/>
              <w:jc w:val="left"/>
              <w:rPr>
                <w:rFonts w:hint="default" w:ascii="黑体" w:hAnsi="黑体" w:eastAsia="黑体" w:cs="黑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锁芯：铝合金； 锁杆及连接五金件：304不锈钢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整机重量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&lt;15kg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盖板承载力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Arial" w:hAnsi="Arial" w:eastAsia="黑体" w:cs="Arial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≥36KN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抗压范围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≥100kg/cm²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锁杆伸缩行程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Arial" w:hAnsi="Arial" w:eastAsia="黑体" w:cs="Arial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最大40mm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井盖寿命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Arial" w:hAnsi="Arial" w:eastAsia="黑体" w:cs="Arial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≥30年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使用寿命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left"/>
              <w:rPr>
                <w:rFonts w:hint="default" w:ascii="Arial" w:hAnsi="Arial" w:eastAsia="黑体" w:cs="Arial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开关锁≥10000次，或使用时间≥5年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4" w:hRule="exact"/>
        </w:trPr>
        <w:tc>
          <w:tcPr>
            <w:tcW w:w="1636" w:type="dxa"/>
          </w:tcPr>
          <w:p>
            <w:pPr>
              <w:pStyle w:val="13"/>
              <w:ind w:firstLine="0" w:firstLineChars="0"/>
              <w:jc w:val="distribute"/>
              <w:rPr>
                <w:rFonts w:ascii="黑体" w:hAnsi="黑体" w:eastAsia="黑体" w:cs="黑体"/>
                <w:sz w:val="10"/>
                <w:szCs w:val="10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7" w:hRule="atLeast"/>
        </w:trPr>
        <w:tc>
          <w:tcPr>
            <w:tcW w:w="163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环境参数</w:t>
            </w: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工作温度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-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℃~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75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储存温度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-40℃~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工作湿度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1~99％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防护等级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 xml:space="preserve">IP68                           </w:t>
            </w:r>
          </w:p>
        </w:tc>
      </w:tr>
      <w:bookmarkEnd w:id="1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有效浸水深度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在线状态≥0.4M；非工作状态≥10M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接收灵敏度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不低于-23dBm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13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极限工作信号</w:t>
            </w:r>
          </w:p>
        </w:tc>
        <w:tc>
          <w:tcPr>
            <w:tcW w:w="5095" w:type="dxa"/>
            <w:gridSpan w:val="2"/>
            <w:vAlign w:val="top"/>
          </w:tcPr>
          <w:p>
            <w:pPr>
              <w:pStyle w:val="13"/>
              <w:ind w:left="0" w:leftChars="0" w:firstLine="0" w:firstLineChars="0"/>
              <w:jc w:val="both"/>
              <w:rPr>
                <w:rFonts w:hint="eastAsia" w:ascii="黑体" w:hAnsi="黑体" w:cs="黑体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RSRP≥-130dBm、SNR≥1dBm、CSQ≥1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" w:hRule="exact"/>
        </w:trPr>
        <w:tc>
          <w:tcPr>
            <w:tcW w:w="1636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636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电气参数</w:t>
            </w: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电池电量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57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000mAh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输入电压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DC/3.6V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最大</w:t>
            </w: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脉冲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电流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700mA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最大</w:t>
            </w: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脉冲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功率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 xml:space="preserve">2.5W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待机电流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&lt;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 xml:space="preserve">uA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休眠电流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&lt;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" w:hRule="exact"/>
        </w:trPr>
        <w:tc>
          <w:tcPr>
            <w:tcW w:w="1636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性能参数</w:t>
            </w: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通信协议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UDP/CoAP/LWM2M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报警角度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1-180°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心跳时间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5-64800分钟可调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报警响应时间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PSM模式&lt;8s；非PSM模式&lt;120秒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开锁次数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≥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000次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数据上报次数</w:t>
            </w: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≥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000次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6" w:type="dxa"/>
            <w:vMerge w:val="continue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8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  <w:gridSpan w:val="2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exact"/>
        </w:trPr>
        <w:tc>
          <w:tcPr>
            <w:tcW w:w="8399" w:type="dxa"/>
            <w:gridSpan w:val="4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1" w:hRule="exact"/>
        </w:trPr>
        <w:tc>
          <w:tcPr>
            <w:tcW w:w="1636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/>
                <w:color w:val="0066FF"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技术参数</w:t>
            </w: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终端主动上行业务离散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终端存储运输过程开关机措施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终端宕机恢复措施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支持看门狗恢复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警情重复提醒功能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tabs>
                <w:tab w:val="left" w:pos="3184"/>
              </w:tabs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警情历史存储上报功能</w:t>
            </w: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支持存储历史记录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Align w:val="center"/>
          </w:tcPr>
          <w:p>
            <w:pPr>
              <w:jc w:val="left"/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远程修改服务器IP端口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restart"/>
            <w:vAlign w:val="center"/>
          </w:tcPr>
          <w:p>
            <w:pPr>
              <w:tabs>
                <w:tab w:val="left" w:pos="1480"/>
              </w:tabs>
              <w:jc w:val="both"/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远程修改设备各项参数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报警角度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心跳间隔时间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警情重报时间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温度报警阀值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电量报警阀值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restart"/>
            <w:vAlign w:val="center"/>
          </w:tcPr>
          <w:p>
            <w:pPr>
              <w:jc w:val="both"/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远程查询设备各项参数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查询设备IMEI、IMSI、ICCID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模组固件版本、终端固件版本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各传感器报警阀值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基站信号的各种参数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restart"/>
            <w:vAlign w:val="center"/>
          </w:tcPr>
          <w:p>
            <w:pPr>
              <w:tabs>
                <w:tab w:val="left" w:pos="1131"/>
              </w:tabs>
              <w:jc w:val="both"/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远程控制设备各项功能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远程控制设备设防/撤防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远程控制设备开锁/关锁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PSM开关控制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支持远程开关控制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锁频功能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模组近端升级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模组OTA升级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终端近端升级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4" w:hRule="exact"/>
        </w:trPr>
        <w:tc>
          <w:tcPr>
            <w:tcW w:w="1636" w:type="dxa"/>
            <w:vMerge w:val="continue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终端OTA升级</w:t>
            </w: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7" w:hRule="exact"/>
        </w:trPr>
        <w:tc>
          <w:tcPr>
            <w:tcW w:w="1636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1" w:type="dxa"/>
            <w:gridSpan w:val="2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72" w:type="dxa"/>
          </w:tcPr>
          <w:p>
            <w:pPr>
              <w:rPr>
                <w:rFonts w:ascii="黑体" w:hAnsi="黑体" w:eastAsia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3"/>
        <w:bidi w:val="0"/>
        <w:rPr>
          <w:rFonts w:hint="eastAsia"/>
          <w:lang w:val="en-US" w:eastAsia="zh-CN"/>
        </w:rPr>
      </w:pPr>
      <w:bookmarkStart w:id="3" w:name="_Toc20000_WPSOffice_Level1"/>
      <w:bookmarkStart w:id="4" w:name="_Toc49871136"/>
      <w:r>
        <w:rPr>
          <w:rFonts w:hint="eastAsia"/>
        </w:rPr>
        <w:t>密码钥匙物理参数</w:t>
      </w:r>
      <w:bookmarkEnd w:id="3"/>
      <w:bookmarkEnd w:id="4"/>
    </w:p>
    <w:p>
      <w:pPr>
        <w:pStyle w:val="3"/>
      </w:pPr>
      <w:bookmarkStart w:id="5" w:name="_Toc986_WPSOffice_Level1"/>
      <w:bookmarkStart w:id="6" w:name="_Toc49871137"/>
      <w:r>
        <w:t>2.1</w:t>
      </w:r>
      <w:r>
        <w:rPr>
          <w:rFonts w:hint="eastAsia"/>
        </w:rPr>
        <w:t>外观尺寸图+功能栏</w:t>
      </w:r>
      <w:bookmarkEnd w:id="5"/>
      <w:bookmarkEnd w:id="6"/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/>
          <w:color w:val="0066FF"/>
          <w:sz w:val="44"/>
          <w:szCs w:val="44"/>
        </w:rPr>
        <w:drawing>
          <wp:inline distT="0" distB="0" distL="114300" distR="114300">
            <wp:extent cx="5268595" cy="3723640"/>
            <wp:effectExtent l="0" t="0" r="8255" b="10160"/>
            <wp:docPr id="85" name="图片 85" descr="密码钥匙.pdf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密码钥匙.pdf_page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3694_WPSOffice_Level1"/>
      <w:bookmarkStart w:id="8" w:name="_Toc49871138"/>
    </w:p>
    <w:p>
      <w:pPr>
        <w:pStyle w:val="3"/>
      </w:pPr>
      <w:r>
        <w:t>2.2</w:t>
      </w:r>
      <w:r>
        <w:rPr>
          <w:rFonts w:hint="eastAsia"/>
          <w:lang w:eastAsia="zh-CN"/>
        </w:rPr>
        <w:t>密码钥匙</w:t>
      </w:r>
      <w:r>
        <w:rPr>
          <w:rFonts w:hint="eastAsia"/>
        </w:rPr>
        <w:t>参数列表</w:t>
      </w:r>
      <w:bookmarkEnd w:id="7"/>
      <w:bookmarkEnd w:id="8"/>
    </w:p>
    <w:tbl>
      <w:tblPr>
        <w:tblStyle w:val="11"/>
        <w:tblW w:w="8399" w:type="dxa"/>
        <w:tblInd w:w="3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1660"/>
        <w:gridCol w:w="5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产品名称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  <w:lang w:eastAsia="zh-CN"/>
              </w:rPr>
              <w:t>密码</w:t>
            </w:r>
            <w:r>
              <w:rPr>
                <w:rFonts w:hint="eastAsia" w:ascii="黑体" w:hAnsi="黑体" w:eastAsia="黑体" w:cs="黑体"/>
                <w:szCs w:val="21"/>
              </w:rPr>
              <w:t>钥匙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物理参数</w:t>
            </w: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外观尺寸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67.2*67.2</w:t>
            </w:r>
            <w:r>
              <w:rPr>
                <w:rFonts w:ascii="黑体" w:hAnsi="黑体" w:eastAsia="黑体" w:cs="黑体"/>
                <w:szCs w:val="21"/>
              </w:rPr>
              <w:t>*</w:t>
            </w:r>
            <w:r>
              <w:rPr>
                <w:rFonts w:hint="eastAsia" w:ascii="黑体" w:hAnsi="黑体" w:eastAsia="黑体" w:cs="黑体"/>
                <w:szCs w:val="21"/>
              </w:rPr>
              <w:t>96.8</w:t>
            </w:r>
            <w:r>
              <w:rPr>
                <w:rFonts w:ascii="黑体" w:hAnsi="黑体" w:eastAsia="黑体" w:cs="黑体"/>
                <w:szCs w:val="21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外壳材质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重量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0.4kg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exact"/>
        </w:trPr>
        <w:tc>
          <w:tcPr>
            <w:tcW w:w="1644" w:type="dxa"/>
          </w:tcPr>
          <w:p>
            <w:pPr>
              <w:pStyle w:val="13"/>
              <w:ind w:firstLine="0" w:firstLineChars="0"/>
              <w:jc w:val="distribute"/>
              <w:rPr>
                <w:rFonts w:ascii="黑体" w:hAnsi="黑体" w:eastAsia="黑体" w:cs="黑体"/>
                <w:sz w:val="10"/>
                <w:szCs w:val="10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4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环境参数</w:t>
            </w: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工作温度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-25℃~60℃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储存温度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-40℃~65℃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防护等级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 xml:space="preserve">IP55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" w:hRule="exact"/>
        </w:trPr>
        <w:tc>
          <w:tcPr>
            <w:tcW w:w="1644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技术参数</w:t>
            </w: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防滑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表面磨砂处理+刻纹工艺+防滑胶条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防爆防摔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Al-Si铸铝合金；螺纹锁壳式结构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锁舌类型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升降式感应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结构类型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纯机械结构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  <w:vMerge w:val="continue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三位密码设定</w:t>
            </w: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多达1000个密码组合（出厂默认为0-0-0）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44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jc w:val="lef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7" w:hRule="exact"/>
        </w:trPr>
        <w:tc>
          <w:tcPr>
            <w:tcW w:w="1644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1660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5095" w:type="dxa"/>
          </w:tcPr>
          <w:p>
            <w:pPr>
              <w:pStyle w:val="13"/>
              <w:ind w:firstLine="0" w:firstLineChars="0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3"/>
      </w:pPr>
      <w:bookmarkStart w:id="9" w:name="_Toc16159_WPSOffice_Level1"/>
      <w:bookmarkStart w:id="10" w:name="_Toc49871139"/>
      <w:r>
        <w:t>2.3</w:t>
      </w:r>
      <w:r>
        <w:rPr>
          <w:rFonts w:hint="eastAsia"/>
          <w:lang w:eastAsia="zh-CN"/>
        </w:rPr>
        <w:t>钥匙</w:t>
      </w:r>
      <w:r>
        <w:rPr>
          <w:rFonts w:hint="eastAsia"/>
        </w:rPr>
        <w:t>操作步骤</w:t>
      </w:r>
      <w:bookmarkEnd w:id="9"/>
      <w:bookmarkEnd w:id="10"/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解锁：拨动正确的三位密码数字解锁钥匙，当钥匙解锁后，密码盘可转动（默认密码为000）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开关锁：可转动密码盘，直到密码锁开关状态孔为红色即可放上井盖锁芯，逆时针转动开锁，顺时针转动关锁。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关锁确认：转动密码盘，直到钥匙状态孔为绿色或不完全显示红色的状态下操作开关锁无效，出现空转或不能打开井盖，为正常关锁现象。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注：不使用时，将密码钥匙保持此空转操作后，乱拨一个或多个数字即可上锁。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密码设定：先拨动到正确密码，密码锁匙顶住锁孔的同时拨动需要修改的密码数字，松开则修改成功。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注：若原密码不正确，则无法修改</w:t>
      </w: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560070</wp:posOffset>
            </wp:positionV>
            <wp:extent cx="1440180" cy="3040380"/>
            <wp:effectExtent l="0" t="0" r="7620" b="7620"/>
            <wp:wrapNone/>
            <wp:docPr id="34" name="图片 3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450850</wp:posOffset>
            </wp:positionV>
            <wp:extent cx="1885950" cy="2314575"/>
            <wp:effectExtent l="0" t="0" r="0" b="952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3.3 </w:t>
      </w:r>
      <w:r>
        <w:rPr>
          <w:rFonts w:hint="default"/>
          <w:lang w:val="en-US" w:eastAsia="zh-CN"/>
        </w:rPr>
        <w:t>APP</w:t>
      </w:r>
      <w:r>
        <w:rPr>
          <w:rFonts w:hint="eastAsia"/>
          <w:lang w:val="en-US" w:eastAsia="zh-CN"/>
        </w:rPr>
        <w:t>操作</w:t>
      </w:r>
      <w:bookmarkEnd w:id="2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11" w:name="_Toc14094_WPSOffice_Level2"/>
      <w:r>
        <w:rPr>
          <w:rFonts w:hint="eastAsia"/>
          <w:lang w:val="en-US" w:eastAsia="zh-CN"/>
        </w:rPr>
        <w:t>3.3.1 登录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【打开井务宝App】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【登录】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【App主界面】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【点击图标】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【详情】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【参数界面】</w:t>
      </w:r>
    </w:p>
    <w:p>
      <w:pPr>
        <w:rPr>
          <w:rFonts w:ascii="黑体" w:hAnsi="黑体" w:eastAsia="黑体"/>
          <w:color w:val="0066FF"/>
          <w:sz w:val="44"/>
          <w:szCs w:val="44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手机打开“智能井盖监控器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App”出现右侧页面后，输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入正确的账号、密码及服务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器选项并登录。</w:t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登陆后页面显示为你所在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地区及附近井盖数目。确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-19685</wp:posOffset>
            </wp:positionV>
            <wp:extent cx="1310640" cy="2767330"/>
            <wp:effectExtent l="0" t="0" r="3810" b="13970"/>
            <wp:wrapSquare wrapText="bothSides"/>
            <wp:docPr id="35" name="图片 35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-45085</wp:posOffset>
            </wp:positionV>
            <wp:extent cx="1393190" cy="2942590"/>
            <wp:effectExtent l="0" t="0" r="16510" b="10160"/>
            <wp:wrapNone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认目标井盖后可点击进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入【详情】操作界面修改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参数，如未进行注册，请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注册后查看。</w:t>
      </w:r>
    </w:p>
    <w:p>
      <w:pPr>
        <w:rPr>
          <w:rFonts w:hint="eastAsia"/>
          <w:lang w:val="en-US" w:eastAsia="zh-CN"/>
        </w:rPr>
      </w:pPr>
    </w:p>
    <w:p>
      <w:pPr>
        <w:rPr>
          <w:rFonts w:ascii="黑体" w:hAnsi="黑体" w:eastAsia="黑体"/>
          <w:color w:val="0066FF"/>
          <w:sz w:val="44"/>
          <w:szCs w:val="44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10361_WPSOffice_Level2"/>
      <w:r>
        <w:rPr>
          <w:rFonts w:hint="eastAsia"/>
          <w:lang w:val="en-US" w:eastAsia="zh-CN"/>
        </w:rPr>
        <w:t>3.3.2注册控制器</w:t>
      </w:r>
      <w:bookmarkEnd w:id="1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 w:ascii="Arial" w:hAnsi="Arial" w:cs="Arial"/>
          <w:lang w:val="en-US" w:eastAsia="zh-CN"/>
        </w:rPr>
        <w:t>【</w:t>
      </w:r>
      <w:r>
        <w:rPr>
          <w:rFonts w:hint="eastAsia"/>
          <w:lang w:val="en-US" w:eastAsia="zh-CN"/>
        </w:rPr>
        <w:t>连接设备】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【输入IMEI号】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lang w:val="en-US" w:eastAsia="zh-CN"/>
        </w:rPr>
        <w:t>↗</w:t>
      </w:r>
      <w:r>
        <w:rPr>
          <w:rFonts w:hint="eastAsia" w:ascii="宋体" w:hAnsi="宋体" w:eastAsia="宋体" w:cs="宋体"/>
          <w:lang w:val="en-US" w:eastAsia="zh-CN"/>
        </w:rPr>
        <w:t xml:space="preserve">                      </w:t>
      </w:r>
      <w:r>
        <w:rPr>
          <w:rFonts w:hint="default" w:ascii="Arial" w:hAnsi="Arial" w:eastAsia="宋体" w:cs="Arial"/>
          <w:lang w:val="en-US" w:eastAsia="zh-CN"/>
        </w:rPr>
        <w:t>↓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【我的】                 </w:t>
      </w:r>
      <w:r>
        <w:rPr>
          <w:rFonts w:hint="eastAsia" w:ascii="Arial" w:hAnsi="Arial" w:cs="Arial"/>
          <w:lang w:val="en-US" w:eastAsia="zh-CN"/>
        </w:rPr>
        <w:t>【进入注册页面】</w:t>
      </w:r>
    </w:p>
    <w:p>
      <w:pPr>
        <w:ind w:firstLine="840" w:firstLineChars="4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↘              </w:t>
      </w:r>
      <w:r>
        <w:rPr>
          <w:rFonts w:hint="default" w:ascii="宋体" w:hAnsi="宋体" w:eastAsia="宋体" w:cs="宋体"/>
          <w:lang w:val="en-US" w:eastAsia="zh-CN"/>
        </w:rPr>
        <w:t>↗</w:t>
      </w:r>
    </w:p>
    <w:p>
      <w:pPr>
        <w:ind w:firstLine="105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【扫描二维码】</w:t>
      </w: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ind w:firstLine="1050" w:firstLineChars="50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用户需要注册控制器来连接后台与终端的通讯。终端有唯一IMEI号，用户可选择输入IMEI号或扫设备二维码进入注册界面。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146050</wp:posOffset>
            </wp:positionV>
            <wp:extent cx="1440180" cy="3039745"/>
            <wp:effectExtent l="0" t="0" r="7620" b="8255"/>
            <wp:wrapSquare wrapText="bothSides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3" w:name="_Toc24209_WPSOffice_Level2"/>
      <w:r>
        <w:rPr>
          <w:rFonts w:hint="eastAsia"/>
          <w:lang w:val="en-US" w:eastAsia="zh-CN"/>
        </w:rPr>
        <w:t>3.3.3注册及参数设置</w:t>
      </w:r>
      <w:bookmarkEnd w:id="13"/>
      <w:r>
        <w:rPr>
          <w:rFonts w:hint="eastAsia"/>
          <w:lang w:val="en-US" w:eastAsia="zh-CN"/>
        </w:rPr>
        <w:t xml:space="preserve"> 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【设备类型】可选移动或电信，根据客户需求选择对应的运营商，其功能及使用方法一致。  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井盖编号和名称可由客户科学定制，以便后期维护或定期检查。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【井盖编号】：字母+数字（A8、JG8888等）</w:t>
      </w:r>
    </w:p>
    <w:p>
      <w:pPr>
        <w:rPr>
          <w:rFonts w:ascii="黑体" w:hAnsi="黑体" w:eastAsia="黑体"/>
          <w:color w:val="0066FF"/>
          <w:sz w:val="44"/>
          <w:szCs w:val="44"/>
        </w:rPr>
      </w:pPr>
      <w:r>
        <w:rPr>
          <w:rFonts w:hint="eastAsia"/>
          <w:lang w:val="en-US" w:eastAsia="zh-CN"/>
        </w:rPr>
        <w:t>【井盖名称】：</w:t>
      </w:r>
      <w:r>
        <w:rPr>
          <w:rFonts w:hint="eastAsia"/>
        </w:rPr>
        <w:t>中文_字母_数字_下划线填名称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XX路_JG_8888等）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设备类型为注册的终端类型，若以NB控制器为目标，选电子锁井盖即可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【设备类型】：电子锁井盖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所属部门和有关人员可在后台添加绑定。按部门划分，管理工作系统化。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【所属部门】：工程部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【部门负责人】：陈经理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【维护人员】：李工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【电话号码】：132424215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【安装人员】：夏工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【设备材质】、【设备形状】、【所属类型】、【设备尺寸】的选择，方便维护人员辨别及后期维护。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color w:val="0066FF"/>
          <w:sz w:val="21"/>
          <w:szCs w:val="21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井盖定位可为客户提供设备可视化信息，每台终端可以通过高德地图查找，未定位的终端无法继续注册。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点击“获取定位”，【设备地址】、【街道】、【高德经度】、【高德纬度】、【GPS经度】、【GPS纬度】会一并显示。若不能获取定位，请检查手机的定位是否开启；app的位置获取权限是否受到手机权限限制。</w:t>
      </w:r>
    </w:p>
    <w:p>
      <w:pPr>
        <w:rPr>
          <w:rFonts w:hint="eastAsia" w:asciiTheme="minorEastAsia" w:hAnsiTheme="minorEastAsia" w:eastAsiaTheme="minorEastAsia" w:cstheme="minorEastAsia"/>
          <w:color w:val="0066FF"/>
          <w:sz w:val="21"/>
          <w:szCs w:val="21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【照片】栏可放置三张照片，可上传附近街景来辅助定位。</w:t>
      </w:r>
    </w:p>
    <w:p>
      <w:pPr>
        <w:rPr>
          <w:rFonts w:hint="eastAsia" w:asciiTheme="minorEastAsia" w:hAnsiTheme="minorEastAsia" w:eastAsiaTheme="minorEastAsia" w:cstheme="minorEastAsia"/>
          <w:color w:val="0066FF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color w:val="0066FF"/>
          <w:sz w:val="21"/>
          <w:szCs w:val="21"/>
        </w:rPr>
      </w:pPr>
    </w:p>
    <w:p>
      <w:pPr>
        <w:pStyle w:val="3"/>
      </w:pPr>
      <w:r>
        <w:rPr>
          <w:rFonts w:hint="eastAsia"/>
        </w:rPr>
        <w:t>3</w:t>
      </w:r>
      <w:r>
        <w:t>.4</w:t>
      </w:r>
      <w:r>
        <w:rPr>
          <w:rFonts w:hint="eastAsia"/>
        </w:rPr>
        <w:t>功能介绍</w:t>
      </w:r>
    </w:p>
    <w:p>
      <w:pPr>
        <w:pStyle w:val="4"/>
      </w:pPr>
      <w:r>
        <w:rPr>
          <w:rFonts w:hint="eastAsia"/>
        </w:rPr>
        <w:t>3</w:t>
      </w:r>
      <w:r>
        <w:t>.4.1</w:t>
      </w:r>
      <w:r>
        <w:rPr>
          <w:rFonts w:hint="eastAsia"/>
        </w:rPr>
        <w:t>进入管理界面</w:t>
      </w:r>
    </w:p>
    <w:p>
      <w:r>
        <w:rPr>
          <w:rFonts w:hint="eastAsia"/>
        </w:rPr>
        <w:t>设备注册完毕后,通过扫码或输入I</w:t>
      </w:r>
      <w:r>
        <w:t>MEI</w:t>
      </w:r>
      <w:r>
        <w:rPr>
          <w:rFonts w:hint="eastAsia"/>
        </w:rPr>
        <w:t>号进入设备管理界面,进入后如下操作:</w:t>
      </w:r>
    </w:p>
    <w:p>
      <w:r>
        <w:rPr>
          <w:rFonts w:hint="eastAsia"/>
        </w:rPr>
        <w:t>:</w:t>
      </w:r>
    </w:p>
    <w:p>
      <w:r>
        <w:rPr>
          <w:rFonts w:hint="eastAsia"/>
        </w:rPr>
        <w:t xml:space="preserve">          </w:t>
      </w:r>
      <w:r>
        <w:t xml:space="preserve">          </w:t>
      </w:r>
      <w:r>
        <w:rPr>
          <w:rFonts w:hint="eastAsia" w:ascii="Arial" w:hAnsi="Arial" w:cs="Arial"/>
        </w:rPr>
        <w:t>【</w:t>
      </w:r>
      <w:r>
        <w:rPr>
          <w:rFonts w:hint="eastAsia"/>
        </w:rPr>
        <w:t>连接设备】</w:t>
      </w:r>
      <w:r>
        <w:rPr>
          <w:rFonts w:ascii="Arial" w:hAnsi="Arial" w:cs="Arial"/>
        </w:rPr>
        <w:t xml:space="preserve">→ </w:t>
      </w:r>
      <w:r>
        <w:rPr>
          <w:rFonts w:hint="eastAsia" w:ascii="Arial" w:hAnsi="Arial" w:cs="Arial"/>
        </w:rPr>
        <w:t>【输入IMEI号】</w:t>
      </w:r>
    </w:p>
    <w:p>
      <w:r>
        <w:rPr>
          <w:rFonts w:hint="eastAsia"/>
        </w:rPr>
        <w:t xml:space="preserve">       </w:t>
      </w:r>
      <w:r>
        <w:t xml:space="preserve">      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ascii="宋体" w:hAnsi="宋体" w:eastAsia="宋体" w:cs="宋体"/>
        </w:rPr>
        <w:t>↗</w:t>
      </w:r>
      <w:r>
        <w:rPr>
          <w:rFonts w:hint="eastAsia" w:ascii="宋体" w:hAnsi="宋体" w:eastAsia="宋体" w:cs="宋体"/>
        </w:rPr>
        <w:t xml:space="preserve">                      </w:t>
      </w:r>
      <w:r>
        <w:rPr>
          <w:rFonts w:ascii="宋体" w:hAnsi="宋体" w:eastAsia="宋体" w:cs="宋体"/>
        </w:rPr>
        <w:t xml:space="preserve"> </w:t>
      </w:r>
      <w:r>
        <w:rPr>
          <w:rFonts w:ascii="Arial" w:hAnsi="Arial" w:eastAsia="宋体" w:cs="Arial"/>
        </w:rPr>
        <w:t>↓</w:t>
      </w:r>
    </w:p>
    <w:p>
      <w:r>
        <w:rPr>
          <w:rFonts w:hint="eastAsia"/>
        </w:rPr>
        <w:t>【登陆】</w:t>
      </w:r>
      <w:r>
        <w:rPr>
          <w:rFonts w:ascii="Arial" w:hAnsi="Arial" w:cs="Arial"/>
        </w:rPr>
        <w:t>→</w:t>
      </w:r>
      <w:r>
        <w:rPr>
          <w:rFonts w:hint="eastAsia"/>
        </w:rPr>
        <w:t xml:space="preserve">【我的】            </w:t>
      </w:r>
      <w:r>
        <w:t xml:space="preserve">    </w:t>
      </w:r>
      <w:r>
        <w:rPr>
          <w:rFonts w:hint="eastAsia"/>
        </w:rPr>
        <w:t xml:space="preserve"> </w:t>
      </w:r>
      <w:r>
        <w:rPr>
          <w:rFonts w:hint="eastAsia" w:ascii="Arial" w:hAnsi="Arial" w:cs="Arial"/>
        </w:rPr>
        <w:t>【进入管理页面】</w:t>
      </w:r>
      <w:r>
        <w:rPr>
          <w:rFonts w:ascii="Arial" w:hAnsi="Arial" w:cs="Arial"/>
        </w:rPr>
        <w:t>→</w:t>
      </w:r>
      <w:r>
        <w:rPr>
          <w:rFonts w:hint="eastAsia"/>
        </w:rPr>
        <w:t>【更多】(下拉可见下图选项</w:t>
      </w:r>
      <w:r>
        <w:t>)</w:t>
      </w:r>
    </w:p>
    <w:p>
      <w:pPr>
        <w:ind w:firstLine="1890" w:firstLineChars="9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↘              </w:t>
      </w:r>
      <w:r>
        <w:rPr>
          <w:rFonts w:ascii="宋体" w:hAnsi="宋体" w:eastAsia="宋体" w:cs="宋体"/>
        </w:rPr>
        <w:t>↗</w:t>
      </w:r>
    </w:p>
    <w:p>
      <w:pPr>
        <w:ind w:firstLine="2100" w:firstLineChars="1000"/>
      </w:pPr>
      <w:r>
        <w:rPr>
          <w:rFonts w:hint="eastAsia"/>
        </w:rPr>
        <w:t>【扫描二维码】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39370</wp:posOffset>
            </wp:positionV>
            <wp:extent cx="1440180" cy="4044315"/>
            <wp:effectExtent l="0" t="0" r="7620" b="13335"/>
            <wp:wrapTight wrapText="bothSides">
              <wp:wrapPolygon>
                <wp:start x="0" y="0"/>
                <wp:lineTo x="0" y="21468"/>
                <wp:lineTo x="21429" y="21468"/>
                <wp:lineTo x="21429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37465</wp:posOffset>
            </wp:positionV>
            <wp:extent cx="1439545" cy="5772150"/>
            <wp:effectExtent l="0" t="0" r="8255" b="0"/>
            <wp:wrapTight wrapText="bothSides">
              <wp:wrapPolygon>
                <wp:start x="0" y="0"/>
                <wp:lineTo x="0" y="21529"/>
                <wp:lineTo x="21438" y="21529"/>
                <wp:lineTo x="2143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26035</wp:posOffset>
            </wp:positionV>
            <wp:extent cx="1440180" cy="3275965"/>
            <wp:effectExtent l="0" t="0" r="7620" b="635"/>
            <wp:wrapTight wrapText="bothSides">
              <wp:wrapPolygon>
                <wp:start x="0" y="0"/>
                <wp:lineTo x="0" y="21479"/>
                <wp:lineTo x="21429" y="21479"/>
                <wp:lineTo x="2142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92710</wp:posOffset>
            </wp:positionV>
            <wp:extent cx="1439545" cy="4048125"/>
            <wp:effectExtent l="0" t="0" r="8255" b="9525"/>
            <wp:wrapTight wrapText="bothSides">
              <wp:wrapPolygon>
                <wp:start x="0" y="0"/>
                <wp:lineTo x="0" y="21549"/>
                <wp:lineTo x="21438" y="21549"/>
                <wp:lineTo x="2143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  <w:r>
        <w:rPr>
          <w:rFonts w:hint="eastAsia"/>
        </w:rPr>
        <w:t>3</w:t>
      </w:r>
      <w:r>
        <w:t>.4.2</w:t>
      </w:r>
      <w:r>
        <w:rPr>
          <w:rFonts w:hint="eastAsia"/>
        </w:rPr>
        <w:t>实时数据监控</w:t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</w:rPr>
        <w:t>唤醒设备后，</w:t>
      </w:r>
      <w:r>
        <w:rPr>
          <w:rFonts w:ascii="Arial" w:hAnsi="Arial" w:cs="Arial"/>
        </w:rPr>
        <w:t>A</w:t>
      </w:r>
      <w:r>
        <w:rPr>
          <w:rFonts w:hint="eastAsia" w:ascii="Arial" w:hAnsi="Arial" w:cs="Arial"/>
        </w:rPr>
        <w:t>pp自动读取设备数据，操作人员可获取实时数据对设备终</w:t>
      </w:r>
    </w:p>
    <w:p>
      <w:pPr>
        <w:rPr>
          <w:rFonts w:ascii="Arial" w:hAnsi="Arial" w:cs="Arial"/>
        </w:rPr>
      </w:pPr>
      <w:r>
        <w:rPr>
          <w:rFonts w:hint="eastAsia" w:ascii="Arial" w:hAnsi="Arial" w:cs="Arial"/>
        </w:rPr>
        <w:t>端进行操作。</w:t>
      </w:r>
    </w:p>
    <w:p>
      <w:pPr>
        <w:rPr>
          <w:rFonts w:ascii="Arial" w:hAnsi="Arial" w:cs="Arial"/>
        </w:rPr>
      </w:pPr>
    </w:p>
    <w:p>
      <w:r>
        <w:rPr>
          <w:rFonts w:hint="eastAsia"/>
        </w:rPr>
        <w:t>【协议版本】：获取终端软件版本</w:t>
      </w:r>
    </w:p>
    <w:p>
      <w:r>
        <w:rPr>
          <w:rFonts w:hint="eastAsia"/>
        </w:rPr>
        <w:t>【数据更新次数】：每秒一次更新终端状态数据</w:t>
      </w:r>
    </w:p>
    <w:p>
      <w:r>
        <w:rPr>
          <w:rFonts w:hint="eastAsia"/>
        </w:rPr>
        <w:t>【设防状态】：设备的已设防或未设防状态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设防状态</w:t>
            </w:r>
          </w:p>
        </w:tc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报警源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未设防</w:t>
            </w:r>
          </w:p>
        </w:tc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关闭/无报警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已设防</w:t>
            </w:r>
          </w:p>
        </w:tc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</w:rPr>
              <w:t>打开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【休眠倒计时】：设备进入休眠的倒计时（单位：秒）</w:t>
      </w:r>
    </w:p>
    <w:p>
      <w:r>
        <w:rPr>
          <w:rFonts w:hint="eastAsia"/>
        </w:rPr>
        <w:t>【网络连接】： 设备网络连接状态</w:t>
      </w:r>
    </w:p>
    <w:p>
      <w:r>
        <w:rPr>
          <w:rFonts w:hint="eastAsia"/>
        </w:rPr>
        <w:t>【时间同步】：</w:t>
      </w:r>
      <w:r>
        <w:t xml:space="preserve"> </w:t>
      </w:r>
      <w:r>
        <w:rPr>
          <w:rFonts w:hint="eastAsia"/>
        </w:rPr>
        <w:t>同步时间</w:t>
      </w:r>
    </w:p>
    <w:p>
      <w:r>
        <w:rPr>
          <w:rFonts w:hint="eastAsia"/>
        </w:rPr>
        <w:t>【唤醒源】：空转锁芯唤醒为电子锁唤醒</w:t>
      </w:r>
    </w:p>
    <w:p>
      <w:r>
        <w:rPr>
          <w:rFonts w:hint="eastAsia"/>
        </w:rPr>
        <w:t>设备安装角度改变为井盖翻动唤醒</w:t>
      </w:r>
    </w:p>
    <w:p>
      <w:r>
        <w:rPr>
          <w:rFonts w:hint="eastAsia"/>
        </w:rPr>
        <w:t>底部转动开锁为电子锁关位置唤醒</w:t>
      </w:r>
    </w:p>
    <w:p>
      <w:r>
        <w:rPr>
          <w:rFonts w:hint="eastAsia"/>
        </w:rPr>
        <w:t>当模拟一盖打开为一盖打开唤醒</w:t>
      </w:r>
    </w:p>
    <w:p>
      <w:r>
        <w:rPr>
          <w:rFonts w:hint="eastAsia"/>
        </w:rPr>
        <w:t>磁铁感应为正常唤醒</w:t>
      </w:r>
    </w:p>
    <w:tbl>
      <w:tblPr>
        <w:tblStyle w:val="11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1"/>
        <w:gridCol w:w="2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pPr>
              <w:jc w:val="center"/>
            </w:pPr>
            <w:r>
              <w:rPr>
                <w:rFonts w:hint="eastAsia"/>
              </w:rPr>
              <w:t>触发唤醒动作</w:t>
            </w:r>
          </w:p>
        </w:tc>
        <w:tc>
          <w:tcPr>
            <w:tcW w:w="2452" w:type="dxa"/>
          </w:tcPr>
          <w:p>
            <w:pPr>
              <w:jc w:val="center"/>
            </w:pPr>
            <w:r>
              <w:rPr>
                <w:rFonts w:hint="eastAsia"/>
              </w:rPr>
              <w:t>唤醒类型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空转锁芯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电子锁唤醒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设备安装角度改变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井盖翻动唤醒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底部转动开锁或断开锁芯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电子锁关位置唤醒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一盖打开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一盖打开唤醒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磁铁感应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正常唤醒</w:t>
            </w:r>
          </w:p>
        </w:tc>
      </w:tr>
    </w:tbl>
    <w:p>
      <w:r>
        <w:rPr>
          <w:rFonts w:hint="eastAsia"/>
        </w:rPr>
        <w:t>【C</w:t>
      </w:r>
      <w:r>
        <w:t>SQ</w:t>
      </w:r>
      <w:r>
        <w:rPr>
          <w:rFonts w:hint="eastAsia"/>
        </w:rPr>
        <w:t>】：设备信号接收强度</w:t>
      </w:r>
    </w:p>
    <w:p>
      <w:r>
        <w:rPr>
          <w:rFonts w:hint="eastAsia"/>
        </w:rPr>
        <w:t>【当前电量】：设备电池电量管理数据（电池百分比）</w:t>
      </w:r>
    </w:p>
    <w:p>
      <w:r>
        <w:rPr>
          <w:rFonts w:hint="eastAsia"/>
        </w:rPr>
        <w:t>【当前温度】：设备所在环境的温度监控</w:t>
      </w:r>
    </w:p>
    <w:p>
      <w:r>
        <w:rPr>
          <w:rFonts w:hint="eastAsia"/>
        </w:rPr>
        <w:t>【当前角度】：设备安装角度变化</w:t>
      </w:r>
    </w:p>
    <w:p>
      <w:r>
        <w:rPr>
          <w:rFonts w:hint="eastAsia"/>
        </w:rPr>
        <w:t>【设防角度】：角度报警阀值</w:t>
      </w:r>
    </w:p>
    <w:p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189230</wp:posOffset>
            </wp:positionV>
            <wp:extent cx="1439545" cy="4048125"/>
            <wp:effectExtent l="0" t="0" r="8255" b="9525"/>
            <wp:wrapTight wrapText="bothSides">
              <wp:wrapPolygon>
                <wp:start x="0" y="0"/>
                <wp:lineTo x="0" y="21549"/>
                <wp:lineTo x="21438" y="21549"/>
                <wp:lineTo x="21438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【锁杆状态】：实时监控锁具结构打开、关闭或未到位</w:t>
      </w:r>
    </w:p>
    <w:p>
      <w:r>
        <w:rPr>
          <w:rFonts w:hint="eastAsia"/>
        </w:rPr>
        <w:t>【一盖状态】：实时监控一盖打开或关闭</w:t>
      </w:r>
    </w:p>
    <w:p>
      <w:r>
        <w:rPr>
          <w:rFonts w:hint="eastAsia"/>
        </w:rPr>
        <w:t>【报警源】：记录设备报警源头，若多个报警触发，会一并显示报警类型。</w:t>
      </w:r>
    </w:p>
    <w:p/>
    <w:tbl>
      <w:tblPr>
        <w:tblStyle w:val="11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1"/>
        <w:gridCol w:w="2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pPr>
              <w:jc w:val="center"/>
            </w:pPr>
            <w:r>
              <w:rPr>
                <w:rFonts w:hint="eastAsia"/>
              </w:rPr>
              <w:t>触发报警动作</w:t>
            </w:r>
          </w:p>
        </w:tc>
        <w:tc>
          <w:tcPr>
            <w:tcW w:w="2452" w:type="dxa"/>
          </w:tcPr>
          <w:p>
            <w:pPr>
              <w:jc w:val="center"/>
            </w:pPr>
            <w:r>
              <w:rPr>
                <w:rFonts w:hint="eastAsia"/>
              </w:rPr>
              <w:t>报警类型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翻动控制器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二井盖翻动/非法打开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底部转动开锁或断开锁芯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二井盖非法打开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一盖打开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一盖非法打开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环境水满溢出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水位溢出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电池电量低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电量低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环境温度达到设定阀值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温度低/高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51" w:type="dxa"/>
          </w:tcPr>
          <w:p>
            <w:r>
              <w:rPr>
                <w:rFonts w:hint="eastAsia"/>
              </w:rPr>
              <w:t>蓝牙/远程授权开启</w:t>
            </w:r>
          </w:p>
        </w:tc>
        <w:tc>
          <w:tcPr>
            <w:tcW w:w="2452" w:type="dxa"/>
          </w:tcPr>
          <w:p>
            <w:r>
              <w:rPr>
                <w:rFonts w:hint="eastAsia"/>
              </w:rPr>
              <w:t>无报警</w:t>
            </w:r>
          </w:p>
        </w:tc>
      </w:tr>
    </w:tbl>
    <w:p/>
    <w:p/>
    <w:p>
      <w:r>
        <w:rPr>
          <w:rFonts w:hint="eastAsia"/>
        </w:rPr>
        <w:t>【保存】：</w:t>
      </w:r>
    </w:p>
    <w:p>
      <w:r>
        <w:rPr>
          <w:rFonts w:hint="eastAsia"/>
        </w:rPr>
        <w:t>【设防】：通过网络对设备设防</w:t>
      </w:r>
    </w:p>
    <w:p>
      <w:r>
        <w:rPr>
          <w:rFonts w:hint="eastAsia"/>
        </w:rPr>
        <w:t>【蓝牙设防】：近端蓝牙设防</w:t>
      </w:r>
    </w:p>
    <w:p>
      <w:r>
        <w:rPr>
          <w:rFonts w:hint="eastAsia"/>
        </w:rPr>
        <w:t>【蓝牙撤防】：近端蓝牙撤防</w:t>
      </w:r>
    </w:p>
    <w:p>
      <w:r>
        <w:rPr>
          <w:rFonts w:hint="eastAsia"/>
        </w:rPr>
        <w:t>【蓝牙开锁】：近端蓝牙开锁</w:t>
      </w:r>
    </w:p>
    <w:p>
      <w:r>
        <w:rPr>
          <w:rFonts w:hint="eastAsia"/>
        </w:rPr>
        <w:t>【蓝牙关锁】：近端蓝牙关锁</w:t>
      </w:r>
    </w:p>
    <w:p>
      <w:r>
        <w:rPr>
          <w:rFonts w:hint="eastAsia"/>
        </w:rPr>
        <w:t>【关机控制】：蓝牙关机</w:t>
      </w:r>
    </w:p>
    <w:p>
      <w:r>
        <w:rPr>
          <w:rFonts w:hint="eastAsia"/>
        </w:rPr>
        <w:t>【恢复出厂】：蓝牙恢复出厂</w:t>
      </w:r>
    </w:p>
    <w:p>
      <w:r>
        <w:rPr>
          <w:rFonts w:hint="eastAsia"/>
        </w:rPr>
        <w:t>【休眠控制】：蓝牙强制休眠</w:t>
      </w:r>
    </w:p>
    <w:p>
      <w:r>
        <w:rPr>
          <w:rFonts w:hint="eastAsia"/>
        </w:rPr>
        <w:t>【设备重启】：蓝牙重启</w:t>
      </w:r>
    </w:p>
    <w:p>
      <w:r>
        <w:rPr>
          <w:rFonts w:hint="eastAsia"/>
        </w:rPr>
        <w:t>【打开定时唤醒】：设备由休眠到唤醒的时间</w:t>
      </w:r>
    </w:p>
    <w:p>
      <w:pPr>
        <w:rPr>
          <w:rFonts w:hint="eastAsia"/>
        </w:rPr>
      </w:pPr>
      <w:r>
        <w:rPr>
          <w:rFonts w:hint="eastAsia"/>
        </w:rPr>
        <w:t>【关闭定时唤醒】：设备由休眠到唤醒的时间</w:t>
      </w:r>
    </w:p>
    <w:p>
      <w:r>
        <w:rPr>
          <w:rFonts w:hint="eastAsia"/>
        </w:rPr>
        <w:t>【远程开锁】：通过网络控制开锁</w:t>
      </w:r>
    </w:p>
    <w:p>
      <w:r>
        <w:rPr>
          <w:rFonts w:hint="eastAsia"/>
        </w:rPr>
        <w:t>【远程关锁】：通过网络控制关锁</w:t>
      </w:r>
    </w:p>
    <w:p>
      <w:r>
        <w:rPr>
          <w:rFonts w:hint="eastAsia"/>
        </w:rPr>
        <w:t>【撤防】：通过网络控制撤防</w:t>
      </w:r>
    </w:p>
    <w:p>
      <w:r>
        <w:rPr>
          <w:rFonts w:hint="eastAsia"/>
        </w:rPr>
        <w:t>【注销】：注销设备</w:t>
      </w:r>
    </w:p>
    <w:p>
      <w:r>
        <w:rPr>
          <w:rFonts w:hint="eastAsia"/>
        </w:rPr>
        <w:t>【返回】：返回上一操作界面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10710_WPSOffice_Level1"/>
      <w:bookmarkStart w:id="15" w:name="_Toc19569_WPSOffice_Level1"/>
      <w:r>
        <w:rPr>
          <w:rFonts w:hint="eastAsia"/>
          <w:lang w:val="en-US" w:eastAsia="zh-CN"/>
        </w:rPr>
        <w:t>3.5现场操作步骤</w:t>
      </w:r>
      <w:bookmarkEnd w:id="14"/>
      <w:bookmarkEnd w:id="15"/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开机：设备使用磁感应的方法开机，用磁铁在开机位置停留3S后设备开机。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注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：设备通电前请先对设备进行注册（请参考3.3.2），注册成功后，设备才可通电。</w:t>
      </w:r>
    </w:p>
    <w:p>
      <w:pPr>
        <w:pStyle w:val="13"/>
        <w:numPr>
          <w:ilvl w:val="0"/>
          <w:numId w:val="1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等待注网：设备内置蜂鸣器，当设备启动数十秒后，有“滴-滴”的两声响声，即为与后台通讯建链成功，可以进行下列操作检验。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开关锁：打开手机APP，扫码进去注册信息界面，下滑到开关锁选项，有两种无线开关锁的方法（蓝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牙/远程）。点击蓝牙开锁，NB控制器开始控制锁芯内部锁体结构，随后可用钥匙对锁芯进行开锁操作；点击蓝牙关锁，NB控制器开始控制锁芯内部锁体结构，随后可用钥匙对锁芯进行开锁操作。（远程开关锁与蓝牙开关锁操作一致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撤防/注销：当不使用或设备需要更换时,打开手机APP，扫码进去注册信息界面，下滑到撤防/注销选项。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49871158"/>
      <w:r>
        <w:rPr>
          <w:rFonts w:hint="eastAsia"/>
          <w:lang w:val="en-US" w:eastAsia="zh-CN"/>
        </w:rPr>
        <w:t>3.6</w:t>
      </w:r>
      <w:bookmarkEnd w:id="16"/>
      <w:r>
        <w:rPr>
          <w:rFonts w:hint="eastAsia"/>
          <w:lang w:val="en-US" w:eastAsia="zh-CN"/>
        </w:rPr>
        <w:t>一盖检测功能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报警：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第一步，将设备设防，设防后，控制器会因一盖检测异常而持续报警数秒；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第二步，模拟一盖安装，模拟一盖在井盖上方大约20到30厘米的高度停留5秒时，报警停止；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第三步，撤走一盖或模拟物体，控制器会因一盖检测异常而持续报警数秒。重复以上操作可验证检测准确性。</w:t>
      </w:r>
    </w:p>
    <w:p>
      <w:pPr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唤醒：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第一步，控制器进入休眠后，超声光感模块数秒后会随之进入休眠；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第二步，在控制器休眠情况下，完全遮挡光源数秒让超声光感模块进入环境检测状态。。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第三步，撤走光源遮挡物，让光源照向井盖，设备被唤醒工作。同时，超声光感模块进行一盖检测报警工作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020" w:right="1266" w:bottom="898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8459B"/>
    <w:multiLevelType w:val="singleLevel"/>
    <w:tmpl w:val="1B38459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4NjIzZTM3MTZhNTc4NDE4ZDA4ZDlkYmVjZTYwMTUifQ=="/>
  </w:docVars>
  <w:rsids>
    <w:rsidRoot w:val="0DA54B81"/>
    <w:rsid w:val="021C5B85"/>
    <w:rsid w:val="0C2023AF"/>
    <w:rsid w:val="0DA54B81"/>
    <w:rsid w:val="0DC34E2D"/>
    <w:rsid w:val="111A125B"/>
    <w:rsid w:val="11FC6E08"/>
    <w:rsid w:val="12FF2AE9"/>
    <w:rsid w:val="17A3355E"/>
    <w:rsid w:val="1C0D759C"/>
    <w:rsid w:val="1D6D360D"/>
    <w:rsid w:val="1DF0254B"/>
    <w:rsid w:val="1EB01793"/>
    <w:rsid w:val="1F56561C"/>
    <w:rsid w:val="1F7760FE"/>
    <w:rsid w:val="208B3C14"/>
    <w:rsid w:val="213B6535"/>
    <w:rsid w:val="24A616BF"/>
    <w:rsid w:val="2D0A70CF"/>
    <w:rsid w:val="2EE158D0"/>
    <w:rsid w:val="31037D25"/>
    <w:rsid w:val="362D04D2"/>
    <w:rsid w:val="388C51C8"/>
    <w:rsid w:val="3AD72EAB"/>
    <w:rsid w:val="3F3E5F39"/>
    <w:rsid w:val="41AC7CAE"/>
    <w:rsid w:val="42BF091B"/>
    <w:rsid w:val="46111765"/>
    <w:rsid w:val="49660B70"/>
    <w:rsid w:val="4FA045E4"/>
    <w:rsid w:val="501B196F"/>
    <w:rsid w:val="50417698"/>
    <w:rsid w:val="509E7649"/>
    <w:rsid w:val="512E4DD5"/>
    <w:rsid w:val="532F2F8A"/>
    <w:rsid w:val="56EE1682"/>
    <w:rsid w:val="58AF0C31"/>
    <w:rsid w:val="5AD13C8E"/>
    <w:rsid w:val="5AD32B28"/>
    <w:rsid w:val="5AF55E0E"/>
    <w:rsid w:val="5BC140AE"/>
    <w:rsid w:val="5F880865"/>
    <w:rsid w:val="64624E0F"/>
    <w:rsid w:val="66D642E3"/>
    <w:rsid w:val="684025BD"/>
    <w:rsid w:val="68706A31"/>
    <w:rsid w:val="6DBE50C1"/>
    <w:rsid w:val="70D83A73"/>
    <w:rsid w:val="72C80945"/>
    <w:rsid w:val="75481623"/>
    <w:rsid w:val="76EF6446"/>
    <w:rsid w:val="776858E8"/>
    <w:rsid w:val="78E5348E"/>
    <w:rsid w:val="78EA3DB3"/>
    <w:rsid w:val="7AFF0F2C"/>
    <w:rsid w:val="7DE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9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列表段落1"/>
    <w:basedOn w:val="1"/>
    <w:unhideWhenUsed/>
    <w:qFormat/>
    <w:uiPriority w:val="99"/>
    <w:pPr>
      <w:ind w:firstLine="420" w:firstLine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8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9">
    <w:name w:val="标题 5 Char"/>
    <w:link w:val="6"/>
    <w:qFormat/>
    <w:uiPriority w:val="0"/>
    <w:rPr>
      <w:b/>
      <w:sz w:val="28"/>
    </w:rPr>
  </w:style>
  <w:style w:type="character" w:customStyle="1" w:styleId="20">
    <w:name w:val="标题 3 Char"/>
    <w:link w:val="4"/>
    <w:qFormat/>
    <w:uiPriority w:val="0"/>
    <w:rPr>
      <w:b/>
      <w:sz w:val="32"/>
    </w:rPr>
  </w:style>
  <w:style w:type="character" w:customStyle="1" w:styleId="21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11</Pages>
  <Words>3266</Words>
  <Characters>3623</Characters>
  <Lines>0</Lines>
  <Paragraphs>0</Paragraphs>
  <TotalTime>1660</TotalTime>
  <ScaleCrop>false</ScaleCrop>
  <LinksUpToDate>false</LinksUpToDate>
  <CharactersWithSpaces>4240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2020-03-18T05:53:00Z</dcterms:created>
  <dc:creator>Administrator</dc:creator>
  <cp:lastModifiedBy>舍予</cp:lastModifiedBy>
  <dcterms:modified xsi:type="dcterms:W3CDTF">2022-07-01T00:36:38Z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21FA313A098D4EC9892DB9632F4B0A66</vt:lpwstr>
  </property>
</Properties>
</file>