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B23F0" w14:textId="77777777" w:rsidR="00420998" w:rsidRDefault="00420998"/>
    <w:p w14:paraId="6E5EA5EC" w14:textId="77777777" w:rsidR="00420998" w:rsidRDefault="00420998"/>
    <w:p w14:paraId="0B4C34DF" w14:textId="70C1468D" w:rsidR="002E3734" w:rsidRDefault="00362C3A">
      <w:r>
        <w:rPr>
          <w:noProof/>
        </w:rPr>
        <w:drawing>
          <wp:anchor distT="0" distB="0" distL="114300" distR="114300" simplePos="0" relativeHeight="251657728" behindDoc="0" locked="0" layoutInCell="1" allowOverlap="1" wp14:anchorId="29EB5640" wp14:editId="445894DD">
            <wp:simplePos x="0" y="0"/>
            <wp:positionH relativeFrom="column">
              <wp:posOffset>-664259</wp:posOffset>
            </wp:positionH>
            <wp:positionV relativeFrom="paragraph">
              <wp:posOffset>434633</wp:posOffset>
            </wp:positionV>
            <wp:extent cx="6600825" cy="3276600"/>
            <wp:effectExtent l="0" t="0" r="0" b="0"/>
            <wp:wrapSquare wrapText="bothSides"/>
            <wp:docPr id="6" name="图片 3" descr="方圆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方圆ok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00825" cy="3276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594FE98" w14:textId="77777777" w:rsidR="002E3734" w:rsidRDefault="002E3734" w:rsidP="00C33568"/>
    <w:p w14:paraId="3FF7CDCF" w14:textId="77777777" w:rsidR="00362C3A" w:rsidRDefault="00362C3A" w:rsidP="00362C3A">
      <w:pPr>
        <w:jc w:val="center"/>
        <w:rPr>
          <w:b/>
          <w:sz w:val="72"/>
        </w:rPr>
      </w:pPr>
    </w:p>
    <w:p w14:paraId="209F47B5" w14:textId="33924389" w:rsidR="00362C3A" w:rsidRPr="0007048E" w:rsidRDefault="00420998" w:rsidP="78FEB9A5">
      <w:pPr>
        <w:jc w:val="center"/>
        <w:rPr>
          <w:b/>
          <w:bCs/>
          <w:sz w:val="48"/>
          <w:szCs w:val="72"/>
        </w:rPr>
      </w:pPr>
      <w:r w:rsidRPr="0007048E">
        <w:rPr>
          <w:rFonts w:hint="eastAsia"/>
          <w:b/>
          <w:bCs/>
          <w:sz w:val="48"/>
          <w:szCs w:val="72"/>
        </w:rPr>
        <w:t>鲲鹏</w:t>
      </w:r>
      <w:r w:rsidRPr="0007048E">
        <w:rPr>
          <w:b/>
          <w:bCs/>
          <w:sz w:val="48"/>
          <w:szCs w:val="72"/>
        </w:rPr>
        <w:t>计算人才培养服务产品</w:t>
      </w:r>
      <w:r w:rsidR="78FEB9A5" w:rsidRPr="0007048E">
        <w:rPr>
          <w:b/>
          <w:bCs/>
          <w:sz w:val="48"/>
          <w:szCs w:val="72"/>
        </w:rPr>
        <w:t>说明书</w:t>
      </w:r>
    </w:p>
    <w:p w14:paraId="2377FA38" w14:textId="77777777" w:rsidR="000F0CC3" w:rsidRDefault="000F0CC3">
      <w:pPr>
        <w:widowControl/>
        <w:autoSpaceDE/>
        <w:autoSpaceDN/>
        <w:adjustRightInd/>
        <w:spacing w:line="240" w:lineRule="auto"/>
        <w:rPr>
          <w:rFonts w:ascii="Helvetica" w:eastAsia="黑体" w:hAnsi="Helvetica"/>
          <w:b/>
          <w:snapToGrid/>
          <w:color w:val="252B3A"/>
          <w:sz w:val="45"/>
          <w:szCs w:val="45"/>
        </w:rPr>
      </w:pPr>
      <w:r>
        <w:rPr>
          <w:rFonts w:ascii="Helvetica" w:hAnsi="Helvetica"/>
          <w:color w:val="252B3A"/>
          <w:sz w:val="45"/>
          <w:szCs w:val="45"/>
        </w:rPr>
        <w:br w:type="page"/>
      </w:r>
    </w:p>
    <w:p w14:paraId="5B4EC5F1" w14:textId="77777777" w:rsidR="004A5DDB" w:rsidRDefault="004A5DDB" w:rsidP="004A5DDB">
      <w:pPr>
        <w:pStyle w:val="10"/>
      </w:pPr>
      <w:r>
        <w:rPr>
          <w:rFonts w:hint="eastAsia"/>
        </w:rPr>
        <w:lastRenderedPageBreak/>
        <w:t>概述</w:t>
      </w:r>
    </w:p>
    <w:p w14:paraId="780C87DD" w14:textId="0581A6D9" w:rsidR="004A5DDB" w:rsidRDefault="004A5DDB" w:rsidP="005F4BAE">
      <w:pPr>
        <w:pStyle w:val="20"/>
      </w:pPr>
      <w:bookmarkStart w:id="0" w:name="_Toc20730803"/>
      <w:bookmarkStart w:id="1" w:name="_Toc25251440"/>
      <w:r>
        <w:t>需求背景</w:t>
      </w:r>
      <w:bookmarkEnd w:id="0"/>
      <w:bookmarkEnd w:id="1"/>
    </w:p>
    <w:p w14:paraId="13C516E9" w14:textId="59EA8662" w:rsidR="004A5DDB" w:rsidRPr="00A851F6" w:rsidRDefault="004A5DDB" w:rsidP="004A5DDB">
      <w:pPr>
        <w:pStyle w:val="3"/>
      </w:pPr>
      <w:bookmarkStart w:id="2" w:name="_Toc25251441"/>
      <w:r>
        <w:t>鲲鹏</w:t>
      </w:r>
      <w:r>
        <w:rPr>
          <w:rFonts w:hint="eastAsia"/>
        </w:rPr>
        <w:t>生态</w:t>
      </w:r>
      <w:r w:rsidRPr="00A851F6">
        <w:rPr>
          <w:rFonts w:hint="eastAsia"/>
        </w:rPr>
        <w:t>助力产业创新发展</w:t>
      </w:r>
      <w:bookmarkEnd w:id="2"/>
    </w:p>
    <w:p w14:paraId="0B0C923C" w14:textId="77777777" w:rsidR="004A5DDB" w:rsidRDefault="004A5DDB" w:rsidP="004A5DDB">
      <w:pPr>
        <w:pStyle w:val="aff3"/>
        <w:ind w:firstLine="480"/>
      </w:pPr>
      <w:r>
        <w:rPr>
          <w:rFonts w:hint="eastAsia"/>
        </w:rPr>
        <w:t>当前，“互联网+”实现了万物相联。无人超市、智慧城市、共享出行、智能制造、智能手机、虹膜识别、无人机、无人驾驶……给人类生活带来了前所未有的便利。互联+智能技术成为毫无争议的、推动全球经济社会发展的新引擎。</w:t>
      </w:r>
    </w:p>
    <w:p w14:paraId="7C52B400" w14:textId="77777777" w:rsidR="004A5DDB" w:rsidRPr="00CE21AA" w:rsidRDefault="004A5DDB" w:rsidP="004A5DDB">
      <w:pPr>
        <w:pStyle w:val="aff3"/>
        <w:ind w:firstLine="480"/>
      </w:pPr>
      <w:r w:rsidRPr="00F10CB8">
        <w:rPr>
          <w:rFonts w:hint="eastAsia"/>
        </w:rPr>
        <w:t>随着移动互联网的迅猛发展，用户接入互联网的方式发生了根本性的变化，从以PC为主的固定接入终端转变为以智能手机</w:t>
      </w:r>
      <w:r>
        <w:rPr>
          <w:rFonts w:hint="eastAsia"/>
        </w:rPr>
        <w:t>、智能终端</w:t>
      </w:r>
      <w:r w:rsidRPr="00F10CB8">
        <w:rPr>
          <w:rFonts w:hint="eastAsia"/>
        </w:rPr>
        <w:t>为主的移动接入。随着云计算在各行各业的普及，移动终端通过云数据中心接入应用和享用服务已经成为主要的模式。</w:t>
      </w:r>
      <w:r w:rsidRPr="000D038E">
        <w:rPr>
          <w:rFonts w:hint="eastAsia"/>
        </w:rPr>
        <w:t>由于目前移动终端架构90%以上都是采用的ARM架构，随着AI、大数据、5G技术的到来，越来越需要多元的生态结构。</w:t>
      </w:r>
    </w:p>
    <w:p w14:paraId="0BD06AA6" w14:textId="77777777" w:rsidR="004A5DDB" w:rsidRDefault="004A5DDB" w:rsidP="004A5DDB">
      <w:pPr>
        <w:ind w:firstLine="480"/>
        <w:rPr>
          <w:rFonts w:ascii="宋体" w:hAnsi="宋体"/>
          <w:sz w:val="24"/>
          <w:szCs w:val="24"/>
        </w:rPr>
      </w:pPr>
      <w:r w:rsidRPr="00F10CB8">
        <w:rPr>
          <w:rFonts w:ascii="宋体" w:hAnsi="宋体" w:hint="eastAsia"/>
          <w:sz w:val="24"/>
          <w:szCs w:val="24"/>
        </w:rPr>
        <w:t>华为认为，万物互联、万物感知和万物智能的智能社会正加速到来，基于ARM的智能终端应用加速发展并出现云端协同；与此同时，云计算下的新业务让数据类型越发多样性，如大数据应用、分布式存储和部分边缘计算等，这些场景应用对多核高能效计算提出明确需求，在性能和功耗方面具有优势的ARM计算系统将发挥作用。从行业趋势和应用需求看，多样性计算时代正在到来，多种数据类型和场景驱使计算架构的优化，多种计算架构的组合是实现最优性能计算的必然选择。</w:t>
      </w:r>
    </w:p>
    <w:p w14:paraId="55982584" w14:textId="77777777" w:rsidR="004A5DDB" w:rsidRDefault="004A5DDB" w:rsidP="004A5DDB">
      <w:pPr>
        <w:ind w:firstLine="480"/>
        <w:rPr>
          <w:rFonts w:ascii="宋体" w:hAnsi="宋体" w:cs="宋体"/>
          <w:sz w:val="24"/>
          <w:szCs w:val="28"/>
        </w:rPr>
      </w:pPr>
      <w:r>
        <w:rPr>
          <w:rFonts w:ascii="宋体" w:hAnsi="宋体" w:cs="宋体"/>
          <w:sz w:val="24"/>
          <w:szCs w:val="24"/>
        </w:rPr>
        <w:t>2019年1月，华为宣布推出业界最高性能的基于</w:t>
      </w:r>
      <w:r>
        <w:rPr>
          <w:rFonts w:ascii="宋体" w:hAnsi="宋体" w:cs="宋体" w:hint="eastAsia"/>
          <w:sz w:val="24"/>
          <w:szCs w:val="24"/>
        </w:rPr>
        <w:t>A</w:t>
      </w:r>
      <w:r>
        <w:rPr>
          <w:rFonts w:ascii="宋体" w:hAnsi="宋体" w:cs="宋体"/>
          <w:sz w:val="24"/>
          <w:szCs w:val="24"/>
        </w:rPr>
        <w:t>RM架构的7nm服务器处理器——鲲鹏920，基于鲲鹏处理器打造了鲲鹏云服务和解决方案，拥有芯片、整机、云平台、数据库、大数据、人工智能、操作系统、云管等端到端自研能力的全栈云</w:t>
      </w:r>
      <w:r>
        <w:rPr>
          <w:rFonts w:ascii="宋体" w:hAnsi="宋体" w:cs="宋体" w:hint="eastAsia"/>
          <w:sz w:val="24"/>
          <w:szCs w:val="24"/>
        </w:rPr>
        <w:t>，全面支持“</w:t>
      </w:r>
      <w:r w:rsidRPr="00A851F6">
        <w:rPr>
          <w:rFonts w:ascii="宋体" w:hAnsi="宋体" w:cs="宋体" w:hint="eastAsia"/>
          <w:sz w:val="24"/>
          <w:szCs w:val="24"/>
        </w:rPr>
        <w:t>云+AI+5G</w:t>
      </w:r>
      <w:r>
        <w:rPr>
          <w:rFonts w:ascii="宋体" w:hAnsi="宋体" w:cs="宋体" w:hint="eastAsia"/>
          <w:sz w:val="24"/>
          <w:szCs w:val="24"/>
        </w:rPr>
        <w:t>”的多元新架构。</w:t>
      </w:r>
    </w:p>
    <w:p w14:paraId="48E4102B" w14:textId="53A895A4" w:rsidR="004A5DDB" w:rsidRDefault="004A5DDB" w:rsidP="004A5DDB">
      <w:pPr>
        <w:pStyle w:val="3"/>
      </w:pPr>
      <w:bookmarkStart w:id="3" w:name="_Toc25251442"/>
      <w:r>
        <w:rPr>
          <w:rFonts w:hint="eastAsia"/>
        </w:rPr>
        <w:t>智能计算面临巨大人才缺口</w:t>
      </w:r>
      <w:bookmarkEnd w:id="3"/>
    </w:p>
    <w:p w14:paraId="704D2BF1" w14:textId="77777777" w:rsidR="004A5DDB" w:rsidRPr="00323BEE" w:rsidRDefault="004A5DDB" w:rsidP="004A5DDB">
      <w:pPr>
        <w:ind w:firstLine="480"/>
        <w:rPr>
          <w:rFonts w:ascii="宋体" w:hAnsi="宋体" w:cs="宋体"/>
          <w:sz w:val="24"/>
          <w:szCs w:val="24"/>
        </w:rPr>
      </w:pPr>
      <w:r>
        <w:t xml:space="preserve"> </w:t>
      </w:r>
      <w:r w:rsidRPr="00323BEE">
        <w:rPr>
          <w:rFonts w:ascii="宋体" w:hAnsi="宋体" w:cs="宋体" w:hint="eastAsia"/>
          <w:sz w:val="24"/>
          <w:szCs w:val="24"/>
        </w:rPr>
        <w:t>根据中国教育部门测算，我国人工智能人才目前缺口超过500万，国内的供求比例为1：10，供需比例严重失衡</w:t>
      </w:r>
      <w:r>
        <w:rPr>
          <w:rFonts w:ascii="宋体" w:hAnsi="宋体" w:cs="宋体" w:hint="eastAsia"/>
          <w:sz w:val="24"/>
          <w:szCs w:val="24"/>
        </w:rPr>
        <w:t>。大数据、云计算等产业同样面临百万级</w:t>
      </w:r>
      <w:r>
        <w:rPr>
          <w:rFonts w:ascii="宋体" w:hAnsi="宋体" w:cs="宋体" w:hint="eastAsia"/>
          <w:sz w:val="24"/>
          <w:szCs w:val="24"/>
        </w:rPr>
        <w:lastRenderedPageBreak/>
        <w:t>的人才缺口</w:t>
      </w:r>
      <w:r w:rsidRPr="00323BEE">
        <w:rPr>
          <w:rFonts w:ascii="宋体" w:hAnsi="宋体" w:cs="宋体" w:hint="eastAsia"/>
          <w:sz w:val="24"/>
          <w:szCs w:val="24"/>
        </w:rPr>
        <w:t>。不断加强人才培养，补齐人才短板，是我国的当务之急。</w:t>
      </w:r>
    </w:p>
    <w:p w14:paraId="5B9BB316" w14:textId="77777777" w:rsidR="004A5DDB" w:rsidRDefault="004A5DDB" w:rsidP="004A5DDB">
      <w:pPr>
        <w:ind w:firstLine="480"/>
        <w:rPr>
          <w:rFonts w:ascii="宋体" w:hAnsi="宋体" w:cs="宋体"/>
          <w:sz w:val="24"/>
          <w:szCs w:val="24"/>
        </w:rPr>
      </w:pPr>
      <w:r>
        <w:rPr>
          <w:rFonts w:ascii="宋体" w:hAnsi="宋体" w:cs="宋体"/>
          <w:sz w:val="24"/>
          <w:szCs w:val="24"/>
        </w:rPr>
        <w:t>与此同时，华为计划在未来五年内投资30亿元来发展鲲鹏产业生态，聚焦于鲲鹏和昇腾处理器、鲲鹏云服务和AI云服务等领域的技术创新，开放能力，使能伙伴，共同做大计算产业。</w:t>
      </w:r>
    </w:p>
    <w:p w14:paraId="7F323A9D" w14:textId="77777777" w:rsidR="004A5DDB" w:rsidRDefault="004A5DDB" w:rsidP="004A5DDB">
      <w:pPr>
        <w:ind w:firstLine="480"/>
        <w:rPr>
          <w:rFonts w:ascii="宋体" w:hAnsi="宋体" w:cs="宋体"/>
          <w:sz w:val="24"/>
          <w:szCs w:val="24"/>
        </w:rPr>
      </w:pPr>
      <w:r>
        <w:rPr>
          <w:rFonts w:ascii="宋体" w:hAnsi="宋体" w:cs="宋体"/>
          <w:sz w:val="24"/>
          <w:szCs w:val="24"/>
        </w:rPr>
        <w:t>在培育和壮大鲲鹏生态产业的过程中，必然催生对相关应用人才的需求，围绕鲲鹏产业的人才培养势在必行。</w:t>
      </w:r>
      <w:r>
        <w:rPr>
          <w:rFonts w:ascii="宋体" w:hAnsi="宋体" w:cs="宋体" w:hint="eastAsia"/>
          <w:sz w:val="24"/>
          <w:szCs w:val="24"/>
        </w:rPr>
        <w:t>大力培养鲲鹏人才，一方面满足华为鲲鹏生态的发展需要，同时也缓解了产业人才缺口的压力，</w:t>
      </w:r>
      <w:r w:rsidRPr="001560BC">
        <w:rPr>
          <w:rFonts w:ascii="宋体" w:hAnsi="宋体" w:cs="宋体" w:hint="eastAsia"/>
          <w:sz w:val="24"/>
          <w:szCs w:val="24"/>
        </w:rPr>
        <w:t>助力当地经济社会向智能产业转型升级，促进当地数字经济发展。</w:t>
      </w:r>
    </w:p>
    <w:p w14:paraId="44FFA141" w14:textId="4257BDCB" w:rsidR="004A5DDB" w:rsidRDefault="004A5DDB" w:rsidP="005F4BAE">
      <w:pPr>
        <w:pStyle w:val="20"/>
      </w:pPr>
      <w:bookmarkStart w:id="4" w:name="_Toc20730806"/>
      <w:bookmarkStart w:id="5" w:name="_Toc25251443"/>
      <w:r>
        <w:t>鲲鹏计算人才培养专家服务</w:t>
      </w:r>
      <w:bookmarkEnd w:id="4"/>
      <w:r>
        <w:rPr>
          <w:rFonts w:hint="eastAsia"/>
        </w:rPr>
        <w:t>简介</w:t>
      </w:r>
      <w:bookmarkEnd w:id="5"/>
    </w:p>
    <w:p w14:paraId="1DDA1D25" w14:textId="1532363F" w:rsidR="004A5DDB" w:rsidRDefault="004A5DDB" w:rsidP="005F4BAE">
      <w:pPr>
        <w:pStyle w:val="aff3"/>
        <w:ind w:firstLine="480"/>
      </w:pPr>
      <w:r>
        <w:rPr>
          <w:rFonts w:hint="eastAsia"/>
        </w:rPr>
        <w:t>鲲鹏计算人才培养</w:t>
      </w:r>
      <w:r>
        <w:t>专家</w:t>
      </w:r>
      <w:r>
        <w:rPr>
          <w:rFonts w:hint="eastAsia"/>
        </w:rPr>
        <w:t>服务</w:t>
      </w:r>
      <w:r>
        <w:t>解决方案</w:t>
      </w:r>
      <w:r>
        <w:rPr>
          <w:rFonts w:hint="eastAsia"/>
        </w:rPr>
        <w:t>，</w:t>
      </w:r>
      <w:r>
        <w:t>致力于多层次、全方位服务于</w:t>
      </w:r>
      <w:r>
        <w:rPr>
          <w:rFonts w:hint="eastAsia"/>
        </w:rPr>
        <w:t>鲲鹏</w:t>
      </w:r>
      <w:r>
        <w:t>人才培养全过程，提供人才培养方案</w:t>
      </w:r>
      <w:r>
        <w:rPr>
          <w:rFonts w:hint="eastAsia"/>
        </w:rPr>
        <w:t>规划和</w:t>
      </w:r>
      <w:r>
        <w:t>设计</w:t>
      </w:r>
      <w:r>
        <w:rPr>
          <w:rFonts w:hint="eastAsia"/>
        </w:rPr>
        <w:t>服务</w:t>
      </w:r>
      <w:r>
        <w:t>、</w:t>
      </w:r>
      <w:r>
        <w:rPr>
          <w:rFonts w:hint="eastAsia"/>
        </w:rPr>
        <w:t>院校</w:t>
      </w:r>
      <w:r>
        <w:t>专业建设</w:t>
      </w:r>
      <w:r>
        <w:rPr>
          <w:rFonts w:hint="eastAsia"/>
        </w:rPr>
        <w:t>服务</w:t>
      </w:r>
      <w:r>
        <w:t>、</w:t>
      </w:r>
      <w:r>
        <w:rPr>
          <w:rFonts w:hint="eastAsia"/>
        </w:rPr>
        <w:t>课程培训</w:t>
      </w:r>
      <w:r>
        <w:t>服务</w:t>
      </w:r>
      <w:r>
        <w:rPr>
          <w:rFonts w:hint="eastAsia"/>
        </w:rPr>
        <w:t>、鲲鹏训练营、鲲鹏应用大赛等服</w:t>
      </w:r>
      <w:r>
        <w:t>务</w:t>
      </w:r>
      <w:r>
        <w:rPr>
          <w:rFonts w:hint="eastAsia"/>
        </w:rPr>
        <w:t>，协助客户培养创新型应用人才。</w:t>
      </w:r>
    </w:p>
    <w:p w14:paraId="5C47D820" w14:textId="7EF885B1" w:rsidR="00962C62" w:rsidRPr="00EE09F7" w:rsidRDefault="00962C62" w:rsidP="00962C62">
      <w:pPr>
        <w:pStyle w:val="10"/>
        <w:rPr>
          <w:rFonts w:ascii="Helvetica" w:hAnsi="Helvetica"/>
          <w:color w:val="252B3A"/>
          <w:szCs w:val="45"/>
          <w:highlight w:val="yellow"/>
        </w:rPr>
      </w:pPr>
      <w:r w:rsidRPr="00EE09F7">
        <w:rPr>
          <w:rFonts w:ascii="Helvetica" w:hAnsi="Helvetica" w:hint="eastAsia"/>
          <w:color w:val="252B3A"/>
          <w:szCs w:val="45"/>
          <w:highlight w:val="yellow"/>
        </w:rPr>
        <w:t>鲲鹏工程师培训及认证服务</w:t>
      </w:r>
    </w:p>
    <w:p w14:paraId="2E9AAD1B" w14:textId="0274A56D" w:rsidR="008F6CA8" w:rsidRPr="00B15123" w:rsidRDefault="0015707D" w:rsidP="00962C62">
      <w:pPr>
        <w:pStyle w:val="20"/>
      </w:pPr>
      <w:r w:rsidRPr="00B15123">
        <w:rPr>
          <w:rFonts w:hint="eastAsia"/>
        </w:rPr>
        <w:t>openEuler</w:t>
      </w:r>
      <w:r w:rsidRPr="00B15123">
        <w:rPr>
          <w:rFonts w:hint="eastAsia"/>
        </w:rPr>
        <w:t>系操作系统商业软件培训</w:t>
      </w:r>
    </w:p>
    <w:p w14:paraId="2D406846" w14:textId="77777777" w:rsidR="008F6CA8" w:rsidRDefault="008F6CA8" w:rsidP="00962C62">
      <w:pPr>
        <w:pStyle w:val="3"/>
      </w:pPr>
      <w:r>
        <w:t>培训简介</w:t>
      </w:r>
    </w:p>
    <w:p w14:paraId="1AECFE01" w14:textId="18094369" w:rsidR="008F6CA8" w:rsidRDefault="000F0CC3" w:rsidP="005F4BAE">
      <w:pPr>
        <w:rPr>
          <w:rFonts w:ascii="Helvetica" w:hAnsi="Helvetica"/>
          <w:color w:val="252B3A"/>
        </w:rPr>
      </w:pPr>
      <w:r>
        <w:rPr>
          <w:rFonts w:hint="eastAsia"/>
        </w:rPr>
        <w:t>通过学习操作系统商业软件桌面应用课程，可以掌握统信企业</w:t>
      </w:r>
      <w:r>
        <w:rPr>
          <w:rFonts w:hint="eastAsia"/>
        </w:rPr>
        <w:t>Linux</w:t>
      </w:r>
      <w:r>
        <w:rPr>
          <w:rFonts w:hint="eastAsia"/>
        </w:rPr>
        <w:t>环境所需的核心桌面管理技能，掌握自己安装虚拟系统管理器的方法及虚拟机的安装部署，了解操作系统激活方法，掌握桌面工具的基本使用方法，掌握在系统中的磁盘及网络管理等；通过学习</w:t>
      </w:r>
      <w:r w:rsidR="0015707D">
        <w:rPr>
          <w:rFonts w:hint="eastAsia"/>
        </w:rPr>
        <w:t>系统工程师课程，可以具备</w:t>
      </w:r>
      <w:r>
        <w:rPr>
          <w:rFonts w:hint="eastAsia"/>
        </w:rPr>
        <w:t>企业</w:t>
      </w:r>
      <w:r>
        <w:rPr>
          <w:rFonts w:hint="eastAsia"/>
        </w:rPr>
        <w:t>Linux</w:t>
      </w:r>
      <w:r>
        <w:rPr>
          <w:rFonts w:hint="eastAsia"/>
        </w:rPr>
        <w:t>环境所需的核心系统管理技能。可以了解和运用必要的工具处理文件、目录、命令行环境和文档，掌握使用部署、配置及维护系统，包括软件安装、安全性管理等</w:t>
      </w:r>
      <w:r w:rsidR="008F6CA8">
        <w:rPr>
          <w:rFonts w:ascii="Helvetica" w:hAnsi="Helvetica"/>
          <w:color w:val="252B3A"/>
        </w:rPr>
        <w:t>。</w:t>
      </w:r>
    </w:p>
    <w:p w14:paraId="10D9252A" w14:textId="77777777" w:rsidR="008F6CA8" w:rsidRDefault="008F6CA8" w:rsidP="00962C62">
      <w:pPr>
        <w:pStyle w:val="3"/>
      </w:pPr>
      <w:r>
        <w:t>培训对象</w:t>
      </w:r>
    </w:p>
    <w:p w14:paraId="75736398" w14:textId="77777777" w:rsidR="008F6CA8" w:rsidRDefault="008F6CA8" w:rsidP="00B738DF">
      <w:pPr>
        <w:pStyle w:val="aff0"/>
        <w:numPr>
          <w:ilvl w:val="0"/>
          <w:numId w:val="6"/>
        </w:numPr>
        <w:shd w:val="clear" w:color="auto" w:fill="FFFFFF"/>
        <w:spacing w:after="312" w:line="330" w:lineRule="atLeast"/>
        <w:rPr>
          <w:rFonts w:ascii="Helvetica" w:hAnsi="Helvetica"/>
          <w:color w:val="252B3A"/>
          <w:sz w:val="21"/>
          <w:szCs w:val="21"/>
        </w:rPr>
      </w:pPr>
      <w:r>
        <w:rPr>
          <w:rFonts w:ascii="Helvetica" w:hAnsi="Helvetica"/>
          <w:color w:val="252B3A"/>
          <w:sz w:val="21"/>
          <w:szCs w:val="21"/>
        </w:rPr>
        <w:t>应用开发工程师</w:t>
      </w:r>
    </w:p>
    <w:p w14:paraId="66C0A5EB" w14:textId="77777777" w:rsidR="008F6CA8" w:rsidRDefault="008F6CA8" w:rsidP="00B738DF">
      <w:pPr>
        <w:pStyle w:val="aff0"/>
        <w:numPr>
          <w:ilvl w:val="0"/>
          <w:numId w:val="6"/>
        </w:numPr>
        <w:shd w:val="clear" w:color="auto" w:fill="FFFFFF"/>
        <w:spacing w:after="312" w:line="330" w:lineRule="atLeast"/>
        <w:rPr>
          <w:rFonts w:ascii="Helvetica" w:hAnsi="Helvetica"/>
          <w:color w:val="252B3A"/>
          <w:sz w:val="21"/>
          <w:szCs w:val="21"/>
        </w:rPr>
      </w:pPr>
      <w:r>
        <w:rPr>
          <w:rFonts w:ascii="Helvetica" w:hAnsi="Helvetica"/>
          <w:color w:val="252B3A"/>
          <w:sz w:val="21"/>
          <w:szCs w:val="21"/>
        </w:rPr>
        <w:t>操作系统工程师</w:t>
      </w:r>
    </w:p>
    <w:p w14:paraId="07AA1133" w14:textId="77777777" w:rsidR="008F6CA8" w:rsidRDefault="008F6CA8" w:rsidP="00B738DF">
      <w:pPr>
        <w:pStyle w:val="aff0"/>
        <w:numPr>
          <w:ilvl w:val="0"/>
          <w:numId w:val="6"/>
        </w:numPr>
        <w:shd w:val="clear" w:color="auto" w:fill="FFFFFF"/>
        <w:spacing w:after="312" w:line="330" w:lineRule="atLeast"/>
        <w:rPr>
          <w:rFonts w:ascii="Helvetica" w:hAnsi="Helvetica"/>
          <w:color w:val="252B3A"/>
          <w:sz w:val="21"/>
          <w:szCs w:val="21"/>
        </w:rPr>
      </w:pPr>
      <w:r>
        <w:rPr>
          <w:rFonts w:ascii="Helvetica" w:hAnsi="Helvetica"/>
          <w:color w:val="252B3A"/>
          <w:sz w:val="21"/>
          <w:szCs w:val="21"/>
        </w:rPr>
        <w:lastRenderedPageBreak/>
        <w:t>运维工程师</w:t>
      </w:r>
    </w:p>
    <w:p w14:paraId="2262896D" w14:textId="77777777" w:rsidR="008F6CA8" w:rsidRDefault="008F6CA8" w:rsidP="00B738DF">
      <w:pPr>
        <w:pStyle w:val="aff0"/>
        <w:numPr>
          <w:ilvl w:val="0"/>
          <w:numId w:val="6"/>
        </w:numPr>
        <w:shd w:val="clear" w:color="auto" w:fill="FFFFFF"/>
        <w:spacing w:after="312" w:line="330" w:lineRule="atLeast"/>
        <w:rPr>
          <w:rFonts w:ascii="Helvetica" w:hAnsi="Helvetica"/>
          <w:color w:val="252B3A"/>
          <w:sz w:val="21"/>
          <w:szCs w:val="21"/>
        </w:rPr>
      </w:pPr>
      <w:r>
        <w:rPr>
          <w:rFonts w:ascii="Helvetica" w:hAnsi="Helvetica"/>
          <w:color w:val="252B3A"/>
          <w:sz w:val="21"/>
          <w:szCs w:val="21"/>
        </w:rPr>
        <w:t>系统架构师</w:t>
      </w:r>
    </w:p>
    <w:p w14:paraId="393EE168" w14:textId="77777777" w:rsidR="008F6CA8" w:rsidRDefault="008F6CA8" w:rsidP="00962C62">
      <w:pPr>
        <w:pStyle w:val="3"/>
      </w:pPr>
      <w:r>
        <w:t>培训目标</w:t>
      </w:r>
    </w:p>
    <w:p w14:paraId="177CBBAC" w14:textId="51261F62" w:rsidR="0015707D" w:rsidRDefault="008F6CA8" w:rsidP="0015707D">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完成该培训后，您将掌</w:t>
      </w:r>
      <w:r w:rsidR="0015707D">
        <w:rPr>
          <w:rFonts w:hint="eastAsia"/>
          <w:sz w:val="22"/>
        </w:rPr>
        <w:t>操作系统商业软件的安装部署，基本操作使用方法，具备企业Linux环境所需的核心系统管理技能</w:t>
      </w:r>
      <w:r w:rsidR="0015707D">
        <w:rPr>
          <w:rFonts w:ascii="Helvetica" w:hAnsi="Helvetica"/>
          <w:color w:val="252B3A"/>
          <w:sz w:val="21"/>
          <w:szCs w:val="21"/>
        </w:rPr>
        <w:t>。</w:t>
      </w:r>
    </w:p>
    <w:p w14:paraId="686C1895" w14:textId="77777777" w:rsidR="008F6CA8" w:rsidRDefault="008F6CA8" w:rsidP="00962C62">
      <w:pPr>
        <w:pStyle w:val="3"/>
      </w:pPr>
      <w:r>
        <w:t>培训内容</w:t>
      </w:r>
    </w:p>
    <w:tbl>
      <w:tblPr>
        <w:tblStyle w:val="af3"/>
        <w:tblW w:w="0" w:type="auto"/>
        <w:tblLook w:val="04A0" w:firstRow="1" w:lastRow="0" w:firstColumn="1" w:lastColumn="0" w:noHBand="0" w:noVBand="1"/>
      </w:tblPr>
      <w:tblGrid>
        <w:gridCol w:w="2689"/>
        <w:gridCol w:w="5607"/>
      </w:tblGrid>
      <w:tr w:rsidR="0015707D" w14:paraId="468EA3CB" w14:textId="77777777" w:rsidTr="00934A50">
        <w:tc>
          <w:tcPr>
            <w:tcW w:w="2689" w:type="dxa"/>
            <w:shd w:val="clear" w:color="auto" w:fill="F2F2F2" w:themeFill="background1" w:themeFillShade="F2"/>
          </w:tcPr>
          <w:p w14:paraId="1B39BFDC" w14:textId="24B4BBD6" w:rsidR="0015707D" w:rsidRPr="00934A50" w:rsidRDefault="00934A50" w:rsidP="0015707D">
            <w:pPr>
              <w:spacing w:line="276" w:lineRule="auto"/>
              <w:jc w:val="center"/>
              <w:rPr>
                <w:rFonts w:asciiTheme="minorEastAsia" w:eastAsiaTheme="minorEastAsia" w:hAnsiTheme="minorEastAsia"/>
                <w:b/>
              </w:rPr>
            </w:pPr>
            <w:r w:rsidRPr="00934A50">
              <w:rPr>
                <w:rFonts w:asciiTheme="minorEastAsia" w:eastAsiaTheme="minorEastAsia" w:hAnsiTheme="minorEastAsia" w:hint="eastAsia"/>
                <w:b/>
              </w:rPr>
              <w:t>培训内容</w:t>
            </w:r>
          </w:p>
        </w:tc>
        <w:tc>
          <w:tcPr>
            <w:tcW w:w="5607" w:type="dxa"/>
            <w:shd w:val="clear" w:color="auto" w:fill="F2F2F2" w:themeFill="background1" w:themeFillShade="F2"/>
          </w:tcPr>
          <w:p w14:paraId="118215E5" w14:textId="3DE4D489" w:rsidR="0015707D" w:rsidRPr="00934A50" w:rsidRDefault="00934A50" w:rsidP="00934A50">
            <w:pPr>
              <w:spacing w:line="276" w:lineRule="auto"/>
              <w:rPr>
                <w:rFonts w:asciiTheme="minorEastAsia" w:eastAsiaTheme="minorEastAsia" w:hAnsiTheme="minorEastAsia"/>
                <w:b/>
              </w:rPr>
            </w:pPr>
            <w:r w:rsidRPr="00934A50">
              <w:rPr>
                <w:rFonts w:asciiTheme="minorEastAsia" w:eastAsiaTheme="minorEastAsia" w:hAnsiTheme="minorEastAsia"/>
                <w:b/>
              </w:rPr>
              <w:t>说明</w:t>
            </w:r>
          </w:p>
        </w:tc>
      </w:tr>
      <w:tr w:rsidR="0015707D" w14:paraId="0C9C5415" w14:textId="77777777" w:rsidTr="00934A50">
        <w:tc>
          <w:tcPr>
            <w:tcW w:w="2689" w:type="dxa"/>
            <w:vAlign w:val="center"/>
          </w:tcPr>
          <w:p w14:paraId="38D887DF" w14:textId="63ED9447" w:rsidR="0015707D" w:rsidRPr="0015707D" w:rsidRDefault="00934A50" w:rsidP="00934A50">
            <w:pPr>
              <w:spacing w:line="276" w:lineRule="auto"/>
              <w:jc w:val="center"/>
              <w:rPr>
                <w:rFonts w:asciiTheme="minorEastAsia" w:eastAsiaTheme="minorEastAsia" w:hAnsiTheme="minorEastAsia"/>
              </w:rPr>
            </w:pPr>
            <w:r w:rsidRPr="0015707D">
              <w:rPr>
                <w:rFonts w:asciiTheme="minorEastAsia" w:eastAsiaTheme="minorEastAsia" w:hAnsiTheme="minorEastAsia" w:hint="eastAsia"/>
              </w:rPr>
              <w:t>桌面管理</w:t>
            </w:r>
          </w:p>
        </w:tc>
        <w:tc>
          <w:tcPr>
            <w:tcW w:w="5607" w:type="dxa"/>
          </w:tcPr>
          <w:p w14:paraId="65E13ADE" w14:textId="3DA5C9BD" w:rsidR="0015707D" w:rsidRPr="0015707D" w:rsidRDefault="0015707D" w:rsidP="0015707D">
            <w:pPr>
              <w:spacing w:line="276" w:lineRule="auto"/>
              <w:rPr>
                <w:rFonts w:asciiTheme="minorEastAsia" w:eastAsiaTheme="minorEastAsia" w:hAnsiTheme="minorEastAsia"/>
                <w:lang w:val="en"/>
              </w:rPr>
            </w:pPr>
            <w:r w:rsidRPr="0015707D">
              <w:rPr>
                <w:rFonts w:asciiTheme="minorEastAsia" w:eastAsiaTheme="minorEastAsia" w:hAnsiTheme="minorEastAsia" w:hint="eastAsia"/>
              </w:rPr>
              <w:t>操作系统、桌面基础、文件及控制中心管理、常用软件、网络设置、硬件设备管理、电脑安全与优化等</w:t>
            </w:r>
          </w:p>
        </w:tc>
      </w:tr>
      <w:tr w:rsidR="0015707D" w14:paraId="0CBBA65C" w14:textId="77777777" w:rsidTr="00934A50">
        <w:trPr>
          <w:trHeight w:val="787"/>
        </w:trPr>
        <w:tc>
          <w:tcPr>
            <w:tcW w:w="2689" w:type="dxa"/>
            <w:vAlign w:val="center"/>
          </w:tcPr>
          <w:p w14:paraId="64525FA6" w14:textId="01AE6CD8" w:rsidR="0015707D" w:rsidRPr="0015707D" w:rsidRDefault="00934A50" w:rsidP="00934A50">
            <w:pPr>
              <w:spacing w:line="276" w:lineRule="auto"/>
              <w:jc w:val="center"/>
              <w:rPr>
                <w:rFonts w:asciiTheme="minorEastAsia" w:eastAsiaTheme="minorEastAsia" w:hAnsiTheme="minorEastAsia"/>
                <w:lang w:val="en"/>
              </w:rPr>
            </w:pPr>
            <w:r w:rsidRPr="0015707D">
              <w:rPr>
                <w:rFonts w:asciiTheme="minorEastAsia" w:eastAsiaTheme="minorEastAsia" w:hAnsiTheme="minorEastAsia" w:hint="eastAsia"/>
              </w:rPr>
              <w:t>服务器部署与基础命令</w:t>
            </w:r>
          </w:p>
        </w:tc>
        <w:tc>
          <w:tcPr>
            <w:tcW w:w="5607" w:type="dxa"/>
          </w:tcPr>
          <w:p w14:paraId="472C6215" w14:textId="5E16AB8E" w:rsidR="0015707D" w:rsidRPr="0015707D" w:rsidRDefault="0015707D" w:rsidP="0015707D">
            <w:pPr>
              <w:spacing w:line="276" w:lineRule="auto"/>
              <w:rPr>
                <w:rFonts w:asciiTheme="minorEastAsia" w:eastAsiaTheme="minorEastAsia" w:hAnsiTheme="minorEastAsia"/>
              </w:rPr>
            </w:pPr>
            <w:r w:rsidRPr="0015707D">
              <w:rPr>
                <w:rFonts w:asciiTheme="minorEastAsia" w:eastAsiaTheme="minorEastAsia" w:hAnsiTheme="minorEastAsia" w:hint="eastAsia"/>
              </w:rPr>
              <w:t>Linux发展史、服务器版环境部署、操作系统部署、linux基础命令与Shell解释器等</w:t>
            </w:r>
          </w:p>
        </w:tc>
      </w:tr>
      <w:tr w:rsidR="0015707D" w14:paraId="1F4C9523" w14:textId="77777777" w:rsidTr="00934A50">
        <w:tc>
          <w:tcPr>
            <w:tcW w:w="2689" w:type="dxa"/>
            <w:vAlign w:val="center"/>
          </w:tcPr>
          <w:p w14:paraId="4544C949" w14:textId="3653C69E" w:rsidR="0015707D" w:rsidRPr="0015707D" w:rsidRDefault="00934A50" w:rsidP="00934A50">
            <w:pPr>
              <w:spacing w:line="276" w:lineRule="auto"/>
              <w:jc w:val="center"/>
              <w:rPr>
                <w:rFonts w:asciiTheme="minorEastAsia" w:eastAsiaTheme="minorEastAsia" w:hAnsiTheme="minorEastAsia"/>
              </w:rPr>
            </w:pPr>
            <w:r w:rsidRPr="0015707D">
              <w:rPr>
                <w:rFonts w:asciiTheme="minorEastAsia" w:eastAsiaTheme="minorEastAsia" w:hAnsiTheme="minorEastAsia" w:hint="eastAsia"/>
              </w:rPr>
              <w:t>文件与目录管理</w:t>
            </w:r>
          </w:p>
        </w:tc>
        <w:tc>
          <w:tcPr>
            <w:tcW w:w="5607" w:type="dxa"/>
          </w:tcPr>
          <w:p w14:paraId="7AEADDD1" w14:textId="1396EAB9" w:rsidR="0015707D" w:rsidRPr="0015707D" w:rsidRDefault="0015707D" w:rsidP="0015707D">
            <w:pPr>
              <w:spacing w:line="276" w:lineRule="auto"/>
              <w:rPr>
                <w:rFonts w:asciiTheme="minorEastAsia" w:eastAsiaTheme="minorEastAsia" w:hAnsiTheme="minorEastAsia"/>
              </w:rPr>
            </w:pPr>
            <w:r w:rsidRPr="0015707D">
              <w:rPr>
                <w:rFonts w:asciiTheme="minorEastAsia" w:eastAsiaTheme="minorEastAsia" w:hAnsiTheme="minorEastAsia" w:hint="eastAsia"/>
              </w:rPr>
              <w:t>用户和组管理、基于文件的复制、移动和删除需求、文件的权限配置、系统树状目录结构、常见目录介绍、setuid,setgid,sticky的用法和特性、控制新建文件或目录的权限umask等</w:t>
            </w:r>
          </w:p>
        </w:tc>
      </w:tr>
      <w:tr w:rsidR="0015707D" w14:paraId="514DBD69" w14:textId="77777777" w:rsidTr="00934A50">
        <w:trPr>
          <w:trHeight w:val="745"/>
        </w:trPr>
        <w:tc>
          <w:tcPr>
            <w:tcW w:w="2689" w:type="dxa"/>
            <w:vAlign w:val="center"/>
          </w:tcPr>
          <w:p w14:paraId="64227F66" w14:textId="7CAA9664" w:rsidR="0015707D" w:rsidRPr="0015707D" w:rsidRDefault="00934A50" w:rsidP="00934A50">
            <w:pPr>
              <w:spacing w:line="276" w:lineRule="auto"/>
              <w:jc w:val="center"/>
              <w:rPr>
                <w:rFonts w:asciiTheme="minorEastAsia" w:eastAsiaTheme="minorEastAsia" w:hAnsiTheme="minorEastAsia"/>
              </w:rPr>
            </w:pPr>
            <w:r w:rsidRPr="0015707D">
              <w:rPr>
                <w:rFonts w:asciiTheme="minorEastAsia" w:eastAsiaTheme="minorEastAsia" w:hAnsiTheme="minorEastAsia" w:hint="eastAsia"/>
              </w:rPr>
              <w:t>文件管理工具</w:t>
            </w:r>
          </w:p>
        </w:tc>
        <w:tc>
          <w:tcPr>
            <w:tcW w:w="5607" w:type="dxa"/>
          </w:tcPr>
          <w:p w14:paraId="7DF23E52" w14:textId="77777777" w:rsidR="0015707D" w:rsidRPr="0015707D" w:rsidRDefault="0015707D" w:rsidP="0015707D">
            <w:pPr>
              <w:spacing w:line="276" w:lineRule="auto"/>
              <w:rPr>
                <w:rFonts w:asciiTheme="minorEastAsia" w:eastAsiaTheme="minorEastAsia" w:hAnsiTheme="minorEastAsia"/>
              </w:rPr>
            </w:pPr>
            <w:r w:rsidRPr="0015707D">
              <w:rPr>
                <w:rFonts w:asciiTheme="minorEastAsia" w:eastAsiaTheme="minorEastAsia" w:hAnsiTheme="minorEastAsia" w:hint="eastAsia"/>
              </w:rPr>
              <w:t>用户信息交互与VI编辑器、系统文件查找与压缩归档、输入输出重定向等内容</w:t>
            </w:r>
          </w:p>
        </w:tc>
      </w:tr>
      <w:tr w:rsidR="0015707D" w14:paraId="35C5FBD5" w14:textId="77777777" w:rsidTr="00934A50">
        <w:tc>
          <w:tcPr>
            <w:tcW w:w="2689" w:type="dxa"/>
            <w:vAlign w:val="center"/>
          </w:tcPr>
          <w:p w14:paraId="6EC9AC4A" w14:textId="5BACBD68" w:rsidR="0015707D" w:rsidRPr="0015707D" w:rsidRDefault="00934A50" w:rsidP="00934A50">
            <w:pPr>
              <w:spacing w:line="276" w:lineRule="auto"/>
              <w:jc w:val="center"/>
              <w:rPr>
                <w:rFonts w:asciiTheme="minorEastAsia" w:eastAsiaTheme="minorEastAsia" w:hAnsiTheme="minorEastAsia"/>
              </w:rPr>
            </w:pPr>
            <w:r w:rsidRPr="0015707D">
              <w:rPr>
                <w:rFonts w:asciiTheme="minorEastAsia" w:eastAsiaTheme="minorEastAsia" w:hAnsiTheme="minorEastAsia" w:hint="eastAsia"/>
              </w:rPr>
              <w:t>软件包与服务</w:t>
            </w:r>
          </w:p>
        </w:tc>
        <w:tc>
          <w:tcPr>
            <w:tcW w:w="5607" w:type="dxa"/>
          </w:tcPr>
          <w:p w14:paraId="49E3732A" w14:textId="586D04A2" w:rsidR="0015707D" w:rsidRPr="0015707D" w:rsidRDefault="0015707D" w:rsidP="0015707D">
            <w:pPr>
              <w:spacing w:line="276" w:lineRule="auto"/>
              <w:rPr>
                <w:rFonts w:asciiTheme="minorEastAsia" w:eastAsiaTheme="minorEastAsia" w:hAnsiTheme="minorEastAsia"/>
              </w:rPr>
            </w:pPr>
            <w:r w:rsidRPr="0015707D">
              <w:rPr>
                <w:rFonts w:asciiTheme="minorEastAsia" w:eastAsiaTheme="minorEastAsia" w:hAnsiTheme="minorEastAsia" w:hint="eastAsia"/>
              </w:rPr>
              <w:t>软件包管理、dpkg管理工具、apt管理工具、源码包安装、系统状态查询、系统进程管理、systemd服务、ssh服务、crony计划任务等</w:t>
            </w:r>
          </w:p>
        </w:tc>
      </w:tr>
      <w:tr w:rsidR="0015707D" w14:paraId="7CB32AAA" w14:textId="77777777" w:rsidTr="00934A50">
        <w:trPr>
          <w:trHeight w:val="705"/>
        </w:trPr>
        <w:tc>
          <w:tcPr>
            <w:tcW w:w="2689" w:type="dxa"/>
            <w:vAlign w:val="center"/>
          </w:tcPr>
          <w:p w14:paraId="075AF199" w14:textId="45A5D51E" w:rsidR="0015707D" w:rsidRPr="0015707D" w:rsidRDefault="00934A50" w:rsidP="00934A50">
            <w:pPr>
              <w:spacing w:line="276" w:lineRule="auto"/>
              <w:jc w:val="center"/>
              <w:rPr>
                <w:rFonts w:asciiTheme="minorEastAsia" w:eastAsiaTheme="minorEastAsia" w:hAnsiTheme="minorEastAsia"/>
              </w:rPr>
            </w:pPr>
            <w:r w:rsidRPr="0015707D">
              <w:rPr>
                <w:rFonts w:asciiTheme="minorEastAsia" w:eastAsiaTheme="minorEastAsia" w:hAnsiTheme="minorEastAsia" w:hint="eastAsia"/>
              </w:rPr>
              <w:t>网络与磁盘管理</w:t>
            </w:r>
          </w:p>
        </w:tc>
        <w:tc>
          <w:tcPr>
            <w:tcW w:w="5607" w:type="dxa"/>
          </w:tcPr>
          <w:p w14:paraId="46F33E8B" w14:textId="6555A668" w:rsidR="0015707D" w:rsidRPr="0015707D" w:rsidRDefault="0015707D" w:rsidP="0015707D">
            <w:pPr>
              <w:spacing w:line="276" w:lineRule="auto"/>
              <w:rPr>
                <w:rFonts w:asciiTheme="minorEastAsia" w:eastAsiaTheme="minorEastAsia" w:hAnsiTheme="minorEastAsia"/>
              </w:rPr>
            </w:pPr>
            <w:r w:rsidRPr="0015707D">
              <w:rPr>
                <w:rFonts w:asciiTheme="minorEastAsia" w:eastAsiaTheme="minorEastAsia" w:hAnsiTheme="minorEastAsia" w:hint="eastAsia"/>
              </w:rPr>
              <w:t>Linux系统启动流程、系统修复、网络管理系统、磁盘管理方案以及软raid</w:t>
            </w:r>
          </w:p>
        </w:tc>
      </w:tr>
    </w:tbl>
    <w:p w14:paraId="77DB8CE4" w14:textId="77777777" w:rsidR="0015707D" w:rsidRDefault="0015707D" w:rsidP="008F6CA8">
      <w:pPr>
        <w:pStyle w:val="aff0"/>
        <w:shd w:val="clear" w:color="auto" w:fill="FFFFFF"/>
        <w:spacing w:before="0" w:beforeAutospacing="0" w:after="312" w:afterAutospacing="0" w:line="330" w:lineRule="atLeast"/>
        <w:rPr>
          <w:rFonts w:ascii="Helvetica" w:hAnsi="Helvetica"/>
          <w:color w:val="252B3A"/>
          <w:sz w:val="21"/>
          <w:szCs w:val="21"/>
        </w:rPr>
      </w:pPr>
    </w:p>
    <w:p w14:paraId="315D45A1" w14:textId="6A1B8D70" w:rsidR="008F6CA8" w:rsidRDefault="008F6CA8" w:rsidP="008F6CA8">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本培训为线下面授形式，培训标准时长为</w:t>
      </w:r>
      <w:r w:rsidR="0015707D">
        <w:rPr>
          <w:rFonts w:ascii="Helvetica" w:hAnsi="Helvetica"/>
          <w:color w:val="252B3A"/>
          <w:sz w:val="21"/>
          <w:szCs w:val="21"/>
        </w:rPr>
        <w:t>3</w:t>
      </w:r>
      <w:r>
        <w:rPr>
          <w:rFonts w:ascii="Helvetica" w:hAnsi="Helvetica"/>
          <w:color w:val="252B3A"/>
          <w:sz w:val="21"/>
          <w:szCs w:val="21"/>
        </w:rPr>
        <w:t>天，每班人数不超过</w:t>
      </w:r>
      <w:r w:rsidR="0015707D">
        <w:rPr>
          <w:rFonts w:ascii="Helvetica" w:hAnsi="Helvetica"/>
          <w:color w:val="252B3A"/>
          <w:sz w:val="21"/>
          <w:szCs w:val="21"/>
        </w:rPr>
        <w:t>3</w:t>
      </w:r>
      <w:r>
        <w:rPr>
          <w:rFonts w:ascii="Helvetica" w:hAnsi="Helvetica"/>
          <w:color w:val="252B3A"/>
          <w:sz w:val="21"/>
          <w:szCs w:val="21"/>
        </w:rPr>
        <w:t>0</w:t>
      </w:r>
      <w:r>
        <w:rPr>
          <w:rFonts w:ascii="Helvetica" w:hAnsi="Helvetica"/>
          <w:color w:val="252B3A"/>
          <w:sz w:val="21"/>
          <w:szCs w:val="21"/>
        </w:rPr>
        <w:t>人。</w:t>
      </w:r>
    </w:p>
    <w:p w14:paraId="6244FA04" w14:textId="77777777" w:rsidR="008F6CA8" w:rsidRDefault="008F6CA8" w:rsidP="00962C62">
      <w:pPr>
        <w:pStyle w:val="3"/>
      </w:pPr>
      <w:r>
        <w:t>验收标准</w:t>
      </w:r>
    </w:p>
    <w:p w14:paraId="0B386511" w14:textId="3E0DECAF" w:rsidR="008F6CA8" w:rsidRDefault="008F6CA8" w:rsidP="008F6CA8">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0D89E916" w14:textId="77777777" w:rsidR="008F6CA8" w:rsidRDefault="008F6CA8" w:rsidP="00962C62">
      <w:pPr>
        <w:pStyle w:val="3"/>
      </w:pPr>
      <w:r>
        <w:lastRenderedPageBreak/>
        <w:t>项目完成</w:t>
      </w:r>
    </w:p>
    <w:p w14:paraId="7EBFB566" w14:textId="77777777" w:rsidR="008F6CA8" w:rsidRDefault="008F6CA8" w:rsidP="008F6CA8">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培训专业服务工作结束，验收通过。</w:t>
      </w:r>
    </w:p>
    <w:p w14:paraId="51C279B1" w14:textId="5EC6BA2C" w:rsidR="00B15123" w:rsidRPr="00B15123" w:rsidRDefault="00B15123" w:rsidP="00962C62">
      <w:pPr>
        <w:pStyle w:val="20"/>
        <w:rPr>
          <w:rFonts w:ascii="Helvetica" w:hAnsi="Helvetica"/>
          <w:color w:val="252B3A"/>
          <w:szCs w:val="45"/>
        </w:rPr>
      </w:pPr>
      <w:r w:rsidRPr="00B15123">
        <w:rPr>
          <w:rFonts w:ascii="Helvetica" w:hAnsi="Helvetica" w:hint="eastAsia"/>
          <w:color w:val="252B3A"/>
          <w:szCs w:val="45"/>
        </w:rPr>
        <w:t>鲲鹏</w:t>
      </w:r>
      <w:r w:rsidRPr="00B15123">
        <w:rPr>
          <w:rFonts w:ascii="Helvetica" w:hAnsi="Helvetica" w:hint="eastAsia"/>
          <w:color w:val="252B3A"/>
          <w:szCs w:val="45"/>
        </w:rPr>
        <w:t>openGauss</w:t>
      </w:r>
      <w:r w:rsidRPr="00B15123">
        <w:rPr>
          <w:rFonts w:ascii="Helvetica" w:hAnsi="Helvetica" w:hint="eastAsia"/>
          <w:color w:val="252B3A"/>
          <w:szCs w:val="45"/>
        </w:rPr>
        <w:t>系数据库商业软件培训</w:t>
      </w:r>
    </w:p>
    <w:p w14:paraId="2CC349AD" w14:textId="77777777" w:rsidR="00B15123" w:rsidRDefault="00B15123" w:rsidP="00962C62">
      <w:pPr>
        <w:pStyle w:val="3"/>
        <w:rPr>
          <w:rFonts w:ascii="Helvetica" w:hAnsi="Helvetica"/>
          <w:color w:val="252B3A"/>
          <w:sz w:val="30"/>
          <w:szCs w:val="30"/>
        </w:rPr>
      </w:pPr>
      <w:r>
        <w:rPr>
          <w:rFonts w:ascii="Helvetica" w:hAnsi="Helvetica"/>
          <w:color w:val="252B3A"/>
          <w:sz w:val="30"/>
          <w:szCs w:val="30"/>
        </w:rPr>
        <w:t>培训简介</w:t>
      </w:r>
    </w:p>
    <w:p w14:paraId="5AEE4B89" w14:textId="6650540A" w:rsidR="00B15123" w:rsidRDefault="00B15123" w:rsidP="00B15123">
      <w:pPr>
        <w:pStyle w:val="aff0"/>
        <w:shd w:val="clear" w:color="auto" w:fill="FFFFFF"/>
        <w:spacing w:after="312" w:line="330" w:lineRule="atLeast"/>
        <w:rPr>
          <w:rFonts w:ascii="Helvetica" w:hAnsi="Helvetica"/>
          <w:color w:val="252B3A"/>
          <w:sz w:val="21"/>
          <w:szCs w:val="21"/>
        </w:rPr>
      </w:pPr>
      <w:r w:rsidRPr="00B15123">
        <w:rPr>
          <w:rFonts w:hint="eastAsia"/>
          <w:sz w:val="22"/>
        </w:rPr>
        <w:t>培训鲲鹏认证伙伴基于鲲鹏开源内核openGauss构建的数据库商业软件，包括安装部署、日志管理、权限管理、备份恢复、安全管理、开发调试等</w:t>
      </w:r>
      <w:r>
        <w:rPr>
          <w:rFonts w:ascii="Helvetica" w:hAnsi="Helvetica"/>
          <w:color w:val="252B3A"/>
          <w:sz w:val="21"/>
          <w:szCs w:val="21"/>
        </w:rPr>
        <w:t>。</w:t>
      </w:r>
    </w:p>
    <w:p w14:paraId="02D4B0DF" w14:textId="77777777" w:rsidR="00B15123" w:rsidRDefault="00B15123" w:rsidP="00962C62">
      <w:pPr>
        <w:pStyle w:val="3"/>
        <w:rPr>
          <w:rFonts w:ascii="Helvetica" w:hAnsi="Helvetica"/>
          <w:color w:val="252B3A"/>
          <w:sz w:val="30"/>
          <w:szCs w:val="30"/>
        </w:rPr>
      </w:pPr>
      <w:r>
        <w:rPr>
          <w:rFonts w:ascii="Helvetica" w:hAnsi="Helvetica"/>
          <w:color w:val="252B3A"/>
          <w:sz w:val="30"/>
          <w:szCs w:val="30"/>
        </w:rPr>
        <w:t>培训对象</w:t>
      </w:r>
    </w:p>
    <w:p w14:paraId="34921648" w14:textId="77777777" w:rsidR="00B15123" w:rsidRDefault="00B15123" w:rsidP="00B738DF">
      <w:pPr>
        <w:pStyle w:val="aff0"/>
        <w:numPr>
          <w:ilvl w:val="0"/>
          <w:numId w:val="6"/>
        </w:numPr>
        <w:shd w:val="clear" w:color="auto" w:fill="FFFFFF"/>
        <w:spacing w:after="312" w:line="330" w:lineRule="atLeast"/>
        <w:rPr>
          <w:rFonts w:ascii="Helvetica" w:hAnsi="Helvetica"/>
          <w:color w:val="252B3A"/>
          <w:sz w:val="21"/>
          <w:szCs w:val="21"/>
        </w:rPr>
      </w:pPr>
      <w:r>
        <w:rPr>
          <w:rFonts w:ascii="Helvetica" w:hAnsi="Helvetica"/>
          <w:color w:val="252B3A"/>
          <w:sz w:val="21"/>
          <w:szCs w:val="21"/>
        </w:rPr>
        <w:t>应用开发工程师</w:t>
      </w:r>
    </w:p>
    <w:p w14:paraId="636D95A2" w14:textId="1B955D67" w:rsidR="00B15123" w:rsidRDefault="00B15123" w:rsidP="00B738DF">
      <w:pPr>
        <w:pStyle w:val="aff0"/>
        <w:numPr>
          <w:ilvl w:val="0"/>
          <w:numId w:val="6"/>
        </w:numPr>
        <w:shd w:val="clear" w:color="auto" w:fill="FFFFFF"/>
        <w:spacing w:after="312" w:line="330" w:lineRule="atLeast"/>
        <w:rPr>
          <w:rFonts w:ascii="Helvetica" w:hAnsi="Helvetica"/>
          <w:color w:val="252B3A"/>
          <w:sz w:val="21"/>
          <w:szCs w:val="21"/>
        </w:rPr>
      </w:pPr>
      <w:r>
        <w:rPr>
          <w:rFonts w:ascii="Helvetica" w:hAnsi="Helvetica"/>
          <w:color w:val="252B3A"/>
          <w:sz w:val="21"/>
          <w:szCs w:val="21"/>
        </w:rPr>
        <w:t>数据库工程师</w:t>
      </w:r>
    </w:p>
    <w:p w14:paraId="7E1251A6" w14:textId="77777777" w:rsidR="00B15123" w:rsidRDefault="00B15123" w:rsidP="00B738DF">
      <w:pPr>
        <w:pStyle w:val="aff0"/>
        <w:numPr>
          <w:ilvl w:val="0"/>
          <w:numId w:val="6"/>
        </w:numPr>
        <w:shd w:val="clear" w:color="auto" w:fill="FFFFFF"/>
        <w:spacing w:after="312" w:line="330" w:lineRule="atLeast"/>
        <w:rPr>
          <w:rFonts w:ascii="Helvetica" w:hAnsi="Helvetica"/>
          <w:color w:val="252B3A"/>
          <w:sz w:val="21"/>
          <w:szCs w:val="21"/>
        </w:rPr>
      </w:pPr>
      <w:r>
        <w:rPr>
          <w:rFonts w:ascii="Helvetica" w:hAnsi="Helvetica"/>
          <w:color w:val="252B3A"/>
          <w:sz w:val="21"/>
          <w:szCs w:val="21"/>
        </w:rPr>
        <w:t>运维工程师</w:t>
      </w:r>
    </w:p>
    <w:p w14:paraId="1FD3396E" w14:textId="77777777" w:rsidR="00B15123" w:rsidRDefault="00B15123" w:rsidP="00B738DF">
      <w:pPr>
        <w:pStyle w:val="aff0"/>
        <w:numPr>
          <w:ilvl w:val="0"/>
          <w:numId w:val="6"/>
        </w:numPr>
        <w:shd w:val="clear" w:color="auto" w:fill="FFFFFF"/>
        <w:spacing w:after="312" w:line="330" w:lineRule="atLeast"/>
        <w:rPr>
          <w:rFonts w:ascii="Helvetica" w:hAnsi="Helvetica"/>
          <w:color w:val="252B3A"/>
          <w:sz w:val="21"/>
          <w:szCs w:val="21"/>
        </w:rPr>
      </w:pPr>
      <w:r>
        <w:rPr>
          <w:rFonts w:ascii="Helvetica" w:hAnsi="Helvetica"/>
          <w:color w:val="252B3A"/>
          <w:sz w:val="21"/>
          <w:szCs w:val="21"/>
        </w:rPr>
        <w:t>系统架构师</w:t>
      </w:r>
    </w:p>
    <w:p w14:paraId="054EE8A3" w14:textId="77777777" w:rsidR="00B15123" w:rsidRDefault="00B15123" w:rsidP="00962C62">
      <w:pPr>
        <w:pStyle w:val="3"/>
        <w:rPr>
          <w:rFonts w:ascii="Helvetica" w:hAnsi="Helvetica"/>
          <w:color w:val="252B3A"/>
          <w:sz w:val="30"/>
          <w:szCs w:val="30"/>
        </w:rPr>
      </w:pPr>
      <w:r>
        <w:rPr>
          <w:rFonts w:ascii="Helvetica" w:hAnsi="Helvetica"/>
          <w:color w:val="252B3A"/>
          <w:sz w:val="30"/>
          <w:szCs w:val="30"/>
        </w:rPr>
        <w:t>培训目标</w:t>
      </w:r>
    </w:p>
    <w:p w14:paraId="3F3F671E" w14:textId="720932E6" w:rsidR="00B15123" w:rsidRDefault="00B15123" w:rsidP="00B15123">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完成该培训后，您将掌</w:t>
      </w:r>
      <w:r>
        <w:rPr>
          <w:rFonts w:ascii="Helvetica" w:hAnsi="Helvetica"/>
          <w:color w:val="252B3A"/>
          <w:sz w:val="21"/>
          <w:szCs w:val="21"/>
        </w:rPr>
        <w:t>openGauss</w:t>
      </w:r>
      <w:r>
        <w:rPr>
          <w:rFonts w:hint="eastAsia"/>
          <w:sz w:val="22"/>
        </w:rPr>
        <w:t>商业软件的安装部署，基本操作使用方法，具备企业数据库管理基本技能</w:t>
      </w:r>
      <w:r>
        <w:rPr>
          <w:rFonts w:ascii="Helvetica" w:hAnsi="Helvetica"/>
          <w:color w:val="252B3A"/>
          <w:sz w:val="21"/>
          <w:szCs w:val="21"/>
        </w:rPr>
        <w:t>。</w:t>
      </w:r>
    </w:p>
    <w:p w14:paraId="7E63C2AF" w14:textId="77777777" w:rsidR="00B15123" w:rsidRDefault="00B15123" w:rsidP="00962C62">
      <w:pPr>
        <w:pStyle w:val="3"/>
        <w:rPr>
          <w:rFonts w:ascii="Helvetica" w:hAnsi="Helvetica"/>
          <w:color w:val="252B3A"/>
          <w:sz w:val="30"/>
          <w:szCs w:val="30"/>
        </w:rPr>
      </w:pPr>
      <w:r>
        <w:rPr>
          <w:rFonts w:ascii="Helvetica" w:hAnsi="Helvetica"/>
          <w:color w:val="252B3A"/>
          <w:sz w:val="30"/>
          <w:szCs w:val="30"/>
        </w:rPr>
        <w:t>培训内容</w:t>
      </w:r>
    </w:p>
    <w:tbl>
      <w:tblPr>
        <w:tblStyle w:val="af3"/>
        <w:tblW w:w="0" w:type="auto"/>
        <w:tblLook w:val="04A0" w:firstRow="1" w:lastRow="0" w:firstColumn="1" w:lastColumn="0" w:noHBand="0" w:noVBand="1"/>
      </w:tblPr>
      <w:tblGrid>
        <w:gridCol w:w="4148"/>
        <w:gridCol w:w="4148"/>
      </w:tblGrid>
      <w:tr w:rsidR="00B15123" w14:paraId="20F437BF" w14:textId="77777777" w:rsidTr="00934A50">
        <w:tc>
          <w:tcPr>
            <w:tcW w:w="4148" w:type="dxa"/>
            <w:shd w:val="clear" w:color="auto" w:fill="F2F2F2" w:themeFill="background1" w:themeFillShade="F2"/>
            <w:vAlign w:val="center"/>
          </w:tcPr>
          <w:p w14:paraId="3FCF0AAD" w14:textId="714480EE" w:rsidR="00B15123" w:rsidRPr="00934A50" w:rsidRDefault="00B15123" w:rsidP="00B15123">
            <w:pPr>
              <w:widowControl/>
              <w:autoSpaceDE/>
              <w:autoSpaceDN/>
              <w:adjustRightInd/>
              <w:spacing w:line="340" w:lineRule="exact"/>
              <w:rPr>
                <w:rFonts w:ascii="宋体" w:hAnsi="宋体"/>
                <w:b/>
                <w:color w:val="000000"/>
                <w:sz w:val="23"/>
                <w:szCs w:val="23"/>
              </w:rPr>
            </w:pPr>
            <w:r w:rsidRPr="00934A50">
              <w:rPr>
                <w:rFonts w:ascii="宋体" w:hAnsi="宋体" w:hint="eastAsia"/>
                <w:b/>
                <w:color w:val="000000"/>
                <w:sz w:val="23"/>
                <w:szCs w:val="23"/>
              </w:rPr>
              <w:t>培训内容</w:t>
            </w:r>
          </w:p>
        </w:tc>
        <w:tc>
          <w:tcPr>
            <w:tcW w:w="4148" w:type="dxa"/>
            <w:shd w:val="clear" w:color="auto" w:fill="F2F2F2" w:themeFill="background1" w:themeFillShade="F2"/>
            <w:vAlign w:val="center"/>
          </w:tcPr>
          <w:p w14:paraId="04D9573B" w14:textId="78345C53" w:rsidR="00B15123" w:rsidRPr="00934A50" w:rsidRDefault="00B15123" w:rsidP="00B15123">
            <w:pPr>
              <w:widowControl/>
              <w:autoSpaceDE/>
              <w:autoSpaceDN/>
              <w:adjustRightInd/>
              <w:spacing w:line="340" w:lineRule="exact"/>
              <w:rPr>
                <w:rFonts w:ascii="宋体" w:hAnsi="宋体"/>
                <w:b/>
                <w:color w:val="000000"/>
                <w:sz w:val="23"/>
                <w:szCs w:val="23"/>
              </w:rPr>
            </w:pPr>
            <w:r w:rsidRPr="00934A50">
              <w:rPr>
                <w:rFonts w:ascii="宋体" w:hAnsi="宋体" w:hint="eastAsia"/>
                <w:b/>
                <w:color w:val="000000"/>
                <w:sz w:val="23"/>
                <w:szCs w:val="23"/>
              </w:rPr>
              <w:t>说明</w:t>
            </w:r>
          </w:p>
        </w:tc>
      </w:tr>
      <w:tr w:rsidR="00B15123" w14:paraId="748D9168" w14:textId="77777777" w:rsidTr="008742BE">
        <w:tc>
          <w:tcPr>
            <w:tcW w:w="4148" w:type="dxa"/>
            <w:vAlign w:val="center"/>
          </w:tcPr>
          <w:p w14:paraId="540B4E89" w14:textId="273B1F65"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数据库介绍</w:t>
            </w:r>
          </w:p>
        </w:tc>
        <w:tc>
          <w:tcPr>
            <w:tcW w:w="4148" w:type="dxa"/>
          </w:tcPr>
          <w:p w14:paraId="50D0C7CB" w14:textId="720311E5"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color w:val="000000"/>
                <w:sz w:val="22"/>
                <w:szCs w:val="22"/>
              </w:rPr>
              <w:t>数据库</w:t>
            </w:r>
            <w:r w:rsidRPr="001B088C">
              <w:rPr>
                <w:rFonts w:ascii="宋体" w:hAnsi="宋体" w:hint="eastAsia"/>
                <w:color w:val="000000"/>
                <w:sz w:val="22"/>
                <w:szCs w:val="22"/>
              </w:rPr>
              <w:t>体系结构简介</w:t>
            </w:r>
          </w:p>
        </w:tc>
      </w:tr>
      <w:tr w:rsidR="00B15123" w14:paraId="0DD290B6" w14:textId="77777777" w:rsidTr="008742BE">
        <w:tc>
          <w:tcPr>
            <w:tcW w:w="4148" w:type="dxa"/>
            <w:vAlign w:val="center"/>
          </w:tcPr>
          <w:p w14:paraId="76103ABD" w14:textId="4737C212"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数据库安装部署与实例管理</w:t>
            </w:r>
          </w:p>
        </w:tc>
        <w:tc>
          <w:tcPr>
            <w:tcW w:w="4148" w:type="dxa"/>
          </w:tcPr>
          <w:p w14:paraId="67AA5D84" w14:textId="7C11B276"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安装部署模式选择，Vastbase单机安装部署，数据库实例管理</w:t>
            </w:r>
            <w:r w:rsidR="00AA4106">
              <w:rPr>
                <w:rFonts w:ascii="宋体" w:hAnsi="宋体" w:hint="eastAsia"/>
                <w:color w:val="000000"/>
                <w:sz w:val="22"/>
                <w:szCs w:val="22"/>
              </w:rPr>
              <w:t>及实验</w:t>
            </w:r>
          </w:p>
        </w:tc>
      </w:tr>
      <w:tr w:rsidR="00B15123" w14:paraId="0CDF702B" w14:textId="77777777" w:rsidTr="008742BE">
        <w:tc>
          <w:tcPr>
            <w:tcW w:w="4148" w:type="dxa"/>
            <w:vAlign w:val="center"/>
          </w:tcPr>
          <w:p w14:paraId="62063DFA" w14:textId="0CC832E4"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客户端工具介绍、数据类型使用</w:t>
            </w:r>
          </w:p>
        </w:tc>
        <w:tc>
          <w:tcPr>
            <w:tcW w:w="4148" w:type="dxa"/>
          </w:tcPr>
          <w:p w14:paraId="248491F0" w14:textId="5F46DA64"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客户端管理工具使用，数据库类型设计与使用</w:t>
            </w:r>
          </w:p>
        </w:tc>
      </w:tr>
      <w:tr w:rsidR="00B15123" w14:paraId="029F343B" w14:textId="77777777" w:rsidTr="008742BE">
        <w:tc>
          <w:tcPr>
            <w:tcW w:w="4148" w:type="dxa"/>
            <w:vAlign w:val="center"/>
          </w:tcPr>
          <w:p w14:paraId="72DEDC23" w14:textId="47FE3754"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存储空间与权限管理</w:t>
            </w:r>
          </w:p>
        </w:tc>
        <w:tc>
          <w:tcPr>
            <w:tcW w:w="4148" w:type="dxa"/>
          </w:tcPr>
          <w:p w14:paraId="6AB02598" w14:textId="4DF84DE8"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数据库存储管理，数据库用户管理，数据库用户权限管理</w:t>
            </w:r>
            <w:r w:rsidR="00AA4106">
              <w:rPr>
                <w:rFonts w:ascii="宋体" w:hAnsi="宋体" w:hint="eastAsia"/>
                <w:color w:val="000000"/>
                <w:sz w:val="22"/>
                <w:szCs w:val="22"/>
              </w:rPr>
              <w:t>及实验</w:t>
            </w:r>
          </w:p>
        </w:tc>
      </w:tr>
      <w:tr w:rsidR="00B15123" w14:paraId="1FB0415C" w14:textId="77777777" w:rsidTr="00B15123">
        <w:trPr>
          <w:trHeight w:val="392"/>
        </w:trPr>
        <w:tc>
          <w:tcPr>
            <w:tcW w:w="4148" w:type="dxa"/>
            <w:vAlign w:val="center"/>
          </w:tcPr>
          <w:p w14:paraId="30A36026" w14:textId="503AA7EB"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 xml:space="preserve">对象管理 </w:t>
            </w:r>
          </w:p>
        </w:tc>
        <w:tc>
          <w:tcPr>
            <w:tcW w:w="4148" w:type="dxa"/>
          </w:tcPr>
          <w:p w14:paraId="06AC6BCD" w14:textId="126144D2"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数据库schema对象介绍，对象权限管理</w:t>
            </w:r>
          </w:p>
        </w:tc>
      </w:tr>
      <w:tr w:rsidR="00B15123" w14:paraId="334D7065" w14:textId="77777777" w:rsidTr="008742BE">
        <w:tc>
          <w:tcPr>
            <w:tcW w:w="4148" w:type="dxa"/>
            <w:vAlign w:val="center"/>
          </w:tcPr>
          <w:p w14:paraId="47C82E81" w14:textId="115466CE"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数据库备份与恢复</w:t>
            </w:r>
          </w:p>
        </w:tc>
        <w:tc>
          <w:tcPr>
            <w:tcW w:w="4148" w:type="dxa"/>
          </w:tcPr>
          <w:p w14:paraId="65ACDAA9" w14:textId="070CE40B"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Vastbase备份恢复工具比较，数据库备份管理，数据库恢复管理</w:t>
            </w:r>
            <w:r w:rsidR="00AA4106">
              <w:rPr>
                <w:rFonts w:ascii="宋体" w:hAnsi="宋体" w:hint="eastAsia"/>
                <w:color w:val="000000"/>
                <w:sz w:val="22"/>
                <w:szCs w:val="22"/>
              </w:rPr>
              <w:t>及实验</w:t>
            </w:r>
          </w:p>
        </w:tc>
      </w:tr>
      <w:tr w:rsidR="00B15123" w14:paraId="0ACEB636" w14:textId="77777777" w:rsidTr="008742BE">
        <w:tc>
          <w:tcPr>
            <w:tcW w:w="4148" w:type="dxa"/>
            <w:vAlign w:val="center"/>
          </w:tcPr>
          <w:p w14:paraId="3CDD94DB" w14:textId="0C35C3DE"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lastRenderedPageBreak/>
              <w:t>数据库高可用技术</w:t>
            </w:r>
          </w:p>
        </w:tc>
        <w:tc>
          <w:tcPr>
            <w:tcW w:w="4148" w:type="dxa"/>
          </w:tcPr>
          <w:p w14:paraId="1BA457F3" w14:textId="05A7E109" w:rsidR="00B15123" w:rsidRPr="001B088C" w:rsidRDefault="00B15123" w:rsidP="00B15123">
            <w:pPr>
              <w:widowControl/>
              <w:autoSpaceDE/>
              <w:autoSpaceDN/>
              <w:adjustRightInd/>
              <w:spacing w:line="340" w:lineRule="exact"/>
              <w:rPr>
                <w:rFonts w:ascii="宋体" w:hAnsi="宋体"/>
                <w:color w:val="000000"/>
                <w:sz w:val="22"/>
                <w:szCs w:val="22"/>
              </w:rPr>
            </w:pPr>
            <w:r w:rsidRPr="001B088C">
              <w:rPr>
                <w:rFonts w:ascii="宋体" w:hAnsi="宋体" w:hint="eastAsia"/>
                <w:color w:val="000000"/>
                <w:sz w:val="22"/>
                <w:szCs w:val="22"/>
              </w:rPr>
              <w:t>Stream复制技术介绍</w:t>
            </w:r>
          </w:p>
        </w:tc>
      </w:tr>
    </w:tbl>
    <w:p w14:paraId="03D3832E" w14:textId="77777777" w:rsidR="00B15123" w:rsidRDefault="00B15123" w:rsidP="005B15C6">
      <w:pPr>
        <w:pStyle w:val="aff0"/>
        <w:shd w:val="clear" w:color="auto" w:fill="FFFFFF"/>
        <w:spacing w:before="240" w:beforeAutospacing="0" w:after="312" w:afterAutospacing="0" w:line="330" w:lineRule="atLeast"/>
        <w:rPr>
          <w:rFonts w:ascii="Helvetica" w:hAnsi="Helvetica"/>
          <w:color w:val="252B3A"/>
          <w:sz w:val="21"/>
          <w:szCs w:val="21"/>
        </w:rPr>
      </w:pPr>
      <w:r>
        <w:rPr>
          <w:rFonts w:ascii="Helvetica" w:hAnsi="Helvetica"/>
          <w:color w:val="252B3A"/>
          <w:sz w:val="21"/>
          <w:szCs w:val="21"/>
        </w:rPr>
        <w:t>本培训为线下面授形式，培训标准时长为</w:t>
      </w:r>
      <w:r>
        <w:rPr>
          <w:rFonts w:ascii="Helvetica" w:hAnsi="Helvetica"/>
          <w:color w:val="252B3A"/>
          <w:sz w:val="21"/>
          <w:szCs w:val="21"/>
        </w:rPr>
        <w:t>3</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645C39F9" w14:textId="77777777" w:rsidR="00B15123" w:rsidRDefault="00B15123" w:rsidP="00962C62">
      <w:pPr>
        <w:pStyle w:val="3"/>
        <w:rPr>
          <w:rFonts w:ascii="Helvetica" w:hAnsi="Helvetica"/>
          <w:color w:val="252B3A"/>
          <w:sz w:val="30"/>
          <w:szCs w:val="30"/>
        </w:rPr>
      </w:pPr>
      <w:r>
        <w:rPr>
          <w:rFonts w:ascii="Helvetica" w:hAnsi="Helvetica"/>
          <w:color w:val="252B3A"/>
          <w:sz w:val="30"/>
          <w:szCs w:val="30"/>
        </w:rPr>
        <w:t>验收标准</w:t>
      </w:r>
    </w:p>
    <w:p w14:paraId="4129037D" w14:textId="77777777" w:rsidR="00B15123" w:rsidRDefault="00B15123" w:rsidP="00B15123">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5D7799D1" w14:textId="77777777" w:rsidR="00B15123" w:rsidRDefault="00B15123" w:rsidP="00962C62">
      <w:pPr>
        <w:pStyle w:val="3"/>
        <w:rPr>
          <w:rFonts w:ascii="Helvetica" w:hAnsi="Helvetica"/>
          <w:color w:val="252B3A"/>
          <w:sz w:val="30"/>
          <w:szCs w:val="30"/>
        </w:rPr>
      </w:pPr>
      <w:r>
        <w:rPr>
          <w:rFonts w:ascii="Helvetica" w:hAnsi="Helvetica"/>
          <w:color w:val="252B3A"/>
          <w:sz w:val="30"/>
          <w:szCs w:val="30"/>
        </w:rPr>
        <w:t>项目完成</w:t>
      </w:r>
    </w:p>
    <w:p w14:paraId="5054C4BC" w14:textId="77777777" w:rsidR="00B15123" w:rsidRDefault="00B15123" w:rsidP="00B15123">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培训专业服务工作结束，验收通过。</w:t>
      </w:r>
    </w:p>
    <w:p w14:paraId="2EEB63BD" w14:textId="175E0AED" w:rsidR="00A94C0A" w:rsidRPr="00EE09F7" w:rsidRDefault="00A94C0A" w:rsidP="00A94C0A">
      <w:pPr>
        <w:pStyle w:val="10"/>
        <w:rPr>
          <w:rFonts w:ascii="Helvetica" w:hAnsi="Helvetica"/>
          <w:color w:val="252B3A"/>
          <w:szCs w:val="45"/>
          <w:highlight w:val="yellow"/>
        </w:rPr>
      </w:pPr>
      <w:r w:rsidRPr="00EE09F7">
        <w:rPr>
          <w:rFonts w:hint="eastAsia"/>
          <w:highlight w:val="yellow"/>
        </w:rPr>
        <w:t>鲲鹏工程师进</w:t>
      </w:r>
      <w:proofErr w:type="gramStart"/>
      <w:r w:rsidRPr="00EE09F7">
        <w:rPr>
          <w:rFonts w:hint="eastAsia"/>
          <w:highlight w:val="yellow"/>
        </w:rPr>
        <w:t>阶培训</w:t>
      </w:r>
      <w:proofErr w:type="gramEnd"/>
      <w:r w:rsidRPr="00EE09F7">
        <w:rPr>
          <w:rFonts w:hint="eastAsia"/>
          <w:highlight w:val="yellow"/>
        </w:rPr>
        <w:t>及认证服务</w:t>
      </w:r>
    </w:p>
    <w:p w14:paraId="18008DC5" w14:textId="2742D786" w:rsidR="00172D87" w:rsidRPr="00B15123" w:rsidRDefault="00172D87" w:rsidP="00962C62">
      <w:pPr>
        <w:pStyle w:val="20"/>
        <w:rPr>
          <w:rFonts w:ascii="Helvetica" w:hAnsi="Helvetica"/>
          <w:color w:val="252B3A"/>
          <w:szCs w:val="45"/>
        </w:rPr>
      </w:pPr>
      <w:r w:rsidRPr="00172D87">
        <w:rPr>
          <w:rFonts w:ascii="Helvetica" w:hAnsi="Helvetica" w:hint="eastAsia"/>
          <w:color w:val="252B3A"/>
          <w:szCs w:val="45"/>
        </w:rPr>
        <w:t>鲲鹏新技术规划</w:t>
      </w:r>
    </w:p>
    <w:p w14:paraId="684B86B8" w14:textId="77777777" w:rsidR="00172D87" w:rsidRDefault="00172D87" w:rsidP="00962C62">
      <w:pPr>
        <w:pStyle w:val="3"/>
        <w:rPr>
          <w:rFonts w:ascii="Helvetica" w:hAnsi="Helvetica"/>
          <w:color w:val="252B3A"/>
          <w:sz w:val="30"/>
          <w:szCs w:val="30"/>
        </w:rPr>
      </w:pPr>
      <w:r>
        <w:rPr>
          <w:rFonts w:ascii="Helvetica" w:hAnsi="Helvetica"/>
          <w:color w:val="252B3A"/>
          <w:sz w:val="30"/>
          <w:szCs w:val="30"/>
        </w:rPr>
        <w:t>培训简介</w:t>
      </w:r>
    </w:p>
    <w:p w14:paraId="347C3DFA" w14:textId="36FB7E72" w:rsidR="00172D87" w:rsidRDefault="00172D87" w:rsidP="00172D87">
      <w:pPr>
        <w:pStyle w:val="aff0"/>
        <w:shd w:val="clear" w:color="auto" w:fill="FFFFFF"/>
        <w:spacing w:after="312" w:line="330" w:lineRule="atLeast"/>
        <w:rPr>
          <w:rFonts w:ascii="Helvetica" w:hAnsi="Helvetica"/>
          <w:color w:val="252B3A"/>
          <w:sz w:val="21"/>
          <w:szCs w:val="21"/>
        </w:rPr>
      </w:pPr>
      <w:r w:rsidRPr="00172D87">
        <w:rPr>
          <w:rFonts w:hint="eastAsia"/>
          <w:sz w:val="22"/>
        </w:rPr>
        <w:t>面向创新中心定邀本地TOP伙伴，介绍计算产业技术趋势及鲲鹏计算新技术规划与路标（如：元戎框架）</w:t>
      </w:r>
      <w:r>
        <w:rPr>
          <w:rFonts w:ascii="Helvetica" w:hAnsi="Helvetica"/>
          <w:color w:val="252B3A"/>
          <w:sz w:val="21"/>
          <w:szCs w:val="21"/>
        </w:rPr>
        <w:t>。</w:t>
      </w:r>
    </w:p>
    <w:p w14:paraId="1D626056" w14:textId="77777777" w:rsidR="00172D87" w:rsidRDefault="00172D87" w:rsidP="00962C62">
      <w:pPr>
        <w:pStyle w:val="3"/>
        <w:rPr>
          <w:rFonts w:ascii="Helvetica" w:hAnsi="Helvetica"/>
          <w:color w:val="252B3A"/>
          <w:sz w:val="30"/>
          <w:szCs w:val="30"/>
        </w:rPr>
      </w:pPr>
      <w:r>
        <w:rPr>
          <w:rFonts w:ascii="Helvetica" w:hAnsi="Helvetica"/>
          <w:color w:val="252B3A"/>
          <w:sz w:val="30"/>
          <w:szCs w:val="30"/>
        </w:rPr>
        <w:t>培训对象</w:t>
      </w:r>
    </w:p>
    <w:p w14:paraId="5DF045F3" w14:textId="7140757F" w:rsidR="00172D87" w:rsidRPr="00172D87" w:rsidRDefault="00172D87" w:rsidP="00B738DF">
      <w:pPr>
        <w:pStyle w:val="aff0"/>
        <w:numPr>
          <w:ilvl w:val="0"/>
          <w:numId w:val="6"/>
        </w:numPr>
        <w:shd w:val="clear" w:color="auto" w:fill="FFFFFF"/>
        <w:spacing w:after="312" w:line="330" w:lineRule="atLeast"/>
        <w:rPr>
          <w:rFonts w:ascii="Helvetica" w:hAnsi="Helvetica"/>
          <w:color w:val="252B3A"/>
          <w:sz w:val="21"/>
          <w:szCs w:val="21"/>
        </w:rPr>
      </w:pPr>
      <w:r>
        <w:rPr>
          <w:rFonts w:ascii="Helvetica" w:hAnsi="Helvetica"/>
          <w:color w:val="252B3A"/>
          <w:sz w:val="21"/>
          <w:szCs w:val="21"/>
        </w:rPr>
        <w:t>鲲鹏生态伙伴</w:t>
      </w:r>
      <w:r w:rsidR="00702E08">
        <w:rPr>
          <w:rFonts w:ascii="Helvetica" w:hAnsi="Helvetica"/>
          <w:color w:val="252B3A"/>
          <w:sz w:val="21"/>
          <w:szCs w:val="21"/>
        </w:rPr>
        <w:t>技术主管</w:t>
      </w:r>
    </w:p>
    <w:p w14:paraId="65B85C15" w14:textId="77777777" w:rsidR="00172D87" w:rsidRDefault="00172D87" w:rsidP="00962C62">
      <w:pPr>
        <w:pStyle w:val="3"/>
        <w:rPr>
          <w:rFonts w:ascii="Helvetica" w:hAnsi="Helvetica"/>
          <w:color w:val="252B3A"/>
          <w:sz w:val="30"/>
          <w:szCs w:val="30"/>
        </w:rPr>
      </w:pPr>
      <w:r>
        <w:rPr>
          <w:rFonts w:ascii="Helvetica" w:hAnsi="Helvetica"/>
          <w:color w:val="252B3A"/>
          <w:sz w:val="30"/>
          <w:szCs w:val="30"/>
        </w:rPr>
        <w:t>培训目标</w:t>
      </w:r>
    </w:p>
    <w:p w14:paraId="6CB1858A" w14:textId="2BF5262F" w:rsidR="00172D87" w:rsidRDefault="00172D87" w:rsidP="00172D87">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完成该培训后，您将了解</w:t>
      </w:r>
      <w:r w:rsidRPr="00172D87">
        <w:rPr>
          <w:rFonts w:hint="eastAsia"/>
          <w:sz w:val="22"/>
        </w:rPr>
        <w:t>计算产业技术趋势及鲲鹏计算新技术规划与路标</w:t>
      </w:r>
      <w:r>
        <w:rPr>
          <w:rFonts w:hint="eastAsia"/>
          <w:sz w:val="22"/>
        </w:rPr>
        <w:t>，掌握技术发展方向，增强发展信心</w:t>
      </w:r>
      <w:r>
        <w:rPr>
          <w:rFonts w:ascii="Helvetica" w:hAnsi="Helvetica"/>
          <w:color w:val="252B3A"/>
          <w:sz w:val="21"/>
          <w:szCs w:val="21"/>
        </w:rPr>
        <w:t>。</w:t>
      </w:r>
    </w:p>
    <w:p w14:paraId="715CFF42" w14:textId="77777777" w:rsidR="00172D87" w:rsidRDefault="00172D87" w:rsidP="00962C62">
      <w:pPr>
        <w:pStyle w:val="3"/>
        <w:rPr>
          <w:rFonts w:ascii="Helvetica" w:hAnsi="Helvetica"/>
          <w:color w:val="252B3A"/>
          <w:sz w:val="30"/>
          <w:szCs w:val="30"/>
        </w:rPr>
      </w:pPr>
      <w:r>
        <w:rPr>
          <w:rFonts w:ascii="Helvetica" w:hAnsi="Helvetica"/>
          <w:color w:val="252B3A"/>
          <w:sz w:val="30"/>
          <w:szCs w:val="30"/>
        </w:rPr>
        <w:t>培训内容</w:t>
      </w:r>
    </w:p>
    <w:tbl>
      <w:tblPr>
        <w:tblStyle w:val="af3"/>
        <w:tblW w:w="0" w:type="auto"/>
        <w:tblLook w:val="04A0" w:firstRow="1" w:lastRow="0" w:firstColumn="1" w:lastColumn="0" w:noHBand="0" w:noVBand="1"/>
      </w:tblPr>
      <w:tblGrid>
        <w:gridCol w:w="3823"/>
        <w:gridCol w:w="4473"/>
      </w:tblGrid>
      <w:tr w:rsidR="00172D87" w14:paraId="099ECBBC" w14:textId="77777777" w:rsidTr="00934A50">
        <w:tc>
          <w:tcPr>
            <w:tcW w:w="3823" w:type="dxa"/>
            <w:shd w:val="clear" w:color="auto" w:fill="F2F2F2" w:themeFill="background1" w:themeFillShade="F2"/>
            <w:vAlign w:val="center"/>
          </w:tcPr>
          <w:p w14:paraId="17B97832" w14:textId="77777777" w:rsidR="00172D87" w:rsidRPr="00B15123" w:rsidRDefault="00172D87" w:rsidP="008742B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4473" w:type="dxa"/>
            <w:shd w:val="clear" w:color="auto" w:fill="F2F2F2" w:themeFill="background1" w:themeFillShade="F2"/>
            <w:vAlign w:val="center"/>
          </w:tcPr>
          <w:p w14:paraId="4144DB53" w14:textId="77777777" w:rsidR="00172D87" w:rsidRPr="00B15123" w:rsidRDefault="00172D87" w:rsidP="008742B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955A5D" w14:paraId="7E8F8173" w14:textId="77777777" w:rsidTr="00934A50">
        <w:tc>
          <w:tcPr>
            <w:tcW w:w="3823" w:type="dxa"/>
            <w:vAlign w:val="center"/>
          </w:tcPr>
          <w:p w14:paraId="647A7C7D" w14:textId="008196E7" w:rsidR="00955A5D" w:rsidRDefault="00955A5D" w:rsidP="00955A5D">
            <w:pPr>
              <w:widowControl/>
              <w:autoSpaceDE/>
              <w:autoSpaceDN/>
              <w:adjustRightInd/>
              <w:spacing w:line="340" w:lineRule="exact"/>
              <w:rPr>
                <w:rFonts w:ascii="宋体" w:hAnsi="宋体"/>
                <w:b/>
                <w:color w:val="000000"/>
                <w:sz w:val="23"/>
                <w:szCs w:val="23"/>
              </w:rPr>
            </w:pPr>
            <w:r w:rsidRPr="00172D87">
              <w:rPr>
                <w:rFonts w:hint="eastAsia"/>
                <w:sz w:val="22"/>
              </w:rPr>
              <w:t>计算产业技术趋势</w:t>
            </w:r>
          </w:p>
        </w:tc>
        <w:tc>
          <w:tcPr>
            <w:tcW w:w="4473" w:type="dxa"/>
            <w:vAlign w:val="center"/>
          </w:tcPr>
          <w:p w14:paraId="4A06B661" w14:textId="525BC632" w:rsidR="00955A5D" w:rsidRPr="00955A5D" w:rsidRDefault="00955A5D" w:rsidP="008742BE">
            <w:pPr>
              <w:widowControl/>
              <w:autoSpaceDE/>
              <w:autoSpaceDN/>
              <w:adjustRightInd/>
              <w:spacing w:line="340" w:lineRule="exact"/>
              <w:rPr>
                <w:sz w:val="22"/>
              </w:rPr>
            </w:pPr>
            <w:r w:rsidRPr="00955A5D">
              <w:rPr>
                <w:rFonts w:hint="eastAsia"/>
                <w:sz w:val="22"/>
              </w:rPr>
              <w:t>针对计算技术趋势进行说明讲解。</w:t>
            </w:r>
          </w:p>
        </w:tc>
      </w:tr>
      <w:tr w:rsidR="00955A5D" w14:paraId="344E140D" w14:textId="77777777" w:rsidTr="00934A50">
        <w:tc>
          <w:tcPr>
            <w:tcW w:w="3823" w:type="dxa"/>
            <w:vAlign w:val="center"/>
          </w:tcPr>
          <w:p w14:paraId="102EA3CE" w14:textId="38611C25" w:rsidR="00955A5D" w:rsidRPr="00172D87" w:rsidRDefault="00955A5D" w:rsidP="008742BE">
            <w:pPr>
              <w:widowControl/>
              <w:autoSpaceDE/>
              <w:autoSpaceDN/>
              <w:adjustRightInd/>
              <w:spacing w:line="340" w:lineRule="exact"/>
              <w:rPr>
                <w:sz w:val="22"/>
              </w:rPr>
            </w:pPr>
            <w:r w:rsidRPr="00172D87">
              <w:rPr>
                <w:rFonts w:hint="eastAsia"/>
                <w:sz w:val="22"/>
              </w:rPr>
              <w:t>鲲鹏计算新技术规划</w:t>
            </w:r>
          </w:p>
        </w:tc>
        <w:tc>
          <w:tcPr>
            <w:tcW w:w="4473" w:type="dxa"/>
            <w:vAlign w:val="center"/>
          </w:tcPr>
          <w:p w14:paraId="684EDBAB" w14:textId="0B11F2C1" w:rsidR="00955A5D" w:rsidRPr="00955A5D" w:rsidRDefault="00934A50" w:rsidP="008742BE">
            <w:pPr>
              <w:widowControl/>
              <w:autoSpaceDE/>
              <w:autoSpaceDN/>
              <w:adjustRightInd/>
              <w:spacing w:line="340" w:lineRule="exact"/>
              <w:rPr>
                <w:sz w:val="22"/>
              </w:rPr>
            </w:pPr>
            <w:r>
              <w:rPr>
                <w:rFonts w:hint="eastAsia"/>
                <w:sz w:val="22"/>
              </w:rPr>
              <w:t>针对</w:t>
            </w:r>
            <w:r w:rsidRPr="00172D87">
              <w:rPr>
                <w:rFonts w:hint="eastAsia"/>
                <w:sz w:val="22"/>
              </w:rPr>
              <w:t>鲲鹏计算新技术规划</w:t>
            </w:r>
            <w:r>
              <w:rPr>
                <w:rFonts w:hint="eastAsia"/>
                <w:sz w:val="22"/>
              </w:rPr>
              <w:t>进行说明讲解。</w:t>
            </w:r>
          </w:p>
        </w:tc>
      </w:tr>
    </w:tbl>
    <w:p w14:paraId="79B80C7E" w14:textId="483A9029" w:rsidR="00172D87" w:rsidRDefault="00172D87" w:rsidP="00172D87">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lastRenderedPageBreak/>
        <w:t>本培训</w:t>
      </w:r>
      <w:proofErr w:type="gramEnd"/>
      <w:r>
        <w:rPr>
          <w:rFonts w:ascii="Helvetica" w:hAnsi="Helvetica"/>
          <w:color w:val="252B3A"/>
          <w:sz w:val="21"/>
          <w:szCs w:val="21"/>
        </w:rPr>
        <w:t>为线下面授形式，培训标准时长为</w:t>
      </w:r>
      <w:r w:rsidR="00E75FF5">
        <w:rPr>
          <w:rFonts w:ascii="Helvetica" w:hAnsi="Helvetica"/>
          <w:color w:val="252B3A"/>
          <w:sz w:val="21"/>
          <w:szCs w:val="21"/>
        </w:rPr>
        <w:t>0.5</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24C42F38" w14:textId="77777777" w:rsidR="00172D87" w:rsidRDefault="00172D87" w:rsidP="00962C62">
      <w:pPr>
        <w:pStyle w:val="3"/>
        <w:rPr>
          <w:rFonts w:ascii="Helvetica" w:hAnsi="Helvetica"/>
          <w:color w:val="252B3A"/>
          <w:sz w:val="30"/>
          <w:szCs w:val="30"/>
        </w:rPr>
      </w:pPr>
      <w:r>
        <w:rPr>
          <w:rFonts w:ascii="Helvetica" w:hAnsi="Helvetica"/>
          <w:color w:val="252B3A"/>
          <w:sz w:val="30"/>
          <w:szCs w:val="30"/>
        </w:rPr>
        <w:t>验收标准</w:t>
      </w:r>
    </w:p>
    <w:p w14:paraId="15542B1F" w14:textId="77777777" w:rsidR="00172D87" w:rsidRDefault="00172D87" w:rsidP="00172D87">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59070B71" w14:textId="77777777" w:rsidR="00172D87" w:rsidRDefault="00172D87" w:rsidP="00962C62">
      <w:pPr>
        <w:pStyle w:val="3"/>
        <w:rPr>
          <w:rFonts w:ascii="Helvetica" w:hAnsi="Helvetica"/>
          <w:color w:val="252B3A"/>
          <w:sz w:val="30"/>
          <w:szCs w:val="30"/>
        </w:rPr>
      </w:pPr>
      <w:r>
        <w:rPr>
          <w:rFonts w:ascii="Helvetica" w:hAnsi="Helvetica"/>
          <w:color w:val="252B3A"/>
          <w:sz w:val="30"/>
          <w:szCs w:val="30"/>
        </w:rPr>
        <w:t>项目完成</w:t>
      </w:r>
    </w:p>
    <w:p w14:paraId="7E4EDD51" w14:textId="77777777" w:rsidR="00172D87" w:rsidRDefault="00172D87" w:rsidP="00172D87">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培训专业服务工作结束，验收通过。</w:t>
      </w:r>
    </w:p>
    <w:p w14:paraId="328D6284" w14:textId="60AC24CB" w:rsidR="00172D87" w:rsidRPr="00905F90" w:rsidRDefault="00905F90" w:rsidP="00962C62">
      <w:pPr>
        <w:pStyle w:val="20"/>
        <w:rPr>
          <w:rFonts w:ascii="Helvetica" w:hAnsi="Helvetica"/>
          <w:color w:val="252B3A"/>
          <w:szCs w:val="45"/>
        </w:rPr>
      </w:pPr>
      <w:r w:rsidRPr="00905F90">
        <w:rPr>
          <w:rFonts w:ascii="Helvetica" w:hAnsi="Helvetica" w:hint="eastAsia"/>
          <w:color w:val="252B3A"/>
          <w:szCs w:val="45"/>
        </w:rPr>
        <w:t xml:space="preserve">BoostKit </w:t>
      </w:r>
      <w:r w:rsidRPr="00905F90">
        <w:rPr>
          <w:rFonts w:ascii="Helvetica" w:hAnsi="Helvetica" w:hint="eastAsia"/>
          <w:color w:val="252B3A"/>
          <w:szCs w:val="45"/>
        </w:rPr>
        <w:t>鲲鹏应用使能套件实训课</w:t>
      </w:r>
    </w:p>
    <w:p w14:paraId="246D0514" w14:textId="77777777" w:rsidR="00905F90" w:rsidRPr="00962C62" w:rsidRDefault="00905F90" w:rsidP="00962C62">
      <w:pPr>
        <w:pStyle w:val="3"/>
      </w:pPr>
      <w:r w:rsidRPr="00962C62">
        <w:t>培训简介</w:t>
      </w:r>
    </w:p>
    <w:p w14:paraId="05689F2B" w14:textId="6362628F" w:rsidR="00905F90" w:rsidRDefault="00D93630" w:rsidP="00702E08">
      <w:pPr>
        <w:rPr>
          <w:rFonts w:ascii="Helvetica" w:hAnsi="Helvetica"/>
          <w:color w:val="252B3A"/>
        </w:rPr>
      </w:pPr>
      <w:r w:rsidRPr="00D93630">
        <w:rPr>
          <w:rFonts w:hint="eastAsia"/>
        </w:rPr>
        <w:t>鲲鹏实训课以实验操作为主、理论授课为辅的形式，帮助学员快速掌握相应技术产品的实操技能。培训</w:t>
      </w:r>
      <w:r w:rsidRPr="00D93630">
        <w:rPr>
          <w:rFonts w:hint="eastAsia"/>
        </w:rPr>
        <w:t>BoostKit</w:t>
      </w:r>
      <w:r w:rsidRPr="00D93630">
        <w:rPr>
          <w:rFonts w:hint="eastAsia"/>
        </w:rPr>
        <w:t>应用使能套件，包括：加速库</w:t>
      </w:r>
      <w:r w:rsidRPr="00D93630">
        <w:rPr>
          <w:rFonts w:hint="eastAsia"/>
        </w:rPr>
        <w:t>/</w:t>
      </w:r>
      <w:r w:rsidRPr="00D93630">
        <w:rPr>
          <w:rFonts w:hint="eastAsia"/>
        </w:rPr>
        <w:t>大数据</w:t>
      </w:r>
      <w:r w:rsidRPr="00D93630">
        <w:rPr>
          <w:rFonts w:hint="eastAsia"/>
        </w:rPr>
        <w:t>/</w:t>
      </w:r>
      <w:r w:rsidRPr="00D93630">
        <w:rPr>
          <w:rFonts w:hint="eastAsia"/>
        </w:rPr>
        <w:t>数据库</w:t>
      </w:r>
      <w:r w:rsidRPr="00D93630">
        <w:rPr>
          <w:rFonts w:hint="eastAsia"/>
        </w:rPr>
        <w:t>/</w:t>
      </w:r>
      <w:r w:rsidRPr="00D93630">
        <w:rPr>
          <w:rFonts w:hint="eastAsia"/>
        </w:rPr>
        <w:t>分布式存储</w:t>
      </w:r>
      <w:r w:rsidRPr="00D93630">
        <w:rPr>
          <w:rFonts w:hint="eastAsia"/>
        </w:rPr>
        <w:t>/Web/ARM</w:t>
      </w:r>
      <w:r w:rsidRPr="00D93630">
        <w:rPr>
          <w:rFonts w:hint="eastAsia"/>
        </w:rPr>
        <w:t>原生</w:t>
      </w:r>
      <w:r w:rsidRPr="00D93630">
        <w:rPr>
          <w:rFonts w:hint="eastAsia"/>
        </w:rPr>
        <w:t>/</w:t>
      </w:r>
      <w:r w:rsidRPr="00D93630">
        <w:rPr>
          <w:rFonts w:hint="eastAsia"/>
        </w:rPr>
        <w:t>虚拟化等技术原理、方案架构、特性优势、调优方法，以及应用案例，并提供操作演练的沙箱实验</w:t>
      </w:r>
      <w:r w:rsidR="00905F90">
        <w:rPr>
          <w:rFonts w:ascii="Helvetica" w:hAnsi="Helvetica"/>
          <w:color w:val="252B3A"/>
        </w:rPr>
        <w:t>。</w:t>
      </w:r>
    </w:p>
    <w:p w14:paraId="19AEF25D" w14:textId="77777777" w:rsidR="00905F90" w:rsidRPr="00962C62" w:rsidRDefault="00905F90" w:rsidP="00962C62">
      <w:pPr>
        <w:pStyle w:val="3"/>
      </w:pPr>
      <w:r w:rsidRPr="00962C62">
        <w:t>培训对象</w:t>
      </w:r>
    </w:p>
    <w:p w14:paraId="7DDBAED6" w14:textId="77777777" w:rsidR="00E52837" w:rsidRPr="00E52837" w:rsidRDefault="00E52837"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系统管理员</w:t>
      </w:r>
    </w:p>
    <w:p w14:paraId="6FCF4E29" w14:textId="77777777" w:rsidR="00E52837" w:rsidRPr="00E52837" w:rsidRDefault="00E52837"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软件开发者</w:t>
      </w:r>
    </w:p>
    <w:p w14:paraId="7EF67600" w14:textId="77777777" w:rsidR="00E52837" w:rsidRPr="00E52837" w:rsidRDefault="00E52837"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技术经理</w:t>
      </w:r>
    </w:p>
    <w:p w14:paraId="6794A709" w14:textId="5019C89F" w:rsidR="00905F90" w:rsidRPr="00172D87" w:rsidRDefault="00E52837"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项目经理</w:t>
      </w:r>
    </w:p>
    <w:p w14:paraId="4CD8E886" w14:textId="77777777" w:rsidR="00905F90" w:rsidRPr="00962C62" w:rsidRDefault="00905F90" w:rsidP="00962C62">
      <w:pPr>
        <w:pStyle w:val="3"/>
      </w:pPr>
      <w:r w:rsidRPr="00962C62">
        <w:t>培训目标</w:t>
      </w:r>
    </w:p>
    <w:p w14:paraId="385D37DE" w14:textId="4B497257" w:rsidR="00905F90" w:rsidRPr="00D93630" w:rsidRDefault="004D10A7" w:rsidP="00702E08">
      <w:pPr>
        <w:rPr>
          <w:rFonts w:ascii="Helvetica" w:hAnsi="Helvetica"/>
          <w:color w:val="252B3A"/>
        </w:rPr>
      </w:pPr>
      <w:r>
        <w:rPr>
          <w:rFonts w:hint="eastAsia"/>
        </w:rPr>
        <w:t>学完本课程后，您将能够</w:t>
      </w:r>
      <w:r w:rsidR="00E75FF5" w:rsidRPr="00D93630">
        <w:rPr>
          <w:rFonts w:hint="eastAsia"/>
        </w:rPr>
        <w:t>了解鲲鹏大数据的生态构成</w:t>
      </w:r>
      <w:r w:rsidR="00D93630" w:rsidRPr="00D93630">
        <w:rPr>
          <w:rFonts w:hint="eastAsia"/>
        </w:rPr>
        <w:t>，</w:t>
      </w:r>
      <w:r w:rsidR="00E75FF5" w:rsidRPr="00D93630">
        <w:rPr>
          <w:rFonts w:hint="eastAsia"/>
        </w:rPr>
        <w:t>认识鲲鹏在大数据方面的优势</w:t>
      </w:r>
      <w:r w:rsidR="00D93630" w:rsidRPr="00D93630">
        <w:rPr>
          <w:rFonts w:hint="eastAsia"/>
        </w:rPr>
        <w:t>，</w:t>
      </w:r>
      <w:r w:rsidR="00E75FF5" w:rsidRPr="00D93630">
        <w:rPr>
          <w:rFonts w:hint="eastAsia"/>
        </w:rPr>
        <w:t>了解大数据组件在鲲鹏上的移植基本步骤</w:t>
      </w:r>
      <w:r w:rsidR="00D93630" w:rsidRPr="00D93630">
        <w:rPr>
          <w:rFonts w:hint="eastAsia"/>
        </w:rPr>
        <w:t>，</w:t>
      </w:r>
      <w:r w:rsidR="00E75FF5" w:rsidRPr="00D93630">
        <w:rPr>
          <w:rFonts w:hint="eastAsia"/>
        </w:rPr>
        <w:t>将对云平台发展趋势有个基本的了解</w:t>
      </w:r>
      <w:r w:rsidR="00D93630" w:rsidRPr="00D93630">
        <w:rPr>
          <w:rFonts w:hint="eastAsia"/>
        </w:rPr>
        <w:t>，</w:t>
      </w:r>
      <w:r w:rsidR="00E75FF5" w:rsidRPr="00D93630">
        <w:rPr>
          <w:rFonts w:hint="eastAsia"/>
        </w:rPr>
        <w:t>了解鲲鹏云平台方案</w:t>
      </w:r>
      <w:r w:rsidR="00D93630" w:rsidRPr="00D93630">
        <w:rPr>
          <w:rFonts w:hint="eastAsia"/>
        </w:rPr>
        <w:t>，</w:t>
      </w:r>
      <w:r w:rsidR="00E75FF5" w:rsidRPr="00D93630">
        <w:rPr>
          <w:rFonts w:hint="eastAsia"/>
        </w:rPr>
        <w:t>部署基本的容器集群环境</w:t>
      </w:r>
      <w:r w:rsidR="00D93630" w:rsidRPr="00D93630">
        <w:rPr>
          <w:rFonts w:hint="eastAsia"/>
        </w:rPr>
        <w:t>，</w:t>
      </w:r>
      <w:r w:rsidR="00E75FF5" w:rsidRPr="00D93630">
        <w:rPr>
          <w:rFonts w:hint="eastAsia"/>
        </w:rPr>
        <w:t>了解</w:t>
      </w:r>
      <w:r w:rsidR="00E75FF5" w:rsidRPr="00D93630">
        <w:rPr>
          <w:rFonts w:hint="eastAsia"/>
        </w:rPr>
        <w:t>HTTPS</w:t>
      </w:r>
      <w:r w:rsidR="00E75FF5" w:rsidRPr="00D93630">
        <w:rPr>
          <w:rFonts w:hint="eastAsia"/>
        </w:rPr>
        <w:t>成为</w:t>
      </w:r>
      <w:r w:rsidR="00E75FF5" w:rsidRPr="00D93630">
        <w:rPr>
          <w:rFonts w:hint="eastAsia"/>
        </w:rPr>
        <w:t>Web</w:t>
      </w:r>
      <w:r w:rsidR="00E75FF5" w:rsidRPr="00D93630">
        <w:rPr>
          <w:rFonts w:hint="eastAsia"/>
        </w:rPr>
        <w:t>网站主流选择的原因，以及如何提升</w:t>
      </w:r>
      <w:r w:rsidR="00E75FF5" w:rsidRPr="00D93630">
        <w:rPr>
          <w:rFonts w:hint="eastAsia"/>
        </w:rPr>
        <w:t>HTTPS</w:t>
      </w:r>
      <w:r w:rsidR="00E75FF5" w:rsidRPr="00D93630">
        <w:rPr>
          <w:rFonts w:hint="eastAsia"/>
        </w:rPr>
        <w:t>性能</w:t>
      </w:r>
      <w:r w:rsidR="00D93630" w:rsidRPr="00D93630">
        <w:rPr>
          <w:rFonts w:hint="eastAsia"/>
        </w:rPr>
        <w:t>，</w:t>
      </w:r>
      <w:r w:rsidR="00E75FF5" w:rsidRPr="00D93630">
        <w:rPr>
          <w:rFonts w:hint="eastAsia"/>
        </w:rPr>
        <w:t>区分鲲鹏</w:t>
      </w:r>
      <w:r w:rsidR="00E75FF5" w:rsidRPr="00D93630">
        <w:rPr>
          <w:rFonts w:hint="eastAsia"/>
        </w:rPr>
        <w:t>SSL</w:t>
      </w:r>
      <w:r w:rsidR="00E75FF5" w:rsidRPr="00D93630">
        <w:rPr>
          <w:rFonts w:hint="eastAsia"/>
        </w:rPr>
        <w:t>硬件加速方案与</w:t>
      </w:r>
      <w:r w:rsidR="00E75FF5" w:rsidRPr="00D93630">
        <w:rPr>
          <w:rFonts w:hint="eastAsia"/>
        </w:rPr>
        <w:t>SSL</w:t>
      </w:r>
      <w:r w:rsidR="00E75FF5" w:rsidRPr="00D93630">
        <w:rPr>
          <w:rFonts w:hint="eastAsia"/>
        </w:rPr>
        <w:t>硬件加速</w:t>
      </w:r>
      <w:proofErr w:type="gramStart"/>
      <w:r w:rsidR="00E75FF5" w:rsidRPr="00D93630">
        <w:rPr>
          <w:rFonts w:hint="eastAsia"/>
        </w:rPr>
        <w:t>卡方案</w:t>
      </w:r>
      <w:proofErr w:type="gramEnd"/>
      <w:r w:rsidR="00E75FF5" w:rsidRPr="00D93630">
        <w:rPr>
          <w:rFonts w:hint="eastAsia"/>
        </w:rPr>
        <w:t>的性能差异</w:t>
      </w:r>
      <w:r w:rsidR="00D93630" w:rsidRPr="00D93630">
        <w:rPr>
          <w:rFonts w:hint="eastAsia"/>
        </w:rPr>
        <w:t>，</w:t>
      </w:r>
      <w:r w:rsidR="00E75FF5" w:rsidRPr="00D93630">
        <w:rPr>
          <w:rFonts w:hint="eastAsia"/>
        </w:rPr>
        <w:t>掌握</w:t>
      </w:r>
      <w:r w:rsidR="00E75FF5" w:rsidRPr="00D93630">
        <w:rPr>
          <w:rFonts w:hint="eastAsia"/>
        </w:rPr>
        <w:t>Web</w:t>
      </w:r>
      <w:r w:rsidR="00E75FF5" w:rsidRPr="00D93630">
        <w:rPr>
          <w:rFonts w:hint="eastAsia"/>
        </w:rPr>
        <w:t>调优的原则、思路和常用的调优手段</w:t>
      </w:r>
      <w:r w:rsidR="00D93630" w:rsidRPr="00D93630">
        <w:rPr>
          <w:rFonts w:hint="eastAsia"/>
        </w:rPr>
        <w:t>，</w:t>
      </w:r>
      <w:r w:rsidR="00E75FF5" w:rsidRPr="00D93630">
        <w:rPr>
          <w:rFonts w:hint="eastAsia"/>
        </w:rPr>
        <w:t>掌握</w:t>
      </w:r>
      <w:r w:rsidR="00E75FF5" w:rsidRPr="00D93630">
        <w:rPr>
          <w:rFonts w:hint="eastAsia"/>
        </w:rPr>
        <w:t>Nginx</w:t>
      </w:r>
      <w:r w:rsidR="00E75FF5" w:rsidRPr="00D93630">
        <w:rPr>
          <w:rFonts w:hint="eastAsia"/>
        </w:rPr>
        <w:t>的调优在华为云的实践</w:t>
      </w:r>
      <w:r w:rsidR="00D93630" w:rsidRPr="00D93630">
        <w:rPr>
          <w:rFonts w:hint="eastAsia"/>
        </w:rPr>
        <w:t>，</w:t>
      </w:r>
      <w:r w:rsidR="00E75FF5" w:rsidRPr="00D93630">
        <w:rPr>
          <w:rFonts w:hint="eastAsia"/>
        </w:rPr>
        <w:t>了解存储发展趋势</w:t>
      </w:r>
      <w:r w:rsidR="00D93630" w:rsidRPr="00D93630">
        <w:rPr>
          <w:rFonts w:hint="eastAsia"/>
        </w:rPr>
        <w:t>，</w:t>
      </w:r>
      <w:r w:rsidR="00E75FF5" w:rsidRPr="00D93630">
        <w:rPr>
          <w:rFonts w:hint="eastAsia"/>
        </w:rPr>
        <w:t>熟悉了解鲲鹏分布式存储</w:t>
      </w:r>
      <w:r w:rsidR="00D93630" w:rsidRPr="00D93630">
        <w:rPr>
          <w:rFonts w:hint="eastAsia"/>
        </w:rPr>
        <w:t>，</w:t>
      </w:r>
      <w:r w:rsidR="00E75FF5" w:rsidRPr="00D93630">
        <w:rPr>
          <w:rFonts w:hint="eastAsia"/>
        </w:rPr>
        <w:t>掌握云手机的基本概念和应用场景</w:t>
      </w:r>
      <w:r w:rsidR="00D93630" w:rsidRPr="00D93630">
        <w:rPr>
          <w:rFonts w:hint="eastAsia"/>
        </w:rPr>
        <w:t>，</w:t>
      </w:r>
      <w:r w:rsidR="00E75FF5" w:rsidRPr="00D93630">
        <w:rPr>
          <w:rFonts w:hint="eastAsia"/>
        </w:rPr>
        <w:t>掌握鲲鹏</w:t>
      </w:r>
      <w:r w:rsidR="00E75FF5" w:rsidRPr="00D93630">
        <w:t>ARM</w:t>
      </w:r>
      <w:r w:rsidR="00E75FF5" w:rsidRPr="00D93630">
        <w:rPr>
          <w:rFonts w:hint="eastAsia"/>
        </w:rPr>
        <w:t>原</w:t>
      </w:r>
      <w:r w:rsidR="00E75FF5" w:rsidRPr="00D93630">
        <w:rPr>
          <w:rFonts w:hint="eastAsia"/>
        </w:rPr>
        <w:lastRenderedPageBreak/>
        <w:t>生解决方案的基本框架</w:t>
      </w:r>
      <w:r w:rsidR="00D93630" w:rsidRPr="00D93630">
        <w:rPr>
          <w:rFonts w:hint="eastAsia"/>
        </w:rPr>
        <w:t>，</w:t>
      </w:r>
      <w:r w:rsidR="00E75FF5" w:rsidRPr="00D93630">
        <w:rPr>
          <w:rFonts w:hint="eastAsia"/>
        </w:rPr>
        <w:t>了解鲲鹏</w:t>
      </w:r>
      <w:r w:rsidR="00E75FF5" w:rsidRPr="00D93630">
        <w:t>ARM</w:t>
      </w:r>
      <w:r w:rsidR="00E75FF5" w:rsidRPr="00D93630">
        <w:rPr>
          <w:rFonts w:hint="eastAsia"/>
        </w:rPr>
        <w:t>原生解决方案的优势</w:t>
      </w:r>
      <w:r w:rsidR="00D93630" w:rsidRPr="00D93630">
        <w:rPr>
          <w:rFonts w:hint="eastAsia"/>
        </w:rPr>
        <w:t>，</w:t>
      </w:r>
      <w:r w:rsidR="00E75FF5" w:rsidRPr="00D93630">
        <w:rPr>
          <w:rFonts w:hint="eastAsia"/>
        </w:rPr>
        <w:t>了解鲲鹏加速引擎原理及应用</w:t>
      </w:r>
      <w:r w:rsidR="00D93630" w:rsidRPr="00D93630">
        <w:rPr>
          <w:rFonts w:hint="eastAsia"/>
        </w:rPr>
        <w:t>，</w:t>
      </w:r>
      <w:r w:rsidR="00E75FF5" w:rsidRPr="00D93630">
        <w:rPr>
          <w:rFonts w:hint="eastAsia"/>
        </w:rPr>
        <w:t>了解软加速库原理及应用</w:t>
      </w:r>
      <w:r w:rsidR="00D93630" w:rsidRPr="00D93630">
        <w:rPr>
          <w:rFonts w:hint="eastAsia"/>
        </w:rPr>
        <w:t>，</w:t>
      </w:r>
      <w:r w:rsidR="00E75FF5" w:rsidRPr="00D93630">
        <w:rPr>
          <w:rFonts w:hint="eastAsia"/>
        </w:rPr>
        <w:t>了解各个加速</w:t>
      </w:r>
      <w:proofErr w:type="gramStart"/>
      <w:r w:rsidR="00E75FF5" w:rsidRPr="00D93630">
        <w:rPr>
          <w:rFonts w:hint="eastAsia"/>
        </w:rPr>
        <w:t>库对各个解决</w:t>
      </w:r>
      <w:proofErr w:type="gramEnd"/>
      <w:r w:rsidR="00E75FF5" w:rsidRPr="00D93630">
        <w:rPr>
          <w:rFonts w:hint="eastAsia"/>
        </w:rPr>
        <w:t>方案带来的性能提升</w:t>
      </w:r>
      <w:r w:rsidR="00905F90" w:rsidRPr="00D93630">
        <w:rPr>
          <w:rFonts w:ascii="Helvetica" w:hAnsi="Helvetica"/>
          <w:color w:val="252B3A"/>
        </w:rPr>
        <w:t>。</w:t>
      </w:r>
    </w:p>
    <w:p w14:paraId="6B351BA8" w14:textId="77777777" w:rsidR="00905F90" w:rsidRPr="00962C62" w:rsidRDefault="00905F90" w:rsidP="00962C62">
      <w:pPr>
        <w:pStyle w:val="3"/>
      </w:pPr>
      <w:r w:rsidRPr="00962C62">
        <w:t>培训内容</w:t>
      </w:r>
    </w:p>
    <w:tbl>
      <w:tblPr>
        <w:tblStyle w:val="af3"/>
        <w:tblW w:w="0" w:type="auto"/>
        <w:tblLayout w:type="fixed"/>
        <w:tblLook w:val="04A0" w:firstRow="1" w:lastRow="0" w:firstColumn="1" w:lastColumn="0" w:noHBand="0" w:noVBand="1"/>
      </w:tblPr>
      <w:tblGrid>
        <w:gridCol w:w="3964"/>
        <w:gridCol w:w="4332"/>
      </w:tblGrid>
      <w:tr w:rsidR="00905F90" w14:paraId="27CF58DF" w14:textId="77777777" w:rsidTr="00AB34F9">
        <w:tc>
          <w:tcPr>
            <w:tcW w:w="3964" w:type="dxa"/>
            <w:shd w:val="clear" w:color="auto" w:fill="F2F2F2" w:themeFill="background1" w:themeFillShade="F2"/>
            <w:vAlign w:val="center"/>
          </w:tcPr>
          <w:p w14:paraId="6F72FE54" w14:textId="77777777" w:rsidR="00905F90" w:rsidRPr="00B15123" w:rsidRDefault="00905F90" w:rsidP="008742B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4332" w:type="dxa"/>
            <w:shd w:val="clear" w:color="auto" w:fill="F2F2F2" w:themeFill="background1" w:themeFillShade="F2"/>
            <w:vAlign w:val="center"/>
          </w:tcPr>
          <w:p w14:paraId="2993D7ED" w14:textId="77777777" w:rsidR="00905F90" w:rsidRPr="00B15123" w:rsidRDefault="00905F90" w:rsidP="008742B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AB592A" w14:paraId="1DF00182" w14:textId="77777777" w:rsidTr="00AB34F9">
        <w:tc>
          <w:tcPr>
            <w:tcW w:w="3964" w:type="dxa"/>
            <w:vAlign w:val="center"/>
          </w:tcPr>
          <w:p w14:paraId="58911836" w14:textId="3C2B988D" w:rsidR="00AB592A" w:rsidRPr="00AB34F9" w:rsidRDefault="00AB592A" w:rsidP="00AB34F9">
            <w:pPr>
              <w:pStyle w:val="aff1"/>
              <w:spacing w:after="0" w:line="276" w:lineRule="auto"/>
              <w:ind w:left="0"/>
            </w:pPr>
            <w:r w:rsidRPr="00645E22">
              <w:rPr>
                <w:rFonts w:ascii="宋体" w:hAnsi="宋体" w:hint="eastAsia"/>
              </w:rPr>
              <w:t>华为鲲鹏大数据简介</w:t>
            </w:r>
          </w:p>
        </w:tc>
        <w:tc>
          <w:tcPr>
            <w:tcW w:w="4332" w:type="dxa"/>
            <w:vAlign w:val="center"/>
          </w:tcPr>
          <w:p w14:paraId="394F3418" w14:textId="77777777" w:rsidR="00AB592A" w:rsidRPr="00ED57BE" w:rsidRDefault="00AB592A" w:rsidP="00AB34F9">
            <w:pPr>
              <w:pStyle w:val="aff1"/>
              <w:snapToGrid w:val="0"/>
              <w:spacing w:after="0" w:line="276" w:lineRule="auto"/>
              <w:ind w:left="0"/>
              <w:rPr>
                <w:rFonts w:ascii="宋体" w:hAnsi="宋体"/>
              </w:rPr>
            </w:pPr>
            <w:r w:rsidRPr="00ED57BE">
              <w:rPr>
                <w:rFonts w:ascii="宋体" w:hAnsi="宋体" w:hint="eastAsia"/>
              </w:rPr>
              <w:t>大数据业界趋势</w:t>
            </w:r>
          </w:p>
          <w:p w14:paraId="2E8E5775" w14:textId="77777777" w:rsidR="00AB592A" w:rsidRPr="00ED57BE" w:rsidRDefault="00AB592A" w:rsidP="00AB34F9">
            <w:pPr>
              <w:pStyle w:val="aff1"/>
              <w:snapToGrid w:val="0"/>
              <w:spacing w:after="0" w:line="276" w:lineRule="auto"/>
              <w:ind w:left="0"/>
              <w:rPr>
                <w:rFonts w:ascii="宋体" w:hAnsi="宋体"/>
              </w:rPr>
            </w:pPr>
            <w:r w:rsidRPr="00ED57BE">
              <w:rPr>
                <w:rFonts w:ascii="宋体" w:hAnsi="宋体" w:hint="eastAsia"/>
              </w:rPr>
              <w:t>鲲鹏大数据介绍</w:t>
            </w:r>
          </w:p>
          <w:p w14:paraId="515AA81B" w14:textId="25BDFC12" w:rsidR="00AB592A" w:rsidRPr="00727591" w:rsidRDefault="00AB592A" w:rsidP="00AB34F9">
            <w:pPr>
              <w:widowControl/>
              <w:autoSpaceDE/>
              <w:autoSpaceDN/>
              <w:adjustRightInd/>
              <w:snapToGrid w:val="0"/>
              <w:spacing w:line="276" w:lineRule="auto"/>
              <w:rPr>
                <w:rFonts w:ascii="宋体" w:hAnsi="宋体" w:cs="Arial"/>
                <w:snapToGrid/>
                <w:sz w:val="20"/>
                <w:szCs w:val="20"/>
              </w:rPr>
            </w:pPr>
            <w:r w:rsidRPr="00727591">
              <w:rPr>
                <w:rFonts w:ascii="宋体" w:hAnsi="宋体" w:cs="Arial" w:hint="eastAsia"/>
                <w:snapToGrid/>
                <w:sz w:val="20"/>
                <w:szCs w:val="20"/>
              </w:rPr>
              <w:t>大数据在鲲鹏上的移植</w:t>
            </w:r>
          </w:p>
        </w:tc>
      </w:tr>
      <w:tr w:rsidR="00AB592A" w14:paraId="6F579593" w14:textId="77777777" w:rsidTr="00AB34F9">
        <w:tc>
          <w:tcPr>
            <w:tcW w:w="3964" w:type="dxa"/>
            <w:vAlign w:val="center"/>
          </w:tcPr>
          <w:p w14:paraId="1B7688B5" w14:textId="70ECB2F8" w:rsidR="00AB592A" w:rsidRPr="00172D87" w:rsidRDefault="00AB592A" w:rsidP="00AB34F9">
            <w:pPr>
              <w:pStyle w:val="aff1"/>
              <w:spacing w:after="0" w:line="276" w:lineRule="auto"/>
              <w:ind w:left="0"/>
              <w:rPr>
                <w:sz w:val="22"/>
              </w:rPr>
            </w:pPr>
            <w:r w:rsidRPr="00CA7E62">
              <w:rPr>
                <w:rFonts w:ascii="宋体" w:hAnsi="宋体" w:hint="eastAsia"/>
              </w:rPr>
              <w:t>鲲鹏计算数据库介绍</w:t>
            </w:r>
            <w:r w:rsidR="00AB34F9" w:rsidRPr="00172D87">
              <w:rPr>
                <w:rFonts w:hint="eastAsia"/>
                <w:sz w:val="22"/>
              </w:rPr>
              <w:t xml:space="preserve"> </w:t>
            </w:r>
          </w:p>
        </w:tc>
        <w:tc>
          <w:tcPr>
            <w:tcW w:w="4332" w:type="dxa"/>
            <w:vAlign w:val="center"/>
          </w:tcPr>
          <w:p w14:paraId="379493B4" w14:textId="77777777" w:rsidR="00AB592A" w:rsidRPr="00CA7E62" w:rsidRDefault="00AB592A" w:rsidP="00AB34F9">
            <w:pPr>
              <w:pStyle w:val="aff1"/>
              <w:snapToGrid w:val="0"/>
              <w:spacing w:after="0" w:line="276" w:lineRule="auto"/>
              <w:ind w:left="0"/>
              <w:rPr>
                <w:rFonts w:ascii="宋体" w:hAnsi="宋体"/>
              </w:rPr>
            </w:pPr>
            <w:r w:rsidRPr="00CA7E62">
              <w:rPr>
                <w:rFonts w:ascii="宋体" w:hAnsi="宋体" w:hint="eastAsia"/>
              </w:rPr>
              <w:t>数据库整体介绍</w:t>
            </w:r>
          </w:p>
          <w:p w14:paraId="2D674F3D" w14:textId="4337BA09" w:rsidR="00AB592A" w:rsidRPr="00AB34F9" w:rsidRDefault="00AB592A" w:rsidP="00AB34F9">
            <w:pPr>
              <w:pStyle w:val="aff1"/>
              <w:snapToGrid w:val="0"/>
              <w:spacing w:after="0" w:line="276" w:lineRule="auto"/>
              <w:ind w:left="0"/>
              <w:rPr>
                <w:rFonts w:ascii="宋体" w:hAnsi="宋体"/>
              </w:rPr>
            </w:pPr>
            <w:r w:rsidRPr="00CA7E62">
              <w:rPr>
                <w:rFonts w:ascii="宋体" w:hAnsi="宋体" w:hint="eastAsia"/>
              </w:rPr>
              <w:t>趋势洞察及鲲鹏计算数据库</w:t>
            </w:r>
          </w:p>
        </w:tc>
      </w:tr>
      <w:tr w:rsidR="00AB592A" w14:paraId="3472F6BF" w14:textId="77777777" w:rsidTr="00AB34F9">
        <w:tc>
          <w:tcPr>
            <w:tcW w:w="3964" w:type="dxa"/>
            <w:vAlign w:val="center"/>
          </w:tcPr>
          <w:p w14:paraId="75840C5F" w14:textId="41C38004" w:rsidR="00AB592A" w:rsidRPr="00AB34F9" w:rsidRDefault="00AB592A" w:rsidP="00AB34F9">
            <w:pPr>
              <w:pStyle w:val="aff1"/>
              <w:spacing w:after="0" w:line="276" w:lineRule="auto"/>
              <w:ind w:left="0"/>
              <w:rPr>
                <w:rFonts w:ascii="宋体" w:hAnsi="宋体"/>
              </w:rPr>
            </w:pPr>
            <w:r w:rsidRPr="00E947B0">
              <w:rPr>
                <w:rFonts w:ascii="宋体" w:hAnsi="宋体" w:hint="eastAsia"/>
              </w:rPr>
              <w:t>鲲鹏平台虚拟化</w:t>
            </w:r>
            <w:r>
              <w:rPr>
                <w:rFonts w:ascii="宋体" w:hAnsi="宋体" w:hint="eastAsia"/>
              </w:rPr>
              <w:t>方案介绍</w:t>
            </w:r>
          </w:p>
        </w:tc>
        <w:tc>
          <w:tcPr>
            <w:tcW w:w="4332" w:type="dxa"/>
            <w:vAlign w:val="center"/>
          </w:tcPr>
          <w:p w14:paraId="6CC0312A" w14:textId="77777777" w:rsidR="00AB592A" w:rsidRPr="00A60935" w:rsidRDefault="00AB592A" w:rsidP="00AB34F9">
            <w:pPr>
              <w:pStyle w:val="aff1"/>
              <w:snapToGrid w:val="0"/>
              <w:spacing w:after="0" w:line="276" w:lineRule="auto"/>
              <w:ind w:left="0"/>
              <w:rPr>
                <w:rFonts w:ascii="宋体" w:hAnsi="宋体"/>
              </w:rPr>
            </w:pPr>
            <w:r w:rsidRPr="00A60935">
              <w:rPr>
                <w:rFonts w:ascii="宋体" w:hAnsi="宋体" w:hint="eastAsia"/>
              </w:rPr>
              <w:t>云平台趋势</w:t>
            </w:r>
          </w:p>
          <w:p w14:paraId="242B0C40" w14:textId="77777777" w:rsidR="00AB592A" w:rsidRPr="00A60935" w:rsidRDefault="00AB592A" w:rsidP="00AB34F9">
            <w:pPr>
              <w:pStyle w:val="aff1"/>
              <w:snapToGrid w:val="0"/>
              <w:spacing w:after="0" w:line="276" w:lineRule="auto"/>
              <w:ind w:left="0"/>
              <w:rPr>
                <w:rFonts w:ascii="宋体" w:hAnsi="宋体"/>
              </w:rPr>
            </w:pPr>
            <w:r w:rsidRPr="00A60935">
              <w:rPr>
                <w:rFonts w:ascii="宋体" w:hAnsi="宋体" w:hint="eastAsia"/>
              </w:rPr>
              <w:t>鲲鹏平台介绍</w:t>
            </w:r>
          </w:p>
          <w:p w14:paraId="65DB986A" w14:textId="4BE8B72C" w:rsidR="00AB592A" w:rsidRPr="00AB34F9" w:rsidRDefault="00AB592A" w:rsidP="00AB34F9">
            <w:pPr>
              <w:pStyle w:val="aff1"/>
              <w:snapToGrid w:val="0"/>
              <w:spacing w:after="0" w:line="276" w:lineRule="auto"/>
              <w:ind w:left="0"/>
              <w:rPr>
                <w:rFonts w:ascii="宋体" w:hAnsi="宋体"/>
              </w:rPr>
            </w:pPr>
            <w:r w:rsidRPr="00A60935">
              <w:rPr>
                <w:rFonts w:ascii="宋体" w:hAnsi="宋体"/>
              </w:rPr>
              <w:t>Docker+Kubernetes</w:t>
            </w:r>
            <w:r w:rsidRPr="00A60935">
              <w:rPr>
                <w:rFonts w:ascii="宋体" w:hAnsi="宋体" w:hint="eastAsia"/>
              </w:rPr>
              <w:t>安装部署</w:t>
            </w:r>
          </w:p>
        </w:tc>
      </w:tr>
      <w:tr w:rsidR="00AB592A" w14:paraId="26368FD4" w14:textId="77777777" w:rsidTr="00AB34F9">
        <w:tc>
          <w:tcPr>
            <w:tcW w:w="3964" w:type="dxa"/>
            <w:vAlign w:val="center"/>
          </w:tcPr>
          <w:p w14:paraId="3970C7DE" w14:textId="00222A35" w:rsidR="00AB592A" w:rsidRPr="002F2C72" w:rsidRDefault="00AB592A" w:rsidP="00AB34F9">
            <w:pPr>
              <w:pStyle w:val="aff1"/>
              <w:spacing w:after="0" w:line="276" w:lineRule="auto"/>
              <w:ind w:left="0"/>
              <w:rPr>
                <w:rFonts w:ascii="宋体" w:hAnsi="宋体"/>
              </w:rPr>
            </w:pPr>
            <w:r w:rsidRPr="00CC432B">
              <w:rPr>
                <w:rFonts w:ascii="宋体" w:hAnsi="宋体" w:hint="eastAsia"/>
              </w:rPr>
              <w:t>基于BoostKit的</w:t>
            </w:r>
            <w:r w:rsidRPr="00CC432B">
              <w:rPr>
                <w:rFonts w:ascii="宋体" w:hAnsi="宋体"/>
              </w:rPr>
              <w:t>Web</w:t>
            </w:r>
            <w:r w:rsidRPr="00CC432B">
              <w:rPr>
                <w:rFonts w:ascii="宋体" w:hAnsi="宋体" w:hint="eastAsia"/>
              </w:rPr>
              <w:t>应用部署及调</w:t>
            </w:r>
            <w:proofErr w:type="gramStart"/>
            <w:r w:rsidRPr="00CC432B">
              <w:rPr>
                <w:rFonts w:ascii="宋体" w:hAnsi="宋体" w:hint="eastAsia"/>
              </w:rPr>
              <w:t>优实践</w:t>
            </w:r>
            <w:proofErr w:type="gramEnd"/>
          </w:p>
        </w:tc>
        <w:tc>
          <w:tcPr>
            <w:tcW w:w="4332" w:type="dxa"/>
            <w:vAlign w:val="center"/>
          </w:tcPr>
          <w:p w14:paraId="1CE2431B" w14:textId="77777777" w:rsidR="00AB592A" w:rsidRPr="001E4B2A" w:rsidRDefault="00AB592A" w:rsidP="00AB34F9">
            <w:pPr>
              <w:pStyle w:val="aff1"/>
              <w:snapToGrid w:val="0"/>
              <w:spacing w:after="0" w:line="276" w:lineRule="auto"/>
              <w:ind w:left="0"/>
              <w:rPr>
                <w:rFonts w:ascii="宋体" w:hAnsi="宋体"/>
              </w:rPr>
            </w:pPr>
            <w:r w:rsidRPr="00727591">
              <w:rPr>
                <w:rFonts w:ascii="宋体" w:hAnsi="宋体"/>
              </w:rPr>
              <w:t>Web</w:t>
            </w:r>
            <w:r w:rsidRPr="00727591">
              <w:rPr>
                <w:rFonts w:ascii="宋体" w:hAnsi="宋体" w:hint="eastAsia"/>
              </w:rPr>
              <w:t>趋势挑战</w:t>
            </w:r>
          </w:p>
          <w:p w14:paraId="2F352293" w14:textId="77777777" w:rsidR="00AB592A" w:rsidRPr="00CC432B" w:rsidRDefault="00AB592A" w:rsidP="00AB34F9">
            <w:pPr>
              <w:pStyle w:val="aff1"/>
              <w:snapToGrid w:val="0"/>
              <w:spacing w:after="0" w:line="276" w:lineRule="auto"/>
              <w:ind w:left="0"/>
              <w:rPr>
                <w:rFonts w:ascii="宋体" w:hAnsi="宋体"/>
              </w:rPr>
            </w:pPr>
            <w:r w:rsidRPr="00CC432B">
              <w:rPr>
                <w:rFonts w:ascii="宋体" w:hAnsi="宋体" w:hint="eastAsia"/>
              </w:rPr>
              <w:t>鲲鹏</w:t>
            </w:r>
            <w:r w:rsidRPr="00CC432B">
              <w:rPr>
                <w:rFonts w:ascii="宋体" w:hAnsi="宋体"/>
              </w:rPr>
              <w:t>Web</w:t>
            </w:r>
            <w:r w:rsidRPr="00CC432B">
              <w:rPr>
                <w:rFonts w:ascii="宋体" w:hAnsi="宋体" w:hint="eastAsia"/>
              </w:rPr>
              <w:t>应用解决方案</w:t>
            </w:r>
          </w:p>
          <w:p w14:paraId="247C2AFC" w14:textId="77777777" w:rsidR="00AB592A" w:rsidRPr="00CC432B" w:rsidRDefault="00AB592A" w:rsidP="00AB34F9">
            <w:pPr>
              <w:pStyle w:val="aff1"/>
              <w:snapToGrid w:val="0"/>
              <w:spacing w:after="0" w:line="276" w:lineRule="auto"/>
              <w:ind w:left="0"/>
              <w:rPr>
                <w:rFonts w:ascii="宋体" w:hAnsi="宋体"/>
              </w:rPr>
            </w:pPr>
            <w:r w:rsidRPr="00CC432B">
              <w:rPr>
                <w:rFonts w:ascii="宋体" w:hAnsi="宋体"/>
              </w:rPr>
              <w:t>Web</w:t>
            </w:r>
            <w:r w:rsidRPr="00CC432B">
              <w:rPr>
                <w:rFonts w:ascii="宋体" w:hAnsi="宋体" w:hint="eastAsia"/>
              </w:rPr>
              <w:t>应用的调优概述、原则及思路</w:t>
            </w:r>
          </w:p>
          <w:p w14:paraId="36B05841" w14:textId="735D01F4" w:rsidR="00AB592A" w:rsidRPr="00AB34F9" w:rsidRDefault="00AB592A" w:rsidP="00AB34F9">
            <w:pPr>
              <w:pStyle w:val="aff1"/>
              <w:snapToGrid w:val="0"/>
              <w:spacing w:after="0" w:line="276" w:lineRule="auto"/>
              <w:ind w:left="0"/>
              <w:rPr>
                <w:rFonts w:ascii="宋体" w:hAnsi="宋体"/>
              </w:rPr>
            </w:pPr>
            <w:r w:rsidRPr="00CC432B">
              <w:rPr>
                <w:rFonts w:ascii="宋体" w:hAnsi="宋体"/>
              </w:rPr>
              <w:t>Nginx</w:t>
            </w:r>
            <w:r w:rsidRPr="00CC432B">
              <w:rPr>
                <w:rFonts w:ascii="宋体" w:hAnsi="宋体" w:hint="eastAsia"/>
              </w:rPr>
              <w:t>的调优在华为云的实践</w:t>
            </w:r>
          </w:p>
        </w:tc>
      </w:tr>
      <w:tr w:rsidR="00AB592A" w14:paraId="2E0F41EE" w14:textId="77777777" w:rsidTr="00AB34F9">
        <w:tc>
          <w:tcPr>
            <w:tcW w:w="3964" w:type="dxa"/>
            <w:vAlign w:val="center"/>
          </w:tcPr>
          <w:p w14:paraId="726A39E0" w14:textId="7D8205B7" w:rsidR="00AB592A" w:rsidRPr="00AB34F9" w:rsidRDefault="00AB592A" w:rsidP="00AB34F9">
            <w:pPr>
              <w:pStyle w:val="aff1"/>
              <w:spacing w:after="0" w:line="276" w:lineRule="auto"/>
              <w:ind w:left="0"/>
              <w:rPr>
                <w:rFonts w:ascii="宋体" w:hAnsi="宋体"/>
              </w:rPr>
            </w:pPr>
            <w:r w:rsidRPr="007A763A">
              <w:rPr>
                <w:rFonts w:ascii="宋体" w:hAnsi="宋体" w:hint="eastAsia"/>
              </w:rPr>
              <w:t>华为鲲鹏计算分布式存储解决方案</w:t>
            </w:r>
            <w:r>
              <w:rPr>
                <w:rFonts w:ascii="宋体" w:hAnsi="宋体" w:hint="eastAsia"/>
              </w:rPr>
              <w:t>介绍</w:t>
            </w:r>
          </w:p>
        </w:tc>
        <w:tc>
          <w:tcPr>
            <w:tcW w:w="4332" w:type="dxa"/>
            <w:vAlign w:val="center"/>
          </w:tcPr>
          <w:p w14:paraId="18A0E219" w14:textId="77777777" w:rsidR="00AB592A" w:rsidRPr="007A763A" w:rsidRDefault="00AB592A" w:rsidP="00AB34F9">
            <w:pPr>
              <w:pStyle w:val="aff1"/>
              <w:snapToGrid w:val="0"/>
              <w:spacing w:after="0" w:line="276" w:lineRule="auto"/>
              <w:ind w:left="0"/>
              <w:rPr>
                <w:rFonts w:ascii="宋体" w:hAnsi="宋体"/>
              </w:rPr>
            </w:pPr>
            <w:r w:rsidRPr="007A763A">
              <w:rPr>
                <w:rFonts w:ascii="宋体" w:hAnsi="宋体" w:hint="eastAsia"/>
              </w:rPr>
              <w:t>业界趋势</w:t>
            </w:r>
          </w:p>
          <w:p w14:paraId="6F0E9360" w14:textId="77777777" w:rsidR="00AB592A" w:rsidRPr="007A763A" w:rsidRDefault="00AB592A" w:rsidP="00AB34F9">
            <w:pPr>
              <w:pStyle w:val="aff1"/>
              <w:snapToGrid w:val="0"/>
              <w:spacing w:after="0" w:line="276" w:lineRule="auto"/>
              <w:ind w:left="0"/>
              <w:rPr>
                <w:rFonts w:ascii="宋体" w:hAnsi="宋体"/>
              </w:rPr>
            </w:pPr>
            <w:r w:rsidRPr="007A763A">
              <w:rPr>
                <w:rFonts w:ascii="宋体" w:hAnsi="宋体" w:hint="eastAsia"/>
              </w:rPr>
              <w:t>鲲鹏计算分布式存储</w:t>
            </w:r>
          </w:p>
          <w:p w14:paraId="703B4D3E" w14:textId="2EA42738" w:rsidR="00AB592A" w:rsidRPr="00AB34F9" w:rsidRDefault="00AB592A" w:rsidP="00AB34F9">
            <w:pPr>
              <w:pStyle w:val="aff1"/>
              <w:snapToGrid w:val="0"/>
              <w:spacing w:after="0" w:line="276" w:lineRule="auto"/>
              <w:ind w:left="0"/>
              <w:rPr>
                <w:rFonts w:ascii="宋体" w:hAnsi="宋体"/>
              </w:rPr>
            </w:pPr>
            <w:r w:rsidRPr="007A763A">
              <w:rPr>
                <w:rFonts w:ascii="宋体" w:hAnsi="宋体" w:hint="eastAsia"/>
              </w:rPr>
              <w:t>案例</w:t>
            </w:r>
          </w:p>
        </w:tc>
      </w:tr>
      <w:tr w:rsidR="00AB592A" w14:paraId="52CFC342" w14:textId="77777777" w:rsidTr="00AB34F9">
        <w:tc>
          <w:tcPr>
            <w:tcW w:w="3964" w:type="dxa"/>
            <w:vAlign w:val="center"/>
          </w:tcPr>
          <w:p w14:paraId="1A610B6C" w14:textId="79362236" w:rsidR="00AB592A" w:rsidRPr="00AB34F9" w:rsidRDefault="00AB592A" w:rsidP="00AB34F9">
            <w:pPr>
              <w:pStyle w:val="aff1"/>
              <w:spacing w:after="0" w:line="276" w:lineRule="auto"/>
              <w:ind w:left="0"/>
              <w:rPr>
                <w:rFonts w:ascii="宋体" w:hAnsi="宋体"/>
              </w:rPr>
            </w:pPr>
            <w:r w:rsidRPr="00AB34F9">
              <w:rPr>
                <w:rFonts w:ascii="宋体" w:hAnsi="宋体" w:hint="eastAsia"/>
              </w:rPr>
              <w:t>基于BoostKit的ARM原生解决方案介绍</w:t>
            </w:r>
          </w:p>
        </w:tc>
        <w:tc>
          <w:tcPr>
            <w:tcW w:w="4332" w:type="dxa"/>
            <w:vAlign w:val="center"/>
          </w:tcPr>
          <w:p w14:paraId="626D8693" w14:textId="77777777" w:rsidR="00AB592A" w:rsidRPr="00E4394F" w:rsidRDefault="00AB592A" w:rsidP="00AB34F9">
            <w:pPr>
              <w:pStyle w:val="aff1"/>
              <w:spacing w:after="0" w:line="276" w:lineRule="auto"/>
              <w:ind w:left="0"/>
              <w:rPr>
                <w:rFonts w:ascii="宋体" w:hAnsi="宋体"/>
              </w:rPr>
            </w:pPr>
            <w:r w:rsidRPr="00E4394F">
              <w:rPr>
                <w:rFonts w:ascii="宋体" w:hAnsi="宋体" w:hint="eastAsia"/>
              </w:rPr>
              <w:t>云手机的应用场景和发展趋势</w:t>
            </w:r>
          </w:p>
          <w:p w14:paraId="1ED09F34" w14:textId="77777777" w:rsidR="00AB592A" w:rsidRPr="00E4394F" w:rsidRDefault="00AB592A" w:rsidP="00AB34F9">
            <w:pPr>
              <w:pStyle w:val="aff1"/>
              <w:spacing w:after="0" w:line="276" w:lineRule="auto"/>
              <w:ind w:left="0"/>
              <w:rPr>
                <w:rFonts w:ascii="宋体" w:hAnsi="宋体"/>
              </w:rPr>
            </w:pPr>
            <w:r w:rsidRPr="00E4394F">
              <w:rPr>
                <w:rFonts w:ascii="宋体" w:hAnsi="宋体" w:hint="eastAsia"/>
              </w:rPr>
              <w:t>ARM服务器部署Android云手机的优势</w:t>
            </w:r>
          </w:p>
          <w:p w14:paraId="17FFFE69" w14:textId="11819225" w:rsidR="00AB592A" w:rsidRPr="00727591" w:rsidRDefault="00AB592A" w:rsidP="00AB34F9">
            <w:pPr>
              <w:pStyle w:val="aff1"/>
              <w:spacing w:after="0" w:line="276" w:lineRule="auto"/>
              <w:ind w:left="0"/>
              <w:rPr>
                <w:rFonts w:ascii="宋体" w:hAnsi="宋体"/>
              </w:rPr>
            </w:pPr>
            <w:r w:rsidRPr="00E4394F">
              <w:rPr>
                <w:rFonts w:ascii="宋体" w:hAnsi="宋体" w:hint="eastAsia"/>
              </w:rPr>
              <w:t>华为鲲鹏</w:t>
            </w:r>
            <w:r w:rsidRPr="00E4394F">
              <w:rPr>
                <w:rFonts w:ascii="宋体" w:hAnsi="宋体"/>
              </w:rPr>
              <w:t>ARM</w:t>
            </w:r>
            <w:r w:rsidRPr="00E4394F">
              <w:rPr>
                <w:rFonts w:ascii="宋体" w:hAnsi="宋体" w:hint="eastAsia"/>
              </w:rPr>
              <w:t>原生解决方案</w:t>
            </w:r>
          </w:p>
        </w:tc>
      </w:tr>
      <w:tr w:rsidR="00AB592A" w14:paraId="5ACD6E2D" w14:textId="77777777" w:rsidTr="00AB34F9">
        <w:tc>
          <w:tcPr>
            <w:tcW w:w="3964" w:type="dxa"/>
            <w:vAlign w:val="center"/>
          </w:tcPr>
          <w:p w14:paraId="386E049C" w14:textId="1442A8EC" w:rsidR="00AB592A" w:rsidRPr="00AB34F9" w:rsidRDefault="00AB592A" w:rsidP="00AB34F9">
            <w:pPr>
              <w:pStyle w:val="aff1"/>
              <w:spacing w:after="0" w:line="276" w:lineRule="auto"/>
              <w:ind w:left="0"/>
              <w:rPr>
                <w:rFonts w:ascii="宋体" w:hAnsi="宋体"/>
              </w:rPr>
            </w:pPr>
            <w:r w:rsidRPr="00AB34F9">
              <w:rPr>
                <w:rFonts w:ascii="宋体" w:hAnsi="宋体" w:hint="eastAsia"/>
                <w:bCs/>
              </w:rPr>
              <w:t>鲲鹏计算加速库</w:t>
            </w:r>
          </w:p>
        </w:tc>
        <w:tc>
          <w:tcPr>
            <w:tcW w:w="4332" w:type="dxa"/>
            <w:vAlign w:val="center"/>
          </w:tcPr>
          <w:p w14:paraId="695FA308" w14:textId="77777777" w:rsidR="00AB592A" w:rsidRPr="00A76537" w:rsidRDefault="00AB592A" w:rsidP="00AB34F9">
            <w:pPr>
              <w:pStyle w:val="aff1"/>
              <w:spacing w:after="0" w:line="276" w:lineRule="auto"/>
              <w:ind w:left="0"/>
              <w:rPr>
                <w:rFonts w:ascii="宋体" w:hAnsi="宋体"/>
              </w:rPr>
            </w:pPr>
            <w:r w:rsidRPr="00A76537">
              <w:rPr>
                <w:rFonts w:ascii="宋体" w:hAnsi="宋体" w:hint="eastAsia"/>
              </w:rPr>
              <w:t>鲲鹏加速库全景</w:t>
            </w:r>
          </w:p>
          <w:p w14:paraId="14FE5787" w14:textId="77777777" w:rsidR="00AB592A" w:rsidRPr="00A76537" w:rsidRDefault="00AB592A" w:rsidP="00AB34F9">
            <w:pPr>
              <w:pStyle w:val="aff1"/>
              <w:spacing w:after="0" w:line="276" w:lineRule="auto"/>
              <w:ind w:left="0"/>
              <w:rPr>
                <w:rFonts w:ascii="宋体" w:hAnsi="宋体"/>
              </w:rPr>
            </w:pPr>
            <w:r w:rsidRPr="00A76537">
              <w:rPr>
                <w:rFonts w:ascii="宋体" w:hAnsi="宋体" w:hint="eastAsia"/>
              </w:rPr>
              <w:t>鲲鹏加速引擎介绍</w:t>
            </w:r>
          </w:p>
          <w:p w14:paraId="6FB3ABA9" w14:textId="7C70A5EA" w:rsidR="00AB592A" w:rsidRDefault="00AB592A" w:rsidP="00AB34F9">
            <w:pPr>
              <w:widowControl/>
              <w:autoSpaceDE/>
              <w:autoSpaceDN/>
              <w:adjustRightInd/>
              <w:spacing w:line="276" w:lineRule="auto"/>
              <w:rPr>
                <w:sz w:val="22"/>
              </w:rPr>
            </w:pPr>
            <w:r w:rsidRPr="00A76537">
              <w:rPr>
                <w:rFonts w:ascii="宋体" w:hAnsi="宋体" w:hint="eastAsia"/>
              </w:rPr>
              <w:t>鲲鹏软加速</w:t>
            </w:r>
            <w:proofErr w:type="gramStart"/>
            <w:r w:rsidRPr="00A76537">
              <w:rPr>
                <w:rFonts w:ascii="宋体" w:hAnsi="宋体" w:hint="eastAsia"/>
              </w:rPr>
              <w:t>库介绍</w:t>
            </w:r>
            <w:proofErr w:type="gramEnd"/>
          </w:p>
        </w:tc>
      </w:tr>
    </w:tbl>
    <w:p w14:paraId="0E120E02" w14:textId="7A8B844B" w:rsidR="00905F90" w:rsidRDefault="00905F90" w:rsidP="00905F90">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CA0490">
        <w:rPr>
          <w:rFonts w:ascii="Helvetica" w:hAnsi="Helvetica"/>
          <w:color w:val="252B3A"/>
          <w:sz w:val="21"/>
          <w:szCs w:val="21"/>
        </w:rPr>
        <w:t>2</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65B021E4" w14:textId="77777777" w:rsidR="00905F90" w:rsidRDefault="00905F90" w:rsidP="00962C62">
      <w:pPr>
        <w:pStyle w:val="3"/>
        <w:rPr>
          <w:rFonts w:ascii="Helvetica" w:hAnsi="Helvetica"/>
          <w:color w:val="252B3A"/>
          <w:sz w:val="30"/>
          <w:szCs w:val="30"/>
        </w:rPr>
      </w:pPr>
      <w:r>
        <w:rPr>
          <w:rFonts w:ascii="Helvetica" w:hAnsi="Helvetica"/>
          <w:color w:val="252B3A"/>
          <w:sz w:val="30"/>
          <w:szCs w:val="30"/>
        </w:rPr>
        <w:t>验收标准</w:t>
      </w:r>
    </w:p>
    <w:p w14:paraId="31110664" w14:textId="77777777" w:rsidR="00905F90" w:rsidRDefault="00905F90" w:rsidP="00905F90">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752EE6A4" w14:textId="77777777" w:rsidR="00905F90" w:rsidRPr="00962C62" w:rsidRDefault="00905F90" w:rsidP="00962C62">
      <w:pPr>
        <w:pStyle w:val="3"/>
      </w:pPr>
      <w:r w:rsidRPr="00962C62">
        <w:t>项目完成</w:t>
      </w:r>
    </w:p>
    <w:p w14:paraId="23532A40" w14:textId="77777777" w:rsidR="00905F90" w:rsidRDefault="00905F90" w:rsidP="00905F90">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培训专业服务工作结束，验收通过。</w:t>
      </w:r>
    </w:p>
    <w:p w14:paraId="4FD883F0" w14:textId="04AE8385" w:rsidR="00135BAE" w:rsidRPr="00135BAE" w:rsidRDefault="00135BAE" w:rsidP="00962C62">
      <w:pPr>
        <w:pStyle w:val="20"/>
        <w:rPr>
          <w:rFonts w:ascii="Helvetica" w:hAnsi="Helvetica"/>
          <w:color w:val="252B3A"/>
          <w:szCs w:val="45"/>
        </w:rPr>
      </w:pPr>
      <w:r w:rsidRPr="00135BAE">
        <w:rPr>
          <w:rFonts w:ascii="Helvetica" w:hAnsi="Helvetica" w:hint="eastAsia"/>
          <w:color w:val="252B3A"/>
          <w:szCs w:val="45"/>
        </w:rPr>
        <w:lastRenderedPageBreak/>
        <w:t xml:space="preserve">DevKit </w:t>
      </w:r>
      <w:r w:rsidRPr="00135BAE">
        <w:rPr>
          <w:rFonts w:ascii="Helvetica" w:hAnsi="Helvetica" w:hint="eastAsia"/>
          <w:color w:val="252B3A"/>
          <w:szCs w:val="45"/>
        </w:rPr>
        <w:t>鲲鹏开发套件实训课</w:t>
      </w:r>
    </w:p>
    <w:p w14:paraId="404A6AA6" w14:textId="77777777" w:rsidR="00135BAE" w:rsidRPr="00962C62" w:rsidRDefault="00135BAE" w:rsidP="00962C62">
      <w:pPr>
        <w:pStyle w:val="3"/>
      </w:pPr>
      <w:r w:rsidRPr="00962C62">
        <w:t>培训简介</w:t>
      </w:r>
    </w:p>
    <w:p w14:paraId="01EA41B1" w14:textId="475767F8" w:rsidR="00135BAE" w:rsidRDefault="00135BAE" w:rsidP="00702E08">
      <w:pPr>
        <w:rPr>
          <w:rFonts w:ascii="Helvetica" w:hAnsi="Helvetica"/>
          <w:color w:val="252B3A"/>
        </w:rPr>
      </w:pPr>
      <w:r w:rsidRPr="00135BAE">
        <w:rPr>
          <w:rFonts w:hint="eastAsia"/>
        </w:rPr>
        <w:t>鲲鹏实训课以实验操作为主、理论授课为辅的形式，帮助学员快速掌握相应技术产品的实操技能。培训</w:t>
      </w:r>
      <w:r w:rsidRPr="00135BAE">
        <w:rPr>
          <w:rFonts w:hint="eastAsia"/>
        </w:rPr>
        <w:t>DevKit</w:t>
      </w:r>
      <w:r w:rsidRPr="00135BAE">
        <w:rPr>
          <w:rFonts w:hint="eastAsia"/>
        </w:rPr>
        <w:t>鲲鹏开发套件，包括：分析扫描工具、代码迁移工具、性能调优工具、指令翻译工具</w:t>
      </w:r>
      <w:r w:rsidRPr="00135BAE">
        <w:rPr>
          <w:rFonts w:hint="eastAsia"/>
        </w:rPr>
        <w:t>Exagear</w:t>
      </w:r>
      <w:r w:rsidRPr="00135BAE">
        <w:rPr>
          <w:rFonts w:hint="eastAsia"/>
        </w:rPr>
        <w:t>、</w:t>
      </w:r>
      <w:r w:rsidRPr="00135BAE">
        <w:rPr>
          <w:rFonts w:hint="eastAsia"/>
        </w:rPr>
        <w:t>IDE</w:t>
      </w:r>
      <w:r w:rsidRPr="00135BAE">
        <w:rPr>
          <w:rFonts w:hint="eastAsia"/>
        </w:rPr>
        <w:t>的安装部署、工具特性，以及应用案例，并提供操作演练的沙箱实验</w:t>
      </w:r>
      <w:r>
        <w:rPr>
          <w:rFonts w:ascii="Helvetica" w:hAnsi="Helvetica"/>
          <w:color w:val="252B3A"/>
        </w:rPr>
        <w:t>。</w:t>
      </w:r>
    </w:p>
    <w:p w14:paraId="12E6DF8C" w14:textId="77777777" w:rsidR="00135BAE" w:rsidRPr="00962C62" w:rsidRDefault="00135BAE" w:rsidP="00962C62">
      <w:pPr>
        <w:pStyle w:val="3"/>
      </w:pPr>
      <w:r w:rsidRPr="00962C62">
        <w:t>培训对象</w:t>
      </w:r>
    </w:p>
    <w:p w14:paraId="3E1AB2D6" w14:textId="77777777" w:rsidR="00135BAE" w:rsidRPr="00E52837" w:rsidRDefault="00135BAE"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系统管理员</w:t>
      </w:r>
    </w:p>
    <w:p w14:paraId="214B9655" w14:textId="77777777" w:rsidR="00135BAE" w:rsidRPr="00E52837" w:rsidRDefault="00135BAE"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软件开发者</w:t>
      </w:r>
    </w:p>
    <w:p w14:paraId="6BD30581" w14:textId="77777777" w:rsidR="00135BAE" w:rsidRPr="00E52837" w:rsidRDefault="00135BAE"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技术经理</w:t>
      </w:r>
    </w:p>
    <w:p w14:paraId="198722C5" w14:textId="77777777" w:rsidR="00135BAE" w:rsidRPr="00172D87" w:rsidRDefault="00135BAE"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项目经理</w:t>
      </w:r>
    </w:p>
    <w:p w14:paraId="704DB19C" w14:textId="77777777" w:rsidR="00135BAE" w:rsidRPr="00962C62" w:rsidRDefault="00135BAE" w:rsidP="00962C62">
      <w:pPr>
        <w:pStyle w:val="3"/>
      </w:pPr>
      <w:r w:rsidRPr="00962C62">
        <w:t>培训目标</w:t>
      </w:r>
    </w:p>
    <w:p w14:paraId="6FA3A9E7" w14:textId="6C60090B" w:rsidR="00135BAE" w:rsidRPr="00D93630" w:rsidRDefault="00135BAE" w:rsidP="00702E08">
      <w:pPr>
        <w:rPr>
          <w:rFonts w:ascii="Helvetica" w:hAnsi="Helvetica"/>
          <w:color w:val="252B3A"/>
        </w:rPr>
      </w:pPr>
      <w:r>
        <w:rPr>
          <w:rFonts w:hint="eastAsia"/>
        </w:rPr>
        <w:t>学完本课程后，您将能够</w:t>
      </w:r>
      <w:r w:rsidR="00271A74" w:rsidRPr="00271A74">
        <w:rPr>
          <w:rFonts w:hint="eastAsia"/>
        </w:rPr>
        <w:t>了解为什么要做鲲鹏软件迁移</w:t>
      </w:r>
      <w:r w:rsidR="00271A74">
        <w:rPr>
          <w:rFonts w:hint="eastAsia"/>
        </w:rPr>
        <w:t>，</w:t>
      </w:r>
      <w:r w:rsidR="00271A74" w:rsidRPr="00271A74">
        <w:rPr>
          <w:rFonts w:hint="eastAsia"/>
        </w:rPr>
        <w:t>了解鲲鹏软件迁移过程，了解鲲鹏软件迁移的典型案例，了解硬件特性会对软件性能带来哪些影响，如何结合硬件特性发挥最大性能，了解性能调优的思路和常用的性能采集工具，掌握性能调</w:t>
      </w:r>
      <w:proofErr w:type="gramStart"/>
      <w:r w:rsidR="00271A74" w:rsidRPr="00271A74">
        <w:rPr>
          <w:rFonts w:hint="eastAsia"/>
        </w:rPr>
        <w:t>优工具</w:t>
      </w:r>
      <w:proofErr w:type="gramEnd"/>
      <w:r w:rsidR="00271A74" w:rsidRPr="00271A74">
        <w:rPr>
          <w:rFonts w:hint="eastAsia"/>
        </w:rPr>
        <w:t>的使用方法，掌握</w:t>
      </w:r>
      <w:r w:rsidR="00271A74" w:rsidRPr="00271A74">
        <w:rPr>
          <w:rFonts w:hint="eastAsia"/>
        </w:rPr>
        <w:t>IDE</w:t>
      </w:r>
      <w:r w:rsidR="00271A74" w:rsidRPr="00271A74">
        <w:rPr>
          <w:rFonts w:hint="eastAsia"/>
        </w:rPr>
        <w:t>安装部署方法，了解什么是鲲鹏</w:t>
      </w:r>
      <w:r w:rsidR="00271A74" w:rsidRPr="00271A74">
        <w:t>GCC</w:t>
      </w:r>
      <w:r w:rsidR="00271A74" w:rsidRPr="00271A74">
        <w:rPr>
          <w:rFonts w:hint="eastAsia"/>
        </w:rPr>
        <w:t>，掌握安装使用鲲鹏</w:t>
      </w:r>
      <w:r w:rsidR="00271A74" w:rsidRPr="00271A74">
        <w:t>GCC</w:t>
      </w:r>
      <w:r w:rsidR="00271A74" w:rsidRPr="00271A74">
        <w:rPr>
          <w:rFonts w:hint="eastAsia"/>
        </w:rPr>
        <w:t>，使用鲲鹏</w:t>
      </w:r>
      <w:r w:rsidR="00271A74" w:rsidRPr="00271A74">
        <w:t>GCC</w:t>
      </w:r>
      <w:r w:rsidR="00271A74" w:rsidRPr="00271A74">
        <w:rPr>
          <w:rFonts w:hint="eastAsia"/>
        </w:rPr>
        <w:t>支持的优化选项，了解什么是毕昇编译器，如何安装使用毕昇编译器，使用毕昇编译器支持的优化选项，了解</w:t>
      </w:r>
      <w:r w:rsidR="00271A74" w:rsidRPr="00271A74">
        <w:t>Fortran</w:t>
      </w:r>
      <w:r w:rsidR="00271A74" w:rsidRPr="00271A74">
        <w:rPr>
          <w:rFonts w:hint="eastAsia"/>
        </w:rPr>
        <w:t>语言引导语的用法，如何安装使用</w:t>
      </w:r>
      <w:r w:rsidR="00271A74" w:rsidRPr="00271A74">
        <w:t>Autotuner</w:t>
      </w:r>
      <w:r w:rsidR="00271A74" w:rsidRPr="00271A74">
        <w:rPr>
          <w:rFonts w:hint="eastAsia"/>
        </w:rPr>
        <w:t>，了解毕昇</w:t>
      </w:r>
      <w:r w:rsidR="00271A74" w:rsidRPr="00271A74">
        <w:t>JDK</w:t>
      </w:r>
      <w:r w:rsidR="00271A74" w:rsidRPr="00271A74">
        <w:rPr>
          <w:rFonts w:hint="eastAsia"/>
        </w:rPr>
        <w:t>的概念，了解毕昇</w:t>
      </w:r>
      <w:r w:rsidR="00271A74" w:rsidRPr="00271A74">
        <w:t>JDK8</w:t>
      </w:r>
      <w:r w:rsidR="00271A74" w:rsidRPr="00271A74">
        <w:rPr>
          <w:rFonts w:hint="eastAsia"/>
        </w:rPr>
        <w:t>新增特性及使用，了解毕昇</w:t>
      </w:r>
      <w:r w:rsidR="00271A74" w:rsidRPr="00271A74">
        <w:t>JDK11</w:t>
      </w:r>
      <w:r w:rsidR="00271A74" w:rsidRPr="00271A74">
        <w:rPr>
          <w:rFonts w:hint="eastAsia"/>
        </w:rPr>
        <w:t>新增特性及使用，了解什么是</w:t>
      </w:r>
      <w:r w:rsidR="00271A74" w:rsidRPr="00271A74">
        <w:t>ExaGear</w:t>
      </w:r>
      <w:r w:rsidR="00271A74" w:rsidRPr="00271A74">
        <w:rPr>
          <w:rFonts w:hint="eastAsia"/>
        </w:rPr>
        <w:t>，掌握</w:t>
      </w:r>
      <w:r w:rsidR="00271A74" w:rsidRPr="00271A74">
        <w:t>ExaGear for Server</w:t>
      </w:r>
      <w:r w:rsidR="00271A74" w:rsidRPr="00271A74">
        <w:rPr>
          <w:rFonts w:hint="eastAsia"/>
        </w:rPr>
        <w:t>的各项操作，使用</w:t>
      </w:r>
      <w:r w:rsidR="00271A74" w:rsidRPr="00271A74">
        <w:t>ExaGear</w:t>
      </w:r>
      <w:r w:rsidR="00271A74" w:rsidRPr="00271A74">
        <w:rPr>
          <w:rFonts w:hint="eastAsia"/>
        </w:rPr>
        <w:t>的日志记录功能</w:t>
      </w:r>
      <w:r w:rsidRPr="00271A74">
        <w:t>。</w:t>
      </w:r>
    </w:p>
    <w:p w14:paraId="74B9E30C" w14:textId="77777777" w:rsidR="00135BAE" w:rsidRPr="00962C62" w:rsidRDefault="00135BAE" w:rsidP="00962C62">
      <w:pPr>
        <w:pStyle w:val="3"/>
      </w:pPr>
      <w:r w:rsidRPr="00962C62">
        <w:t>培训内容</w:t>
      </w:r>
    </w:p>
    <w:tbl>
      <w:tblPr>
        <w:tblStyle w:val="af3"/>
        <w:tblW w:w="0" w:type="auto"/>
        <w:tblLayout w:type="fixed"/>
        <w:tblLook w:val="04A0" w:firstRow="1" w:lastRow="0" w:firstColumn="1" w:lastColumn="0" w:noHBand="0" w:noVBand="1"/>
      </w:tblPr>
      <w:tblGrid>
        <w:gridCol w:w="3964"/>
        <w:gridCol w:w="4332"/>
      </w:tblGrid>
      <w:tr w:rsidR="00135BAE" w14:paraId="617FB62E" w14:textId="77777777" w:rsidTr="008742BE">
        <w:tc>
          <w:tcPr>
            <w:tcW w:w="3964" w:type="dxa"/>
            <w:shd w:val="clear" w:color="auto" w:fill="F2F2F2" w:themeFill="background1" w:themeFillShade="F2"/>
            <w:vAlign w:val="center"/>
          </w:tcPr>
          <w:p w14:paraId="1A48455D" w14:textId="77777777" w:rsidR="00135BAE" w:rsidRPr="00B15123" w:rsidRDefault="00135BAE" w:rsidP="008742B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4332" w:type="dxa"/>
            <w:shd w:val="clear" w:color="auto" w:fill="F2F2F2" w:themeFill="background1" w:themeFillShade="F2"/>
            <w:vAlign w:val="center"/>
          </w:tcPr>
          <w:p w14:paraId="6199B9F4" w14:textId="77777777" w:rsidR="00135BAE" w:rsidRPr="00B15123" w:rsidRDefault="00135BAE" w:rsidP="008742B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135BAE" w14:paraId="2B441E87" w14:textId="77777777" w:rsidTr="008742BE">
        <w:tc>
          <w:tcPr>
            <w:tcW w:w="3964" w:type="dxa"/>
            <w:vAlign w:val="center"/>
          </w:tcPr>
          <w:p w14:paraId="7B7CFC2B" w14:textId="4898199F" w:rsidR="00135BAE" w:rsidRPr="00AB34F9" w:rsidRDefault="004E23DA" w:rsidP="008742BE">
            <w:pPr>
              <w:pStyle w:val="aff1"/>
              <w:spacing w:after="0" w:line="276" w:lineRule="auto"/>
              <w:ind w:left="0"/>
            </w:pPr>
            <w:r w:rsidRPr="00612E54">
              <w:rPr>
                <w:rFonts w:ascii="宋体" w:hAnsi="宋体" w:hint="eastAsia"/>
              </w:rPr>
              <w:t>鲲鹏软件迁移</w:t>
            </w:r>
          </w:p>
        </w:tc>
        <w:tc>
          <w:tcPr>
            <w:tcW w:w="4332" w:type="dxa"/>
            <w:vAlign w:val="center"/>
          </w:tcPr>
          <w:p w14:paraId="0991C6D9" w14:textId="559D52B8"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鲲鹏软件迁移概述</w:t>
            </w:r>
          </w:p>
          <w:p w14:paraId="38863405" w14:textId="4FBBF095"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snapToGrid/>
                <w:sz w:val="20"/>
                <w:szCs w:val="20"/>
              </w:rPr>
              <w:t>C/C++</w:t>
            </w:r>
            <w:r w:rsidRPr="004E23DA">
              <w:rPr>
                <w:rFonts w:ascii="宋体" w:hAnsi="宋体" w:cs="Arial" w:hint="eastAsia"/>
                <w:snapToGrid/>
                <w:sz w:val="20"/>
                <w:szCs w:val="20"/>
              </w:rPr>
              <w:t>代码迁移</w:t>
            </w:r>
          </w:p>
          <w:p w14:paraId="0F867EB5" w14:textId="78096143"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snapToGrid/>
                <w:sz w:val="20"/>
                <w:szCs w:val="20"/>
              </w:rPr>
              <w:t>Java/Python</w:t>
            </w:r>
            <w:r w:rsidRPr="004E23DA">
              <w:rPr>
                <w:rFonts w:ascii="宋体" w:hAnsi="宋体" w:cs="Arial" w:hint="eastAsia"/>
                <w:snapToGrid/>
                <w:sz w:val="20"/>
                <w:szCs w:val="20"/>
              </w:rPr>
              <w:t>代码迁移</w:t>
            </w:r>
          </w:p>
          <w:p w14:paraId="35B7A5E5" w14:textId="1AE53F14"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snapToGrid/>
                <w:sz w:val="20"/>
                <w:szCs w:val="20"/>
              </w:rPr>
              <w:t>Maven</w:t>
            </w:r>
            <w:proofErr w:type="gramStart"/>
            <w:r w:rsidRPr="004E23DA">
              <w:rPr>
                <w:rFonts w:ascii="宋体" w:hAnsi="宋体" w:cs="Arial" w:hint="eastAsia"/>
                <w:snapToGrid/>
                <w:sz w:val="20"/>
                <w:szCs w:val="20"/>
              </w:rPr>
              <w:t>仓软件</w:t>
            </w:r>
            <w:proofErr w:type="gramEnd"/>
            <w:r w:rsidRPr="004E23DA">
              <w:rPr>
                <w:rFonts w:ascii="宋体" w:hAnsi="宋体" w:cs="Arial" w:hint="eastAsia"/>
                <w:snapToGrid/>
                <w:sz w:val="20"/>
                <w:szCs w:val="20"/>
              </w:rPr>
              <w:t>构建</w:t>
            </w:r>
          </w:p>
          <w:p w14:paraId="1FEEE7EC" w14:textId="6164083F" w:rsidR="00135BAE" w:rsidRPr="00727591"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lastRenderedPageBreak/>
              <w:t>软件包迁移</w:t>
            </w:r>
          </w:p>
        </w:tc>
      </w:tr>
      <w:tr w:rsidR="00135BAE" w14:paraId="5AD31FA7" w14:textId="77777777" w:rsidTr="008742BE">
        <w:tc>
          <w:tcPr>
            <w:tcW w:w="3964" w:type="dxa"/>
            <w:vAlign w:val="center"/>
          </w:tcPr>
          <w:p w14:paraId="6F53FA0E" w14:textId="59784FD0" w:rsidR="00135BAE" w:rsidRPr="00172D87" w:rsidRDefault="004E23DA" w:rsidP="008742BE">
            <w:pPr>
              <w:pStyle w:val="aff1"/>
              <w:spacing w:after="0" w:line="276" w:lineRule="auto"/>
              <w:ind w:left="0"/>
              <w:rPr>
                <w:sz w:val="22"/>
              </w:rPr>
            </w:pPr>
            <w:r w:rsidRPr="000B0E39">
              <w:rPr>
                <w:rFonts w:ascii="宋体" w:hAnsi="宋体" w:hint="eastAsia"/>
              </w:rPr>
              <w:lastRenderedPageBreak/>
              <w:t>鲲鹏软件性能调</w:t>
            </w:r>
            <w:proofErr w:type="gramStart"/>
            <w:r w:rsidRPr="000B0E39">
              <w:rPr>
                <w:rFonts w:ascii="宋体" w:hAnsi="宋体" w:hint="eastAsia"/>
              </w:rPr>
              <w:t>优工具</w:t>
            </w:r>
            <w:proofErr w:type="gramEnd"/>
            <w:r w:rsidRPr="000B0E39">
              <w:rPr>
                <w:rFonts w:ascii="宋体" w:hAnsi="宋体" w:hint="eastAsia"/>
              </w:rPr>
              <w:t>套件与技术支持</w:t>
            </w:r>
          </w:p>
        </w:tc>
        <w:tc>
          <w:tcPr>
            <w:tcW w:w="4332" w:type="dxa"/>
            <w:vAlign w:val="center"/>
          </w:tcPr>
          <w:p w14:paraId="2EF9F41E"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基于硬件特性的性能调优方向</w:t>
            </w:r>
          </w:p>
          <w:p w14:paraId="4616FB9D"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MariaDB性能调优案例</w:t>
            </w:r>
          </w:p>
          <w:p w14:paraId="7ABF9245"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自</w:t>
            </w:r>
            <w:proofErr w:type="gramStart"/>
            <w:r w:rsidRPr="004E23DA">
              <w:rPr>
                <w:rFonts w:ascii="宋体" w:hAnsi="宋体" w:cs="Arial" w:hint="eastAsia"/>
                <w:snapToGrid/>
                <w:sz w:val="20"/>
                <w:szCs w:val="20"/>
              </w:rPr>
              <w:t>研</w:t>
            </w:r>
            <w:proofErr w:type="gramEnd"/>
            <w:r w:rsidRPr="004E23DA">
              <w:rPr>
                <w:rFonts w:ascii="宋体" w:hAnsi="宋体" w:cs="Arial" w:hint="eastAsia"/>
                <w:snapToGrid/>
                <w:sz w:val="20"/>
                <w:szCs w:val="20"/>
              </w:rPr>
              <w:t>套件&amp;开源工具</w:t>
            </w:r>
          </w:p>
          <w:p w14:paraId="225B51E9"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性能分析工具Hyper Tuner</w:t>
            </w:r>
          </w:p>
          <w:p w14:paraId="1A94D599" w14:textId="24622067" w:rsidR="00135BAE" w:rsidRPr="00AB34F9"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求助渠道&amp;兼容性清单</w:t>
            </w:r>
          </w:p>
        </w:tc>
      </w:tr>
      <w:tr w:rsidR="00135BAE" w14:paraId="53331D16" w14:textId="77777777" w:rsidTr="008742BE">
        <w:tc>
          <w:tcPr>
            <w:tcW w:w="3964" w:type="dxa"/>
            <w:vAlign w:val="center"/>
          </w:tcPr>
          <w:p w14:paraId="70723809" w14:textId="4BB3A879" w:rsidR="00135BAE" w:rsidRPr="00AB34F9" w:rsidRDefault="004E23DA" w:rsidP="008742BE">
            <w:pPr>
              <w:pStyle w:val="aff1"/>
              <w:spacing w:after="0" w:line="276" w:lineRule="auto"/>
              <w:ind w:left="0"/>
              <w:rPr>
                <w:rFonts w:ascii="宋体" w:hAnsi="宋体"/>
              </w:rPr>
            </w:pPr>
            <w:r w:rsidRPr="00E711F6">
              <w:rPr>
                <w:rFonts w:ascii="宋体" w:hAnsi="宋体" w:hint="eastAsia"/>
              </w:rPr>
              <w:t>IDE安装部署</w:t>
            </w:r>
          </w:p>
        </w:tc>
        <w:tc>
          <w:tcPr>
            <w:tcW w:w="4332" w:type="dxa"/>
            <w:vAlign w:val="center"/>
          </w:tcPr>
          <w:p w14:paraId="17F954B3" w14:textId="0C2C8816" w:rsidR="00135BAE" w:rsidRPr="00AB34F9" w:rsidRDefault="004E23DA" w:rsidP="008742BE">
            <w:pPr>
              <w:pStyle w:val="aff1"/>
              <w:snapToGrid w:val="0"/>
              <w:spacing w:after="0" w:line="276" w:lineRule="auto"/>
              <w:ind w:left="0"/>
              <w:rPr>
                <w:rFonts w:ascii="宋体" w:hAnsi="宋体"/>
              </w:rPr>
            </w:pPr>
            <w:r w:rsidRPr="00E711F6">
              <w:rPr>
                <w:rFonts w:ascii="宋体" w:hAnsi="宋体" w:hint="eastAsia"/>
              </w:rPr>
              <w:t>IDE安装部署</w:t>
            </w:r>
          </w:p>
        </w:tc>
      </w:tr>
      <w:tr w:rsidR="00135BAE" w14:paraId="44C3555A" w14:textId="77777777" w:rsidTr="008742BE">
        <w:tc>
          <w:tcPr>
            <w:tcW w:w="3964" w:type="dxa"/>
            <w:vAlign w:val="center"/>
          </w:tcPr>
          <w:p w14:paraId="6AEFA876" w14:textId="4BCF3E35" w:rsidR="00135BAE" w:rsidRPr="002F2C72" w:rsidRDefault="004E23DA" w:rsidP="008742BE">
            <w:pPr>
              <w:pStyle w:val="aff1"/>
              <w:spacing w:after="0" w:line="276" w:lineRule="auto"/>
              <w:ind w:left="0"/>
              <w:rPr>
                <w:rFonts w:ascii="宋体" w:hAnsi="宋体"/>
              </w:rPr>
            </w:pPr>
            <w:r w:rsidRPr="003E44F4">
              <w:rPr>
                <w:rFonts w:ascii="宋体" w:hAnsi="宋体" w:hint="eastAsia"/>
              </w:rPr>
              <w:t>鲲鹏</w:t>
            </w:r>
            <w:r w:rsidRPr="003E44F4">
              <w:rPr>
                <w:rFonts w:ascii="宋体" w:hAnsi="宋体"/>
              </w:rPr>
              <w:t>GCC</w:t>
            </w:r>
            <w:r w:rsidRPr="003E44F4">
              <w:rPr>
                <w:rFonts w:ascii="宋体" w:hAnsi="宋体" w:hint="eastAsia"/>
              </w:rPr>
              <w:t>使用</w:t>
            </w:r>
          </w:p>
        </w:tc>
        <w:tc>
          <w:tcPr>
            <w:tcW w:w="4332" w:type="dxa"/>
            <w:vAlign w:val="center"/>
          </w:tcPr>
          <w:p w14:paraId="68CE1F92"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鲲鹏</w:t>
            </w:r>
            <w:r w:rsidRPr="004E23DA">
              <w:rPr>
                <w:rFonts w:ascii="宋体" w:hAnsi="宋体" w:cs="Arial"/>
                <w:snapToGrid/>
                <w:sz w:val="20"/>
                <w:szCs w:val="20"/>
              </w:rPr>
              <w:t>GCC</w:t>
            </w:r>
            <w:r w:rsidRPr="004E23DA">
              <w:rPr>
                <w:rFonts w:ascii="宋体" w:hAnsi="宋体" w:cs="Arial" w:hint="eastAsia"/>
                <w:snapToGrid/>
                <w:sz w:val="20"/>
                <w:szCs w:val="20"/>
              </w:rPr>
              <w:t>介绍</w:t>
            </w:r>
          </w:p>
          <w:p w14:paraId="469E04FF"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鲲鹏</w:t>
            </w:r>
            <w:r w:rsidRPr="004E23DA">
              <w:rPr>
                <w:rFonts w:ascii="宋体" w:hAnsi="宋体" w:cs="Arial"/>
                <w:snapToGrid/>
                <w:sz w:val="20"/>
                <w:szCs w:val="20"/>
              </w:rPr>
              <w:t>GCC</w:t>
            </w:r>
            <w:r w:rsidRPr="004E23DA">
              <w:rPr>
                <w:rFonts w:ascii="宋体" w:hAnsi="宋体" w:cs="Arial" w:hint="eastAsia"/>
                <w:snapToGrid/>
                <w:sz w:val="20"/>
                <w:szCs w:val="20"/>
              </w:rPr>
              <w:t>安装使用</w:t>
            </w:r>
          </w:p>
          <w:p w14:paraId="5558A51E" w14:textId="236D6C44" w:rsidR="00135BAE" w:rsidRPr="00AB34F9"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鲲鹏</w:t>
            </w:r>
            <w:r w:rsidRPr="004E23DA">
              <w:rPr>
                <w:rFonts w:ascii="宋体" w:hAnsi="宋体" w:cs="Arial"/>
                <w:snapToGrid/>
                <w:sz w:val="20"/>
                <w:szCs w:val="20"/>
              </w:rPr>
              <w:t>GCC</w:t>
            </w:r>
            <w:r w:rsidRPr="004E23DA">
              <w:rPr>
                <w:rFonts w:ascii="宋体" w:hAnsi="宋体" w:cs="Arial" w:hint="eastAsia"/>
                <w:snapToGrid/>
                <w:sz w:val="20"/>
                <w:szCs w:val="20"/>
              </w:rPr>
              <w:t>选项支持</w:t>
            </w:r>
          </w:p>
        </w:tc>
      </w:tr>
      <w:tr w:rsidR="00135BAE" w14:paraId="61B16758" w14:textId="77777777" w:rsidTr="008742BE">
        <w:tc>
          <w:tcPr>
            <w:tcW w:w="3964" w:type="dxa"/>
            <w:vAlign w:val="center"/>
          </w:tcPr>
          <w:p w14:paraId="14AE354A" w14:textId="2B5FBC42" w:rsidR="00135BAE" w:rsidRPr="00AB34F9" w:rsidRDefault="004E23DA" w:rsidP="008742BE">
            <w:pPr>
              <w:pStyle w:val="aff1"/>
              <w:spacing w:after="0" w:line="276" w:lineRule="auto"/>
              <w:ind w:left="0"/>
              <w:rPr>
                <w:rFonts w:ascii="宋体" w:hAnsi="宋体"/>
              </w:rPr>
            </w:pPr>
            <w:r w:rsidRPr="005F594E">
              <w:rPr>
                <w:rFonts w:ascii="宋体" w:hAnsi="宋体" w:hint="eastAsia"/>
              </w:rPr>
              <w:t>毕昇编译器使用</w:t>
            </w:r>
          </w:p>
        </w:tc>
        <w:tc>
          <w:tcPr>
            <w:tcW w:w="4332" w:type="dxa"/>
            <w:vAlign w:val="center"/>
          </w:tcPr>
          <w:p w14:paraId="6C1306B4"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毕昇编译器介绍</w:t>
            </w:r>
          </w:p>
          <w:p w14:paraId="30F51503"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毕昇编译器安装使用</w:t>
            </w:r>
          </w:p>
          <w:p w14:paraId="4533E40A"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毕昇编译器选项支持</w:t>
            </w:r>
          </w:p>
          <w:p w14:paraId="72C02633"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snapToGrid/>
                <w:sz w:val="20"/>
                <w:szCs w:val="20"/>
              </w:rPr>
              <w:t>Fortran</w:t>
            </w:r>
            <w:r w:rsidRPr="004E23DA">
              <w:rPr>
                <w:rFonts w:ascii="宋体" w:hAnsi="宋体" w:cs="Arial" w:hint="eastAsia"/>
                <w:snapToGrid/>
                <w:sz w:val="20"/>
                <w:szCs w:val="20"/>
              </w:rPr>
              <w:t>语言引导语</w:t>
            </w:r>
          </w:p>
          <w:p w14:paraId="27F0F345" w14:textId="5086792C" w:rsidR="00135BAE" w:rsidRPr="00AB34F9"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snapToGrid/>
                <w:sz w:val="20"/>
                <w:szCs w:val="20"/>
              </w:rPr>
              <w:t>Autotuner</w:t>
            </w:r>
            <w:r w:rsidRPr="004E23DA">
              <w:rPr>
                <w:rFonts w:ascii="宋体" w:hAnsi="宋体" w:cs="Arial" w:hint="eastAsia"/>
                <w:snapToGrid/>
                <w:sz w:val="20"/>
                <w:szCs w:val="20"/>
              </w:rPr>
              <w:t>安装使用</w:t>
            </w:r>
          </w:p>
        </w:tc>
      </w:tr>
      <w:tr w:rsidR="00135BAE" w14:paraId="0A1E9477" w14:textId="77777777" w:rsidTr="008742BE">
        <w:tc>
          <w:tcPr>
            <w:tcW w:w="3964" w:type="dxa"/>
            <w:vAlign w:val="center"/>
          </w:tcPr>
          <w:p w14:paraId="6DD68D88" w14:textId="7A23E105" w:rsidR="00135BAE" w:rsidRPr="00AB34F9" w:rsidRDefault="004E23DA" w:rsidP="008742BE">
            <w:pPr>
              <w:pStyle w:val="aff1"/>
              <w:spacing w:after="0" w:line="276" w:lineRule="auto"/>
              <w:ind w:left="0"/>
              <w:rPr>
                <w:rFonts w:ascii="宋体" w:hAnsi="宋体"/>
              </w:rPr>
            </w:pPr>
            <w:r w:rsidRPr="00275AB7">
              <w:rPr>
                <w:rFonts w:ascii="宋体" w:hAnsi="宋体" w:hint="eastAsia"/>
              </w:rPr>
              <w:t>毕昇</w:t>
            </w:r>
            <w:r w:rsidRPr="00275AB7">
              <w:rPr>
                <w:rFonts w:ascii="宋体" w:hAnsi="宋体"/>
              </w:rPr>
              <w:t>JDK</w:t>
            </w:r>
            <w:r w:rsidRPr="00275AB7">
              <w:rPr>
                <w:rFonts w:ascii="宋体" w:hAnsi="宋体" w:hint="eastAsia"/>
              </w:rPr>
              <w:t>使用</w:t>
            </w:r>
          </w:p>
        </w:tc>
        <w:tc>
          <w:tcPr>
            <w:tcW w:w="4332" w:type="dxa"/>
            <w:vAlign w:val="center"/>
          </w:tcPr>
          <w:p w14:paraId="73F7DD53"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毕昇JDK介绍</w:t>
            </w:r>
          </w:p>
          <w:p w14:paraId="06F2B2C4"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毕昇JDK安装部署</w:t>
            </w:r>
          </w:p>
          <w:p w14:paraId="27C0B530"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毕昇JDK8使用</w:t>
            </w:r>
          </w:p>
          <w:p w14:paraId="419B9E8E" w14:textId="26F3BDD1" w:rsidR="00135BAE" w:rsidRPr="00727591" w:rsidRDefault="004E23DA" w:rsidP="004E23DA">
            <w:pPr>
              <w:pStyle w:val="aff1"/>
              <w:spacing w:after="0" w:line="276" w:lineRule="auto"/>
              <w:ind w:left="0"/>
              <w:rPr>
                <w:rFonts w:ascii="宋体" w:hAnsi="宋体"/>
              </w:rPr>
            </w:pPr>
            <w:r w:rsidRPr="00275AB7">
              <w:rPr>
                <w:rFonts w:ascii="宋体" w:hAnsi="宋体" w:hint="eastAsia"/>
              </w:rPr>
              <w:t>毕昇JDK11使用</w:t>
            </w:r>
          </w:p>
        </w:tc>
      </w:tr>
      <w:tr w:rsidR="00135BAE" w14:paraId="15B09A61" w14:textId="77777777" w:rsidTr="008742BE">
        <w:tc>
          <w:tcPr>
            <w:tcW w:w="3964" w:type="dxa"/>
            <w:vAlign w:val="center"/>
          </w:tcPr>
          <w:p w14:paraId="52325BC4" w14:textId="7DBDEC6C" w:rsidR="00135BAE" w:rsidRPr="00AB34F9" w:rsidRDefault="004E23DA" w:rsidP="008742BE">
            <w:pPr>
              <w:pStyle w:val="aff1"/>
              <w:spacing w:after="0" w:line="276" w:lineRule="auto"/>
              <w:ind w:left="0"/>
              <w:rPr>
                <w:rFonts w:ascii="宋体" w:hAnsi="宋体"/>
              </w:rPr>
            </w:pPr>
            <w:r w:rsidRPr="004E23DA">
              <w:rPr>
                <w:rFonts w:ascii="宋体" w:hAnsi="宋体"/>
              </w:rPr>
              <w:t>ExaGear</w:t>
            </w:r>
            <w:r w:rsidRPr="004E23DA">
              <w:rPr>
                <w:rFonts w:ascii="宋体" w:hAnsi="宋体" w:hint="eastAsia"/>
              </w:rPr>
              <w:t>使用</w:t>
            </w:r>
          </w:p>
        </w:tc>
        <w:tc>
          <w:tcPr>
            <w:tcW w:w="4332" w:type="dxa"/>
            <w:vAlign w:val="center"/>
          </w:tcPr>
          <w:p w14:paraId="33A87A12"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snapToGrid/>
                <w:sz w:val="20"/>
                <w:szCs w:val="20"/>
              </w:rPr>
              <w:t>ExaGear</w:t>
            </w:r>
            <w:r w:rsidRPr="004E23DA">
              <w:rPr>
                <w:rFonts w:ascii="宋体" w:hAnsi="宋体" w:cs="Arial" w:hint="eastAsia"/>
                <w:snapToGrid/>
                <w:sz w:val="20"/>
                <w:szCs w:val="20"/>
              </w:rPr>
              <w:t>介绍</w:t>
            </w:r>
          </w:p>
          <w:p w14:paraId="615FE62B" w14:textId="77777777" w:rsidR="004E23DA"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snapToGrid/>
                <w:sz w:val="20"/>
                <w:szCs w:val="20"/>
              </w:rPr>
              <w:t>ExaGear for Server</w:t>
            </w:r>
            <w:r w:rsidRPr="004E23DA">
              <w:rPr>
                <w:rFonts w:ascii="宋体" w:hAnsi="宋体" w:cs="Arial" w:hint="eastAsia"/>
                <w:snapToGrid/>
                <w:sz w:val="20"/>
                <w:szCs w:val="20"/>
              </w:rPr>
              <w:t>操作</w:t>
            </w:r>
          </w:p>
          <w:p w14:paraId="09301C0B" w14:textId="37DF2FFD" w:rsidR="00135BAE" w:rsidRPr="004E23DA" w:rsidRDefault="004E23DA" w:rsidP="004E23DA">
            <w:pPr>
              <w:widowControl/>
              <w:autoSpaceDE/>
              <w:autoSpaceDN/>
              <w:adjustRightInd/>
              <w:snapToGrid w:val="0"/>
              <w:spacing w:line="276" w:lineRule="auto"/>
              <w:rPr>
                <w:rFonts w:ascii="宋体" w:hAnsi="宋体" w:cs="Arial"/>
                <w:snapToGrid/>
                <w:sz w:val="20"/>
                <w:szCs w:val="20"/>
              </w:rPr>
            </w:pPr>
            <w:r w:rsidRPr="004E23DA">
              <w:rPr>
                <w:rFonts w:ascii="宋体" w:hAnsi="宋体" w:cs="Arial" w:hint="eastAsia"/>
                <w:snapToGrid/>
                <w:sz w:val="20"/>
                <w:szCs w:val="20"/>
              </w:rPr>
              <w:t>日志记录</w:t>
            </w:r>
          </w:p>
        </w:tc>
      </w:tr>
    </w:tbl>
    <w:p w14:paraId="331F408C" w14:textId="10187377" w:rsidR="00135BAE" w:rsidRDefault="00135BAE" w:rsidP="00135BAE">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CA0490">
        <w:rPr>
          <w:rFonts w:ascii="Helvetica" w:hAnsi="Helvetica"/>
          <w:color w:val="252B3A"/>
          <w:sz w:val="21"/>
          <w:szCs w:val="21"/>
        </w:rPr>
        <w:t>2</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50FC155F" w14:textId="77777777" w:rsidR="00135BAE" w:rsidRPr="00962C62" w:rsidRDefault="00135BAE" w:rsidP="00962C62">
      <w:pPr>
        <w:pStyle w:val="3"/>
      </w:pPr>
      <w:r w:rsidRPr="00962C62">
        <w:t>验收标准</w:t>
      </w:r>
    </w:p>
    <w:p w14:paraId="71CCC788" w14:textId="77777777" w:rsidR="00135BAE" w:rsidRDefault="00135BAE" w:rsidP="00135BAE">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580FAD6E" w14:textId="77777777" w:rsidR="00135BAE" w:rsidRPr="00962C62" w:rsidRDefault="00135BAE" w:rsidP="00962C62">
      <w:pPr>
        <w:pStyle w:val="3"/>
      </w:pPr>
      <w:r w:rsidRPr="00962C62">
        <w:t>项目完成</w:t>
      </w:r>
    </w:p>
    <w:p w14:paraId="6C7D4D12" w14:textId="77777777" w:rsidR="00135BAE" w:rsidRDefault="00135BAE" w:rsidP="00135BAE">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培训专业服务工作结束，验收通过。</w:t>
      </w:r>
    </w:p>
    <w:p w14:paraId="23F8E74A" w14:textId="1B485FA3" w:rsidR="007A24E0" w:rsidRPr="00905F90" w:rsidRDefault="00170CCC" w:rsidP="00962C62">
      <w:pPr>
        <w:pStyle w:val="20"/>
        <w:rPr>
          <w:rFonts w:ascii="Helvetica" w:hAnsi="Helvetica"/>
          <w:color w:val="252B3A"/>
          <w:szCs w:val="45"/>
        </w:rPr>
      </w:pPr>
      <w:r w:rsidRPr="00170CCC">
        <w:rPr>
          <w:rFonts w:ascii="Helvetica" w:hAnsi="Helvetica" w:hint="eastAsia"/>
          <w:color w:val="252B3A"/>
          <w:szCs w:val="45"/>
        </w:rPr>
        <w:t>鲲鹏职业开发者精英实训课</w:t>
      </w:r>
    </w:p>
    <w:p w14:paraId="1ECDC7A5" w14:textId="77777777" w:rsidR="007A24E0" w:rsidRPr="00962C62" w:rsidRDefault="007A24E0" w:rsidP="00962C62">
      <w:pPr>
        <w:pStyle w:val="3"/>
      </w:pPr>
      <w:r w:rsidRPr="00962C62">
        <w:t>培训简介</w:t>
      </w:r>
    </w:p>
    <w:p w14:paraId="5770BC89" w14:textId="5C103E7D" w:rsidR="007A24E0" w:rsidRDefault="00170CCC" w:rsidP="00346D90">
      <w:pPr>
        <w:rPr>
          <w:rFonts w:ascii="Helvetica" w:hAnsi="Helvetica"/>
          <w:color w:val="252B3A"/>
        </w:rPr>
      </w:pPr>
      <w:r w:rsidRPr="00170CCC">
        <w:rPr>
          <w:rFonts w:hint="eastAsia"/>
        </w:rPr>
        <w:t>针对鲲鹏</w:t>
      </w:r>
      <w:r w:rsidRPr="00346D90">
        <w:rPr>
          <w:rFonts w:hint="eastAsia"/>
        </w:rPr>
        <w:t>中级</w:t>
      </w:r>
      <w:r w:rsidRPr="00170CCC">
        <w:rPr>
          <w:rFonts w:hint="eastAsia"/>
        </w:rPr>
        <w:t>开发者的培训，包括学员管理、课程内容、举办训练营、证书发放。以项目实践操作与实战经验分享为主、理论授课为辅的形式，帮助学员快速掌握鲲鹏技术产品及</w:t>
      </w:r>
      <w:r w:rsidRPr="00170CCC">
        <w:rPr>
          <w:rFonts w:hint="eastAsia"/>
        </w:rPr>
        <w:lastRenderedPageBreak/>
        <w:t>应用开发移植调优的实操技能。课程通过讲解鲲鹏生态趋势、鲲鹏软件迁移及调优方案、鲲鹏解决方案关键特性，建立鲲鹏产业整体认知；并结合具体行业应用（金融、运营商、安平等）端到端讲解其典型软件技术</w:t>
      </w:r>
      <w:proofErr w:type="gramStart"/>
      <w:r w:rsidRPr="00170CCC">
        <w:rPr>
          <w:rFonts w:hint="eastAsia"/>
        </w:rPr>
        <w:t>栈</w:t>
      </w:r>
      <w:proofErr w:type="gramEnd"/>
      <w:r w:rsidRPr="00170CCC">
        <w:rPr>
          <w:rFonts w:hint="eastAsia"/>
        </w:rPr>
        <w:t>及解决方案，迁移策略、性能测试方案、性能调优策略、全</w:t>
      </w:r>
      <w:proofErr w:type="gramStart"/>
      <w:r w:rsidRPr="00170CCC">
        <w:rPr>
          <w:rFonts w:hint="eastAsia"/>
        </w:rPr>
        <w:t>栈</w:t>
      </w:r>
      <w:proofErr w:type="gramEnd"/>
      <w:r w:rsidRPr="00170CCC">
        <w:rPr>
          <w:rFonts w:hint="eastAsia"/>
        </w:rPr>
        <w:t>调优方法，常见问题的定位方法及解决思路，使学员具备对鲲鹏计算平台上的应用进行全生命周期管理能力，能够胜任鲲鹏平台的应用开发和运维岗位。本课程包含鲲鹏软件迁移及调优实战，结合运用</w:t>
      </w:r>
      <w:r w:rsidRPr="00170CCC">
        <w:rPr>
          <w:rFonts w:hint="eastAsia"/>
        </w:rPr>
        <w:t>BoostKit</w:t>
      </w:r>
      <w:r w:rsidRPr="00170CCC">
        <w:rPr>
          <w:rFonts w:hint="eastAsia"/>
        </w:rPr>
        <w:t>鲲鹏应用使能套件和</w:t>
      </w:r>
      <w:r w:rsidRPr="00170CCC">
        <w:rPr>
          <w:rFonts w:hint="eastAsia"/>
        </w:rPr>
        <w:t>DevKit</w:t>
      </w:r>
      <w:r w:rsidRPr="00170CCC">
        <w:rPr>
          <w:rFonts w:hint="eastAsia"/>
        </w:rPr>
        <w:t>鲲鹏开发套件，加强学员对鲲鹏开发套件理解和应用</w:t>
      </w:r>
      <w:r w:rsidR="007A24E0">
        <w:rPr>
          <w:rFonts w:ascii="Helvetica" w:hAnsi="Helvetica"/>
          <w:color w:val="252B3A"/>
        </w:rPr>
        <w:t>。</w:t>
      </w:r>
    </w:p>
    <w:p w14:paraId="1AFDCB6F" w14:textId="77777777" w:rsidR="007A24E0" w:rsidRPr="00962C62" w:rsidRDefault="007A24E0" w:rsidP="00962C62">
      <w:pPr>
        <w:pStyle w:val="3"/>
      </w:pPr>
      <w:r w:rsidRPr="00962C62">
        <w:t>培训对象</w:t>
      </w:r>
    </w:p>
    <w:p w14:paraId="157217E0" w14:textId="77777777" w:rsidR="007A24E0" w:rsidRPr="00E52837" w:rsidRDefault="007A24E0"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系统管理员</w:t>
      </w:r>
    </w:p>
    <w:p w14:paraId="550AA8D7" w14:textId="77777777" w:rsidR="007A24E0" w:rsidRPr="00E52837" w:rsidRDefault="007A24E0"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软件开发者</w:t>
      </w:r>
    </w:p>
    <w:p w14:paraId="14FC305A" w14:textId="77777777" w:rsidR="007A24E0" w:rsidRPr="00E52837" w:rsidRDefault="007A24E0"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技术经理</w:t>
      </w:r>
    </w:p>
    <w:p w14:paraId="29D7A3EB" w14:textId="77777777" w:rsidR="007A24E0" w:rsidRPr="00172D87" w:rsidRDefault="007A24E0"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项目经理</w:t>
      </w:r>
    </w:p>
    <w:p w14:paraId="50B84330" w14:textId="77777777" w:rsidR="007A24E0" w:rsidRPr="00962C62" w:rsidRDefault="007A24E0" w:rsidP="00962C62">
      <w:pPr>
        <w:pStyle w:val="3"/>
      </w:pPr>
      <w:r w:rsidRPr="00962C62">
        <w:t>培训目标</w:t>
      </w:r>
    </w:p>
    <w:p w14:paraId="73710664" w14:textId="77777777" w:rsidR="004859B3" w:rsidRDefault="007A24E0" w:rsidP="00346D90">
      <w:r>
        <w:rPr>
          <w:rFonts w:hint="eastAsia"/>
        </w:rPr>
        <w:t>学完本课程后，您将能够</w:t>
      </w:r>
      <w:r w:rsidR="004859B3">
        <w:rPr>
          <w:rFonts w:hint="eastAsia"/>
        </w:rPr>
        <w:t>：</w:t>
      </w:r>
    </w:p>
    <w:p w14:paraId="4DAAFB65" w14:textId="520F20A4" w:rsidR="004859B3" w:rsidRPr="008E2047"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8E2047">
        <w:rPr>
          <w:rFonts w:ascii="宋体" w:hAnsi="宋体" w:hint="eastAsia"/>
        </w:rPr>
        <w:t>了解计算机软件的基本概念，掌握开源软件定义和使用风险</w:t>
      </w:r>
    </w:p>
    <w:p w14:paraId="337B3007" w14:textId="77777777" w:rsidR="004859B3" w:rsidRPr="008E2047"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8E2047">
        <w:rPr>
          <w:rFonts w:ascii="宋体" w:hAnsi="宋体" w:hint="eastAsia"/>
        </w:rPr>
        <w:t>了解鲲鹏生态软件现状，掌握水平、行业解决方案常用软件</w:t>
      </w:r>
    </w:p>
    <w:p w14:paraId="17EE4A52" w14:textId="77777777" w:rsidR="004859B3" w:rsidRPr="008E2047"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8E2047">
        <w:rPr>
          <w:rFonts w:ascii="宋体" w:hAnsi="宋体" w:hint="eastAsia"/>
        </w:rPr>
        <w:t>了解鲲鹏展翅认证能力，掌握鲲鹏展翅认证伙伴权益</w:t>
      </w:r>
    </w:p>
    <w:p w14:paraId="2BA5F419" w14:textId="77777777" w:rsidR="004859B3" w:rsidRPr="000C1022"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AE42F2">
        <w:rPr>
          <w:rFonts w:ascii="宋体" w:hAnsi="宋体" w:hint="eastAsia"/>
        </w:rPr>
        <w:t>了解到大数据调</w:t>
      </w:r>
      <w:proofErr w:type="gramStart"/>
      <w:r w:rsidRPr="00AE42F2">
        <w:rPr>
          <w:rFonts w:ascii="宋体" w:hAnsi="宋体" w:hint="eastAsia"/>
        </w:rPr>
        <w:t>优过程</w:t>
      </w:r>
      <w:proofErr w:type="gramEnd"/>
      <w:r w:rsidRPr="00AE42F2">
        <w:rPr>
          <w:rFonts w:ascii="宋体" w:hAnsi="宋体" w:hint="eastAsia"/>
        </w:rPr>
        <w:t>中的常见问题</w:t>
      </w:r>
      <w:r>
        <w:rPr>
          <w:rFonts w:ascii="宋体" w:hAnsi="宋体" w:hint="eastAsia"/>
        </w:rPr>
        <w:t>和</w:t>
      </w:r>
      <w:r w:rsidRPr="000C1022">
        <w:rPr>
          <w:rFonts w:ascii="宋体" w:hAnsi="宋体" w:hint="eastAsia"/>
        </w:rPr>
        <w:t>大数据调优的基本思路，能采用调</w:t>
      </w:r>
      <w:proofErr w:type="gramStart"/>
      <w:r w:rsidRPr="000C1022">
        <w:rPr>
          <w:rFonts w:ascii="宋体" w:hAnsi="宋体" w:hint="eastAsia"/>
        </w:rPr>
        <w:t>优手段</w:t>
      </w:r>
      <w:proofErr w:type="gramEnd"/>
      <w:r w:rsidRPr="000C1022">
        <w:rPr>
          <w:rFonts w:ascii="宋体" w:hAnsi="宋体" w:hint="eastAsia"/>
        </w:rPr>
        <w:t>解决问题</w:t>
      </w:r>
    </w:p>
    <w:p w14:paraId="1892216D" w14:textId="77777777" w:rsidR="004859B3" w:rsidRPr="000C1022"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AE42F2">
        <w:rPr>
          <w:rFonts w:ascii="宋体" w:hAnsi="宋体" w:hint="eastAsia"/>
        </w:rPr>
        <w:t>了解鲲鹏</w:t>
      </w:r>
      <w:r w:rsidRPr="00AE42F2">
        <w:rPr>
          <w:rFonts w:ascii="宋体" w:hAnsi="宋体"/>
        </w:rPr>
        <w:t>Spark</w:t>
      </w:r>
      <w:r w:rsidRPr="00AE42F2">
        <w:rPr>
          <w:rFonts w:ascii="宋体" w:hAnsi="宋体" w:hint="eastAsia"/>
        </w:rPr>
        <w:t>机器学习&amp;图算法库</w:t>
      </w:r>
      <w:r>
        <w:rPr>
          <w:rFonts w:ascii="宋体" w:hAnsi="宋体" w:hint="eastAsia"/>
        </w:rPr>
        <w:t>，</w:t>
      </w:r>
      <w:r w:rsidRPr="000C1022">
        <w:rPr>
          <w:rFonts w:ascii="宋体" w:hAnsi="宋体" w:hint="eastAsia"/>
        </w:rPr>
        <w:t>鲲鹏算法库的加速效果</w:t>
      </w:r>
    </w:p>
    <w:p w14:paraId="39190ADF" w14:textId="77777777" w:rsidR="004859B3" w:rsidRPr="00EC1042"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4859B3">
        <w:rPr>
          <w:rFonts w:ascii="宋体" w:hAnsi="宋体" w:hint="eastAsia"/>
        </w:rPr>
        <w:t>了解数据库发展趋势</w:t>
      </w:r>
      <w:r>
        <w:rPr>
          <w:rFonts w:ascii="宋体" w:hAnsi="宋体" w:hint="eastAsia"/>
        </w:rPr>
        <w:t>，</w:t>
      </w:r>
      <w:r w:rsidRPr="000C1022">
        <w:rPr>
          <w:rFonts w:ascii="宋体" w:hAnsi="宋体"/>
        </w:rPr>
        <w:t>MySQL</w:t>
      </w:r>
      <w:r w:rsidRPr="000C1022">
        <w:rPr>
          <w:rFonts w:ascii="宋体" w:hAnsi="宋体" w:hint="eastAsia"/>
        </w:rPr>
        <w:t>数据架构介绍</w:t>
      </w:r>
      <w:r>
        <w:rPr>
          <w:rFonts w:ascii="宋体" w:hAnsi="宋体" w:hint="eastAsia"/>
        </w:rPr>
        <w:t>，</w:t>
      </w:r>
      <w:r w:rsidRPr="004859B3">
        <w:rPr>
          <w:rFonts w:ascii="宋体" w:hAnsi="宋体" w:hint="eastAsia"/>
        </w:rPr>
        <w:t>掌握</w:t>
      </w:r>
      <w:r w:rsidRPr="000C1022">
        <w:rPr>
          <w:rFonts w:ascii="宋体" w:hAnsi="宋体"/>
        </w:rPr>
        <w:t>MySQL</w:t>
      </w:r>
      <w:r w:rsidRPr="000C1022">
        <w:rPr>
          <w:rFonts w:ascii="宋体" w:hAnsi="宋体" w:hint="eastAsia"/>
        </w:rPr>
        <w:t>性能影响因素及定位工具</w:t>
      </w:r>
      <w:r>
        <w:rPr>
          <w:rFonts w:ascii="宋体" w:hAnsi="宋体" w:hint="eastAsia"/>
        </w:rPr>
        <w:t>和</w:t>
      </w:r>
      <w:r w:rsidRPr="00EC1042">
        <w:rPr>
          <w:rFonts w:ascii="宋体" w:hAnsi="宋体"/>
        </w:rPr>
        <w:t>MySQL</w:t>
      </w:r>
      <w:r w:rsidRPr="00EC1042">
        <w:rPr>
          <w:rFonts w:ascii="宋体" w:hAnsi="宋体" w:hint="eastAsia"/>
        </w:rPr>
        <w:t>优化思路</w:t>
      </w:r>
    </w:p>
    <w:p w14:paraId="10C2D04D" w14:textId="77777777" w:rsidR="004859B3" w:rsidRPr="000C1022"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C751D6">
        <w:rPr>
          <w:rFonts w:ascii="宋体" w:hAnsi="宋体" w:hint="eastAsia"/>
        </w:rPr>
        <w:t>了解鲲鹏云平台方案和基本的架构</w:t>
      </w:r>
      <w:r>
        <w:rPr>
          <w:rFonts w:ascii="宋体" w:hAnsi="宋体" w:hint="eastAsia"/>
        </w:rPr>
        <w:t>，</w:t>
      </w:r>
      <w:r>
        <w:rPr>
          <w:rFonts w:ascii="宋体" w:hAnsi="宋体"/>
        </w:rPr>
        <w:t>能</w:t>
      </w:r>
      <w:r w:rsidRPr="00C751D6">
        <w:rPr>
          <w:rFonts w:ascii="宋体" w:hAnsi="宋体" w:hint="eastAsia"/>
        </w:rPr>
        <w:t>部署基本的容器集群环境</w:t>
      </w:r>
      <w:r>
        <w:rPr>
          <w:rFonts w:ascii="宋体" w:hAnsi="宋体" w:hint="eastAsia"/>
        </w:rPr>
        <w:t>，</w:t>
      </w:r>
      <w:r w:rsidRPr="000C1022">
        <w:rPr>
          <w:rFonts w:ascii="宋体" w:hAnsi="宋体" w:hint="eastAsia"/>
        </w:rPr>
        <w:t>掌握常用的性能调优手段</w:t>
      </w:r>
    </w:p>
    <w:p w14:paraId="1CBDD1CC" w14:textId="77777777" w:rsidR="004859B3" w:rsidRPr="000C1022"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0C1022">
        <w:rPr>
          <w:rFonts w:ascii="宋体" w:hAnsi="宋体" w:hint="eastAsia"/>
        </w:rPr>
        <w:t>了解鲲鹏存储解决方案的原理和应用，掌握常见解决方案应用调优策略、步骤</w:t>
      </w:r>
    </w:p>
    <w:p w14:paraId="39263EF3" w14:textId="77777777" w:rsidR="004859B3" w:rsidRPr="0083729A"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83729A">
        <w:rPr>
          <w:rFonts w:ascii="宋体" w:hAnsi="宋体" w:hint="eastAsia"/>
        </w:rPr>
        <w:t>了解云手机的基本概念及常见的应用场景、发展趋势</w:t>
      </w:r>
    </w:p>
    <w:p w14:paraId="0B49C0D4" w14:textId="77777777" w:rsidR="004859B3" w:rsidRPr="0083729A"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83729A">
        <w:rPr>
          <w:rFonts w:ascii="宋体" w:hAnsi="宋体" w:hint="eastAsia"/>
        </w:rPr>
        <w:t>了解</w:t>
      </w:r>
      <w:r w:rsidRPr="0083729A">
        <w:rPr>
          <w:rFonts w:ascii="宋体" w:hAnsi="宋体"/>
        </w:rPr>
        <w:t>ARM</w:t>
      </w:r>
      <w:r w:rsidRPr="0083729A">
        <w:rPr>
          <w:rFonts w:ascii="宋体" w:hAnsi="宋体" w:hint="eastAsia"/>
        </w:rPr>
        <w:t>原生解决方案的基础知识</w:t>
      </w:r>
    </w:p>
    <w:p w14:paraId="2777429C" w14:textId="77777777" w:rsidR="004859B3" w:rsidRPr="0083729A"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83729A">
        <w:rPr>
          <w:rFonts w:ascii="宋体" w:hAnsi="宋体" w:hint="eastAsia"/>
        </w:rPr>
        <w:t>了解</w:t>
      </w:r>
      <w:r w:rsidRPr="0083729A">
        <w:rPr>
          <w:rFonts w:ascii="宋体" w:hAnsi="宋体"/>
        </w:rPr>
        <w:t>Robox</w:t>
      </w:r>
      <w:r w:rsidRPr="0083729A">
        <w:rPr>
          <w:rFonts w:ascii="宋体" w:hAnsi="宋体" w:hint="eastAsia"/>
        </w:rPr>
        <w:t>容器方案的构建部署方法</w:t>
      </w:r>
    </w:p>
    <w:p w14:paraId="254319FD" w14:textId="77777777" w:rsidR="004859B3" w:rsidRPr="007404C2"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7404C2">
        <w:rPr>
          <w:rFonts w:ascii="宋体" w:hAnsi="宋体" w:hint="eastAsia"/>
        </w:rPr>
        <w:t>了解鲲鹏加速引擎原理及应用</w:t>
      </w:r>
    </w:p>
    <w:p w14:paraId="1A48C50C" w14:textId="77777777" w:rsidR="004859B3" w:rsidRPr="007404C2"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7404C2">
        <w:rPr>
          <w:rFonts w:ascii="宋体" w:hAnsi="宋体" w:hint="eastAsia"/>
        </w:rPr>
        <w:t>了解性能提升的方法论</w:t>
      </w:r>
    </w:p>
    <w:p w14:paraId="74BC116F" w14:textId="77777777" w:rsidR="004859B3" w:rsidRPr="007404C2"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7404C2">
        <w:rPr>
          <w:rFonts w:ascii="宋体" w:hAnsi="宋体" w:hint="eastAsia"/>
        </w:rPr>
        <w:lastRenderedPageBreak/>
        <w:t>掌握常见解决方案应用调优策略、步骤</w:t>
      </w:r>
    </w:p>
    <w:p w14:paraId="6DF5B261" w14:textId="77777777" w:rsidR="004859B3" w:rsidRPr="000C1022"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0C1022">
        <w:rPr>
          <w:rFonts w:ascii="宋体" w:hAnsi="宋体" w:hint="eastAsia"/>
        </w:rPr>
        <w:t>了解什么是毕昇编译器，如何安装使用毕昇编译器，使</w:t>
      </w:r>
      <w:r>
        <w:rPr>
          <w:rFonts w:ascii="宋体" w:hAnsi="宋体" w:hint="eastAsia"/>
        </w:rPr>
        <w:t>用毕昇编译器支持的优化选项</w:t>
      </w:r>
    </w:p>
    <w:p w14:paraId="05C9122D" w14:textId="77777777" w:rsidR="004859B3" w:rsidRPr="00105650"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105650">
        <w:rPr>
          <w:rFonts w:ascii="宋体" w:hAnsi="宋体" w:hint="eastAsia"/>
        </w:rPr>
        <w:t>了解</w:t>
      </w:r>
      <w:r w:rsidRPr="00105650">
        <w:rPr>
          <w:rFonts w:ascii="宋体" w:hAnsi="宋体"/>
        </w:rPr>
        <w:t>Fortran</w:t>
      </w:r>
      <w:r w:rsidRPr="00105650">
        <w:rPr>
          <w:rFonts w:ascii="宋体" w:hAnsi="宋体" w:hint="eastAsia"/>
        </w:rPr>
        <w:t>语言引导语的用法；</w:t>
      </w:r>
    </w:p>
    <w:p w14:paraId="0DCB0139" w14:textId="77777777" w:rsidR="004859B3" w:rsidRPr="00105650"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105650">
        <w:rPr>
          <w:rFonts w:ascii="宋体" w:hAnsi="宋体" w:hint="eastAsia"/>
        </w:rPr>
        <w:t>如何安装使用</w:t>
      </w:r>
      <w:r w:rsidRPr="00105650">
        <w:rPr>
          <w:rFonts w:ascii="宋体" w:hAnsi="宋体"/>
        </w:rPr>
        <w:t>Autotuner</w:t>
      </w:r>
      <w:r w:rsidRPr="00105650">
        <w:rPr>
          <w:rFonts w:ascii="宋体" w:hAnsi="宋体" w:hint="eastAsia"/>
        </w:rPr>
        <w:t>。</w:t>
      </w:r>
    </w:p>
    <w:p w14:paraId="3FFA9603" w14:textId="77777777" w:rsidR="004859B3" w:rsidRPr="00366109"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366109">
        <w:rPr>
          <w:rFonts w:ascii="宋体" w:hAnsi="宋体" w:hint="eastAsia"/>
        </w:rPr>
        <w:t>了解毕昇</w:t>
      </w:r>
      <w:r w:rsidRPr="00366109">
        <w:rPr>
          <w:rFonts w:ascii="宋体" w:hAnsi="宋体"/>
        </w:rPr>
        <w:t>JDK</w:t>
      </w:r>
      <w:r w:rsidRPr="00366109">
        <w:rPr>
          <w:rFonts w:ascii="宋体" w:hAnsi="宋体" w:hint="eastAsia"/>
        </w:rPr>
        <w:t>的概念</w:t>
      </w:r>
      <w:r>
        <w:rPr>
          <w:rFonts w:ascii="宋体" w:hAnsi="宋体" w:hint="eastAsia"/>
        </w:rPr>
        <w:t>，</w:t>
      </w:r>
      <w:r w:rsidRPr="00366109">
        <w:rPr>
          <w:rFonts w:ascii="宋体" w:hAnsi="宋体" w:hint="eastAsia"/>
        </w:rPr>
        <w:t>毕昇</w:t>
      </w:r>
      <w:r w:rsidRPr="00366109">
        <w:rPr>
          <w:rFonts w:ascii="宋体" w:hAnsi="宋体"/>
        </w:rPr>
        <w:t>JDK8</w:t>
      </w:r>
      <w:r>
        <w:rPr>
          <w:rFonts w:ascii="宋体" w:hAnsi="宋体" w:hint="eastAsia"/>
        </w:rPr>
        <w:t>、</w:t>
      </w:r>
      <w:r w:rsidRPr="00366109">
        <w:rPr>
          <w:rFonts w:ascii="宋体" w:hAnsi="宋体"/>
        </w:rPr>
        <w:t>JDK11</w:t>
      </w:r>
      <w:r w:rsidRPr="00366109">
        <w:rPr>
          <w:rFonts w:ascii="宋体" w:hAnsi="宋体" w:hint="eastAsia"/>
        </w:rPr>
        <w:t>新增特性及使用；</w:t>
      </w:r>
    </w:p>
    <w:p w14:paraId="0B59D4AC" w14:textId="77777777" w:rsidR="004859B3" w:rsidRPr="000C1022"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0C1022">
        <w:rPr>
          <w:rFonts w:ascii="宋体" w:hAnsi="宋体" w:hint="eastAsia"/>
        </w:rPr>
        <w:t>了解什么是</w:t>
      </w:r>
      <w:r w:rsidRPr="000C1022">
        <w:rPr>
          <w:rFonts w:ascii="宋体" w:hAnsi="宋体"/>
        </w:rPr>
        <w:t>ExaGear</w:t>
      </w:r>
      <w:r w:rsidRPr="000C1022">
        <w:rPr>
          <w:rFonts w:ascii="宋体" w:hAnsi="宋体" w:hint="eastAsia"/>
        </w:rPr>
        <w:t>，掌握</w:t>
      </w:r>
      <w:r w:rsidRPr="000C1022">
        <w:rPr>
          <w:rFonts w:ascii="宋体" w:hAnsi="宋体"/>
        </w:rPr>
        <w:t>ExaGear for Server</w:t>
      </w:r>
      <w:r w:rsidRPr="000C1022">
        <w:rPr>
          <w:rFonts w:ascii="宋体" w:hAnsi="宋体" w:hint="eastAsia"/>
        </w:rPr>
        <w:t>的各项操作，掌握使用</w:t>
      </w:r>
      <w:r w:rsidRPr="000C1022">
        <w:rPr>
          <w:rFonts w:ascii="宋体" w:hAnsi="宋体"/>
        </w:rPr>
        <w:t>ExaGear</w:t>
      </w:r>
      <w:r w:rsidRPr="000C1022">
        <w:rPr>
          <w:rFonts w:ascii="宋体" w:hAnsi="宋体" w:hint="eastAsia"/>
        </w:rPr>
        <w:t>的日志记录功能。</w:t>
      </w:r>
    </w:p>
    <w:p w14:paraId="10408D53" w14:textId="77777777" w:rsidR="004859B3" w:rsidRPr="007061DB"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7061DB">
        <w:rPr>
          <w:rFonts w:ascii="宋体" w:hAnsi="宋体" w:hint="eastAsia"/>
        </w:rPr>
        <w:t>为什么要做软件迁移</w:t>
      </w:r>
    </w:p>
    <w:p w14:paraId="4C62DC9C" w14:textId="71A604F2" w:rsidR="004859B3" w:rsidRPr="00555316"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7061DB">
        <w:rPr>
          <w:rFonts w:ascii="宋体" w:hAnsi="宋体" w:hint="eastAsia"/>
        </w:rPr>
        <w:t>软件迁移过程概述</w:t>
      </w:r>
      <w:r w:rsidR="00555316">
        <w:rPr>
          <w:rFonts w:ascii="宋体" w:hAnsi="宋体" w:hint="eastAsia"/>
        </w:rPr>
        <w:t>，</w:t>
      </w:r>
      <w:r w:rsidRPr="00555316">
        <w:rPr>
          <w:rFonts w:ascii="宋体" w:hAnsi="宋体" w:hint="eastAsia"/>
        </w:rPr>
        <w:t>典型案例</w:t>
      </w:r>
    </w:p>
    <w:p w14:paraId="07B61AFA" w14:textId="77777777" w:rsidR="004859B3"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A4698F">
        <w:rPr>
          <w:rFonts w:ascii="宋体" w:hAnsi="宋体" w:hint="eastAsia"/>
        </w:rPr>
        <w:t>掌握</w:t>
      </w:r>
      <w:r w:rsidRPr="00A4698F">
        <w:rPr>
          <w:rFonts w:ascii="宋体" w:hAnsi="宋体"/>
        </w:rPr>
        <w:t>CPU</w:t>
      </w:r>
      <w:r w:rsidRPr="00A4698F">
        <w:rPr>
          <w:rFonts w:ascii="宋体" w:hAnsi="宋体" w:hint="eastAsia"/>
        </w:rPr>
        <w:t>，内存，网卡和磁盘的软硬件特点，以及对应的优化方法</w:t>
      </w:r>
    </w:p>
    <w:p w14:paraId="7035952D" w14:textId="77777777" w:rsidR="004859B3"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663975">
        <w:rPr>
          <w:rFonts w:ascii="宋体" w:hAnsi="宋体" w:hint="eastAsia"/>
        </w:rPr>
        <w:t>鲲鹏平台迁移中常用的求助渠道、迁移调</w:t>
      </w:r>
      <w:proofErr w:type="gramStart"/>
      <w:r w:rsidRPr="00663975">
        <w:rPr>
          <w:rFonts w:ascii="宋体" w:hAnsi="宋体" w:hint="eastAsia"/>
        </w:rPr>
        <w:t>优工具</w:t>
      </w:r>
      <w:proofErr w:type="gramEnd"/>
      <w:r w:rsidRPr="00663975">
        <w:rPr>
          <w:rFonts w:ascii="宋体" w:hAnsi="宋体" w:hint="eastAsia"/>
        </w:rPr>
        <w:t>套件和生态能力查询工具</w:t>
      </w:r>
    </w:p>
    <w:p w14:paraId="12A9C5B2" w14:textId="0858D2A2" w:rsidR="004859B3" w:rsidRPr="002C1FB5"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2C1FB5">
        <w:rPr>
          <w:rFonts w:ascii="宋体" w:hAnsi="宋体" w:hint="eastAsia"/>
        </w:rPr>
        <w:t>鲲鹏展翅基本概念</w:t>
      </w:r>
      <w:r w:rsidR="00555316">
        <w:rPr>
          <w:rFonts w:ascii="宋体" w:hAnsi="宋体" w:hint="eastAsia"/>
        </w:rPr>
        <w:t>，</w:t>
      </w:r>
      <w:r w:rsidRPr="00555316">
        <w:rPr>
          <w:rFonts w:ascii="宋体" w:hAnsi="宋体" w:hint="eastAsia"/>
        </w:rPr>
        <w:t>流程</w:t>
      </w:r>
      <w:r w:rsidR="00555316">
        <w:rPr>
          <w:rFonts w:ascii="宋体" w:hAnsi="宋体" w:hint="eastAsia"/>
        </w:rPr>
        <w:t>，</w:t>
      </w:r>
      <w:r w:rsidRPr="002C1FB5">
        <w:rPr>
          <w:rFonts w:ascii="宋体" w:hAnsi="宋体" w:hint="eastAsia"/>
        </w:rPr>
        <w:t>技术评审要点</w:t>
      </w:r>
    </w:p>
    <w:p w14:paraId="1611FA95" w14:textId="77777777" w:rsidR="004859B3" w:rsidRPr="007736FB"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7736FB">
        <w:rPr>
          <w:rFonts w:ascii="宋体" w:hAnsi="宋体" w:hint="eastAsia"/>
        </w:rPr>
        <w:t>了解金融行业的业务场景及其软件技术</w:t>
      </w:r>
      <w:proofErr w:type="gramStart"/>
      <w:r w:rsidRPr="007736FB">
        <w:rPr>
          <w:rFonts w:ascii="宋体" w:hAnsi="宋体" w:hint="eastAsia"/>
        </w:rPr>
        <w:t>栈</w:t>
      </w:r>
      <w:proofErr w:type="gramEnd"/>
      <w:r w:rsidRPr="007736FB">
        <w:rPr>
          <w:rFonts w:ascii="宋体" w:hAnsi="宋体" w:hint="eastAsia"/>
        </w:rPr>
        <w:t>；</w:t>
      </w:r>
    </w:p>
    <w:p w14:paraId="4AC6F374" w14:textId="77777777" w:rsidR="004859B3" w:rsidRPr="007736FB"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7736FB">
        <w:rPr>
          <w:rFonts w:ascii="宋体" w:hAnsi="宋体" w:hint="eastAsia"/>
        </w:rPr>
        <w:t>了解金融行业各个业务场景下的调</w:t>
      </w:r>
      <w:proofErr w:type="gramStart"/>
      <w:r w:rsidRPr="007736FB">
        <w:rPr>
          <w:rFonts w:ascii="宋体" w:hAnsi="宋体" w:hint="eastAsia"/>
        </w:rPr>
        <w:t>优方向</w:t>
      </w:r>
      <w:proofErr w:type="gramEnd"/>
      <w:r w:rsidRPr="007736FB">
        <w:rPr>
          <w:rFonts w:ascii="宋体" w:hAnsi="宋体" w:hint="eastAsia"/>
        </w:rPr>
        <w:t>和调优手段。</w:t>
      </w:r>
    </w:p>
    <w:p w14:paraId="4D76945D" w14:textId="77777777" w:rsidR="004859B3" w:rsidRPr="00DC0B2C"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DC0B2C">
        <w:rPr>
          <w:rFonts w:ascii="宋体" w:hAnsi="宋体" w:hint="eastAsia"/>
        </w:rPr>
        <w:t>了解数字政府行业当前主要业务场景情况。</w:t>
      </w:r>
    </w:p>
    <w:p w14:paraId="59268ADA" w14:textId="77777777" w:rsidR="004859B3" w:rsidRPr="00DC0B2C"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DC0B2C">
        <w:rPr>
          <w:rFonts w:ascii="宋体" w:hAnsi="宋体" w:hint="eastAsia"/>
        </w:rPr>
        <w:t>了解数字政府行业的整体调优方向。</w:t>
      </w:r>
    </w:p>
    <w:p w14:paraId="36A9A995" w14:textId="77777777" w:rsidR="004859B3" w:rsidRPr="0083497B"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DC0B2C">
        <w:rPr>
          <w:rFonts w:ascii="宋体" w:hAnsi="宋体" w:hint="eastAsia"/>
        </w:rPr>
        <w:t>了解</w:t>
      </w:r>
      <w:r w:rsidRPr="00DC0B2C">
        <w:rPr>
          <w:rFonts w:ascii="宋体" w:hAnsi="宋体"/>
        </w:rPr>
        <w:t>DPI</w:t>
      </w:r>
      <w:r w:rsidRPr="00DC0B2C">
        <w:rPr>
          <w:rFonts w:ascii="宋体" w:hAnsi="宋体" w:hint="eastAsia"/>
        </w:rPr>
        <w:t>系统、数据库、</w:t>
      </w:r>
      <w:r w:rsidRPr="00DC0B2C">
        <w:rPr>
          <w:rFonts w:ascii="宋体" w:hAnsi="宋体"/>
        </w:rPr>
        <w:t>Web</w:t>
      </w:r>
      <w:r w:rsidRPr="00DC0B2C">
        <w:rPr>
          <w:rFonts w:ascii="宋体" w:hAnsi="宋体" w:hint="eastAsia"/>
        </w:rPr>
        <w:t>应用解决方案下的主要调</w:t>
      </w:r>
      <w:proofErr w:type="gramStart"/>
      <w:r w:rsidRPr="00DC0B2C">
        <w:rPr>
          <w:rFonts w:ascii="宋体" w:hAnsi="宋体" w:hint="eastAsia"/>
        </w:rPr>
        <w:t>优手段</w:t>
      </w:r>
      <w:proofErr w:type="gramEnd"/>
      <w:r w:rsidRPr="00DC0B2C">
        <w:rPr>
          <w:rFonts w:ascii="宋体" w:hAnsi="宋体" w:hint="eastAsia"/>
        </w:rPr>
        <w:t>和若干项目案例</w:t>
      </w:r>
    </w:p>
    <w:p w14:paraId="25DB918C" w14:textId="77777777" w:rsidR="004859B3" w:rsidRPr="0083497B"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83497B">
        <w:rPr>
          <w:rFonts w:ascii="宋体" w:hAnsi="宋体" w:hint="eastAsia"/>
        </w:rPr>
        <w:t>了解运营商行</w:t>
      </w:r>
      <w:proofErr w:type="gramStart"/>
      <w:r w:rsidRPr="0083497B">
        <w:rPr>
          <w:rFonts w:ascii="宋体" w:hAnsi="宋体" w:hint="eastAsia"/>
        </w:rPr>
        <w:t>业当前</w:t>
      </w:r>
      <w:proofErr w:type="gramEnd"/>
      <w:r w:rsidRPr="0083497B">
        <w:rPr>
          <w:rFonts w:ascii="宋体" w:hAnsi="宋体" w:hint="eastAsia"/>
        </w:rPr>
        <w:t>主要业务场景情况。</w:t>
      </w:r>
    </w:p>
    <w:p w14:paraId="736B6838" w14:textId="77777777" w:rsidR="004859B3" w:rsidRPr="0083497B"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83497B">
        <w:rPr>
          <w:rFonts w:ascii="宋体" w:hAnsi="宋体" w:hint="eastAsia"/>
        </w:rPr>
        <w:t>了解各主要业务场景的软件技术</w:t>
      </w:r>
      <w:proofErr w:type="gramStart"/>
      <w:r w:rsidRPr="0083497B">
        <w:rPr>
          <w:rFonts w:ascii="宋体" w:hAnsi="宋体" w:hint="eastAsia"/>
        </w:rPr>
        <w:t>栈</w:t>
      </w:r>
      <w:proofErr w:type="gramEnd"/>
      <w:r w:rsidRPr="0083497B">
        <w:rPr>
          <w:rFonts w:ascii="宋体" w:hAnsi="宋体" w:hint="eastAsia"/>
        </w:rPr>
        <w:t>和鲲鹏软件迁移方案。</w:t>
      </w:r>
    </w:p>
    <w:p w14:paraId="7A8A2DAB" w14:textId="77777777" w:rsidR="004859B3"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83497B">
        <w:rPr>
          <w:rFonts w:ascii="宋体" w:hAnsi="宋体" w:hint="eastAsia"/>
        </w:rPr>
        <w:t>了解云虚拟化、大数据、分布式存储解决方案下的主要调</w:t>
      </w:r>
      <w:proofErr w:type="gramStart"/>
      <w:r w:rsidRPr="0083497B">
        <w:rPr>
          <w:rFonts w:ascii="宋体" w:hAnsi="宋体" w:hint="eastAsia"/>
        </w:rPr>
        <w:t>优手段</w:t>
      </w:r>
      <w:proofErr w:type="gramEnd"/>
      <w:r w:rsidRPr="0083497B">
        <w:rPr>
          <w:rFonts w:ascii="宋体" w:hAnsi="宋体" w:hint="eastAsia"/>
        </w:rPr>
        <w:t>和若干项目案例</w:t>
      </w:r>
    </w:p>
    <w:p w14:paraId="7DCED6F8" w14:textId="35BB721B" w:rsidR="004859B3" w:rsidRPr="007F228E" w:rsidRDefault="007F228E" w:rsidP="00B738DF">
      <w:pPr>
        <w:pStyle w:val="aff1"/>
        <w:numPr>
          <w:ilvl w:val="1"/>
          <w:numId w:val="7"/>
        </w:numPr>
        <w:tabs>
          <w:tab w:val="clear" w:pos="1440"/>
          <w:tab w:val="num" w:pos="1134"/>
        </w:tabs>
        <w:spacing w:after="0" w:line="276" w:lineRule="auto"/>
        <w:ind w:left="1134" w:hanging="425"/>
        <w:rPr>
          <w:rFonts w:ascii="宋体" w:hAnsi="宋体"/>
        </w:rPr>
      </w:pPr>
      <w:r w:rsidRPr="007F228E">
        <w:rPr>
          <w:rFonts w:ascii="宋体" w:hAnsi="宋体" w:hint="eastAsia"/>
        </w:rPr>
        <w:t>了解</w:t>
      </w:r>
      <w:r w:rsidR="004859B3" w:rsidRPr="007F228E">
        <w:rPr>
          <w:rFonts w:ascii="宋体" w:hAnsi="宋体" w:hint="eastAsia"/>
        </w:rPr>
        <w:t>安平解决方案典型场景</w:t>
      </w:r>
      <w:r w:rsidRPr="007F228E">
        <w:rPr>
          <w:rFonts w:ascii="宋体" w:hAnsi="宋体" w:hint="eastAsia"/>
        </w:rPr>
        <w:t>，</w:t>
      </w:r>
      <w:r w:rsidR="004859B3" w:rsidRPr="007F228E">
        <w:rPr>
          <w:rFonts w:ascii="宋体" w:hAnsi="宋体" w:hint="eastAsia"/>
        </w:rPr>
        <w:t>典型解决方案的性能优化方法</w:t>
      </w:r>
    </w:p>
    <w:p w14:paraId="0319E108" w14:textId="77777777" w:rsidR="004859B3" w:rsidRPr="00DE071D"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DE071D">
        <w:rPr>
          <w:rFonts w:ascii="宋体" w:hAnsi="宋体" w:hint="eastAsia"/>
        </w:rPr>
        <w:t>了解互联网行业各主要业务场景及其相关的软件</w:t>
      </w:r>
      <w:proofErr w:type="gramStart"/>
      <w:r w:rsidRPr="00DE071D">
        <w:rPr>
          <w:rFonts w:ascii="宋体" w:hAnsi="宋体" w:hint="eastAsia"/>
        </w:rPr>
        <w:t>栈</w:t>
      </w:r>
      <w:proofErr w:type="gramEnd"/>
    </w:p>
    <w:p w14:paraId="6EE24316" w14:textId="77777777" w:rsidR="004859B3"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DE071D">
        <w:rPr>
          <w:rFonts w:ascii="宋体" w:hAnsi="宋体" w:hint="eastAsia"/>
        </w:rPr>
        <w:t>了解互联网行业各主要业务场景的迁移和调优方案</w:t>
      </w:r>
    </w:p>
    <w:p w14:paraId="47F679F4" w14:textId="7934A37E" w:rsidR="007A24E0" w:rsidRPr="004859B3" w:rsidRDefault="004859B3" w:rsidP="00B738DF">
      <w:pPr>
        <w:pStyle w:val="aff1"/>
        <w:numPr>
          <w:ilvl w:val="1"/>
          <w:numId w:val="7"/>
        </w:numPr>
        <w:tabs>
          <w:tab w:val="clear" w:pos="1440"/>
          <w:tab w:val="num" w:pos="1134"/>
        </w:tabs>
        <w:spacing w:after="0" w:line="276" w:lineRule="auto"/>
        <w:ind w:left="1134" w:hanging="425"/>
        <w:rPr>
          <w:rFonts w:ascii="宋体" w:hAnsi="宋体"/>
        </w:rPr>
      </w:pPr>
      <w:r w:rsidRPr="00DE071D">
        <w:rPr>
          <w:rFonts w:ascii="宋体" w:hAnsi="宋体" w:hint="eastAsia"/>
        </w:rPr>
        <w:t>了解互联网行业若干典型的项目案例</w:t>
      </w:r>
      <w:r w:rsidR="007A24E0" w:rsidRPr="004859B3">
        <w:rPr>
          <w:rFonts w:ascii="宋体" w:hAnsi="宋体"/>
        </w:rPr>
        <w:t>。</w:t>
      </w:r>
    </w:p>
    <w:p w14:paraId="55B16699" w14:textId="77777777" w:rsidR="007A24E0" w:rsidRPr="00962C62" w:rsidRDefault="007A24E0" w:rsidP="00962C62">
      <w:pPr>
        <w:pStyle w:val="3"/>
      </w:pPr>
      <w:r w:rsidRPr="00962C62">
        <w:t>培训内容</w:t>
      </w:r>
    </w:p>
    <w:tbl>
      <w:tblPr>
        <w:tblStyle w:val="af3"/>
        <w:tblW w:w="0" w:type="auto"/>
        <w:tblLayout w:type="fixed"/>
        <w:tblLook w:val="04A0" w:firstRow="1" w:lastRow="0" w:firstColumn="1" w:lastColumn="0" w:noHBand="0" w:noVBand="1"/>
      </w:tblPr>
      <w:tblGrid>
        <w:gridCol w:w="2122"/>
        <w:gridCol w:w="6174"/>
      </w:tblGrid>
      <w:tr w:rsidR="007A24E0" w14:paraId="44EEF444" w14:textId="77777777" w:rsidTr="009115FB">
        <w:tc>
          <w:tcPr>
            <w:tcW w:w="2122" w:type="dxa"/>
            <w:shd w:val="clear" w:color="auto" w:fill="F2F2F2" w:themeFill="background1" w:themeFillShade="F2"/>
            <w:vAlign w:val="center"/>
          </w:tcPr>
          <w:p w14:paraId="11B9D713" w14:textId="77777777" w:rsidR="007A24E0" w:rsidRPr="00B15123" w:rsidRDefault="007A24E0" w:rsidP="008742B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6174" w:type="dxa"/>
            <w:shd w:val="clear" w:color="auto" w:fill="F2F2F2" w:themeFill="background1" w:themeFillShade="F2"/>
            <w:vAlign w:val="center"/>
          </w:tcPr>
          <w:p w14:paraId="217C9F10" w14:textId="77777777" w:rsidR="007A24E0" w:rsidRPr="00B15123" w:rsidRDefault="007A24E0" w:rsidP="008742B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7A24E0" w14:paraId="1C63DFA7" w14:textId="77777777" w:rsidTr="009115FB">
        <w:tc>
          <w:tcPr>
            <w:tcW w:w="2122" w:type="dxa"/>
            <w:vAlign w:val="center"/>
          </w:tcPr>
          <w:p w14:paraId="1E1DAB2C" w14:textId="2DBA28AA" w:rsidR="007A24E0" w:rsidRPr="009115FB" w:rsidRDefault="00FD6DD2" w:rsidP="008742BE">
            <w:pPr>
              <w:pStyle w:val="aff1"/>
              <w:spacing w:after="0" w:line="276" w:lineRule="auto"/>
              <w:ind w:left="0"/>
              <w:rPr>
                <w:rFonts w:ascii="宋体" w:hAnsi="宋体"/>
              </w:rPr>
            </w:pPr>
            <w:r w:rsidRPr="009115FB">
              <w:rPr>
                <w:rFonts w:ascii="宋体" w:hAnsi="宋体" w:hint="eastAsia"/>
              </w:rPr>
              <w:t>计算软件生态概览</w:t>
            </w:r>
          </w:p>
        </w:tc>
        <w:tc>
          <w:tcPr>
            <w:tcW w:w="6174" w:type="dxa"/>
            <w:vAlign w:val="center"/>
          </w:tcPr>
          <w:p w14:paraId="6563ECC6" w14:textId="77777777" w:rsidR="00FD6DD2" w:rsidRPr="008E2047" w:rsidRDefault="00FD6DD2" w:rsidP="009115FB">
            <w:pPr>
              <w:pStyle w:val="aff1"/>
              <w:spacing w:after="0" w:line="276" w:lineRule="auto"/>
              <w:ind w:left="0"/>
              <w:rPr>
                <w:rFonts w:ascii="宋体" w:hAnsi="宋体"/>
              </w:rPr>
            </w:pPr>
            <w:r w:rsidRPr="009115FB">
              <w:rPr>
                <w:rFonts w:ascii="宋体" w:hAnsi="宋体" w:hint="eastAsia"/>
              </w:rPr>
              <w:t>计算机软件基本概念</w:t>
            </w:r>
          </w:p>
          <w:p w14:paraId="457F4657" w14:textId="77777777" w:rsidR="00FD6DD2" w:rsidRPr="008E2047" w:rsidRDefault="00FD6DD2" w:rsidP="009115FB">
            <w:pPr>
              <w:pStyle w:val="aff1"/>
              <w:spacing w:after="0" w:line="276" w:lineRule="auto"/>
              <w:ind w:left="0"/>
              <w:rPr>
                <w:rFonts w:ascii="宋体" w:hAnsi="宋体"/>
              </w:rPr>
            </w:pPr>
            <w:r w:rsidRPr="008E2047">
              <w:rPr>
                <w:rFonts w:ascii="宋体" w:hAnsi="宋体" w:hint="eastAsia"/>
              </w:rPr>
              <w:t>计算生态软件介绍</w:t>
            </w:r>
          </w:p>
          <w:p w14:paraId="3EBA4C5A" w14:textId="77777777" w:rsidR="00FD6DD2" w:rsidRPr="008E2047" w:rsidRDefault="00FD6DD2" w:rsidP="009115FB">
            <w:pPr>
              <w:pStyle w:val="aff1"/>
              <w:spacing w:after="0" w:line="276" w:lineRule="auto"/>
              <w:ind w:left="0"/>
              <w:rPr>
                <w:rFonts w:ascii="宋体" w:hAnsi="宋体"/>
              </w:rPr>
            </w:pPr>
            <w:r w:rsidRPr="008E2047">
              <w:rPr>
                <w:rFonts w:ascii="宋体" w:hAnsi="宋体" w:hint="eastAsia"/>
              </w:rPr>
              <w:t>计算软件生态能力建设</w:t>
            </w:r>
          </w:p>
          <w:p w14:paraId="69452330" w14:textId="2DE77DA8" w:rsidR="007A24E0" w:rsidRPr="00727591" w:rsidRDefault="007A24E0" w:rsidP="009115FB">
            <w:pPr>
              <w:widowControl/>
              <w:autoSpaceDE/>
              <w:autoSpaceDN/>
              <w:adjustRightInd/>
              <w:snapToGrid w:val="0"/>
              <w:spacing w:line="276" w:lineRule="auto"/>
              <w:rPr>
                <w:rFonts w:ascii="宋体" w:hAnsi="宋体" w:cs="Arial"/>
                <w:snapToGrid/>
                <w:sz w:val="20"/>
                <w:szCs w:val="20"/>
              </w:rPr>
            </w:pPr>
          </w:p>
        </w:tc>
      </w:tr>
      <w:tr w:rsidR="007A24E0" w14:paraId="2B9A444F" w14:textId="77777777" w:rsidTr="009115FB">
        <w:tc>
          <w:tcPr>
            <w:tcW w:w="2122" w:type="dxa"/>
            <w:vAlign w:val="center"/>
          </w:tcPr>
          <w:p w14:paraId="3E87BCC5" w14:textId="579988D1" w:rsidR="007A24E0" w:rsidRPr="009115FB" w:rsidRDefault="00FD6DD2" w:rsidP="008742BE">
            <w:pPr>
              <w:pStyle w:val="aff1"/>
              <w:spacing w:after="0" w:line="276" w:lineRule="auto"/>
              <w:ind w:left="0"/>
              <w:rPr>
                <w:rFonts w:ascii="宋体" w:hAnsi="宋体"/>
              </w:rPr>
            </w:pPr>
            <w:r w:rsidRPr="00961A8B">
              <w:rPr>
                <w:rFonts w:ascii="宋体" w:hAnsi="宋体" w:hint="eastAsia"/>
              </w:rPr>
              <w:t>基于</w:t>
            </w:r>
            <w:r w:rsidRPr="00961A8B">
              <w:rPr>
                <w:rFonts w:ascii="宋体" w:hAnsi="宋体"/>
              </w:rPr>
              <w:t>BoostKit</w:t>
            </w:r>
            <w:r w:rsidRPr="00961A8B">
              <w:rPr>
                <w:rFonts w:ascii="宋体" w:hAnsi="宋体" w:hint="eastAsia"/>
              </w:rPr>
              <w:t>的大数据性能调</w:t>
            </w:r>
            <w:proofErr w:type="gramStart"/>
            <w:r w:rsidRPr="00961A8B">
              <w:rPr>
                <w:rFonts w:ascii="宋体" w:hAnsi="宋体" w:hint="eastAsia"/>
              </w:rPr>
              <w:t>优实践</w:t>
            </w:r>
            <w:proofErr w:type="gramEnd"/>
          </w:p>
        </w:tc>
        <w:tc>
          <w:tcPr>
            <w:tcW w:w="6174" w:type="dxa"/>
            <w:vAlign w:val="center"/>
          </w:tcPr>
          <w:p w14:paraId="50C16F76" w14:textId="77777777" w:rsidR="00FD6DD2" w:rsidRPr="00961A8B" w:rsidRDefault="00FD6DD2" w:rsidP="009115FB">
            <w:pPr>
              <w:pStyle w:val="aff1"/>
              <w:spacing w:after="0" w:line="276" w:lineRule="auto"/>
              <w:ind w:left="0"/>
              <w:rPr>
                <w:rFonts w:ascii="宋体" w:hAnsi="宋体"/>
              </w:rPr>
            </w:pPr>
            <w:r w:rsidRPr="009115FB">
              <w:rPr>
                <w:rFonts w:ascii="宋体" w:hAnsi="宋体" w:hint="eastAsia"/>
              </w:rPr>
              <w:t>大数据概述及组件介绍</w:t>
            </w:r>
          </w:p>
          <w:p w14:paraId="72D95D1E" w14:textId="0FF77AF3" w:rsidR="00FD6DD2" w:rsidRPr="005247A1" w:rsidRDefault="00FD6DD2" w:rsidP="009115FB">
            <w:pPr>
              <w:pStyle w:val="aff1"/>
              <w:spacing w:after="0" w:line="276" w:lineRule="auto"/>
              <w:ind w:left="0"/>
              <w:rPr>
                <w:rFonts w:ascii="宋体" w:hAnsi="宋体"/>
              </w:rPr>
            </w:pPr>
            <w:r w:rsidRPr="00822499">
              <w:rPr>
                <w:rFonts w:ascii="宋体" w:hAnsi="宋体" w:hint="eastAsia"/>
              </w:rPr>
              <w:t>实践1</w:t>
            </w:r>
            <w:r w:rsidR="009115FB">
              <w:rPr>
                <w:rFonts w:ascii="宋体" w:hAnsi="宋体" w:hint="eastAsia"/>
              </w:rPr>
              <w:t>：</w:t>
            </w:r>
            <w:r w:rsidRPr="005247A1">
              <w:rPr>
                <w:rFonts w:ascii="宋体" w:hAnsi="宋体" w:hint="eastAsia"/>
              </w:rPr>
              <w:t>大数据性能调优</w:t>
            </w:r>
            <w:r w:rsidR="009115FB">
              <w:rPr>
                <w:rFonts w:ascii="宋体" w:hAnsi="宋体" w:hint="eastAsia"/>
              </w:rPr>
              <w:t>,</w:t>
            </w:r>
            <w:r w:rsidRPr="005247A1">
              <w:rPr>
                <w:rFonts w:ascii="宋体" w:hAnsi="宋体" w:hint="eastAsia"/>
              </w:rPr>
              <w:t>性能调优案例分享</w:t>
            </w:r>
            <w:r w:rsidR="009115FB">
              <w:rPr>
                <w:rFonts w:ascii="宋体" w:hAnsi="宋体" w:hint="eastAsia"/>
              </w:rPr>
              <w:t>,</w:t>
            </w:r>
            <w:r w:rsidRPr="005247A1">
              <w:rPr>
                <w:rFonts w:ascii="宋体" w:hAnsi="宋体" w:hint="eastAsia"/>
              </w:rPr>
              <w:t>大数据性能调优实践</w:t>
            </w:r>
          </w:p>
          <w:p w14:paraId="55474E78" w14:textId="7B285FB6" w:rsidR="007A24E0" w:rsidRPr="00AB34F9" w:rsidRDefault="00FD6DD2" w:rsidP="009115FB">
            <w:pPr>
              <w:pStyle w:val="aff1"/>
              <w:spacing w:after="0" w:line="276" w:lineRule="auto"/>
              <w:ind w:left="0"/>
              <w:rPr>
                <w:rFonts w:ascii="宋体" w:hAnsi="宋体"/>
              </w:rPr>
            </w:pPr>
            <w:r w:rsidRPr="00822499">
              <w:rPr>
                <w:rFonts w:ascii="宋体" w:hAnsi="宋体" w:hint="eastAsia"/>
              </w:rPr>
              <w:lastRenderedPageBreak/>
              <w:t>实践2：鲲鹏</w:t>
            </w:r>
            <w:r w:rsidRPr="00822499">
              <w:rPr>
                <w:rFonts w:ascii="宋体" w:hAnsi="宋体"/>
              </w:rPr>
              <w:t>Spark</w:t>
            </w:r>
            <w:r w:rsidRPr="00822499">
              <w:rPr>
                <w:rFonts w:ascii="宋体" w:hAnsi="宋体" w:hint="eastAsia"/>
              </w:rPr>
              <w:t>算法库优化效果实践</w:t>
            </w:r>
            <w:r w:rsidR="009115FB">
              <w:rPr>
                <w:rFonts w:ascii="宋体" w:hAnsi="宋体" w:hint="eastAsia"/>
              </w:rPr>
              <w:t>,</w:t>
            </w:r>
            <w:r w:rsidRPr="005247A1">
              <w:rPr>
                <w:rFonts w:ascii="宋体" w:hAnsi="宋体" w:hint="eastAsia"/>
              </w:rPr>
              <w:t>鲲鹏</w:t>
            </w:r>
            <w:r w:rsidRPr="005247A1">
              <w:rPr>
                <w:rFonts w:ascii="宋体" w:hAnsi="宋体"/>
              </w:rPr>
              <w:t>Spark</w:t>
            </w:r>
            <w:r w:rsidRPr="005247A1">
              <w:rPr>
                <w:rFonts w:ascii="宋体" w:hAnsi="宋体" w:hint="eastAsia"/>
              </w:rPr>
              <w:t>机器学习</w:t>
            </w:r>
            <w:r w:rsidRPr="005247A1">
              <w:rPr>
                <w:rFonts w:ascii="宋体" w:hAnsi="宋体"/>
              </w:rPr>
              <w:t>&amp;</w:t>
            </w:r>
            <w:r w:rsidRPr="005247A1">
              <w:rPr>
                <w:rFonts w:ascii="宋体" w:hAnsi="宋体" w:hint="eastAsia"/>
              </w:rPr>
              <w:t>图算法</w:t>
            </w:r>
            <w:proofErr w:type="gramStart"/>
            <w:r w:rsidRPr="005247A1">
              <w:rPr>
                <w:rFonts w:ascii="宋体" w:hAnsi="宋体" w:hint="eastAsia"/>
              </w:rPr>
              <w:t>库介绍</w:t>
            </w:r>
            <w:proofErr w:type="gramEnd"/>
            <w:r w:rsidR="009115FB">
              <w:rPr>
                <w:rFonts w:ascii="宋体" w:hAnsi="宋体" w:hint="eastAsia"/>
              </w:rPr>
              <w:t>,</w:t>
            </w:r>
            <w:r w:rsidRPr="005247A1">
              <w:rPr>
                <w:rFonts w:ascii="宋体" w:hAnsi="宋体" w:hint="eastAsia"/>
              </w:rPr>
              <w:t>算法库优化效果实践流程</w:t>
            </w:r>
          </w:p>
        </w:tc>
      </w:tr>
      <w:tr w:rsidR="007A24E0" w14:paraId="0C0C73B5" w14:textId="77777777" w:rsidTr="009115FB">
        <w:tc>
          <w:tcPr>
            <w:tcW w:w="2122" w:type="dxa"/>
            <w:vAlign w:val="center"/>
          </w:tcPr>
          <w:p w14:paraId="583B680F" w14:textId="3F63C46A" w:rsidR="007A24E0" w:rsidRPr="00AB34F9" w:rsidRDefault="00FD6DD2" w:rsidP="008742BE">
            <w:pPr>
              <w:pStyle w:val="aff1"/>
              <w:spacing w:after="0" w:line="276" w:lineRule="auto"/>
              <w:ind w:left="0"/>
              <w:rPr>
                <w:rFonts w:ascii="宋体" w:hAnsi="宋体"/>
              </w:rPr>
            </w:pPr>
            <w:r w:rsidRPr="00EC1042">
              <w:rPr>
                <w:rFonts w:ascii="宋体" w:hAnsi="宋体" w:hint="eastAsia"/>
              </w:rPr>
              <w:lastRenderedPageBreak/>
              <w:t>MySQL性能优化培训</w:t>
            </w:r>
          </w:p>
        </w:tc>
        <w:tc>
          <w:tcPr>
            <w:tcW w:w="6174" w:type="dxa"/>
            <w:vAlign w:val="center"/>
          </w:tcPr>
          <w:p w14:paraId="081C71B3" w14:textId="77777777" w:rsidR="00FD6DD2" w:rsidRPr="00EC1042" w:rsidRDefault="00FD6DD2" w:rsidP="009115FB">
            <w:pPr>
              <w:pStyle w:val="aff1"/>
              <w:spacing w:after="0" w:line="276" w:lineRule="auto"/>
              <w:ind w:left="0"/>
              <w:rPr>
                <w:rFonts w:ascii="宋体" w:hAnsi="宋体"/>
              </w:rPr>
            </w:pPr>
            <w:r w:rsidRPr="009115FB">
              <w:rPr>
                <w:rFonts w:ascii="宋体" w:hAnsi="宋体" w:hint="eastAsia"/>
              </w:rPr>
              <w:t>数据库发展趋势</w:t>
            </w:r>
          </w:p>
          <w:p w14:paraId="464294B4" w14:textId="77777777" w:rsidR="00FD6DD2" w:rsidRPr="00EC1042" w:rsidRDefault="00FD6DD2" w:rsidP="009115FB">
            <w:pPr>
              <w:pStyle w:val="aff1"/>
              <w:spacing w:after="0" w:line="276" w:lineRule="auto"/>
              <w:ind w:left="0"/>
              <w:rPr>
                <w:rFonts w:ascii="宋体" w:hAnsi="宋体"/>
              </w:rPr>
            </w:pPr>
            <w:r w:rsidRPr="00EC1042">
              <w:rPr>
                <w:rFonts w:ascii="宋体" w:hAnsi="宋体"/>
              </w:rPr>
              <w:t>MySQL</w:t>
            </w:r>
            <w:r w:rsidRPr="00EC1042">
              <w:rPr>
                <w:rFonts w:ascii="宋体" w:hAnsi="宋体" w:hint="eastAsia"/>
              </w:rPr>
              <w:t>数据架构介绍</w:t>
            </w:r>
          </w:p>
          <w:p w14:paraId="034F8B78" w14:textId="77777777" w:rsidR="00FD6DD2" w:rsidRPr="00EC1042" w:rsidRDefault="00FD6DD2" w:rsidP="009115FB">
            <w:pPr>
              <w:pStyle w:val="aff1"/>
              <w:spacing w:after="0" w:line="276" w:lineRule="auto"/>
              <w:ind w:left="0"/>
              <w:rPr>
                <w:rFonts w:ascii="宋体" w:hAnsi="宋体"/>
              </w:rPr>
            </w:pPr>
            <w:r w:rsidRPr="00EC1042">
              <w:rPr>
                <w:rFonts w:ascii="宋体" w:hAnsi="宋体"/>
              </w:rPr>
              <w:t>MySQL</w:t>
            </w:r>
            <w:r w:rsidRPr="00EC1042">
              <w:rPr>
                <w:rFonts w:ascii="宋体" w:hAnsi="宋体" w:hint="eastAsia"/>
              </w:rPr>
              <w:t>性能影响因素及定位工具</w:t>
            </w:r>
          </w:p>
          <w:p w14:paraId="1DA63869" w14:textId="77777777" w:rsidR="00FD6DD2" w:rsidRPr="00EC1042" w:rsidRDefault="00FD6DD2" w:rsidP="009115FB">
            <w:pPr>
              <w:pStyle w:val="aff1"/>
              <w:spacing w:after="0" w:line="276" w:lineRule="auto"/>
              <w:ind w:left="0"/>
              <w:rPr>
                <w:rFonts w:ascii="宋体" w:hAnsi="宋体"/>
              </w:rPr>
            </w:pPr>
            <w:r w:rsidRPr="00EC1042">
              <w:rPr>
                <w:rFonts w:ascii="宋体" w:hAnsi="宋体"/>
              </w:rPr>
              <w:t>MySQL</w:t>
            </w:r>
            <w:r w:rsidRPr="00EC1042">
              <w:rPr>
                <w:rFonts w:ascii="宋体" w:hAnsi="宋体" w:hint="eastAsia"/>
              </w:rPr>
              <w:t>优化思路</w:t>
            </w:r>
          </w:p>
          <w:p w14:paraId="0CCEE85F" w14:textId="77777777" w:rsidR="00FD6DD2" w:rsidRPr="00EC1042" w:rsidRDefault="00FD6DD2" w:rsidP="009115FB">
            <w:pPr>
              <w:pStyle w:val="aff1"/>
              <w:spacing w:after="0" w:line="276" w:lineRule="auto"/>
              <w:ind w:left="0"/>
              <w:rPr>
                <w:rFonts w:ascii="宋体" w:hAnsi="宋体"/>
              </w:rPr>
            </w:pPr>
            <w:r w:rsidRPr="00EC1042">
              <w:rPr>
                <w:rFonts w:ascii="宋体" w:hAnsi="宋体" w:hint="eastAsia"/>
              </w:rPr>
              <w:t>性能</w:t>
            </w:r>
            <w:proofErr w:type="gramStart"/>
            <w:r w:rsidRPr="00EC1042">
              <w:rPr>
                <w:rFonts w:ascii="宋体" w:hAnsi="宋体" w:hint="eastAsia"/>
              </w:rPr>
              <w:t>优化案列</w:t>
            </w:r>
            <w:proofErr w:type="gramEnd"/>
            <w:r w:rsidRPr="00EC1042">
              <w:rPr>
                <w:rFonts w:ascii="宋体" w:hAnsi="宋体" w:hint="eastAsia"/>
              </w:rPr>
              <w:t>分享</w:t>
            </w:r>
          </w:p>
          <w:p w14:paraId="66A2BBD3" w14:textId="4A12FCEA" w:rsidR="007A24E0" w:rsidRPr="00AB34F9" w:rsidRDefault="00FD6DD2" w:rsidP="009115FB">
            <w:pPr>
              <w:pStyle w:val="aff1"/>
              <w:spacing w:after="0" w:line="276" w:lineRule="auto"/>
              <w:ind w:left="0"/>
              <w:rPr>
                <w:rFonts w:ascii="宋体" w:hAnsi="宋体"/>
              </w:rPr>
            </w:pPr>
            <w:r w:rsidRPr="00EC1042">
              <w:rPr>
                <w:rFonts w:ascii="宋体" w:hAnsi="宋体" w:hint="eastAsia"/>
              </w:rPr>
              <w:t>沙箱实验流程</w:t>
            </w:r>
          </w:p>
        </w:tc>
      </w:tr>
      <w:tr w:rsidR="007A24E0" w14:paraId="77CBDCB9" w14:textId="77777777" w:rsidTr="009115FB">
        <w:tc>
          <w:tcPr>
            <w:tcW w:w="2122" w:type="dxa"/>
            <w:vAlign w:val="center"/>
          </w:tcPr>
          <w:p w14:paraId="54BFA95D" w14:textId="7DEE3ED2" w:rsidR="007A24E0" w:rsidRPr="002F2C72" w:rsidRDefault="00FD6DD2" w:rsidP="008742BE">
            <w:pPr>
              <w:pStyle w:val="aff1"/>
              <w:spacing w:after="0" w:line="276" w:lineRule="auto"/>
              <w:ind w:left="0"/>
              <w:rPr>
                <w:rFonts w:ascii="宋体" w:hAnsi="宋体"/>
              </w:rPr>
            </w:pPr>
            <w:r w:rsidRPr="00EC6D28">
              <w:rPr>
                <w:rFonts w:ascii="宋体" w:hAnsi="宋体" w:hint="eastAsia"/>
              </w:rPr>
              <w:t>鲲鹏平台虚拟</w:t>
            </w:r>
            <w:proofErr w:type="gramStart"/>
            <w:r w:rsidRPr="00EC6D28">
              <w:rPr>
                <w:rFonts w:ascii="宋体" w:hAnsi="宋体" w:hint="eastAsia"/>
              </w:rPr>
              <w:t>化部署</w:t>
            </w:r>
            <w:proofErr w:type="gramEnd"/>
            <w:r w:rsidRPr="00EC6D28">
              <w:rPr>
                <w:rFonts w:ascii="宋体" w:hAnsi="宋体" w:hint="eastAsia"/>
              </w:rPr>
              <w:t>实践和调</w:t>
            </w:r>
            <w:proofErr w:type="gramStart"/>
            <w:r w:rsidRPr="00EC6D28">
              <w:rPr>
                <w:rFonts w:ascii="宋体" w:hAnsi="宋体" w:hint="eastAsia"/>
              </w:rPr>
              <w:t>优分析</w:t>
            </w:r>
            <w:proofErr w:type="gramEnd"/>
          </w:p>
        </w:tc>
        <w:tc>
          <w:tcPr>
            <w:tcW w:w="6174" w:type="dxa"/>
            <w:vAlign w:val="center"/>
          </w:tcPr>
          <w:p w14:paraId="4AA3EAAF" w14:textId="77777777" w:rsidR="00FD6DD2" w:rsidRPr="009115FB" w:rsidRDefault="00FD6DD2" w:rsidP="009115FB">
            <w:pPr>
              <w:pStyle w:val="aff1"/>
              <w:spacing w:after="0" w:line="276" w:lineRule="auto"/>
              <w:ind w:left="0"/>
              <w:rPr>
                <w:rFonts w:ascii="宋体" w:hAnsi="宋体"/>
              </w:rPr>
            </w:pPr>
            <w:r w:rsidRPr="009115FB">
              <w:rPr>
                <w:rFonts w:ascii="宋体" w:hAnsi="宋体" w:hint="eastAsia"/>
              </w:rPr>
              <w:t>云平台趋势</w:t>
            </w:r>
          </w:p>
          <w:p w14:paraId="0D6F1C89" w14:textId="77777777" w:rsidR="00FD6DD2" w:rsidRPr="009115FB" w:rsidRDefault="00FD6DD2" w:rsidP="009115FB">
            <w:pPr>
              <w:pStyle w:val="aff1"/>
              <w:spacing w:after="0" w:line="276" w:lineRule="auto"/>
              <w:ind w:left="0"/>
              <w:rPr>
                <w:rFonts w:ascii="宋体" w:hAnsi="宋体"/>
              </w:rPr>
            </w:pPr>
            <w:r w:rsidRPr="009115FB">
              <w:rPr>
                <w:rFonts w:ascii="宋体" w:hAnsi="宋体" w:hint="eastAsia"/>
              </w:rPr>
              <w:t>鲲鹏平台介绍</w:t>
            </w:r>
          </w:p>
          <w:p w14:paraId="7AA668E4" w14:textId="77777777" w:rsidR="00FD6DD2" w:rsidRPr="009115FB" w:rsidRDefault="00FD6DD2" w:rsidP="009115FB">
            <w:pPr>
              <w:pStyle w:val="aff1"/>
              <w:spacing w:after="0" w:line="276" w:lineRule="auto"/>
              <w:ind w:left="0"/>
              <w:rPr>
                <w:rFonts w:ascii="宋体" w:hAnsi="宋体"/>
              </w:rPr>
            </w:pPr>
            <w:r w:rsidRPr="009115FB">
              <w:rPr>
                <w:rFonts w:ascii="宋体" w:hAnsi="宋体" w:hint="eastAsia"/>
              </w:rPr>
              <w:t>架构分析</w:t>
            </w:r>
          </w:p>
          <w:p w14:paraId="5D12EAB6" w14:textId="77777777" w:rsidR="00FD6DD2" w:rsidRPr="009115FB" w:rsidRDefault="00FD6DD2" w:rsidP="009115FB">
            <w:pPr>
              <w:pStyle w:val="aff1"/>
              <w:spacing w:after="0" w:line="276" w:lineRule="auto"/>
              <w:ind w:left="0"/>
              <w:rPr>
                <w:rFonts w:ascii="宋体" w:hAnsi="宋体"/>
              </w:rPr>
            </w:pPr>
            <w:r w:rsidRPr="009115FB">
              <w:rPr>
                <w:rFonts w:ascii="宋体" w:hAnsi="宋体"/>
              </w:rPr>
              <w:t>Docker+Kubernetes</w:t>
            </w:r>
            <w:r w:rsidRPr="009115FB">
              <w:rPr>
                <w:rFonts w:ascii="宋体" w:hAnsi="宋体" w:hint="eastAsia"/>
              </w:rPr>
              <w:t>安装部署</w:t>
            </w:r>
          </w:p>
          <w:p w14:paraId="0F98E668" w14:textId="50FE626E" w:rsidR="007A24E0" w:rsidRPr="00AB34F9" w:rsidRDefault="00FD6DD2" w:rsidP="009115FB">
            <w:pPr>
              <w:pStyle w:val="aff1"/>
              <w:spacing w:after="0" w:line="276" w:lineRule="auto"/>
              <w:ind w:left="0"/>
              <w:rPr>
                <w:rFonts w:ascii="宋体" w:hAnsi="宋体"/>
              </w:rPr>
            </w:pPr>
            <w:r w:rsidRPr="009115FB">
              <w:rPr>
                <w:rFonts w:ascii="宋体" w:hAnsi="宋体" w:hint="eastAsia"/>
              </w:rPr>
              <w:t>调</w:t>
            </w:r>
            <w:proofErr w:type="gramStart"/>
            <w:r w:rsidRPr="009115FB">
              <w:rPr>
                <w:rFonts w:ascii="宋体" w:hAnsi="宋体" w:hint="eastAsia"/>
              </w:rPr>
              <w:t>优分析</w:t>
            </w:r>
            <w:proofErr w:type="gramEnd"/>
          </w:p>
        </w:tc>
      </w:tr>
      <w:tr w:rsidR="007A24E0" w14:paraId="3078197B" w14:textId="77777777" w:rsidTr="009115FB">
        <w:tc>
          <w:tcPr>
            <w:tcW w:w="2122" w:type="dxa"/>
            <w:vAlign w:val="center"/>
          </w:tcPr>
          <w:p w14:paraId="62DFA735" w14:textId="36EB7440" w:rsidR="007A24E0" w:rsidRPr="00AB34F9" w:rsidRDefault="00FD6DD2" w:rsidP="008742BE">
            <w:pPr>
              <w:pStyle w:val="aff1"/>
              <w:spacing w:after="0" w:line="276" w:lineRule="auto"/>
              <w:ind w:left="0"/>
              <w:rPr>
                <w:rFonts w:ascii="宋体" w:hAnsi="宋体"/>
              </w:rPr>
            </w:pPr>
            <w:r w:rsidRPr="009115FB">
              <w:rPr>
                <w:rFonts w:ascii="宋体" w:hAnsi="宋体" w:hint="eastAsia"/>
              </w:rPr>
              <w:t>基于</w:t>
            </w:r>
            <w:r w:rsidRPr="009115FB">
              <w:rPr>
                <w:rFonts w:ascii="宋体" w:hAnsi="宋体"/>
              </w:rPr>
              <w:t>BoostKit</w:t>
            </w:r>
            <w:r w:rsidRPr="009115FB">
              <w:rPr>
                <w:rFonts w:ascii="宋体" w:hAnsi="宋体" w:hint="eastAsia"/>
              </w:rPr>
              <w:t>的存储概述和调</w:t>
            </w:r>
            <w:proofErr w:type="gramStart"/>
            <w:r w:rsidRPr="009115FB">
              <w:rPr>
                <w:rFonts w:ascii="宋体" w:hAnsi="宋体" w:hint="eastAsia"/>
              </w:rPr>
              <w:t>优实践</w:t>
            </w:r>
            <w:proofErr w:type="gramEnd"/>
          </w:p>
        </w:tc>
        <w:tc>
          <w:tcPr>
            <w:tcW w:w="6174" w:type="dxa"/>
            <w:vAlign w:val="center"/>
          </w:tcPr>
          <w:p w14:paraId="5CF73131" w14:textId="77777777" w:rsidR="00FD6DD2" w:rsidRPr="000635B7" w:rsidRDefault="00FD6DD2" w:rsidP="009115FB">
            <w:pPr>
              <w:pStyle w:val="aff1"/>
              <w:spacing w:after="0" w:line="276" w:lineRule="auto"/>
              <w:ind w:left="0"/>
              <w:rPr>
                <w:rFonts w:ascii="宋体" w:hAnsi="宋体"/>
              </w:rPr>
            </w:pPr>
            <w:r w:rsidRPr="000635B7">
              <w:rPr>
                <w:rFonts w:ascii="宋体" w:hAnsi="宋体" w:hint="eastAsia"/>
              </w:rPr>
              <w:t>鲲鹏存储解决方案介绍</w:t>
            </w:r>
          </w:p>
          <w:p w14:paraId="12271340" w14:textId="77777777" w:rsidR="00FD6DD2" w:rsidRPr="000635B7" w:rsidRDefault="00FD6DD2" w:rsidP="009115FB">
            <w:pPr>
              <w:pStyle w:val="aff1"/>
              <w:spacing w:after="0" w:line="276" w:lineRule="auto"/>
              <w:ind w:left="0"/>
              <w:rPr>
                <w:rFonts w:ascii="宋体" w:hAnsi="宋体"/>
              </w:rPr>
            </w:pPr>
            <w:r w:rsidRPr="000635B7">
              <w:rPr>
                <w:rFonts w:ascii="宋体" w:hAnsi="宋体" w:hint="eastAsia"/>
              </w:rPr>
              <w:t>鲲鹏存储解决方案使能压缩实践</w:t>
            </w:r>
          </w:p>
          <w:p w14:paraId="7CBE6D68" w14:textId="001A27B1" w:rsidR="007A24E0" w:rsidRPr="00AB34F9" w:rsidRDefault="00FD6DD2" w:rsidP="009115FB">
            <w:pPr>
              <w:pStyle w:val="aff1"/>
              <w:snapToGrid w:val="0"/>
              <w:spacing w:after="0" w:line="276" w:lineRule="auto"/>
              <w:ind w:left="0"/>
              <w:rPr>
                <w:rFonts w:ascii="宋体" w:hAnsi="宋体"/>
              </w:rPr>
            </w:pPr>
            <w:r w:rsidRPr="000635B7">
              <w:rPr>
                <w:rFonts w:ascii="宋体" w:hAnsi="宋体" w:hint="eastAsia"/>
              </w:rPr>
              <w:t>分布式</w:t>
            </w:r>
            <w:proofErr w:type="gramStart"/>
            <w:r w:rsidRPr="000635B7">
              <w:rPr>
                <w:rFonts w:ascii="宋体" w:hAnsi="宋体" w:hint="eastAsia"/>
              </w:rPr>
              <w:t>存储全闪</w:t>
            </w:r>
            <w:proofErr w:type="gramEnd"/>
            <w:r w:rsidRPr="000635B7">
              <w:rPr>
                <w:rFonts w:ascii="宋体" w:hAnsi="宋体" w:hint="eastAsia"/>
              </w:rPr>
              <w:t>存场景调优</w:t>
            </w:r>
          </w:p>
        </w:tc>
      </w:tr>
      <w:tr w:rsidR="007A24E0" w14:paraId="3FC66206" w14:textId="77777777" w:rsidTr="009115FB">
        <w:tc>
          <w:tcPr>
            <w:tcW w:w="2122" w:type="dxa"/>
            <w:vAlign w:val="center"/>
          </w:tcPr>
          <w:p w14:paraId="0A765057" w14:textId="47E5976F" w:rsidR="007A24E0" w:rsidRPr="00AB34F9" w:rsidRDefault="00FD6DD2" w:rsidP="008742BE">
            <w:pPr>
              <w:pStyle w:val="aff1"/>
              <w:spacing w:after="0" w:line="276" w:lineRule="auto"/>
              <w:ind w:left="0"/>
              <w:rPr>
                <w:rFonts w:ascii="宋体" w:hAnsi="宋体"/>
              </w:rPr>
            </w:pPr>
            <w:r w:rsidRPr="00102A56">
              <w:rPr>
                <w:rFonts w:ascii="宋体" w:hAnsi="宋体" w:hint="eastAsia"/>
              </w:rPr>
              <w:t>基于BoostKit的ARM原生解决方案实践</w:t>
            </w:r>
          </w:p>
        </w:tc>
        <w:tc>
          <w:tcPr>
            <w:tcW w:w="6174" w:type="dxa"/>
            <w:vAlign w:val="center"/>
          </w:tcPr>
          <w:p w14:paraId="6095CF78" w14:textId="77777777" w:rsidR="00FD6DD2" w:rsidRPr="00300B66" w:rsidRDefault="00FD6DD2" w:rsidP="009115FB">
            <w:pPr>
              <w:pStyle w:val="aff1"/>
              <w:spacing w:after="0" w:line="276" w:lineRule="auto"/>
              <w:ind w:left="0"/>
              <w:rPr>
                <w:rFonts w:ascii="宋体" w:hAnsi="宋体"/>
              </w:rPr>
            </w:pPr>
            <w:r w:rsidRPr="009115FB">
              <w:rPr>
                <w:rFonts w:ascii="宋体" w:hAnsi="宋体" w:hint="eastAsia"/>
              </w:rPr>
              <w:t>云手机的概念与发展趋势</w:t>
            </w:r>
          </w:p>
          <w:p w14:paraId="6E451C96" w14:textId="77777777" w:rsidR="00FD6DD2" w:rsidRPr="00300B66" w:rsidRDefault="00FD6DD2" w:rsidP="009115FB">
            <w:pPr>
              <w:pStyle w:val="aff1"/>
              <w:spacing w:after="0" w:line="276" w:lineRule="auto"/>
              <w:ind w:left="0"/>
              <w:rPr>
                <w:rFonts w:ascii="宋体" w:hAnsi="宋体"/>
              </w:rPr>
            </w:pPr>
            <w:r w:rsidRPr="00300B66">
              <w:rPr>
                <w:rFonts w:ascii="宋体" w:hAnsi="宋体" w:hint="eastAsia"/>
              </w:rPr>
              <w:t>鲲鹏ARM原生解决方案的优势</w:t>
            </w:r>
          </w:p>
          <w:p w14:paraId="6C669934" w14:textId="77777777" w:rsidR="00FD6DD2" w:rsidRPr="00300B66" w:rsidRDefault="00FD6DD2" w:rsidP="009115FB">
            <w:pPr>
              <w:pStyle w:val="aff1"/>
              <w:spacing w:after="0" w:line="276" w:lineRule="auto"/>
              <w:ind w:left="0"/>
              <w:rPr>
                <w:rFonts w:ascii="宋体" w:hAnsi="宋体"/>
              </w:rPr>
            </w:pPr>
            <w:r w:rsidRPr="00300B66">
              <w:rPr>
                <w:rFonts w:ascii="宋体" w:hAnsi="宋体" w:hint="eastAsia"/>
              </w:rPr>
              <w:t>Robox容器方案的构建</w:t>
            </w:r>
          </w:p>
          <w:p w14:paraId="1C889B9C" w14:textId="371063B1" w:rsidR="007A24E0" w:rsidRPr="00727591" w:rsidRDefault="00FD6DD2" w:rsidP="009115FB">
            <w:pPr>
              <w:pStyle w:val="aff1"/>
              <w:spacing w:after="0" w:line="276" w:lineRule="auto"/>
              <w:ind w:left="0"/>
              <w:rPr>
                <w:rFonts w:ascii="宋体" w:hAnsi="宋体"/>
              </w:rPr>
            </w:pPr>
            <w:r w:rsidRPr="00300B66">
              <w:rPr>
                <w:rFonts w:ascii="宋体" w:hAnsi="宋体" w:hint="eastAsia"/>
              </w:rPr>
              <w:t>Robox容器方案FAQ</w:t>
            </w:r>
          </w:p>
        </w:tc>
      </w:tr>
      <w:tr w:rsidR="007A24E0" w14:paraId="64ABBB96" w14:textId="77777777" w:rsidTr="009115FB">
        <w:tc>
          <w:tcPr>
            <w:tcW w:w="2122" w:type="dxa"/>
            <w:vAlign w:val="center"/>
          </w:tcPr>
          <w:p w14:paraId="38AB5C6B" w14:textId="14EF4FB2" w:rsidR="007A24E0" w:rsidRPr="00AB34F9" w:rsidRDefault="00FD6DD2" w:rsidP="008742BE">
            <w:pPr>
              <w:pStyle w:val="aff1"/>
              <w:spacing w:after="0" w:line="276" w:lineRule="auto"/>
              <w:ind w:left="0"/>
              <w:rPr>
                <w:rFonts w:ascii="宋体" w:hAnsi="宋体"/>
              </w:rPr>
            </w:pPr>
            <w:r w:rsidRPr="00821B5D">
              <w:rPr>
                <w:rFonts w:ascii="宋体" w:hAnsi="宋体" w:hint="eastAsia"/>
              </w:rPr>
              <w:t>基于BoostKit的鲲鹏加速</w:t>
            </w:r>
            <w:proofErr w:type="gramStart"/>
            <w:r w:rsidRPr="00821B5D">
              <w:rPr>
                <w:rFonts w:ascii="宋体" w:hAnsi="宋体" w:hint="eastAsia"/>
              </w:rPr>
              <w:t>库应用</w:t>
            </w:r>
            <w:proofErr w:type="gramEnd"/>
            <w:r w:rsidRPr="00821B5D">
              <w:rPr>
                <w:rFonts w:ascii="宋体" w:hAnsi="宋体" w:hint="eastAsia"/>
              </w:rPr>
              <w:t>体验</w:t>
            </w:r>
          </w:p>
        </w:tc>
        <w:tc>
          <w:tcPr>
            <w:tcW w:w="6174" w:type="dxa"/>
            <w:vAlign w:val="center"/>
          </w:tcPr>
          <w:p w14:paraId="6F2CFFEA" w14:textId="77777777" w:rsidR="00FD6DD2" w:rsidRPr="00E03E14" w:rsidRDefault="00FD6DD2" w:rsidP="009115FB">
            <w:pPr>
              <w:pStyle w:val="aff1"/>
              <w:spacing w:after="0" w:line="276" w:lineRule="auto"/>
              <w:ind w:left="0"/>
              <w:rPr>
                <w:rFonts w:ascii="宋体" w:hAnsi="宋体"/>
              </w:rPr>
            </w:pPr>
            <w:r w:rsidRPr="009115FB">
              <w:rPr>
                <w:rFonts w:ascii="宋体" w:hAnsi="宋体" w:hint="eastAsia"/>
              </w:rPr>
              <w:t>鲲鹏加速库的背景及趋势</w:t>
            </w:r>
          </w:p>
          <w:p w14:paraId="2C62B99B" w14:textId="77777777" w:rsidR="00FD6DD2" w:rsidRPr="00E03E14" w:rsidRDefault="00FD6DD2" w:rsidP="009115FB">
            <w:pPr>
              <w:pStyle w:val="aff1"/>
              <w:spacing w:after="0" w:line="276" w:lineRule="auto"/>
              <w:ind w:left="0"/>
              <w:rPr>
                <w:rFonts w:ascii="宋体" w:hAnsi="宋体"/>
              </w:rPr>
            </w:pPr>
            <w:r w:rsidRPr="00E03E14">
              <w:rPr>
                <w:rFonts w:ascii="宋体" w:hAnsi="宋体" w:hint="eastAsia"/>
              </w:rPr>
              <w:t>鲲鹏加速库全景概述</w:t>
            </w:r>
          </w:p>
          <w:p w14:paraId="6277440D" w14:textId="77777777" w:rsidR="00FD6DD2" w:rsidRPr="00E03E14" w:rsidRDefault="00FD6DD2" w:rsidP="009115FB">
            <w:pPr>
              <w:pStyle w:val="aff1"/>
              <w:spacing w:after="0" w:line="276" w:lineRule="auto"/>
              <w:ind w:left="0"/>
              <w:rPr>
                <w:rFonts w:ascii="宋体" w:hAnsi="宋体"/>
              </w:rPr>
            </w:pPr>
            <w:r w:rsidRPr="00E03E14">
              <w:rPr>
                <w:rFonts w:ascii="宋体" w:hAnsi="宋体" w:hint="eastAsia"/>
              </w:rPr>
              <w:t>鲲鹏加速</w:t>
            </w:r>
            <w:proofErr w:type="gramStart"/>
            <w:r w:rsidRPr="00E03E14">
              <w:rPr>
                <w:rFonts w:ascii="宋体" w:hAnsi="宋体" w:hint="eastAsia"/>
              </w:rPr>
              <w:t>库实现</w:t>
            </w:r>
            <w:proofErr w:type="gramEnd"/>
            <w:r w:rsidRPr="00E03E14">
              <w:rPr>
                <w:rFonts w:ascii="宋体" w:hAnsi="宋体" w:hint="eastAsia"/>
              </w:rPr>
              <w:t>原理及应用</w:t>
            </w:r>
          </w:p>
          <w:p w14:paraId="2782EC30" w14:textId="147A9146" w:rsidR="007A24E0" w:rsidRPr="009115FB" w:rsidRDefault="00FD6DD2" w:rsidP="009115FB">
            <w:pPr>
              <w:pStyle w:val="aff1"/>
              <w:spacing w:after="0" w:line="276" w:lineRule="auto"/>
              <w:ind w:left="0"/>
              <w:rPr>
                <w:rFonts w:ascii="宋体" w:hAnsi="宋体"/>
                <w:snapToGrid w:val="0"/>
              </w:rPr>
            </w:pPr>
            <w:r w:rsidRPr="009115FB">
              <w:rPr>
                <w:rFonts w:ascii="宋体" w:hAnsi="宋体" w:hint="eastAsia"/>
              </w:rPr>
              <w:t>鲲鹏加速</w:t>
            </w:r>
            <w:proofErr w:type="gramStart"/>
            <w:r w:rsidRPr="009115FB">
              <w:rPr>
                <w:rFonts w:ascii="宋体" w:hAnsi="宋体" w:hint="eastAsia"/>
              </w:rPr>
              <w:t>库使用</w:t>
            </w:r>
            <w:proofErr w:type="gramEnd"/>
            <w:r w:rsidRPr="009115FB">
              <w:rPr>
                <w:rFonts w:ascii="宋体" w:hAnsi="宋体" w:hint="eastAsia"/>
              </w:rPr>
              <w:t>及实践</w:t>
            </w:r>
          </w:p>
        </w:tc>
      </w:tr>
      <w:tr w:rsidR="00FD6DD2" w14:paraId="4C230274" w14:textId="77777777" w:rsidTr="009115FB">
        <w:tc>
          <w:tcPr>
            <w:tcW w:w="2122" w:type="dxa"/>
            <w:vAlign w:val="center"/>
          </w:tcPr>
          <w:p w14:paraId="5C26457B" w14:textId="77777777" w:rsidR="00FD6DD2" w:rsidRDefault="00FD6DD2" w:rsidP="009115FB">
            <w:pPr>
              <w:pStyle w:val="aff1"/>
              <w:spacing w:after="0" w:line="276" w:lineRule="auto"/>
              <w:ind w:left="0"/>
              <w:rPr>
                <w:rFonts w:ascii="宋体" w:hAnsi="宋体"/>
              </w:rPr>
            </w:pPr>
            <w:r w:rsidRPr="00105650">
              <w:rPr>
                <w:rFonts w:ascii="宋体" w:hAnsi="宋体" w:hint="eastAsia"/>
              </w:rPr>
              <w:t>毕昇编译器使用</w:t>
            </w:r>
          </w:p>
          <w:p w14:paraId="072C1BA2" w14:textId="77777777" w:rsidR="00FD6DD2" w:rsidRPr="00821B5D" w:rsidRDefault="00FD6DD2" w:rsidP="009115FB">
            <w:pPr>
              <w:pStyle w:val="aff1"/>
              <w:spacing w:after="0" w:line="276" w:lineRule="auto"/>
              <w:ind w:left="0"/>
              <w:rPr>
                <w:rFonts w:ascii="宋体" w:hAnsi="宋体"/>
              </w:rPr>
            </w:pPr>
          </w:p>
        </w:tc>
        <w:tc>
          <w:tcPr>
            <w:tcW w:w="6174" w:type="dxa"/>
            <w:vAlign w:val="center"/>
          </w:tcPr>
          <w:p w14:paraId="5B427557" w14:textId="77777777" w:rsidR="00FD6DD2" w:rsidRPr="00105650" w:rsidRDefault="00FD6DD2" w:rsidP="009115FB">
            <w:pPr>
              <w:pStyle w:val="aff1"/>
              <w:spacing w:after="0" w:line="276" w:lineRule="auto"/>
              <w:ind w:left="0"/>
              <w:rPr>
                <w:rFonts w:ascii="宋体" w:hAnsi="宋体"/>
              </w:rPr>
            </w:pPr>
            <w:r w:rsidRPr="00105650">
              <w:rPr>
                <w:rFonts w:ascii="宋体" w:hAnsi="宋体" w:hint="eastAsia"/>
              </w:rPr>
              <w:t>毕昇编译器介绍</w:t>
            </w:r>
          </w:p>
          <w:p w14:paraId="1F9C65F2" w14:textId="77777777" w:rsidR="00FD6DD2" w:rsidRPr="00105650" w:rsidRDefault="00FD6DD2" w:rsidP="009115FB">
            <w:pPr>
              <w:pStyle w:val="aff1"/>
              <w:spacing w:after="0" w:line="276" w:lineRule="auto"/>
              <w:ind w:left="0"/>
              <w:rPr>
                <w:rFonts w:ascii="宋体" w:hAnsi="宋体"/>
              </w:rPr>
            </w:pPr>
            <w:r w:rsidRPr="00105650">
              <w:rPr>
                <w:rFonts w:ascii="宋体" w:hAnsi="宋体" w:hint="eastAsia"/>
              </w:rPr>
              <w:t>毕昇编译器安装使用</w:t>
            </w:r>
          </w:p>
          <w:p w14:paraId="4DFFB880" w14:textId="77777777" w:rsidR="00FD6DD2" w:rsidRPr="00105650" w:rsidRDefault="00FD6DD2" w:rsidP="009115FB">
            <w:pPr>
              <w:pStyle w:val="aff1"/>
              <w:spacing w:after="0" w:line="276" w:lineRule="auto"/>
              <w:ind w:left="0"/>
              <w:rPr>
                <w:rFonts w:ascii="宋体" w:hAnsi="宋体"/>
              </w:rPr>
            </w:pPr>
            <w:r w:rsidRPr="00105650">
              <w:rPr>
                <w:rFonts w:ascii="宋体" w:hAnsi="宋体" w:hint="eastAsia"/>
              </w:rPr>
              <w:t>毕昇编译器选项支持</w:t>
            </w:r>
          </w:p>
          <w:p w14:paraId="6655DA31" w14:textId="77777777" w:rsidR="00FD6DD2" w:rsidRPr="00105650" w:rsidRDefault="00FD6DD2" w:rsidP="009115FB">
            <w:pPr>
              <w:pStyle w:val="aff1"/>
              <w:spacing w:after="0" w:line="276" w:lineRule="auto"/>
              <w:ind w:left="0"/>
              <w:rPr>
                <w:rFonts w:ascii="宋体" w:hAnsi="宋体"/>
              </w:rPr>
            </w:pPr>
            <w:r w:rsidRPr="00105650">
              <w:rPr>
                <w:rFonts w:ascii="宋体" w:hAnsi="宋体"/>
              </w:rPr>
              <w:t>Fortran</w:t>
            </w:r>
            <w:r w:rsidRPr="00105650">
              <w:rPr>
                <w:rFonts w:ascii="宋体" w:hAnsi="宋体" w:hint="eastAsia"/>
              </w:rPr>
              <w:t>语言引导语</w:t>
            </w:r>
          </w:p>
          <w:p w14:paraId="422CCF8C" w14:textId="06A085E3" w:rsidR="00FD6DD2" w:rsidRPr="009115FB" w:rsidRDefault="00FD6DD2" w:rsidP="009115FB">
            <w:pPr>
              <w:pStyle w:val="aff1"/>
              <w:spacing w:after="0" w:line="276" w:lineRule="auto"/>
              <w:ind w:left="0"/>
              <w:rPr>
                <w:rFonts w:ascii="宋体" w:hAnsi="宋体"/>
              </w:rPr>
            </w:pPr>
            <w:r w:rsidRPr="00105650">
              <w:rPr>
                <w:rFonts w:ascii="宋体" w:hAnsi="宋体"/>
              </w:rPr>
              <w:t>Autotuner</w:t>
            </w:r>
            <w:r w:rsidRPr="00105650">
              <w:rPr>
                <w:rFonts w:ascii="宋体" w:hAnsi="宋体" w:hint="eastAsia"/>
              </w:rPr>
              <w:t>安装使用</w:t>
            </w:r>
          </w:p>
        </w:tc>
      </w:tr>
      <w:tr w:rsidR="00FD6DD2" w14:paraId="068B4BFB" w14:textId="77777777" w:rsidTr="009115FB">
        <w:tc>
          <w:tcPr>
            <w:tcW w:w="2122" w:type="dxa"/>
            <w:vAlign w:val="center"/>
          </w:tcPr>
          <w:p w14:paraId="7621F8C0" w14:textId="788E7A77" w:rsidR="00FD6DD2" w:rsidRPr="00821B5D" w:rsidRDefault="00FD6DD2" w:rsidP="008742BE">
            <w:pPr>
              <w:pStyle w:val="aff1"/>
              <w:spacing w:after="0" w:line="276" w:lineRule="auto"/>
              <w:ind w:left="0"/>
              <w:rPr>
                <w:rFonts w:ascii="宋体" w:hAnsi="宋体"/>
              </w:rPr>
            </w:pPr>
            <w:r w:rsidRPr="00366109">
              <w:rPr>
                <w:rFonts w:ascii="宋体" w:hAnsi="宋体" w:hint="eastAsia"/>
              </w:rPr>
              <w:t>毕昇</w:t>
            </w:r>
            <w:r w:rsidRPr="00366109">
              <w:rPr>
                <w:rFonts w:ascii="宋体" w:hAnsi="宋体"/>
              </w:rPr>
              <w:t>JDK</w:t>
            </w:r>
            <w:r w:rsidRPr="00366109">
              <w:rPr>
                <w:rFonts w:ascii="宋体" w:hAnsi="宋体" w:hint="eastAsia"/>
              </w:rPr>
              <w:t>使用</w:t>
            </w:r>
          </w:p>
        </w:tc>
        <w:tc>
          <w:tcPr>
            <w:tcW w:w="6174" w:type="dxa"/>
            <w:vAlign w:val="center"/>
          </w:tcPr>
          <w:p w14:paraId="30046105" w14:textId="77777777" w:rsidR="00FD6DD2" w:rsidRPr="0037648C" w:rsidRDefault="00FD6DD2" w:rsidP="009115FB">
            <w:pPr>
              <w:pStyle w:val="aff1"/>
              <w:spacing w:after="0" w:line="276" w:lineRule="auto"/>
              <w:ind w:left="0"/>
              <w:rPr>
                <w:rFonts w:ascii="宋体" w:hAnsi="宋体"/>
              </w:rPr>
            </w:pPr>
            <w:r w:rsidRPr="009115FB">
              <w:rPr>
                <w:rFonts w:ascii="宋体" w:hAnsi="宋体" w:hint="eastAsia"/>
              </w:rPr>
              <w:t>毕昇</w:t>
            </w:r>
            <w:r w:rsidRPr="009115FB">
              <w:rPr>
                <w:rFonts w:ascii="宋体" w:hAnsi="宋体"/>
              </w:rPr>
              <w:t>JDK</w:t>
            </w:r>
            <w:r w:rsidRPr="009115FB">
              <w:rPr>
                <w:rFonts w:ascii="宋体" w:hAnsi="宋体" w:hint="eastAsia"/>
              </w:rPr>
              <w:t>介绍</w:t>
            </w:r>
          </w:p>
          <w:p w14:paraId="330AB8FC" w14:textId="77777777" w:rsidR="00FD6DD2" w:rsidRPr="0037648C" w:rsidRDefault="00FD6DD2" w:rsidP="009115FB">
            <w:pPr>
              <w:pStyle w:val="aff1"/>
              <w:spacing w:after="0" w:line="276" w:lineRule="auto"/>
              <w:ind w:left="0"/>
              <w:rPr>
                <w:rFonts w:ascii="宋体" w:hAnsi="宋体"/>
              </w:rPr>
            </w:pPr>
            <w:r w:rsidRPr="0037648C">
              <w:rPr>
                <w:rFonts w:ascii="宋体" w:hAnsi="宋体" w:hint="eastAsia"/>
              </w:rPr>
              <w:t>毕昇</w:t>
            </w:r>
            <w:r w:rsidRPr="0037648C">
              <w:rPr>
                <w:rFonts w:ascii="宋体" w:hAnsi="宋体"/>
              </w:rPr>
              <w:t>JDK</w:t>
            </w:r>
            <w:r w:rsidRPr="0037648C">
              <w:rPr>
                <w:rFonts w:ascii="宋体" w:hAnsi="宋体" w:hint="eastAsia"/>
              </w:rPr>
              <w:t>安装部署</w:t>
            </w:r>
          </w:p>
          <w:p w14:paraId="3D676FEB" w14:textId="77777777" w:rsidR="00FD6DD2" w:rsidRPr="0037648C" w:rsidRDefault="00FD6DD2" w:rsidP="009115FB">
            <w:pPr>
              <w:pStyle w:val="aff1"/>
              <w:spacing w:after="0" w:line="276" w:lineRule="auto"/>
              <w:ind w:left="0"/>
              <w:rPr>
                <w:rFonts w:ascii="宋体" w:hAnsi="宋体"/>
              </w:rPr>
            </w:pPr>
            <w:r w:rsidRPr="0037648C">
              <w:rPr>
                <w:rFonts w:ascii="宋体" w:hAnsi="宋体" w:hint="eastAsia"/>
              </w:rPr>
              <w:t>毕昇</w:t>
            </w:r>
            <w:r w:rsidRPr="0037648C">
              <w:rPr>
                <w:rFonts w:ascii="宋体" w:hAnsi="宋体"/>
              </w:rPr>
              <w:t>JDK8</w:t>
            </w:r>
            <w:r w:rsidRPr="0037648C">
              <w:rPr>
                <w:rFonts w:ascii="宋体" w:hAnsi="宋体" w:hint="eastAsia"/>
              </w:rPr>
              <w:t>使用</w:t>
            </w:r>
          </w:p>
          <w:p w14:paraId="1050CB13" w14:textId="443D5214" w:rsidR="00FD6DD2" w:rsidRPr="009115FB" w:rsidRDefault="00FD6DD2" w:rsidP="009115FB">
            <w:pPr>
              <w:pStyle w:val="aff1"/>
              <w:spacing w:after="0" w:line="276" w:lineRule="auto"/>
              <w:ind w:left="0"/>
              <w:rPr>
                <w:rFonts w:ascii="宋体" w:hAnsi="宋体"/>
              </w:rPr>
            </w:pPr>
            <w:r w:rsidRPr="0037648C">
              <w:rPr>
                <w:rFonts w:ascii="宋体" w:hAnsi="宋体" w:hint="eastAsia"/>
              </w:rPr>
              <w:t>毕昇</w:t>
            </w:r>
            <w:r w:rsidRPr="0037648C">
              <w:rPr>
                <w:rFonts w:ascii="宋体" w:hAnsi="宋体"/>
              </w:rPr>
              <w:t>JDK11</w:t>
            </w:r>
            <w:r w:rsidRPr="0037648C">
              <w:rPr>
                <w:rFonts w:ascii="宋体" w:hAnsi="宋体" w:hint="eastAsia"/>
              </w:rPr>
              <w:t>使用</w:t>
            </w:r>
          </w:p>
        </w:tc>
      </w:tr>
      <w:tr w:rsidR="00FD6DD2" w14:paraId="57CC110E" w14:textId="77777777" w:rsidTr="009115FB">
        <w:tc>
          <w:tcPr>
            <w:tcW w:w="2122" w:type="dxa"/>
            <w:vAlign w:val="center"/>
          </w:tcPr>
          <w:p w14:paraId="24088FAA" w14:textId="77777777" w:rsidR="00FD6DD2" w:rsidRDefault="00FD6DD2" w:rsidP="009115FB">
            <w:pPr>
              <w:pStyle w:val="aff1"/>
              <w:spacing w:after="0" w:line="276" w:lineRule="auto"/>
              <w:ind w:left="0"/>
              <w:rPr>
                <w:rFonts w:ascii="宋体" w:hAnsi="宋体"/>
              </w:rPr>
            </w:pPr>
            <w:r w:rsidRPr="00D86043">
              <w:rPr>
                <w:rFonts w:ascii="宋体" w:hAnsi="宋体"/>
              </w:rPr>
              <w:t>ExaGear</w:t>
            </w:r>
            <w:r w:rsidRPr="00D86043">
              <w:rPr>
                <w:rFonts w:ascii="宋体" w:hAnsi="宋体" w:hint="eastAsia"/>
              </w:rPr>
              <w:t>使用</w:t>
            </w:r>
          </w:p>
          <w:p w14:paraId="111EFE1F" w14:textId="77777777" w:rsidR="00FD6DD2" w:rsidRPr="00821B5D" w:rsidRDefault="00FD6DD2" w:rsidP="009115FB">
            <w:pPr>
              <w:pStyle w:val="aff1"/>
              <w:spacing w:after="0" w:line="276" w:lineRule="auto"/>
              <w:ind w:left="0"/>
              <w:rPr>
                <w:rFonts w:ascii="宋体" w:hAnsi="宋体"/>
              </w:rPr>
            </w:pPr>
          </w:p>
        </w:tc>
        <w:tc>
          <w:tcPr>
            <w:tcW w:w="6174" w:type="dxa"/>
            <w:vAlign w:val="center"/>
          </w:tcPr>
          <w:p w14:paraId="37B84FC3" w14:textId="77777777" w:rsidR="00FD6DD2" w:rsidRPr="009115FB" w:rsidRDefault="00FD6DD2" w:rsidP="009115FB">
            <w:pPr>
              <w:pStyle w:val="aff1"/>
              <w:spacing w:after="0" w:line="276" w:lineRule="auto"/>
              <w:ind w:left="0"/>
              <w:rPr>
                <w:rFonts w:ascii="宋体" w:hAnsi="宋体"/>
              </w:rPr>
            </w:pPr>
            <w:r w:rsidRPr="009115FB">
              <w:rPr>
                <w:rFonts w:ascii="宋体" w:hAnsi="宋体"/>
              </w:rPr>
              <w:t>ExaGear</w:t>
            </w:r>
            <w:r w:rsidRPr="009115FB">
              <w:rPr>
                <w:rFonts w:ascii="宋体" w:hAnsi="宋体" w:hint="eastAsia"/>
              </w:rPr>
              <w:t>介绍</w:t>
            </w:r>
          </w:p>
          <w:p w14:paraId="34D8AC0E" w14:textId="77777777" w:rsidR="00FD6DD2" w:rsidRPr="009115FB" w:rsidRDefault="00FD6DD2" w:rsidP="009115FB">
            <w:pPr>
              <w:pStyle w:val="aff1"/>
              <w:spacing w:after="0" w:line="276" w:lineRule="auto"/>
              <w:ind w:left="0"/>
              <w:rPr>
                <w:rFonts w:ascii="宋体" w:hAnsi="宋体"/>
              </w:rPr>
            </w:pPr>
            <w:r w:rsidRPr="009115FB">
              <w:rPr>
                <w:rFonts w:ascii="宋体" w:hAnsi="宋体"/>
              </w:rPr>
              <w:t>ExaGear for Server</w:t>
            </w:r>
            <w:r w:rsidRPr="009115FB">
              <w:rPr>
                <w:rFonts w:ascii="宋体" w:hAnsi="宋体" w:hint="eastAsia"/>
              </w:rPr>
              <w:t>操作</w:t>
            </w:r>
          </w:p>
          <w:p w14:paraId="6D079AD7" w14:textId="27505CA1" w:rsidR="00FD6DD2" w:rsidRPr="009115FB" w:rsidRDefault="00FD6DD2" w:rsidP="009115FB">
            <w:pPr>
              <w:pStyle w:val="aff1"/>
              <w:spacing w:after="0" w:line="276" w:lineRule="auto"/>
              <w:ind w:left="0"/>
              <w:rPr>
                <w:rFonts w:ascii="宋体" w:hAnsi="宋体"/>
              </w:rPr>
            </w:pPr>
            <w:r w:rsidRPr="009115FB">
              <w:rPr>
                <w:rFonts w:ascii="宋体" w:hAnsi="宋体" w:hint="eastAsia"/>
              </w:rPr>
              <w:t>日志记录</w:t>
            </w:r>
          </w:p>
        </w:tc>
      </w:tr>
      <w:tr w:rsidR="00FD6DD2" w14:paraId="266C0698" w14:textId="77777777" w:rsidTr="009115FB">
        <w:tc>
          <w:tcPr>
            <w:tcW w:w="2122" w:type="dxa"/>
            <w:vAlign w:val="center"/>
          </w:tcPr>
          <w:p w14:paraId="4AB7361A" w14:textId="674FE2BA" w:rsidR="00FD6DD2" w:rsidRPr="00821B5D" w:rsidRDefault="00FD6DD2" w:rsidP="008742BE">
            <w:pPr>
              <w:pStyle w:val="aff1"/>
              <w:spacing w:after="0" w:line="276" w:lineRule="auto"/>
              <w:ind w:left="0"/>
              <w:rPr>
                <w:rFonts w:ascii="宋体" w:hAnsi="宋体"/>
              </w:rPr>
            </w:pPr>
            <w:r w:rsidRPr="00BF4180">
              <w:rPr>
                <w:rFonts w:ascii="宋体" w:hAnsi="宋体" w:hint="eastAsia"/>
              </w:rPr>
              <w:lastRenderedPageBreak/>
              <w:t>鲲鹏软件迁移</w:t>
            </w:r>
          </w:p>
        </w:tc>
        <w:tc>
          <w:tcPr>
            <w:tcW w:w="6174" w:type="dxa"/>
            <w:vAlign w:val="center"/>
          </w:tcPr>
          <w:p w14:paraId="034DBCEC" w14:textId="77777777" w:rsidR="00FD6DD2" w:rsidRPr="00BF4180" w:rsidRDefault="00FD6DD2" w:rsidP="009115FB">
            <w:pPr>
              <w:pStyle w:val="aff1"/>
              <w:spacing w:after="0" w:line="276" w:lineRule="auto"/>
              <w:ind w:left="0"/>
              <w:rPr>
                <w:rFonts w:ascii="宋体" w:hAnsi="宋体"/>
              </w:rPr>
            </w:pPr>
            <w:r w:rsidRPr="00BF4180">
              <w:rPr>
                <w:rFonts w:ascii="宋体" w:hAnsi="宋体" w:hint="eastAsia"/>
              </w:rPr>
              <w:t>鲲鹏软件迁移概述</w:t>
            </w:r>
          </w:p>
          <w:p w14:paraId="58556587" w14:textId="77777777" w:rsidR="00FD6DD2" w:rsidRPr="00BF4180" w:rsidRDefault="00FD6DD2" w:rsidP="009115FB">
            <w:pPr>
              <w:pStyle w:val="aff1"/>
              <w:spacing w:after="0" w:line="276" w:lineRule="auto"/>
              <w:ind w:left="0"/>
              <w:rPr>
                <w:rFonts w:ascii="宋体" w:hAnsi="宋体"/>
              </w:rPr>
            </w:pPr>
            <w:r w:rsidRPr="00BF4180">
              <w:rPr>
                <w:rFonts w:ascii="宋体" w:hAnsi="宋体"/>
              </w:rPr>
              <w:t>C/C++</w:t>
            </w:r>
            <w:r w:rsidRPr="00BF4180">
              <w:rPr>
                <w:rFonts w:ascii="宋体" w:hAnsi="宋体" w:hint="eastAsia"/>
              </w:rPr>
              <w:t>代码迁移</w:t>
            </w:r>
          </w:p>
          <w:p w14:paraId="5F24C3EF" w14:textId="77777777" w:rsidR="00FD6DD2" w:rsidRPr="00BF4180" w:rsidRDefault="00FD6DD2" w:rsidP="009115FB">
            <w:pPr>
              <w:pStyle w:val="aff1"/>
              <w:spacing w:after="0" w:line="276" w:lineRule="auto"/>
              <w:ind w:left="0"/>
              <w:rPr>
                <w:rFonts w:ascii="宋体" w:hAnsi="宋体"/>
              </w:rPr>
            </w:pPr>
            <w:r w:rsidRPr="00BF4180">
              <w:rPr>
                <w:rFonts w:ascii="宋体" w:hAnsi="宋体"/>
              </w:rPr>
              <w:t>Java/Python</w:t>
            </w:r>
            <w:r w:rsidRPr="00BF4180">
              <w:rPr>
                <w:rFonts w:ascii="宋体" w:hAnsi="宋体" w:hint="eastAsia"/>
              </w:rPr>
              <w:t>代码迁移</w:t>
            </w:r>
          </w:p>
          <w:p w14:paraId="207D9B24" w14:textId="77777777" w:rsidR="00FD6DD2" w:rsidRPr="00BF4180" w:rsidRDefault="00FD6DD2" w:rsidP="009115FB">
            <w:pPr>
              <w:pStyle w:val="aff1"/>
              <w:spacing w:after="0" w:line="276" w:lineRule="auto"/>
              <w:ind w:left="0"/>
              <w:rPr>
                <w:rFonts w:ascii="宋体" w:hAnsi="宋体"/>
              </w:rPr>
            </w:pPr>
            <w:r w:rsidRPr="00BF4180">
              <w:rPr>
                <w:rFonts w:ascii="宋体" w:hAnsi="宋体"/>
              </w:rPr>
              <w:t>Maven</w:t>
            </w:r>
            <w:proofErr w:type="gramStart"/>
            <w:r w:rsidRPr="00BF4180">
              <w:rPr>
                <w:rFonts w:ascii="宋体" w:hAnsi="宋体" w:hint="eastAsia"/>
              </w:rPr>
              <w:t>仓软件</w:t>
            </w:r>
            <w:proofErr w:type="gramEnd"/>
            <w:r w:rsidRPr="00BF4180">
              <w:rPr>
                <w:rFonts w:ascii="宋体" w:hAnsi="宋体" w:hint="eastAsia"/>
              </w:rPr>
              <w:t>构建</w:t>
            </w:r>
          </w:p>
          <w:p w14:paraId="71A3727D" w14:textId="0DB57C76" w:rsidR="00FD6DD2" w:rsidRPr="009115FB" w:rsidRDefault="00FD6DD2" w:rsidP="009115FB">
            <w:pPr>
              <w:pStyle w:val="aff1"/>
              <w:spacing w:after="0" w:line="276" w:lineRule="auto"/>
              <w:ind w:left="0"/>
              <w:rPr>
                <w:rFonts w:ascii="宋体" w:hAnsi="宋体"/>
              </w:rPr>
            </w:pPr>
            <w:r w:rsidRPr="00BF4180">
              <w:rPr>
                <w:rFonts w:ascii="宋体" w:hAnsi="宋体" w:hint="eastAsia"/>
              </w:rPr>
              <w:t>软件包迁移</w:t>
            </w:r>
          </w:p>
        </w:tc>
      </w:tr>
      <w:tr w:rsidR="00FD6DD2" w14:paraId="3A10B775" w14:textId="77777777" w:rsidTr="009115FB">
        <w:tc>
          <w:tcPr>
            <w:tcW w:w="2122" w:type="dxa"/>
            <w:vAlign w:val="center"/>
          </w:tcPr>
          <w:p w14:paraId="08F0559E" w14:textId="6DD499F1" w:rsidR="00FD6DD2" w:rsidRPr="00821B5D" w:rsidRDefault="00FD6DD2" w:rsidP="008742BE">
            <w:pPr>
              <w:pStyle w:val="aff1"/>
              <w:spacing w:after="0" w:line="276" w:lineRule="auto"/>
              <w:ind w:left="0"/>
              <w:rPr>
                <w:rFonts w:ascii="宋体" w:hAnsi="宋体"/>
              </w:rPr>
            </w:pPr>
            <w:r w:rsidRPr="00A4698F">
              <w:rPr>
                <w:rFonts w:ascii="宋体" w:hAnsi="宋体" w:hint="eastAsia"/>
              </w:rPr>
              <w:t>基于鲲鹏平台的软硬件优化实践</w:t>
            </w:r>
          </w:p>
        </w:tc>
        <w:tc>
          <w:tcPr>
            <w:tcW w:w="6174" w:type="dxa"/>
            <w:vAlign w:val="center"/>
          </w:tcPr>
          <w:p w14:paraId="63AF7E7E" w14:textId="77777777" w:rsidR="00FD6DD2" w:rsidRPr="00CD3403" w:rsidRDefault="00FD6DD2" w:rsidP="009115FB">
            <w:pPr>
              <w:pStyle w:val="aff1"/>
              <w:spacing w:after="0" w:line="276" w:lineRule="auto"/>
              <w:ind w:left="0"/>
              <w:rPr>
                <w:rFonts w:ascii="宋体" w:hAnsi="宋体"/>
              </w:rPr>
            </w:pPr>
            <w:r w:rsidRPr="00CD3403">
              <w:rPr>
                <w:rFonts w:ascii="宋体" w:hAnsi="宋体" w:hint="eastAsia"/>
              </w:rPr>
              <w:t>性能优化介绍</w:t>
            </w:r>
          </w:p>
          <w:p w14:paraId="5E94A4FA" w14:textId="77777777" w:rsidR="00FD6DD2" w:rsidRPr="00CD3403" w:rsidRDefault="00FD6DD2" w:rsidP="009115FB">
            <w:pPr>
              <w:pStyle w:val="aff1"/>
              <w:spacing w:after="0" w:line="276" w:lineRule="auto"/>
              <w:ind w:left="0"/>
              <w:rPr>
                <w:rFonts w:ascii="宋体" w:hAnsi="宋体"/>
              </w:rPr>
            </w:pPr>
            <w:r w:rsidRPr="00CD3403">
              <w:rPr>
                <w:rFonts w:ascii="宋体" w:hAnsi="宋体" w:hint="eastAsia"/>
              </w:rPr>
              <w:t>CPU/内存优化</w:t>
            </w:r>
          </w:p>
          <w:p w14:paraId="0789F8AB" w14:textId="77777777" w:rsidR="00FD6DD2" w:rsidRPr="00CD3403" w:rsidRDefault="00FD6DD2" w:rsidP="009115FB">
            <w:pPr>
              <w:pStyle w:val="aff1"/>
              <w:spacing w:after="0" w:line="276" w:lineRule="auto"/>
              <w:ind w:left="0"/>
              <w:rPr>
                <w:rFonts w:ascii="宋体" w:hAnsi="宋体"/>
              </w:rPr>
            </w:pPr>
            <w:r w:rsidRPr="00CD3403">
              <w:rPr>
                <w:rFonts w:ascii="宋体" w:hAnsi="宋体" w:hint="eastAsia"/>
              </w:rPr>
              <w:t>文件读写优化</w:t>
            </w:r>
          </w:p>
          <w:p w14:paraId="53157689" w14:textId="77777777" w:rsidR="00FD6DD2" w:rsidRPr="00CD3403" w:rsidRDefault="00FD6DD2" w:rsidP="009115FB">
            <w:pPr>
              <w:pStyle w:val="aff1"/>
              <w:spacing w:after="0" w:line="276" w:lineRule="auto"/>
              <w:ind w:left="0"/>
              <w:rPr>
                <w:rFonts w:ascii="宋体" w:hAnsi="宋体"/>
              </w:rPr>
            </w:pPr>
            <w:r w:rsidRPr="00CD3403">
              <w:rPr>
                <w:rFonts w:ascii="宋体" w:hAnsi="宋体" w:hint="eastAsia"/>
              </w:rPr>
              <w:t>网络优化</w:t>
            </w:r>
          </w:p>
          <w:p w14:paraId="07113451" w14:textId="79714B5E" w:rsidR="00FD6DD2" w:rsidRPr="009115FB" w:rsidRDefault="00FD6DD2" w:rsidP="009115FB">
            <w:pPr>
              <w:pStyle w:val="aff1"/>
              <w:spacing w:after="0" w:line="276" w:lineRule="auto"/>
              <w:ind w:left="0"/>
              <w:rPr>
                <w:rFonts w:ascii="宋体" w:hAnsi="宋体"/>
              </w:rPr>
            </w:pPr>
            <w:r w:rsidRPr="00CD3403">
              <w:rPr>
                <w:rFonts w:ascii="宋体" w:hAnsi="宋体" w:hint="eastAsia"/>
              </w:rPr>
              <w:t>性能调</w:t>
            </w:r>
            <w:proofErr w:type="gramStart"/>
            <w:r w:rsidRPr="00CD3403">
              <w:rPr>
                <w:rFonts w:ascii="宋体" w:hAnsi="宋体" w:hint="eastAsia"/>
              </w:rPr>
              <w:t>优工具</w:t>
            </w:r>
            <w:proofErr w:type="gramEnd"/>
          </w:p>
        </w:tc>
      </w:tr>
      <w:tr w:rsidR="00FD6DD2" w14:paraId="37FB80C2" w14:textId="77777777" w:rsidTr="009115FB">
        <w:tc>
          <w:tcPr>
            <w:tcW w:w="2122" w:type="dxa"/>
            <w:vAlign w:val="center"/>
          </w:tcPr>
          <w:p w14:paraId="72796959" w14:textId="54170F2E" w:rsidR="00FD6DD2" w:rsidRPr="00A4698F" w:rsidRDefault="00FD6DD2" w:rsidP="008742BE">
            <w:pPr>
              <w:pStyle w:val="aff1"/>
              <w:spacing w:after="0" w:line="276" w:lineRule="auto"/>
              <w:ind w:left="0"/>
              <w:rPr>
                <w:rFonts w:ascii="宋体" w:hAnsi="宋体"/>
              </w:rPr>
            </w:pPr>
            <w:r w:rsidRPr="007E6301">
              <w:rPr>
                <w:rFonts w:ascii="宋体" w:hAnsi="宋体" w:hint="eastAsia"/>
              </w:rPr>
              <w:t>工具套件与技术支持</w:t>
            </w:r>
          </w:p>
        </w:tc>
        <w:tc>
          <w:tcPr>
            <w:tcW w:w="6174" w:type="dxa"/>
            <w:vAlign w:val="center"/>
          </w:tcPr>
          <w:p w14:paraId="34E148B8" w14:textId="77777777" w:rsidR="00FD6DD2" w:rsidRPr="006745B3" w:rsidRDefault="00FD6DD2" w:rsidP="009115FB">
            <w:pPr>
              <w:pStyle w:val="aff1"/>
              <w:spacing w:after="0" w:line="276" w:lineRule="auto"/>
              <w:ind w:left="0"/>
              <w:rPr>
                <w:rFonts w:ascii="宋体" w:hAnsi="宋体"/>
              </w:rPr>
            </w:pPr>
            <w:r w:rsidRPr="009115FB">
              <w:rPr>
                <w:rFonts w:ascii="宋体" w:hAnsi="宋体" w:hint="eastAsia"/>
              </w:rPr>
              <w:t>自</w:t>
            </w:r>
            <w:proofErr w:type="gramStart"/>
            <w:r w:rsidRPr="009115FB">
              <w:rPr>
                <w:rFonts w:ascii="宋体" w:hAnsi="宋体" w:hint="eastAsia"/>
              </w:rPr>
              <w:t>研</w:t>
            </w:r>
            <w:proofErr w:type="gramEnd"/>
            <w:r w:rsidRPr="009115FB">
              <w:rPr>
                <w:rFonts w:ascii="宋体" w:hAnsi="宋体" w:hint="eastAsia"/>
              </w:rPr>
              <w:t>套件</w:t>
            </w:r>
            <w:r w:rsidRPr="009115FB">
              <w:rPr>
                <w:rFonts w:ascii="宋体" w:hAnsi="宋体"/>
              </w:rPr>
              <w:t>&amp;</w:t>
            </w:r>
            <w:r w:rsidRPr="009115FB">
              <w:rPr>
                <w:rFonts w:ascii="宋体" w:hAnsi="宋体" w:hint="eastAsia"/>
              </w:rPr>
              <w:t>开源工具</w:t>
            </w:r>
          </w:p>
          <w:p w14:paraId="41AF9AE7" w14:textId="77777777" w:rsidR="00FD6DD2" w:rsidRPr="006745B3" w:rsidRDefault="00FD6DD2" w:rsidP="009115FB">
            <w:pPr>
              <w:pStyle w:val="aff1"/>
              <w:spacing w:after="0" w:line="276" w:lineRule="auto"/>
              <w:ind w:left="0"/>
              <w:rPr>
                <w:rFonts w:ascii="宋体" w:hAnsi="宋体"/>
              </w:rPr>
            </w:pPr>
            <w:r w:rsidRPr="006745B3">
              <w:rPr>
                <w:rFonts w:ascii="宋体" w:hAnsi="宋体" w:hint="eastAsia"/>
              </w:rPr>
              <w:t>性能分析工具</w:t>
            </w:r>
            <w:r w:rsidRPr="006745B3">
              <w:rPr>
                <w:rFonts w:ascii="宋体" w:hAnsi="宋体"/>
              </w:rPr>
              <w:t>Hyper Tuner</w:t>
            </w:r>
          </w:p>
          <w:p w14:paraId="36CB8008" w14:textId="08D66484" w:rsidR="00FD6DD2" w:rsidRPr="00CD3403" w:rsidRDefault="00FD6DD2" w:rsidP="009115FB">
            <w:pPr>
              <w:pStyle w:val="aff1"/>
              <w:spacing w:after="0" w:line="276" w:lineRule="auto"/>
              <w:ind w:left="0"/>
              <w:rPr>
                <w:rFonts w:ascii="宋体" w:hAnsi="宋体"/>
              </w:rPr>
            </w:pPr>
            <w:r w:rsidRPr="006745B3">
              <w:rPr>
                <w:rFonts w:ascii="宋体" w:hAnsi="宋体" w:hint="eastAsia"/>
              </w:rPr>
              <w:t>求助渠道</w:t>
            </w:r>
            <w:r w:rsidRPr="006745B3">
              <w:rPr>
                <w:rFonts w:ascii="宋体" w:hAnsi="宋体"/>
              </w:rPr>
              <w:t>&amp;</w:t>
            </w:r>
            <w:r w:rsidRPr="006745B3">
              <w:rPr>
                <w:rFonts w:ascii="宋体" w:hAnsi="宋体" w:hint="eastAsia"/>
              </w:rPr>
              <w:t>兼容性清单</w:t>
            </w:r>
          </w:p>
        </w:tc>
      </w:tr>
      <w:tr w:rsidR="00FD6DD2" w14:paraId="59C712E3" w14:textId="77777777" w:rsidTr="009115FB">
        <w:tc>
          <w:tcPr>
            <w:tcW w:w="2122" w:type="dxa"/>
            <w:vAlign w:val="center"/>
          </w:tcPr>
          <w:p w14:paraId="468761C0" w14:textId="6104EE32" w:rsidR="00FD6DD2" w:rsidRPr="00A4698F" w:rsidRDefault="00FD6DD2" w:rsidP="008742BE">
            <w:pPr>
              <w:pStyle w:val="aff1"/>
              <w:spacing w:after="0" w:line="276" w:lineRule="auto"/>
              <w:ind w:left="0"/>
              <w:rPr>
                <w:rFonts w:ascii="宋体" w:hAnsi="宋体"/>
              </w:rPr>
            </w:pPr>
            <w:r w:rsidRPr="009115FB">
              <w:rPr>
                <w:rFonts w:ascii="宋体" w:hAnsi="宋体" w:hint="eastAsia"/>
              </w:rPr>
              <w:t>鲲鹏展翅技术认证</w:t>
            </w:r>
          </w:p>
        </w:tc>
        <w:tc>
          <w:tcPr>
            <w:tcW w:w="6174" w:type="dxa"/>
            <w:vAlign w:val="center"/>
          </w:tcPr>
          <w:p w14:paraId="0E573F21" w14:textId="77777777" w:rsidR="00FD6DD2" w:rsidRPr="002C1FB5" w:rsidRDefault="00FD6DD2" w:rsidP="009115FB">
            <w:pPr>
              <w:pStyle w:val="aff1"/>
              <w:spacing w:after="0" w:line="276" w:lineRule="auto"/>
              <w:ind w:left="0"/>
              <w:rPr>
                <w:rFonts w:ascii="宋体" w:hAnsi="宋体"/>
              </w:rPr>
            </w:pPr>
            <w:r w:rsidRPr="009115FB">
              <w:rPr>
                <w:rFonts w:ascii="宋体" w:hAnsi="宋体" w:hint="eastAsia"/>
              </w:rPr>
              <w:t>鲲鹏展翅认证介绍</w:t>
            </w:r>
          </w:p>
          <w:p w14:paraId="441D7AFA" w14:textId="77777777" w:rsidR="00FD6DD2" w:rsidRPr="002C1FB5" w:rsidRDefault="00FD6DD2" w:rsidP="009115FB">
            <w:pPr>
              <w:pStyle w:val="aff1"/>
              <w:spacing w:after="0" w:line="276" w:lineRule="auto"/>
              <w:ind w:left="0"/>
              <w:rPr>
                <w:rFonts w:ascii="宋体" w:hAnsi="宋体"/>
              </w:rPr>
            </w:pPr>
            <w:r w:rsidRPr="002C1FB5">
              <w:rPr>
                <w:rFonts w:ascii="宋体" w:hAnsi="宋体" w:hint="eastAsia"/>
              </w:rPr>
              <w:t>鲲鹏展翅认证证书示例</w:t>
            </w:r>
          </w:p>
          <w:p w14:paraId="3A03A62F" w14:textId="77777777" w:rsidR="00FD6DD2" w:rsidRPr="002C1FB5" w:rsidRDefault="00FD6DD2" w:rsidP="009115FB">
            <w:pPr>
              <w:pStyle w:val="aff1"/>
              <w:spacing w:after="0" w:line="276" w:lineRule="auto"/>
              <w:ind w:left="0"/>
              <w:rPr>
                <w:rFonts w:ascii="宋体" w:hAnsi="宋体"/>
              </w:rPr>
            </w:pPr>
            <w:r w:rsidRPr="002C1FB5">
              <w:rPr>
                <w:rFonts w:ascii="宋体" w:hAnsi="宋体" w:hint="eastAsia"/>
              </w:rPr>
              <w:t>鲲鹏展翅认证流程</w:t>
            </w:r>
          </w:p>
          <w:p w14:paraId="52BDE355" w14:textId="390B18FD" w:rsidR="00FD6DD2" w:rsidRPr="00CD3403" w:rsidRDefault="00FD6DD2" w:rsidP="009115FB">
            <w:pPr>
              <w:pStyle w:val="aff1"/>
              <w:spacing w:after="0" w:line="276" w:lineRule="auto"/>
              <w:ind w:left="0"/>
              <w:rPr>
                <w:rFonts w:ascii="宋体" w:hAnsi="宋体"/>
              </w:rPr>
            </w:pPr>
            <w:r w:rsidRPr="002C1FB5">
              <w:rPr>
                <w:rFonts w:ascii="宋体" w:hAnsi="宋体" w:hint="eastAsia"/>
              </w:rPr>
              <w:t>鲲鹏展翅技术认证各环节评审要点</w:t>
            </w:r>
          </w:p>
        </w:tc>
      </w:tr>
      <w:tr w:rsidR="00FD6DD2" w14:paraId="6C01DE2F" w14:textId="77777777" w:rsidTr="009115FB">
        <w:tc>
          <w:tcPr>
            <w:tcW w:w="2122" w:type="dxa"/>
            <w:vAlign w:val="center"/>
          </w:tcPr>
          <w:p w14:paraId="452C7498" w14:textId="2CE5A417" w:rsidR="00FD6DD2" w:rsidRPr="00A4698F" w:rsidRDefault="00FD6DD2" w:rsidP="008742BE">
            <w:pPr>
              <w:pStyle w:val="aff1"/>
              <w:spacing w:after="0" w:line="276" w:lineRule="auto"/>
              <w:ind w:left="0"/>
              <w:rPr>
                <w:rFonts w:ascii="宋体" w:hAnsi="宋体"/>
              </w:rPr>
            </w:pPr>
            <w:r w:rsidRPr="0022021D">
              <w:rPr>
                <w:rFonts w:ascii="宋体" w:hAnsi="宋体" w:hint="eastAsia"/>
              </w:rPr>
              <w:t>金融行业解决方案迁移及调</w:t>
            </w:r>
            <w:proofErr w:type="gramStart"/>
            <w:r w:rsidRPr="0022021D">
              <w:rPr>
                <w:rFonts w:ascii="宋体" w:hAnsi="宋体" w:hint="eastAsia"/>
              </w:rPr>
              <w:t>优最佳</w:t>
            </w:r>
            <w:proofErr w:type="gramEnd"/>
            <w:r w:rsidRPr="0022021D">
              <w:rPr>
                <w:rFonts w:ascii="宋体" w:hAnsi="宋体" w:hint="eastAsia"/>
              </w:rPr>
              <w:t>实践</w:t>
            </w:r>
          </w:p>
        </w:tc>
        <w:tc>
          <w:tcPr>
            <w:tcW w:w="6174" w:type="dxa"/>
            <w:vAlign w:val="center"/>
          </w:tcPr>
          <w:p w14:paraId="26F7929B" w14:textId="77777777" w:rsidR="00FD6DD2" w:rsidRPr="007736FB" w:rsidRDefault="00FD6DD2" w:rsidP="009115FB">
            <w:pPr>
              <w:pStyle w:val="aff1"/>
              <w:spacing w:after="0" w:line="276" w:lineRule="auto"/>
              <w:ind w:left="0"/>
              <w:rPr>
                <w:rFonts w:ascii="宋体" w:hAnsi="宋体"/>
              </w:rPr>
            </w:pPr>
            <w:r w:rsidRPr="009115FB">
              <w:rPr>
                <w:rFonts w:ascii="宋体" w:hAnsi="宋体" w:hint="eastAsia"/>
              </w:rPr>
              <w:t>金融行业业务介绍及主要场景分析</w:t>
            </w:r>
          </w:p>
          <w:p w14:paraId="02C017B5" w14:textId="77777777" w:rsidR="00FD6DD2" w:rsidRPr="007736FB" w:rsidRDefault="00FD6DD2" w:rsidP="009115FB">
            <w:pPr>
              <w:pStyle w:val="aff1"/>
              <w:spacing w:after="0" w:line="276" w:lineRule="auto"/>
              <w:ind w:left="0"/>
              <w:rPr>
                <w:rFonts w:ascii="宋体" w:hAnsi="宋体"/>
              </w:rPr>
            </w:pPr>
            <w:r w:rsidRPr="007736FB">
              <w:rPr>
                <w:rFonts w:ascii="宋体" w:hAnsi="宋体" w:hint="eastAsia"/>
              </w:rPr>
              <w:t>金融行业典型解决方案调优介绍</w:t>
            </w:r>
          </w:p>
          <w:p w14:paraId="5581B4CC" w14:textId="1E5A349A" w:rsidR="00FD6DD2" w:rsidRPr="00CD3403" w:rsidRDefault="00FD6DD2" w:rsidP="009115FB">
            <w:pPr>
              <w:pStyle w:val="aff1"/>
              <w:spacing w:after="0" w:line="276" w:lineRule="auto"/>
              <w:ind w:left="0"/>
              <w:rPr>
                <w:rFonts w:ascii="宋体" w:hAnsi="宋体"/>
              </w:rPr>
            </w:pPr>
            <w:r w:rsidRPr="007736FB">
              <w:rPr>
                <w:rFonts w:ascii="宋体" w:hAnsi="宋体" w:hint="eastAsia"/>
              </w:rPr>
              <w:t>金融行业典型案例分享</w:t>
            </w:r>
          </w:p>
        </w:tc>
      </w:tr>
      <w:tr w:rsidR="00FD6DD2" w14:paraId="1898A9E0" w14:textId="77777777" w:rsidTr="009115FB">
        <w:tc>
          <w:tcPr>
            <w:tcW w:w="2122" w:type="dxa"/>
            <w:vAlign w:val="center"/>
          </w:tcPr>
          <w:p w14:paraId="1EB59661" w14:textId="5C785448" w:rsidR="00FD6DD2" w:rsidRPr="00A4698F" w:rsidRDefault="00FD6DD2" w:rsidP="008742BE">
            <w:pPr>
              <w:pStyle w:val="aff1"/>
              <w:spacing w:after="0" w:line="276" w:lineRule="auto"/>
              <w:ind w:left="0"/>
              <w:rPr>
                <w:rFonts w:ascii="宋体" w:hAnsi="宋体"/>
              </w:rPr>
            </w:pPr>
            <w:r w:rsidRPr="009115FB">
              <w:rPr>
                <w:rFonts w:ascii="宋体" w:hAnsi="宋体" w:hint="eastAsia"/>
              </w:rPr>
              <w:t>数字政府</w:t>
            </w:r>
            <w:r w:rsidRPr="00DC0B2C">
              <w:rPr>
                <w:rFonts w:ascii="宋体" w:hAnsi="宋体" w:hint="eastAsia"/>
              </w:rPr>
              <w:t>行业解决方案迁移及调</w:t>
            </w:r>
            <w:proofErr w:type="gramStart"/>
            <w:r w:rsidRPr="00DC0B2C">
              <w:rPr>
                <w:rFonts w:ascii="宋体" w:hAnsi="宋体" w:hint="eastAsia"/>
              </w:rPr>
              <w:t>优实践</w:t>
            </w:r>
            <w:proofErr w:type="gramEnd"/>
          </w:p>
        </w:tc>
        <w:tc>
          <w:tcPr>
            <w:tcW w:w="6174" w:type="dxa"/>
            <w:vAlign w:val="center"/>
          </w:tcPr>
          <w:p w14:paraId="7C9D4AC9" w14:textId="77777777" w:rsidR="00FD6DD2" w:rsidRPr="00DC0B2C" w:rsidRDefault="00FD6DD2" w:rsidP="009115FB">
            <w:pPr>
              <w:pStyle w:val="aff1"/>
              <w:spacing w:after="0" w:line="276" w:lineRule="auto"/>
              <w:ind w:left="0"/>
              <w:rPr>
                <w:rFonts w:ascii="宋体" w:hAnsi="宋体"/>
              </w:rPr>
            </w:pPr>
            <w:r w:rsidRPr="009115FB">
              <w:rPr>
                <w:rFonts w:ascii="宋体" w:hAnsi="宋体" w:hint="eastAsia"/>
              </w:rPr>
              <w:t>数字政府行业软件</w:t>
            </w:r>
            <w:proofErr w:type="gramStart"/>
            <w:r w:rsidRPr="009115FB">
              <w:rPr>
                <w:rFonts w:ascii="宋体" w:hAnsi="宋体" w:hint="eastAsia"/>
              </w:rPr>
              <w:t>栈</w:t>
            </w:r>
            <w:proofErr w:type="gramEnd"/>
            <w:r w:rsidRPr="009115FB">
              <w:rPr>
                <w:rFonts w:ascii="宋体" w:hAnsi="宋体" w:hint="eastAsia"/>
              </w:rPr>
              <w:t>分析</w:t>
            </w:r>
          </w:p>
          <w:p w14:paraId="394AEABE" w14:textId="77777777" w:rsidR="00FD6DD2" w:rsidRPr="00DC0B2C" w:rsidRDefault="00FD6DD2" w:rsidP="009115FB">
            <w:pPr>
              <w:pStyle w:val="aff1"/>
              <w:spacing w:after="0" w:line="276" w:lineRule="auto"/>
              <w:ind w:left="0"/>
              <w:rPr>
                <w:rFonts w:ascii="宋体" w:hAnsi="宋体"/>
              </w:rPr>
            </w:pPr>
            <w:r w:rsidRPr="00DC0B2C">
              <w:rPr>
                <w:rFonts w:ascii="宋体" w:hAnsi="宋体" w:hint="eastAsia"/>
              </w:rPr>
              <w:t>数字政府行业典型解决方案调优介绍</w:t>
            </w:r>
          </w:p>
          <w:p w14:paraId="3756D0E5" w14:textId="0A1C6041" w:rsidR="00FD6DD2" w:rsidRPr="00CD3403" w:rsidRDefault="00FD6DD2" w:rsidP="009115FB">
            <w:pPr>
              <w:pStyle w:val="aff1"/>
              <w:spacing w:after="0" w:line="276" w:lineRule="auto"/>
              <w:ind w:left="0"/>
              <w:rPr>
                <w:rFonts w:ascii="宋体" w:hAnsi="宋体"/>
              </w:rPr>
            </w:pPr>
            <w:r w:rsidRPr="00DC0B2C">
              <w:rPr>
                <w:rFonts w:ascii="宋体" w:hAnsi="宋体" w:hint="eastAsia"/>
              </w:rPr>
              <w:t>数字政府行业典型案例分享</w:t>
            </w:r>
          </w:p>
        </w:tc>
      </w:tr>
      <w:tr w:rsidR="00FD6DD2" w14:paraId="379B6453" w14:textId="77777777" w:rsidTr="009115FB">
        <w:tc>
          <w:tcPr>
            <w:tcW w:w="2122" w:type="dxa"/>
            <w:vAlign w:val="center"/>
          </w:tcPr>
          <w:p w14:paraId="33B9B132" w14:textId="6E7E2ACF" w:rsidR="00FD6DD2" w:rsidRPr="00A4698F" w:rsidRDefault="00FD6DD2" w:rsidP="008742BE">
            <w:pPr>
              <w:pStyle w:val="aff1"/>
              <w:spacing w:after="0" w:line="276" w:lineRule="auto"/>
              <w:ind w:left="0"/>
              <w:rPr>
                <w:rFonts w:ascii="宋体" w:hAnsi="宋体"/>
              </w:rPr>
            </w:pPr>
            <w:r w:rsidRPr="00A03515">
              <w:rPr>
                <w:rFonts w:ascii="宋体" w:hAnsi="宋体" w:hint="eastAsia"/>
              </w:rPr>
              <w:t>运营商行</w:t>
            </w:r>
            <w:proofErr w:type="gramStart"/>
            <w:r w:rsidRPr="00A03515">
              <w:rPr>
                <w:rFonts w:ascii="宋体" w:hAnsi="宋体" w:hint="eastAsia"/>
              </w:rPr>
              <w:t>业解决</w:t>
            </w:r>
            <w:proofErr w:type="gramEnd"/>
            <w:r w:rsidRPr="00A03515">
              <w:rPr>
                <w:rFonts w:ascii="宋体" w:hAnsi="宋体" w:hint="eastAsia"/>
              </w:rPr>
              <w:t>方案迁移及调</w:t>
            </w:r>
            <w:proofErr w:type="gramStart"/>
            <w:r w:rsidRPr="00A03515">
              <w:rPr>
                <w:rFonts w:ascii="宋体" w:hAnsi="宋体" w:hint="eastAsia"/>
              </w:rPr>
              <w:t>优实践</w:t>
            </w:r>
            <w:proofErr w:type="gramEnd"/>
          </w:p>
        </w:tc>
        <w:tc>
          <w:tcPr>
            <w:tcW w:w="6174" w:type="dxa"/>
            <w:vAlign w:val="center"/>
          </w:tcPr>
          <w:p w14:paraId="2320B9A2" w14:textId="77777777" w:rsidR="00FD6DD2" w:rsidRPr="00A03515" w:rsidRDefault="00FD6DD2" w:rsidP="009115FB">
            <w:pPr>
              <w:pStyle w:val="aff1"/>
              <w:spacing w:after="0" w:line="276" w:lineRule="auto"/>
              <w:ind w:left="0"/>
              <w:rPr>
                <w:rFonts w:ascii="宋体" w:hAnsi="宋体"/>
              </w:rPr>
            </w:pPr>
            <w:r w:rsidRPr="009115FB">
              <w:rPr>
                <w:rFonts w:ascii="宋体" w:hAnsi="宋体" w:hint="eastAsia"/>
              </w:rPr>
              <w:t>运营商行</w:t>
            </w:r>
            <w:proofErr w:type="gramStart"/>
            <w:r w:rsidRPr="009115FB">
              <w:rPr>
                <w:rFonts w:ascii="宋体" w:hAnsi="宋体" w:hint="eastAsia"/>
              </w:rPr>
              <w:t>业业务</w:t>
            </w:r>
            <w:proofErr w:type="gramEnd"/>
            <w:r w:rsidRPr="009115FB">
              <w:rPr>
                <w:rFonts w:ascii="宋体" w:hAnsi="宋体" w:hint="eastAsia"/>
              </w:rPr>
              <w:t>介绍及软件</w:t>
            </w:r>
            <w:proofErr w:type="gramStart"/>
            <w:r w:rsidRPr="009115FB">
              <w:rPr>
                <w:rFonts w:ascii="宋体" w:hAnsi="宋体" w:hint="eastAsia"/>
              </w:rPr>
              <w:t>栈</w:t>
            </w:r>
            <w:proofErr w:type="gramEnd"/>
            <w:r w:rsidRPr="009115FB">
              <w:rPr>
                <w:rFonts w:ascii="宋体" w:hAnsi="宋体" w:hint="eastAsia"/>
              </w:rPr>
              <w:t>分析</w:t>
            </w:r>
          </w:p>
          <w:p w14:paraId="397E34F3" w14:textId="77777777" w:rsidR="00FD6DD2" w:rsidRPr="00A03515" w:rsidRDefault="00FD6DD2" w:rsidP="009115FB">
            <w:pPr>
              <w:pStyle w:val="aff1"/>
              <w:spacing w:after="0" w:line="276" w:lineRule="auto"/>
              <w:ind w:left="0"/>
              <w:rPr>
                <w:rFonts w:ascii="宋体" w:hAnsi="宋体"/>
              </w:rPr>
            </w:pPr>
            <w:r w:rsidRPr="00A03515">
              <w:rPr>
                <w:rFonts w:ascii="宋体" w:hAnsi="宋体" w:hint="eastAsia"/>
              </w:rPr>
              <w:t>运营商行业典型解决方案调优介绍</w:t>
            </w:r>
          </w:p>
          <w:p w14:paraId="75CF9531" w14:textId="39C2117D" w:rsidR="00FD6DD2" w:rsidRPr="00CD3403" w:rsidRDefault="00FD6DD2" w:rsidP="009115FB">
            <w:pPr>
              <w:pStyle w:val="aff1"/>
              <w:spacing w:after="0" w:line="276" w:lineRule="auto"/>
              <w:ind w:left="0"/>
              <w:rPr>
                <w:rFonts w:ascii="宋体" w:hAnsi="宋体"/>
              </w:rPr>
            </w:pPr>
            <w:r w:rsidRPr="00A03515">
              <w:rPr>
                <w:rFonts w:ascii="宋体" w:hAnsi="宋体" w:hint="eastAsia"/>
              </w:rPr>
              <w:t>运营商行业案例分享</w:t>
            </w:r>
          </w:p>
        </w:tc>
      </w:tr>
      <w:tr w:rsidR="00FD6DD2" w14:paraId="0A92528D" w14:textId="77777777" w:rsidTr="009115FB">
        <w:tc>
          <w:tcPr>
            <w:tcW w:w="2122" w:type="dxa"/>
            <w:vAlign w:val="center"/>
          </w:tcPr>
          <w:p w14:paraId="3B02D6F4" w14:textId="77777777" w:rsidR="00FD6DD2" w:rsidRDefault="00FD6DD2" w:rsidP="009115FB">
            <w:pPr>
              <w:pStyle w:val="aff1"/>
              <w:spacing w:after="0" w:line="276" w:lineRule="auto"/>
              <w:ind w:left="0"/>
              <w:rPr>
                <w:rFonts w:ascii="宋体" w:hAnsi="宋体"/>
              </w:rPr>
            </w:pPr>
            <w:r w:rsidRPr="00881CD6">
              <w:rPr>
                <w:rFonts w:ascii="宋体" w:hAnsi="宋体" w:hint="eastAsia"/>
              </w:rPr>
              <w:t>安平行业解决方案迁移及调</w:t>
            </w:r>
            <w:proofErr w:type="gramStart"/>
            <w:r w:rsidRPr="00881CD6">
              <w:rPr>
                <w:rFonts w:ascii="宋体" w:hAnsi="宋体" w:hint="eastAsia"/>
              </w:rPr>
              <w:t>优最佳</w:t>
            </w:r>
            <w:proofErr w:type="gramEnd"/>
            <w:r w:rsidRPr="00881CD6">
              <w:rPr>
                <w:rFonts w:ascii="宋体" w:hAnsi="宋体" w:hint="eastAsia"/>
              </w:rPr>
              <w:t>实践</w:t>
            </w:r>
          </w:p>
          <w:p w14:paraId="5F6490CD" w14:textId="77777777" w:rsidR="00FD6DD2" w:rsidRPr="00FD6DD2" w:rsidRDefault="00FD6DD2" w:rsidP="009115FB">
            <w:pPr>
              <w:pStyle w:val="aff1"/>
              <w:spacing w:after="0" w:line="276" w:lineRule="auto"/>
              <w:ind w:left="0"/>
              <w:rPr>
                <w:rFonts w:ascii="宋体" w:hAnsi="宋体"/>
              </w:rPr>
            </w:pPr>
          </w:p>
        </w:tc>
        <w:tc>
          <w:tcPr>
            <w:tcW w:w="6174" w:type="dxa"/>
            <w:vAlign w:val="center"/>
          </w:tcPr>
          <w:p w14:paraId="585F1B3C" w14:textId="77777777" w:rsidR="00FD6DD2" w:rsidRPr="00881CD6" w:rsidRDefault="00FD6DD2" w:rsidP="009115FB">
            <w:pPr>
              <w:pStyle w:val="aff1"/>
              <w:spacing w:after="0" w:line="276" w:lineRule="auto"/>
              <w:ind w:left="0"/>
              <w:rPr>
                <w:rFonts w:ascii="宋体" w:hAnsi="宋体"/>
              </w:rPr>
            </w:pPr>
            <w:r w:rsidRPr="009115FB">
              <w:rPr>
                <w:rFonts w:ascii="宋体" w:hAnsi="宋体" w:hint="eastAsia"/>
              </w:rPr>
              <w:t>安平行业解决方案全景及主要场景分析</w:t>
            </w:r>
          </w:p>
          <w:p w14:paraId="53A4BB04" w14:textId="77777777" w:rsidR="00FD6DD2" w:rsidRPr="00881CD6" w:rsidRDefault="00FD6DD2" w:rsidP="009115FB">
            <w:pPr>
              <w:pStyle w:val="aff1"/>
              <w:spacing w:after="0" w:line="276" w:lineRule="auto"/>
              <w:ind w:left="0"/>
              <w:rPr>
                <w:rFonts w:ascii="宋体" w:hAnsi="宋体"/>
              </w:rPr>
            </w:pPr>
            <w:r w:rsidRPr="00881CD6">
              <w:rPr>
                <w:rFonts w:ascii="宋体" w:hAnsi="宋体" w:hint="eastAsia"/>
              </w:rPr>
              <w:t>安平行业典型解决方案调优介绍</w:t>
            </w:r>
          </w:p>
          <w:p w14:paraId="301401B5" w14:textId="71A769B5" w:rsidR="00FD6DD2" w:rsidRPr="00CD3403" w:rsidRDefault="00FD6DD2" w:rsidP="009115FB">
            <w:pPr>
              <w:pStyle w:val="aff1"/>
              <w:spacing w:after="0" w:line="276" w:lineRule="auto"/>
              <w:ind w:left="0"/>
              <w:rPr>
                <w:rFonts w:ascii="宋体" w:hAnsi="宋体"/>
              </w:rPr>
            </w:pPr>
            <w:r w:rsidRPr="00881CD6">
              <w:rPr>
                <w:rFonts w:ascii="宋体" w:hAnsi="宋体" w:hint="eastAsia"/>
              </w:rPr>
              <w:t>安平行业典型案例分享</w:t>
            </w:r>
          </w:p>
        </w:tc>
      </w:tr>
      <w:tr w:rsidR="00FD6DD2" w14:paraId="4C316284" w14:textId="77777777" w:rsidTr="009115FB">
        <w:tc>
          <w:tcPr>
            <w:tcW w:w="2122" w:type="dxa"/>
            <w:vAlign w:val="center"/>
          </w:tcPr>
          <w:p w14:paraId="2BDEC19F" w14:textId="2193A303" w:rsidR="00FD6DD2" w:rsidRPr="00A4698F" w:rsidRDefault="00FD6DD2" w:rsidP="008742BE">
            <w:pPr>
              <w:pStyle w:val="aff1"/>
              <w:spacing w:after="0" w:line="276" w:lineRule="auto"/>
              <w:ind w:left="0"/>
              <w:rPr>
                <w:rFonts w:ascii="宋体" w:hAnsi="宋体"/>
              </w:rPr>
            </w:pPr>
            <w:r w:rsidRPr="00DE071D">
              <w:rPr>
                <w:rFonts w:ascii="宋体" w:hAnsi="宋体" w:hint="eastAsia"/>
              </w:rPr>
              <w:t>互联网行业解决方案迁移及调</w:t>
            </w:r>
            <w:proofErr w:type="gramStart"/>
            <w:r w:rsidRPr="00DE071D">
              <w:rPr>
                <w:rFonts w:ascii="宋体" w:hAnsi="宋体" w:hint="eastAsia"/>
              </w:rPr>
              <w:t>优最佳</w:t>
            </w:r>
            <w:proofErr w:type="gramEnd"/>
            <w:r w:rsidRPr="00DE071D">
              <w:rPr>
                <w:rFonts w:ascii="宋体" w:hAnsi="宋体" w:hint="eastAsia"/>
              </w:rPr>
              <w:t>实践</w:t>
            </w:r>
          </w:p>
        </w:tc>
        <w:tc>
          <w:tcPr>
            <w:tcW w:w="6174" w:type="dxa"/>
            <w:vAlign w:val="center"/>
          </w:tcPr>
          <w:p w14:paraId="4B537BBB" w14:textId="77777777" w:rsidR="00FD6DD2" w:rsidRPr="00AF5E33" w:rsidRDefault="00FD6DD2" w:rsidP="009115FB">
            <w:pPr>
              <w:pStyle w:val="aff1"/>
              <w:spacing w:after="0" w:line="276" w:lineRule="auto"/>
              <w:ind w:left="0"/>
              <w:rPr>
                <w:rFonts w:ascii="宋体" w:hAnsi="宋体"/>
              </w:rPr>
            </w:pPr>
            <w:r w:rsidRPr="009115FB">
              <w:rPr>
                <w:rFonts w:ascii="宋体" w:hAnsi="宋体" w:hint="eastAsia"/>
              </w:rPr>
              <w:t>互联网行业业务介绍及软件</w:t>
            </w:r>
            <w:proofErr w:type="gramStart"/>
            <w:r w:rsidRPr="009115FB">
              <w:rPr>
                <w:rFonts w:ascii="宋体" w:hAnsi="宋体" w:hint="eastAsia"/>
              </w:rPr>
              <w:t>栈</w:t>
            </w:r>
            <w:proofErr w:type="gramEnd"/>
            <w:r w:rsidRPr="009115FB">
              <w:rPr>
                <w:rFonts w:ascii="宋体" w:hAnsi="宋体" w:hint="eastAsia"/>
              </w:rPr>
              <w:t>分析</w:t>
            </w:r>
          </w:p>
          <w:p w14:paraId="5CBE9B49" w14:textId="77777777" w:rsidR="00FD6DD2" w:rsidRPr="00AF5E33" w:rsidRDefault="00FD6DD2" w:rsidP="009115FB">
            <w:pPr>
              <w:pStyle w:val="aff1"/>
              <w:spacing w:after="0" w:line="276" w:lineRule="auto"/>
              <w:ind w:left="0"/>
              <w:rPr>
                <w:rFonts w:ascii="宋体" w:hAnsi="宋体"/>
              </w:rPr>
            </w:pPr>
            <w:r w:rsidRPr="00AF5E33">
              <w:rPr>
                <w:rFonts w:ascii="宋体" w:hAnsi="宋体" w:hint="eastAsia"/>
              </w:rPr>
              <w:t>互联网行业典型调</w:t>
            </w:r>
            <w:proofErr w:type="gramStart"/>
            <w:r w:rsidRPr="00AF5E33">
              <w:rPr>
                <w:rFonts w:ascii="宋体" w:hAnsi="宋体" w:hint="eastAsia"/>
              </w:rPr>
              <w:t>优方案</w:t>
            </w:r>
            <w:proofErr w:type="gramEnd"/>
            <w:r w:rsidRPr="00AF5E33">
              <w:rPr>
                <w:rFonts w:ascii="宋体" w:hAnsi="宋体" w:hint="eastAsia"/>
              </w:rPr>
              <w:t>介绍</w:t>
            </w:r>
          </w:p>
          <w:p w14:paraId="1BB6BB05" w14:textId="17581E02" w:rsidR="00FD6DD2" w:rsidRPr="00CD3403" w:rsidRDefault="00FD6DD2" w:rsidP="009115FB">
            <w:pPr>
              <w:pStyle w:val="aff1"/>
              <w:spacing w:after="0" w:line="276" w:lineRule="auto"/>
              <w:ind w:left="0"/>
              <w:rPr>
                <w:rFonts w:ascii="宋体" w:hAnsi="宋体"/>
              </w:rPr>
            </w:pPr>
            <w:r w:rsidRPr="00AF5E33">
              <w:rPr>
                <w:rFonts w:ascii="宋体" w:hAnsi="宋体" w:hint="eastAsia"/>
              </w:rPr>
              <w:t>互联网行业典型案例分享</w:t>
            </w:r>
          </w:p>
        </w:tc>
      </w:tr>
    </w:tbl>
    <w:p w14:paraId="2B4854A4" w14:textId="5F5E08DA" w:rsidR="007A24E0" w:rsidRDefault="007A24E0" w:rsidP="007A24E0">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95657E">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10E3E7AE" w14:textId="77777777" w:rsidR="007A24E0" w:rsidRPr="00962C62" w:rsidRDefault="007A24E0" w:rsidP="00962C62">
      <w:pPr>
        <w:pStyle w:val="3"/>
      </w:pPr>
      <w:r w:rsidRPr="00962C62">
        <w:lastRenderedPageBreak/>
        <w:t>验收标准</w:t>
      </w:r>
    </w:p>
    <w:p w14:paraId="123BB85C" w14:textId="77777777" w:rsidR="007A24E0" w:rsidRDefault="007A24E0" w:rsidP="007A24E0">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181C531A" w14:textId="77777777" w:rsidR="007A24E0" w:rsidRPr="00962C62" w:rsidRDefault="007A24E0" w:rsidP="00962C62">
      <w:pPr>
        <w:pStyle w:val="3"/>
      </w:pPr>
      <w:r w:rsidRPr="00962C62">
        <w:t>项目完成</w:t>
      </w:r>
    </w:p>
    <w:p w14:paraId="68CB6113" w14:textId="11ACD055" w:rsidR="00122D58" w:rsidRPr="00135BAE" w:rsidRDefault="007A24E0" w:rsidP="007A24E0">
      <w:pPr>
        <w:tabs>
          <w:tab w:val="num" w:pos="420"/>
        </w:tabs>
        <w:autoSpaceDE/>
        <w:spacing w:beforeLines="50" w:before="156" w:afterLines="50" w:after="156"/>
        <w:ind w:firstLineChars="200" w:firstLine="420"/>
        <w:jc w:val="both"/>
      </w:pPr>
      <w:r>
        <w:rPr>
          <w:rFonts w:ascii="Helvetica" w:hAnsi="Helvetica"/>
          <w:color w:val="252B3A"/>
        </w:rPr>
        <w:t>培训专业服务工作结束，验收通过。</w:t>
      </w:r>
    </w:p>
    <w:p w14:paraId="7E2992F8" w14:textId="77777777" w:rsidR="00346D90" w:rsidRPr="00905F90" w:rsidRDefault="00346D90" w:rsidP="00346D90">
      <w:pPr>
        <w:pStyle w:val="20"/>
        <w:rPr>
          <w:rFonts w:ascii="Helvetica" w:hAnsi="Helvetica"/>
          <w:color w:val="252B3A"/>
          <w:szCs w:val="45"/>
        </w:rPr>
      </w:pPr>
      <w:r w:rsidRPr="00307828">
        <w:rPr>
          <w:rFonts w:ascii="Helvetica" w:hAnsi="Helvetica" w:hint="eastAsia"/>
          <w:color w:val="252B3A"/>
          <w:szCs w:val="45"/>
        </w:rPr>
        <w:t>鲲鹏计算系统工程师培训</w:t>
      </w:r>
    </w:p>
    <w:p w14:paraId="1BF82AB5" w14:textId="77777777" w:rsidR="00346D90" w:rsidRDefault="00346D90" w:rsidP="00346D90">
      <w:pPr>
        <w:pStyle w:val="3"/>
      </w:pPr>
      <w:r>
        <w:t>培训简介</w:t>
      </w:r>
    </w:p>
    <w:p w14:paraId="1A8B29EA" w14:textId="77777777" w:rsidR="00346D90" w:rsidRDefault="00346D90" w:rsidP="00346D90">
      <w:pPr>
        <w:rPr>
          <w:rFonts w:ascii="Helvetica" w:hAnsi="Helvetica"/>
          <w:color w:val="252B3A"/>
        </w:rPr>
      </w:pPr>
      <w:r w:rsidRPr="002658F3">
        <w:rPr>
          <w:rFonts w:hint="eastAsia"/>
        </w:rPr>
        <w:t>旨在推动鲲鹏计算人才的培养，面向鲲鹏计算工程师提供芯片技术基础知识、计算系统架构、操作系统、鲲鹏产品、应用移植相关内容培训，内容包含芯片介绍，欧拉操作系统介绍，鲲鹏服务器产品培训、服务器管理、配置与部署，日常维护、典型问题处理等，使学员具备产品的规划设计、安装部署、运维和故障处理等能力，了解欧拉操作系统、应用移植基本知识，具备胜任鲲鹏计算售前售后技术支持、鲲鹏服务器工程师、数据中心</w:t>
      </w:r>
      <w:r w:rsidRPr="002658F3">
        <w:rPr>
          <w:rFonts w:hint="eastAsia"/>
        </w:rPr>
        <w:t>IT</w:t>
      </w:r>
      <w:r w:rsidRPr="002658F3">
        <w:rPr>
          <w:rFonts w:hint="eastAsia"/>
        </w:rPr>
        <w:t>工程师等岗位所必备的知识和技能</w:t>
      </w:r>
      <w:r>
        <w:rPr>
          <w:rFonts w:ascii="Helvetica" w:hAnsi="Helvetica"/>
          <w:color w:val="252B3A"/>
        </w:rPr>
        <w:t>。</w:t>
      </w:r>
    </w:p>
    <w:p w14:paraId="67D3A669" w14:textId="77777777" w:rsidR="00346D90" w:rsidRDefault="00346D90" w:rsidP="00346D90">
      <w:pPr>
        <w:pStyle w:val="3"/>
      </w:pPr>
      <w:r>
        <w:t>培训对象</w:t>
      </w:r>
    </w:p>
    <w:p w14:paraId="3DA3F106" w14:textId="77777777" w:rsidR="00346D90" w:rsidRPr="003D2299" w:rsidRDefault="00346D90" w:rsidP="00346D90">
      <w:pPr>
        <w:pStyle w:val="aff0"/>
        <w:numPr>
          <w:ilvl w:val="0"/>
          <w:numId w:val="6"/>
        </w:numPr>
        <w:shd w:val="clear" w:color="auto" w:fill="FFFFFF"/>
        <w:spacing w:after="312" w:line="330" w:lineRule="atLeast"/>
        <w:rPr>
          <w:rFonts w:ascii="Helvetica" w:hAnsi="Helvetica"/>
          <w:color w:val="252B3A"/>
          <w:sz w:val="21"/>
          <w:szCs w:val="21"/>
        </w:rPr>
      </w:pPr>
      <w:r w:rsidRPr="003D2299">
        <w:rPr>
          <w:rFonts w:ascii="Helvetica" w:hAnsi="Helvetica" w:hint="eastAsia"/>
          <w:color w:val="252B3A"/>
          <w:sz w:val="21"/>
          <w:szCs w:val="21"/>
        </w:rPr>
        <w:t>鲲鹏计算售前售后技术支持</w:t>
      </w:r>
    </w:p>
    <w:p w14:paraId="556235B7" w14:textId="77777777" w:rsidR="00346D90" w:rsidRPr="003D2299" w:rsidRDefault="00346D90" w:rsidP="00346D90">
      <w:pPr>
        <w:pStyle w:val="aff0"/>
        <w:numPr>
          <w:ilvl w:val="0"/>
          <w:numId w:val="6"/>
        </w:numPr>
        <w:shd w:val="clear" w:color="auto" w:fill="FFFFFF"/>
        <w:spacing w:after="312" w:line="330" w:lineRule="atLeast"/>
        <w:rPr>
          <w:rFonts w:ascii="Helvetica" w:hAnsi="Helvetica"/>
          <w:color w:val="252B3A"/>
          <w:sz w:val="21"/>
          <w:szCs w:val="21"/>
        </w:rPr>
      </w:pPr>
      <w:r w:rsidRPr="003D2299">
        <w:rPr>
          <w:rFonts w:ascii="Helvetica" w:hAnsi="Helvetica" w:hint="eastAsia"/>
          <w:color w:val="252B3A"/>
          <w:sz w:val="21"/>
          <w:szCs w:val="21"/>
        </w:rPr>
        <w:t>鲲鹏服务器工程师</w:t>
      </w:r>
    </w:p>
    <w:p w14:paraId="33B392B6" w14:textId="77777777" w:rsidR="00346D90" w:rsidRPr="003D2299" w:rsidRDefault="00346D90" w:rsidP="00346D90">
      <w:pPr>
        <w:pStyle w:val="aff0"/>
        <w:numPr>
          <w:ilvl w:val="0"/>
          <w:numId w:val="6"/>
        </w:numPr>
        <w:shd w:val="clear" w:color="auto" w:fill="FFFFFF"/>
        <w:spacing w:after="312" w:line="330" w:lineRule="atLeast"/>
        <w:rPr>
          <w:rFonts w:ascii="Helvetica" w:hAnsi="Helvetica"/>
          <w:color w:val="252B3A"/>
          <w:sz w:val="21"/>
          <w:szCs w:val="21"/>
        </w:rPr>
      </w:pPr>
      <w:r w:rsidRPr="003D2299">
        <w:rPr>
          <w:rFonts w:ascii="Helvetica" w:hAnsi="Helvetica" w:hint="eastAsia"/>
          <w:color w:val="252B3A"/>
          <w:sz w:val="21"/>
          <w:szCs w:val="21"/>
        </w:rPr>
        <w:t>IT</w:t>
      </w:r>
      <w:r w:rsidRPr="003D2299">
        <w:rPr>
          <w:rFonts w:ascii="Helvetica" w:hAnsi="Helvetica" w:hint="eastAsia"/>
          <w:color w:val="252B3A"/>
          <w:sz w:val="21"/>
          <w:szCs w:val="21"/>
        </w:rPr>
        <w:t>工程师</w:t>
      </w:r>
    </w:p>
    <w:p w14:paraId="0B1012CF" w14:textId="77777777" w:rsidR="00346D90" w:rsidRPr="00172D87" w:rsidRDefault="00346D90" w:rsidP="00346D90">
      <w:pPr>
        <w:pStyle w:val="aff0"/>
        <w:numPr>
          <w:ilvl w:val="0"/>
          <w:numId w:val="6"/>
        </w:numPr>
        <w:shd w:val="clear" w:color="auto" w:fill="FFFFFF"/>
        <w:spacing w:after="312" w:line="330" w:lineRule="atLeast"/>
        <w:rPr>
          <w:rFonts w:ascii="Helvetica" w:hAnsi="Helvetica"/>
          <w:color w:val="252B3A"/>
          <w:sz w:val="21"/>
          <w:szCs w:val="21"/>
        </w:rPr>
      </w:pPr>
      <w:r w:rsidRPr="003D2299">
        <w:rPr>
          <w:rFonts w:ascii="Helvetica" w:hAnsi="Helvetica" w:hint="eastAsia"/>
          <w:color w:val="252B3A"/>
          <w:sz w:val="21"/>
          <w:szCs w:val="21"/>
        </w:rPr>
        <w:t>学生</w:t>
      </w:r>
    </w:p>
    <w:p w14:paraId="02AE35A4" w14:textId="77777777" w:rsidR="00346D90" w:rsidRDefault="00346D90" w:rsidP="00346D90">
      <w:pPr>
        <w:pStyle w:val="3"/>
      </w:pPr>
      <w:r>
        <w:t>培训目标</w:t>
      </w:r>
    </w:p>
    <w:p w14:paraId="704C8F05" w14:textId="77777777" w:rsidR="00346D90" w:rsidRDefault="00346D90" w:rsidP="00346D90">
      <w:r>
        <w:rPr>
          <w:rFonts w:hint="eastAsia"/>
        </w:rPr>
        <w:t>学完本课程后，您将能够：</w:t>
      </w:r>
    </w:p>
    <w:p w14:paraId="4417A6BC" w14:textId="77777777" w:rsidR="00346D90" w:rsidRPr="006B4B8F" w:rsidRDefault="00346D90" w:rsidP="00346D90">
      <w:pPr>
        <w:pStyle w:val="aff1"/>
        <w:numPr>
          <w:ilvl w:val="1"/>
          <w:numId w:val="7"/>
        </w:numPr>
        <w:snapToGrid w:val="0"/>
        <w:spacing w:line="276" w:lineRule="auto"/>
        <w:ind w:left="1434" w:hanging="357"/>
        <w:rPr>
          <w:rFonts w:ascii="宋体" w:hAnsi="宋体"/>
        </w:rPr>
      </w:pPr>
      <w:r w:rsidRPr="006B4B8F">
        <w:rPr>
          <w:rFonts w:ascii="宋体" w:hAnsi="宋体" w:hint="eastAsia"/>
        </w:rPr>
        <w:t>了解计算产业发展趋势及系统架构</w:t>
      </w:r>
    </w:p>
    <w:p w14:paraId="5A6444B3" w14:textId="77777777" w:rsidR="00346D90" w:rsidRPr="006B4B8F" w:rsidRDefault="00346D90" w:rsidP="00346D90">
      <w:pPr>
        <w:pStyle w:val="aff1"/>
        <w:numPr>
          <w:ilvl w:val="1"/>
          <w:numId w:val="7"/>
        </w:numPr>
        <w:snapToGrid w:val="0"/>
        <w:spacing w:line="276" w:lineRule="auto"/>
        <w:ind w:left="1434" w:hanging="357"/>
        <w:rPr>
          <w:rFonts w:ascii="宋体" w:hAnsi="宋体"/>
        </w:rPr>
      </w:pPr>
      <w:r w:rsidRPr="006B4B8F">
        <w:rPr>
          <w:rFonts w:ascii="宋体" w:hAnsi="宋体" w:hint="eastAsia"/>
        </w:rPr>
        <w:t>掌握产品的规划设计</w:t>
      </w:r>
    </w:p>
    <w:p w14:paraId="53AC6F07" w14:textId="77777777" w:rsidR="00346D90" w:rsidRPr="006B4B8F" w:rsidRDefault="00346D90" w:rsidP="00346D90">
      <w:pPr>
        <w:pStyle w:val="aff1"/>
        <w:numPr>
          <w:ilvl w:val="1"/>
          <w:numId w:val="7"/>
        </w:numPr>
        <w:snapToGrid w:val="0"/>
        <w:spacing w:line="276" w:lineRule="auto"/>
        <w:ind w:left="1434" w:hanging="357"/>
        <w:rPr>
          <w:rFonts w:ascii="宋体" w:hAnsi="宋体"/>
        </w:rPr>
      </w:pPr>
      <w:r w:rsidRPr="006B4B8F">
        <w:rPr>
          <w:rFonts w:ascii="宋体" w:hAnsi="宋体" w:hint="eastAsia"/>
        </w:rPr>
        <w:t>熟悉鲲鹏产品和解决方案</w:t>
      </w:r>
    </w:p>
    <w:p w14:paraId="192C3DE1" w14:textId="77777777" w:rsidR="00346D90" w:rsidRPr="006B4B8F" w:rsidRDefault="00346D90" w:rsidP="00346D90">
      <w:pPr>
        <w:pStyle w:val="aff1"/>
        <w:numPr>
          <w:ilvl w:val="1"/>
          <w:numId w:val="7"/>
        </w:numPr>
        <w:snapToGrid w:val="0"/>
        <w:spacing w:line="276" w:lineRule="auto"/>
        <w:ind w:left="1434" w:hanging="357"/>
        <w:rPr>
          <w:rFonts w:ascii="宋体" w:hAnsi="宋体"/>
        </w:rPr>
      </w:pPr>
      <w:r w:rsidRPr="006B4B8F">
        <w:rPr>
          <w:rFonts w:ascii="宋体" w:hAnsi="宋体" w:hint="eastAsia"/>
        </w:rPr>
        <w:t>掌握安装部署</w:t>
      </w:r>
    </w:p>
    <w:p w14:paraId="514EAE83" w14:textId="77777777" w:rsidR="00346D90" w:rsidRPr="006B4B8F" w:rsidRDefault="00346D90" w:rsidP="00346D90">
      <w:pPr>
        <w:pStyle w:val="aff1"/>
        <w:numPr>
          <w:ilvl w:val="1"/>
          <w:numId w:val="7"/>
        </w:numPr>
        <w:snapToGrid w:val="0"/>
        <w:spacing w:line="276" w:lineRule="auto"/>
        <w:ind w:left="1434" w:hanging="357"/>
        <w:rPr>
          <w:rFonts w:ascii="宋体" w:hAnsi="宋体"/>
        </w:rPr>
      </w:pPr>
      <w:r w:rsidRPr="006B4B8F">
        <w:rPr>
          <w:rFonts w:ascii="宋体" w:hAnsi="宋体" w:hint="eastAsia"/>
        </w:rPr>
        <w:t>掌握运维和故障处理等能力</w:t>
      </w:r>
    </w:p>
    <w:p w14:paraId="5289C642" w14:textId="77777777" w:rsidR="00346D90" w:rsidRPr="006B4B8F" w:rsidRDefault="00346D90" w:rsidP="00346D90">
      <w:pPr>
        <w:pStyle w:val="aff1"/>
        <w:numPr>
          <w:ilvl w:val="1"/>
          <w:numId w:val="7"/>
        </w:numPr>
        <w:snapToGrid w:val="0"/>
        <w:spacing w:line="276" w:lineRule="auto"/>
        <w:ind w:left="1434" w:hanging="357"/>
        <w:rPr>
          <w:rFonts w:ascii="宋体" w:hAnsi="宋体"/>
        </w:rPr>
      </w:pPr>
      <w:r w:rsidRPr="006B4B8F">
        <w:rPr>
          <w:rFonts w:ascii="宋体" w:hAnsi="宋体" w:hint="eastAsia"/>
        </w:rPr>
        <w:lastRenderedPageBreak/>
        <w:t>熟悉openEuler操作系统</w:t>
      </w:r>
    </w:p>
    <w:p w14:paraId="0A87B6AF" w14:textId="77777777" w:rsidR="00346D90" w:rsidRPr="006B4B8F" w:rsidRDefault="00346D90" w:rsidP="00346D90">
      <w:pPr>
        <w:pStyle w:val="aff1"/>
        <w:numPr>
          <w:ilvl w:val="1"/>
          <w:numId w:val="7"/>
        </w:numPr>
        <w:snapToGrid w:val="0"/>
        <w:spacing w:line="276" w:lineRule="auto"/>
        <w:ind w:left="1434" w:hanging="357"/>
        <w:rPr>
          <w:rFonts w:ascii="宋体" w:hAnsi="宋体"/>
        </w:rPr>
      </w:pPr>
      <w:r w:rsidRPr="006B4B8F">
        <w:rPr>
          <w:rFonts w:ascii="宋体" w:hAnsi="宋体" w:hint="eastAsia"/>
        </w:rPr>
        <w:t>熟悉鲲鹏开源生态</w:t>
      </w:r>
    </w:p>
    <w:p w14:paraId="13780FD9" w14:textId="77777777" w:rsidR="00346D90" w:rsidRPr="006B4B8F" w:rsidRDefault="00346D90" w:rsidP="00346D90">
      <w:pPr>
        <w:pStyle w:val="aff1"/>
        <w:numPr>
          <w:ilvl w:val="1"/>
          <w:numId w:val="7"/>
        </w:numPr>
        <w:snapToGrid w:val="0"/>
        <w:spacing w:line="276" w:lineRule="auto"/>
        <w:ind w:left="1434" w:hanging="357"/>
        <w:rPr>
          <w:rFonts w:ascii="宋体" w:hAnsi="宋体"/>
        </w:rPr>
      </w:pPr>
      <w:r w:rsidRPr="006B4B8F">
        <w:rPr>
          <w:rFonts w:ascii="宋体" w:hAnsi="宋体" w:hint="eastAsia"/>
        </w:rPr>
        <w:t>了解鲲鹏开发工具</w:t>
      </w:r>
    </w:p>
    <w:p w14:paraId="0004BB1F" w14:textId="77777777" w:rsidR="00346D90" w:rsidRPr="004859B3" w:rsidRDefault="00346D90" w:rsidP="00346D90">
      <w:pPr>
        <w:pStyle w:val="aff1"/>
        <w:numPr>
          <w:ilvl w:val="1"/>
          <w:numId w:val="7"/>
        </w:numPr>
        <w:snapToGrid w:val="0"/>
        <w:spacing w:after="0" w:line="276" w:lineRule="auto"/>
        <w:ind w:left="1434" w:hanging="357"/>
        <w:rPr>
          <w:rFonts w:ascii="宋体" w:hAnsi="宋体"/>
        </w:rPr>
      </w:pPr>
      <w:r w:rsidRPr="006B4B8F">
        <w:rPr>
          <w:rFonts w:ascii="宋体" w:hAnsi="宋体" w:hint="eastAsia"/>
        </w:rPr>
        <w:t>了解应用移植基本知识</w:t>
      </w:r>
    </w:p>
    <w:p w14:paraId="508B4C15" w14:textId="77777777" w:rsidR="00346D90" w:rsidRDefault="00346D90" w:rsidP="00346D90">
      <w:pPr>
        <w:pStyle w:val="3"/>
      </w:pPr>
      <w:r>
        <w:t>培训内容</w:t>
      </w:r>
    </w:p>
    <w:tbl>
      <w:tblPr>
        <w:tblStyle w:val="af3"/>
        <w:tblW w:w="0" w:type="auto"/>
        <w:tblLayout w:type="fixed"/>
        <w:tblLook w:val="04A0" w:firstRow="1" w:lastRow="0" w:firstColumn="1" w:lastColumn="0" w:noHBand="0" w:noVBand="1"/>
      </w:tblPr>
      <w:tblGrid>
        <w:gridCol w:w="2122"/>
        <w:gridCol w:w="6174"/>
      </w:tblGrid>
      <w:tr w:rsidR="00346D90" w14:paraId="77163E20" w14:textId="77777777" w:rsidTr="00666ECD">
        <w:tc>
          <w:tcPr>
            <w:tcW w:w="2122" w:type="dxa"/>
            <w:shd w:val="clear" w:color="auto" w:fill="F2F2F2" w:themeFill="background1" w:themeFillShade="F2"/>
            <w:vAlign w:val="center"/>
          </w:tcPr>
          <w:p w14:paraId="0AF2A7D6" w14:textId="77777777" w:rsidR="00346D90" w:rsidRPr="00B15123" w:rsidRDefault="00346D90" w:rsidP="00666ECD">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6174" w:type="dxa"/>
            <w:shd w:val="clear" w:color="auto" w:fill="F2F2F2" w:themeFill="background1" w:themeFillShade="F2"/>
            <w:vAlign w:val="center"/>
          </w:tcPr>
          <w:p w14:paraId="1A1D74CB" w14:textId="77777777" w:rsidR="00346D90" w:rsidRPr="00B15123" w:rsidRDefault="00346D90" w:rsidP="00666ECD">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346D90" w14:paraId="6B82E78A" w14:textId="77777777" w:rsidTr="00666ECD">
        <w:tc>
          <w:tcPr>
            <w:tcW w:w="2122" w:type="dxa"/>
            <w:vAlign w:val="center"/>
          </w:tcPr>
          <w:p w14:paraId="2B5A3C2D" w14:textId="77777777" w:rsidR="00346D90" w:rsidRPr="001A3DEB" w:rsidRDefault="00346D90" w:rsidP="00666ECD">
            <w:pPr>
              <w:pStyle w:val="aff1"/>
              <w:spacing w:after="0" w:line="276" w:lineRule="auto"/>
              <w:ind w:left="0"/>
              <w:rPr>
                <w:rFonts w:asciiTheme="minorEastAsia" w:eastAsiaTheme="minorEastAsia" w:hAnsiTheme="minorEastAsia"/>
                <w:sz w:val="21"/>
                <w:szCs w:val="21"/>
              </w:rPr>
            </w:pPr>
            <w:r w:rsidRPr="001A3DEB">
              <w:rPr>
                <w:rFonts w:asciiTheme="minorEastAsia" w:eastAsiaTheme="minorEastAsia" w:hAnsiTheme="minorEastAsia" w:hint="eastAsia"/>
                <w:color w:val="282828"/>
                <w:sz w:val="21"/>
                <w:szCs w:val="21"/>
                <w:shd w:val="clear" w:color="auto" w:fill="FFFFFF"/>
              </w:rPr>
              <w:t>计算产业发展趋势</w:t>
            </w:r>
          </w:p>
        </w:tc>
        <w:tc>
          <w:tcPr>
            <w:tcW w:w="6174" w:type="dxa"/>
            <w:vAlign w:val="center"/>
          </w:tcPr>
          <w:p w14:paraId="3FC34936"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计算产业发展简史及趋势</w:t>
            </w:r>
          </w:p>
          <w:p w14:paraId="41DC85AB"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处理器芯片分类及特点</w:t>
            </w:r>
          </w:p>
          <w:p w14:paraId="4400BDEC"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异构计算定义及特点</w:t>
            </w:r>
          </w:p>
        </w:tc>
      </w:tr>
      <w:tr w:rsidR="00346D90" w14:paraId="49CE6F99" w14:textId="77777777" w:rsidTr="00666ECD">
        <w:tc>
          <w:tcPr>
            <w:tcW w:w="2122" w:type="dxa"/>
            <w:vAlign w:val="center"/>
          </w:tcPr>
          <w:p w14:paraId="17F98D0D" w14:textId="77777777" w:rsidR="00346D90" w:rsidRPr="001A3DEB" w:rsidRDefault="00346D90" w:rsidP="00666ECD">
            <w:pPr>
              <w:pStyle w:val="aff1"/>
              <w:spacing w:after="0" w:line="276" w:lineRule="auto"/>
              <w:ind w:left="0"/>
              <w:rPr>
                <w:rFonts w:asciiTheme="minorEastAsia" w:eastAsiaTheme="minorEastAsia" w:hAnsiTheme="minorEastAsia"/>
                <w:sz w:val="21"/>
                <w:szCs w:val="21"/>
              </w:rPr>
            </w:pPr>
            <w:r w:rsidRPr="001A3DEB">
              <w:rPr>
                <w:rFonts w:asciiTheme="minorEastAsia" w:eastAsiaTheme="minorEastAsia" w:hAnsiTheme="minorEastAsia" w:hint="eastAsia"/>
                <w:color w:val="282828"/>
                <w:sz w:val="21"/>
                <w:szCs w:val="21"/>
                <w:shd w:val="clear" w:color="auto" w:fill="FFFFFF"/>
              </w:rPr>
              <w:t>计算系统架构描述</w:t>
            </w:r>
          </w:p>
        </w:tc>
        <w:tc>
          <w:tcPr>
            <w:tcW w:w="6174" w:type="dxa"/>
            <w:vAlign w:val="center"/>
          </w:tcPr>
          <w:p w14:paraId="5BA4DF32"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计算系统定义</w:t>
            </w:r>
          </w:p>
          <w:p w14:paraId="5F137933"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计算产品类型</w:t>
            </w:r>
          </w:p>
          <w:p w14:paraId="091D72EC"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计算系统主流玩家介绍</w:t>
            </w:r>
          </w:p>
        </w:tc>
      </w:tr>
      <w:tr w:rsidR="00346D90" w14:paraId="18DD0279" w14:textId="77777777" w:rsidTr="00666ECD">
        <w:tc>
          <w:tcPr>
            <w:tcW w:w="2122" w:type="dxa"/>
            <w:vAlign w:val="center"/>
          </w:tcPr>
          <w:p w14:paraId="0F9C0C56" w14:textId="77777777" w:rsidR="00346D90" w:rsidRPr="001A3DEB" w:rsidRDefault="00346D90" w:rsidP="00666ECD">
            <w:pPr>
              <w:pStyle w:val="aff1"/>
              <w:spacing w:after="0" w:line="276" w:lineRule="auto"/>
              <w:ind w:left="0"/>
              <w:rPr>
                <w:rFonts w:asciiTheme="minorEastAsia" w:eastAsiaTheme="minorEastAsia" w:hAnsiTheme="minorEastAsia"/>
                <w:sz w:val="21"/>
                <w:szCs w:val="21"/>
              </w:rPr>
            </w:pPr>
            <w:r w:rsidRPr="001A3DEB">
              <w:rPr>
                <w:rFonts w:asciiTheme="minorEastAsia" w:eastAsiaTheme="minorEastAsia" w:hAnsiTheme="minorEastAsia" w:hint="eastAsia"/>
                <w:color w:val="282828"/>
                <w:sz w:val="21"/>
                <w:szCs w:val="21"/>
                <w:shd w:val="clear" w:color="auto" w:fill="FFFFFF"/>
              </w:rPr>
              <w:t>鲲鹏产品介绍</w:t>
            </w:r>
          </w:p>
        </w:tc>
        <w:tc>
          <w:tcPr>
            <w:tcW w:w="6174" w:type="dxa"/>
            <w:vAlign w:val="center"/>
          </w:tcPr>
          <w:p w14:paraId="70920B38"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服务器类型及软硬件结构</w:t>
            </w:r>
          </w:p>
          <w:p w14:paraId="2DC5443A"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服务器关键部件介绍</w:t>
            </w:r>
          </w:p>
          <w:p w14:paraId="03D739AB"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计算产品软件介绍</w:t>
            </w:r>
          </w:p>
          <w:p w14:paraId="72CC0B5E"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鲲鹏生态产品OEM伙伴介绍</w:t>
            </w:r>
          </w:p>
        </w:tc>
      </w:tr>
      <w:tr w:rsidR="00346D90" w14:paraId="51464FEC" w14:textId="77777777" w:rsidTr="00666ECD">
        <w:tc>
          <w:tcPr>
            <w:tcW w:w="2122" w:type="dxa"/>
            <w:vAlign w:val="center"/>
          </w:tcPr>
          <w:p w14:paraId="71B49008" w14:textId="77777777" w:rsidR="00346D90" w:rsidRPr="001A3DEB" w:rsidRDefault="00346D90" w:rsidP="00666ECD">
            <w:pPr>
              <w:pStyle w:val="aff1"/>
              <w:spacing w:after="0" w:line="276" w:lineRule="auto"/>
              <w:ind w:left="0"/>
              <w:rPr>
                <w:rFonts w:asciiTheme="minorEastAsia" w:eastAsiaTheme="minorEastAsia" w:hAnsiTheme="minorEastAsia"/>
                <w:sz w:val="21"/>
                <w:szCs w:val="21"/>
              </w:rPr>
            </w:pPr>
            <w:r w:rsidRPr="001A3DEB">
              <w:rPr>
                <w:rFonts w:asciiTheme="minorEastAsia" w:eastAsiaTheme="minorEastAsia" w:hAnsiTheme="minorEastAsia" w:hint="eastAsia"/>
                <w:color w:val="282828"/>
                <w:sz w:val="21"/>
                <w:szCs w:val="21"/>
                <w:shd w:val="clear" w:color="auto" w:fill="FFFFFF"/>
              </w:rPr>
              <w:t>鲲鹏解决方案</w:t>
            </w:r>
          </w:p>
        </w:tc>
        <w:tc>
          <w:tcPr>
            <w:tcW w:w="6174" w:type="dxa"/>
            <w:vAlign w:val="center"/>
          </w:tcPr>
          <w:p w14:paraId="370665F6"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大数据解决方案</w:t>
            </w:r>
          </w:p>
          <w:p w14:paraId="0B826D4E"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分布式存储解决方案</w:t>
            </w:r>
          </w:p>
          <w:p w14:paraId="25A80222"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数据库解决方案</w:t>
            </w:r>
          </w:p>
          <w:p w14:paraId="3966A00E"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ARM原生解决方案</w:t>
            </w:r>
          </w:p>
          <w:p w14:paraId="3116FA6D"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高性能计算解决方案</w:t>
            </w:r>
          </w:p>
          <w:p w14:paraId="5991EA0F"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web应用解决方案</w:t>
            </w:r>
          </w:p>
          <w:p w14:paraId="4DCD1FB5"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虚拟</w:t>
            </w:r>
            <w:proofErr w:type="gramStart"/>
            <w:r w:rsidRPr="001A3DEB">
              <w:rPr>
                <w:rFonts w:ascii="宋体" w:hAnsi="宋体" w:hint="eastAsia"/>
                <w:sz w:val="21"/>
                <w:szCs w:val="21"/>
              </w:rPr>
              <w:t>化解决</w:t>
            </w:r>
            <w:proofErr w:type="gramEnd"/>
            <w:r w:rsidRPr="001A3DEB">
              <w:rPr>
                <w:rFonts w:ascii="宋体" w:hAnsi="宋体" w:hint="eastAsia"/>
                <w:sz w:val="21"/>
                <w:szCs w:val="21"/>
              </w:rPr>
              <w:t>方案</w:t>
            </w:r>
          </w:p>
        </w:tc>
      </w:tr>
      <w:tr w:rsidR="00346D90" w14:paraId="6E411B95" w14:textId="77777777" w:rsidTr="00666ECD">
        <w:tc>
          <w:tcPr>
            <w:tcW w:w="2122" w:type="dxa"/>
            <w:vAlign w:val="center"/>
          </w:tcPr>
          <w:p w14:paraId="11750387" w14:textId="77777777" w:rsidR="00346D90" w:rsidRPr="001A3DEB" w:rsidRDefault="00346D90" w:rsidP="00666ECD">
            <w:pPr>
              <w:pStyle w:val="aff1"/>
              <w:spacing w:after="0" w:line="276" w:lineRule="auto"/>
              <w:ind w:left="0"/>
              <w:rPr>
                <w:rFonts w:asciiTheme="minorEastAsia" w:eastAsiaTheme="minorEastAsia" w:hAnsiTheme="minorEastAsia"/>
                <w:sz w:val="21"/>
                <w:szCs w:val="21"/>
              </w:rPr>
            </w:pPr>
            <w:r w:rsidRPr="001A3DEB">
              <w:rPr>
                <w:rFonts w:asciiTheme="minorEastAsia" w:eastAsiaTheme="minorEastAsia" w:hAnsiTheme="minorEastAsia" w:hint="eastAsia"/>
                <w:color w:val="282828"/>
                <w:sz w:val="21"/>
                <w:szCs w:val="21"/>
                <w:shd w:val="clear" w:color="auto" w:fill="FFFFFF"/>
              </w:rPr>
              <w:t>鲲鹏开源生态软件</w:t>
            </w:r>
          </w:p>
        </w:tc>
        <w:tc>
          <w:tcPr>
            <w:tcW w:w="6174" w:type="dxa"/>
            <w:vAlign w:val="center"/>
          </w:tcPr>
          <w:p w14:paraId="51151002"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openEuler</w:t>
            </w:r>
          </w:p>
          <w:p w14:paraId="3013FEE2"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openGauss</w:t>
            </w:r>
          </w:p>
          <w:p w14:paraId="0A25FBFF"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openLooKeng</w:t>
            </w:r>
          </w:p>
        </w:tc>
      </w:tr>
      <w:tr w:rsidR="00346D90" w14:paraId="054830B6" w14:textId="77777777" w:rsidTr="00666ECD">
        <w:tc>
          <w:tcPr>
            <w:tcW w:w="2122" w:type="dxa"/>
            <w:vAlign w:val="center"/>
          </w:tcPr>
          <w:p w14:paraId="52CC1AF0" w14:textId="77777777" w:rsidR="00346D90" w:rsidRPr="001A3DEB" w:rsidRDefault="00346D90" w:rsidP="00666ECD">
            <w:pPr>
              <w:pStyle w:val="aff1"/>
              <w:spacing w:after="0" w:line="276" w:lineRule="auto"/>
              <w:ind w:left="0"/>
              <w:rPr>
                <w:rFonts w:asciiTheme="minorEastAsia" w:eastAsiaTheme="minorEastAsia" w:hAnsiTheme="minorEastAsia"/>
                <w:sz w:val="21"/>
                <w:szCs w:val="21"/>
              </w:rPr>
            </w:pPr>
            <w:r w:rsidRPr="001A3DEB">
              <w:rPr>
                <w:rFonts w:asciiTheme="minorEastAsia" w:eastAsiaTheme="minorEastAsia" w:hAnsiTheme="minorEastAsia" w:hint="eastAsia"/>
                <w:color w:val="282828"/>
                <w:sz w:val="21"/>
                <w:szCs w:val="21"/>
                <w:shd w:val="clear" w:color="auto" w:fill="FFFFFF"/>
              </w:rPr>
              <w:t>openEuler基础操作命令</w:t>
            </w:r>
          </w:p>
        </w:tc>
        <w:tc>
          <w:tcPr>
            <w:tcW w:w="6174" w:type="dxa"/>
            <w:vAlign w:val="center"/>
          </w:tcPr>
          <w:p w14:paraId="7B32541B"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openEuler基础操作命令简介</w:t>
            </w:r>
          </w:p>
          <w:p w14:paraId="54D197BA"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openEuler基础操作命令讲解</w:t>
            </w:r>
          </w:p>
          <w:p w14:paraId="07B6A798"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openEuler用户网络配置</w:t>
            </w:r>
          </w:p>
        </w:tc>
      </w:tr>
      <w:tr w:rsidR="00346D90" w14:paraId="2089FE0B" w14:textId="77777777" w:rsidTr="00666ECD">
        <w:tc>
          <w:tcPr>
            <w:tcW w:w="2122" w:type="dxa"/>
            <w:vAlign w:val="center"/>
          </w:tcPr>
          <w:p w14:paraId="3D817C53" w14:textId="77777777" w:rsidR="00346D90" w:rsidRPr="001A3DEB" w:rsidRDefault="00346D90" w:rsidP="00666ECD">
            <w:pPr>
              <w:pStyle w:val="aff1"/>
              <w:spacing w:after="0" w:line="276" w:lineRule="auto"/>
              <w:ind w:left="0"/>
              <w:rPr>
                <w:rFonts w:asciiTheme="minorEastAsia" w:eastAsiaTheme="minorEastAsia" w:hAnsiTheme="minorEastAsia"/>
                <w:sz w:val="21"/>
                <w:szCs w:val="21"/>
              </w:rPr>
            </w:pPr>
            <w:r w:rsidRPr="001A3DEB">
              <w:rPr>
                <w:rFonts w:asciiTheme="minorEastAsia" w:eastAsiaTheme="minorEastAsia" w:hAnsiTheme="minorEastAsia" w:hint="eastAsia"/>
                <w:color w:val="282828"/>
                <w:sz w:val="21"/>
                <w:szCs w:val="21"/>
                <w:shd w:val="clear" w:color="auto" w:fill="FFFFFF"/>
              </w:rPr>
              <w:t>鲲鹏计算产品运维和故障处理</w:t>
            </w:r>
          </w:p>
        </w:tc>
        <w:tc>
          <w:tcPr>
            <w:tcW w:w="6174" w:type="dxa"/>
            <w:vAlign w:val="center"/>
          </w:tcPr>
          <w:p w14:paraId="2B8B5D90"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智能运维与故障处理概述</w:t>
            </w:r>
          </w:p>
          <w:p w14:paraId="1C9115E3"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运维常用软件介绍</w:t>
            </w:r>
          </w:p>
          <w:p w14:paraId="05015E44"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故障处理案例解析</w:t>
            </w:r>
          </w:p>
        </w:tc>
      </w:tr>
      <w:tr w:rsidR="00346D90" w14:paraId="7B9110E8" w14:textId="77777777" w:rsidTr="00666ECD">
        <w:tc>
          <w:tcPr>
            <w:tcW w:w="2122" w:type="dxa"/>
            <w:vAlign w:val="center"/>
          </w:tcPr>
          <w:p w14:paraId="68E3AD55" w14:textId="77777777" w:rsidR="00346D90" w:rsidRPr="001A3DEB" w:rsidRDefault="00346D90" w:rsidP="00666ECD">
            <w:pPr>
              <w:pStyle w:val="aff1"/>
              <w:spacing w:after="0" w:line="276" w:lineRule="auto"/>
              <w:ind w:left="0"/>
              <w:rPr>
                <w:rFonts w:asciiTheme="minorEastAsia" w:eastAsiaTheme="minorEastAsia" w:hAnsiTheme="minorEastAsia"/>
                <w:sz w:val="21"/>
                <w:szCs w:val="21"/>
              </w:rPr>
            </w:pPr>
            <w:r w:rsidRPr="001A3DEB">
              <w:rPr>
                <w:rFonts w:asciiTheme="minorEastAsia" w:eastAsiaTheme="minorEastAsia" w:hAnsiTheme="minorEastAsia" w:hint="eastAsia"/>
                <w:color w:val="282828"/>
                <w:sz w:val="21"/>
                <w:szCs w:val="21"/>
                <w:shd w:val="clear" w:color="auto" w:fill="FFFFFF"/>
              </w:rPr>
              <w:t>鲲鹏软件开发工具介绍</w:t>
            </w:r>
          </w:p>
        </w:tc>
        <w:tc>
          <w:tcPr>
            <w:tcW w:w="6174" w:type="dxa"/>
            <w:vAlign w:val="center"/>
          </w:tcPr>
          <w:p w14:paraId="017D7EB5"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鲲鹏加速库</w:t>
            </w:r>
          </w:p>
          <w:p w14:paraId="46729DA6"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鲲鹏代码迁移工具</w:t>
            </w:r>
          </w:p>
          <w:p w14:paraId="3616D67A"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lastRenderedPageBreak/>
              <w:t>鲲鹏编译器</w:t>
            </w:r>
          </w:p>
          <w:p w14:paraId="252EDE37"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鲲鹏性能分析工具</w:t>
            </w:r>
          </w:p>
          <w:p w14:paraId="120F99EF"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ExaGear软件介绍</w:t>
            </w:r>
          </w:p>
        </w:tc>
      </w:tr>
      <w:tr w:rsidR="00346D90" w14:paraId="61468C03" w14:textId="77777777" w:rsidTr="00666ECD">
        <w:tc>
          <w:tcPr>
            <w:tcW w:w="2122" w:type="dxa"/>
            <w:vAlign w:val="center"/>
          </w:tcPr>
          <w:p w14:paraId="07427F22" w14:textId="77777777" w:rsidR="00346D90" w:rsidRPr="001A3DEB" w:rsidRDefault="00346D90" w:rsidP="00666ECD">
            <w:pPr>
              <w:pStyle w:val="aff1"/>
              <w:spacing w:after="0" w:line="276" w:lineRule="auto"/>
              <w:ind w:left="0"/>
              <w:rPr>
                <w:rFonts w:asciiTheme="minorEastAsia" w:eastAsiaTheme="minorEastAsia" w:hAnsiTheme="minorEastAsia"/>
                <w:sz w:val="21"/>
                <w:szCs w:val="21"/>
              </w:rPr>
            </w:pPr>
            <w:r w:rsidRPr="001A3DEB">
              <w:rPr>
                <w:rFonts w:asciiTheme="minorEastAsia" w:eastAsiaTheme="minorEastAsia" w:hAnsiTheme="minorEastAsia" w:hint="eastAsia"/>
                <w:color w:val="282828"/>
                <w:sz w:val="21"/>
                <w:szCs w:val="21"/>
                <w:shd w:val="clear" w:color="auto" w:fill="FFFFFF"/>
              </w:rPr>
              <w:lastRenderedPageBreak/>
              <w:t>鲲鹏应用移植介绍</w:t>
            </w:r>
          </w:p>
        </w:tc>
        <w:tc>
          <w:tcPr>
            <w:tcW w:w="6174" w:type="dxa"/>
            <w:vAlign w:val="center"/>
          </w:tcPr>
          <w:p w14:paraId="1D13EFBB"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鲲鹏应用移植概述</w:t>
            </w:r>
          </w:p>
          <w:p w14:paraId="20E08B23" w14:textId="77777777" w:rsidR="00346D90" w:rsidRPr="001A3DEB" w:rsidRDefault="00346D90" w:rsidP="00666ECD">
            <w:pPr>
              <w:pStyle w:val="aff1"/>
              <w:spacing w:after="0" w:line="276" w:lineRule="auto"/>
              <w:ind w:left="0"/>
              <w:rPr>
                <w:rFonts w:ascii="宋体" w:hAnsi="宋体"/>
                <w:sz w:val="21"/>
                <w:szCs w:val="21"/>
              </w:rPr>
            </w:pPr>
            <w:r w:rsidRPr="001A3DEB">
              <w:rPr>
                <w:rFonts w:ascii="宋体" w:hAnsi="宋体" w:hint="eastAsia"/>
                <w:sz w:val="21"/>
                <w:szCs w:val="21"/>
              </w:rPr>
              <w:t>鲲鹏应用移植</w:t>
            </w:r>
          </w:p>
        </w:tc>
      </w:tr>
    </w:tbl>
    <w:p w14:paraId="6A76482C" w14:textId="77777777" w:rsidR="00346D90" w:rsidRDefault="00346D90" w:rsidP="00346D90">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56BBAE34" w14:textId="77777777" w:rsidR="00346D90" w:rsidRDefault="00346D90" w:rsidP="00346D90">
      <w:pPr>
        <w:pStyle w:val="3"/>
      </w:pPr>
      <w:r>
        <w:t>验收标准</w:t>
      </w:r>
    </w:p>
    <w:p w14:paraId="7916E225" w14:textId="77777777" w:rsidR="00346D90" w:rsidRDefault="00346D90" w:rsidP="00346D90">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7DEE9CCC" w14:textId="77777777" w:rsidR="00346D90" w:rsidRDefault="00346D90" w:rsidP="00346D90">
      <w:pPr>
        <w:pStyle w:val="3"/>
      </w:pPr>
      <w:r>
        <w:t>项目完成</w:t>
      </w:r>
    </w:p>
    <w:p w14:paraId="46024BF3" w14:textId="77777777" w:rsidR="00346D90" w:rsidRPr="00135BAE" w:rsidRDefault="00346D90" w:rsidP="00346D90">
      <w:r>
        <w:t>培训专业服务工作结束，验收通过。</w:t>
      </w:r>
    </w:p>
    <w:p w14:paraId="62CE5074" w14:textId="5BE47E25" w:rsidR="005933F1" w:rsidRPr="00905F90" w:rsidRDefault="00307828" w:rsidP="00962C62">
      <w:pPr>
        <w:pStyle w:val="20"/>
        <w:rPr>
          <w:rFonts w:ascii="Helvetica" w:hAnsi="Helvetica"/>
          <w:color w:val="252B3A"/>
          <w:szCs w:val="45"/>
        </w:rPr>
      </w:pPr>
      <w:r w:rsidRPr="00307828">
        <w:rPr>
          <w:rFonts w:ascii="Helvetica" w:hAnsi="Helvetica" w:hint="eastAsia"/>
          <w:color w:val="252B3A"/>
          <w:szCs w:val="45"/>
        </w:rPr>
        <w:t>openEuler</w:t>
      </w:r>
      <w:r w:rsidRPr="00307828">
        <w:rPr>
          <w:rFonts w:ascii="Helvetica" w:hAnsi="Helvetica" w:hint="eastAsia"/>
          <w:color w:val="252B3A"/>
          <w:szCs w:val="45"/>
        </w:rPr>
        <w:t>操作系统工程师培训</w:t>
      </w:r>
    </w:p>
    <w:p w14:paraId="1FF14AC8" w14:textId="77777777" w:rsidR="005933F1" w:rsidRDefault="005933F1" w:rsidP="00962C62">
      <w:pPr>
        <w:pStyle w:val="3"/>
      </w:pPr>
      <w:r>
        <w:t>培训简介</w:t>
      </w:r>
    </w:p>
    <w:p w14:paraId="06CEAFEE" w14:textId="2EA2943B" w:rsidR="005933F1" w:rsidRPr="00E72F57" w:rsidRDefault="00E72F57" w:rsidP="00346D90">
      <w:r w:rsidRPr="00E72F57">
        <w:rPr>
          <w:rFonts w:hint="eastAsia"/>
        </w:rPr>
        <w:t>本课程主要针对</w:t>
      </w:r>
      <w:r w:rsidRPr="00E72F57">
        <w:rPr>
          <w:rFonts w:hint="eastAsia"/>
        </w:rPr>
        <w:t>openEuler</w:t>
      </w:r>
      <w:r w:rsidRPr="00E72F57">
        <w:rPr>
          <w:rFonts w:hint="eastAsia"/>
        </w:rPr>
        <w:t>操作系统工程师在基础运维工作，以文件共享服务器的搭建和运维为案例，讲解</w:t>
      </w:r>
      <w:r w:rsidRPr="00E72F57">
        <w:rPr>
          <w:rFonts w:hint="eastAsia"/>
        </w:rPr>
        <w:t>openEuler</w:t>
      </w:r>
      <w:r w:rsidRPr="00E72F57">
        <w:rPr>
          <w:rFonts w:hint="eastAsia"/>
        </w:rPr>
        <w:t>操作系统的基础知识，并培养基础运</w:t>
      </w:r>
      <w:proofErr w:type="gramStart"/>
      <w:r w:rsidRPr="00E72F57">
        <w:rPr>
          <w:rFonts w:hint="eastAsia"/>
        </w:rPr>
        <w:t>维操作</w:t>
      </w:r>
      <w:proofErr w:type="gramEnd"/>
      <w:r w:rsidRPr="00E72F57">
        <w:rPr>
          <w:rFonts w:hint="eastAsia"/>
        </w:rPr>
        <w:t>能力。通过该课程的学习，能掌握</w:t>
      </w:r>
      <w:r w:rsidRPr="00E72F57">
        <w:rPr>
          <w:rFonts w:hint="eastAsia"/>
        </w:rPr>
        <w:t>openEuler</w:t>
      </w:r>
      <w:r w:rsidRPr="00E72F57">
        <w:rPr>
          <w:rFonts w:hint="eastAsia"/>
        </w:rPr>
        <w:t>操作系统的基础操作、用户和权限管理、网络管理、文件及存储管理、软件管理、进程及计划任务管理、</w:t>
      </w:r>
      <w:r w:rsidRPr="00E72F57">
        <w:rPr>
          <w:rFonts w:hint="eastAsia"/>
        </w:rPr>
        <w:t>shell</w:t>
      </w:r>
      <w:r w:rsidRPr="00E72F57">
        <w:rPr>
          <w:rFonts w:hint="eastAsia"/>
        </w:rPr>
        <w:t>脚本基础等知识和操作能力。</w:t>
      </w:r>
    </w:p>
    <w:p w14:paraId="423FE5B3" w14:textId="77777777" w:rsidR="005933F1" w:rsidRDefault="005933F1" w:rsidP="00962C62">
      <w:pPr>
        <w:pStyle w:val="3"/>
      </w:pPr>
      <w:r>
        <w:t>培训对象</w:t>
      </w:r>
    </w:p>
    <w:p w14:paraId="285BCC43" w14:textId="77777777" w:rsidR="005933F1" w:rsidRPr="00E52837" w:rsidRDefault="005933F1"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系统管理员</w:t>
      </w:r>
    </w:p>
    <w:p w14:paraId="64B7DDB6" w14:textId="77777777" w:rsidR="005933F1" w:rsidRPr="00E52837" w:rsidRDefault="005933F1"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软件开发者</w:t>
      </w:r>
    </w:p>
    <w:p w14:paraId="7CC171DF" w14:textId="77777777" w:rsidR="005933F1" w:rsidRPr="00E52837" w:rsidRDefault="005933F1"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技术经理</w:t>
      </w:r>
    </w:p>
    <w:p w14:paraId="243A614A" w14:textId="77777777" w:rsidR="005933F1" w:rsidRPr="00172D87" w:rsidRDefault="005933F1" w:rsidP="00B738DF">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项目经理</w:t>
      </w:r>
    </w:p>
    <w:p w14:paraId="6EB30F4C" w14:textId="77777777" w:rsidR="005933F1" w:rsidRDefault="005933F1" w:rsidP="00962C62">
      <w:pPr>
        <w:pStyle w:val="3"/>
      </w:pPr>
      <w:r>
        <w:t>培训目标</w:t>
      </w:r>
    </w:p>
    <w:p w14:paraId="48D2661B" w14:textId="77777777" w:rsidR="00A273B1" w:rsidRPr="00A273B1" w:rsidRDefault="00A273B1" w:rsidP="00346D90">
      <w:r w:rsidRPr="00A273B1">
        <w:rPr>
          <w:rFonts w:hint="eastAsia"/>
        </w:rPr>
        <w:t>完成该项目培训后，您将能够：</w:t>
      </w:r>
    </w:p>
    <w:p w14:paraId="6E9CAC8F" w14:textId="77777777" w:rsidR="00A273B1" w:rsidRPr="00A273B1" w:rsidRDefault="00A273B1" w:rsidP="00B738DF">
      <w:pPr>
        <w:pStyle w:val="aff1"/>
        <w:numPr>
          <w:ilvl w:val="1"/>
          <w:numId w:val="7"/>
        </w:numPr>
        <w:tabs>
          <w:tab w:val="clear" w:pos="1440"/>
          <w:tab w:val="num" w:pos="1134"/>
        </w:tabs>
        <w:spacing w:after="0" w:line="276" w:lineRule="auto"/>
        <w:ind w:left="1134" w:hanging="425"/>
        <w:rPr>
          <w:rFonts w:ascii="宋体" w:hAnsi="宋体"/>
        </w:rPr>
      </w:pPr>
      <w:r w:rsidRPr="00A273B1">
        <w:rPr>
          <w:rFonts w:ascii="宋体" w:hAnsi="宋体" w:hint="eastAsia"/>
        </w:rPr>
        <w:lastRenderedPageBreak/>
        <w:t>掌握openEuler操作系统基础命令</w:t>
      </w:r>
    </w:p>
    <w:p w14:paraId="0B94CD15" w14:textId="77777777" w:rsidR="00A273B1" w:rsidRPr="00A273B1" w:rsidRDefault="00A273B1" w:rsidP="00B738DF">
      <w:pPr>
        <w:pStyle w:val="aff1"/>
        <w:numPr>
          <w:ilvl w:val="1"/>
          <w:numId w:val="7"/>
        </w:numPr>
        <w:tabs>
          <w:tab w:val="clear" w:pos="1440"/>
          <w:tab w:val="num" w:pos="1134"/>
        </w:tabs>
        <w:spacing w:after="0" w:line="276" w:lineRule="auto"/>
        <w:ind w:left="1134" w:hanging="425"/>
        <w:rPr>
          <w:rFonts w:ascii="宋体" w:hAnsi="宋体"/>
        </w:rPr>
      </w:pPr>
      <w:r w:rsidRPr="00A273B1">
        <w:rPr>
          <w:rFonts w:ascii="宋体" w:hAnsi="宋体" w:hint="eastAsia"/>
        </w:rPr>
        <w:t>掌握openEuler文本管理与文本编辑器vim的使用</w:t>
      </w:r>
    </w:p>
    <w:p w14:paraId="668C5E17" w14:textId="77777777" w:rsidR="00A273B1" w:rsidRPr="00A273B1" w:rsidRDefault="00A273B1" w:rsidP="00B738DF">
      <w:pPr>
        <w:pStyle w:val="aff1"/>
        <w:numPr>
          <w:ilvl w:val="1"/>
          <w:numId w:val="7"/>
        </w:numPr>
        <w:tabs>
          <w:tab w:val="clear" w:pos="1440"/>
          <w:tab w:val="num" w:pos="1134"/>
        </w:tabs>
        <w:spacing w:after="0" w:line="276" w:lineRule="auto"/>
        <w:ind w:left="1134" w:hanging="425"/>
        <w:rPr>
          <w:rFonts w:ascii="宋体" w:hAnsi="宋体"/>
        </w:rPr>
      </w:pPr>
      <w:r w:rsidRPr="00A273B1">
        <w:rPr>
          <w:rFonts w:ascii="宋体" w:hAnsi="宋体" w:hint="eastAsia"/>
        </w:rPr>
        <w:t>掌握openEuler磁盘管理与逻辑卷管理</w:t>
      </w:r>
    </w:p>
    <w:p w14:paraId="320292CA" w14:textId="77777777" w:rsidR="00A273B1" w:rsidRPr="00A273B1" w:rsidRDefault="00A273B1" w:rsidP="00B738DF">
      <w:pPr>
        <w:pStyle w:val="aff1"/>
        <w:numPr>
          <w:ilvl w:val="1"/>
          <w:numId w:val="7"/>
        </w:numPr>
        <w:tabs>
          <w:tab w:val="clear" w:pos="1440"/>
          <w:tab w:val="num" w:pos="1134"/>
        </w:tabs>
        <w:spacing w:after="0" w:line="276" w:lineRule="auto"/>
        <w:ind w:left="1134" w:hanging="425"/>
        <w:rPr>
          <w:rFonts w:ascii="宋体" w:hAnsi="宋体"/>
        </w:rPr>
      </w:pPr>
      <w:r w:rsidRPr="00A273B1">
        <w:rPr>
          <w:rFonts w:ascii="宋体" w:hAnsi="宋体" w:hint="eastAsia"/>
        </w:rPr>
        <w:t>掌握openEuler用户与权限管理</w:t>
      </w:r>
    </w:p>
    <w:p w14:paraId="27C62195" w14:textId="77777777" w:rsidR="00A273B1" w:rsidRPr="00A273B1" w:rsidRDefault="00A273B1" w:rsidP="00B738DF">
      <w:pPr>
        <w:pStyle w:val="aff1"/>
        <w:numPr>
          <w:ilvl w:val="1"/>
          <w:numId w:val="7"/>
        </w:numPr>
        <w:tabs>
          <w:tab w:val="clear" w:pos="1440"/>
          <w:tab w:val="num" w:pos="1134"/>
        </w:tabs>
        <w:spacing w:after="0" w:line="276" w:lineRule="auto"/>
        <w:ind w:left="1134" w:hanging="425"/>
        <w:rPr>
          <w:rFonts w:ascii="宋体" w:hAnsi="宋体"/>
        </w:rPr>
      </w:pPr>
      <w:r w:rsidRPr="00A273B1">
        <w:rPr>
          <w:rFonts w:ascii="宋体" w:hAnsi="宋体" w:hint="eastAsia"/>
        </w:rPr>
        <w:t>掌握openEuler软件与服务管理</w:t>
      </w:r>
    </w:p>
    <w:p w14:paraId="77030E91" w14:textId="77777777" w:rsidR="00A273B1" w:rsidRPr="00A273B1" w:rsidRDefault="00A273B1" w:rsidP="00B738DF">
      <w:pPr>
        <w:pStyle w:val="aff1"/>
        <w:numPr>
          <w:ilvl w:val="1"/>
          <w:numId w:val="7"/>
        </w:numPr>
        <w:tabs>
          <w:tab w:val="clear" w:pos="1440"/>
          <w:tab w:val="num" w:pos="1134"/>
        </w:tabs>
        <w:spacing w:after="0" w:line="276" w:lineRule="auto"/>
        <w:ind w:left="1134" w:hanging="425"/>
        <w:rPr>
          <w:rFonts w:ascii="宋体" w:hAnsi="宋体"/>
        </w:rPr>
      </w:pPr>
      <w:r w:rsidRPr="00A273B1">
        <w:rPr>
          <w:rFonts w:ascii="宋体" w:hAnsi="宋体" w:hint="eastAsia"/>
        </w:rPr>
        <w:t>掌握openEuler进程管理与任务管理</w:t>
      </w:r>
    </w:p>
    <w:p w14:paraId="50E37E6A" w14:textId="4B52CEC8" w:rsidR="005933F1" w:rsidRPr="00A273B1" w:rsidRDefault="00A273B1" w:rsidP="00B738DF">
      <w:pPr>
        <w:pStyle w:val="aff1"/>
        <w:numPr>
          <w:ilvl w:val="1"/>
          <w:numId w:val="7"/>
        </w:numPr>
        <w:tabs>
          <w:tab w:val="clear" w:pos="1440"/>
          <w:tab w:val="num" w:pos="1134"/>
        </w:tabs>
        <w:spacing w:after="0" w:line="276" w:lineRule="auto"/>
        <w:ind w:left="1134" w:hanging="425"/>
        <w:rPr>
          <w:rFonts w:ascii="宋体" w:hAnsi="宋体"/>
        </w:rPr>
      </w:pPr>
      <w:r w:rsidRPr="00A273B1">
        <w:rPr>
          <w:rFonts w:ascii="宋体" w:hAnsi="宋体" w:hint="eastAsia"/>
        </w:rPr>
        <w:t>掌握shell编程基础操作</w:t>
      </w:r>
    </w:p>
    <w:p w14:paraId="42758951" w14:textId="77777777" w:rsidR="005933F1" w:rsidRDefault="005933F1" w:rsidP="00962C62">
      <w:pPr>
        <w:pStyle w:val="3"/>
      </w:pPr>
      <w:r>
        <w:t>培训内容</w:t>
      </w:r>
    </w:p>
    <w:tbl>
      <w:tblPr>
        <w:tblStyle w:val="af3"/>
        <w:tblW w:w="0" w:type="auto"/>
        <w:tblLayout w:type="fixed"/>
        <w:tblLook w:val="04A0" w:firstRow="1" w:lastRow="0" w:firstColumn="1" w:lastColumn="0" w:noHBand="0" w:noVBand="1"/>
      </w:tblPr>
      <w:tblGrid>
        <w:gridCol w:w="3114"/>
        <w:gridCol w:w="5182"/>
      </w:tblGrid>
      <w:tr w:rsidR="005933F1" w14:paraId="3E627232" w14:textId="77777777" w:rsidTr="00667AEE">
        <w:tc>
          <w:tcPr>
            <w:tcW w:w="3114" w:type="dxa"/>
            <w:shd w:val="clear" w:color="auto" w:fill="F2F2F2" w:themeFill="background1" w:themeFillShade="F2"/>
            <w:vAlign w:val="center"/>
          </w:tcPr>
          <w:p w14:paraId="3221B5FA" w14:textId="77777777" w:rsidR="005933F1" w:rsidRPr="00B15123" w:rsidRDefault="005933F1" w:rsidP="008742B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524F1195" w14:textId="77777777" w:rsidR="005933F1" w:rsidRPr="00B15123" w:rsidRDefault="005933F1" w:rsidP="008742B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5933F1" w14:paraId="1B52FA38" w14:textId="77777777" w:rsidTr="00667AEE">
        <w:tc>
          <w:tcPr>
            <w:tcW w:w="3114" w:type="dxa"/>
            <w:vAlign w:val="center"/>
          </w:tcPr>
          <w:p w14:paraId="61C3C5AC" w14:textId="31681DC8" w:rsidR="005933F1" w:rsidRPr="009115FB" w:rsidRDefault="00E33A9C" w:rsidP="008742BE">
            <w:pPr>
              <w:pStyle w:val="aff1"/>
              <w:spacing w:after="0" w:line="276" w:lineRule="auto"/>
              <w:ind w:left="0"/>
              <w:rPr>
                <w:rFonts w:ascii="宋体" w:hAnsi="宋体"/>
              </w:rPr>
            </w:pPr>
            <w:r w:rsidRPr="00E33A9C">
              <w:rPr>
                <w:rFonts w:ascii="宋体" w:hAnsi="宋体" w:hint="eastAsia"/>
              </w:rPr>
              <w:t>openEuler操作系统入门</w:t>
            </w:r>
          </w:p>
        </w:tc>
        <w:tc>
          <w:tcPr>
            <w:tcW w:w="5182" w:type="dxa"/>
            <w:vAlign w:val="center"/>
          </w:tcPr>
          <w:p w14:paraId="6ED82C01" w14:textId="2B1E0ECB" w:rsidR="00E33A9C" w:rsidRPr="00E33A9C" w:rsidRDefault="00E33A9C" w:rsidP="00E33A9C">
            <w:pPr>
              <w:pStyle w:val="aff1"/>
              <w:spacing w:after="0" w:line="276" w:lineRule="auto"/>
              <w:ind w:left="0"/>
              <w:rPr>
                <w:rFonts w:ascii="宋体" w:hAnsi="宋体"/>
              </w:rPr>
            </w:pPr>
            <w:r w:rsidRPr="00E33A9C">
              <w:rPr>
                <w:rFonts w:ascii="宋体" w:hAnsi="宋体" w:hint="eastAsia"/>
              </w:rPr>
              <w:t>开源操作系统发展史</w:t>
            </w:r>
          </w:p>
          <w:p w14:paraId="761D1A05" w14:textId="3B2A4CE6" w:rsidR="00E33A9C" w:rsidRPr="00E33A9C" w:rsidRDefault="00E33A9C" w:rsidP="00E33A9C">
            <w:pPr>
              <w:pStyle w:val="aff1"/>
              <w:spacing w:after="0" w:line="276" w:lineRule="auto"/>
              <w:ind w:left="0"/>
              <w:rPr>
                <w:rFonts w:ascii="宋体" w:hAnsi="宋体"/>
              </w:rPr>
            </w:pPr>
            <w:r w:rsidRPr="00E33A9C">
              <w:rPr>
                <w:rFonts w:ascii="宋体" w:hAnsi="宋体" w:hint="eastAsia"/>
              </w:rPr>
              <w:t>openEuler开源操作系统介绍</w:t>
            </w:r>
          </w:p>
          <w:p w14:paraId="519D51AB" w14:textId="60D4F483" w:rsidR="005933F1" w:rsidRPr="00E33A9C" w:rsidRDefault="00E33A9C" w:rsidP="00E33A9C">
            <w:pPr>
              <w:pStyle w:val="aff1"/>
              <w:spacing w:after="0" w:line="276" w:lineRule="auto"/>
              <w:ind w:left="0"/>
              <w:rPr>
                <w:rFonts w:ascii="宋体" w:hAnsi="宋体"/>
              </w:rPr>
            </w:pPr>
            <w:r w:rsidRPr="00E33A9C">
              <w:rPr>
                <w:rFonts w:ascii="宋体" w:hAnsi="宋体" w:hint="eastAsia"/>
              </w:rPr>
              <w:t>openEuler操作系统安装</w:t>
            </w:r>
          </w:p>
        </w:tc>
      </w:tr>
      <w:tr w:rsidR="005933F1" w14:paraId="2A9599B4" w14:textId="77777777" w:rsidTr="00667AEE">
        <w:tc>
          <w:tcPr>
            <w:tcW w:w="3114" w:type="dxa"/>
            <w:vAlign w:val="center"/>
          </w:tcPr>
          <w:p w14:paraId="5955FBCD" w14:textId="25E4D749" w:rsidR="005933F1" w:rsidRPr="009115FB" w:rsidRDefault="00E33A9C" w:rsidP="008742BE">
            <w:pPr>
              <w:pStyle w:val="aff1"/>
              <w:spacing w:after="0" w:line="276" w:lineRule="auto"/>
              <w:ind w:left="0"/>
              <w:rPr>
                <w:rFonts w:ascii="宋体" w:hAnsi="宋体"/>
              </w:rPr>
            </w:pPr>
            <w:r w:rsidRPr="00E33A9C">
              <w:rPr>
                <w:rFonts w:ascii="宋体" w:hAnsi="宋体" w:hint="eastAsia"/>
              </w:rPr>
              <w:t>openEuler基础操作</w:t>
            </w:r>
          </w:p>
        </w:tc>
        <w:tc>
          <w:tcPr>
            <w:tcW w:w="5182" w:type="dxa"/>
            <w:vAlign w:val="center"/>
          </w:tcPr>
          <w:p w14:paraId="6A12B657" w14:textId="647FE565" w:rsidR="00E33A9C" w:rsidRPr="00E33A9C" w:rsidRDefault="00E33A9C" w:rsidP="00E33A9C">
            <w:pPr>
              <w:pStyle w:val="aff1"/>
              <w:spacing w:after="0" w:line="276" w:lineRule="auto"/>
              <w:ind w:left="0"/>
              <w:rPr>
                <w:rFonts w:ascii="宋体" w:hAnsi="宋体"/>
              </w:rPr>
            </w:pPr>
            <w:r w:rsidRPr="00E33A9C">
              <w:rPr>
                <w:rFonts w:ascii="宋体" w:hAnsi="宋体" w:hint="eastAsia"/>
              </w:rPr>
              <w:t>命令行入门</w:t>
            </w:r>
          </w:p>
          <w:p w14:paraId="6AEA08DC" w14:textId="19904CDA" w:rsidR="00E33A9C" w:rsidRPr="00E33A9C" w:rsidRDefault="00E33A9C" w:rsidP="00E33A9C">
            <w:pPr>
              <w:pStyle w:val="aff1"/>
              <w:spacing w:after="0" w:line="276" w:lineRule="auto"/>
              <w:ind w:left="0"/>
              <w:rPr>
                <w:rFonts w:ascii="宋体" w:hAnsi="宋体"/>
              </w:rPr>
            </w:pPr>
            <w:r w:rsidRPr="00E33A9C">
              <w:rPr>
                <w:rFonts w:ascii="宋体" w:hAnsi="宋体" w:hint="eastAsia"/>
              </w:rPr>
              <w:t>使用命令行管理文件</w:t>
            </w:r>
          </w:p>
          <w:p w14:paraId="2F62D749" w14:textId="4FE11605" w:rsidR="00E33A9C" w:rsidRPr="00E33A9C" w:rsidRDefault="00E33A9C" w:rsidP="00E33A9C">
            <w:pPr>
              <w:pStyle w:val="aff1"/>
              <w:spacing w:after="0" w:line="276" w:lineRule="auto"/>
              <w:ind w:left="0"/>
              <w:rPr>
                <w:rFonts w:ascii="宋体" w:hAnsi="宋体"/>
              </w:rPr>
            </w:pPr>
            <w:r w:rsidRPr="00E33A9C">
              <w:rPr>
                <w:rFonts w:ascii="宋体" w:hAnsi="宋体" w:hint="eastAsia"/>
              </w:rPr>
              <w:t>openEuler文本编辑器概述</w:t>
            </w:r>
          </w:p>
          <w:p w14:paraId="5B280D5D" w14:textId="09169AF5" w:rsidR="005933F1" w:rsidRPr="00AB34F9" w:rsidRDefault="00E33A9C" w:rsidP="00E33A9C">
            <w:pPr>
              <w:pStyle w:val="aff1"/>
              <w:spacing w:after="0" w:line="276" w:lineRule="auto"/>
              <w:ind w:left="0"/>
              <w:rPr>
                <w:rFonts w:ascii="宋体" w:hAnsi="宋体"/>
              </w:rPr>
            </w:pPr>
            <w:r w:rsidRPr="00E33A9C">
              <w:rPr>
                <w:rFonts w:ascii="宋体" w:hAnsi="宋体" w:hint="eastAsia"/>
              </w:rPr>
              <w:t>vim编辑器入门</w:t>
            </w:r>
          </w:p>
        </w:tc>
      </w:tr>
      <w:tr w:rsidR="005933F1" w14:paraId="75AD64C7" w14:textId="77777777" w:rsidTr="00667AEE">
        <w:tc>
          <w:tcPr>
            <w:tcW w:w="3114" w:type="dxa"/>
            <w:vAlign w:val="center"/>
          </w:tcPr>
          <w:p w14:paraId="48365DF7" w14:textId="464A27C7" w:rsidR="005933F1" w:rsidRPr="00AB34F9" w:rsidRDefault="008742BE" w:rsidP="008742BE">
            <w:pPr>
              <w:pStyle w:val="aff1"/>
              <w:spacing w:after="0" w:line="276" w:lineRule="auto"/>
              <w:ind w:left="0"/>
              <w:rPr>
                <w:rFonts w:ascii="宋体" w:hAnsi="宋体"/>
              </w:rPr>
            </w:pPr>
            <w:r w:rsidRPr="008742BE">
              <w:rPr>
                <w:rFonts w:ascii="宋体" w:hAnsi="宋体" w:hint="eastAsia"/>
              </w:rPr>
              <w:t>网络管理</w:t>
            </w:r>
          </w:p>
        </w:tc>
        <w:tc>
          <w:tcPr>
            <w:tcW w:w="5182" w:type="dxa"/>
            <w:vAlign w:val="center"/>
          </w:tcPr>
          <w:p w14:paraId="309FFE01" w14:textId="64B52113" w:rsidR="008742BE" w:rsidRPr="008742BE" w:rsidRDefault="008742BE" w:rsidP="008742BE">
            <w:pPr>
              <w:pStyle w:val="aff1"/>
              <w:spacing w:line="276" w:lineRule="auto"/>
              <w:ind w:left="0"/>
              <w:rPr>
                <w:rFonts w:ascii="宋体" w:hAnsi="宋体"/>
              </w:rPr>
            </w:pPr>
            <w:r w:rsidRPr="008742BE">
              <w:rPr>
                <w:rFonts w:ascii="宋体" w:hAnsi="宋体" w:hint="eastAsia"/>
              </w:rPr>
              <w:t>openEuler系统网络管理</w:t>
            </w:r>
          </w:p>
          <w:p w14:paraId="3A5F50D9" w14:textId="13C2CDCA" w:rsidR="005933F1" w:rsidRPr="00AB34F9" w:rsidRDefault="008742BE" w:rsidP="008742BE">
            <w:pPr>
              <w:pStyle w:val="aff1"/>
              <w:spacing w:after="0" w:line="276" w:lineRule="auto"/>
              <w:ind w:left="0"/>
              <w:rPr>
                <w:rFonts w:ascii="宋体" w:hAnsi="宋体"/>
              </w:rPr>
            </w:pPr>
            <w:r w:rsidRPr="008742BE">
              <w:rPr>
                <w:rFonts w:ascii="宋体" w:hAnsi="宋体" w:hint="eastAsia"/>
              </w:rPr>
              <w:t>主机名及DNS</w:t>
            </w:r>
          </w:p>
        </w:tc>
      </w:tr>
      <w:tr w:rsidR="005933F1" w14:paraId="4508B17A" w14:textId="77777777" w:rsidTr="00667AEE">
        <w:tc>
          <w:tcPr>
            <w:tcW w:w="3114" w:type="dxa"/>
            <w:vAlign w:val="center"/>
          </w:tcPr>
          <w:p w14:paraId="18001F3B" w14:textId="4C4DEAC5" w:rsidR="005933F1" w:rsidRPr="008742BE" w:rsidRDefault="008742BE" w:rsidP="00667AEE">
            <w:pPr>
              <w:pStyle w:val="aff1"/>
              <w:spacing w:after="0" w:line="276" w:lineRule="auto"/>
              <w:ind w:left="0"/>
              <w:rPr>
                <w:rFonts w:ascii="宋体" w:hAnsi="宋体"/>
              </w:rPr>
            </w:pPr>
            <w:r w:rsidRPr="008742BE">
              <w:rPr>
                <w:rFonts w:ascii="宋体" w:hAnsi="宋体" w:hint="eastAsia"/>
              </w:rPr>
              <w:t>管理文件系统及存储</w:t>
            </w:r>
          </w:p>
        </w:tc>
        <w:tc>
          <w:tcPr>
            <w:tcW w:w="5182" w:type="dxa"/>
            <w:vAlign w:val="center"/>
          </w:tcPr>
          <w:p w14:paraId="2E3828AE" w14:textId="335D89D6" w:rsidR="008742BE" w:rsidRPr="008742BE" w:rsidRDefault="008742BE" w:rsidP="008742BE">
            <w:pPr>
              <w:pStyle w:val="aff1"/>
              <w:spacing w:line="276" w:lineRule="auto"/>
              <w:ind w:left="0"/>
              <w:rPr>
                <w:rFonts w:ascii="宋体" w:hAnsi="宋体"/>
              </w:rPr>
            </w:pPr>
            <w:r w:rsidRPr="008742BE">
              <w:rPr>
                <w:rFonts w:ascii="宋体" w:hAnsi="宋体" w:hint="eastAsia"/>
              </w:rPr>
              <w:t>文件系统基础概念</w:t>
            </w:r>
          </w:p>
          <w:p w14:paraId="57288395" w14:textId="267DAD36" w:rsidR="008742BE" w:rsidRPr="008742BE" w:rsidRDefault="008742BE" w:rsidP="008742BE">
            <w:pPr>
              <w:pStyle w:val="aff1"/>
              <w:spacing w:line="276" w:lineRule="auto"/>
              <w:ind w:left="0"/>
              <w:rPr>
                <w:rFonts w:ascii="宋体" w:hAnsi="宋体"/>
              </w:rPr>
            </w:pPr>
            <w:r w:rsidRPr="008742BE">
              <w:rPr>
                <w:rFonts w:ascii="宋体" w:hAnsi="宋体" w:hint="eastAsia"/>
              </w:rPr>
              <w:t>挂载并使用磁盘存储</w:t>
            </w:r>
          </w:p>
          <w:p w14:paraId="39993165" w14:textId="3E6ABB9F" w:rsidR="005933F1" w:rsidRPr="00AB34F9" w:rsidRDefault="008742BE" w:rsidP="008742BE">
            <w:pPr>
              <w:pStyle w:val="aff1"/>
              <w:spacing w:after="0" w:line="276" w:lineRule="auto"/>
              <w:ind w:left="0"/>
              <w:rPr>
                <w:rFonts w:ascii="宋体" w:hAnsi="宋体"/>
              </w:rPr>
            </w:pPr>
            <w:r w:rsidRPr="008742BE">
              <w:rPr>
                <w:rFonts w:ascii="宋体" w:hAnsi="宋体" w:hint="eastAsia"/>
              </w:rPr>
              <w:t>使用逻辑卷</w:t>
            </w:r>
          </w:p>
        </w:tc>
      </w:tr>
      <w:tr w:rsidR="005933F1" w14:paraId="74B482F1" w14:textId="77777777" w:rsidTr="00667AEE">
        <w:tc>
          <w:tcPr>
            <w:tcW w:w="3114" w:type="dxa"/>
            <w:vAlign w:val="center"/>
          </w:tcPr>
          <w:p w14:paraId="798D8197" w14:textId="2B7DCE07" w:rsidR="005933F1" w:rsidRPr="00AB34F9" w:rsidRDefault="008742BE" w:rsidP="008742BE">
            <w:pPr>
              <w:pStyle w:val="aff1"/>
              <w:spacing w:after="0" w:line="276" w:lineRule="auto"/>
              <w:ind w:left="0"/>
              <w:rPr>
                <w:rFonts w:ascii="宋体" w:hAnsi="宋体"/>
              </w:rPr>
            </w:pPr>
            <w:r w:rsidRPr="00667AEE">
              <w:rPr>
                <w:rFonts w:ascii="宋体" w:hAnsi="宋体" w:hint="eastAsia"/>
              </w:rPr>
              <w:t>用户和权限管理</w:t>
            </w:r>
          </w:p>
        </w:tc>
        <w:tc>
          <w:tcPr>
            <w:tcW w:w="5182" w:type="dxa"/>
            <w:vAlign w:val="center"/>
          </w:tcPr>
          <w:p w14:paraId="6D4EC201" w14:textId="55977B9B" w:rsidR="008742BE" w:rsidRPr="008742BE" w:rsidRDefault="008742BE" w:rsidP="008742BE">
            <w:pPr>
              <w:pStyle w:val="aff1"/>
              <w:snapToGrid w:val="0"/>
              <w:spacing w:line="276" w:lineRule="auto"/>
              <w:ind w:left="0"/>
              <w:rPr>
                <w:rFonts w:ascii="宋体" w:hAnsi="宋体"/>
              </w:rPr>
            </w:pPr>
            <w:r w:rsidRPr="008742BE">
              <w:rPr>
                <w:rFonts w:ascii="宋体" w:hAnsi="宋体" w:hint="eastAsia"/>
              </w:rPr>
              <w:t>管理用户和组</w:t>
            </w:r>
          </w:p>
          <w:p w14:paraId="6AE88147" w14:textId="3AFAFD63" w:rsidR="005933F1" w:rsidRPr="00AB34F9" w:rsidRDefault="008742BE" w:rsidP="008742BE">
            <w:pPr>
              <w:pStyle w:val="aff1"/>
              <w:snapToGrid w:val="0"/>
              <w:spacing w:after="0" w:line="276" w:lineRule="auto"/>
              <w:ind w:left="0"/>
              <w:rPr>
                <w:rFonts w:ascii="宋体" w:hAnsi="宋体"/>
              </w:rPr>
            </w:pPr>
            <w:r w:rsidRPr="008742BE">
              <w:rPr>
                <w:rFonts w:ascii="宋体" w:hAnsi="宋体" w:hint="eastAsia"/>
              </w:rPr>
              <w:t>文件权限管理</w:t>
            </w:r>
          </w:p>
        </w:tc>
      </w:tr>
      <w:tr w:rsidR="005933F1" w14:paraId="41E06F70" w14:textId="77777777" w:rsidTr="00667AEE">
        <w:tc>
          <w:tcPr>
            <w:tcW w:w="3114" w:type="dxa"/>
            <w:vAlign w:val="center"/>
          </w:tcPr>
          <w:p w14:paraId="4C104505" w14:textId="5D98F0E4" w:rsidR="005933F1" w:rsidRPr="00AB34F9" w:rsidRDefault="008742BE" w:rsidP="008742BE">
            <w:pPr>
              <w:pStyle w:val="aff1"/>
              <w:spacing w:after="0" w:line="276" w:lineRule="auto"/>
              <w:ind w:left="0"/>
              <w:rPr>
                <w:rFonts w:ascii="宋体" w:hAnsi="宋体"/>
              </w:rPr>
            </w:pPr>
            <w:r w:rsidRPr="00667AEE">
              <w:rPr>
                <w:rFonts w:ascii="宋体" w:hAnsi="宋体" w:hint="eastAsia"/>
              </w:rPr>
              <w:t>安装软件并管理服务</w:t>
            </w:r>
          </w:p>
        </w:tc>
        <w:tc>
          <w:tcPr>
            <w:tcW w:w="5182" w:type="dxa"/>
            <w:vAlign w:val="center"/>
          </w:tcPr>
          <w:p w14:paraId="2C92BC94" w14:textId="49D78FBD" w:rsidR="008742BE" w:rsidRPr="008742BE" w:rsidRDefault="008742BE" w:rsidP="008742BE">
            <w:pPr>
              <w:pStyle w:val="aff1"/>
              <w:spacing w:after="0" w:line="276" w:lineRule="auto"/>
              <w:ind w:left="0"/>
              <w:rPr>
                <w:rFonts w:ascii="宋体" w:hAnsi="宋体"/>
              </w:rPr>
            </w:pPr>
            <w:r w:rsidRPr="008742BE">
              <w:rPr>
                <w:rFonts w:ascii="宋体" w:hAnsi="宋体" w:hint="eastAsia"/>
              </w:rPr>
              <w:t>配置FTP服务器</w:t>
            </w:r>
          </w:p>
          <w:p w14:paraId="47D49838" w14:textId="2F6DD97A" w:rsidR="005933F1" w:rsidRPr="008742BE" w:rsidRDefault="008742BE" w:rsidP="008742BE">
            <w:pPr>
              <w:pStyle w:val="aff1"/>
              <w:spacing w:after="0" w:line="276" w:lineRule="auto"/>
              <w:ind w:left="0"/>
              <w:rPr>
                <w:rFonts w:ascii="宋体" w:hAnsi="宋体"/>
              </w:rPr>
            </w:pPr>
            <w:r w:rsidRPr="008742BE">
              <w:rPr>
                <w:rFonts w:ascii="宋体" w:hAnsi="宋体" w:hint="eastAsia"/>
              </w:rPr>
              <w:t>使用FTP服务器</w:t>
            </w:r>
          </w:p>
        </w:tc>
      </w:tr>
      <w:tr w:rsidR="005933F1" w14:paraId="0FE714CF" w14:textId="77777777" w:rsidTr="00667AEE">
        <w:tc>
          <w:tcPr>
            <w:tcW w:w="3114" w:type="dxa"/>
            <w:vAlign w:val="center"/>
          </w:tcPr>
          <w:p w14:paraId="5A200662" w14:textId="5D133E4E" w:rsidR="005933F1" w:rsidRPr="00AB34F9" w:rsidRDefault="008742BE" w:rsidP="008742BE">
            <w:pPr>
              <w:pStyle w:val="aff1"/>
              <w:spacing w:after="0" w:line="276" w:lineRule="auto"/>
              <w:ind w:left="0"/>
              <w:rPr>
                <w:rFonts w:ascii="宋体" w:hAnsi="宋体"/>
              </w:rPr>
            </w:pPr>
            <w:r w:rsidRPr="00667AEE">
              <w:rPr>
                <w:rFonts w:ascii="宋体" w:hAnsi="宋体" w:hint="eastAsia"/>
              </w:rPr>
              <w:t>使用共享存储服务器</w:t>
            </w:r>
          </w:p>
        </w:tc>
        <w:tc>
          <w:tcPr>
            <w:tcW w:w="5182" w:type="dxa"/>
            <w:vAlign w:val="center"/>
          </w:tcPr>
          <w:p w14:paraId="50683D13" w14:textId="634396FF" w:rsidR="008742BE" w:rsidRPr="008742BE" w:rsidRDefault="00667AEE" w:rsidP="008742BE">
            <w:pPr>
              <w:pStyle w:val="aff1"/>
              <w:spacing w:after="0" w:line="276" w:lineRule="auto"/>
              <w:ind w:left="0"/>
              <w:rPr>
                <w:rFonts w:ascii="宋体" w:hAnsi="宋体"/>
              </w:rPr>
            </w:pPr>
            <w:r>
              <w:rPr>
                <w:rFonts w:ascii="宋体" w:hAnsi="宋体"/>
              </w:rPr>
              <w:t>共享</w:t>
            </w:r>
            <w:r w:rsidR="008742BE" w:rsidRPr="008742BE">
              <w:rPr>
                <w:rFonts w:ascii="宋体" w:hAnsi="宋体" w:hint="eastAsia"/>
              </w:rPr>
              <w:t>服务器配置</w:t>
            </w:r>
          </w:p>
          <w:p w14:paraId="7FF25D02" w14:textId="40BE9503" w:rsidR="005933F1" w:rsidRPr="008742BE" w:rsidRDefault="008742BE" w:rsidP="008742BE">
            <w:pPr>
              <w:pStyle w:val="aff1"/>
              <w:spacing w:after="0" w:line="276" w:lineRule="auto"/>
              <w:ind w:left="0"/>
              <w:rPr>
                <w:rFonts w:ascii="宋体" w:hAnsi="宋体"/>
              </w:rPr>
            </w:pPr>
            <w:r w:rsidRPr="008742BE">
              <w:rPr>
                <w:rFonts w:ascii="宋体" w:hAnsi="宋体" w:hint="eastAsia"/>
              </w:rPr>
              <w:t>使用</w:t>
            </w:r>
            <w:r w:rsidR="00667AEE">
              <w:rPr>
                <w:rFonts w:ascii="宋体" w:hAnsi="宋体" w:hint="eastAsia"/>
              </w:rPr>
              <w:t>共享存储</w:t>
            </w:r>
            <w:r w:rsidRPr="008742BE">
              <w:rPr>
                <w:rFonts w:ascii="宋体" w:hAnsi="宋体" w:hint="eastAsia"/>
              </w:rPr>
              <w:t>服务器</w:t>
            </w:r>
          </w:p>
        </w:tc>
      </w:tr>
      <w:tr w:rsidR="005933F1" w14:paraId="73CDBF81" w14:textId="77777777" w:rsidTr="00667AEE">
        <w:tc>
          <w:tcPr>
            <w:tcW w:w="3114" w:type="dxa"/>
            <w:vAlign w:val="center"/>
          </w:tcPr>
          <w:p w14:paraId="79E74661" w14:textId="385E090D" w:rsidR="005933F1" w:rsidRPr="00821B5D" w:rsidRDefault="008742BE" w:rsidP="008742BE">
            <w:pPr>
              <w:pStyle w:val="aff1"/>
              <w:spacing w:after="0" w:line="276" w:lineRule="auto"/>
              <w:ind w:left="0"/>
              <w:rPr>
                <w:rFonts w:ascii="宋体" w:hAnsi="宋体"/>
              </w:rPr>
            </w:pPr>
            <w:r w:rsidRPr="00667AEE">
              <w:rPr>
                <w:rFonts w:ascii="宋体" w:hAnsi="宋体" w:hint="eastAsia"/>
              </w:rPr>
              <w:t>运</w:t>
            </w:r>
            <w:proofErr w:type="gramStart"/>
            <w:r w:rsidRPr="00667AEE">
              <w:rPr>
                <w:rFonts w:ascii="宋体" w:hAnsi="宋体" w:hint="eastAsia"/>
              </w:rPr>
              <w:t>维基础</w:t>
            </w:r>
            <w:proofErr w:type="gramEnd"/>
          </w:p>
        </w:tc>
        <w:tc>
          <w:tcPr>
            <w:tcW w:w="5182" w:type="dxa"/>
            <w:vAlign w:val="center"/>
          </w:tcPr>
          <w:p w14:paraId="2D7FC4FB" w14:textId="568D253A" w:rsidR="008742BE" w:rsidRPr="008742BE" w:rsidRDefault="008742BE" w:rsidP="008742BE">
            <w:pPr>
              <w:pStyle w:val="aff1"/>
              <w:spacing w:after="0" w:line="276" w:lineRule="auto"/>
              <w:ind w:left="0"/>
              <w:rPr>
                <w:rFonts w:ascii="宋体" w:hAnsi="宋体"/>
              </w:rPr>
            </w:pPr>
            <w:r w:rsidRPr="008742BE">
              <w:rPr>
                <w:rFonts w:ascii="宋体" w:hAnsi="宋体" w:hint="eastAsia"/>
              </w:rPr>
              <w:t>进程管理</w:t>
            </w:r>
          </w:p>
          <w:p w14:paraId="2A0A9A4A" w14:textId="416F9EAF" w:rsidR="005933F1" w:rsidRPr="009115FB" w:rsidRDefault="008742BE" w:rsidP="008742BE">
            <w:pPr>
              <w:pStyle w:val="aff1"/>
              <w:spacing w:after="0" w:line="276" w:lineRule="auto"/>
              <w:ind w:left="0"/>
              <w:rPr>
                <w:rFonts w:ascii="宋体" w:hAnsi="宋体"/>
              </w:rPr>
            </w:pPr>
            <w:r w:rsidRPr="008742BE">
              <w:rPr>
                <w:rFonts w:ascii="宋体" w:hAnsi="宋体" w:hint="eastAsia"/>
              </w:rPr>
              <w:t>任务管理</w:t>
            </w:r>
          </w:p>
        </w:tc>
      </w:tr>
      <w:tr w:rsidR="005933F1" w14:paraId="012B9398" w14:textId="77777777" w:rsidTr="00667AEE">
        <w:tc>
          <w:tcPr>
            <w:tcW w:w="3114" w:type="dxa"/>
            <w:vAlign w:val="center"/>
          </w:tcPr>
          <w:p w14:paraId="3738A1AA" w14:textId="06E5F84F" w:rsidR="005933F1" w:rsidRPr="00821B5D" w:rsidRDefault="008742BE" w:rsidP="008742BE">
            <w:pPr>
              <w:pStyle w:val="aff1"/>
              <w:spacing w:after="0" w:line="276" w:lineRule="auto"/>
              <w:ind w:left="0"/>
              <w:rPr>
                <w:rFonts w:ascii="宋体" w:hAnsi="宋体"/>
              </w:rPr>
            </w:pPr>
            <w:r w:rsidRPr="00667AEE">
              <w:rPr>
                <w:rFonts w:ascii="宋体" w:hAnsi="宋体" w:hint="eastAsia"/>
              </w:rPr>
              <w:t>自动化运维脚本shell基础</w:t>
            </w:r>
          </w:p>
        </w:tc>
        <w:tc>
          <w:tcPr>
            <w:tcW w:w="5182" w:type="dxa"/>
            <w:vAlign w:val="center"/>
          </w:tcPr>
          <w:p w14:paraId="12B75074" w14:textId="6C3F81AC" w:rsidR="008742BE" w:rsidRPr="008742BE" w:rsidRDefault="008742BE" w:rsidP="008742BE">
            <w:pPr>
              <w:pStyle w:val="aff1"/>
              <w:spacing w:after="0" w:line="276" w:lineRule="auto"/>
              <w:ind w:left="0"/>
              <w:rPr>
                <w:rFonts w:ascii="宋体" w:hAnsi="宋体"/>
              </w:rPr>
            </w:pPr>
            <w:r w:rsidRPr="008742BE">
              <w:rPr>
                <w:rFonts w:ascii="宋体" w:hAnsi="宋体" w:hint="eastAsia"/>
              </w:rPr>
              <w:t>shell基础介绍</w:t>
            </w:r>
          </w:p>
          <w:p w14:paraId="1D9628C4" w14:textId="5B5E8C9C" w:rsidR="008742BE" w:rsidRPr="008742BE" w:rsidRDefault="008742BE" w:rsidP="008742BE">
            <w:pPr>
              <w:pStyle w:val="aff1"/>
              <w:spacing w:after="0" w:line="276" w:lineRule="auto"/>
              <w:ind w:left="0"/>
              <w:rPr>
                <w:rFonts w:ascii="宋体" w:hAnsi="宋体"/>
              </w:rPr>
            </w:pPr>
            <w:r w:rsidRPr="008742BE">
              <w:rPr>
                <w:rFonts w:ascii="宋体" w:hAnsi="宋体" w:hint="eastAsia"/>
              </w:rPr>
              <w:t>shell编程基础</w:t>
            </w:r>
          </w:p>
          <w:p w14:paraId="6C75E052" w14:textId="55451084" w:rsidR="005933F1" w:rsidRPr="008742BE" w:rsidRDefault="008742BE" w:rsidP="008742BE">
            <w:pPr>
              <w:pStyle w:val="aff1"/>
              <w:spacing w:after="0" w:line="276" w:lineRule="auto"/>
              <w:ind w:left="0"/>
              <w:rPr>
                <w:rFonts w:ascii="宋体" w:hAnsi="宋体"/>
              </w:rPr>
            </w:pPr>
            <w:r w:rsidRPr="008742BE">
              <w:rPr>
                <w:rFonts w:ascii="宋体" w:hAnsi="宋体" w:hint="eastAsia"/>
              </w:rPr>
              <w:t>shell编程最佳实践</w:t>
            </w:r>
          </w:p>
        </w:tc>
      </w:tr>
    </w:tbl>
    <w:p w14:paraId="3CF196B7" w14:textId="77777777" w:rsidR="005933F1" w:rsidRDefault="005933F1" w:rsidP="005933F1">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lastRenderedPageBreak/>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1B2FC7B2" w14:textId="77777777" w:rsidR="005933F1" w:rsidRDefault="005933F1" w:rsidP="00962C62">
      <w:pPr>
        <w:pStyle w:val="3"/>
      </w:pPr>
      <w:r>
        <w:t>验收标准</w:t>
      </w:r>
    </w:p>
    <w:p w14:paraId="130CA9A5" w14:textId="77777777" w:rsidR="005933F1" w:rsidRDefault="005933F1" w:rsidP="005933F1">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67D4D856" w14:textId="77777777" w:rsidR="005933F1" w:rsidRDefault="005933F1" w:rsidP="00962C62">
      <w:pPr>
        <w:pStyle w:val="3"/>
      </w:pPr>
      <w:r>
        <w:t>项目完成</w:t>
      </w:r>
    </w:p>
    <w:p w14:paraId="17D66F40" w14:textId="6154ED85" w:rsidR="005933F1" w:rsidRDefault="005933F1" w:rsidP="00346D90">
      <w:r>
        <w:t>培训专业服务工作结束，验收通过。</w:t>
      </w:r>
    </w:p>
    <w:p w14:paraId="475028D3" w14:textId="6E4D64EE" w:rsidR="00D51B29" w:rsidRPr="00905F90" w:rsidRDefault="00D51B29" w:rsidP="00D51B29">
      <w:pPr>
        <w:pStyle w:val="20"/>
        <w:rPr>
          <w:rFonts w:ascii="Helvetica" w:hAnsi="Helvetica"/>
          <w:color w:val="252B3A"/>
          <w:szCs w:val="45"/>
        </w:rPr>
      </w:pPr>
      <w:r w:rsidRPr="00D51B29">
        <w:rPr>
          <w:rFonts w:ascii="Helvetica" w:hAnsi="Helvetica" w:hint="eastAsia"/>
          <w:color w:val="252B3A"/>
          <w:szCs w:val="45"/>
        </w:rPr>
        <w:t xml:space="preserve">HCIA-openGauss </w:t>
      </w:r>
      <w:r w:rsidRPr="00D51B29">
        <w:rPr>
          <w:rFonts w:ascii="Helvetica" w:hAnsi="Helvetica" w:hint="eastAsia"/>
          <w:color w:val="252B3A"/>
          <w:szCs w:val="45"/>
        </w:rPr>
        <w:t>华为认证数据库工程师培训</w:t>
      </w:r>
    </w:p>
    <w:p w14:paraId="693AF852" w14:textId="77777777" w:rsidR="00D51B29" w:rsidRDefault="00D51B29" w:rsidP="00D51B29">
      <w:pPr>
        <w:pStyle w:val="3"/>
      </w:pPr>
      <w:r>
        <w:t>培训简介</w:t>
      </w:r>
    </w:p>
    <w:p w14:paraId="1655618B" w14:textId="2F12CAC4" w:rsidR="00D51B29" w:rsidRPr="00E72F57" w:rsidRDefault="006032DC" w:rsidP="006032DC">
      <w:r w:rsidRPr="000E47A2">
        <w:rPr>
          <w:rFonts w:hint="eastAsia"/>
        </w:rPr>
        <w:t>华为认证</w:t>
      </w:r>
      <w:r w:rsidRPr="000E47A2">
        <w:rPr>
          <w:rFonts w:hint="eastAsia"/>
        </w:rPr>
        <w:t>HCIA-openGauss</w:t>
      </w:r>
      <w:r w:rsidRPr="000E47A2">
        <w:rPr>
          <w:rFonts w:hint="eastAsia"/>
        </w:rPr>
        <w:t>定位于培养与认证具备数据库基础运维和开发能力的工程师。通过</w:t>
      </w:r>
      <w:r w:rsidRPr="000E47A2">
        <w:rPr>
          <w:rFonts w:hint="eastAsia"/>
        </w:rPr>
        <w:t>HCIA-openGauss</w:t>
      </w:r>
      <w:r w:rsidRPr="000E47A2">
        <w:rPr>
          <w:rFonts w:hint="eastAsia"/>
        </w:rPr>
        <w:t>认证，将证明您已经掌握数据库的基础知识、</w:t>
      </w:r>
      <w:r w:rsidRPr="000E47A2">
        <w:rPr>
          <w:rFonts w:hint="eastAsia"/>
        </w:rPr>
        <w:t>openGauss</w:t>
      </w:r>
      <w:r w:rsidRPr="000E47A2">
        <w:rPr>
          <w:rFonts w:hint="eastAsia"/>
        </w:rPr>
        <w:t>数据库的基础架构和生态，华为云数据库</w:t>
      </w:r>
      <w:r w:rsidRPr="000E47A2">
        <w:rPr>
          <w:rFonts w:hint="eastAsia"/>
        </w:rPr>
        <w:t>GaussDB(for openGauss)</w:t>
      </w:r>
      <w:r w:rsidRPr="000E47A2">
        <w:rPr>
          <w:rFonts w:hint="eastAsia"/>
        </w:rPr>
        <w:t>的组网形态、企业特性、应用场景等知识，具备使用</w:t>
      </w:r>
      <w:r w:rsidRPr="000E47A2">
        <w:rPr>
          <w:rFonts w:hint="eastAsia"/>
        </w:rPr>
        <w:t>openGauss</w:t>
      </w:r>
      <w:r w:rsidRPr="000E47A2">
        <w:rPr>
          <w:rFonts w:hint="eastAsia"/>
        </w:rPr>
        <w:t>数据库支撑企业业务、部署和运维的能力，能够胜任数据库开发</w:t>
      </w:r>
      <w:r w:rsidRPr="000E47A2">
        <w:rPr>
          <w:rFonts w:hint="eastAsia"/>
        </w:rPr>
        <w:t>/</w:t>
      </w:r>
      <w:r w:rsidRPr="000E47A2">
        <w:rPr>
          <w:rFonts w:hint="eastAsia"/>
        </w:rPr>
        <w:t>运维工程师、售前</w:t>
      </w:r>
      <w:r w:rsidRPr="000E47A2">
        <w:rPr>
          <w:rFonts w:hint="eastAsia"/>
        </w:rPr>
        <w:t>/</w:t>
      </w:r>
      <w:r w:rsidRPr="000E47A2">
        <w:rPr>
          <w:rFonts w:hint="eastAsia"/>
        </w:rPr>
        <w:t>售后工程师等岗位。</w:t>
      </w:r>
    </w:p>
    <w:p w14:paraId="648BDFB8" w14:textId="77777777" w:rsidR="00D51B29" w:rsidRDefault="00D51B29" w:rsidP="00D51B29">
      <w:pPr>
        <w:pStyle w:val="3"/>
      </w:pPr>
      <w:r>
        <w:t>培训对象</w:t>
      </w:r>
    </w:p>
    <w:p w14:paraId="651287F5" w14:textId="77777777" w:rsidR="00D51B29" w:rsidRPr="00E52837" w:rsidRDefault="00D51B29" w:rsidP="00D51B29">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系统管理员</w:t>
      </w:r>
    </w:p>
    <w:p w14:paraId="12F6B459" w14:textId="77777777" w:rsidR="00D51B29" w:rsidRPr="00E52837" w:rsidRDefault="00D51B29" w:rsidP="00D51B29">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软件开发者</w:t>
      </w:r>
    </w:p>
    <w:p w14:paraId="1D7174DA" w14:textId="77777777" w:rsidR="00D51B29" w:rsidRPr="00E52837" w:rsidRDefault="00D51B29" w:rsidP="00D51B29">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技术经理</w:t>
      </w:r>
    </w:p>
    <w:p w14:paraId="249CA3B7" w14:textId="77777777" w:rsidR="00D51B29" w:rsidRPr="00172D87" w:rsidRDefault="00D51B29" w:rsidP="00D51B29">
      <w:pPr>
        <w:pStyle w:val="aff0"/>
        <w:numPr>
          <w:ilvl w:val="0"/>
          <w:numId w:val="6"/>
        </w:numPr>
        <w:shd w:val="clear" w:color="auto" w:fill="FFFFFF"/>
        <w:spacing w:after="312" w:line="330" w:lineRule="atLeast"/>
        <w:rPr>
          <w:rFonts w:ascii="Helvetica" w:hAnsi="Helvetica"/>
          <w:color w:val="252B3A"/>
          <w:sz w:val="21"/>
          <w:szCs w:val="21"/>
        </w:rPr>
      </w:pPr>
      <w:r w:rsidRPr="00E52837">
        <w:rPr>
          <w:rFonts w:ascii="Helvetica" w:hAnsi="Helvetica" w:hint="eastAsia"/>
          <w:color w:val="252B3A"/>
          <w:sz w:val="21"/>
          <w:szCs w:val="21"/>
        </w:rPr>
        <w:t>项目经理</w:t>
      </w:r>
    </w:p>
    <w:p w14:paraId="28417920" w14:textId="77777777" w:rsidR="00D51B29" w:rsidRDefault="00D51B29" w:rsidP="00D51B29">
      <w:pPr>
        <w:pStyle w:val="3"/>
      </w:pPr>
      <w:r>
        <w:t>培训目标</w:t>
      </w:r>
    </w:p>
    <w:p w14:paraId="72D08BB3" w14:textId="77777777" w:rsidR="00D51B29" w:rsidRPr="00A273B1" w:rsidRDefault="00D51B29" w:rsidP="00D51B29">
      <w:r w:rsidRPr="00A273B1">
        <w:rPr>
          <w:rFonts w:hint="eastAsia"/>
        </w:rPr>
        <w:t>完成该项目培训后，您将能够：</w:t>
      </w:r>
    </w:p>
    <w:p w14:paraId="1A3B5C90" w14:textId="77777777" w:rsidR="006032DC" w:rsidRPr="006032DC" w:rsidRDefault="006032DC" w:rsidP="006032DC">
      <w:pPr>
        <w:pStyle w:val="aff1"/>
        <w:numPr>
          <w:ilvl w:val="1"/>
          <w:numId w:val="7"/>
        </w:numPr>
        <w:spacing w:line="276" w:lineRule="auto"/>
        <w:rPr>
          <w:rFonts w:ascii="宋体" w:hAnsi="宋体"/>
        </w:rPr>
      </w:pPr>
      <w:r w:rsidRPr="006032DC">
        <w:rPr>
          <w:rFonts w:ascii="宋体" w:hAnsi="宋体" w:hint="eastAsia"/>
        </w:rPr>
        <w:t>掌握数据库基础知识和SQL语法</w:t>
      </w:r>
    </w:p>
    <w:p w14:paraId="725AB3EF" w14:textId="77777777" w:rsidR="006032DC" w:rsidRPr="006032DC" w:rsidRDefault="006032DC" w:rsidP="006032DC">
      <w:pPr>
        <w:pStyle w:val="aff1"/>
        <w:numPr>
          <w:ilvl w:val="1"/>
          <w:numId w:val="7"/>
        </w:numPr>
        <w:spacing w:line="276" w:lineRule="auto"/>
        <w:rPr>
          <w:rFonts w:ascii="宋体" w:hAnsi="宋体"/>
        </w:rPr>
      </w:pPr>
      <w:r w:rsidRPr="006032DC">
        <w:rPr>
          <w:rFonts w:ascii="宋体" w:hAnsi="宋体" w:hint="eastAsia"/>
        </w:rPr>
        <w:t>掌握GaussDB(for MySQL)日常管理方法</w:t>
      </w:r>
    </w:p>
    <w:p w14:paraId="0747DE58" w14:textId="1CB5DDCC" w:rsidR="006032DC" w:rsidRPr="00A273B1" w:rsidRDefault="006032DC" w:rsidP="006032DC">
      <w:pPr>
        <w:pStyle w:val="aff1"/>
        <w:numPr>
          <w:ilvl w:val="1"/>
          <w:numId w:val="7"/>
        </w:numPr>
        <w:spacing w:after="0" w:line="276" w:lineRule="auto"/>
        <w:rPr>
          <w:rFonts w:ascii="宋体" w:hAnsi="宋体"/>
        </w:rPr>
      </w:pPr>
      <w:r w:rsidRPr="006032DC">
        <w:rPr>
          <w:rFonts w:ascii="宋体" w:hAnsi="宋体" w:hint="eastAsia"/>
        </w:rPr>
        <w:t>掌握数据库日常运维</w:t>
      </w:r>
    </w:p>
    <w:p w14:paraId="7D873B3E" w14:textId="77777777" w:rsidR="00D51B29" w:rsidRDefault="00D51B29" w:rsidP="00D51B29">
      <w:pPr>
        <w:pStyle w:val="3"/>
      </w:pPr>
      <w:r>
        <w:lastRenderedPageBreak/>
        <w:t>培训内容</w:t>
      </w:r>
    </w:p>
    <w:tbl>
      <w:tblPr>
        <w:tblStyle w:val="af3"/>
        <w:tblW w:w="0" w:type="auto"/>
        <w:tblLayout w:type="fixed"/>
        <w:tblLook w:val="04A0" w:firstRow="1" w:lastRow="0" w:firstColumn="1" w:lastColumn="0" w:noHBand="0" w:noVBand="1"/>
      </w:tblPr>
      <w:tblGrid>
        <w:gridCol w:w="3114"/>
        <w:gridCol w:w="5182"/>
      </w:tblGrid>
      <w:tr w:rsidR="00D51B29" w14:paraId="75D2CE48" w14:textId="77777777" w:rsidTr="00666ECD">
        <w:tc>
          <w:tcPr>
            <w:tcW w:w="3114" w:type="dxa"/>
            <w:shd w:val="clear" w:color="auto" w:fill="F2F2F2" w:themeFill="background1" w:themeFillShade="F2"/>
            <w:vAlign w:val="center"/>
          </w:tcPr>
          <w:p w14:paraId="47F8BC20" w14:textId="77777777" w:rsidR="00D51B29" w:rsidRPr="00B15123" w:rsidRDefault="00D51B29" w:rsidP="00666ECD">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2C55E22E" w14:textId="77777777" w:rsidR="00D51B29" w:rsidRPr="00B15123" w:rsidRDefault="00D51B29" w:rsidP="00666ECD">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D51B29" w14:paraId="09FE7D90" w14:textId="77777777" w:rsidTr="00666ECD">
        <w:tc>
          <w:tcPr>
            <w:tcW w:w="3114" w:type="dxa"/>
            <w:vAlign w:val="center"/>
          </w:tcPr>
          <w:p w14:paraId="33409C9D" w14:textId="42AAF9CF" w:rsidR="00D51B29" w:rsidRPr="009115FB" w:rsidRDefault="006032DC" w:rsidP="00666ECD">
            <w:pPr>
              <w:pStyle w:val="aff1"/>
              <w:spacing w:after="0" w:line="276" w:lineRule="auto"/>
              <w:ind w:left="0"/>
              <w:rPr>
                <w:rFonts w:ascii="宋体" w:hAnsi="宋体"/>
              </w:rPr>
            </w:pPr>
            <w:r w:rsidRPr="006032DC">
              <w:rPr>
                <w:rFonts w:ascii="宋体" w:hAnsi="宋体" w:hint="eastAsia"/>
              </w:rPr>
              <w:t>数据库介绍</w:t>
            </w:r>
          </w:p>
        </w:tc>
        <w:tc>
          <w:tcPr>
            <w:tcW w:w="5182" w:type="dxa"/>
            <w:vAlign w:val="center"/>
          </w:tcPr>
          <w:p w14:paraId="51A8E213"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数据库技术概述</w:t>
            </w:r>
          </w:p>
          <w:p w14:paraId="56F5E2C6"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数据库技术发展史</w:t>
            </w:r>
          </w:p>
          <w:p w14:paraId="320997AD"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关系型数据库架构演进</w:t>
            </w:r>
          </w:p>
          <w:p w14:paraId="18EAFD27" w14:textId="350CA835" w:rsidR="00D51B29" w:rsidRPr="00E33A9C" w:rsidRDefault="006032DC" w:rsidP="006032DC">
            <w:pPr>
              <w:pStyle w:val="aff1"/>
              <w:spacing w:after="0" w:line="276" w:lineRule="auto"/>
              <w:ind w:left="0"/>
              <w:rPr>
                <w:rFonts w:ascii="宋体" w:hAnsi="宋体"/>
              </w:rPr>
            </w:pPr>
            <w:r w:rsidRPr="006032DC">
              <w:rPr>
                <w:rFonts w:ascii="宋体" w:hAnsi="宋体" w:hint="eastAsia"/>
              </w:rPr>
              <w:t>关系型数据库主流应用场景</w:t>
            </w:r>
          </w:p>
        </w:tc>
      </w:tr>
      <w:tr w:rsidR="00D51B29" w14:paraId="6F41CB2C" w14:textId="77777777" w:rsidTr="00666ECD">
        <w:tc>
          <w:tcPr>
            <w:tcW w:w="3114" w:type="dxa"/>
            <w:vAlign w:val="center"/>
          </w:tcPr>
          <w:p w14:paraId="0323C03A" w14:textId="24328528" w:rsidR="00D51B29" w:rsidRPr="009115FB" w:rsidRDefault="006032DC" w:rsidP="00666ECD">
            <w:pPr>
              <w:pStyle w:val="aff1"/>
              <w:spacing w:after="0" w:line="276" w:lineRule="auto"/>
              <w:ind w:left="0"/>
              <w:rPr>
                <w:rFonts w:ascii="宋体" w:hAnsi="宋体"/>
              </w:rPr>
            </w:pPr>
            <w:r w:rsidRPr="006032DC">
              <w:rPr>
                <w:rFonts w:ascii="宋体" w:hAnsi="宋体" w:hint="eastAsia"/>
              </w:rPr>
              <w:t>数据库开发环境</w:t>
            </w:r>
          </w:p>
        </w:tc>
        <w:tc>
          <w:tcPr>
            <w:tcW w:w="5182" w:type="dxa"/>
            <w:vAlign w:val="center"/>
          </w:tcPr>
          <w:p w14:paraId="407A6720"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GaussDB数据库驱动</w:t>
            </w:r>
          </w:p>
          <w:p w14:paraId="32D306E0"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数据库工具</w:t>
            </w:r>
          </w:p>
          <w:p w14:paraId="53B8AFEC" w14:textId="64BB8774" w:rsidR="00D51B29" w:rsidRPr="00AB34F9" w:rsidRDefault="006032DC" w:rsidP="006032DC">
            <w:pPr>
              <w:pStyle w:val="aff1"/>
              <w:spacing w:after="0" w:line="276" w:lineRule="auto"/>
              <w:ind w:left="0"/>
              <w:rPr>
                <w:rFonts w:ascii="宋体" w:hAnsi="宋体"/>
              </w:rPr>
            </w:pPr>
            <w:r w:rsidRPr="006032DC">
              <w:rPr>
                <w:rFonts w:ascii="宋体" w:hAnsi="宋体" w:hint="eastAsia"/>
              </w:rPr>
              <w:t>客户端工具</w:t>
            </w:r>
          </w:p>
        </w:tc>
      </w:tr>
      <w:tr w:rsidR="00D51B29" w14:paraId="62FF6471" w14:textId="77777777" w:rsidTr="00666ECD">
        <w:tc>
          <w:tcPr>
            <w:tcW w:w="3114" w:type="dxa"/>
            <w:vAlign w:val="center"/>
          </w:tcPr>
          <w:p w14:paraId="4A1C3A0A" w14:textId="1F9A2327" w:rsidR="00D51B29" w:rsidRPr="00AB34F9" w:rsidRDefault="006032DC" w:rsidP="00666ECD">
            <w:pPr>
              <w:pStyle w:val="aff1"/>
              <w:spacing w:after="0" w:line="276" w:lineRule="auto"/>
              <w:ind w:left="0"/>
              <w:rPr>
                <w:rFonts w:ascii="宋体" w:hAnsi="宋体"/>
              </w:rPr>
            </w:pPr>
            <w:r w:rsidRPr="006032DC">
              <w:rPr>
                <w:rFonts w:ascii="宋体" w:hAnsi="宋体" w:hint="eastAsia"/>
              </w:rPr>
              <w:t>SQL语法入门</w:t>
            </w:r>
          </w:p>
        </w:tc>
        <w:tc>
          <w:tcPr>
            <w:tcW w:w="5182" w:type="dxa"/>
            <w:vAlign w:val="center"/>
          </w:tcPr>
          <w:p w14:paraId="1711C8C3"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SQL语句概述</w:t>
            </w:r>
          </w:p>
          <w:p w14:paraId="204FA2DB"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数据类型</w:t>
            </w:r>
          </w:p>
          <w:p w14:paraId="2A276003"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系统函数</w:t>
            </w:r>
          </w:p>
          <w:p w14:paraId="5E4A49D5" w14:textId="439B0C43" w:rsidR="00D51B29" w:rsidRPr="00AB34F9" w:rsidRDefault="006032DC" w:rsidP="006032DC">
            <w:pPr>
              <w:pStyle w:val="aff1"/>
              <w:spacing w:after="0" w:line="276" w:lineRule="auto"/>
              <w:ind w:left="0"/>
              <w:rPr>
                <w:rFonts w:ascii="宋体" w:hAnsi="宋体"/>
              </w:rPr>
            </w:pPr>
            <w:r w:rsidRPr="006032DC">
              <w:rPr>
                <w:rFonts w:ascii="宋体" w:hAnsi="宋体" w:hint="eastAsia"/>
              </w:rPr>
              <w:t>操作符</w:t>
            </w:r>
          </w:p>
        </w:tc>
      </w:tr>
      <w:tr w:rsidR="00D51B29" w14:paraId="125AADFF" w14:textId="77777777" w:rsidTr="00666ECD">
        <w:tc>
          <w:tcPr>
            <w:tcW w:w="3114" w:type="dxa"/>
            <w:vAlign w:val="center"/>
          </w:tcPr>
          <w:p w14:paraId="7ABD2AC0" w14:textId="758073D7" w:rsidR="00D51B29" w:rsidRPr="008742BE" w:rsidRDefault="006032DC" w:rsidP="00666ECD">
            <w:pPr>
              <w:pStyle w:val="aff1"/>
              <w:spacing w:after="0" w:line="276" w:lineRule="auto"/>
              <w:ind w:left="0"/>
              <w:rPr>
                <w:rFonts w:ascii="宋体" w:hAnsi="宋体"/>
              </w:rPr>
            </w:pPr>
            <w:r w:rsidRPr="006032DC">
              <w:rPr>
                <w:rFonts w:ascii="宋体" w:hAnsi="宋体" w:hint="eastAsia"/>
              </w:rPr>
              <w:t>数据库设计基础</w:t>
            </w:r>
          </w:p>
        </w:tc>
        <w:tc>
          <w:tcPr>
            <w:tcW w:w="5182" w:type="dxa"/>
            <w:vAlign w:val="center"/>
          </w:tcPr>
          <w:p w14:paraId="31A6AD9D"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数据库设计概述</w:t>
            </w:r>
          </w:p>
          <w:p w14:paraId="625F3860"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需求分析</w:t>
            </w:r>
          </w:p>
          <w:p w14:paraId="7A029AA1"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概念设计</w:t>
            </w:r>
          </w:p>
          <w:p w14:paraId="50F317EF"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逻辑设计</w:t>
            </w:r>
          </w:p>
          <w:p w14:paraId="18EA18FF"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物理设计</w:t>
            </w:r>
          </w:p>
          <w:p w14:paraId="5C85C16F" w14:textId="67CDBB10" w:rsidR="00D51B29" w:rsidRPr="00AB34F9" w:rsidRDefault="006032DC" w:rsidP="006032DC">
            <w:pPr>
              <w:pStyle w:val="aff1"/>
              <w:spacing w:after="0" w:line="276" w:lineRule="auto"/>
              <w:ind w:left="0"/>
              <w:rPr>
                <w:rFonts w:ascii="宋体" w:hAnsi="宋体"/>
              </w:rPr>
            </w:pPr>
            <w:r w:rsidRPr="006032DC">
              <w:rPr>
                <w:rFonts w:ascii="宋体" w:hAnsi="宋体" w:hint="eastAsia"/>
              </w:rPr>
              <w:t>数据库设计案例</w:t>
            </w:r>
          </w:p>
        </w:tc>
      </w:tr>
      <w:tr w:rsidR="00D51B29" w14:paraId="6CD520B7" w14:textId="77777777" w:rsidTr="00666ECD">
        <w:tc>
          <w:tcPr>
            <w:tcW w:w="3114" w:type="dxa"/>
            <w:vAlign w:val="center"/>
          </w:tcPr>
          <w:p w14:paraId="3BD1CDFA" w14:textId="29B95C2E" w:rsidR="00D51B29" w:rsidRPr="00AB34F9" w:rsidRDefault="006032DC" w:rsidP="00666ECD">
            <w:pPr>
              <w:pStyle w:val="aff1"/>
              <w:spacing w:after="0" w:line="276" w:lineRule="auto"/>
              <w:ind w:left="0"/>
              <w:rPr>
                <w:rFonts w:ascii="宋体" w:hAnsi="宋体"/>
              </w:rPr>
            </w:pPr>
            <w:r w:rsidRPr="006032DC">
              <w:rPr>
                <w:rFonts w:ascii="宋体" w:hAnsi="宋体" w:hint="eastAsia"/>
              </w:rPr>
              <w:t>华为数据库产品GaussDB介绍</w:t>
            </w:r>
          </w:p>
        </w:tc>
        <w:tc>
          <w:tcPr>
            <w:tcW w:w="5182" w:type="dxa"/>
            <w:vAlign w:val="center"/>
          </w:tcPr>
          <w:p w14:paraId="3CF860A9"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华为GaussDB数据库总</w:t>
            </w:r>
            <w:proofErr w:type="gramStart"/>
            <w:r w:rsidRPr="006032DC">
              <w:rPr>
                <w:rFonts w:ascii="宋体" w:hAnsi="宋体" w:hint="eastAsia"/>
              </w:rPr>
              <w:t>览</w:t>
            </w:r>
            <w:proofErr w:type="gramEnd"/>
          </w:p>
          <w:p w14:paraId="1FA10E96"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关系型数据库产品介绍</w:t>
            </w:r>
          </w:p>
          <w:p w14:paraId="00B94625"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NoSQL数据库产品介绍</w:t>
            </w:r>
          </w:p>
          <w:p w14:paraId="441821CA" w14:textId="5EC4AF03" w:rsidR="00D51B29" w:rsidRPr="00AB34F9" w:rsidRDefault="006032DC" w:rsidP="006032DC">
            <w:pPr>
              <w:pStyle w:val="aff1"/>
              <w:spacing w:after="0" w:line="276" w:lineRule="auto"/>
              <w:ind w:left="0"/>
              <w:rPr>
                <w:rFonts w:ascii="宋体" w:hAnsi="宋体"/>
              </w:rPr>
            </w:pPr>
            <w:r w:rsidRPr="006032DC">
              <w:rPr>
                <w:rFonts w:ascii="宋体" w:hAnsi="宋体" w:hint="eastAsia"/>
              </w:rPr>
              <w:t>应用案例分析</w:t>
            </w:r>
          </w:p>
        </w:tc>
      </w:tr>
      <w:tr w:rsidR="00D51B29" w14:paraId="1E8A9628" w14:textId="77777777" w:rsidTr="00666ECD">
        <w:tc>
          <w:tcPr>
            <w:tcW w:w="3114" w:type="dxa"/>
            <w:vAlign w:val="center"/>
          </w:tcPr>
          <w:p w14:paraId="4755009F" w14:textId="3EDDC615" w:rsidR="00D51B29" w:rsidRPr="00AB34F9" w:rsidRDefault="006032DC" w:rsidP="00666ECD">
            <w:pPr>
              <w:pStyle w:val="aff1"/>
              <w:spacing w:after="0" w:line="276" w:lineRule="auto"/>
              <w:ind w:left="0"/>
              <w:rPr>
                <w:rFonts w:ascii="宋体" w:hAnsi="宋体"/>
              </w:rPr>
            </w:pPr>
            <w:r w:rsidRPr="006032DC">
              <w:rPr>
                <w:rFonts w:ascii="宋体" w:hAnsi="宋体" w:hint="eastAsia"/>
              </w:rPr>
              <w:t>数据库安全基础</w:t>
            </w:r>
          </w:p>
        </w:tc>
        <w:tc>
          <w:tcPr>
            <w:tcW w:w="5182" w:type="dxa"/>
            <w:vAlign w:val="center"/>
          </w:tcPr>
          <w:p w14:paraId="6D1C5B76"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数据库安全功能总</w:t>
            </w:r>
            <w:proofErr w:type="gramStart"/>
            <w:r w:rsidRPr="006032DC">
              <w:rPr>
                <w:rFonts w:ascii="宋体" w:hAnsi="宋体" w:hint="eastAsia"/>
              </w:rPr>
              <w:t>览</w:t>
            </w:r>
            <w:proofErr w:type="gramEnd"/>
          </w:p>
          <w:p w14:paraId="73EDAC15"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访问控制</w:t>
            </w:r>
          </w:p>
          <w:p w14:paraId="7FEFA952"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用户权限管理</w:t>
            </w:r>
          </w:p>
          <w:p w14:paraId="2946DC9F" w14:textId="283FAD32" w:rsidR="00D51B29" w:rsidRPr="008742BE" w:rsidRDefault="006032DC" w:rsidP="006032DC">
            <w:pPr>
              <w:pStyle w:val="aff1"/>
              <w:spacing w:after="0" w:line="276" w:lineRule="auto"/>
              <w:ind w:left="0"/>
              <w:rPr>
                <w:rFonts w:ascii="宋体" w:hAnsi="宋体"/>
              </w:rPr>
            </w:pPr>
            <w:r w:rsidRPr="006032DC">
              <w:rPr>
                <w:rFonts w:ascii="宋体" w:hAnsi="宋体" w:hint="eastAsia"/>
              </w:rPr>
              <w:t>CTS审计</w:t>
            </w:r>
          </w:p>
        </w:tc>
      </w:tr>
      <w:tr w:rsidR="00D51B29" w14:paraId="12A1F89B" w14:textId="77777777" w:rsidTr="00666ECD">
        <w:tc>
          <w:tcPr>
            <w:tcW w:w="3114" w:type="dxa"/>
            <w:vAlign w:val="center"/>
          </w:tcPr>
          <w:p w14:paraId="45AF4091" w14:textId="229AFB96" w:rsidR="00D51B29" w:rsidRPr="00AB34F9" w:rsidRDefault="006032DC" w:rsidP="00666ECD">
            <w:pPr>
              <w:pStyle w:val="aff1"/>
              <w:spacing w:after="0" w:line="276" w:lineRule="auto"/>
              <w:ind w:left="0"/>
              <w:rPr>
                <w:rFonts w:ascii="宋体" w:hAnsi="宋体"/>
              </w:rPr>
            </w:pPr>
            <w:r w:rsidRPr="006032DC">
              <w:rPr>
                <w:rFonts w:ascii="宋体" w:hAnsi="宋体" w:hint="eastAsia"/>
              </w:rPr>
              <w:t>数据库场景</w:t>
            </w:r>
            <w:proofErr w:type="gramStart"/>
            <w:r w:rsidRPr="006032DC">
              <w:rPr>
                <w:rFonts w:ascii="宋体" w:hAnsi="宋体" w:hint="eastAsia"/>
              </w:rPr>
              <w:t>化综合</w:t>
            </w:r>
            <w:proofErr w:type="gramEnd"/>
            <w:r w:rsidRPr="006032DC">
              <w:rPr>
                <w:rFonts w:ascii="宋体" w:hAnsi="宋体" w:hint="eastAsia"/>
              </w:rPr>
              <w:t>实验</w:t>
            </w:r>
          </w:p>
        </w:tc>
        <w:tc>
          <w:tcPr>
            <w:tcW w:w="5182" w:type="dxa"/>
            <w:vAlign w:val="center"/>
          </w:tcPr>
          <w:p w14:paraId="62C5D174"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学校数据模型</w:t>
            </w:r>
          </w:p>
          <w:p w14:paraId="5A012ADA"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学校数据模型表操作</w:t>
            </w:r>
          </w:p>
          <w:p w14:paraId="79D5D39E"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金融数据模型</w:t>
            </w:r>
          </w:p>
          <w:p w14:paraId="1B246038" w14:textId="77777777" w:rsidR="006032DC" w:rsidRPr="006032DC" w:rsidRDefault="006032DC" w:rsidP="006032DC">
            <w:pPr>
              <w:pStyle w:val="aff1"/>
              <w:spacing w:after="0" w:line="276" w:lineRule="auto"/>
              <w:ind w:left="0"/>
              <w:rPr>
                <w:rFonts w:ascii="宋体" w:hAnsi="宋体"/>
              </w:rPr>
            </w:pPr>
            <w:r w:rsidRPr="006032DC">
              <w:rPr>
                <w:rFonts w:ascii="宋体" w:hAnsi="宋体" w:hint="eastAsia"/>
              </w:rPr>
              <w:t>金融数据模型表操作</w:t>
            </w:r>
          </w:p>
          <w:p w14:paraId="711A2247" w14:textId="5D8BF5B8" w:rsidR="00D51B29" w:rsidRPr="008742BE" w:rsidRDefault="006032DC" w:rsidP="006032DC">
            <w:pPr>
              <w:pStyle w:val="aff1"/>
              <w:spacing w:after="0" w:line="276" w:lineRule="auto"/>
              <w:ind w:left="0"/>
              <w:rPr>
                <w:rFonts w:ascii="宋体" w:hAnsi="宋体"/>
              </w:rPr>
            </w:pPr>
            <w:r w:rsidRPr="006032DC">
              <w:rPr>
                <w:rFonts w:ascii="宋体" w:hAnsi="宋体" w:hint="eastAsia"/>
              </w:rPr>
              <w:t>新用户的创建和授权</w:t>
            </w:r>
          </w:p>
        </w:tc>
      </w:tr>
    </w:tbl>
    <w:p w14:paraId="7F660D31" w14:textId="77777777" w:rsidR="00D51B29" w:rsidRDefault="00D51B29" w:rsidP="00D51B29">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09151C2C" w14:textId="77777777" w:rsidR="00D51B29" w:rsidRDefault="00D51B29" w:rsidP="00D51B29">
      <w:pPr>
        <w:pStyle w:val="3"/>
      </w:pPr>
      <w:r>
        <w:lastRenderedPageBreak/>
        <w:t>验收标准</w:t>
      </w:r>
    </w:p>
    <w:p w14:paraId="09E671C5" w14:textId="77777777" w:rsidR="00D51B29" w:rsidRDefault="00D51B29" w:rsidP="00D51B29">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68A7455E" w14:textId="77777777" w:rsidR="00D51B29" w:rsidRDefault="00D51B29" w:rsidP="00D51B29">
      <w:pPr>
        <w:pStyle w:val="3"/>
      </w:pPr>
      <w:r>
        <w:t>项目完成</w:t>
      </w:r>
    </w:p>
    <w:p w14:paraId="741D06D4" w14:textId="77777777" w:rsidR="00D51B29" w:rsidRDefault="00D51B29" w:rsidP="00D51B29">
      <w:r>
        <w:t>培训专业服务工作结束，验收通过。</w:t>
      </w:r>
    </w:p>
    <w:p w14:paraId="6BBE4B5D" w14:textId="77777777" w:rsidR="001A79A1" w:rsidRDefault="001A79A1" w:rsidP="00D51B29"/>
    <w:p w14:paraId="2CC1416E" w14:textId="77868564" w:rsidR="001A79A1" w:rsidRPr="00905F90" w:rsidRDefault="001A79A1" w:rsidP="001A79A1">
      <w:pPr>
        <w:pStyle w:val="20"/>
        <w:rPr>
          <w:rFonts w:ascii="Helvetica" w:hAnsi="Helvetica"/>
          <w:color w:val="252B3A"/>
          <w:szCs w:val="45"/>
        </w:rPr>
      </w:pPr>
      <w:r w:rsidRPr="00E91427">
        <w:t>HCIA-Kunpeng Application Developer</w:t>
      </w:r>
      <w:r w:rsidRPr="00E91427">
        <w:t>华为认证鲲鹏应用开发工程师培训</w:t>
      </w:r>
    </w:p>
    <w:p w14:paraId="0CF7D73B" w14:textId="77777777" w:rsidR="001A79A1" w:rsidRDefault="001A79A1" w:rsidP="001A79A1">
      <w:pPr>
        <w:pStyle w:val="3"/>
      </w:pPr>
      <w:r>
        <w:t>培训简介</w:t>
      </w:r>
    </w:p>
    <w:p w14:paraId="58971F51" w14:textId="77777777" w:rsidR="001A79A1" w:rsidRDefault="001A79A1" w:rsidP="001A79A1">
      <w:r>
        <w:rPr>
          <w:rFonts w:hint="eastAsia"/>
        </w:rPr>
        <w:t>本课程内容主要包括：</w:t>
      </w:r>
    </w:p>
    <w:p w14:paraId="38994942" w14:textId="77777777" w:rsidR="001A79A1" w:rsidRDefault="001A79A1" w:rsidP="001A79A1">
      <w:r>
        <w:rPr>
          <w:rFonts w:hint="eastAsia"/>
        </w:rPr>
        <w:t>鲲鹏计算产业介绍，包括华为鲲鹏处理器、</w:t>
      </w:r>
      <w:r>
        <w:rPr>
          <w:rFonts w:hint="eastAsia"/>
        </w:rPr>
        <w:t>TaiShan</w:t>
      </w:r>
      <w:r>
        <w:rPr>
          <w:rFonts w:hint="eastAsia"/>
        </w:rPr>
        <w:t>服务器、华为云鲲鹏云服务、</w:t>
      </w:r>
      <w:r>
        <w:rPr>
          <w:rFonts w:hint="eastAsia"/>
        </w:rPr>
        <w:t>openEluer</w:t>
      </w:r>
      <w:r>
        <w:rPr>
          <w:rFonts w:hint="eastAsia"/>
        </w:rPr>
        <w:t>操作系统、鲲鹏解决方案、鲲鹏社区等；</w:t>
      </w:r>
    </w:p>
    <w:p w14:paraId="6B9C32DB" w14:textId="77777777" w:rsidR="001A79A1" w:rsidRDefault="001A79A1" w:rsidP="001A79A1">
      <w:r>
        <w:rPr>
          <w:rFonts w:hint="eastAsia"/>
        </w:rPr>
        <w:t>应用迁移介绍；</w:t>
      </w:r>
    </w:p>
    <w:p w14:paraId="6257D924" w14:textId="77777777" w:rsidR="001A79A1" w:rsidRDefault="001A79A1" w:rsidP="001A79A1">
      <w:r>
        <w:rPr>
          <w:rFonts w:hint="eastAsia"/>
        </w:rPr>
        <w:t>迁移工具</w:t>
      </w:r>
      <w:r>
        <w:rPr>
          <w:rFonts w:hint="eastAsia"/>
        </w:rPr>
        <w:t>Porting advisor</w:t>
      </w:r>
      <w:r>
        <w:rPr>
          <w:rFonts w:hint="eastAsia"/>
        </w:rPr>
        <w:t>；</w:t>
      </w:r>
    </w:p>
    <w:p w14:paraId="5F323555" w14:textId="77777777" w:rsidR="001A79A1" w:rsidRDefault="001A79A1" w:rsidP="001A79A1">
      <w:r>
        <w:rPr>
          <w:rFonts w:hint="eastAsia"/>
        </w:rPr>
        <w:t>应用性能监控及调优；</w:t>
      </w:r>
    </w:p>
    <w:p w14:paraId="2434F65E" w14:textId="77777777" w:rsidR="001A79A1" w:rsidRDefault="001A79A1" w:rsidP="001A79A1">
      <w:r>
        <w:rPr>
          <w:rFonts w:hint="eastAsia"/>
        </w:rPr>
        <w:t>应用调</w:t>
      </w:r>
      <w:proofErr w:type="gramStart"/>
      <w:r>
        <w:rPr>
          <w:rFonts w:hint="eastAsia"/>
        </w:rPr>
        <w:t>优工具</w:t>
      </w:r>
      <w:proofErr w:type="gramEnd"/>
      <w:r>
        <w:rPr>
          <w:rFonts w:hint="eastAsia"/>
        </w:rPr>
        <w:t>Tuning kit</w:t>
      </w:r>
      <w:r>
        <w:rPr>
          <w:rFonts w:hint="eastAsia"/>
        </w:rPr>
        <w:t>；</w:t>
      </w:r>
    </w:p>
    <w:p w14:paraId="1B08A3BD" w14:textId="69470247" w:rsidR="001A79A1" w:rsidRPr="00E72F57" w:rsidRDefault="001A79A1" w:rsidP="001A79A1">
      <w:r>
        <w:rPr>
          <w:rFonts w:hint="eastAsia"/>
        </w:rPr>
        <w:t>应用部署和发布。</w:t>
      </w:r>
    </w:p>
    <w:p w14:paraId="357E5111" w14:textId="77777777" w:rsidR="001A79A1" w:rsidRDefault="001A79A1" w:rsidP="001A79A1">
      <w:pPr>
        <w:pStyle w:val="3"/>
      </w:pPr>
      <w:r>
        <w:t>培训对象</w:t>
      </w:r>
    </w:p>
    <w:p w14:paraId="55213CBC" w14:textId="77777777" w:rsidR="001A79A1" w:rsidRPr="001A79A1" w:rsidRDefault="001A79A1" w:rsidP="001A79A1">
      <w:pPr>
        <w:pStyle w:val="aff0"/>
        <w:numPr>
          <w:ilvl w:val="0"/>
          <w:numId w:val="6"/>
        </w:numPr>
        <w:shd w:val="clear" w:color="auto" w:fill="FFFFFF"/>
        <w:spacing w:after="312" w:line="330" w:lineRule="atLeast"/>
        <w:rPr>
          <w:rFonts w:ascii="Helvetica" w:hAnsi="Helvetica"/>
          <w:color w:val="252B3A"/>
          <w:sz w:val="21"/>
          <w:szCs w:val="21"/>
        </w:rPr>
      </w:pPr>
      <w:r w:rsidRPr="001A79A1">
        <w:rPr>
          <w:rFonts w:ascii="Helvetica" w:hAnsi="Helvetica" w:hint="eastAsia"/>
          <w:color w:val="252B3A"/>
          <w:sz w:val="21"/>
          <w:szCs w:val="21"/>
        </w:rPr>
        <w:t>应用开发工程师</w:t>
      </w:r>
    </w:p>
    <w:p w14:paraId="7723DA86" w14:textId="77777777" w:rsidR="001A79A1" w:rsidRPr="001A79A1" w:rsidRDefault="001A79A1" w:rsidP="001A79A1">
      <w:pPr>
        <w:pStyle w:val="aff0"/>
        <w:numPr>
          <w:ilvl w:val="0"/>
          <w:numId w:val="6"/>
        </w:numPr>
        <w:shd w:val="clear" w:color="auto" w:fill="FFFFFF"/>
        <w:spacing w:after="312" w:line="330" w:lineRule="atLeast"/>
        <w:rPr>
          <w:rFonts w:ascii="Helvetica" w:hAnsi="Helvetica"/>
          <w:color w:val="252B3A"/>
          <w:sz w:val="21"/>
          <w:szCs w:val="21"/>
        </w:rPr>
      </w:pPr>
      <w:r w:rsidRPr="001A79A1">
        <w:rPr>
          <w:rFonts w:ascii="Helvetica" w:hAnsi="Helvetica" w:hint="eastAsia"/>
          <w:color w:val="252B3A"/>
          <w:sz w:val="21"/>
          <w:szCs w:val="21"/>
        </w:rPr>
        <w:t>操作系统工程师</w:t>
      </w:r>
    </w:p>
    <w:p w14:paraId="35834BE7" w14:textId="77777777" w:rsidR="001A79A1" w:rsidRPr="001A79A1" w:rsidRDefault="001A79A1" w:rsidP="001A79A1">
      <w:pPr>
        <w:pStyle w:val="aff0"/>
        <w:numPr>
          <w:ilvl w:val="0"/>
          <w:numId w:val="6"/>
        </w:numPr>
        <w:shd w:val="clear" w:color="auto" w:fill="FFFFFF"/>
        <w:spacing w:after="312" w:line="330" w:lineRule="atLeast"/>
        <w:rPr>
          <w:rFonts w:ascii="Helvetica" w:hAnsi="Helvetica"/>
          <w:color w:val="252B3A"/>
          <w:sz w:val="21"/>
          <w:szCs w:val="21"/>
        </w:rPr>
      </w:pPr>
      <w:r w:rsidRPr="001A79A1">
        <w:rPr>
          <w:rFonts w:ascii="Helvetica" w:hAnsi="Helvetica" w:hint="eastAsia"/>
          <w:color w:val="252B3A"/>
          <w:sz w:val="21"/>
          <w:szCs w:val="21"/>
        </w:rPr>
        <w:t>运维工程师</w:t>
      </w:r>
    </w:p>
    <w:p w14:paraId="77FD156C" w14:textId="242AB363" w:rsidR="001A79A1" w:rsidRPr="001A79A1" w:rsidRDefault="001A79A1" w:rsidP="001A79A1">
      <w:pPr>
        <w:pStyle w:val="aff0"/>
        <w:numPr>
          <w:ilvl w:val="0"/>
          <w:numId w:val="6"/>
        </w:numPr>
        <w:shd w:val="clear" w:color="auto" w:fill="FFFFFF"/>
        <w:spacing w:after="312" w:line="330" w:lineRule="atLeast"/>
        <w:rPr>
          <w:rFonts w:ascii="Helvetica" w:hAnsi="Helvetica"/>
          <w:color w:val="252B3A"/>
          <w:sz w:val="21"/>
          <w:szCs w:val="21"/>
        </w:rPr>
      </w:pPr>
      <w:r w:rsidRPr="001A79A1">
        <w:rPr>
          <w:rFonts w:ascii="Helvetica" w:hAnsi="Helvetica" w:hint="eastAsia"/>
          <w:color w:val="252B3A"/>
          <w:sz w:val="21"/>
          <w:szCs w:val="21"/>
        </w:rPr>
        <w:t>系统架构师</w:t>
      </w:r>
    </w:p>
    <w:p w14:paraId="432BC798" w14:textId="77777777" w:rsidR="001A79A1" w:rsidRDefault="001A79A1" w:rsidP="001A79A1">
      <w:pPr>
        <w:pStyle w:val="3"/>
      </w:pPr>
      <w:r>
        <w:t>培训目标</w:t>
      </w:r>
    </w:p>
    <w:p w14:paraId="0194F9B3" w14:textId="77777777" w:rsidR="001A79A1" w:rsidRPr="00A273B1" w:rsidRDefault="001A79A1" w:rsidP="001A79A1">
      <w:r w:rsidRPr="00A273B1">
        <w:rPr>
          <w:rFonts w:hint="eastAsia"/>
        </w:rPr>
        <w:t>完成该项目培训后，您将能够：</w:t>
      </w:r>
    </w:p>
    <w:p w14:paraId="61F66ECB" w14:textId="77777777" w:rsidR="001A79A1" w:rsidRDefault="001A79A1" w:rsidP="001A79A1">
      <w:pPr>
        <w:pStyle w:val="aff1"/>
        <w:numPr>
          <w:ilvl w:val="1"/>
          <w:numId w:val="7"/>
        </w:numPr>
        <w:spacing w:after="0" w:line="276" w:lineRule="auto"/>
      </w:pPr>
      <w:r>
        <w:rPr>
          <w:rFonts w:hint="eastAsia"/>
        </w:rPr>
        <w:t>了解计算产业发展趋势，以及鲲鹏计算产业的概述。</w:t>
      </w:r>
    </w:p>
    <w:p w14:paraId="46054207" w14:textId="77777777" w:rsidR="001A79A1" w:rsidRDefault="001A79A1" w:rsidP="001A79A1">
      <w:pPr>
        <w:pStyle w:val="aff1"/>
        <w:numPr>
          <w:ilvl w:val="1"/>
          <w:numId w:val="7"/>
        </w:numPr>
        <w:spacing w:after="0" w:line="276" w:lineRule="auto"/>
      </w:pPr>
      <w:r>
        <w:rPr>
          <w:rFonts w:hint="eastAsia"/>
        </w:rPr>
        <w:lastRenderedPageBreak/>
        <w:t>了解华为鲲鹏处理器的架构，特点，性能规格，技术创新，和应用场景。</w:t>
      </w:r>
    </w:p>
    <w:p w14:paraId="52C2F00B" w14:textId="77777777" w:rsidR="001A79A1" w:rsidRDefault="001A79A1" w:rsidP="001A79A1">
      <w:pPr>
        <w:pStyle w:val="aff1"/>
        <w:numPr>
          <w:ilvl w:val="1"/>
          <w:numId w:val="7"/>
        </w:numPr>
        <w:spacing w:after="0" w:line="276" w:lineRule="auto"/>
      </w:pPr>
      <w:r>
        <w:rPr>
          <w:rFonts w:hint="eastAsia"/>
        </w:rPr>
        <w:t>了解华为</w:t>
      </w:r>
      <w:r>
        <w:rPr>
          <w:rFonts w:hint="eastAsia"/>
        </w:rPr>
        <w:t>TaiShan</w:t>
      </w:r>
      <w:r>
        <w:rPr>
          <w:rFonts w:hint="eastAsia"/>
        </w:rPr>
        <w:t>服务器的常见规格，技术特点，关键能力，和价值特性。</w:t>
      </w:r>
    </w:p>
    <w:p w14:paraId="1B7FA63F" w14:textId="77777777" w:rsidR="001A79A1" w:rsidRDefault="001A79A1" w:rsidP="001A79A1">
      <w:pPr>
        <w:pStyle w:val="aff1"/>
        <w:numPr>
          <w:ilvl w:val="1"/>
          <w:numId w:val="7"/>
        </w:numPr>
        <w:spacing w:after="0" w:line="276" w:lineRule="auto"/>
      </w:pPr>
      <w:r>
        <w:rPr>
          <w:rFonts w:hint="eastAsia"/>
        </w:rPr>
        <w:t>了解华为云鲲鹏</w:t>
      </w:r>
      <w:proofErr w:type="gramStart"/>
      <w:r>
        <w:rPr>
          <w:rFonts w:hint="eastAsia"/>
        </w:rPr>
        <w:t>云服务</w:t>
      </w:r>
      <w:proofErr w:type="gramEnd"/>
      <w:r>
        <w:rPr>
          <w:rFonts w:hint="eastAsia"/>
        </w:rPr>
        <w:t>的全景，鲲鹏</w:t>
      </w:r>
      <w:proofErr w:type="gramStart"/>
      <w:r>
        <w:rPr>
          <w:rFonts w:hint="eastAsia"/>
        </w:rPr>
        <w:t>云服务</w:t>
      </w:r>
      <w:proofErr w:type="gramEnd"/>
      <w:r>
        <w:rPr>
          <w:rFonts w:hint="eastAsia"/>
        </w:rPr>
        <w:t>的常见服务类型，技术规格，和主流应用场景。</w:t>
      </w:r>
    </w:p>
    <w:p w14:paraId="0B1986F9" w14:textId="77777777" w:rsidR="001A79A1" w:rsidRDefault="001A79A1" w:rsidP="001A79A1">
      <w:pPr>
        <w:pStyle w:val="aff1"/>
        <w:numPr>
          <w:ilvl w:val="1"/>
          <w:numId w:val="7"/>
        </w:numPr>
        <w:spacing w:after="0" w:line="276" w:lineRule="auto"/>
      </w:pPr>
      <w:r>
        <w:rPr>
          <w:rFonts w:hint="eastAsia"/>
        </w:rPr>
        <w:t>了解华为鲲鹏</w:t>
      </w:r>
      <w:r>
        <w:rPr>
          <w:rFonts w:hint="eastAsia"/>
        </w:rPr>
        <w:t>OS</w:t>
      </w:r>
      <w:r>
        <w:rPr>
          <w:rFonts w:hint="eastAsia"/>
        </w:rPr>
        <w:t>的兼容性，和</w:t>
      </w:r>
      <w:r>
        <w:rPr>
          <w:rFonts w:hint="eastAsia"/>
        </w:rPr>
        <w:t>openEuler</w:t>
      </w:r>
      <w:r>
        <w:rPr>
          <w:rFonts w:hint="eastAsia"/>
        </w:rPr>
        <w:t>操作系统。</w:t>
      </w:r>
    </w:p>
    <w:p w14:paraId="6D5BA7E4" w14:textId="77777777" w:rsidR="001A79A1" w:rsidRDefault="001A79A1" w:rsidP="001A79A1">
      <w:pPr>
        <w:pStyle w:val="aff1"/>
        <w:numPr>
          <w:ilvl w:val="1"/>
          <w:numId w:val="7"/>
        </w:numPr>
        <w:spacing w:after="0" w:line="276" w:lineRule="auto"/>
      </w:pPr>
      <w:r>
        <w:rPr>
          <w:rFonts w:hint="eastAsia"/>
        </w:rPr>
        <w:t>了解程序运行原理，掌握软件迁移至鲲鹏计算平台的过程</w:t>
      </w:r>
      <w:r>
        <w:rPr>
          <w:rFonts w:hint="eastAsia"/>
        </w:rPr>
        <w:t xml:space="preserve">, </w:t>
      </w:r>
      <w:r>
        <w:rPr>
          <w:rFonts w:hint="eastAsia"/>
        </w:rPr>
        <w:t>以及掌握鲲鹏代码迁移工具的定位和应用场景。</w:t>
      </w:r>
    </w:p>
    <w:p w14:paraId="7044C0D3" w14:textId="77777777" w:rsidR="001A79A1" w:rsidRDefault="001A79A1" w:rsidP="001A79A1">
      <w:pPr>
        <w:pStyle w:val="aff1"/>
        <w:numPr>
          <w:ilvl w:val="1"/>
          <w:numId w:val="7"/>
        </w:numPr>
        <w:spacing w:after="0" w:line="276" w:lineRule="auto"/>
      </w:pPr>
      <w:r>
        <w:rPr>
          <w:rFonts w:hint="eastAsia"/>
        </w:rPr>
        <w:t>掌握</w:t>
      </w:r>
      <w:r>
        <w:rPr>
          <w:rFonts w:hint="eastAsia"/>
        </w:rPr>
        <w:t>C/C++</w:t>
      </w:r>
      <w:r>
        <w:rPr>
          <w:rFonts w:hint="eastAsia"/>
        </w:rPr>
        <w:t>类应用程序移植的操作过程，掌握</w:t>
      </w:r>
      <w:r>
        <w:rPr>
          <w:rFonts w:hint="eastAsia"/>
        </w:rPr>
        <w:t>Java</w:t>
      </w:r>
      <w:r>
        <w:rPr>
          <w:rFonts w:hint="eastAsia"/>
        </w:rPr>
        <w:t>类应用程序移植的操作过程，掌握容器迁移的背景和原理，和容器迁移的主要流程。熟悉软件迁移过程中常见的问题，并了解常见问题的解决思路。</w:t>
      </w:r>
    </w:p>
    <w:p w14:paraId="18A6472E" w14:textId="77777777" w:rsidR="001A79A1" w:rsidRDefault="001A79A1" w:rsidP="001A79A1">
      <w:pPr>
        <w:pStyle w:val="aff1"/>
        <w:numPr>
          <w:ilvl w:val="1"/>
          <w:numId w:val="7"/>
        </w:numPr>
        <w:spacing w:after="0" w:line="276" w:lineRule="auto"/>
      </w:pPr>
      <w:r>
        <w:rPr>
          <w:rFonts w:hint="eastAsia"/>
        </w:rPr>
        <w:t>了解性能测试的模型和衡量标准；掌握</w:t>
      </w:r>
      <w:r>
        <w:rPr>
          <w:rFonts w:hint="eastAsia"/>
        </w:rPr>
        <w:t>BenchmarkSQL</w:t>
      </w:r>
      <w:r>
        <w:rPr>
          <w:rFonts w:hint="eastAsia"/>
        </w:rPr>
        <w:t>数据库测试工具的使用，掌握</w:t>
      </w:r>
      <w:r>
        <w:rPr>
          <w:rFonts w:hint="eastAsia"/>
        </w:rPr>
        <w:t>HiBench</w:t>
      </w:r>
      <w:r>
        <w:rPr>
          <w:rFonts w:hint="eastAsia"/>
        </w:rPr>
        <w:t>在鲲鹏平台上进行性能测试的方法，掌握使用华为鲲鹏性能优化工具</w:t>
      </w:r>
      <w:r>
        <w:rPr>
          <w:rFonts w:hint="eastAsia"/>
        </w:rPr>
        <w:t>Kunpeng Tuning Kit</w:t>
      </w:r>
      <w:r>
        <w:rPr>
          <w:rFonts w:hint="eastAsia"/>
        </w:rPr>
        <w:t>进行性能分析的方法。</w:t>
      </w:r>
    </w:p>
    <w:p w14:paraId="3E05722C" w14:textId="77777777" w:rsidR="001A79A1" w:rsidRDefault="001A79A1" w:rsidP="001A79A1">
      <w:pPr>
        <w:pStyle w:val="aff1"/>
        <w:numPr>
          <w:ilvl w:val="1"/>
          <w:numId w:val="7"/>
        </w:numPr>
        <w:spacing w:after="0" w:line="276" w:lineRule="auto"/>
      </w:pPr>
      <w:r>
        <w:rPr>
          <w:rFonts w:hint="eastAsia"/>
        </w:rPr>
        <w:t>掌握在鲲鹏平台上进行应用部署和发布的流程。</w:t>
      </w:r>
    </w:p>
    <w:p w14:paraId="71F9E03E" w14:textId="77777777" w:rsidR="001A79A1" w:rsidRDefault="001A79A1" w:rsidP="001A79A1">
      <w:pPr>
        <w:pStyle w:val="aff1"/>
        <w:numPr>
          <w:ilvl w:val="1"/>
          <w:numId w:val="7"/>
        </w:numPr>
        <w:spacing w:after="0" w:line="276" w:lineRule="auto"/>
      </w:pPr>
      <w:r>
        <w:rPr>
          <w:rFonts w:hint="eastAsia"/>
        </w:rPr>
        <w:t>掌握搭建华为鲲鹏平台的实验环境，并掌握在华为鲲鹏平台上进行软件移植，软件性能测试和调优，以及软件打包的方法。</w:t>
      </w:r>
    </w:p>
    <w:p w14:paraId="531FA043" w14:textId="5BD31BC8" w:rsidR="001A79A1" w:rsidRPr="001A79A1" w:rsidRDefault="001A79A1" w:rsidP="001A79A1">
      <w:pPr>
        <w:pStyle w:val="aff1"/>
        <w:numPr>
          <w:ilvl w:val="1"/>
          <w:numId w:val="7"/>
        </w:numPr>
        <w:spacing w:after="0" w:line="276" w:lineRule="auto"/>
      </w:pPr>
      <w:r>
        <w:rPr>
          <w:rFonts w:hint="eastAsia"/>
        </w:rPr>
        <w:t>了解华为鲲鹏解决方案包含的通用解决方案，和行业解决方案。</w:t>
      </w:r>
    </w:p>
    <w:p w14:paraId="7F53F950" w14:textId="77777777" w:rsidR="001A79A1" w:rsidRDefault="001A79A1" w:rsidP="001A79A1">
      <w:pPr>
        <w:pStyle w:val="3"/>
      </w:pPr>
      <w:r>
        <w:t>培训内容</w:t>
      </w:r>
    </w:p>
    <w:tbl>
      <w:tblPr>
        <w:tblStyle w:val="af3"/>
        <w:tblW w:w="0" w:type="auto"/>
        <w:tblLayout w:type="fixed"/>
        <w:tblLook w:val="04A0" w:firstRow="1" w:lastRow="0" w:firstColumn="1" w:lastColumn="0" w:noHBand="0" w:noVBand="1"/>
      </w:tblPr>
      <w:tblGrid>
        <w:gridCol w:w="3114"/>
        <w:gridCol w:w="5182"/>
      </w:tblGrid>
      <w:tr w:rsidR="001A79A1" w14:paraId="31C8B2F8" w14:textId="77777777" w:rsidTr="00466657">
        <w:tc>
          <w:tcPr>
            <w:tcW w:w="3114" w:type="dxa"/>
            <w:shd w:val="clear" w:color="auto" w:fill="F2F2F2" w:themeFill="background1" w:themeFillShade="F2"/>
            <w:vAlign w:val="center"/>
          </w:tcPr>
          <w:p w14:paraId="53905D22" w14:textId="77777777" w:rsidR="001A79A1" w:rsidRPr="00B15123" w:rsidRDefault="001A79A1"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6451D0EB" w14:textId="77777777" w:rsidR="001A79A1" w:rsidRPr="00B15123" w:rsidRDefault="001A79A1"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1A79A1" w14:paraId="3B89AC80" w14:textId="77777777" w:rsidTr="00466657">
        <w:tc>
          <w:tcPr>
            <w:tcW w:w="3114" w:type="dxa"/>
            <w:vAlign w:val="center"/>
          </w:tcPr>
          <w:p w14:paraId="7B86A7A3" w14:textId="6DDF58C2" w:rsidR="001A79A1" w:rsidRPr="009115FB" w:rsidRDefault="001A79A1" w:rsidP="00466657">
            <w:pPr>
              <w:pStyle w:val="aff1"/>
              <w:spacing w:after="0" w:line="276" w:lineRule="auto"/>
              <w:ind w:left="0"/>
              <w:rPr>
                <w:rFonts w:ascii="宋体" w:hAnsi="宋体"/>
              </w:rPr>
            </w:pPr>
            <w:r w:rsidRPr="00207DB3">
              <w:rPr>
                <w:rFonts w:hint="eastAsia"/>
              </w:rPr>
              <w:t>应用部署与发布</w:t>
            </w:r>
          </w:p>
        </w:tc>
        <w:tc>
          <w:tcPr>
            <w:tcW w:w="5182" w:type="dxa"/>
            <w:vAlign w:val="center"/>
          </w:tcPr>
          <w:p w14:paraId="1BE49387" w14:textId="600DC313" w:rsidR="001A79A1" w:rsidRPr="001A79A1" w:rsidRDefault="001A79A1" w:rsidP="001A79A1">
            <w:pPr>
              <w:pStyle w:val="aff1"/>
              <w:spacing w:after="0" w:line="276" w:lineRule="auto"/>
              <w:ind w:left="0"/>
              <w:rPr>
                <w:rFonts w:ascii="宋体" w:hAnsi="宋体"/>
              </w:rPr>
            </w:pPr>
            <w:r w:rsidRPr="001A79A1">
              <w:rPr>
                <w:rFonts w:ascii="宋体" w:hAnsi="宋体" w:hint="eastAsia"/>
              </w:rPr>
              <w:t>应用部署及发布概述</w:t>
            </w:r>
          </w:p>
          <w:p w14:paraId="2AFC68B4" w14:textId="7CFF0FCA" w:rsidR="001A79A1" w:rsidRPr="001A79A1" w:rsidRDefault="001A79A1" w:rsidP="001A79A1">
            <w:pPr>
              <w:pStyle w:val="aff1"/>
              <w:spacing w:after="0" w:line="276" w:lineRule="auto"/>
              <w:ind w:left="0"/>
              <w:rPr>
                <w:rFonts w:ascii="宋体" w:hAnsi="宋体"/>
              </w:rPr>
            </w:pPr>
            <w:r w:rsidRPr="001A79A1">
              <w:rPr>
                <w:rFonts w:ascii="宋体" w:hAnsi="宋体" w:hint="eastAsia"/>
              </w:rPr>
              <w:t>开发环境搭建</w:t>
            </w:r>
          </w:p>
          <w:p w14:paraId="30497FE2" w14:textId="10A09EF6" w:rsidR="001A79A1" w:rsidRPr="001A79A1" w:rsidRDefault="001A79A1" w:rsidP="001A79A1">
            <w:pPr>
              <w:pStyle w:val="aff1"/>
              <w:spacing w:after="0" w:line="276" w:lineRule="auto"/>
              <w:ind w:left="0"/>
              <w:rPr>
                <w:rFonts w:ascii="宋体" w:hAnsi="宋体"/>
              </w:rPr>
            </w:pPr>
            <w:r w:rsidRPr="001A79A1">
              <w:rPr>
                <w:rFonts w:ascii="宋体" w:hAnsi="宋体" w:hint="eastAsia"/>
              </w:rPr>
              <w:t>应用打包</w:t>
            </w:r>
          </w:p>
          <w:p w14:paraId="0EBBC750" w14:textId="475E8852" w:rsidR="001A79A1" w:rsidRPr="001A79A1" w:rsidRDefault="001A79A1" w:rsidP="001A79A1">
            <w:pPr>
              <w:pStyle w:val="aff1"/>
              <w:spacing w:after="0" w:line="276" w:lineRule="auto"/>
              <w:ind w:left="0"/>
              <w:rPr>
                <w:rFonts w:ascii="宋体" w:hAnsi="宋体"/>
              </w:rPr>
            </w:pPr>
            <w:r w:rsidRPr="001A79A1">
              <w:rPr>
                <w:rFonts w:ascii="宋体" w:hAnsi="宋体" w:hint="eastAsia"/>
              </w:rPr>
              <w:t>应用发布及部署</w:t>
            </w:r>
          </w:p>
          <w:p w14:paraId="766C807A" w14:textId="62CC99C6" w:rsidR="001A79A1" w:rsidRPr="00E33A9C" w:rsidRDefault="001A79A1" w:rsidP="001A79A1">
            <w:pPr>
              <w:pStyle w:val="aff1"/>
              <w:spacing w:after="0" w:line="276" w:lineRule="auto"/>
              <w:ind w:left="0"/>
              <w:rPr>
                <w:rFonts w:ascii="宋体" w:hAnsi="宋体"/>
              </w:rPr>
            </w:pPr>
            <w:r w:rsidRPr="001A79A1">
              <w:rPr>
                <w:rFonts w:ascii="宋体" w:hAnsi="宋体" w:hint="eastAsia"/>
              </w:rPr>
              <w:t>应用部署常见问题及解决思路</w:t>
            </w:r>
          </w:p>
        </w:tc>
      </w:tr>
      <w:tr w:rsidR="001A79A1" w14:paraId="3D7EF94A" w14:textId="77777777" w:rsidTr="00466657">
        <w:tc>
          <w:tcPr>
            <w:tcW w:w="3114" w:type="dxa"/>
            <w:vAlign w:val="center"/>
          </w:tcPr>
          <w:p w14:paraId="2BAB7ECC" w14:textId="564B4CCF" w:rsidR="001A79A1" w:rsidRPr="009115FB" w:rsidRDefault="001A79A1" w:rsidP="00466657">
            <w:pPr>
              <w:pStyle w:val="aff1"/>
              <w:spacing w:after="0" w:line="276" w:lineRule="auto"/>
              <w:ind w:left="0"/>
              <w:rPr>
                <w:rFonts w:ascii="宋体" w:hAnsi="宋体"/>
              </w:rPr>
            </w:pPr>
            <w:r w:rsidRPr="00207DB3">
              <w:rPr>
                <w:rFonts w:hint="eastAsia"/>
              </w:rPr>
              <w:t>应用性能测试与调优</w:t>
            </w:r>
          </w:p>
        </w:tc>
        <w:tc>
          <w:tcPr>
            <w:tcW w:w="5182" w:type="dxa"/>
            <w:vAlign w:val="center"/>
          </w:tcPr>
          <w:p w14:paraId="66463F2F" w14:textId="77777777" w:rsidR="001709ED" w:rsidRPr="003B2036" w:rsidRDefault="001709ED" w:rsidP="001709ED">
            <w:pPr>
              <w:pStyle w:val="a0"/>
              <w:numPr>
                <w:ilvl w:val="0"/>
                <w:numId w:val="0"/>
              </w:numPr>
              <w:spacing w:line="276" w:lineRule="auto"/>
            </w:pPr>
            <w:r w:rsidRPr="003B2036">
              <w:rPr>
                <w:rFonts w:hint="eastAsia"/>
              </w:rPr>
              <w:t>性能测试</w:t>
            </w:r>
          </w:p>
          <w:p w14:paraId="63909A5E" w14:textId="2FF2D8B3" w:rsidR="001A79A1" w:rsidRPr="00AB34F9" w:rsidRDefault="001709ED" w:rsidP="001709ED">
            <w:pPr>
              <w:pStyle w:val="aff1"/>
              <w:spacing w:after="0" w:line="276" w:lineRule="auto"/>
              <w:ind w:left="0"/>
              <w:rPr>
                <w:rFonts w:ascii="宋体" w:hAnsi="宋体"/>
              </w:rPr>
            </w:pPr>
            <w:r w:rsidRPr="003B2036">
              <w:rPr>
                <w:rFonts w:hint="eastAsia"/>
              </w:rPr>
              <w:t>性能调优</w:t>
            </w:r>
          </w:p>
        </w:tc>
      </w:tr>
      <w:tr w:rsidR="001A79A1" w14:paraId="4F7B19FD" w14:textId="77777777" w:rsidTr="00466657">
        <w:tc>
          <w:tcPr>
            <w:tcW w:w="3114" w:type="dxa"/>
            <w:vAlign w:val="center"/>
          </w:tcPr>
          <w:p w14:paraId="4B2E705C" w14:textId="23B0D0B3" w:rsidR="001A79A1" w:rsidRPr="00AB34F9" w:rsidRDefault="001709ED" w:rsidP="00466657">
            <w:pPr>
              <w:pStyle w:val="aff1"/>
              <w:spacing w:after="0" w:line="276" w:lineRule="auto"/>
              <w:ind w:left="0"/>
              <w:rPr>
                <w:rFonts w:ascii="宋体" w:hAnsi="宋体"/>
              </w:rPr>
            </w:pPr>
            <w:r w:rsidRPr="00207DB3">
              <w:rPr>
                <w:rFonts w:hint="eastAsia"/>
              </w:rPr>
              <w:t>应用移植</w:t>
            </w:r>
          </w:p>
        </w:tc>
        <w:tc>
          <w:tcPr>
            <w:tcW w:w="5182" w:type="dxa"/>
            <w:vAlign w:val="center"/>
          </w:tcPr>
          <w:p w14:paraId="583F4435" w14:textId="77777777" w:rsidR="001709ED" w:rsidRPr="001709ED" w:rsidRDefault="001709ED" w:rsidP="001709ED">
            <w:pPr>
              <w:pStyle w:val="aff1"/>
              <w:spacing w:after="0" w:line="276" w:lineRule="auto"/>
              <w:ind w:left="0"/>
              <w:rPr>
                <w:rFonts w:ascii="宋体" w:hAnsi="宋体"/>
              </w:rPr>
            </w:pPr>
            <w:r w:rsidRPr="001709ED">
              <w:rPr>
                <w:rFonts w:ascii="宋体" w:hAnsi="宋体" w:hint="eastAsia"/>
              </w:rPr>
              <w:t>迁移评估</w:t>
            </w:r>
          </w:p>
          <w:p w14:paraId="0E289CD8" w14:textId="77777777" w:rsidR="001709ED" w:rsidRPr="001709ED" w:rsidRDefault="001709ED" w:rsidP="001709ED">
            <w:pPr>
              <w:pStyle w:val="aff1"/>
              <w:spacing w:after="0" w:line="276" w:lineRule="auto"/>
              <w:ind w:left="0"/>
              <w:rPr>
                <w:rFonts w:ascii="宋体" w:hAnsi="宋体"/>
              </w:rPr>
            </w:pPr>
            <w:r w:rsidRPr="001709ED">
              <w:rPr>
                <w:rFonts w:ascii="宋体" w:hAnsi="宋体" w:hint="eastAsia"/>
              </w:rPr>
              <w:t>迁移工具和迁移指导</w:t>
            </w:r>
          </w:p>
          <w:p w14:paraId="4715BA0C" w14:textId="77777777" w:rsidR="001709ED" w:rsidRPr="001709ED" w:rsidRDefault="001709ED" w:rsidP="001709ED">
            <w:pPr>
              <w:pStyle w:val="aff1"/>
              <w:spacing w:after="0" w:line="276" w:lineRule="auto"/>
              <w:ind w:left="0"/>
              <w:rPr>
                <w:rFonts w:ascii="宋体" w:hAnsi="宋体"/>
              </w:rPr>
            </w:pPr>
            <w:r w:rsidRPr="001709ED">
              <w:rPr>
                <w:rFonts w:ascii="宋体" w:hAnsi="宋体" w:hint="eastAsia"/>
              </w:rPr>
              <w:t>容器迁移指导</w:t>
            </w:r>
          </w:p>
          <w:p w14:paraId="44FA4021" w14:textId="4E709A17" w:rsidR="001A79A1" w:rsidRPr="001709ED" w:rsidRDefault="001709ED" w:rsidP="001709ED">
            <w:pPr>
              <w:pStyle w:val="aff1"/>
              <w:spacing w:after="0" w:line="276" w:lineRule="auto"/>
              <w:ind w:left="0"/>
              <w:rPr>
                <w:rFonts w:ascii="宋体" w:hAnsi="宋体"/>
              </w:rPr>
            </w:pPr>
            <w:r w:rsidRPr="001709ED">
              <w:rPr>
                <w:rFonts w:ascii="宋体" w:hAnsi="宋体" w:hint="eastAsia"/>
              </w:rPr>
              <w:t>迁移常见问题及解决思路</w:t>
            </w:r>
          </w:p>
        </w:tc>
      </w:tr>
      <w:tr w:rsidR="001A79A1" w14:paraId="085293EA" w14:textId="77777777" w:rsidTr="00466657">
        <w:tc>
          <w:tcPr>
            <w:tcW w:w="3114" w:type="dxa"/>
            <w:vAlign w:val="center"/>
          </w:tcPr>
          <w:p w14:paraId="40A0DD3F" w14:textId="49703F41" w:rsidR="001A79A1" w:rsidRPr="008742BE" w:rsidRDefault="001709ED" w:rsidP="00466657">
            <w:pPr>
              <w:pStyle w:val="aff1"/>
              <w:spacing w:after="0" w:line="276" w:lineRule="auto"/>
              <w:ind w:left="0"/>
              <w:rPr>
                <w:rFonts w:ascii="宋体" w:hAnsi="宋体"/>
              </w:rPr>
            </w:pPr>
            <w:r w:rsidRPr="00207DB3">
              <w:rPr>
                <w:rFonts w:hint="eastAsia"/>
              </w:rPr>
              <w:t>鲲鹏平台应用软件移植调</w:t>
            </w:r>
            <w:proofErr w:type="gramStart"/>
            <w:r w:rsidRPr="00207DB3">
              <w:rPr>
                <w:rFonts w:hint="eastAsia"/>
              </w:rPr>
              <w:t>优综合</w:t>
            </w:r>
            <w:proofErr w:type="gramEnd"/>
            <w:r w:rsidRPr="00207DB3">
              <w:rPr>
                <w:rFonts w:hint="eastAsia"/>
              </w:rPr>
              <w:t>实验</w:t>
            </w:r>
          </w:p>
        </w:tc>
        <w:tc>
          <w:tcPr>
            <w:tcW w:w="5182" w:type="dxa"/>
            <w:vAlign w:val="center"/>
          </w:tcPr>
          <w:p w14:paraId="238D8C78" w14:textId="09F0EC25" w:rsidR="001A79A1" w:rsidRPr="00AB34F9" w:rsidRDefault="001709ED" w:rsidP="00466657">
            <w:pPr>
              <w:pStyle w:val="aff1"/>
              <w:spacing w:after="0" w:line="276" w:lineRule="auto"/>
              <w:ind w:left="0"/>
              <w:rPr>
                <w:rFonts w:ascii="宋体" w:hAnsi="宋体"/>
              </w:rPr>
            </w:pPr>
            <w:r w:rsidRPr="00207DB3">
              <w:rPr>
                <w:rFonts w:hint="eastAsia"/>
              </w:rPr>
              <w:t>鲲鹏平台应用软件移植调</w:t>
            </w:r>
            <w:proofErr w:type="gramStart"/>
            <w:r w:rsidRPr="00207DB3">
              <w:rPr>
                <w:rFonts w:hint="eastAsia"/>
              </w:rPr>
              <w:t>优综合</w:t>
            </w:r>
            <w:proofErr w:type="gramEnd"/>
            <w:r w:rsidRPr="00207DB3">
              <w:rPr>
                <w:rFonts w:hint="eastAsia"/>
              </w:rPr>
              <w:t>实验</w:t>
            </w:r>
          </w:p>
        </w:tc>
      </w:tr>
      <w:tr w:rsidR="001A79A1" w14:paraId="60CEAF19" w14:textId="77777777" w:rsidTr="00466657">
        <w:tc>
          <w:tcPr>
            <w:tcW w:w="3114" w:type="dxa"/>
            <w:vAlign w:val="center"/>
          </w:tcPr>
          <w:p w14:paraId="630133F3" w14:textId="1032B21F" w:rsidR="001A79A1" w:rsidRPr="00AB34F9" w:rsidRDefault="001709ED" w:rsidP="00466657">
            <w:pPr>
              <w:pStyle w:val="aff1"/>
              <w:spacing w:after="0" w:line="276" w:lineRule="auto"/>
              <w:ind w:left="0"/>
              <w:rPr>
                <w:rFonts w:ascii="宋体" w:hAnsi="宋体"/>
              </w:rPr>
            </w:pPr>
            <w:r w:rsidRPr="00207DB3">
              <w:rPr>
                <w:rFonts w:hint="eastAsia"/>
              </w:rPr>
              <w:t>鲲鹏介绍</w:t>
            </w:r>
          </w:p>
        </w:tc>
        <w:tc>
          <w:tcPr>
            <w:tcW w:w="5182" w:type="dxa"/>
            <w:vAlign w:val="center"/>
          </w:tcPr>
          <w:p w14:paraId="78484515" w14:textId="77777777" w:rsidR="001709ED" w:rsidRPr="001709ED" w:rsidRDefault="001709ED" w:rsidP="001709ED">
            <w:pPr>
              <w:pStyle w:val="aff1"/>
              <w:spacing w:after="0" w:line="276" w:lineRule="auto"/>
              <w:ind w:left="0"/>
              <w:rPr>
                <w:rFonts w:ascii="宋体" w:hAnsi="宋体"/>
              </w:rPr>
            </w:pPr>
            <w:r w:rsidRPr="001709ED">
              <w:rPr>
                <w:rFonts w:ascii="宋体" w:hAnsi="宋体" w:hint="eastAsia"/>
              </w:rPr>
              <w:t>鲲鹏生态介绍</w:t>
            </w:r>
          </w:p>
          <w:p w14:paraId="078F3A6E" w14:textId="77777777" w:rsidR="001709ED" w:rsidRPr="001709ED" w:rsidRDefault="001709ED" w:rsidP="001709ED">
            <w:pPr>
              <w:pStyle w:val="aff1"/>
              <w:spacing w:after="0" w:line="276" w:lineRule="auto"/>
              <w:ind w:left="0"/>
              <w:rPr>
                <w:rFonts w:ascii="宋体" w:hAnsi="宋体"/>
              </w:rPr>
            </w:pPr>
            <w:r w:rsidRPr="001709ED">
              <w:rPr>
                <w:rFonts w:ascii="宋体" w:hAnsi="宋体" w:hint="eastAsia"/>
              </w:rPr>
              <w:t>华为鲲鹏处理器介绍</w:t>
            </w:r>
          </w:p>
          <w:p w14:paraId="1CC154EC" w14:textId="77777777" w:rsidR="001709ED" w:rsidRPr="001709ED" w:rsidRDefault="001709ED" w:rsidP="001709ED">
            <w:pPr>
              <w:pStyle w:val="aff1"/>
              <w:spacing w:after="0" w:line="276" w:lineRule="auto"/>
              <w:ind w:left="0"/>
              <w:rPr>
                <w:rFonts w:ascii="宋体" w:hAnsi="宋体"/>
              </w:rPr>
            </w:pPr>
            <w:r w:rsidRPr="001709ED">
              <w:rPr>
                <w:rFonts w:ascii="宋体" w:hAnsi="宋体" w:hint="eastAsia"/>
              </w:rPr>
              <w:lastRenderedPageBreak/>
              <w:t>TaiShan服务器介绍</w:t>
            </w:r>
          </w:p>
          <w:p w14:paraId="3FE395BC" w14:textId="77777777" w:rsidR="001709ED" w:rsidRPr="001709ED" w:rsidRDefault="001709ED" w:rsidP="001709ED">
            <w:pPr>
              <w:pStyle w:val="aff1"/>
              <w:spacing w:after="0" w:line="276" w:lineRule="auto"/>
              <w:ind w:left="0"/>
              <w:rPr>
                <w:rFonts w:ascii="宋体" w:hAnsi="宋体"/>
              </w:rPr>
            </w:pPr>
            <w:r w:rsidRPr="001709ED">
              <w:rPr>
                <w:rFonts w:ascii="宋体" w:hAnsi="宋体" w:hint="eastAsia"/>
              </w:rPr>
              <w:t>华为云鲲鹏</w:t>
            </w:r>
            <w:proofErr w:type="gramStart"/>
            <w:r w:rsidRPr="001709ED">
              <w:rPr>
                <w:rFonts w:ascii="宋体" w:hAnsi="宋体" w:hint="eastAsia"/>
              </w:rPr>
              <w:t>云服务</w:t>
            </w:r>
            <w:proofErr w:type="gramEnd"/>
            <w:r w:rsidRPr="001709ED">
              <w:rPr>
                <w:rFonts w:ascii="宋体" w:hAnsi="宋体" w:hint="eastAsia"/>
              </w:rPr>
              <w:t>介绍</w:t>
            </w:r>
          </w:p>
          <w:p w14:paraId="2746C3B5" w14:textId="7DA1A313" w:rsidR="001A79A1" w:rsidRPr="001709ED" w:rsidRDefault="001709ED" w:rsidP="001709ED">
            <w:pPr>
              <w:pStyle w:val="aff1"/>
              <w:spacing w:after="0" w:line="276" w:lineRule="auto"/>
              <w:ind w:left="0"/>
              <w:rPr>
                <w:rFonts w:ascii="宋体" w:hAnsi="宋体"/>
              </w:rPr>
            </w:pPr>
            <w:r w:rsidRPr="001709ED">
              <w:rPr>
                <w:rFonts w:ascii="宋体" w:hAnsi="宋体" w:hint="eastAsia"/>
              </w:rPr>
              <w:t>鲲鹏操作系统介绍</w:t>
            </w:r>
          </w:p>
        </w:tc>
      </w:tr>
      <w:tr w:rsidR="001A79A1" w14:paraId="45D60287" w14:textId="77777777" w:rsidTr="00466657">
        <w:tc>
          <w:tcPr>
            <w:tcW w:w="3114" w:type="dxa"/>
            <w:vAlign w:val="center"/>
          </w:tcPr>
          <w:p w14:paraId="742042B2" w14:textId="6CE1B4D7" w:rsidR="001A79A1" w:rsidRPr="00AB34F9" w:rsidRDefault="001709ED" w:rsidP="00466657">
            <w:pPr>
              <w:pStyle w:val="aff1"/>
              <w:spacing w:after="0" w:line="276" w:lineRule="auto"/>
              <w:ind w:left="0"/>
              <w:rPr>
                <w:rFonts w:ascii="宋体" w:hAnsi="宋体"/>
              </w:rPr>
            </w:pPr>
            <w:r w:rsidRPr="00207DB3">
              <w:rPr>
                <w:rFonts w:hint="eastAsia"/>
              </w:rPr>
              <w:lastRenderedPageBreak/>
              <w:t>鲲鹏社区</w:t>
            </w:r>
          </w:p>
        </w:tc>
        <w:tc>
          <w:tcPr>
            <w:tcW w:w="5182" w:type="dxa"/>
            <w:vAlign w:val="center"/>
          </w:tcPr>
          <w:p w14:paraId="1FB5A571" w14:textId="77777777" w:rsidR="001709ED" w:rsidRPr="001709ED" w:rsidRDefault="001709ED" w:rsidP="001709ED">
            <w:pPr>
              <w:pStyle w:val="aff1"/>
              <w:spacing w:after="0" w:line="276" w:lineRule="auto"/>
              <w:ind w:left="0"/>
              <w:rPr>
                <w:rFonts w:ascii="宋体" w:hAnsi="宋体"/>
              </w:rPr>
            </w:pPr>
            <w:r w:rsidRPr="001709ED">
              <w:rPr>
                <w:rFonts w:ascii="宋体" w:hAnsi="宋体" w:hint="eastAsia"/>
              </w:rPr>
              <w:t>鲲鹏社区整体介绍</w:t>
            </w:r>
          </w:p>
          <w:p w14:paraId="2F50B254" w14:textId="1698AF41" w:rsidR="001A79A1" w:rsidRPr="008742BE" w:rsidRDefault="001709ED" w:rsidP="001709ED">
            <w:pPr>
              <w:pStyle w:val="aff1"/>
              <w:spacing w:after="0" w:line="276" w:lineRule="auto"/>
              <w:ind w:left="0"/>
              <w:rPr>
                <w:rFonts w:ascii="宋体" w:hAnsi="宋体"/>
              </w:rPr>
            </w:pPr>
            <w:r w:rsidRPr="001709ED">
              <w:rPr>
                <w:rFonts w:ascii="宋体" w:hAnsi="宋体" w:hint="eastAsia"/>
              </w:rPr>
              <w:t>鲲鹏社区模块介绍</w:t>
            </w:r>
          </w:p>
        </w:tc>
      </w:tr>
      <w:tr w:rsidR="001A79A1" w14:paraId="29A99E53" w14:textId="77777777" w:rsidTr="00466657">
        <w:tc>
          <w:tcPr>
            <w:tcW w:w="3114" w:type="dxa"/>
            <w:vAlign w:val="center"/>
          </w:tcPr>
          <w:p w14:paraId="3E2BCFDB" w14:textId="671A374F" w:rsidR="001A79A1" w:rsidRPr="00AB34F9" w:rsidRDefault="001709ED" w:rsidP="00466657">
            <w:pPr>
              <w:pStyle w:val="aff1"/>
              <w:spacing w:after="0" w:line="276" w:lineRule="auto"/>
              <w:ind w:left="0"/>
              <w:rPr>
                <w:rFonts w:ascii="宋体" w:hAnsi="宋体"/>
              </w:rPr>
            </w:pPr>
            <w:r w:rsidRPr="00207DB3">
              <w:rPr>
                <w:rFonts w:hint="eastAsia"/>
              </w:rPr>
              <w:t>鲲鹏解决方案</w:t>
            </w:r>
          </w:p>
        </w:tc>
        <w:tc>
          <w:tcPr>
            <w:tcW w:w="5182" w:type="dxa"/>
            <w:vAlign w:val="center"/>
          </w:tcPr>
          <w:p w14:paraId="6FF5AD4B" w14:textId="77777777" w:rsidR="001709ED" w:rsidRPr="001709ED" w:rsidRDefault="001709ED" w:rsidP="001709ED">
            <w:pPr>
              <w:pStyle w:val="aff1"/>
              <w:spacing w:after="0" w:line="276" w:lineRule="auto"/>
              <w:ind w:left="0"/>
              <w:rPr>
                <w:rFonts w:ascii="宋体" w:hAnsi="宋体"/>
              </w:rPr>
            </w:pPr>
            <w:r w:rsidRPr="001709ED">
              <w:rPr>
                <w:rFonts w:ascii="宋体" w:hAnsi="宋体" w:hint="eastAsia"/>
              </w:rPr>
              <w:t>华为鲲鹏解决方案全景</w:t>
            </w:r>
          </w:p>
          <w:p w14:paraId="3F060F41" w14:textId="77777777" w:rsidR="001709ED" w:rsidRPr="001709ED" w:rsidRDefault="001709ED" w:rsidP="001709ED">
            <w:pPr>
              <w:pStyle w:val="aff1"/>
              <w:spacing w:after="0" w:line="276" w:lineRule="auto"/>
              <w:ind w:left="0"/>
              <w:rPr>
                <w:rFonts w:ascii="宋体" w:hAnsi="宋体"/>
              </w:rPr>
            </w:pPr>
            <w:r w:rsidRPr="001709ED">
              <w:rPr>
                <w:rFonts w:ascii="宋体" w:hAnsi="宋体" w:hint="eastAsia"/>
              </w:rPr>
              <w:t>华为鲲鹏通用解决方案</w:t>
            </w:r>
          </w:p>
          <w:p w14:paraId="44A5DA04" w14:textId="668417F0" w:rsidR="001A79A1" w:rsidRPr="008742BE" w:rsidRDefault="001709ED" w:rsidP="001709ED">
            <w:pPr>
              <w:pStyle w:val="aff1"/>
              <w:spacing w:after="0" w:line="276" w:lineRule="auto"/>
              <w:ind w:left="0"/>
              <w:rPr>
                <w:rFonts w:ascii="宋体" w:hAnsi="宋体"/>
              </w:rPr>
            </w:pPr>
            <w:r w:rsidRPr="001709ED">
              <w:rPr>
                <w:rFonts w:ascii="宋体" w:hAnsi="宋体" w:hint="eastAsia"/>
              </w:rPr>
              <w:t>华为鲲鹏行业解决方案</w:t>
            </w:r>
          </w:p>
        </w:tc>
      </w:tr>
    </w:tbl>
    <w:p w14:paraId="6B2BABF1" w14:textId="7268D50B" w:rsidR="001A79A1" w:rsidRDefault="001A79A1" w:rsidP="001A79A1">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sidR="001709ED">
        <w:rPr>
          <w:rFonts w:ascii="Helvetica" w:hAnsi="Helvetica"/>
          <w:color w:val="252B3A"/>
          <w:sz w:val="21"/>
          <w:szCs w:val="21"/>
        </w:rPr>
        <w:t>16</w:t>
      </w:r>
      <w:r>
        <w:rPr>
          <w:rFonts w:ascii="Helvetica" w:hAnsi="Helvetica"/>
          <w:color w:val="252B3A"/>
          <w:sz w:val="21"/>
          <w:szCs w:val="21"/>
        </w:rPr>
        <w:t>人。</w:t>
      </w:r>
    </w:p>
    <w:p w14:paraId="05703BEF" w14:textId="77777777" w:rsidR="001A79A1" w:rsidRDefault="001A79A1" w:rsidP="001A79A1">
      <w:pPr>
        <w:pStyle w:val="3"/>
      </w:pPr>
      <w:r>
        <w:t>验收标准</w:t>
      </w:r>
    </w:p>
    <w:p w14:paraId="3DB7EB35" w14:textId="77777777" w:rsidR="001A79A1" w:rsidRDefault="001A79A1" w:rsidP="001A79A1">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53C7309C" w14:textId="77777777" w:rsidR="001A79A1" w:rsidRDefault="001A79A1" w:rsidP="001A79A1">
      <w:pPr>
        <w:pStyle w:val="3"/>
      </w:pPr>
      <w:r>
        <w:t>项目完成</w:t>
      </w:r>
    </w:p>
    <w:p w14:paraId="1BA0C124" w14:textId="77777777" w:rsidR="001A79A1" w:rsidRDefault="001A79A1" w:rsidP="001A79A1">
      <w:r>
        <w:t>培训专业服务工作结束，验收通过。</w:t>
      </w:r>
    </w:p>
    <w:p w14:paraId="7E5E0D57" w14:textId="77777777" w:rsidR="001A79A1" w:rsidRDefault="001A79A1" w:rsidP="00D51B29"/>
    <w:p w14:paraId="4B62ACC4" w14:textId="55A41895" w:rsidR="00565946" w:rsidRPr="00905F90" w:rsidRDefault="00565946" w:rsidP="00565946">
      <w:pPr>
        <w:pStyle w:val="20"/>
        <w:rPr>
          <w:rFonts w:ascii="Helvetica" w:hAnsi="Helvetica"/>
          <w:color w:val="252B3A"/>
          <w:szCs w:val="45"/>
        </w:rPr>
      </w:pPr>
      <w:r w:rsidRPr="00E91427">
        <w:t xml:space="preserve">HCIA-Big Data V3.0 </w:t>
      </w:r>
      <w:r w:rsidRPr="00E91427">
        <w:t>华为认证大数据工程师培训</w:t>
      </w:r>
    </w:p>
    <w:p w14:paraId="238AB498" w14:textId="77777777" w:rsidR="00565946" w:rsidRDefault="00565946" w:rsidP="00565946">
      <w:pPr>
        <w:pStyle w:val="3"/>
      </w:pPr>
      <w:r>
        <w:t>培训简介</w:t>
      </w:r>
    </w:p>
    <w:p w14:paraId="18515EC6" w14:textId="05B4943B" w:rsidR="00565946" w:rsidRPr="00E72F57" w:rsidRDefault="00565946" w:rsidP="00565946">
      <w:pPr>
        <w:ind w:left="420"/>
      </w:pPr>
      <w:proofErr w:type="gramStart"/>
      <w:r w:rsidRPr="00565946">
        <w:rPr>
          <w:rFonts w:hint="eastAsia"/>
        </w:rPr>
        <w:t>本培训</w:t>
      </w:r>
      <w:proofErr w:type="gramEnd"/>
      <w:r w:rsidRPr="00565946">
        <w:rPr>
          <w:rFonts w:hint="eastAsia"/>
        </w:rPr>
        <w:t>课程包含了大数据前沿技术解说、常用且重要组件的技术原理及华为大数据解决方案</w:t>
      </w:r>
      <w:r w:rsidRPr="00565946">
        <w:rPr>
          <w:rFonts w:hint="eastAsia"/>
        </w:rPr>
        <w:t>FusionInsight HD</w:t>
      </w:r>
      <w:r w:rsidRPr="00565946">
        <w:rPr>
          <w:rFonts w:hint="eastAsia"/>
        </w:rPr>
        <w:t>介绍，华为在大数据领域的成功案例。旨在帮助学员掌握大数据基础原理和技术，掌握基于</w:t>
      </w:r>
      <w:r w:rsidRPr="00565946">
        <w:rPr>
          <w:rFonts w:hint="eastAsia"/>
        </w:rPr>
        <w:t>FusionInsight HD</w:t>
      </w:r>
      <w:r w:rsidRPr="00565946">
        <w:rPr>
          <w:rFonts w:hint="eastAsia"/>
        </w:rPr>
        <w:t>平台的大数据组件的使用方法，以及大数据平台的综合应用。</w:t>
      </w:r>
    </w:p>
    <w:p w14:paraId="04AD858F" w14:textId="77777777" w:rsidR="00565946" w:rsidRDefault="00565946" w:rsidP="00565946">
      <w:pPr>
        <w:pStyle w:val="3"/>
        <w:ind w:left="1271"/>
      </w:pPr>
      <w:r>
        <w:t>培训对象</w:t>
      </w:r>
    </w:p>
    <w:p w14:paraId="31CAB749" w14:textId="77777777" w:rsidR="00565946" w:rsidRPr="00565946" w:rsidRDefault="00565946" w:rsidP="00565946">
      <w:pPr>
        <w:pStyle w:val="aff0"/>
        <w:numPr>
          <w:ilvl w:val="0"/>
          <w:numId w:val="6"/>
        </w:numPr>
        <w:shd w:val="clear" w:color="auto" w:fill="FFFFFF"/>
        <w:spacing w:after="312" w:line="330" w:lineRule="atLeast"/>
        <w:ind w:left="704"/>
        <w:rPr>
          <w:rFonts w:ascii="Helvetica" w:hAnsi="Helvetica"/>
          <w:color w:val="252B3A"/>
          <w:sz w:val="21"/>
          <w:szCs w:val="21"/>
        </w:rPr>
      </w:pPr>
      <w:r w:rsidRPr="00565946">
        <w:rPr>
          <w:rFonts w:ascii="Helvetica" w:hAnsi="Helvetica" w:hint="eastAsia"/>
          <w:color w:val="252B3A"/>
          <w:sz w:val="21"/>
          <w:szCs w:val="21"/>
        </w:rPr>
        <w:t>大数据管理人员</w:t>
      </w:r>
    </w:p>
    <w:p w14:paraId="48E6395F" w14:textId="77777777" w:rsidR="00565946" w:rsidRPr="00565946" w:rsidRDefault="00565946" w:rsidP="00565946">
      <w:pPr>
        <w:pStyle w:val="aff0"/>
        <w:numPr>
          <w:ilvl w:val="0"/>
          <w:numId w:val="6"/>
        </w:numPr>
        <w:shd w:val="clear" w:color="auto" w:fill="FFFFFF"/>
        <w:spacing w:after="312" w:line="330" w:lineRule="atLeast"/>
        <w:ind w:left="704"/>
        <w:rPr>
          <w:rFonts w:ascii="Helvetica" w:hAnsi="Helvetica"/>
          <w:color w:val="252B3A"/>
          <w:sz w:val="21"/>
          <w:szCs w:val="21"/>
        </w:rPr>
      </w:pPr>
      <w:r w:rsidRPr="00565946">
        <w:rPr>
          <w:rFonts w:ascii="Helvetica" w:hAnsi="Helvetica" w:hint="eastAsia"/>
          <w:color w:val="252B3A"/>
          <w:sz w:val="21"/>
          <w:szCs w:val="21"/>
        </w:rPr>
        <w:t>大数据相关从业者</w:t>
      </w:r>
    </w:p>
    <w:p w14:paraId="45755C19" w14:textId="77777777" w:rsidR="00565946" w:rsidRDefault="00565946" w:rsidP="00565946">
      <w:pPr>
        <w:pStyle w:val="3"/>
        <w:ind w:left="1271"/>
      </w:pPr>
      <w:r>
        <w:lastRenderedPageBreak/>
        <w:t>培训目标</w:t>
      </w:r>
    </w:p>
    <w:p w14:paraId="425B0FB6" w14:textId="77777777" w:rsidR="00565946" w:rsidRPr="00A273B1" w:rsidRDefault="00565946" w:rsidP="00565946">
      <w:pPr>
        <w:ind w:left="420"/>
      </w:pPr>
      <w:r w:rsidRPr="00A273B1">
        <w:rPr>
          <w:rFonts w:hint="eastAsia"/>
        </w:rPr>
        <w:t>完成该项目培训后，您将能够：</w:t>
      </w:r>
    </w:p>
    <w:p w14:paraId="4E7E7584" w14:textId="77777777" w:rsidR="00565946" w:rsidRDefault="00565946" w:rsidP="00565946">
      <w:pPr>
        <w:pStyle w:val="aff1"/>
        <w:numPr>
          <w:ilvl w:val="1"/>
          <w:numId w:val="7"/>
        </w:numPr>
        <w:spacing w:after="0" w:line="276" w:lineRule="auto"/>
      </w:pPr>
      <w:r>
        <w:rPr>
          <w:rFonts w:hint="eastAsia"/>
        </w:rPr>
        <w:t>掌握常用且重要的大数据组件技术原理与架构、分布式文件系统</w:t>
      </w:r>
      <w:r>
        <w:rPr>
          <w:rFonts w:hint="eastAsia"/>
        </w:rPr>
        <w:t>HDFS</w:t>
      </w:r>
      <w:r>
        <w:rPr>
          <w:rFonts w:hint="eastAsia"/>
        </w:rPr>
        <w:t>的基础操作、分布式数据库</w:t>
      </w:r>
      <w:r>
        <w:rPr>
          <w:rFonts w:hint="eastAsia"/>
        </w:rPr>
        <w:t>HBase</w:t>
      </w:r>
      <w:r>
        <w:rPr>
          <w:rFonts w:hint="eastAsia"/>
        </w:rPr>
        <w:t>客户端及表操作、分布式数据仓库</w:t>
      </w:r>
      <w:r>
        <w:rPr>
          <w:rFonts w:hint="eastAsia"/>
        </w:rPr>
        <w:t>Hive</w:t>
      </w:r>
      <w:r>
        <w:rPr>
          <w:rFonts w:hint="eastAsia"/>
        </w:rPr>
        <w:t>的常用</w:t>
      </w:r>
      <w:r>
        <w:rPr>
          <w:rFonts w:hint="eastAsia"/>
        </w:rPr>
        <w:t>HQL</w:t>
      </w:r>
      <w:r>
        <w:rPr>
          <w:rFonts w:hint="eastAsia"/>
        </w:rPr>
        <w:t>语句查询、分布式搜索引擎</w:t>
      </w:r>
      <w:r>
        <w:rPr>
          <w:rFonts w:hint="eastAsia"/>
        </w:rPr>
        <w:t>Elasticsearch</w:t>
      </w:r>
      <w:r>
        <w:rPr>
          <w:rFonts w:hint="eastAsia"/>
        </w:rPr>
        <w:t>进行数据的存储与检索、</w:t>
      </w:r>
      <w:r>
        <w:rPr>
          <w:rFonts w:hint="eastAsia"/>
        </w:rPr>
        <w:t>Flink</w:t>
      </w:r>
      <w:r>
        <w:rPr>
          <w:rFonts w:hint="eastAsia"/>
        </w:rPr>
        <w:t>进行实时数据的处理等。</w:t>
      </w:r>
    </w:p>
    <w:p w14:paraId="646F2E41" w14:textId="77777777" w:rsidR="00565946" w:rsidRDefault="00565946" w:rsidP="00565946">
      <w:pPr>
        <w:pStyle w:val="aff1"/>
        <w:numPr>
          <w:ilvl w:val="1"/>
          <w:numId w:val="7"/>
        </w:numPr>
        <w:spacing w:after="0" w:line="276" w:lineRule="auto"/>
      </w:pPr>
      <w:r>
        <w:rPr>
          <w:rFonts w:hint="eastAsia"/>
        </w:rPr>
        <w:t>了解典型场景的综合应用等。</w:t>
      </w:r>
    </w:p>
    <w:p w14:paraId="184E63A2" w14:textId="77777777" w:rsidR="00565946" w:rsidRDefault="00565946" w:rsidP="00565946">
      <w:pPr>
        <w:pStyle w:val="aff1"/>
        <w:numPr>
          <w:ilvl w:val="1"/>
          <w:numId w:val="7"/>
        </w:numPr>
        <w:spacing w:after="0" w:line="276" w:lineRule="auto"/>
      </w:pPr>
      <w:r>
        <w:rPr>
          <w:rFonts w:hint="eastAsia"/>
        </w:rPr>
        <w:t>具备大数据售前、大数据项目管理、大数据开发等岗位所必备的知识和技能。</w:t>
      </w:r>
    </w:p>
    <w:p w14:paraId="7A244D57" w14:textId="77777777" w:rsidR="00565946" w:rsidRDefault="00565946" w:rsidP="00565946">
      <w:pPr>
        <w:pStyle w:val="3"/>
      </w:pPr>
      <w:r>
        <w:t>培训内容</w:t>
      </w:r>
    </w:p>
    <w:tbl>
      <w:tblPr>
        <w:tblStyle w:val="af3"/>
        <w:tblW w:w="0" w:type="auto"/>
        <w:tblLayout w:type="fixed"/>
        <w:tblLook w:val="04A0" w:firstRow="1" w:lastRow="0" w:firstColumn="1" w:lastColumn="0" w:noHBand="0" w:noVBand="1"/>
      </w:tblPr>
      <w:tblGrid>
        <w:gridCol w:w="3114"/>
        <w:gridCol w:w="5182"/>
      </w:tblGrid>
      <w:tr w:rsidR="00565946" w14:paraId="7147F067" w14:textId="77777777" w:rsidTr="00466657">
        <w:tc>
          <w:tcPr>
            <w:tcW w:w="3114" w:type="dxa"/>
            <w:shd w:val="clear" w:color="auto" w:fill="F2F2F2" w:themeFill="background1" w:themeFillShade="F2"/>
            <w:vAlign w:val="center"/>
          </w:tcPr>
          <w:p w14:paraId="5DB7EB81" w14:textId="77777777" w:rsidR="00565946" w:rsidRPr="00B15123" w:rsidRDefault="00565946"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73D29917" w14:textId="77777777" w:rsidR="00565946" w:rsidRPr="00B15123" w:rsidRDefault="00565946"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565946" w14:paraId="38F2CE7C" w14:textId="77777777" w:rsidTr="00466657">
        <w:tc>
          <w:tcPr>
            <w:tcW w:w="3114" w:type="dxa"/>
            <w:vAlign w:val="center"/>
          </w:tcPr>
          <w:p w14:paraId="6FDE92BB" w14:textId="2DD035B4" w:rsidR="00565946" w:rsidRPr="009115FB" w:rsidRDefault="00565946" w:rsidP="00466657">
            <w:pPr>
              <w:pStyle w:val="aff1"/>
              <w:spacing w:after="0" w:line="276" w:lineRule="auto"/>
              <w:ind w:left="0"/>
              <w:rPr>
                <w:rFonts w:ascii="宋体" w:hAnsi="宋体"/>
              </w:rPr>
            </w:pPr>
            <w:r w:rsidRPr="00207DB3">
              <w:rPr>
                <w:rFonts w:hint="eastAsia"/>
              </w:rPr>
              <w:t>大数据发展趋势与鲲鹏大数据</w:t>
            </w:r>
          </w:p>
        </w:tc>
        <w:tc>
          <w:tcPr>
            <w:tcW w:w="5182" w:type="dxa"/>
            <w:vAlign w:val="center"/>
          </w:tcPr>
          <w:p w14:paraId="654E8136" w14:textId="77777777" w:rsidR="00565946" w:rsidRPr="00565946" w:rsidRDefault="00565946" w:rsidP="00565946">
            <w:pPr>
              <w:pStyle w:val="aff1"/>
              <w:spacing w:after="0" w:line="276" w:lineRule="auto"/>
              <w:ind w:left="0"/>
              <w:rPr>
                <w:rFonts w:ascii="宋体" w:hAnsi="宋体"/>
              </w:rPr>
            </w:pPr>
            <w:r w:rsidRPr="00565946">
              <w:rPr>
                <w:rFonts w:ascii="宋体" w:hAnsi="宋体" w:hint="eastAsia"/>
              </w:rPr>
              <w:t>大数据时代</w:t>
            </w:r>
          </w:p>
          <w:p w14:paraId="0FBFCE76" w14:textId="77777777" w:rsidR="00565946" w:rsidRPr="00565946" w:rsidRDefault="00565946" w:rsidP="00565946">
            <w:pPr>
              <w:pStyle w:val="aff1"/>
              <w:spacing w:after="0" w:line="276" w:lineRule="auto"/>
              <w:ind w:left="0"/>
              <w:rPr>
                <w:rFonts w:ascii="宋体" w:hAnsi="宋体"/>
              </w:rPr>
            </w:pPr>
            <w:r w:rsidRPr="00565946">
              <w:rPr>
                <w:rFonts w:ascii="宋体" w:hAnsi="宋体" w:hint="eastAsia"/>
              </w:rPr>
              <w:t>大数据的应用领域</w:t>
            </w:r>
          </w:p>
          <w:p w14:paraId="4C60302D" w14:textId="77777777" w:rsidR="00565946" w:rsidRPr="00565946" w:rsidRDefault="00565946" w:rsidP="00565946">
            <w:pPr>
              <w:pStyle w:val="aff1"/>
              <w:spacing w:after="0" w:line="276" w:lineRule="auto"/>
              <w:ind w:left="0"/>
              <w:rPr>
                <w:rFonts w:ascii="宋体" w:hAnsi="宋体"/>
              </w:rPr>
            </w:pPr>
            <w:r w:rsidRPr="00565946">
              <w:rPr>
                <w:rFonts w:ascii="宋体" w:hAnsi="宋体" w:hint="eastAsia"/>
              </w:rPr>
              <w:t>大数据时代企业所面临的机遇和挑战</w:t>
            </w:r>
          </w:p>
          <w:p w14:paraId="212507BD" w14:textId="77777777" w:rsidR="00565946" w:rsidRPr="00565946" w:rsidRDefault="00565946" w:rsidP="00565946">
            <w:pPr>
              <w:pStyle w:val="aff1"/>
              <w:spacing w:after="0" w:line="276" w:lineRule="auto"/>
              <w:ind w:left="0"/>
              <w:rPr>
                <w:rFonts w:ascii="宋体" w:hAnsi="宋体"/>
              </w:rPr>
            </w:pPr>
            <w:r w:rsidRPr="00565946">
              <w:rPr>
                <w:rFonts w:ascii="宋体" w:hAnsi="宋体" w:hint="eastAsia"/>
              </w:rPr>
              <w:t>华为鲲鹏大数据生态</w:t>
            </w:r>
          </w:p>
          <w:p w14:paraId="2DF8B2DF" w14:textId="0C1641AD" w:rsidR="00565946" w:rsidRPr="00565946" w:rsidRDefault="00565946" w:rsidP="00565946">
            <w:pPr>
              <w:pStyle w:val="aff1"/>
              <w:spacing w:after="0" w:line="276" w:lineRule="auto"/>
              <w:ind w:left="0"/>
              <w:rPr>
                <w:rFonts w:ascii="宋体" w:hAnsi="宋体"/>
              </w:rPr>
            </w:pPr>
            <w:r w:rsidRPr="00565946">
              <w:rPr>
                <w:rFonts w:ascii="宋体" w:hAnsi="宋体" w:hint="eastAsia"/>
              </w:rPr>
              <w:t>大数据的前沿技术</w:t>
            </w:r>
          </w:p>
        </w:tc>
      </w:tr>
      <w:tr w:rsidR="00565946" w14:paraId="65979544" w14:textId="77777777" w:rsidTr="00466657">
        <w:tc>
          <w:tcPr>
            <w:tcW w:w="3114" w:type="dxa"/>
            <w:vAlign w:val="center"/>
          </w:tcPr>
          <w:p w14:paraId="55E82ABC" w14:textId="05D600E9" w:rsidR="00565946" w:rsidRPr="009115FB" w:rsidRDefault="00C37DAA" w:rsidP="00466657">
            <w:pPr>
              <w:pStyle w:val="aff1"/>
              <w:spacing w:after="0" w:line="276" w:lineRule="auto"/>
              <w:ind w:left="0"/>
              <w:rPr>
                <w:rFonts w:ascii="宋体" w:hAnsi="宋体"/>
              </w:rPr>
            </w:pPr>
            <w:r w:rsidRPr="00207DB3">
              <w:rPr>
                <w:rFonts w:hint="eastAsia"/>
              </w:rPr>
              <w:t>HDFS</w:t>
            </w:r>
            <w:r w:rsidRPr="00207DB3">
              <w:rPr>
                <w:rFonts w:hint="eastAsia"/>
              </w:rPr>
              <w:t>分布式文件系统与</w:t>
            </w:r>
            <w:r w:rsidRPr="00207DB3">
              <w:rPr>
                <w:rFonts w:hint="eastAsia"/>
              </w:rPr>
              <w:t>Zookeeper</w:t>
            </w:r>
          </w:p>
        </w:tc>
        <w:tc>
          <w:tcPr>
            <w:tcW w:w="5182" w:type="dxa"/>
            <w:vAlign w:val="center"/>
          </w:tcPr>
          <w:p w14:paraId="77404CCC"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HDFS概述及应用场景</w:t>
            </w:r>
          </w:p>
          <w:p w14:paraId="78CF1342"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HDFS系统架构</w:t>
            </w:r>
          </w:p>
          <w:p w14:paraId="3B22D392"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关键特性介绍</w:t>
            </w:r>
          </w:p>
          <w:p w14:paraId="426CDE43" w14:textId="376E71B9" w:rsidR="00565946" w:rsidRPr="00C37DAA" w:rsidRDefault="00C37DAA" w:rsidP="00C37DAA">
            <w:pPr>
              <w:pStyle w:val="aff1"/>
              <w:spacing w:after="0" w:line="276" w:lineRule="auto"/>
              <w:ind w:left="0"/>
              <w:rPr>
                <w:rFonts w:ascii="宋体" w:hAnsi="宋体"/>
              </w:rPr>
            </w:pPr>
            <w:r w:rsidRPr="00C37DAA">
              <w:rPr>
                <w:rFonts w:ascii="宋体" w:hAnsi="宋体" w:hint="eastAsia"/>
              </w:rPr>
              <w:t>HDFS文件系统实战</w:t>
            </w:r>
          </w:p>
        </w:tc>
      </w:tr>
      <w:tr w:rsidR="00565946" w14:paraId="103AFA09" w14:textId="77777777" w:rsidTr="00466657">
        <w:tc>
          <w:tcPr>
            <w:tcW w:w="3114" w:type="dxa"/>
            <w:vAlign w:val="center"/>
          </w:tcPr>
          <w:p w14:paraId="0346453F" w14:textId="746807DD" w:rsidR="00565946" w:rsidRPr="00AB34F9" w:rsidRDefault="00C37DAA" w:rsidP="00466657">
            <w:pPr>
              <w:pStyle w:val="aff1"/>
              <w:spacing w:after="0" w:line="276" w:lineRule="auto"/>
              <w:ind w:left="0"/>
              <w:rPr>
                <w:rFonts w:ascii="宋体" w:hAnsi="宋体"/>
              </w:rPr>
            </w:pPr>
            <w:r w:rsidRPr="00207DB3">
              <w:rPr>
                <w:rFonts w:hint="eastAsia"/>
              </w:rPr>
              <w:t>Hive</w:t>
            </w:r>
            <w:r w:rsidRPr="00207DB3">
              <w:rPr>
                <w:rFonts w:hint="eastAsia"/>
              </w:rPr>
              <w:t>分布式数据仓库</w:t>
            </w:r>
          </w:p>
        </w:tc>
        <w:tc>
          <w:tcPr>
            <w:tcW w:w="5182" w:type="dxa"/>
            <w:vAlign w:val="center"/>
          </w:tcPr>
          <w:p w14:paraId="2E06E458"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Hive概述</w:t>
            </w:r>
          </w:p>
          <w:p w14:paraId="5972D7D0"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Hive功能与架构</w:t>
            </w:r>
          </w:p>
          <w:p w14:paraId="25CE2A38"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Hive基本操作</w:t>
            </w:r>
          </w:p>
          <w:p w14:paraId="2BF5D00B" w14:textId="2B5E1BC8" w:rsidR="00565946" w:rsidRPr="00C37DAA" w:rsidRDefault="00C37DAA" w:rsidP="00C37DAA">
            <w:pPr>
              <w:pStyle w:val="aff1"/>
              <w:spacing w:after="0" w:line="276" w:lineRule="auto"/>
              <w:ind w:left="0"/>
              <w:rPr>
                <w:rFonts w:ascii="宋体" w:hAnsi="宋体"/>
              </w:rPr>
            </w:pPr>
            <w:r w:rsidRPr="00C37DAA">
              <w:rPr>
                <w:rFonts w:ascii="宋体" w:hAnsi="宋体" w:hint="eastAsia"/>
              </w:rPr>
              <w:t>Hive 数据仓库实战</w:t>
            </w:r>
          </w:p>
        </w:tc>
      </w:tr>
      <w:tr w:rsidR="00565946" w14:paraId="21568FC7" w14:textId="77777777" w:rsidTr="00466657">
        <w:tc>
          <w:tcPr>
            <w:tcW w:w="3114" w:type="dxa"/>
            <w:vAlign w:val="center"/>
          </w:tcPr>
          <w:p w14:paraId="4196DC0C" w14:textId="745EE5E2" w:rsidR="00565946" w:rsidRPr="008742BE" w:rsidRDefault="00C37DAA" w:rsidP="00466657">
            <w:pPr>
              <w:pStyle w:val="aff1"/>
              <w:spacing w:after="0" w:line="276" w:lineRule="auto"/>
              <w:ind w:left="0"/>
              <w:rPr>
                <w:rFonts w:ascii="宋体" w:hAnsi="宋体"/>
              </w:rPr>
            </w:pPr>
            <w:r w:rsidRPr="00207DB3">
              <w:rPr>
                <w:rFonts w:hint="eastAsia"/>
              </w:rPr>
              <w:t>HBase</w:t>
            </w:r>
            <w:r w:rsidRPr="00207DB3">
              <w:rPr>
                <w:rFonts w:hint="eastAsia"/>
              </w:rPr>
              <w:t>技术原理</w:t>
            </w:r>
          </w:p>
        </w:tc>
        <w:tc>
          <w:tcPr>
            <w:tcW w:w="5182" w:type="dxa"/>
            <w:vAlign w:val="center"/>
          </w:tcPr>
          <w:p w14:paraId="18684A26"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HBase 基本介绍</w:t>
            </w:r>
          </w:p>
          <w:p w14:paraId="73F162C7"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HBase 功能与架构</w:t>
            </w:r>
          </w:p>
          <w:p w14:paraId="0E67575E"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HBase 关键流程</w:t>
            </w:r>
          </w:p>
          <w:p w14:paraId="53849BB7" w14:textId="5889989B" w:rsidR="00565946" w:rsidRPr="00C37DAA" w:rsidRDefault="00C37DAA" w:rsidP="00C37DAA">
            <w:pPr>
              <w:pStyle w:val="aff1"/>
              <w:spacing w:after="0" w:line="276" w:lineRule="auto"/>
              <w:ind w:left="0"/>
              <w:rPr>
                <w:rFonts w:ascii="宋体" w:hAnsi="宋体"/>
              </w:rPr>
            </w:pPr>
            <w:r w:rsidRPr="00C37DAA">
              <w:rPr>
                <w:rFonts w:ascii="宋体" w:hAnsi="宋体" w:hint="eastAsia"/>
              </w:rPr>
              <w:t>HBase 数据库实战</w:t>
            </w:r>
          </w:p>
        </w:tc>
      </w:tr>
      <w:tr w:rsidR="00565946" w14:paraId="6696BED2" w14:textId="77777777" w:rsidTr="00466657">
        <w:tc>
          <w:tcPr>
            <w:tcW w:w="3114" w:type="dxa"/>
            <w:vAlign w:val="center"/>
          </w:tcPr>
          <w:p w14:paraId="10D68609" w14:textId="23158790" w:rsidR="00565946" w:rsidRPr="00AB34F9" w:rsidRDefault="00C37DAA" w:rsidP="00466657">
            <w:pPr>
              <w:pStyle w:val="aff1"/>
              <w:spacing w:after="0" w:line="276" w:lineRule="auto"/>
              <w:ind w:left="0"/>
              <w:rPr>
                <w:rFonts w:ascii="宋体" w:hAnsi="宋体"/>
              </w:rPr>
            </w:pPr>
            <w:r w:rsidRPr="00207DB3">
              <w:rPr>
                <w:rFonts w:hint="eastAsia"/>
              </w:rPr>
              <w:t>MapReduce</w:t>
            </w:r>
            <w:r w:rsidRPr="00207DB3">
              <w:rPr>
                <w:rFonts w:hint="eastAsia"/>
              </w:rPr>
              <w:t>和</w:t>
            </w:r>
            <w:r w:rsidRPr="00207DB3">
              <w:rPr>
                <w:rFonts w:hint="eastAsia"/>
              </w:rPr>
              <w:t>Yarn</w:t>
            </w:r>
            <w:r w:rsidRPr="00207DB3">
              <w:rPr>
                <w:rFonts w:hint="eastAsia"/>
              </w:rPr>
              <w:t>技术原理</w:t>
            </w:r>
          </w:p>
        </w:tc>
        <w:tc>
          <w:tcPr>
            <w:tcW w:w="5182" w:type="dxa"/>
            <w:vAlign w:val="center"/>
          </w:tcPr>
          <w:p w14:paraId="2E05C8A7"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MapReduce和Yarn基本介绍</w:t>
            </w:r>
          </w:p>
          <w:p w14:paraId="2EEF6FB5"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MapReduce和Yarn功能与架构</w:t>
            </w:r>
          </w:p>
          <w:p w14:paraId="329D3FB5"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Yarn的资源管理和任务调度</w:t>
            </w:r>
          </w:p>
          <w:p w14:paraId="1E34B1D3" w14:textId="40F22F1A" w:rsidR="00565946" w:rsidRPr="00C37DAA" w:rsidRDefault="00C37DAA" w:rsidP="00C37DAA">
            <w:pPr>
              <w:pStyle w:val="aff1"/>
              <w:spacing w:after="0" w:line="276" w:lineRule="auto"/>
              <w:ind w:left="0"/>
              <w:rPr>
                <w:rFonts w:ascii="宋体" w:hAnsi="宋体"/>
              </w:rPr>
            </w:pPr>
            <w:r w:rsidRPr="00C37DAA">
              <w:rPr>
                <w:rFonts w:ascii="宋体" w:hAnsi="宋体" w:hint="eastAsia"/>
              </w:rPr>
              <w:t>增强特性</w:t>
            </w:r>
          </w:p>
        </w:tc>
      </w:tr>
      <w:tr w:rsidR="00565946" w14:paraId="7BB65CB9" w14:textId="77777777" w:rsidTr="00466657">
        <w:tc>
          <w:tcPr>
            <w:tcW w:w="3114" w:type="dxa"/>
            <w:vAlign w:val="center"/>
          </w:tcPr>
          <w:p w14:paraId="40236FF5" w14:textId="3A9C3020" w:rsidR="00565946" w:rsidRPr="00AB34F9" w:rsidRDefault="00C37DAA" w:rsidP="00466657">
            <w:pPr>
              <w:pStyle w:val="aff1"/>
              <w:spacing w:after="0" w:line="276" w:lineRule="auto"/>
              <w:ind w:left="0"/>
              <w:rPr>
                <w:rFonts w:ascii="宋体" w:hAnsi="宋体"/>
              </w:rPr>
            </w:pPr>
            <w:r w:rsidRPr="00207DB3">
              <w:rPr>
                <w:rFonts w:hint="eastAsia"/>
              </w:rPr>
              <w:t>Spark</w:t>
            </w:r>
            <w:r w:rsidRPr="00207DB3">
              <w:rPr>
                <w:rFonts w:hint="eastAsia"/>
              </w:rPr>
              <w:t>基于内存的分布式计算</w:t>
            </w:r>
          </w:p>
        </w:tc>
        <w:tc>
          <w:tcPr>
            <w:tcW w:w="5182" w:type="dxa"/>
            <w:vAlign w:val="center"/>
          </w:tcPr>
          <w:p w14:paraId="32D87AC8"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Spark概述</w:t>
            </w:r>
          </w:p>
          <w:p w14:paraId="35EB112A"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lastRenderedPageBreak/>
              <w:t>Spark原理与架构</w:t>
            </w:r>
          </w:p>
          <w:p w14:paraId="15FE4F2D"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Spark Streaming</w:t>
            </w:r>
          </w:p>
          <w:p w14:paraId="2ABBA504" w14:textId="413F4875" w:rsidR="00565946" w:rsidRPr="00C37DAA" w:rsidRDefault="00C37DAA" w:rsidP="00C37DAA">
            <w:pPr>
              <w:pStyle w:val="aff1"/>
              <w:spacing w:after="0" w:line="276" w:lineRule="auto"/>
              <w:ind w:left="0"/>
              <w:rPr>
                <w:rFonts w:ascii="宋体" w:hAnsi="宋体"/>
              </w:rPr>
            </w:pPr>
            <w:r w:rsidRPr="00C37DAA">
              <w:rPr>
                <w:rFonts w:ascii="宋体" w:hAnsi="宋体" w:hint="eastAsia"/>
              </w:rPr>
              <w:t>Spark SQL</w:t>
            </w:r>
          </w:p>
        </w:tc>
      </w:tr>
      <w:tr w:rsidR="00565946" w14:paraId="7FCBCD16" w14:textId="77777777" w:rsidTr="00466657">
        <w:tc>
          <w:tcPr>
            <w:tcW w:w="3114" w:type="dxa"/>
            <w:vAlign w:val="center"/>
          </w:tcPr>
          <w:p w14:paraId="1E100FFB" w14:textId="6EE622D9" w:rsidR="00565946" w:rsidRPr="00AB34F9" w:rsidRDefault="00C37DAA" w:rsidP="00466657">
            <w:pPr>
              <w:pStyle w:val="aff1"/>
              <w:spacing w:after="0" w:line="276" w:lineRule="auto"/>
              <w:ind w:left="0"/>
              <w:rPr>
                <w:rFonts w:ascii="宋体" w:hAnsi="宋体"/>
              </w:rPr>
            </w:pPr>
            <w:r w:rsidRPr="00207DB3">
              <w:rPr>
                <w:rFonts w:hint="eastAsia"/>
              </w:rPr>
              <w:lastRenderedPageBreak/>
              <w:t>Flink</w:t>
            </w:r>
            <w:r w:rsidRPr="00207DB3">
              <w:rPr>
                <w:rFonts w:hint="eastAsia"/>
              </w:rPr>
              <w:t>流计算处理和批处理平台</w:t>
            </w:r>
          </w:p>
        </w:tc>
        <w:tc>
          <w:tcPr>
            <w:tcW w:w="5182" w:type="dxa"/>
            <w:vAlign w:val="center"/>
          </w:tcPr>
          <w:p w14:paraId="25D5D5C0"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Flink概述</w:t>
            </w:r>
          </w:p>
          <w:p w14:paraId="1775E8EA"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Flink原理与技术架构</w:t>
            </w:r>
          </w:p>
          <w:p w14:paraId="21751B65"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Flink的窗口</w:t>
            </w:r>
          </w:p>
          <w:p w14:paraId="0A47CE8E" w14:textId="2DE0337B" w:rsidR="00565946" w:rsidRPr="00C37DAA" w:rsidRDefault="00C37DAA" w:rsidP="00C37DAA">
            <w:pPr>
              <w:pStyle w:val="aff1"/>
              <w:spacing w:after="0" w:line="276" w:lineRule="auto"/>
              <w:ind w:left="0"/>
              <w:rPr>
                <w:rFonts w:ascii="宋体" w:hAnsi="宋体"/>
              </w:rPr>
            </w:pPr>
            <w:r w:rsidRPr="00C37DAA">
              <w:rPr>
                <w:rFonts w:ascii="宋体" w:hAnsi="宋体" w:hint="eastAsia"/>
              </w:rPr>
              <w:t>Flink的状态管理</w:t>
            </w:r>
          </w:p>
        </w:tc>
      </w:tr>
      <w:tr w:rsidR="00C37DAA" w14:paraId="3DC26F05" w14:textId="77777777" w:rsidTr="00466657">
        <w:tc>
          <w:tcPr>
            <w:tcW w:w="3114" w:type="dxa"/>
            <w:vAlign w:val="center"/>
          </w:tcPr>
          <w:p w14:paraId="321E0E13" w14:textId="6B4CBE44" w:rsidR="00C37DAA" w:rsidRPr="00207DB3" w:rsidRDefault="00C37DAA" w:rsidP="00466657">
            <w:pPr>
              <w:pStyle w:val="aff1"/>
              <w:spacing w:after="0" w:line="276" w:lineRule="auto"/>
              <w:ind w:left="0"/>
            </w:pPr>
            <w:r w:rsidRPr="00207DB3">
              <w:rPr>
                <w:rFonts w:hint="eastAsia"/>
              </w:rPr>
              <w:t>Flume</w:t>
            </w:r>
            <w:r w:rsidRPr="00207DB3">
              <w:rPr>
                <w:rFonts w:hint="eastAsia"/>
              </w:rPr>
              <w:t>海量日志聚合</w:t>
            </w:r>
          </w:p>
        </w:tc>
        <w:tc>
          <w:tcPr>
            <w:tcW w:w="5182" w:type="dxa"/>
            <w:vAlign w:val="center"/>
          </w:tcPr>
          <w:p w14:paraId="2C95D528"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Flink概述</w:t>
            </w:r>
          </w:p>
          <w:p w14:paraId="0B1F272B"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Flink原理与技术架构</w:t>
            </w:r>
          </w:p>
          <w:p w14:paraId="452E429C"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Flink的窗口</w:t>
            </w:r>
          </w:p>
          <w:p w14:paraId="460EB855" w14:textId="1ABE3809" w:rsidR="00C37DAA" w:rsidRPr="00C37DAA" w:rsidRDefault="00C37DAA" w:rsidP="00C37DAA">
            <w:pPr>
              <w:pStyle w:val="aff1"/>
              <w:spacing w:after="0" w:line="276" w:lineRule="auto"/>
              <w:ind w:left="0"/>
              <w:rPr>
                <w:rFonts w:ascii="宋体" w:hAnsi="宋体"/>
              </w:rPr>
            </w:pPr>
            <w:r w:rsidRPr="00C37DAA">
              <w:rPr>
                <w:rFonts w:ascii="宋体" w:hAnsi="宋体" w:hint="eastAsia"/>
              </w:rPr>
              <w:t>Flink的状态管理</w:t>
            </w:r>
          </w:p>
        </w:tc>
      </w:tr>
      <w:tr w:rsidR="00C37DAA" w14:paraId="6E54A0F9" w14:textId="77777777" w:rsidTr="00466657">
        <w:tc>
          <w:tcPr>
            <w:tcW w:w="3114" w:type="dxa"/>
            <w:vAlign w:val="center"/>
          </w:tcPr>
          <w:p w14:paraId="60526601" w14:textId="1A519ACE" w:rsidR="00C37DAA" w:rsidRPr="00207DB3" w:rsidRDefault="00C37DAA" w:rsidP="00466657">
            <w:pPr>
              <w:pStyle w:val="aff1"/>
              <w:spacing w:after="0" w:line="276" w:lineRule="auto"/>
              <w:ind w:left="0"/>
            </w:pPr>
            <w:r w:rsidRPr="00207DB3">
              <w:rPr>
                <w:rFonts w:hint="eastAsia"/>
              </w:rPr>
              <w:t>Loader</w:t>
            </w:r>
            <w:r w:rsidRPr="00207DB3">
              <w:rPr>
                <w:rFonts w:hint="eastAsia"/>
              </w:rPr>
              <w:t>数据转换</w:t>
            </w:r>
          </w:p>
        </w:tc>
        <w:tc>
          <w:tcPr>
            <w:tcW w:w="5182" w:type="dxa"/>
            <w:vAlign w:val="center"/>
          </w:tcPr>
          <w:p w14:paraId="63EF1F0C"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Loader简介</w:t>
            </w:r>
          </w:p>
          <w:p w14:paraId="67870418"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Loader作业管理</w:t>
            </w:r>
          </w:p>
          <w:p w14:paraId="54201864" w14:textId="24596089" w:rsidR="00C37DAA" w:rsidRPr="00C37DAA" w:rsidRDefault="00C37DAA" w:rsidP="00C37DAA">
            <w:pPr>
              <w:pStyle w:val="aff1"/>
              <w:spacing w:after="0" w:line="276" w:lineRule="auto"/>
              <w:ind w:left="0"/>
              <w:rPr>
                <w:rFonts w:ascii="宋体" w:hAnsi="宋体"/>
              </w:rPr>
            </w:pPr>
            <w:r w:rsidRPr="00C37DAA">
              <w:rPr>
                <w:rFonts w:ascii="宋体" w:hAnsi="宋体" w:hint="eastAsia"/>
              </w:rPr>
              <w:t>Loader数据导入导出实战</w:t>
            </w:r>
          </w:p>
        </w:tc>
      </w:tr>
      <w:tr w:rsidR="00C37DAA" w14:paraId="76810AAA" w14:textId="77777777" w:rsidTr="00466657">
        <w:tc>
          <w:tcPr>
            <w:tcW w:w="3114" w:type="dxa"/>
            <w:vAlign w:val="center"/>
          </w:tcPr>
          <w:p w14:paraId="5A2A23B7" w14:textId="7B0D1A63" w:rsidR="00C37DAA" w:rsidRPr="00207DB3" w:rsidRDefault="00C37DAA" w:rsidP="00466657">
            <w:pPr>
              <w:pStyle w:val="aff1"/>
              <w:spacing w:after="0" w:line="276" w:lineRule="auto"/>
              <w:ind w:left="0"/>
            </w:pPr>
            <w:r w:rsidRPr="00207DB3">
              <w:rPr>
                <w:rFonts w:hint="eastAsia"/>
              </w:rPr>
              <w:t>Kafka</w:t>
            </w:r>
            <w:r w:rsidRPr="00207DB3">
              <w:rPr>
                <w:rFonts w:hint="eastAsia"/>
              </w:rPr>
              <w:t>分布式消息订阅系统</w:t>
            </w:r>
          </w:p>
        </w:tc>
        <w:tc>
          <w:tcPr>
            <w:tcW w:w="5182" w:type="dxa"/>
            <w:vAlign w:val="center"/>
          </w:tcPr>
          <w:p w14:paraId="7262E7FC"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Kafka简介</w:t>
            </w:r>
          </w:p>
          <w:p w14:paraId="576AB0C5"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Kafka架构与功能</w:t>
            </w:r>
          </w:p>
          <w:p w14:paraId="330C6A15"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Kafka关键流程</w:t>
            </w:r>
          </w:p>
          <w:p w14:paraId="1DA8F9BA" w14:textId="7E4E6C69" w:rsidR="00C37DAA" w:rsidRPr="00C37DAA" w:rsidRDefault="00C37DAA" w:rsidP="00C37DAA">
            <w:pPr>
              <w:pStyle w:val="aff1"/>
              <w:spacing w:after="0" w:line="276" w:lineRule="auto"/>
              <w:ind w:left="0"/>
              <w:rPr>
                <w:rFonts w:ascii="宋体" w:hAnsi="宋体"/>
              </w:rPr>
            </w:pPr>
            <w:r w:rsidRPr="00C37DAA">
              <w:rPr>
                <w:rFonts w:ascii="宋体" w:hAnsi="宋体" w:hint="eastAsia"/>
              </w:rPr>
              <w:t>Kafka 消息订阅实战</w:t>
            </w:r>
          </w:p>
        </w:tc>
      </w:tr>
      <w:tr w:rsidR="00C37DAA" w14:paraId="0CD30F0A" w14:textId="77777777" w:rsidTr="00466657">
        <w:tc>
          <w:tcPr>
            <w:tcW w:w="3114" w:type="dxa"/>
            <w:vAlign w:val="center"/>
          </w:tcPr>
          <w:p w14:paraId="7BE653AF" w14:textId="627ED3BA" w:rsidR="00C37DAA" w:rsidRPr="00207DB3" w:rsidRDefault="00C37DAA" w:rsidP="00466657">
            <w:pPr>
              <w:pStyle w:val="aff1"/>
              <w:spacing w:after="0" w:line="276" w:lineRule="auto"/>
              <w:ind w:left="0"/>
            </w:pPr>
            <w:r w:rsidRPr="00207DB3">
              <w:rPr>
                <w:rFonts w:hint="eastAsia"/>
              </w:rPr>
              <w:t>Hadoop</w:t>
            </w:r>
            <w:r w:rsidRPr="00207DB3">
              <w:rPr>
                <w:rFonts w:hint="eastAsia"/>
              </w:rPr>
              <w:t>基础技术</w:t>
            </w:r>
            <w:r w:rsidRPr="00207DB3">
              <w:rPr>
                <w:rFonts w:hint="eastAsia"/>
              </w:rPr>
              <w:t>-Kerberos&amp;LDAP</w:t>
            </w:r>
          </w:p>
        </w:tc>
        <w:tc>
          <w:tcPr>
            <w:tcW w:w="5182" w:type="dxa"/>
            <w:vAlign w:val="center"/>
          </w:tcPr>
          <w:p w14:paraId="4AC352C5"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统一认证基本原理</w:t>
            </w:r>
          </w:p>
          <w:p w14:paraId="424B35EB"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目录服务及Ldap基础</w:t>
            </w:r>
          </w:p>
          <w:p w14:paraId="5A6056DB"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Kerberos原理</w:t>
            </w:r>
          </w:p>
          <w:p w14:paraId="4E256CFD" w14:textId="3CF0EB45" w:rsidR="00C37DAA" w:rsidRPr="00C37DAA" w:rsidRDefault="00C37DAA" w:rsidP="00C37DAA">
            <w:pPr>
              <w:pStyle w:val="aff1"/>
              <w:spacing w:after="0" w:line="276" w:lineRule="auto"/>
              <w:ind w:left="0"/>
              <w:rPr>
                <w:rFonts w:ascii="宋体" w:hAnsi="宋体"/>
              </w:rPr>
            </w:pPr>
            <w:r w:rsidRPr="00C37DAA">
              <w:rPr>
                <w:rFonts w:ascii="宋体" w:hAnsi="宋体" w:hint="eastAsia"/>
              </w:rPr>
              <w:t>华为大数据安全认证场景架构</w:t>
            </w:r>
          </w:p>
        </w:tc>
      </w:tr>
      <w:tr w:rsidR="00C37DAA" w14:paraId="75BAD097" w14:textId="77777777" w:rsidTr="00466657">
        <w:tc>
          <w:tcPr>
            <w:tcW w:w="3114" w:type="dxa"/>
            <w:vAlign w:val="center"/>
          </w:tcPr>
          <w:p w14:paraId="5A0259D6" w14:textId="3B446DE8" w:rsidR="00C37DAA" w:rsidRPr="00207DB3" w:rsidRDefault="00C37DAA" w:rsidP="00466657">
            <w:pPr>
              <w:pStyle w:val="aff1"/>
              <w:spacing w:after="0" w:line="276" w:lineRule="auto"/>
              <w:ind w:left="0"/>
            </w:pPr>
            <w:r w:rsidRPr="00207DB3">
              <w:rPr>
                <w:rFonts w:hint="eastAsia"/>
              </w:rPr>
              <w:t>Elasticsearch</w:t>
            </w:r>
            <w:r w:rsidRPr="00207DB3">
              <w:rPr>
                <w:rFonts w:hint="eastAsia"/>
              </w:rPr>
              <w:t>分布式搜索引擎</w:t>
            </w:r>
          </w:p>
        </w:tc>
        <w:tc>
          <w:tcPr>
            <w:tcW w:w="5182" w:type="dxa"/>
            <w:vAlign w:val="center"/>
          </w:tcPr>
          <w:p w14:paraId="51473BAF"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Elasticsearch 基本介绍</w:t>
            </w:r>
          </w:p>
          <w:p w14:paraId="34C97FDE"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Elasticsearch架构及缓存机制</w:t>
            </w:r>
          </w:p>
          <w:p w14:paraId="313B3294"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Elasticsearch索引原理</w:t>
            </w:r>
          </w:p>
          <w:p w14:paraId="273D4CDF" w14:textId="471023D1" w:rsidR="00C37DAA" w:rsidRPr="00C37DAA" w:rsidRDefault="00C37DAA" w:rsidP="00C37DAA">
            <w:pPr>
              <w:pStyle w:val="aff1"/>
              <w:spacing w:after="0" w:line="276" w:lineRule="auto"/>
              <w:ind w:left="0"/>
              <w:rPr>
                <w:rFonts w:ascii="宋体" w:hAnsi="宋体"/>
              </w:rPr>
            </w:pPr>
            <w:r w:rsidRPr="00C37DAA">
              <w:rPr>
                <w:rFonts w:ascii="宋体" w:hAnsi="宋体" w:hint="eastAsia"/>
              </w:rPr>
              <w:t>Elasticsearch的API操作</w:t>
            </w:r>
          </w:p>
        </w:tc>
      </w:tr>
      <w:tr w:rsidR="00C37DAA" w14:paraId="6122E0C4" w14:textId="77777777" w:rsidTr="00466657">
        <w:tc>
          <w:tcPr>
            <w:tcW w:w="3114" w:type="dxa"/>
            <w:vAlign w:val="center"/>
          </w:tcPr>
          <w:p w14:paraId="696674B6" w14:textId="2826A652" w:rsidR="00C37DAA" w:rsidRPr="00207DB3" w:rsidRDefault="00C37DAA" w:rsidP="00466657">
            <w:pPr>
              <w:pStyle w:val="aff1"/>
              <w:spacing w:after="0" w:line="276" w:lineRule="auto"/>
              <w:ind w:left="0"/>
            </w:pPr>
            <w:r w:rsidRPr="00207DB3">
              <w:rPr>
                <w:rFonts w:hint="eastAsia"/>
              </w:rPr>
              <w:t>Redis</w:t>
            </w:r>
            <w:r w:rsidRPr="00207DB3">
              <w:rPr>
                <w:rFonts w:hint="eastAsia"/>
              </w:rPr>
              <w:t>内存数据库</w:t>
            </w:r>
          </w:p>
        </w:tc>
        <w:tc>
          <w:tcPr>
            <w:tcW w:w="5182" w:type="dxa"/>
            <w:vAlign w:val="center"/>
          </w:tcPr>
          <w:p w14:paraId="02BF7A06"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Redis简介</w:t>
            </w:r>
          </w:p>
          <w:p w14:paraId="06B8E331"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Redis架构</w:t>
            </w:r>
          </w:p>
          <w:p w14:paraId="7DF08C51"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Redis数据类型及操作命令</w:t>
            </w:r>
          </w:p>
          <w:p w14:paraId="1043F522"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Redis的持久化</w:t>
            </w:r>
          </w:p>
          <w:p w14:paraId="1A9855DE" w14:textId="1A1FCB55" w:rsidR="00C37DAA" w:rsidRPr="00C37DAA" w:rsidRDefault="00C37DAA" w:rsidP="00C37DAA">
            <w:pPr>
              <w:pStyle w:val="aff1"/>
              <w:spacing w:after="0" w:line="276" w:lineRule="auto"/>
              <w:ind w:left="0"/>
              <w:rPr>
                <w:rFonts w:ascii="宋体" w:hAnsi="宋体"/>
              </w:rPr>
            </w:pPr>
            <w:r w:rsidRPr="00C37DAA">
              <w:rPr>
                <w:rFonts w:ascii="宋体" w:hAnsi="宋体" w:hint="eastAsia"/>
              </w:rPr>
              <w:t>Redis的应用场景</w:t>
            </w:r>
          </w:p>
        </w:tc>
      </w:tr>
      <w:tr w:rsidR="00C37DAA" w14:paraId="50D9050D" w14:textId="77777777" w:rsidTr="00466657">
        <w:tc>
          <w:tcPr>
            <w:tcW w:w="3114" w:type="dxa"/>
            <w:vAlign w:val="center"/>
          </w:tcPr>
          <w:p w14:paraId="36BF4FAA" w14:textId="319797B0" w:rsidR="00C37DAA" w:rsidRPr="00207DB3" w:rsidRDefault="00C37DAA" w:rsidP="00466657">
            <w:pPr>
              <w:pStyle w:val="aff1"/>
              <w:spacing w:after="0" w:line="276" w:lineRule="auto"/>
              <w:ind w:left="0"/>
            </w:pPr>
            <w:r w:rsidRPr="00207DB3">
              <w:rPr>
                <w:rFonts w:hint="eastAsia"/>
              </w:rPr>
              <w:t>华为大数据解决方案介绍</w:t>
            </w:r>
          </w:p>
        </w:tc>
        <w:tc>
          <w:tcPr>
            <w:tcW w:w="5182" w:type="dxa"/>
            <w:vAlign w:val="center"/>
          </w:tcPr>
          <w:p w14:paraId="4F87E455" w14:textId="77777777" w:rsidR="00C37DAA" w:rsidRPr="00C37DAA" w:rsidRDefault="00C37DAA" w:rsidP="00C37DAA">
            <w:pPr>
              <w:pStyle w:val="aff1"/>
              <w:spacing w:after="0" w:line="276" w:lineRule="auto"/>
              <w:ind w:left="0"/>
              <w:rPr>
                <w:rFonts w:ascii="宋体" w:hAnsi="宋体"/>
              </w:rPr>
            </w:pPr>
            <w:r w:rsidRPr="00C37DAA">
              <w:rPr>
                <w:rFonts w:ascii="宋体" w:hAnsi="宋体" w:hint="eastAsia"/>
              </w:rPr>
              <w:t>华为云大数据服务</w:t>
            </w:r>
          </w:p>
          <w:p w14:paraId="645FF8CF" w14:textId="2B4F81CC" w:rsidR="00C37DAA" w:rsidRPr="00C37DAA" w:rsidRDefault="00C37DAA" w:rsidP="00C37DAA">
            <w:pPr>
              <w:pStyle w:val="aff1"/>
              <w:spacing w:after="0" w:line="276" w:lineRule="auto"/>
              <w:ind w:left="0"/>
              <w:rPr>
                <w:rFonts w:ascii="宋体" w:hAnsi="宋体"/>
              </w:rPr>
            </w:pPr>
            <w:r w:rsidRPr="00C37DAA">
              <w:rPr>
                <w:rFonts w:ascii="宋体" w:hAnsi="宋体" w:hint="eastAsia"/>
              </w:rPr>
              <w:t>华为云大数据解决方案</w:t>
            </w:r>
          </w:p>
        </w:tc>
      </w:tr>
    </w:tbl>
    <w:p w14:paraId="4887CB57" w14:textId="77777777" w:rsidR="00565946" w:rsidRDefault="00565946" w:rsidP="00565946">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1C90964F" w14:textId="77777777" w:rsidR="00565946" w:rsidRDefault="00565946" w:rsidP="00565946">
      <w:pPr>
        <w:pStyle w:val="3"/>
      </w:pPr>
      <w:r>
        <w:lastRenderedPageBreak/>
        <w:t>验收标准</w:t>
      </w:r>
    </w:p>
    <w:p w14:paraId="71E31609" w14:textId="77777777" w:rsidR="00565946" w:rsidRDefault="00565946" w:rsidP="00565946">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2FD14018" w14:textId="77777777" w:rsidR="00565946" w:rsidRDefault="00565946" w:rsidP="00565946">
      <w:pPr>
        <w:pStyle w:val="3"/>
      </w:pPr>
      <w:r>
        <w:t>项目完成</w:t>
      </w:r>
    </w:p>
    <w:p w14:paraId="0994B70F" w14:textId="77777777" w:rsidR="00565946" w:rsidRDefault="00565946" w:rsidP="00565946">
      <w:r>
        <w:t>培训专业服务工作结束，验收通过。</w:t>
      </w:r>
    </w:p>
    <w:p w14:paraId="293F61DD" w14:textId="77777777" w:rsidR="00565946" w:rsidRPr="001A79A1" w:rsidRDefault="00565946" w:rsidP="00565946"/>
    <w:p w14:paraId="5E30E542" w14:textId="0A66F629" w:rsidR="00466657" w:rsidRPr="00905F90" w:rsidRDefault="00466657" w:rsidP="00466657">
      <w:pPr>
        <w:pStyle w:val="20"/>
        <w:rPr>
          <w:rFonts w:ascii="Helvetica" w:hAnsi="Helvetica"/>
          <w:color w:val="252B3A"/>
          <w:szCs w:val="45"/>
        </w:rPr>
      </w:pPr>
      <w:r w:rsidRPr="00E91427">
        <w:t xml:space="preserve">HCIA-AI </w:t>
      </w:r>
      <w:r w:rsidRPr="00E91427">
        <w:t>华为认证</w:t>
      </w:r>
      <w:r w:rsidRPr="00E91427">
        <w:t>AI</w:t>
      </w:r>
      <w:r w:rsidRPr="00E91427">
        <w:t>工程师培训</w:t>
      </w:r>
    </w:p>
    <w:p w14:paraId="14D7F93C" w14:textId="77777777" w:rsidR="00466657" w:rsidRDefault="00466657" w:rsidP="00466657">
      <w:pPr>
        <w:pStyle w:val="3"/>
      </w:pPr>
      <w:r>
        <w:t>培训简介</w:t>
      </w:r>
    </w:p>
    <w:p w14:paraId="3C81279F" w14:textId="57268049" w:rsidR="00466657" w:rsidRPr="00E72F57" w:rsidRDefault="00466657" w:rsidP="00466657">
      <w:pPr>
        <w:ind w:left="420"/>
      </w:pPr>
      <w:proofErr w:type="gramStart"/>
      <w:r w:rsidRPr="00565946">
        <w:rPr>
          <w:rFonts w:hint="eastAsia"/>
        </w:rPr>
        <w:t>本培训</w:t>
      </w:r>
      <w:proofErr w:type="gramEnd"/>
      <w:r w:rsidRPr="00565946">
        <w:rPr>
          <w:rFonts w:hint="eastAsia"/>
        </w:rPr>
        <w:t>课程包含</w:t>
      </w:r>
      <w:r w:rsidRPr="00466657">
        <w:rPr>
          <w:rFonts w:hint="eastAsia"/>
        </w:rPr>
        <w:t>AI</w:t>
      </w:r>
      <w:r w:rsidRPr="00466657">
        <w:rPr>
          <w:rFonts w:hint="eastAsia"/>
        </w:rPr>
        <w:t>概览、</w:t>
      </w:r>
      <w:r w:rsidRPr="00466657">
        <w:rPr>
          <w:rFonts w:hint="eastAsia"/>
        </w:rPr>
        <w:t>Python</w:t>
      </w:r>
      <w:r w:rsidRPr="00466657">
        <w:rPr>
          <w:rFonts w:hint="eastAsia"/>
        </w:rPr>
        <w:t>编程基础、数学基础知识、</w:t>
      </w:r>
      <w:r w:rsidRPr="00466657">
        <w:rPr>
          <w:rFonts w:hint="eastAsia"/>
        </w:rPr>
        <w:t xml:space="preserve">TensorFlow </w:t>
      </w:r>
      <w:r w:rsidRPr="00466657">
        <w:rPr>
          <w:rFonts w:hint="eastAsia"/>
        </w:rPr>
        <w:t>介绍、深度学习预备知识和深度学习概览、华为云</w:t>
      </w:r>
      <w:r w:rsidRPr="00466657">
        <w:rPr>
          <w:rFonts w:hint="eastAsia"/>
        </w:rPr>
        <w:t>EI</w:t>
      </w:r>
      <w:r w:rsidRPr="00466657">
        <w:rPr>
          <w:rFonts w:hint="eastAsia"/>
        </w:rPr>
        <w:t>概览、</w:t>
      </w:r>
      <w:r w:rsidRPr="00466657">
        <w:rPr>
          <w:rFonts w:hint="eastAsia"/>
        </w:rPr>
        <w:t>Python</w:t>
      </w:r>
      <w:r w:rsidRPr="00466657">
        <w:rPr>
          <w:rFonts w:hint="eastAsia"/>
        </w:rPr>
        <w:t>编程基础实验、数学基础知识实验、</w:t>
      </w:r>
      <w:r w:rsidRPr="00466657">
        <w:rPr>
          <w:rFonts w:hint="eastAsia"/>
        </w:rPr>
        <w:t>TensorFlow</w:t>
      </w:r>
      <w:r w:rsidRPr="00466657">
        <w:rPr>
          <w:rFonts w:hint="eastAsia"/>
        </w:rPr>
        <w:t>编程基础实验、</w:t>
      </w:r>
      <w:r w:rsidRPr="00466657">
        <w:rPr>
          <w:rFonts w:hint="eastAsia"/>
        </w:rPr>
        <w:t xml:space="preserve">TensorFlow </w:t>
      </w:r>
      <w:r w:rsidRPr="00466657">
        <w:rPr>
          <w:rFonts w:hint="eastAsia"/>
        </w:rPr>
        <w:t>在图像识别、语音识别、人机对话等的应用实验。</w:t>
      </w:r>
    </w:p>
    <w:p w14:paraId="41D9DAC6" w14:textId="77777777" w:rsidR="00466657" w:rsidRDefault="00466657" w:rsidP="00466657">
      <w:pPr>
        <w:pStyle w:val="3"/>
        <w:ind w:left="1271"/>
      </w:pPr>
      <w:r>
        <w:t>培训对象</w:t>
      </w:r>
    </w:p>
    <w:p w14:paraId="0EB06E35" w14:textId="77777777" w:rsidR="00466657" w:rsidRPr="00466657" w:rsidRDefault="00466657" w:rsidP="00466657">
      <w:pPr>
        <w:pStyle w:val="aff0"/>
        <w:numPr>
          <w:ilvl w:val="0"/>
          <w:numId w:val="6"/>
        </w:numPr>
        <w:shd w:val="clear" w:color="auto" w:fill="FFFFFF"/>
        <w:spacing w:after="312" w:line="330" w:lineRule="atLeast"/>
        <w:ind w:left="704"/>
        <w:rPr>
          <w:rFonts w:ascii="Helvetica" w:hAnsi="Helvetica"/>
          <w:color w:val="252B3A"/>
          <w:sz w:val="21"/>
          <w:szCs w:val="21"/>
        </w:rPr>
      </w:pPr>
      <w:r w:rsidRPr="00466657">
        <w:rPr>
          <w:rFonts w:ascii="Helvetica" w:hAnsi="Helvetica" w:hint="eastAsia"/>
          <w:color w:val="252B3A"/>
          <w:sz w:val="21"/>
          <w:szCs w:val="21"/>
        </w:rPr>
        <w:t>希望成为</w:t>
      </w:r>
      <w:r w:rsidRPr="00466657">
        <w:rPr>
          <w:rFonts w:ascii="Helvetica" w:hAnsi="Helvetica" w:hint="eastAsia"/>
          <w:color w:val="252B3A"/>
          <w:sz w:val="21"/>
          <w:szCs w:val="21"/>
        </w:rPr>
        <w:t>AI</w:t>
      </w:r>
      <w:r w:rsidRPr="00466657">
        <w:rPr>
          <w:rFonts w:ascii="Helvetica" w:hAnsi="Helvetica" w:hint="eastAsia"/>
          <w:color w:val="252B3A"/>
          <w:sz w:val="21"/>
          <w:szCs w:val="21"/>
        </w:rPr>
        <w:t>工程师的人员</w:t>
      </w:r>
    </w:p>
    <w:p w14:paraId="218091D1" w14:textId="77777777" w:rsidR="00466657" w:rsidRPr="00466657" w:rsidRDefault="00466657" w:rsidP="00466657">
      <w:pPr>
        <w:pStyle w:val="aff0"/>
        <w:numPr>
          <w:ilvl w:val="0"/>
          <w:numId w:val="6"/>
        </w:numPr>
        <w:shd w:val="clear" w:color="auto" w:fill="FFFFFF"/>
        <w:spacing w:after="312" w:line="330" w:lineRule="atLeast"/>
        <w:ind w:left="704"/>
        <w:rPr>
          <w:rFonts w:ascii="Helvetica" w:hAnsi="Helvetica"/>
          <w:color w:val="252B3A"/>
          <w:sz w:val="21"/>
          <w:szCs w:val="21"/>
        </w:rPr>
      </w:pPr>
      <w:r w:rsidRPr="00466657">
        <w:rPr>
          <w:rFonts w:ascii="Helvetica" w:hAnsi="Helvetica" w:hint="eastAsia"/>
          <w:color w:val="252B3A"/>
          <w:sz w:val="21"/>
          <w:szCs w:val="21"/>
        </w:rPr>
        <w:t>希望获得</w:t>
      </w:r>
      <w:r w:rsidRPr="00466657">
        <w:rPr>
          <w:rFonts w:ascii="Helvetica" w:hAnsi="Helvetica" w:hint="eastAsia"/>
          <w:color w:val="252B3A"/>
          <w:sz w:val="21"/>
          <w:szCs w:val="21"/>
        </w:rPr>
        <w:t>HCIA-AI</w:t>
      </w:r>
      <w:r w:rsidRPr="00466657">
        <w:rPr>
          <w:rFonts w:ascii="Helvetica" w:hAnsi="Helvetica" w:hint="eastAsia"/>
          <w:color w:val="252B3A"/>
          <w:sz w:val="21"/>
          <w:szCs w:val="21"/>
        </w:rPr>
        <w:t>认证的人员</w:t>
      </w:r>
    </w:p>
    <w:p w14:paraId="5C66B8FE" w14:textId="77777777" w:rsidR="00466657" w:rsidRPr="00466657" w:rsidRDefault="00466657" w:rsidP="00466657">
      <w:pPr>
        <w:pStyle w:val="aff0"/>
        <w:numPr>
          <w:ilvl w:val="0"/>
          <w:numId w:val="6"/>
        </w:numPr>
        <w:shd w:val="clear" w:color="auto" w:fill="FFFFFF"/>
        <w:spacing w:after="312" w:line="330" w:lineRule="atLeast"/>
        <w:ind w:left="704"/>
        <w:rPr>
          <w:rFonts w:ascii="Helvetica" w:hAnsi="Helvetica"/>
          <w:color w:val="252B3A"/>
          <w:sz w:val="21"/>
          <w:szCs w:val="21"/>
        </w:rPr>
      </w:pPr>
      <w:r w:rsidRPr="00466657">
        <w:rPr>
          <w:rFonts w:ascii="Helvetica" w:hAnsi="Helvetica" w:hint="eastAsia"/>
          <w:color w:val="252B3A"/>
          <w:sz w:val="21"/>
          <w:szCs w:val="21"/>
        </w:rPr>
        <w:t>希望了解华为</w:t>
      </w:r>
      <w:r w:rsidRPr="00466657">
        <w:rPr>
          <w:rFonts w:ascii="Helvetica" w:hAnsi="Helvetica" w:hint="eastAsia"/>
          <w:color w:val="252B3A"/>
          <w:sz w:val="21"/>
          <w:szCs w:val="21"/>
        </w:rPr>
        <w:t>AI</w:t>
      </w:r>
      <w:r w:rsidRPr="00466657">
        <w:rPr>
          <w:rFonts w:ascii="Helvetica" w:hAnsi="Helvetica" w:hint="eastAsia"/>
          <w:color w:val="252B3A"/>
          <w:sz w:val="21"/>
          <w:szCs w:val="21"/>
        </w:rPr>
        <w:t>产品和</w:t>
      </w:r>
      <w:r w:rsidRPr="00466657">
        <w:rPr>
          <w:rFonts w:ascii="Helvetica" w:hAnsi="Helvetica" w:hint="eastAsia"/>
          <w:color w:val="252B3A"/>
          <w:sz w:val="21"/>
          <w:szCs w:val="21"/>
        </w:rPr>
        <w:t>AI</w:t>
      </w:r>
      <w:proofErr w:type="gramStart"/>
      <w:r w:rsidRPr="00466657">
        <w:rPr>
          <w:rFonts w:ascii="Helvetica" w:hAnsi="Helvetica" w:hint="eastAsia"/>
          <w:color w:val="252B3A"/>
          <w:sz w:val="21"/>
          <w:szCs w:val="21"/>
        </w:rPr>
        <w:t>云服务</w:t>
      </w:r>
      <w:proofErr w:type="gramEnd"/>
      <w:r w:rsidRPr="00466657">
        <w:rPr>
          <w:rFonts w:ascii="Helvetica" w:hAnsi="Helvetica" w:hint="eastAsia"/>
          <w:color w:val="252B3A"/>
          <w:sz w:val="21"/>
          <w:szCs w:val="21"/>
        </w:rPr>
        <w:t>的使用、管理和维护的人员</w:t>
      </w:r>
    </w:p>
    <w:p w14:paraId="6F39DC7C" w14:textId="77777777" w:rsidR="00466657" w:rsidRDefault="00466657" w:rsidP="00466657">
      <w:pPr>
        <w:pStyle w:val="3"/>
        <w:ind w:left="1271"/>
      </w:pPr>
      <w:r>
        <w:t>培训目标</w:t>
      </w:r>
    </w:p>
    <w:p w14:paraId="19CC8034" w14:textId="77777777" w:rsidR="00466657" w:rsidRPr="00A273B1" w:rsidRDefault="00466657" w:rsidP="00466657">
      <w:pPr>
        <w:ind w:left="420"/>
      </w:pPr>
      <w:r w:rsidRPr="00A273B1">
        <w:rPr>
          <w:rFonts w:hint="eastAsia"/>
        </w:rPr>
        <w:t>完成该项目培训后，您将能够：</w:t>
      </w:r>
    </w:p>
    <w:p w14:paraId="36E85E5D" w14:textId="77777777" w:rsidR="00466657" w:rsidRDefault="00466657" w:rsidP="00466657">
      <w:pPr>
        <w:pStyle w:val="aff1"/>
        <w:numPr>
          <w:ilvl w:val="1"/>
          <w:numId w:val="7"/>
        </w:numPr>
        <w:spacing w:after="0" w:line="276" w:lineRule="auto"/>
      </w:pPr>
      <w:r>
        <w:rPr>
          <w:rFonts w:hint="eastAsia"/>
        </w:rPr>
        <w:t>了解人工智能的相关概念</w:t>
      </w:r>
    </w:p>
    <w:p w14:paraId="0B78EBF5" w14:textId="77777777" w:rsidR="00466657" w:rsidRDefault="00466657" w:rsidP="00466657">
      <w:pPr>
        <w:pStyle w:val="aff1"/>
        <w:numPr>
          <w:ilvl w:val="1"/>
          <w:numId w:val="7"/>
        </w:numPr>
        <w:spacing w:after="0" w:line="276" w:lineRule="auto"/>
      </w:pPr>
      <w:r>
        <w:rPr>
          <w:rFonts w:hint="eastAsia"/>
        </w:rPr>
        <w:t>了解华为在人工智能方面的战略布局</w:t>
      </w:r>
    </w:p>
    <w:p w14:paraId="3900C522" w14:textId="77777777" w:rsidR="00466657" w:rsidRDefault="00466657" w:rsidP="00466657">
      <w:pPr>
        <w:pStyle w:val="aff1"/>
        <w:numPr>
          <w:ilvl w:val="1"/>
          <w:numId w:val="7"/>
        </w:numPr>
        <w:spacing w:after="0" w:line="276" w:lineRule="auto"/>
      </w:pPr>
      <w:r>
        <w:rPr>
          <w:rFonts w:hint="eastAsia"/>
        </w:rPr>
        <w:t>对解决分类型任务，了解从数据获取、处理，模型搭建到结果输出、评估的全流程</w:t>
      </w:r>
    </w:p>
    <w:p w14:paraId="6D978CDB" w14:textId="77777777" w:rsidR="00466657" w:rsidRDefault="00466657" w:rsidP="00466657">
      <w:pPr>
        <w:pStyle w:val="aff1"/>
        <w:numPr>
          <w:ilvl w:val="1"/>
          <w:numId w:val="7"/>
        </w:numPr>
        <w:spacing w:after="0" w:line="276" w:lineRule="auto"/>
      </w:pPr>
      <w:r>
        <w:rPr>
          <w:rFonts w:hint="eastAsia"/>
        </w:rPr>
        <w:t>对深度学习、图像、语音有基础的了解</w:t>
      </w:r>
    </w:p>
    <w:p w14:paraId="6A038FCA" w14:textId="77777777" w:rsidR="00466657" w:rsidRDefault="00466657" w:rsidP="00466657">
      <w:pPr>
        <w:pStyle w:val="aff1"/>
        <w:numPr>
          <w:ilvl w:val="1"/>
          <w:numId w:val="7"/>
        </w:numPr>
        <w:spacing w:after="0" w:line="276" w:lineRule="auto"/>
      </w:pPr>
      <w:r>
        <w:rPr>
          <w:rFonts w:hint="eastAsia"/>
        </w:rPr>
        <w:t>对</w:t>
      </w:r>
      <w:r>
        <w:rPr>
          <w:rFonts w:hint="eastAsia"/>
        </w:rPr>
        <w:t>TensorFlow2.1.0</w:t>
      </w:r>
      <w:r>
        <w:rPr>
          <w:rFonts w:hint="eastAsia"/>
        </w:rPr>
        <w:t>、</w:t>
      </w:r>
      <w:r>
        <w:rPr>
          <w:rFonts w:hint="eastAsia"/>
        </w:rPr>
        <w:t>Pytorch</w:t>
      </w:r>
      <w:r>
        <w:rPr>
          <w:rFonts w:hint="eastAsia"/>
        </w:rPr>
        <w:t>框架有基础的了解，可以实现简单应用</w:t>
      </w:r>
    </w:p>
    <w:p w14:paraId="25B01752" w14:textId="77777777" w:rsidR="00466657" w:rsidRDefault="00466657" w:rsidP="00466657">
      <w:pPr>
        <w:pStyle w:val="aff1"/>
        <w:numPr>
          <w:ilvl w:val="1"/>
          <w:numId w:val="7"/>
        </w:numPr>
        <w:spacing w:after="0" w:line="276" w:lineRule="auto"/>
      </w:pPr>
      <w:r>
        <w:rPr>
          <w:rFonts w:hint="eastAsia"/>
        </w:rPr>
        <w:t>对</w:t>
      </w:r>
      <w:r>
        <w:rPr>
          <w:rFonts w:hint="eastAsia"/>
        </w:rPr>
        <w:t>MindSpore</w:t>
      </w:r>
      <w:r>
        <w:rPr>
          <w:rFonts w:hint="eastAsia"/>
        </w:rPr>
        <w:t>框架有基础的了解，可以实现简单应用</w:t>
      </w:r>
    </w:p>
    <w:p w14:paraId="6F7B5D95" w14:textId="77777777" w:rsidR="00466657" w:rsidRDefault="00466657" w:rsidP="00466657">
      <w:pPr>
        <w:pStyle w:val="aff1"/>
        <w:numPr>
          <w:ilvl w:val="1"/>
          <w:numId w:val="7"/>
        </w:numPr>
        <w:spacing w:after="0" w:line="276" w:lineRule="auto"/>
      </w:pPr>
      <w:r>
        <w:rPr>
          <w:rFonts w:hint="eastAsia"/>
        </w:rPr>
        <w:t>了解华为昇腾系列产品</w:t>
      </w:r>
    </w:p>
    <w:p w14:paraId="6AC21131" w14:textId="77777777" w:rsidR="00466657" w:rsidRDefault="00466657" w:rsidP="00466657">
      <w:pPr>
        <w:pStyle w:val="aff1"/>
        <w:numPr>
          <w:ilvl w:val="1"/>
          <w:numId w:val="7"/>
        </w:numPr>
        <w:spacing w:after="0" w:line="276" w:lineRule="auto"/>
      </w:pPr>
      <w:r>
        <w:rPr>
          <w:rFonts w:hint="eastAsia"/>
        </w:rPr>
        <w:lastRenderedPageBreak/>
        <w:t>掌握</w:t>
      </w:r>
      <w:r>
        <w:rPr>
          <w:rFonts w:hint="eastAsia"/>
        </w:rPr>
        <w:t>Atlas</w:t>
      </w:r>
      <w:r>
        <w:rPr>
          <w:rFonts w:hint="eastAsia"/>
        </w:rPr>
        <w:t>开发板的基础功能</w:t>
      </w:r>
    </w:p>
    <w:p w14:paraId="321A6C94" w14:textId="77777777" w:rsidR="00466657" w:rsidRDefault="00466657" w:rsidP="00466657">
      <w:pPr>
        <w:pStyle w:val="aff1"/>
        <w:numPr>
          <w:ilvl w:val="1"/>
          <w:numId w:val="7"/>
        </w:numPr>
        <w:spacing w:after="0" w:line="276" w:lineRule="auto"/>
      </w:pPr>
      <w:r>
        <w:rPr>
          <w:rFonts w:hint="eastAsia"/>
        </w:rPr>
        <w:t>了解</w:t>
      </w:r>
      <w:r>
        <w:rPr>
          <w:rFonts w:hint="eastAsia"/>
        </w:rPr>
        <w:t>HiAI</w:t>
      </w:r>
      <w:r>
        <w:rPr>
          <w:rFonts w:hint="eastAsia"/>
        </w:rPr>
        <w:t>平台</w:t>
      </w:r>
    </w:p>
    <w:p w14:paraId="3AC43332" w14:textId="77777777" w:rsidR="00466657" w:rsidRDefault="00466657" w:rsidP="00466657">
      <w:pPr>
        <w:pStyle w:val="aff1"/>
        <w:numPr>
          <w:ilvl w:val="1"/>
          <w:numId w:val="7"/>
        </w:numPr>
        <w:spacing w:after="0" w:line="276" w:lineRule="auto"/>
      </w:pPr>
      <w:r>
        <w:rPr>
          <w:rFonts w:hint="eastAsia"/>
        </w:rPr>
        <w:t>了解华为云</w:t>
      </w:r>
      <w:r>
        <w:rPr>
          <w:rFonts w:hint="eastAsia"/>
        </w:rPr>
        <w:t>EI</w:t>
      </w:r>
      <w:r>
        <w:rPr>
          <w:rFonts w:hint="eastAsia"/>
        </w:rPr>
        <w:t>概览</w:t>
      </w:r>
    </w:p>
    <w:p w14:paraId="13ECDF4E" w14:textId="77777777" w:rsidR="00466657" w:rsidRDefault="00466657" w:rsidP="00466657">
      <w:pPr>
        <w:pStyle w:val="aff1"/>
        <w:numPr>
          <w:ilvl w:val="1"/>
          <w:numId w:val="7"/>
        </w:numPr>
        <w:spacing w:after="0" w:line="276" w:lineRule="auto"/>
      </w:pPr>
      <w:r>
        <w:rPr>
          <w:rFonts w:hint="eastAsia"/>
        </w:rPr>
        <w:t>掌握初步利用华为云服务管理数据集，训练模型，部署模型的能力</w:t>
      </w:r>
    </w:p>
    <w:p w14:paraId="013F7A86" w14:textId="77777777" w:rsidR="00466657" w:rsidRDefault="00466657" w:rsidP="00466657">
      <w:pPr>
        <w:pStyle w:val="aff1"/>
        <w:numPr>
          <w:ilvl w:val="1"/>
          <w:numId w:val="7"/>
        </w:numPr>
        <w:spacing w:after="0" w:line="276" w:lineRule="auto"/>
      </w:pPr>
      <w:r>
        <w:rPr>
          <w:rFonts w:hint="eastAsia"/>
        </w:rPr>
        <w:t>有调用</w:t>
      </w:r>
      <w:r>
        <w:rPr>
          <w:rFonts w:hint="eastAsia"/>
        </w:rPr>
        <w:t>SDK</w:t>
      </w:r>
      <w:proofErr w:type="gramStart"/>
      <w:r>
        <w:rPr>
          <w:rFonts w:hint="eastAsia"/>
        </w:rPr>
        <w:t>包实现</w:t>
      </w:r>
      <w:proofErr w:type="gramEnd"/>
      <w:r>
        <w:rPr>
          <w:rFonts w:hint="eastAsia"/>
        </w:rPr>
        <w:t>相应功能的能力</w:t>
      </w:r>
    </w:p>
    <w:p w14:paraId="66CB1CFC" w14:textId="77777777" w:rsidR="00466657" w:rsidRDefault="00466657" w:rsidP="00466657">
      <w:pPr>
        <w:pStyle w:val="3"/>
      </w:pPr>
      <w:r>
        <w:t>培训内容</w:t>
      </w:r>
    </w:p>
    <w:tbl>
      <w:tblPr>
        <w:tblStyle w:val="af3"/>
        <w:tblW w:w="0" w:type="auto"/>
        <w:tblLayout w:type="fixed"/>
        <w:tblLook w:val="04A0" w:firstRow="1" w:lastRow="0" w:firstColumn="1" w:lastColumn="0" w:noHBand="0" w:noVBand="1"/>
      </w:tblPr>
      <w:tblGrid>
        <w:gridCol w:w="3114"/>
        <w:gridCol w:w="5182"/>
      </w:tblGrid>
      <w:tr w:rsidR="00466657" w14:paraId="53D2D2E3" w14:textId="77777777" w:rsidTr="00466657">
        <w:tc>
          <w:tcPr>
            <w:tcW w:w="3114" w:type="dxa"/>
            <w:shd w:val="clear" w:color="auto" w:fill="F2F2F2" w:themeFill="background1" w:themeFillShade="F2"/>
            <w:vAlign w:val="center"/>
          </w:tcPr>
          <w:p w14:paraId="1923CBF0" w14:textId="77777777" w:rsidR="00466657" w:rsidRPr="00B15123" w:rsidRDefault="00466657"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0D53683E" w14:textId="77777777" w:rsidR="00466657" w:rsidRPr="00B15123" w:rsidRDefault="00466657"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466657" w14:paraId="33DC9A41" w14:textId="77777777" w:rsidTr="00466657">
        <w:tc>
          <w:tcPr>
            <w:tcW w:w="3114" w:type="dxa"/>
            <w:vAlign w:val="center"/>
          </w:tcPr>
          <w:p w14:paraId="59F1296D" w14:textId="03E684D8" w:rsidR="00466657" w:rsidRPr="009115FB" w:rsidRDefault="005866D5" w:rsidP="00466657">
            <w:pPr>
              <w:pStyle w:val="aff1"/>
              <w:spacing w:after="0" w:line="276" w:lineRule="auto"/>
              <w:ind w:left="0"/>
              <w:rPr>
                <w:rFonts w:ascii="宋体" w:hAnsi="宋体"/>
              </w:rPr>
            </w:pPr>
            <w:r w:rsidRPr="00207DB3">
              <w:rPr>
                <w:rFonts w:hint="eastAsia"/>
              </w:rPr>
              <w:t>人工智能概览</w:t>
            </w:r>
          </w:p>
        </w:tc>
        <w:tc>
          <w:tcPr>
            <w:tcW w:w="5182" w:type="dxa"/>
            <w:vAlign w:val="center"/>
          </w:tcPr>
          <w:p w14:paraId="5AC6FA60" w14:textId="77777777" w:rsidR="005866D5" w:rsidRPr="005866D5" w:rsidRDefault="005866D5" w:rsidP="005866D5">
            <w:pPr>
              <w:pStyle w:val="aff1"/>
              <w:spacing w:after="0" w:line="276" w:lineRule="auto"/>
              <w:ind w:left="0"/>
              <w:rPr>
                <w:rFonts w:ascii="宋体" w:hAnsi="宋体"/>
              </w:rPr>
            </w:pPr>
            <w:r w:rsidRPr="005866D5">
              <w:rPr>
                <w:rFonts w:ascii="宋体" w:hAnsi="宋体" w:hint="eastAsia"/>
              </w:rPr>
              <w:t>人工智能概述</w:t>
            </w:r>
          </w:p>
          <w:p w14:paraId="1E802E1D" w14:textId="77777777" w:rsidR="005866D5" w:rsidRPr="005866D5" w:rsidRDefault="005866D5" w:rsidP="005866D5">
            <w:pPr>
              <w:pStyle w:val="aff1"/>
              <w:spacing w:after="0" w:line="276" w:lineRule="auto"/>
              <w:ind w:left="0"/>
              <w:rPr>
                <w:rFonts w:ascii="宋体" w:hAnsi="宋体"/>
              </w:rPr>
            </w:pPr>
            <w:r w:rsidRPr="005866D5">
              <w:rPr>
                <w:rFonts w:ascii="宋体" w:hAnsi="宋体" w:hint="eastAsia"/>
              </w:rPr>
              <w:t>人工智能的技术领域与应用领域</w:t>
            </w:r>
          </w:p>
          <w:p w14:paraId="3675BDF7" w14:textId="77777777" w:rsidR="005866D5" w:rsidRPr="005866D5" w:rsidRDefault="005866D5" w:rsidP="005866D5">
            <w:pPr>
              <w:pStyle w:val="aff1"/>
              <w:spacing w:after="0" w:line="276" w:lineRule="auto"/>
              <w:ind w:left="0"/>
              <w:rPr>
                <w:rFonts w:ascii="宋体" w:hAnsi="宋体"/>
              </w:rPr>
            </w:pPr>
            <w:r w:rsidRPr="005866D5">
              <w:rPr>
                <w:rFonts w:ascii="宋体" w:hAnsi="宋体" w:hint="eastAsia"/>
              </w:rPr>
              <w:t>华为人工智能发展战略</w:t>
            </w:r>
          </w:p>
          <w:p w14:paraId="5E0585BE" w14:textId="77777777" w:rsidR="005866D5" w:rsidRPr="005866D5" w:rsidRDefault="005866D5" w:rsidP="005866D5">
            <w:pPr>
              <w:pStyle w:val="aff1"/>
              <w:spacing w:after="0" w:line="276" w:lineRule="auto"/>
              <w:ind w:left="0"/>
              <w:rPr>
                <w:rFonts w:ascii="宋体" w:hAnsi="宋体"/>
              </w:rPr>
            </w:pPr>
            <w:r w:rsidRPr="005866D5">
              <w:rPr>
                <w:rFonts w:ascii="宋体" w:hAnsi="宋体" w:hint="eastAsia"/>
              </w:rPr>
              <w:t>人工智能的争议</w:t>
            </w:r>
          </w:p>
          <w:p w14:paraId="2C3978D0" w14:textId="14E8C223" w:rsidR="00466657" w:rsidRPr="00565946" w:rsidRDefault="005866D5" w:rsidP="005866D5">
            <w:pPr>
              <w:pStyle w:val="aff1"/>
              <w:spacing w:after="0" w:line="276" w:lineRule="auto"/>
              <w:ind w:left="0"/>
              <w:rPr>
                <w:rFonts w:ascii="宋体" w:hAnsi="宋体"/>
              </w:rPr>
            </w:pPr>
            <w:r w:rsidRPr="005866D5">
              <w:rPr>
                <w:rFonts w:ascii="宋体" w:hAnsi="宋体" w:hint="eastAsia"/>
              </w:rPr>
              <w:t>人工智能的未来</w:t>
            </w:r>
          </w:p>
        </w:tc>
      </w:tr>
      <w:tr w:rsidR="00466657" w14:paraId="255D90D2" w14:textId="77777777" w:rsidTr="00466657">
        <w:tc>
          <w:tcPr>
            <w:tcW w:w="3114" w:type="dxa"/>
            <w:vAlign w:val="center"/>
          </w:tcPr>
          <w:p w14:paraId="31168F86" w14:textId="55377108" w:rsidR="00466657" w:rsidRPr="009115FB" w:rsidRDefault="007A5D99" w:rsidP="00466657">
            <w:pPr>
              <w:pStyle w:val="aff1"/>
              <w:spacing w:after="0" w:line="276" w:lineRule="auto"/>
              <w:ind w:left="0"/>
              <w:rPr>
                <w:rFonts w:ascii="宋体" w:hAnsi="宋体"/>
              </w:rPr>
            </w:pPr>
            <w:r w:rsidRPr="00207DB3">
              <w:rPr>
                <w:rFonts w:hint="eastAsia"/>
              </w:rPr>
              <w:t>机器学习概览</w:t>
            </w:r>
          </w:p>
        </w:tc>
        <w:tc>
          <w:tcPr>
            <w:tcW w:w="5182" w:type="dxa"/>
            <w:vAlign w:val="center"/>
          </w:tcPr>
          <w:p w14:paraId="6CC8073F"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机器学习算法</w:t>
            </w:r>
          </w:p>
          <w:p w14:paraId="50CAF831"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机器学习的分类</w:t>
            </w:r>
          </w:p>
          <w:p w14:paraId="15A056D5"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机器学习的整体流程</w:t>
            </w:r>
          </w:p>
          <w:p w14:paraId="432FD37D"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其他机器学习重要方法</w:t>
            </w:r>
          </w:p>
          <w:p w14:paraId="1CD13F66"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机器学习的常见算法</w:t>
            </w:r>
          </w:p>
          <w:p w14:paraId="266C574B" w14:textId="2279EF7E" w:rsidR="00466657" w:rsidRPr="00C37DAA" w:rsidRDefault="007A5D99" w:rsidP="007A5D99">
            <w:pPr>
              <w:pStyle w:val="aff1"/>
              <w:spacing w:after="0" w:line="276" w:lineRule="auto"/>
              <w:ind w:left="0"/>
              <w:rPr>
                <w:rFonts w:ascii="宋体" w:hAnsi="宋体"/>
              </w:rPr>
            </w:pPr>
            <w:r w:rsidRPr="007A5D99">
              <w:rPr>
                <w:rFonts w:ascii="宋体" w:hAnsi="宋体" w:hint="eastAsia"/>
              </w:rPr>
              <w:t>案例讲解</w:t>
            </w:r>
          </w:p>
        </w:tc>
      </w:tr>
      <w:tr w:rsidR="00466657" w14:paraId="081C07D2" w14:textId="77777777" w:rsidTr="00466657">
        <w:tc>
          <w:tcPr>
            <w:tcW w:w="3114" w:type="dxa"/>
            <w:vAlign w:val="center"/>
          </w:tcPr>
          <w:p w14:paraId="11898116" w14:textId="4796B653" w:rsidR="00466657" w:rsidRPr="00AB34F9" w:rsidRDefault="007A5D99" w:rsidP="00466657">
            <w:pPr>
              <w:pStyle w:val="aff1"/>
              <w:spacing w:after="0" w:line="276" w:lineRule="auto"/>
              <w:ind w:left="0"/>
              <w:rPr>
                <w:rFonts w:ascii="宋体" w:hAnsi="宋体"/>
              </w:rPr>
            </w:pPr>
            <w:r w:rsidRPr="00207DB3">
              <w:rPr>
                <w:rFonts w:hint="eastAsia"/>
              </w:rPr>
              <w:t>深度学习概览</w:t>
            </w:r>
          </w:p>
        </w:tc>
        <w:tc>
          <w:tcPr>
            <w:tcW w:w="5182" w:type="dxa"/>
            <w:vAlign w:val="center"/>
          </w:tcPr>
          <w:p w14:paraId="039EDEC1"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深度学习简介</w:t>
            </w:r>
          </w:p>
          <w:p w14:paraId="00D43D47"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训练法则</w:t>
            </w:r>
          </w:p>
          <w:p w14:paraId="693F71E1"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激活函数</w:t>
            </w:r>
          </w:p>
          <w:p w14:paraId="4200C192"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正则化</w:t>
            </w:r>
          </w:p>
          <w:p w14:paraId="320ED482"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优化器</w:t>
            </w:r>
          </w:p>
          <w:p w14:paraId="7DFB4A3A"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神经网络类型</w:t>
            </w:r>
          </w:p>
          <w:p w14:paraId="5379F0E9" w14:textId="2C5B8C75" w:rsidR="00466657" w:rsidRPr="00C37DAA" w:rsidRDefault="007A5D99" w:rsidP="007A5D99">
            <w:pPr>
              <w:pStyle w:val="aff1"/>
              <w:spacing w:after="0" w:line="276" w:lineRule="auto"/>
              <w:ind w:left="0"/>
              <w:rPr>
                <w:rFonts w:ascii="宋体" w:hAnsi="宋体"/>
              </w:rPr>
            </w:pPr>
            <w:r w:rsidRPr="007A5D99">
              <w:rPr>
                <w:rFonts w:ascii="宋体" w:hAnsi="宋体" w:hint="eastAsia"/>
              </w:rPr>
              <w:t>常见问题</w:t>
            </w:r>
          </w:p>
        </w:tc>
      </w:tr>
      <w:tr w:rsidR="00466657" w14:paraId="0C8B3014" w14:textId="77777777" w:rsidTr="00466657">
        <w:tc>
          <w:tcPr>
            <w:tcW w:w="3114" w:type="dxa"/>
            <w:vAlign w:val="center"/>
          </w:tcPr>
          <w:p w14:paraId="3664A95B" w14:textId="6FEC2644" w:rsidR="00466657" w:rsidRPr="008742BE" w:rsidRDefault="007A5D99" w:rsidP="00466657">
            <w:pPr>
              <w:pStyle w:val="aff1"/>
              <w:spacing w:after="0" w:line="276" w:lineRule="auto"/>
              <w:ind w:left="0"/>
              <w:rPr>
                <w:rFonts w:ascii="宋体" w:hAnsi="宋体"/>
              </w:rPr>
            </w:pPr>
            <w:r w:rsidRPr="00207DB3">
              <w:rPr>
                <w:rFonts w:hint="eastAsia"/>
              </w:rPr>
              <w:t>业界主流开发框架</w:t>
            </w:r>
          </w:p>
        </w:tc>
        <w:tc>
          <w:tcPr>
            <w:tcW w:w="5182" w:type="dxa"/>
            <w:vAlign w:val="center"/>
          </w:tcPr>
          <w:p w14:paraId="125929E9"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深度学习开发框架简介</w:t>
            </w:r>
          </w:p>
          <w:p w14:paraId="01A99867"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TensorFlow2基础</w:t>
            </w:r>
          </w:p>
          <w:p w14:paraId="62486934"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TensorFlow2常用模块介绍</w:t>
            </w:r>
          </w:p>
          <w:p w14:paraId="061FC9BE" w14:textId="0EF8DC2B" w:rsidR="00466657" w:rsidRPr="00C37DAA" w:rsidRDefault="007A5D99" w:rsidP="007A5D99">
            <w:pPr>
              <w:pStyle w:val="aff1"/>
              <w:spacing w:after="0" w:line="276" w:lineRule="auto"/>
              <w:ind w:left="0"/>
              <w:rPr>
                <w:rFonts w:ascii="宋体" w:hAnsi="宋体"/>
              </w:rPr>
            </w:pPr>
            <w:r w:rsidRPr="007A5D99">
              <w:rPr>
                <w:rFonts w:ascii="宋体" w:hAnsi="宋体" w:hint="eastAsia"/>
              </w:rPr>
              <w:t>深度学习开发基本步骤</w:t>
            </w:r>
          </w:p>
        </w:tc>
      </w:tr>
      <w:tr w:rsidR="00466657" w14:paraId="12989AD0" w14:textId="77777777" w:rsidTr="00466657">
        <w:tc>
          <w:tcPr>
            <w:tcW w:w="3114" w:type="dxa"/>
            <w:vAlign w:val="center"/>
          </w:tcPr>
          <w:p w14:paraId="52C02FA1" w14:textId="66A62129" w:rsidR="00466657" w:rsidRPr="00AB34F9" w:rsidRDefault="007A5D99" w:rsidP="00466657">
            <w:pPr>
              <w:pStyle w:val="aff1"/>
              <w:spacing w:after="0" w:line="276" w:lineRule="auto"/>
              <w:ind w:left="0"/>
              <w:rPr>
                <w:rFonts w:ascii="宋体" w:hAnsi="宋体"/>
              </w:rPr>
            </w:pPr>
            <w:r w:rsidRPr="00207DB3">
              <w:rPr>
                <w:rFonts w:hint="eastAsia"/>
              </w:rPr>
              <w:t>华为</w:t>
            </w:r>
            <w:r w:rsidRPr="00207DB3">
              <w:rPr>
                <w:rFonts w:hint="eastAsia"/>
              </w:rPr>
              <w:t>AI</w:t>
            </w:r>
            <w:r w:rsidRPr="00207DB3">
              <w:rPr>
                <w:rFonts w:hint="eastAsia"/>
              </w:rPr>
              <w:t>开发框架</w:t>
            </w:r>
            <w:r w:rsidRPr="00207DB3">
              <w:rPr>
                <w:rFonts w:hint="eastAsia"/>
              </w:rPr>
              <w:t>MindSpore</w:t>
            </w:r>
          </w:p>
        </w:tc>
        <w:tc>
          <w:tcPr>
            <w:tcW w:w="5182" w:type="dxa"/>
            <w:vAlign w:val="center"/>
          </w:tcPr>
          <w:p w14:paraId="35E745C9"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AI框架发展趋势和面临的挑战</w:t>
            </w:r>
          </w:p>
          <w:p w14:paraId="046D025F"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MindSpore开发框架简介</w:t>
            </w:r>
          </w:p>
          <w:p w14:paraId="77FBD147" w14:textId="65009B86" w:rsidR="00466657" w:rsidRPr="00C37DAA" w:rsidRDefault="007A5D99" w:rsidP="007A5D99">
            <w:pPr>
              <w:pStyle w:val="aff1"/>
              <w:spacing w:after="0" w:line="276" w:lineRule="auto"/>
              <w:ind w:left="0"/>
              <w:rPr>
                <w:rFonts w:ascii="宋体" w:hAnsi="宋体"/>
              </w:rPr>
            </w:pPr>
            <w:r w:rsidRPr="007A5D99">
              <w:rPr>
                <w:rFonts w:ascii="宋体" w:hAnsi="宋体" w:hint="eastAsia"/>
              </w:rPr>
              <w:t>MindSpore 开发与应用</w:t>
            </w:r>
          </w:p>
        </w:tc>
      </w:tr>
      <w:tr w:rsidR="00466657" w14:paraId="076E3B33" w14:textId="77777777" w:rsidTr="00466657">
        <w:tc>
          <w:tcPr>
            <w:tcW w:w="3114" w:type="dxa"/>
            <w:vAlign w:val="center"/>
          </w:tcPr>
          <w:p w14:paraId="0377E785" w14:textId="51218308" w:rsidR="00466657" w:rsidRPr="00AB34F9" w:rsidRDefault="007A5D99" w:rsidP="00466657">
            <w:pPr>
              <w:pStyle w:val="aff1"/>
              <w:spacing w:after="0" w:line="276" w:lineRule="auto"/>
              <w:ind w:left="0"/>
              <w:rPr>
                <w:rFonts w:ascii="宋体" w:hAnsi="宋体"/>
              </w:rPr>
            </w:pPr>
            <w:r w:rsidRPr="00207DB3">
              <w:rPr>
                <w:rFonts w:hint="eastAsia"/>
              </w:rPr>
              <w:t>Atlas</w:t>
            </w:r>
            <w:r w:rsidRPr="00207DB3">
              <w:rPr>
                <w:rFonts w:hint="eastAsia"/>
              </w:rPr>
              <w:t>人工智能计算平台</w:t>
            </w:r>
          </w:p>
        </w:tc>
        <w:tc>
          <w:tcPr>
            <w:tcW w:w="5182" w:type="dxa"/>
            <w:vAlign w:val="center"/>
          </w:tcPr>
          <w:p w14:paraId="5D8F933B"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AI芯片概览</w:t>
            </w:r>
          </w:p>
          <w:p w14:paraId="68102469"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昇腾芯片硬件架构</w:t>
            </w:r>
          </w:p>
          <w:p w14:paraId="4E51B226"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lastRenderedPageBreak/>
              <w:t>昇腾芯片软件架构</w:t>
            </w:r>
          </w:p>
          <w:p w14:paraId="2F2C4C20"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华为Atlas人工智能计算平台</w:t>
            </w:r>
          </w:p>
          <w:p w14:paraId="04FD6091" w14:textId="517125D1" w:rsidR="00466657" w:rsidRPr="00C37DAA" w:rsidRDefault="007A5D99" w:rsidP="007A5D99">
            <w:pPr>
              <w:pStyle w:val="aff1"/>
              <w:spacing w:after="0" w:line="276" w:lineRule="auto"/>
              <w:ind w:left="0"/>
              <w:rPr>
                <w:rFonts w:ascii="宋体" w:hAnsi="宋体"/>
              </w:rPr>
            </w:pPr>
            <w:r w:rsidRPr="007A5D99">
              <w:rPr>
                <w:rFonts w:ascii="宋体" w:hAnsi="宋体" w:hint="eastAsia"/>
              </w:rPr>
              <w:t>Atlas的行业应用</w:t>
            </w:r>
          </w:p>
        </w:tc>
      </w:tr>
      <w:tr w:rsidR="00466657" w14:paraId="0FD972FB" w14:textId="77777777" w:rsidTr="00466657">
        <w:tc>
          <w:tcPr>
            <w:tcW w:w="3114" w:type="dxa"/>
            <w:vAlign w:val="center"/>
          </w:tcPr>
          <w:p w14:paraId="2AE1C090" w14:textId="33AB32B1" w:rsidR="00466657" w:rsidRPr="00AB34F9" w:rsidRDefault="007A5D99" w:rsidP="00466657">
            <w:pPr>
              <w:pStyle w:val="aff1"/>
              <w:spacing w:after="0" w:line="276" w:lineRule="auto"/>
              <w:ind w:left="0"/>
              <w:rPr>
                <w:rFonts w:ascii="宋体" w:hAnsi="宋体"/>
              </w:rPr>
            </w:pPr>
            <w:r w:rsidRPr="00207DB3">
              <w:rPr>
                <w:rFonts w:hint="eastAsia"/>
              </w:rPr>
              <w:lastRenderedPageBreak/>
              <w:t>华为智能终端</w:t>
            </w:r>
            <w:r w:rsidRPr="00207DB3">
              <w:rPr>
                <w:rFonts w:hint="eastAsia"/>
              </w:rPr>
              <w:t>AI</w:t>
            </w:r>
            <w:r w:rsidRPr="00207DB3">
              <w:rPr>
                <w:rFonts w:hint="eastAsia"/>
              </w:rPr>
              <w:t>开放平台</w:t>
            </w:r>
          </w:p>
        </w:tc>
        <w:tc>
          <w:tcPr>
            <w:tcW w:w="5182" w:type="dxa"/>
            <w:vAlign w:val="center"/>
          </w:tcPr>
          <w:p w14:paraId="33DFCE61"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AI产业生态</w:t>
            </w:r>
          </w:p>
          <w:p w14:paraId="2BFD387B"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HUAWEI HiAI 平台介绍</w:t>
            </w:r>
          </w:p>
          <w:p w14:paraId="3850D3C8" w14:textId="2C6C86F9" w:rsidR="00466657" w:rsidRPr="00C37DAA" w:rsidRDefault="007A5D99" w:rsidP="007A5D99">
            <w:pPr>
              <w:pStyle w:val="aff1"/>
              <w:spacing w:after="0" w:line="276" w:lineRule="auto"/>
              <w:ind w:left="0"/>
              <w:rPr>
                <w:rFonts w:ascii="宋体" w:hAnsi="宋体"/>
              </w:rPr>
            </w:pPr>
            <w:r w:rsidRPr="007A5D99">
              <w:rPr>
                <w:rFonts w:ascii="宋体" w:hAnsi="宋体" w:hint="eastAsia"/>
              </w:rPr>
              <w:t>基于HiAI平台开发APP</w:t>
            </w:r>
          </w:p>
        </w:tc>
      </w:tr>
      <w:tr w:rsidR="00466657" w14:paraId="57FB321A" w14:textId="77777777" w:rsidTr="00466657">
        <w:tc>
          <w:tcPr>
            <w:tcW w:w="3114" w:type="dxa"/>
            <w:vAlign w:val="center"/>
          </w:tcPr>
          <w:p w14:paraId="241CBA10" w14:textId="291A6545" w:rsidR="00466657" w:rsidRPr="00207DB3" w:rsidRDefault="007A5D99" w:rsidP="00466657">
            <w:pPr>
              <w:pStyle w:val="aff1"/>
              <w:spacing w:after="0" w:line="276" w:lineRule="auto"/>
              <w:ind w:left="0"/>
            </w:pPr>
            <w:r w:rsidRPr="00207DB3">
              <w:rPr>
                <w:rFonts w:hint="eastAsia"/>
              </w:rPr>
              <w:t>华为云企业智能应用平台</w:t>
            </w:r>
          </w:p>
        </w:tc>
        <w:tc>
          <w:tcPr>
            <w:tcW w:w="5182" w:type="dxa"/>
            <w:vAlign w:val="center"/>
          </w:tcPr>
          <w:p w14:paraId="026557BC"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华为云EI概览</w:t>
            </w:r>
          </w:p>
          <w:p w14:paraId="04E38AF7"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EI智能体</w:t>
            </w:r>
          </w:p>
          <w:p w14:paraId="2856CAAB"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AI服务</w:t>
            </w:r>
          </w:p>
          <w:p w14:paraId="777ED696" w14:textId="24A9C306" w:rsidR="00466657" w:rsidRPr="00C37DAA" w:rsidRDefault="007A5D99" w:rsidP="007A5D99">
            <w:pPr>
              <w:pStyle w:val="aff1"/>
              <w:spacing w:after="0" w:line="276" w:lineRule="auto"/>
              <w:ind w:left="0"/>
              <w:rPr>
                <w:rFonts w:ascii="宋体" w:hAnsi="宋体"/>
              </w:rPr>
            </w:pPr>
            <w:r w:rsidRPr="007A5D99">
              <w:rPr>
                <w:rFonts w:ascii="宋体" w:hAnsi="宋体" w:hint="eastAsia"/>
              </w:rPr>
              <w:t>华为云EI应用案例</w:t>
            </w:r>
          </w:p>
        </w:tc>
      </w:tr>
      <w:tr w:rsidR="00466657" w14:paraId="2D080166" w14:textId="77777777" w:rsidTr="00466657">
        <w:tc>
          <w:tcPr>
            <w:tcW w:w="3114" w:type="dxa"/>
            <w:vAlign w:val="center"/>
          </w:tcPr>
          <w:p w14:paraId="5ABDE1CA" w14:textId="4A7BA40D" w:rsidR="00466657" w:rsidRPr="00207DB3" w:rsidRDefault="007A5D99" w:rsidP="00466657">
            <w:pPr>
              <w:pStyle w:val="aff1"/>
              <w:spacing w:after="0" w:line="276" w:lineRule="auto"/>
              <w:ind w:left="0"/>
            </w:pPr>
            <w:r w:rsidRPr="00207DB3">
              <w:rPr>
                <w:rFonts w:hint="eastAsia"/>
              </w:rPr>
              <w:t>人工智能综合实验</w:t>
            </w:r>
          </w:p>
        </w:tc>
        <w:tc>
          <w:tcPr>
            <w:tcW w:w="5182" w:type="dxa"/>
            <w:vAlign w:val="center"/>
          </w:tcPr>
          <w:p w14:paraId="12815B85"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图像识别</w:t>
            </w:r>
          </w:p>
          <w:p w14:paraId="07A0C8FF"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文字识别</w:t>
            </w:r>
          </w:p>
          <w:p w14:paraId="3E4BA3A5" w14:textId="77777777" w:rsidR="007A5D99" w:rsidRPr="007A5D99" w:rsidRDefault="007A5D99" w:rsidP="007A5D99">
            <w:pPr>
              <w:pStyle w:val="aff1"/>
              <w:spacing w:after="0" w:line="276" w:lineRule="auto"/>
              <w:ind w:left="0"/>
              <w:rPr>
                <w:rFonts w:ascii="宋体" w:hAnsi="宋体"/>
              </w:rPr>
            </w:pPr>
            <w:r w:rsidRPr="007A5D99">
              <w:rPr>
                <w:rFonts w:ascii="宋体" w:hAnsi="宋体" w:hint="eastAsia"/>
              </w:rPr>
              <w:t>内容审核</w:t>
            </w:r>
          </w:p>
          <w:p w14:paraId="637F7DBF" w14:textId="76D1D5F1" w:rsidR="00466657" w:rsidRPr="00C37DAA" w:rsidRDefault="007A5D99" w:rsidP="007A5D99">
            <w:pPr>
              <w:pStyle w:val="aff1"/>
              <w:spacing w:after="0" w:line="276" w:lineRule="auto"/>
              <w:ind w:left="0"/>
              <w:rPr>
                <w:rFonts w:ascii="宋体" w:hAnsi="宋体"/>
              </w:rPr>
            </w:pPr>
            <w:r w:rsidRPr="007A5D99">
              <w:rPr>
                <w:rFonts w:ascii="宋体" w:hAnsi="宋体" w:hint="eastAsia"/>
              </w:rPr>
              <w:t>语音合成和语音识别</w:t>
            </w:r>
          </w:p>
        </w:tc>
      </w:tr>
    </w:tbl>
    <w:p w14:paraId="218A33E1" w14:textId="77777777" w:rsidR="00466657" w:rsidRDefault="00466657" w:rsidP="00466657">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4DF50864" w14:textId="77777777" w:rsidR="00466657" w:rsidRDefault="00466657" w:rsidP="00466657">
      <w:pPr>
        <w:pStyle w:val="3"/>
      </w:pPr>
      <w:r>
        <w:t>验收标准</w:t>
      </w:r>
    </w:p>
    <w:p w14:paraId="4C4FD35F" w14:textId="77777777" w:rsidR="00466657" w:rsidRDefault="00466657" w:rsidP="00466657">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2D6CC4B2" w14:textId="77777777" w:rsidR="00466657" w:rsidRDefault="00466657" w:rsidP="00466657">
      <w:pPr>
        <w:pStyle w:val="3"/>
      </w:pPr>
      <w:r>
        <w:t>项目完成</w:t>
      </w:r>
    </w:p>
    <w:p w14:paraId="40C2AAB2" w14:textId="77777777" w:rsidR="00466657" w:rsidRDefault="00466657" w:rsidP="00466657">
      <w:r>
        <w:t>培训专业服务工作结束，验收通过。</w:t>
      </w:r>
    </w:p>
    <w:p w14:paraId="071B33D4" w14:textId="77777777" w:rsidR="00466657" w:rsidRPr="001A79A1" w:rsidRDefault="00466657" w:rsidP="00466657"/>
    <w:p w14:paraId="6BC47844" w14:textId="5BD42E11" w:rsidR="0047721E" w:rsidRPr="00905F90" w:rsidRDefault="0047721E" w:rsidP="0047721E">
      <w:pPr>
        <w:pStyle w:val="20"/>
        <w:rPr>
          <w:rFonts w:ascii="Helvetica" w:hAnsi="Helvetica"/>
          <w:color w:val="252B3A"/>
          <w:szCs w:val="45"/>
        </w:rPr>
      </w:pPr>
      <w:r w:rsidRPr="00E91427">
        <w:t>HCIA-GaussDB V1.5</w:t>
      </w:r>
      <w:r w:rsidRPr="00E91427">
        <w:t>华为认证</w:t>
      </w:r>
      <w:r w:rsidRPr="00E91427">
        <w:t>GaussDB</w:t>
      </w:r>
      <w:r w:rsidRPr="00E91427">
        <w:t>数据库工程师培训</w:t>
      </w:r>
    </w:p>
    <w:p w14:paraId="6B46B9EB" w14:textId="77777777" w:rsidR="0047721E" w:rsidRDefault="0047721E" w:rsidP="0047721E">
      <w:pPr>
        <w:pStyle w:val="3"/>
      </w:pPr>
      <w:r>
        <w:t>培训简介</w:t>
      </w:r>
    </w:p>
    <w:p w14:paraId="135757E5" w14:textId="76657CB2" w:rsidR="0047721E" w:rsidRPr="00E72F57" w:rsidRDefault="0047721E" w:rsidP="0047721E">
      <w:pPr>
        <w:ind w:left="420"/>
      </w:pPr>
      <w:r w:rsidRPr="0047721E">
        <w:rPr>
          <w:rFonts w:hint="eastAsia"/>
        </w:rPr>
        <w:t>本课程内容主要包括数据库基础理论、</w:t>
      </w:r>
      <w:r w:rsidRPr="0047721E">
        <w:rPr>
          <w:rFonts w:hint="eastAsia"/>
        </w:rPr>
        <w:t>SQL</w:t>
      </w:r>
      <w:r w:rsidRPr="0047721E">
        <w:rPr>
          <w:rFonts w:hint="eastAsia"/>
        </w:rPr>
        <w:t>语法基础、数据库安全基础、数据库开发环境、数据库设计基础、华为数据库解决方案等内容。使学员掌握</w:t>
      </w:r>
      <w:r w:rsidRPr="0047721E">
        <w:rPr>
          <w:rFonts w:hint="eastAsia"/>
        </w:rPr>
        <w:t>GaussDB</w:t>
      </w:r>
      <w:r w:rsidRPr="0047721E">
        <w:rPr>
          <w:rFonts w:hint="eastAsia"/>
        </w:rPr>
        <w:t>平台的使用和</w:t>
      </w:r>
      <w:r>
        <w:rPr>
          <w:rFonts w:hint="eastAsia"/>
        </w:rPr>
        <w:t>数据库设计的能力，能够在高级开发人员的指导下开展数据库相关工作</w:t>
      </w:r>
      <w:r w:rsidRPr="00466657">
        <w:rPr>
          <w:rFonts w:hint="eastAsia"/>
        </w:rPr>
        <w:t>。</w:t>
      </w:r>
    </w:p>
    <w:p w14:paraId="18D3B8D9" w14:textId="77777777" w:rsidR="0047721E" w:rsidRDefault="0047721E" w:rsidP="0047721E">
      <w:pPr>
        <w:pStyle w:val="3"/>
        <w:ind w:left="1271"/>
      </w:pPr>
      <w:r>
        <w:lastRenderedPageBreak/>
        <w:t>培训对象</w:t>
      </w:r>
    </w:p>
    <w:p w14:paraId="66AF917F" w14:textId="77777777" w:rsidR="0047721E" w:rsidRPr="0047721E" w:rsidRDefault="0047721E" w:rsidP="0047721E">
      <w:pPr>
        <w:pStyle w:val="aff0"/>
        <w:numPr>
          <w:ilvl w:val="0"/>
          <w:numId w:val="6"/>
        </w:numPr>
        <w:shd w:val="clear" w:color="auto" w:fill="FFFFFF"/>
        <w:spacing w:after="312" w:line="330" w:lineRule="atLeast"/>
        <w:ind w:left="704"/>
        <w:rPr>
          <w:rFonts w:ascii="Helvetica" w:hAnsi="Helvetica"/>
          <w:color w:val="252B3A"/>
          <w:sz w:val="21"/>
          <w:szCs w:val="21"/>
        </w:rPr>
      </w:pPr>
      <w:r w:rsidRPr="0047721E">
        <w:rPr>
          <w:rFonts w:ascii="Helvetica" w:hAnsi="Helvetica" w:hint="eastAsia"/>
          <w:color w:val="252B3A"/>
          <w:sz w:val="21"/>
          <w:szCs w:val="21"/>
        </w:rPr>
        <w:t>希望成为</w:t>
      </w:r>
      <w:r w:rsidRPr="0047721E">
        <w:rPr>
          <w:rFonts w:ascii="Helvetica" w:hAnsi="Helvetica" w:hint="eastAsia"/>
          <w:color w:val="252B3A"/>
          <w:sz w:val="21"/>
          <w:szCs w:val="21"/>
        </w:rPr>
        <w:t>GaussDB</w:t>
      </w:r>
      <w:r w:rsidRPr="0047721E">
        <w:rPr>
          <w:rFonts w:ascii="Helvetica" w:hAnsi="Helvetica" w:hint="eastAsia"/>
          <w:color w:val="252B3A"/>
          <w:sz w:val="21"/>
          <w:szCs w:val="21"/>
        </w:rPr>
        <w:t>数据库管理员</w:t>
      </w:r>
    </w:p>
    <w:p w14:paraId="786DA5AD" w14:textId="77777777" w:rsidR="0047721E" w:rsidRPr="0047721E" w:rsidRDefault="0047721E" w:rsidP="0047721E">
      <w:pPr>
        <w:pStyle w:val="aff0"/>
        <w:numPr>
          <w:ilvl w:val="0"/>
          <w:numId w:val="6"/>
        </w:numPr>
        <w:shd w:val="clear" w:color="auto" w:fill="FFFFFF"/>
        <w:spacing w:after="312" w:line="330" w:lineRule="atLeast"/>
        <w:ind w:left="704"/>
        <w:rPr>
          <w:rFonts w:ascii="Helvetica" w:hAnsi="Helvetica"/>
          <w:color w:val="252B3A"/>
          <w:sz w:val="21"/>
          <w:szCs w:val="21"/>
        </w:rPr>
      </w:pPr>
      <w:r w:rsidRPr="0047721E">
        <w:rPr>
          <w:rFonts w:ascii="Helvetica" w:hAnsi="Helvetica" w:hint="eastAsia"/>
          <w:color w:val="252B3A"/>
          <w:sz w:val="21"/>
          <w:szCs w:val="21"/>
        </w:rPr>
        <w:t>希望成为</w:t>
      </w:r>
      <w:r w:rsidRPr="0047721E">
        <w:rPr>
          <w:rFonts w:ascii="Helvetica" w:hAnsi="Helvetica" w:hint="eastAsia"/>
          <w:color w:val="252B3A"/>
          <w:sz w:val="21"/>
          <w:szCs w:val="21"/>
        </w:rPr>
        <w:t>GaussDB</w:t>
      </w:r>
      <w:r w:rsidRPr="0047721E">
        <w:rPr>
          <w:rFonts w:ascii="Helvetica" w:hAnsi="Helvetica" w:hint="eastAsia"/>
          <w:color w:val="252B3A"/>
          <w:sz w:val="21"/>
          <w:szCs w:val="21"/>
        </w:rPr>
        <w:t>数据库应用开发工程师</w:t>
      </w:r>
    </w:p>
    <w:p w14:paraId="2179D74F" w14:textId="77777777" w:rsidR="0047721E" w:rsidRPr="0047721E" w:rsidRDefault="0047721E" w:rsidP="0047721E">
      <w:pPr>
        <w:pStyle w:val="aff0"/>
        <w:numPr>
          <w:ilvl w:val="0"/>
          <w:numId w:val="6"/>
        </w:numPr>
        <w:shd w:val="clear" w:color="auto" w:fill="FFFFFF"/>
        <w:spacing w:after="312" w:line="330" w:lineRule="atLeast"/>
        <w:ind w:left="704"/>
        <w:rPr>
          <w:rFonts w:ascii="Helvetica" w:hAnsi="Helvetica"/>
          <w:color w:val="252B3A"/>
          <w:sz w:val="21"/>
          <w:szCs w:val="21"/>
        </w:rPr>
      </w:pPr>
      <w:r w:rsidRPr="0047721E">
        <w:rPr>
          <w:rFonts w:ascii="Helvetica" w:hAnsi="Helvetica" w:hint="eastAsia"/>
          <w:color w:val="252B3A"/>
          <w:sz w:val="21"/>
          <w:szCs w:val="21"/>
        </w:rPr>
        <w:t>售前</w:t>
      </w:r>
      <w:r w:rsidRPr="0047721E">
        <w:rPr>
          <w:rFonts w:ascii="Helvetica" w:hAnsi="Helvetica" w:hint="eastAsia"/>
          <w:color w:val="252B3A"/>
          <w:sz w:val="21"/>
          <w:szCs w:val="21"/>
        </w:rPr>
        <w:t>/</w:t>
      </w:r>
      <w:r w:rsidRPr="0047721E">
        <w:rPr>
          <w:rFonts w:ascii="Helvetica" w:hAnsi="Helvetica" w:hint="eastAsia"/>
          <w:color w:val="252B3A"/>
          <w:sz w:val="21"/>
          <w:szCs w:val="21"/>
        </w:rPr>
        <w:t>售后工程师</w:t>
      </w:r>
      <w:r w:rsidRPr="0047721E">
        <w:rPr>
          <w:rFonts w:ascii="Helvetica" w:hAnsi="Helvetica" w:hint="eastAsia"/>
          <w:color w:val="252B3A"/>
          <w:sz w:val="21"/>
          <w:szCs w:val="21"/>
        </w:rPr>
        <w:t>/</w:t>
      </w:r>
      <w:r w:rsidRPr="0047721E">
        <w:rPr>
          <w:rFonts w:ascii="Helvetica" w:hAnsi="Helvetica" w:hint="eastAsia"/>
          <w:color w:val="252B3A"/>
          <w:sz w:val="21"/>
          <w:szCs w:val="21"/>
        </w:rPr>
        <w:t>技术支持人员</w:t>
      </w:r>
    </w:p>
    <w:p w14:paraId="5A45B61C" w14:textId="77777777" w:rsidR="0047721E" w:rsidRPr="0047721E" w:rsidRDefault="0047721E" w:rsidP="0047721E">
      <w:pPr>
        <w:pStyle w:val="aff0"/>
        <w:numPr>
          <w:ilvl w:val="0"/>
          <w:numId w:val="6"/>
        </w:numPr>
        <w:shd w:val="clear" w:color="auto" w:fill="FFFFFF"/>
        <w:spacing w:after="312" w:line="330" w:lineRule="atLeast"/>
        <w:ind w:left="704"/>
        <w:rPr>
          <w:rFonts w:ascii="Helvetica" w:hAnsi="Helvetica"/>
          <w:color w:val="252B3A"/>
          <w:sz w:val="21"/>
          <w:szCs w:val="21"/>
        </w:rPr>
      </w:pPr>
      <w:r w:rsidRPr="0047721E">
        <w:rPr>
          <w:rFonts w:ascii="Helvetica" w:hAnsi="Helvetica" w:hint="eastAsia"/>
          <w:color w:val="252B3A"/>
          <w:sz w:val="21"/>
          <w:szCs w:val="21"/>
        </w:rPr>
        <w:t>希望获得</w:t>
      </w:r>
      <w:r w:rsidRPr="0047721E">
        <w:rPr>
          <w:rFonts w:ascii="Helvetica" w:hAnsi="Helvetica" w:hint="eastAsia"/>
          <w:color w:val="252B3A"/>
          <w:sz w:val="21"/>
          <w:szCs w:val="21"/>
        </w:rPr>
        <w:t>HCIA-GaussDB</w:t>
      </w:r>
      <w:r w:rsidRPr="0047721E">
        <w:rPr>
          <w:rFonts w:ascii="Helvetica" w:hAnsi="Helvetica" w:hint="eastAsia"/>
          <w:color w:val="252B3A"/>
          <w:sz w:val="21"/>
          <w:szCs w:val="21"/>
        </w:rPr>
        <w:t>认证的人员</w:t>
      </w:r>
    </w:p>
    <w:p w14:paraId="1052224A" w14:textId="77777777" w:rsidR="0047721E" w:rsidRDefault="0047721E" w:rsidP="0047721E">
      <w:pPr>
        <w:pStyle w:val="3"/>
        <w:ind w:left="1271"/>
      </w:pPr>
      <w:r>
        <w:t>培训目标</w:t>
      </w:r>
    </w:p>
    <w:p w14:paraId="39FA2AE1" w14:textId="77777777" w:rsidR="0047721E" w:rsidRPr="00A273B1" w:rsidRDefault="0047721E" w:rsidP="0047721E">
      <w:pPr>
        <w:ind w:left="420"/>
      </w:pPr>
      <w:r w:rsidRPr="00A273B1">
        <w:rPr>
          <w:rFonts w:hint="eastAsia"/>
        </w:rPr>
        <w:t>完成该项目培训后，您将能够：</w:t>
      </w:r>
    </w:p>
    <w:p w14:paraId="67875C8C" w14:textId="77777777" w:rsidR="0047721E" w:rsidRDefault="0047721E" w:rsidP="0047721E">
      <w:pPr>
        <w:pStyle w:val="aff1"/>
        <w:numPr>
          <w:ilvl w:val="1"/>
          <w:numId w:val="7"/>
        </w:numPr>
        <w:spacing w:after="0" w:line="276" w:lineRule="auto"/>
      </w:pPr>
      <w:r>
        <w:rPr>
          <w:rFonts w:hint="eastAsia"/>
        </w:rPr>
        <w:t>掌握数据库基础知识和</w:t>
      </w:r>
      <w:r>
        <w:rPr>
          <w:rFonts w:hint="eastAsia"/>
        </w:rPr>
        <w:t>SQL</w:t>
      </w:r>
      <w:r>
        <w:rPr>
          <w:rFonts w:hint="eastAsia"/>
        </w:rPr>
        <w:t>语法</w:t>
      </w:r>
    </w:p>
    <w:p w14:paraId="4EF645B8" w14:textId="77777777" w:rsidR="0047721E" w:rsidRDefault="0047721E" w:rsidP="0047721E">
      <w:pPr>
        <w:pStyle w:val="aff1"/>
        <w:numPr>
          <w:ilvl w:val="1"/>
          <w:numId w:val="7"/>
        </w:numPr>
        <w:spacing w:after="0" w:line="276" w:lineRule="auto"/>
      </w:pPr>
      <w:r>
        <w:rPr>
          <w:rFonts w:hint="eastAsia"/>
        </w:rPr>
        <w:t>掌握</w:t>
      </w:r>
      <w:r>
        <w:rPr>
          <w:rFonts w:hint="eastAsia"/>
        </w:rPr>
        <w:t>GaussDB(for MySQL)</w:t>
      </w:r>
      <w:r>
        <w:rPr>
          <w:rFonts w:hint="eastAsia"/>
        </w:rPr>
        <w:t>日常管理方法</w:t>
      </w:r>
    </w:p>
    <w:p w14:paraId="58DD7C08" w14:textId="77777777" w:rsidR="0047721E" w:rsidRDefault="0047721E" w:rsidP="0047721E">
      <w:pPr>
        <w:pStyle w:val="aff1"/>
        <w:numPr>
          <w:ilvl w:val="1"/>
          <w:numId w:val="7"/>
        </w:numPr>
        <w:spacing w:after="0" w:line="276" w:lineRule="auto"/>
      </w:pPr>
      <w:r>
        <w:rPr>
          <w:rFonts w:hint="eastAsia"/>
        </w:rPr>
        <w:t>掌握数据库日常运维</w:t>
      </w:r>
    </w:p>
    <w:p w14:paraId="4CEAE22F" w14:textId="77777777" w:rsidR="0047721E" w:rsidRDefault="0047721E" w:rsidP="0047721E">
      <w:pPr>
        <w:pStyle w:val="3"/>
      </w:pPr>
      <w:r>
        <w:t>培训内容</w:t>
      </w:r>
    </w:p>
    <w:tbl>
      <w:tblPr>
        <w:tblStyle w:val="af3"/>
        <w:tblW w:w="0" w:type="auto"/>
        <w:tblLayout w:type="fixed"/>
        <w:tblLook w:val="04A0" w:firstRow="1" w:lastRow="0" w:firstColumn="1" w:lastColumn="0" w:noHBand="0" w:noVBand="1"/>
      </w:tblPr>
      <w:tblGrid>
        <w:gridCol w:w="3114"/>
        <w:gridCol w:w="5182"/>
      </w:tblGrid>
      <w:tr w:rsidR="0047721E" w14:paraId="3CD77B92" w14:textId="77777777" w:rsidTr="0047721E">
        <w:tc>
          <w:tcPr>
            <w:tcW w:w="3114" w:type="dxa"/>
            <w:shd w:val="clear" w:color="auto" w:fill="F2F2F2" w:themeFill="background1" w:themeFillShade="F2"/>
            <w:vAlign w:val="center"/>
          </w:tcPr>
          <w:p w14:paraId="69F4025C" w14:textId="77777777" w:rsidR="0047721E" w:rsidRPr="00B15123" w:rsidRDefault="0047721E" w:rsidP="0047721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510B62BB" w14:textId="77777777" w:rsidR="0047721E" w:rsidRPr="00B15123" w:rsidRDefault="0047721E" w:rsidP="0047721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47721E" w14:paraId="78A97ACD" w14:textId="77777777" w:rsidTr="0047721E">
        <w:tc>
          <w:tcPr>
            <w:tcW w:w="3114" w:type="dxa"/>
            <w:vAlign w:val="center"/>
          </w:tcPr>
          <w:p w14:paraId="31AC6F80" w14:textId="6DDE1412" w:rsidR="0047721E" w:rsidRPr="009115FB" w:rsidRDefault="0047721E" w:rsidP="0047721E">
            <w:pPr>
              <w:pStyle w:val="aff1"/>
              <w:spacing w:after="0" w:line="276" w:lineRule="auto"/>
              <w:ind w:left="0"/>
              <w:rPr>
                <w:rFonts w:ascii="宋体" w:hAnsi="宋体"/>
              </w:rPr>
            </w:pPr>
            <w:r w:rsidRPr="00207DB3">
              <w:rPr>
                <w:rFonts w:hint="eastAsia"/>
              </w:rPr>
              <w:t>数据库介绍</w:t>
            </w:r>
          </w:p>
        </w:tc>
        <w:tc>
          <w:tcPr>
            <w:tcW w:w="5182" w:type="dxa"/>
            <w:vAlign w:val="center"/>
          </w:tcPr>
          <w:p w14:paraId="79CD7781" w14:textId="77777777" w:rsidR="0047721E" w:rsidRPr="0047721E" w:rsidRDefault="0047721E" w:rsidP="0047721E">
            <w:pPr>
              <w:pStyle w:val="aff1"/>
              <w:spacing w:after="0" w:line="276" w:lineRule="auto"/>
              <w:ind w:left="0"/>
              <w:rPr>
                <w:rFonts w:ascii="宋体" w:hAnsi="宋体"/>
              </w:rPr>
            </w:pPr>
            <w:r w:rsidRPr="0047721E">
              <w:rPr>
                <w:rFonts w:ascii="宋体" w:hAnsi="宋体" w:hint="eastAsia"/>
              </w:rPr>
              <w:t>数据库技术概述</w:t>
            </w:r>
          </w:p>
          <w:p w14:paraId="5A6E8427" w14:textId="77777777" w:rsidR="0047721E" w:rsidRPr="0047721E" w:rsidRDefault="0047721E" w:rsidP="0047721E">
            <w:pPr>
              <w:pStyle w:val="aff1"/>
              <w:spacing w:after="0" w:line="276" w:lineRule="auto"/>
              <w:ind w:left="0"/>
              <w:rPr>
                <w:rFonts w:ascii="宋体" w:hAnsi="宋体"/>
              </w:rPr>
            </w:pPr>
            <w:r w:rsidRPr="0047721E">
              <w:rPr>
                <w:rFonts w:ascii="宋体" w:hAnsi="宋体" w:hint="eastAsia"/>
              </w:rPr>
              <w:t>数据库技术发展史</w:t>
            </w:r>
          </w:p>
          <w:p w14:paraId="5CD0A269" w14:textId="77777777" w:rsidR="0047721E" w:rsidRPr="0047721E" w:rsidRDefault="0047721E" w:rsidP="0047721E">
            <w:pPr>
              <w:pStyle w:val="aff1"/>
              <w:spacing w:after="0" w:line="276" w:lineRule="auto"/>
              <w:ind w:left="0"/>
              <w:rPr>
                <w:rFonts w:ascii="宋体" w:hAnsi="宋体"/>
              </w:rPr>
            </w:pPr>
            <w:r w:rsidRPr="0047721E">
              <w:rPr>
                <w:rFonts w:ascii="宋体" w:hAnsi="宋体" w:hint="eastAsia"/>
              </w:rPr>
              <w:t>关系型数据库架构演进</w:t>
            </w:r>
          </w:p>
          <w:p w14:paraId="459ED04A" w14:textId="4AF3729B" w:rsidR="0047721E" w:rsidRPr="00565946" w:rsidRDefault="0047721E" w:rsidP="0047721E">
            <w:pPr>
              <w:pStyle w:val="aff1"/>
              <w:spacing w:after="0" w:line="276" w:lineRule="auto"/>
              <w:ind w:left="0"/>
              <w:rPr>
                <w:rFonts w:ascii="宋体" w:hAnsi="宋体"/>
              </w:rPr>
            </w:pPr>
            <w:r w:rsidRPr="0047721E">
              <w:rPr>
                <w:rFonts w:ascii="宋体" w:hAnsi="宋体" w:hint="eastAsia"/>
              </w:rPr>
              <w:t>关系型数据库主流应用场景</w:t>
            </w:r>
          </w:p>
        </w:tc>
      </w:tr>
      <w:tr w:rsidR="0047721E" w14:paraId="72FBA6E5" w14:textId="77777777" w:rsidTr="0047721E">
        <w:tc>
          <w:tcPr>
            <w:tcW w:w="3114" w:type="dxa"/>
            <w:vAlign w:val="center"/>
          </w:tcPr>
          <w:p w14:paraId="18D8F519" w14:textId="089E6728" w:rsidR="0047721E" w:rsidRPr="009115FB" w:rsidRDefault="0047721E" w:rsidP="0047721E">
            <w:pPr>
              <w:pStyle w:val="aff1"/>
              <w:spacing w:after="0" w:line="276" w:lineRule="auto"/>
              <w:ind w:left="0"/>
              <w:rPr>
                <w:rFonts w:ascii="宋体" w:hAnsi="宋体"/>
              </w:rPr>
            </w:pPr>
            <w:r w:rsidRPr="00207DB3">
              <w:rPr>
                <w:rFonts w:hint="eastAsia"/>
              </w:rPr>
              <w:t>数据库基础知识</w:t>
            </w:r>
          </w:p>
        </w:tc>
        <w:tc>
          <w:tcPr>
            <w:tcW w:w="5182" w:type="dxa"/>
            <w:vAlign w:val="center"/>
          </w:tcPr>
          <w:p w14:paraId="718C81CC" w14:textId="77777777" w:rsidR="0047721E" w:rsidRPr="00782312" w:rsidRDefault="0047721E" w:rsidP="00782312">
            <w:pPr>
              <w:pStyle w:val="aff1"/>
              <w:spacing w:after="0" w:line="276" w:lineRule="auto"/>
              <w:ind w:left="0"/>
              <w:rPr>
                <w:rFonts w:ascii="宋体" w:hAnsi="宋体"/>
              </w:rPr>
            </w:pPr>
            <w:r w:rsidRPr="00782312">
              <w:rPr>
                <w:rFonts w:ascii="宋体" w:hAnsi="宋体" w:hint="eastAsia"/>
              </w:rPr>
              <w:t>数据库管理简介</w:t>
            </w:r>
          </w:p>
          <w:p w14:paraId="2AA0B991" w14:textId="365C681F" w:rsidR="0047721E" w:rsidRPr="00C37DAA" w:rsidRDefault="0047721E" w:rsidP="00782312">
            <w:pPr>
              <w:pStyle w:val="aff1"/>
              <w:spacing w:after="0" w:line="276" w:lineRule="auto"/>
              <w:ind w:left="0"/>
              <w:rPr>
                <w:rFonts w:ascii="宋体" w:hAnsi="宋体"/>
              </w:rPr>
            </w:pPr>
            <w:r w:rsidRPr="00782312">
              <w:rPr>
                <w:rFonts w:ascii="宋体" w:hAnsi="宋体" w:hint="eastAsia"/>
              </w:rPr>
              <w:t>数据库重要概念</w:t>
            </w:r>
          </w:p>
        </w:tc>
      </w:tr>
      <w:tr w:rsidR="0047721E" w14:paraId="5C839C60" w14:textId="77777777" w:rsidTr="0047721E">
        <w:tc>
          <w:tcPr>
            <w:tcW w:w="3114" w:type="dxa"/>
            <w:vAlign w:val="center"/>
          </w:tcPr>
          <w:p w14:paraId="3B3E9A60" w14:textId="4B8FEBCA" w:rsidR="0047721E" w:rsidRPr="00AB34F9" w:rsidRDefault="0047721E" w:rsidP="0047721E">
            <w:pPr>
              <w:pStyle w:val="aff1"/>
              <w:spacing w:after="0" w:line="276" w:lineRule="auto"/>
              <w:ind w:left="0"/>
              <w:rPr>
                <w:rFonts w:ascii="宋体" w:hAnsi="宋体"/>
              </w:rPr>
            </w:pPr>
            <w:r w:rsidRPr="00207DB3">
              <w:rPr>
                <w:rFonts w:hint="eastAsia"/>
              </w:rPr>
              <w:t>SQL</w:t>
            </w:r>
            <w:r w:rsidRPr="00207DB3">
              <w:rPr>
                <w:rFonts w:hint="eastAsia"/>
              </w:rPr>
              <w:t>语法入门</w:t>
            </w:r>
          </w:p>
        </w:tc>
        <w:tc>
          <w:tcPr>
            <w:tcW w:w="5182" w:type="dxa"/>
            <w:vAlign w:val="center"/>
          </w:tcPr>
          <w:p w14:paraId="249C0343"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SQL语句概述</w:t>
            </w:r>
          </w:p>
          <w:p w14:paraId="1035E2FB"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数据类型</w:t>
            </w:r>
          </w:p>
          <w:p w14:paraId="7E516F27"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系统函数</w:t>
            </w:r>
          </w:p>
          <w:p w14:paraId="50EAD895" w14:textId="15221F4F" w:rsidR="0047721E" w:rsidRPr="00C37DAA" w:rsidRDefault="00782312" w:rsidP="00782312">
            <w:pPr>
              <w:pStyle w:val="aff1"/>
              <w:spacing w:after="0" w:line="276" w:lineRule="auto"/>
              <w:ind w:left="0"/>
              <w:rPr>
                <w:rFonts w:ascii="宋体" w:hAnsi="宋体"/>
              </w:rPr>
            </w:pPr>
            <w:r w:rsidRPr="00782312">
              <w:rPr>
                <w:rFonts w:ascii="宋体" w:hAnsi="宋体" w:hint="eastAsia"/>
              </w:rPr>
              <w:t>操作符</w:t>
            </w:r>
          </w:p>
        </w:tc>
      </w:tr>
      <w:tr w:rsidR="0047721E" w14:paraId="7AFFA9B1" w14:textId="77777777" w:rsidTr="0047721E">
        <w:tc>
          <w:tcPr>
            <w:tcW w:w="3114" w:type="dxa"/>
            <w:vAlign w:val="center"/>
          </w:tcPr>
          <w:p w14:paraId="4012FD52" w14:textId="7F7E1E40" w:rsidR="0047721E" w:rsidRPr="008742BE" w:rsidRDefault="00782312" w:rsidP="0047721E">
            <w:pPr>
              <w:pStyle w:val="aff1"/>
              <w:spacing w:after="0" w:line="276" w:lineRule="auto"/>
              <w:ind w:left="0"/>
              <w:rPr>
                <w:rFonts w:ascii="宋体" w:hAnsi="宋体"/>
              </w:rPr>
            </w:pPr>
            <w:r w:rsidRPr="00207DB3">
              <w:rPr>
                <w:rFonts w:hint="eastAsia"/>
              </w:rPr>
              <w:t>SQL</w:t>
            </w:r>
            <w:r w:rsidRPr="00207DB3">
              <w:rPr>
                <w:rFonts w:hint="eastAsia"/>
              </w:rPr>
              <w:t>语法分类</w:t>
            </w:r>
          </w:p>
        </w:tc>
        <w:tc>
          <w:tcPr>
            <w:tcW w:w="5182" w:type="dxa"/>
            <w:vAlign w:val="center"/>
          </w:tcPr>
          <w:p w14:paraId="256FC5FF"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数据查询</w:t>
            </w:r>
          </w:p>
          <w:p w14:paraId="4C0B92B7"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数据更新</w:t>
            </w:r>
          </w:p>
          <w:p w14:paraId="73085077"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数据定义</w:t>
            </w:r>
          </w:p>
          <w:p w14:paraId="448D4793" w14:textId="2103EB34" w:rsidR="0047721E" w:rsidRPr="00C37DAA" w:rsidRDefault="00782312" w:rsidP="00782312">
            <w:pPr>
              <w:pStyle w:val="aff1"/>
              <w:spacing w:after="0" w:line="276" w:lineRule="auto"/>
              <w:ind w:left="0"/>
              <w:rPr>
                <w:rFonts w:ascii="宋体" w:hAnsi="宋体"/>
              </w:rPr>
            </w:pPr>
            <w:r w:rsidRPr="00782312">
              <w:rPr>
                <w:rFonts w:ascii="宋体" w:hAnsi="宋体" w:hint="eastAsia"/>
              </w:rPr>
              <w:t>数据控制</w:t>
            </w:r>
          </w:p>
        </w:tc>
      </w:tr>
      <w:tr w:rsidR="0047721E" w14:paraId="311B0F96" w14:textId="77777777" w:rsidTr="0047721E">
        <w:tc>
          <w:tcPr>
            <w:tcW w:w="3114" w:type="dxa"/>
            <w:vAlign w:val="center"/>
          </w:tcPr>
          <w:p w14:paraId="3D1DDC98" w14:textId="71930EBB" w:rsidR="0047721E" w:rsidRPr="00AB34F9" w:rsidRDefault="00782312" w:rsidP="0047721E">
            <w:pPr>
              <w:pStyle w:val="aff1"/>
              <w:spacing w:after="0" w:line="276" w:lineRule="auto"/>
              <w:ind w:left="0"/>
              <w:rPr>
                <w:rFonts w:ascii="宋体" w:hAnsi="宋体"/>
              </w:rPr>
            </w:pPr>
            <w:r w:rsidRPr="00207DB3">
              <w:rPr>
                <w:rFonts w:hint="eastAsia"/>
              </w:rPr>
              <w:t>数据库安全基础</w:t>
            </w:r>
          </w:p>
        </w:tc>
        <w:tc>
          <w:tcPr>
            <w:tcW w:w="5182" w:type="dxa"/>
            <w:vAlign w:val="center"/>
          </w:tcPr>
          <w:p w14:paraId="48F441BB"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数据库安全功能总</w:t>
            </w:r>
            <w:proofErr w:type="gramStart"/>
            <w:r w:rsidRPr="00782312">
              <w:rPr>
                <w:rFonts w:ascii="宋体" w:hAnsi="宋体" w:hint="eastAsia"/>
              </w:rPr>
              <w:t>览</w:t>
            </w:r>
            <w:proofErr w:type="gramEnd"/>
          </w:p>
          <w:p w14:paraId="5D8A75E1"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访问控制</w:t>
            </w:r>
          </w:p>
          <w:p w14:paraId="23D91580"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用户权限管理</w:t>
            </w:r>
          </w:p>
          <w:p w14:paraId="7EC044C4" w14:textId="5A1AA464" w:rsidR="0047721E" w:rsidRPr="00C37DAA" w:rsidRDefault="00782312" w:rsidP="00782312">
            <w:pPr>
              <w:pStyle w:val="aff1"/>
              <w:spacing w:after="0" w:line="276" w:lineRule="auto"/>
              <w:ind w:left="0"/>
              <w:rPr>
                <w:rFonts w:ascii="宋体" w:hAnsi="宋体"/>
              </w:rPr>
            </w:pPr>
            <w:r w:rsidRPr="00782312">
              <w:rPr>
                <w:rFonts w:ascii="宋体" w:hAnsi="宋体" w:hint="eastAsia"/>
              </w:rPr>
              <w:t>CTS审计</w:t>
            </w:r>
          </w:p>
        </w:tc>
      </w:tr>
      <w:tr w:rsidR="0047721E" w14:paraId="349468CD" w14:textId="77777777" w:rsidTr="0047721E">
        <w:tc>
          <w:tcPr>
            <w:tcW w:w="3114" w:type="dxa"/>
            <w:vAlign w:val="center"/>
          </w:tcPr>
          <w:p w14:paraId="7631B50C" w14:textId="3323095F" w:rsidR="0047721E" w:rsidRPr="00AB34F9" w:rsidRDefault="00782312" w:rsidP="0047721E">
            <w:pPr>
              <w:pStyle w:val="aff1"/>
              <w:spacing w:after="0" w:line="276" w:lineRule="auto"/>
              <w:ind w:left="0"/>
              <w:rPr>
                <w:rFonts w:ascii="宋体" w:hAnsi="宋体"/>
              </w:rPr>
            </w:pPr>
            <w:r w:rsidRPr="00207DB3">
              <w:rPr>
                <w:rFonts w:hint="eastAsia"/>
              </w:rPr>
              <w:t>数据库开发环境</w:t>
            </w:r>
          </w:p>
        </w:tc>
        <w:tc>
          <w:tcPr>
            <w:tcW w:w="5182" w:type="dxa"/>
            <w:vAlign w:val="center"/>
          </w:tcPr>
          <w:p w14:paraId="41BB621D"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GaussDB数据库驱动</w:t>
            </w:r>
          </w:p>
          <w:p w14:paraId="4CAFDAFC"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lastRenderedPageBreak/>
              <w:t>数据库工具</w:t>
            </w:r>
          </w:p>
          <w:p w14:paraId="5C012FD2" w14:textId="1170D755" w:rsidR="0047721E" w:rsidRPr="00C37DAA" w:rsidRDefault="00782312" w:rsidP="00782312">
            <w:pPr>
              <w:pStyle w:val="aff1"/>
              <w:spacing w:after="0" w:line="276" w:lineRule="auto"/>
              <w:ind w:left="0"/>
              <w:rPr>
                <w:rFonts w:ascii="宋体" w:hAnsi="宋体"/>
              </w:rPr>
            </w:pPr>
            <w:r w:rsidRPr="00782312">
              <w:rPr>
                <w:rFonts w:ascii="宋体" w:hAnsi="宋体" w:hint="eastAsia"/>
              </w:rPr>
              <w:t>客户端工具</w:t>
            </w:r>
          </w:p>
        </w:tc>
      </w:tr>
      <w:tr w:rsidR="0047721E" w14:paraId="7E029EF8" w14:textId="77777777" w:rsidTr="0047721E">
        <w:tc>
          <w:tcPr>
            <w:tcW w:w="3114" w:type="dxa"/>
            <w:vAlign w:val="center"/>
          </w:tcPr>
          <w:p w14:paraId="3C854E53" w14:textId="6557A0A2" w:rsidR="0047721E" w:rsidRPr="00AB34F9" w:rsidRDefault="00782312" w:rsidP="0047721E">
            <w:pPr>
              <w:pStyle w:val="aff1"/>
              <w:spacing w:after="0" w:line="276" w:lineRule="auto"/>
              <w:ind w:left="0"/>
              <w:rPr>
                <w:rFonts w:ascii="宋体" w:hAnsi="宋体"/>
              </w:rPr>
            </w:pPr>
            <w:r w:rsidRPr="00207DB3">
              <w:rPr>
                <w:rFonts w:hint="eastAsia"/>
              </w:rPr>
              <w:lastRenderedPageBreak/>
              <w:t>数据库设计基础</w:t>
            </w:r>
          </w:p>
        </w:tc>
        <w:tc>
          <w:tcPr>
            <w:tcW w:w="5182" w:type="dxa"/>
            <w:vAlign w:val="center"/>
          </w:tcPr>
          <w:p w14:paraId="5960990F"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数据库设计概述</w:t>
            </w:r>
          </w:p>
          <w:p w14:paraId="69DCC763"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需求分析</w:t>
            </w:r>
          </w:p>
          <w:p w14:paraId="55DA133B"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概念设计</w:t>
            </w:r>
          </w:p>
          <w:p w14:paraId="2A209859"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逻辑设计</w:t>
            </w:r>
          </w:p>
          <w:p w14:paraId="3F8166F9"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物理设计</w:t>
            </w:r>
          </w:p>
          <w:p w14:paraId="53945EB8" w14:textId="625833B9" w:rsidR="0047721E" w:rsidRPr="00C37DAA" w:rsidRDefault="00782312" w:rsidP="00782312">
            <w:pPr>
              <w:pStyle w:val="aff1"/>
              <w:spacing w:after="0" w:line="276" w:lineRule="auto"/>
              <w:ind w:left="0"/>
              <w:rPr>
                <w:rFonts w:ascii="宋体" w:hAnsi="宋体"/>
              </w:rPr>
            </w:pPr>
            <w:r w:rsidRPr="00782312">
              <w:rPr>
                <w:rFonts w:ascii="宋体" w:hAnsi="宋体" w:hint="eastAsia"/>
              </w:rPr>
              <w:t>数据库设计案例</w:t>
            </w:r>
          </w:p>
        </w:tc>
      </w:tr>
      <w:tr w:rsidR="0047721E" w14:paraId="20B95368" w14:textId="77777777" w:rsidTr="0047721E">
        <w:tc>
          <w:tcPr>
            <w:tcW w:w="3114" w:type="dxa"/>
            <w:vAlign w:val="center"/>
          </w:tcPr>
          <w:p w14:paraId="45998009" w14:textId="242D873D" w:rsidR="0047721E" w:rsidRPr="00207DB3" w:rsidRDefault="00782312" w:rsidP="0047721E">
            <w:pPr>
              <w:pStyle w:val="aff1"/>
              <w:spacing w:after="0" w:line="276" w:lineRule="auto"/>
              <w:ind w:left="0"/>
            </w:pPr>
            <w:r w:rsidRPr="00207DB3">
              <w:rPr>
                <w:rFonts w:hint="eastAsia"/>
              </w:rPr>
              <w:t>华为数据库产品</w:t>
            </w:r>
            <w:r w:rsidRPr="00207DB3">
              <w:rPr>
                <w:rFonts w:hint="eastAsia"/>
              </w:rPr>
              <w:t>GaussDB</w:t>
            </w:r>
            <w:r w:rsidRPr="00207DB3">
              <w:rPr>
                <w:rFonts w:hint="eastAsia"/>
              </w:rPr>
              <w:t>介绍</w:t>
            </w:r>
          </w:p>
        </w:tc>
        <w:tc>
          <w:tcPr>
            <w:tcW w:w="5182" w:type="dxa"/>
            <w:vAlign w:val="center"/>
          </w:tcPr>
          <w:p w14:paraId="0A24C96A"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华为GaussDB数据库总</w:t>
            </w:r>
            <w:proofErr w:type="gramStart"/>
            <w:r w:rsidRPr="00782312">
              <w:rPr>
                <w:rFonts w:ascii="宋体" w:hAnsi="宋体" w:hint="eastAsia"/>
              </w:rPr>
              <w:t>览</w:t>
            </w:r>
            <w:proofErr w:type="gramEnd"/>
          </w:p>
          <w:p w14:paraId="404F9E21"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关系型数据库产品介绍</w:t>
            </w:r>
          </w:p>
          <w:p w14:paraId="497241C9"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NoSQL数据库产品介绍</w:t>
            </w:r>
          </w:p>
          <w:p w14:paraId="7383C213" w14:textId="3F52A824" w:rsidR="0047721E" w:rsidRPr="00C37DAA" w:rsidRDefault="00782312" w:rsidP="00782312">
            <w:pPr>
              <w:pStyle w:val="aff1"/>
              <w:spacing w:after="0" w:line="276" w:lineRule="auto"/>
              <w:ind w:left="0"/>
              <w:rPr>
                <w:rFonts w:ascii="宋体" w:hAnsi="宋体"/>
              </w:rPr>
            </w:pPr>
            <w:r w:rsidRPr="00782312">
              <w:rPr>
                <w:rFonts w:ascii="宋体" w:hAnsi="宋体" w:hint="eastAsia"/>
              </w:rPr>
              <w:t>应用案例分析</w:t>
            </w:r>
          </w:p>
        </w:tc>
      </w:tr>
      <w:tr w:rsidR="0047721E" w14:paraId="766AE31F" w14:textId="77777777" w:rsidTr="0047721E">
        <w:tc>
          <w:tcPr>
            <w:tcW w:w="3114" w:type="dxa"/>
            <w:vAlign w:val="center"/>
          </w:tcPr>
          <w:p w14:paraId="00C1840B" w14:textId="27D97158" w:rsidR="0047721E" w:rsidRPr="00207DB3" w:rsidRDefault="00782312" w:rsidP="0047721E">
            <w:pPr>
              <w:pStyle w:val="aff1"/>
              <w:spacing w:after="0" w:line="276" w:lineRule="auto"/>
              <w:ind w:left="0"/>
            </w:pPr>
            <w:r w:rsidRPr="00207DB3">
              <w:rPr>
                <w:rFonts w:hint="eastAsia"/>
              </w:rPr>
              <w:t>数据库场景</w:t>
            </w:r>
            <w:proofErr w:type="gramStart"/>
            <w:r w:rsidRPr="00207DB3">
              <w:rPr>
                <w:rFonts w:hint="eastAsia"/>
              </w:rPr>
              <w:t>化综合</w:t>
            </w:r>
            <w:proofErr w:type="gramEnd"/>
            <w:r w:rsidRPr="00207DB3">
              <w:rPr>
                <w:rFonts w:hint="eastAsia"/>
              </w:rPr>
              <w:t>实验</w:t>
            </w:r>
          </w:p>
        </w:tc>
        <w:tc>
          <w:tcPr>
            <w:tcW w:w="5182" w:type="dxa"/>
            <w:vAlign w:val="center"/>
          </w:tcPr>
          <w:p w14:paraId="06A70CC5"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学校数据模型</w:t>
            </w:r>
          </w:p>
          <w:p w14:paraId="51A191BF"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学校数据模型表操作</w:t>
            </w:r>
          </w:p>
          <w:p w14:paraId="3E611E5C"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金融数据模型</w:t>
            </w:r>
          </w:p>
          <w:p w14:paraId="2ED67E53" w14:textId="77777777" w:rsidR="00782312" w:rsidRPr="00782312" w:rsidRDefault="00782312" w:rsidP="00782312">
            <w:pPr>
              <w:pStyle w:val="aff1"/>
              <w:spacing w:after="0" w:line="276" w:lineRule="auto"/>
              <w:ind w:left="0"/>
              <w:rPr>
                <w:rFonts w:ascii="宋体" w:hAnsi="宋体"/>
              </w:rPr>
            </w:pPr>
            <w:r w:rsidRPr="00782312">
              <w:rPr>
                <w:rFonts w:ascii="宋体" w:hAnsi="宋体" w:hint="eastAsia"/>
              </w:rPr>
              <w:t>金融数据模型表操作</w:t>
            </w:r>
          </w:p>
          <w:p w14:paraId="4342D825" w14:textId="75B8F3E4" w:rsidR="0047721E" w:rsidRPr="00C37DAA" w:rsidRDefault="00782312" w:rsidP="00782312">
            <w:pPr>
              <w:pStyle w:val="aff1"/>
              <w:spacing w:after="0" w:line="276" w:lineRule="auto"/>
              <w:ind w:left="0"/>
              <w:rPr>
                <w:rFonts w:ascii="宋体" w:hAnsi="宋体"/>
              </w:rPr>
            </w:pPr>
            <w:r w:rsidRPr="00782312">
              <w:rPr>
                <w:rFonts w:ascii="宋体" w:hAnsi="宋体" w:hint="eastAsia"/>
              </w:rPr>
              <w:t>新用户的创建和授权</w:t>
            </w:r>
          </w:p>
        </w:tc>
      </w:tr>
    </w:tbl>
    <w:p w14:paraId="7D981ABD" w14:textId="77777777" w:rsidR="0047721E" w:rsidRDefault="0047721E" w:rsidP="0047721E">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4F46B5E0" w14:textId="77777777" w:rsidR="0047721E" w:rsidRDefault="0047721E" w:rsidP="0047721E">
      <w:pPr>
        <w:pStyle w:val="3"/>
      </w:pPr>
      <w:r>
        <w:t>验收标准</w:t>
      </w:r>
    </w:p>
    <w:p w14:paraId="66BC3DE5" w14:textId="77777777" w:rsidR="0047721E" w:rsidRDefault="0047721E" w:rsidP="0047721E">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5E9F6D21" w14:textId="77777777" w:rsidR="0047721E" w:rsidRDefault="0047721E" w:rsidP="0047721E">
      <w:pPr>
        <w:pStyle w:val="3"/>
      </w:pPr>
      <w:r>
        <w:t>项目完成</w:t>
      </w:r>
    </w:p>
    <w:p w14:paraId="252A7D42" w14:textId="77777777" w:rsidR="0047721E" w:rsidRDefault="0047721E" w:rsidP="0047721E">
      <w:r>
        <w:t>培训专业服务工作结束，验收通过。</w:t>
      </w:r>
    </w:p>
    <w:p w14:paraId="6A140086" w14:textId="77777777" w:rsidR="0047721E" w:rsidRPr="001A79A1" w:rsidRDefault="0047721E" w:rsidP="0047721E"/>
    <w:p w14:paraId="2D55E770" w14:textId="2E54104E" w:rsidR="003054D6" w:rsidRPr="00905F90" w:rsidRDefault="003054D6" w:rsidP="003054D6">
      <w:pPr>
        <w:pStyle w:val="20"/>
        <w:rPr>
          <w:rFonts w:ascii="Helvetica" w:hAnsi="Helvetica"/>
          <w:color w:val="252B3A"/>
          <w:szCs w:val="45"/>
        </w:rPr>
      </w:pPr>
      <w:r w:rsidRPr="00E91427">
        <w:t xml:space="preserve">HCIA-Intelligent Computing </w:t>
      </w:r>
      <w:r w:rsidRPr="00E91427">
        <w:t>华为智能计算工程师认证培训</w:t>
      </w:r>
    </w:p>
    <w:p w14:paraId="539C7D1E" w14:textId="77777777" w:rsidR="003054D6" w:rsidRDefault="003054D6" w:rsidP="003054D6">
      <w:pPr>
        <w:pStyle w:val="3"/>
      </w:pPr>
      <w:r>
        <w:t>培训简介</w:t>
      </w:r>
    </w:p>
    <w:p w14:paraId="3578D90B" w14:textId="5C8FC160" w:rsidR="003054D6" w:rsidRPr="00E72F57" w:rsidRDefault="003054D6" w:rsidP="003054D6">
      <w:pPr>
        <w:ind w:left="420"/>
      </w:pPr>
      <w:r w:rsidRPr="003054D6">
        <w:rPr>
          <w:rFonts w:hint="eastAsia"/>
        </w:rPr>
        <w:t>计算产业发展简史及趋势、计算系统架构概述、计算平台产品及常用技术、行业解决方案案例实践等</w:t>
      </w:r>
      <w:r w:rsidRPr="00466657">
        <w:rPr>
          <w:rFonts w:hint="eastAsia"/>
        </w:rPr>
        <w:t>。</w:t>
      </w:r>
    </w:p>
    <w:p w14:paraId="782B391C" w14:textId="77777777" w:rsidR="003054D6" w:rsidRDefault="003054D6" w:rsidP="003054D6">
      <w:pPr>
        <w:pStyle w:val="3"/>
        <w:ind w:left="1271"/>
      </w:pPr>
      <w:r>
        <w:lastRenderedPageBreak/>
        <w:t>培训对象</w:t>
      </w:r>
    </w:p>
    <w:p w14:paraId="7E488BD2" w14:textId="77777777" w:rsidR="003054D6" w:rsidRPr="003054D6" w:rsidRDefault="003054D6" w:rsidP="003054D6">
      <w:pPr>
        <w:pStyle w:val="aff0"/>
        <w:numPr>
          <w:ilvl w:val="0"/>
          <w:numId w:val="6"/>
        </w:numPr>
        <w:shd w:val="clear" w:color="auto" w:fill="FFFFFF"/>
        <w:spacing w:after="312" w:line="330" w:lineRule="atLeast"/>
        <w:ind w:left="704"/>
        <w:rPr>
          <w:rFonts w:ascii="Helvetica" w:hAnsi="Helvetica"/>
          <w:color w:val="252B3A"/>
          <w:sz w:val="21"/>
          <w:szCs w:val="21"/>
        </w:rPr>
      </w:pPr>
      <w:r w:rsidRPr="003054D6">
        <w:rPr>
          <w:rFonts w:ascii="Helvetica" w:hAnsi="Helvetica" w:hint="eastAsia"/>
          <w:color w:val="252B3A"/>
          <w:sz w:val="21"/>
          <w:szCs w:val="21"/>
        </w:rPr>
        <w:t>希望成为智能计算工程师的人员</w:t>
      </w:r>
    </w:p>
    <w:p w14:paraId="45611B5A" w14:textId="4028EA28" w:rsidR="003054D6" w:rsidRPr="0047721E" w:rsidRDefault="003054D6" w:rsidP="003054D6">
      <w:pPr>
        <w:pStyle w:val="aff0"/>
        <w:numPr>
          <w:ilvl w:val="0"/>
          <w:numId w:val="6"/>
        </w:numPr>
        <w:shd w:val="clear" w:color="auto" w:fill="FFFFFF"/>
        <w:spacing w:after="312" w:line="330" w:lineRule="atLeast"/>
        <w:ind w:left="704"/>
        <w:rPr>
          <w:rFonts w:ascii="Helvetica" w:hAnsi="Helvetica"/>
          <w:color w:val="252B3A"/>
          <w:sz w:val="21"/>
          <w:szCs w:val="21"/>
        </w:rPr>
      </w:pPr>
      <w:r w:rsidRPr="003054D6">
        <w:rPr>
          <w:rFonts w:ascii="Helvetica" w:hAnsi="Helvetica" w:hint="eastAsia"/>
          <w:color w:val="252B3A"/>
          <w:sz w:val="21"/>
          <w:szCs w:val="21"/>
        </w:rPr>
        <w:t>希望获得</w:t>
      </w:r>
      <w:r w:rsidRPr="003054D6">
        <w:rPr>
          <w:rFonts w:ascii="Helvetica" w:hAnsi="Helvetica" w:hint="eastAsia"/>
          <w:color w:val="252B3A"/>
          <w:sz w:val="21"/>
          <w:szCs w:val="21"/>
        </w:rPr>
        <w:t>HCIA-Intelligent Computing</w:t>
      </w:r>
      <w:r w:rsidRPr="003054D6">
        <w:rPr>
          <w:rFonts w:ascii="Helvetica" w:hAnsi="Helvetica" w:hint="eastAsia"/>
          <w:color w:val="252B3A"/>
          <w:sz w:val="21"/>
          <w:szCs w:val="21"/>
        </w:rPr>
        <w:t>认证的人员</w:t>
      </w:r>
    </w:p>
    <w:p w14:paraId="4B6DF3BD" w14:textId="77777777" w:rsidR="003054D6" w:rsidRDefault="003054D6" w:rsidP="003054D6">
      <w:pPr>
        <w:pStyle w:val="3"/>
        <w:ind w:left="1271"/>
      </w:pPr>
      <w:r>
        <w:t>培训目标</w:t>
      </w:r>
    </w:p>
    <w:p w14:paraId="542C77FE" w14:textId="77777777" w:rsidR="003054D6" w:rsidRPr="00A273B1" w:rsidRDefault="003054D6" w:rsidP="003054D6">
      <w:pPr>
        <w:ind w:left="420"/>
      </w:pPr>
      <w:r w:rsidRPr="00A273B1">
        <w:rPr>
          <w:rFonts w:hint="eastAsia"/>
        </w:rPr>
        <w:t>完成该项目培训后，您将能够：</w:t>
      </w:r>
    </w:p>
    <w:p w14:paraId="481458D3" w14:textId="77777777" w:rsidR="003054D6" w:rsidRDefault="003054D6" w:rsidP="003054D6">
      <w:pPr>
        <w:pStyle w:val="aff1"/>
        <w:numPr>
          <w:ilvl w:val="1"/>
          <w:numId w:val="7"/>
        </w:numPr>
        <w:spacing w:after="0" w:line="276" w:lineRule="auto"/>
      </w:pPr>
      <w:r>
        <w:rPr>
          <w:rFonts w:hint="eastAsia"/>
        </w:rPr>
        <w:t>描述计算产业发展简史及趋势</w:t>
      </w:r>
    </w:p>
    <w:p w14:paraId="4FA07031" w14:textId="77777777" w:rsidR="003054D6" w:rsidRDefault="003054D6" w:rsidP="003054D6">
      <w:pPr>
        <w:pStyle w:val="aff1"/>
        <w:numPr>
          <w:ilvl w:val="1"/>
          <w:numId w:val="7"/>
        </w:numPr>
        <w:spacing w:after="0" w:line="276" w:lineRule="auto"/>
      </w:pPr>
      <w:r>
        <w:rPr>
          <w:rFonts w:hint="eastAsia"/>
        </w:rPr>
        <w:t>了解处理器芯片基本分类</w:t>
      </w:r>
    </w:p>
    <w:p w14:paraId="58FCE3F6" w14:textId="77777777" w:rsidR="003054D6" w:rsidRDefault="003054D6" w:rsidP="003054D6">
      <w:pPr>
        <w:pStyle w:val="aff1"/>
        <w:numPr>
          <w:ilvl w:val="1"/>
          <w:numId w:val="7"/>
        </w:numPr>
        <w:spacing w:after="0" w:line="276" w:lineRule="auto"/>
      </w:pPr>
      <w:r>
        <w:rPr>
          <w:rFonts w:hint="eastAsia"/>
        </w:rPr>
        <w:t>了解异构计算的基本知识</w:t>
      </w:r>
    </w:p>
    <w:p w14:paraId="78C23E3D" w14:textId="77777777" w:rsidR="003054D6" w:rsidRDefault="003054D6" w:rsidP="003054D6">
      <w:pPr>
        <w:pStyle w:val="aff1"/>
        <w:numPr>
          <w:ilvl w:val="1"/>
          <w:numId w:val="7"/>
        </w:numPr>
        <w:spacing w:after="0" w:line="276" w:lineRule="auto"/>
      </w:pPr>
      <w:r>
        <w:rPr>
          <w:rFonts w:hint="eastAsia"/>
        </w:rPr>
        <w:t>描述什么是计算系统</w:t>
      </w:r>
    </w:p>
    <w:p w14:paraId="4EDA9D40" w14:textId="77777777" w:rsidR="003054D6" w:rsidRDefault="003054D6" w:rsidP="003054D6">
      <w:pPr>
        <w:pStyle w:val="aff1"/>
        <w:numPr>
          <w:ilvl w:val="1"/>
          <w:numId w:val="7"/>
        </w:numPr>
        <w:spacing w:after="0" w:line="276" w:lineRule="auto"/>
      </w:pPr>
      <w:r>
        <w:rPr>
          <w:rFonts w:hint="eastAsia"/>
        </w:rPr>
        <w:t>区分计算的产品类型</w:t>
      </w:r>
    </w:p>
    <w:p w14:paraId="33CF7A17" w14:textId="77777777" w:rsidR="003054D6" w:rsidRDefault="003054D6" w:rsidP="003054D6">
      <w:pPr>
        <w:pStyle w:val="aff1"/>
        <w:numPr>
          <w:ilvl w:val="1"/>
          <w:numId w:val="7"/>
        </w:numPr>
        <w:spacing w:after="0" w:line="276" w:lineRule="auto"/>
      </w:pPr>
      <w:r>
        <w:rPr>
          <w:rFonts w:hint="eastAsia"/>
        </w:rPr>
        <w:t>了解计算主流玩家</w:t>
      </w:r>
    </w:p>
    <w:p w14:paraId="398B9607" w14:textId="77777777" w:rsidR="003054D6" w:rsidRDefault="003054D6" w:rsidP="003054D6">
      <w:pPr>
        <w:pStyle w:val="aff1"/>
        <w:numPr>
          <w:ilvl w:val="1"/>
          <w:numId w:val="7"/>
        </w:numPr>
        <w:spacing w:after="0" w:line="276" w:lineRule="auto"/>
      </w:pPr>
      <w:r>
        <w:rPr>
          <w:rFonts w:hint="eastAsia"/>
        </w:rPr>
        <w:t>熟悉计算系统的软硬件架构和关键部件</w:t>
      </w:r>
    </w:p>
    <w:p w14:paraId="3B0763EF" w14:textId="77777777" w:rsidR="003054D6" w:rsidRDefault="003054D6" w:rsidP="003054D6">
      <w:pPr>
        <w:pStyle w:val="aff1"/>
        <w:numPr>
          <w:ilvl w:val="1"/>
          <w:numId w:val="7"/>
        </w:numPr>
        <w:spacing w:after="0" w:line="276" w:lineRule="auto"/>
      </w:pPr>
      <w:r>
        <w:rPr>
          <w:rFonts w:hint="eastAsia"/>
        </w:rPr>
        <w:t>熟悉计算平台的集群、无状态计算等技术</w:t>
      </w:r>
    </w:p>
    <w:p w14:paraId="2591960D" w14:textId="77777777" w:rsidR="003054D6" w:rsidRDefault="003054D6" w:rsidP="003054D6">
      <w:pPr>
        <w:pStyle w:val="aff1"/>
        <w:numPr>
          <w:ilvl w:val="1"/>
          <w:numId w:val="7"/>
        </w:numPr>
        <w:spacing w:after="0" w:line="276" w:lineRule="auto"/>
      </w:pPr>
      <w:r>
        <w:rPr>
          <w:rFonts w:hint="eastAsia"/>
        </w:rPr>
        <w:t>了解异构计算和智能加速相关技术</w:t>
      </w:r>
    </w:p>
    <w:p w14:paraId="5D363C79" w14:textId="77777777" w:rsidR="003054D6" w:rsidRDefault="003054D6" w:rsidP="003054D6">
      <w:pPr>
        <w:pStyle w:val="aff1"/>
        <w:numPr>
          <w:ilvl w:val="1"/>
          <w:numId w:val="7"/>
        </w:numPr>
        <w:spacing w:after="0" w:line="276" w:lineRule="auto"/>
      </w:pPr>
      <w:r>
        <w:rPr>
          <w:rFonts w:hint="eastAsia"/>
        </w:rPr>
        <w:t>了解服务器管理软件和管理生态</w:t>
      </w:r>
      <w:r>
        <w:rPr>
          <w:rFonts w:hint="eastAsia"/>
        </w:rPr>
        <w:t>Ansible</w:t>
      </w:r>
    </w:p>
    <w:p w14:paraId="04BAE04D" w14:textId="77777777" w:rsidR="003054D6" w:rsidRDefault="003054D6" w:rsidP="003054D6">
      <w:pPr>
        <w:pStyle w:val="aff1"/>
        <w:numPr>
          <w:ilvl w:val="1"/>
          <w:numId w:val="7"/>
        </w:numPr>
        <w:spacing w:after="0" w:line="276" w:lineRule="auto"/>
      </w:pPr>
      <w:r>
        <w:rPr>
          <w:rFonts w:hint="eastAsia"/>
        </w:rPr>
        <w:t>熟悉常见行业解决方案的架构与典型应用场景</w:t>
      </w:r>
    </w:p>
    <w:p w14:paraId="103BA47F" w14:textId="77777777" w:rsidR="003054D6" w:rsidRDefault="003054D6" w:rsidP="003054D6">
      <w:pPr>
        <w:pStyle w:val="aff1"/>
        <w:numPr>
          <w:ilvl w:val="1"/>
          <w:numId w:val="7"/>
        </w:numPr>
        <w:spacing w:after="0" w:line="276" w:lineRule="auto"/>
      </w:pPr>
      <w:r>
        <w:rPr>
          <w:rFonts w:hint="eastAsia"/>
        </w:rPr>
        <w:t>了解常见行业解决方案的典型案例</w:t>
      </w:r>
    </w:p>
    <w:p w14:paraId="78C99456" w14:textId="77777777" w:rsidR="003054D6" w:rsidRDefault="003054D6" w:rsidP="003054D6">
      <w:pPr>
        <w:pStyle w:val="3"/>
      </w:pPr>
      <w:r>
        <w:t>培训内容</w:t>
      </w:r>
    </w:p>
    <w:tbl>
      <w:tblPr>
        <w:tblStyle w:val="af3"/>
        <w:tblW w:w="0" w:type="auto"/>
        <w:tblLayout w:type="fixed"/>
        <w:tblLook w:val="04A0" w:firstRow="1" w:lastRow="0" w:firstColumn="1" w:lastColumn="0" w:noHBand="0" w:noVBand="1"/>
      </w:tblPr>
      <w:tblGrid>
        <w:gridCol w:w="3114"/>
        <w:gridCol w:w="5182"/>
      </w:tblGrid>
      <w:tr w:rsidR="003054D6" w14:paraId="50EC6E08" w14:textId="77777777" w:rsidTr="00F61767">
        <w:tc>
          <w:tcPr>
            <w:tcW w:w="3114" w:type="dxa"/>
            <w:shd w:val="clear" w:color="auto" w:fill="F2F2F2" w:themeFill="background1" w:themeFillShade="F2"/>
            <w:vAlign w:val="center"/>
          </w:tcPr>
          <w:p w14:paraId="684C90E4" w14:textId="77777777" w:rsidR="003054D6" w:rsidRPr="00B15123" w:rsidRDefault="003054D6"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5C5F5929" w14:textId="77777777" w:rsidR="003054D6" w:rsidRPr="00B15123" w:rsidRDefault="003054D6"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3054D6" w14:paraId="290F6BD2" w14:textId="77777777" w:rsidTr="00F61767">
        <w:tc>
          <w:tcPr>
            <w:tcW w:w="3114" w:type="dxa"/>
            <w:vAlign w:val="center"/>
          </w:tcPr>
          <w:p w14:paraId="19461794" w14:textId="78E3BDAC" w:rsidR="003054D6" w:rsidRPr="009115FB" w:rsidRDefault="003054D6" w:rsidP="00F61767">
            <w:pPr>
              <w:pStyle w:val="aff1"/>
              <w:spacing w:after="0" w:line="276" w:lineRule="auto"/>
              <w:ind w:left="0"/>
              <w:rPr>
                <w:rFonts w:ascii="宋体" w:hAnsi="宋体"/>
              </w:rPr>
            </w:pPr>
            <w:r w:rsidRPr="00207DB3">
              <w:rPr>
                <w:rFonts w:hint="eastAsia"/>
              </w:rPr>
              <w:t>计算产业发展简史及趋势</w:t>
            </w:r>
          </w:p>
        </w:tc>
        <w:tc>
          <w:tcPr>
            <w:tcW w:w="5182" w:type="dxa"/>
            <w:vAlign w:val="center"/>
          </w:tcPr>
          <w:p w14:paraId="76E32129"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计算产业发展简史及趋势</w:t>
            </w:r>
          </w:p>
          <w:p w14:paraId="027C216D"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处理器芯片分类及特点</w:t>
            </w:r>
          </w:p>
          <w:p w14:paraId="3FA14636" w14:textId="6F1B0C11" w:rsidR="003054D6" w:rsidRPr="00565946" w:rsidRDefault="003054D6" w:rsidP="003054D6">
            <w:pPr>
              <w:pStyle w:val="aff1"/>
              <w:spacing w:after="0" w:line="276" w:lineRule="auto"/>
              <w:ind w:left="0"/>
              <w:rPr>
                <w:rFonts w:ascii="宋体" w:hAnsi="宋体"/>
              </w:rPr>
            </w:pPr>
            <w:r w:rsidRPr="003054D6">
              <w:rPr>
                <w:rFonts w:ascii="宋体" w:hAnsi="宋体" w:hint="eastAsia"/>
              </w:rPr>
              <w:t>异构计算定义及特点</w:t>
            </w:r>
          </w:p>
        </w:tc>
      </w:tr>
      <w:tr w:rsidR="003054D6" w14:paraId="3C14201A" w14:textId="77777777" w:rsidTr="00F61767">
        <w:tc>
          <w:tcPr>
            <w:tcW w:w="3114" w:type="dxa"/>
            <w:vAlign w:val="center"/>
          </w:tcPr>
          <w:p w14:paraId="4FA827D6" w14:textId="39908A50" w:rsidR="003054D6" w:rsidRPr="009115FB" w:rsidRDefault="003054D6" w:rsidP="00F61767">
            <w:pPr>
              <w:pStyle w:val="aff1"/>
              <w:spacing w:after="0" w:line="276" w:lineRule="auto"/>
              <w:ind w:left="0"/>
              <w:rPr>
                <w:rFonts w:ascii="宋体" w:hAnsi="宋体"/>
              </w:rPr>
            </w:pPr>
            <w:r w:rsidRPr="00207DB3">
              <w:rPr>
                <w:rFonts w:hint="eastAsia"/>
              </w:rPr>
              <w:t>计算系统架构概述</w:t>
            </w:r>
          </w:p>
        </w:tc>
        <w:tc>
          <w:tcPr>
            <w:tcW w:w="5182" w:type="dxa"/>
            <w:vAlign w:val="center"/>
          </w:tcPr>
          <w:p w14:paraId="3B33BCE7"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计算系统定义</w:t>
            </w:r>
          </w:p>
          <w:p w14:paraId="4AE2B91E"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计算产品类型</w:t>
            </w:r>
          </w:p>
          <w:p w14:paraId="6FAC3257" w14:textId="76E48D82" w:rsidR="003054D6" w:rsidRPr="00C37DAA" w:rsidRDefault="003054D6" w:rsidP="003054D6">
            <w:pPr>
              <w:pStyle w:val="aff1"/>
              <w:spacing w:after="0" w:line="276" w:lineRule="auto"/>
              <w:ind w:left="0"/>
              <w:rPr>
                <w:rFonts w:ascii="宋体" w:hAnsi="宋体"/>
              </w:rPr>
            </w:pPr>
            <w:r w:rsidRPr="003054D6">
              <w:rPr>
                <w:rFonts w:ascii="宋体" w:hAnsi="宋体" w:hint="eastAsia"/>
              </w:rPr>
              <w:t>计算系统主流玩家介绍</w:t>
            </w:r>
          </w:p>
        </w:tc>
      </w:tr>
      <w:tr w:rsidR="003054D6" w14:paraId="6DA21E6D" w14:textId="77777777" w:rsidTr="00F61767">
        <w:tc>
          <w:tcPr>
            <w:tcW w:w="3114" w:type="dxa"/>
            <w:vAlign w:val="center"/>
          </w:tcPr>
          <w:p w14:paraId="6B206B6C" w14:textId="4E76F4C8" w:rsidR="003054D6" w:rsidRPr="00AB34F9" w:rsidRDefault="003054D6" w:rsidP="00F61767">
            <w:pPr>
              <w:pStyle w:val="aff1"/>
              <w:spacing w:after="0" w:line="276" w:lineRule="auto"/>
              <w:ind w:left="0"/>
              <w:rPr>
                <w:rFonts w:ascii="宋体" w:hAnsi="宋体"/>
              </w:rPr>
            </w:pPr>
            <w:r w:rsidRPr="00207DB3">
              <w:rPr>
                <w:rFonts w:hint="eastAsia"/>
              </w:rPr>
              <w:t>计算平台产品介绍</w:t>
            </w:r>
          </w:p>
        </w:tc>
        <w:tc>
          <w:tcPr>
            <w:tcW w:w="5182" w:type="dxa"/>
            <w:vAlign w:val="center"/>
          </w:tcPr>
          <w:p w14:paraId="78E6AF22"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服务器类型及软硬件结构</w:t>
            </w:r>
          </w:p>
          <w:p w14:paraId="44D99F31"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服务器关键部件介绍</w:t>
            </w:r>
          </w:p>
          <w:p w14:paraId="3380C213" w14:textId="6BBCEDBE" w:rsidR="003054D6" w:rsidRPr="00C37DAA" w:rsidRDefault="003054D6" w:rsidP="003054D6">
            <w:pPr>
              <w:pStyle w:val="aff1"/>
              <w:spacing w:after="0" w:line="276" w:lineRule="auto"/>
              <w:ind w:left="0"/>
              <w:rPr>
                <w:rFonts w:ascii="宋体" w:hAnsi="宋体"/>
              </w:rPr>
            </w:pPr>
            <w:r w:rsidRPr="003054D6">
              <w:rPr>
                <w:rFonts w:ascii="宋体" w:hAnsi="宋体" w:hint="eastAsia"/>
              </w:rPr>
              <w:t>计算产品软件介绍</w:t>
            </w:r>
          </w:p>
        </w:tc>
      </w:tr>
      <w:tr w:rsidR="003054D6" w14:paraId="6F74DAA1" w14:textId="77777777" w:rsidTr="00F61767">
        <w:tc>
          <w:tcPr>
            <w:tcW w:w="3114" w:type="dxa"/>
            <w:vAlign w:val="center"/>
          </w:tcPr>
          <w:p w14:paraId="7F763F65" w14:textId="5D45726C" w:rsidR="003054D6" w:rsidRPr="008742BE" w:rsidRDefault="003054D6" w:rsidP="00F61767">
            <w:pPr>
              <w:pStyle w:val="aff1"/>
              <w:spacing w:after="0" w:line="276" w:lineRule="auto"/>
              <w:ind w:left="0"/>
              <w:rPr>
                <w:rFonts w:ascii="宋体" w:hAnsi="宋体"/>
              </w:rPr>
            </w:pPr>
            <w:r w:rsidRPr="00207DB3">
              <w:rPr>
                <w:rFonts w:hint="eastAsia"/>
              </w:rPr>
              <w:t>计算平台常用技术及维护</w:t>
            </w:r>
          </w:p>
        </w:tc>
        <w:tc>
          <w:tcPr>
            <w:tcW w:w="5182" w:type="dxa"/>
            <w:vAlign w:val="center"/>
          </w:tcPr>
          <w:p w14:paraId="01011D23"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计算平台高可用技术（包含集群、无状态计算）</w:t>
            </w:r>
          </w:p>
          <w:p w14:paraId="22C77AD1"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异构计算及智能加速相关技术介绍</w:t>
            </w:r>
          </w:p>
          <w:p w14:paraId="09C897D1" w14:textId="59BF791F" w:rsidR="003054D6" w:rsidRPr="00C37DAA" w:rsidRDefault="003054D6" w:rsidP="003054D6">
            <w:pPr>
              <w:pStyle w:val="aff1"/>
              <w:spacing w:after="0" w:line="276" w:lineRule="auto"/>
              <w:ind w:left="0"/>
              <w:rPr>
                <w:rFonts w:ascii="宋体" w:hAnsi="宋体"/>
              </w:rPr>
            </w:pPr>
            <w:r w:rsidRPr="003054D6">
              <w:rPr>
                <w:rFonts w:ascii="宋体" w:hAnsi="宋体" w:hint="eastAsia"/>
              </w:rPr>
              <w:t>计算产品智能运维（服务器管理软件和Ansible基础）</w:t>
            </w:r>
          </w:p>
        </w:tc>
      </w:tr>
      <w:tr w:rsidR="003054D6" w14:paraId="32C2FE0F" w14:textId="77777777" w:rsidTr="00F61767">
        <w:tc>
          <w:tcPr>
            <w:tcW w:w="3114" w:type="dxa"/>
            <w:vAlign w:val="center"/>
          </w:tcPr>
          <w:p w14:paraId="70F44B0C" w14:textId="53EE9104" w:rsidR="003054D6" w:rsidRPr="00AB34F9" w:rsidRDefault="003054D6" w:rsidP="00F61767">
            <w:pPr>
              <w:pStyle w:val="aff1"/>
              <w:spacing w:after="0" w:line="276" w:lineRule="auto"/>
              <w:ind w:left="0"/>
              <w:rPr>
                <w:rFonts w:ascii="宋体" w:hAnsi="宋体"/>
              </w:rPr>
            </w:pPr>
            <w:r w:rsidRPr="00207DB3">
              <w:rPr>
                <w:rFonts w:hint="eastAsia"/>
              </w:rPr>
              <w:lastRenderedPageBreak/>
              <w:t>HPC</w:t>
            </w:r>
            <w:r w:rsidRPr="00207DB3">
              <w:rPr>
                <w:rFonts w:hint="eastAsia"/>
              </w:rPr>
              <w:t>高性能计算方案</w:t>
            </w:r>
          </w:p>
        </w:tc>
        <w:tc>
          <w:tcPr>
            <w:tcW w:w="5182" w:type="dxa"/>
            <w:vAlign w:val="center"/>
          </w:tcPr>
          <w:p w14:paraId="2D0D025C"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HPC的概念与常用架构</w:t>
            </w:r>
          </w:p>
          <w:p w14:paraId="67204176"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HPC各层级解决方案和典型案例</w:t>
            </w:r>
          </w:p>
          <w:p w14:paraId="392DF2A9" w14:textId="5B7C34FD" w:rsidR="003054D6" w:rsidRPr="00C37DAA" w:rsidRDefault="003054D6" w:rsidP="003054D6">
            <w:pPr>
              <w:pStyle w:val="aff1"/>
              <w:spacing w:after="0" w:line="276" w:lineRule="auto"/>
              <w:ind w:left="0"/>
              <w:rPr>
                <w:rFonts w:ascii="宋体" w:hAnsi="宋体"/>
              </w:rPr>
            </w:pPr>
            <w:r w:rsidRPr="003054D6">
              <w:rPr>
                <w:rFonts w:ascii="宋体" w:hAnsi="宋体" w:hint="eastAsia"/>
              </w:rPr>
              <w:t>华为基于ARM架构的TaiShan服务器HPC解决方案</w:t>
            </w:r>
          </w:p>
        </w:tc>
      </w:tr>
      <w:tr w:rsidR="003054D6" w14:paraId="0FE200C1" w14:textId="77777777" w:rsidTr="00F61767">
        <w:tc>
          <w:tcPr>
            <w:tcW w:w="3114" w:type="dxa"/>
            <w:vAlign w:val="center"/>
          </w:tcPr>
          <w:p w14:paraId="7D9955EB" w14:textId="152689BF" w:rsidR="003054D6" w:rsidRPr="00AB34F9" w:rsidRDefault="003054D6" w:rsidP="00F61767">
            <w:pPr>
              <w:pStyle w:val="aff1"/>
              <w:spacing w:after="0" w:line="276" w:lineRule="auto"/>
              <w:ind w:left="0"/>
              <w:rPr>
                <w:rFonts w:ascii="宋体" w:hAnsi="宋体"/>
              </w:rPr>
            </w:pPr>
            <w:r w:rsidRPr="00207DB3">
              <w:rPr>
                <w:rFonts w:hint="eastAsia"/>
              </w:rPr>
              <w:t>人工智能和智能边缘方案</w:t>
            </w:r>
          </w:p>
        </w:tc>
        <w:tc>
          <w:tcPr>
            <w:tcW w:w="5182" w:type="dxa"/>
            <w:vAlign w:val="center"/>
          </w:tcPr>
          <w:p w14:paraId="5A409F56" w14:textId="77777777" w:rsidR="003054D6" w:rsidRPr="003054D6" w:rsidRDefault="003054D6" w:rsidP="003054D6">
            <w:pPr>
              <w:pStyle w:val="aff1"/>
              <w:spacing w:after="0" w:line="276" w:lineRule="auto"/>
              <w:ind w:left="0"/>
              <w:rPr>
                <w:rFonts w:ascii="宋体" w:hAnsi="宋体"/>
              </w:rPr>
            </w:pPr>
            <w:r w:rsidRPr="003054D6">
              <w:rPr>
                <w:rFonts w:ascii="宋体" w:hAnsi="宋体" w:hint="eastAsia"/>
              </w:rPr>
              <w:t>人工智能行业应用场景和典型解决方案</w:t>
            </w:r>
          </w:p>
          <w:p w14:paraId="025B9EA6" w14:textId="7C2D7AC2" w:rsidR="003054D6" w:rsidRPr="00C37DAA" w:rsidRDefault="003054D6" w:rsidP="003054D6">
            <w:pPr>
              <w:pStyle w:val="aff1"/>
              <w:spacing w:after="0" w:line="276" w:lineRule="auto"/>
              <w:ind w:left="0"/>
              <w:rPr>
                <w:rFonts w:ascii="宋体" w:hAnsi="宋体"/>
              </w:rPr>
            </w:pPr>
            <w:r w:rsidRPr="003054D6">
              <w:rPr>
                <w:rFonts w:ascii="宋体" w:hAnsi="宋体" w:hint="eastAsia"/>
              </w:rPr>
              <w:t>边缘智能行业应用场景和典型解决方案</w:t>
            </w:r>
          </w:p>
        </w:tc>
      </w:tr>
    </w:tbl>
    <w:p w14:paraId="18E5580B" w14:textId="77777777" w:rsidR="003054D6" w:rsidRDefault="003054D6" w:rsidP="003054D6">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316F6D0C" w14:textId="77777777" w:rsidR="003054D6" w:rsidRDefault="003054D6" w:rsidP="003054D6">
      <w:pPr>
        <w:pStyle w:val="3"/>
      </w:pPr>
      <w:r>
        <w:t>验收标准</w:t>
      </w:r>
    </w:p>
    <w:p w14:paraId="1AB7310A" w14:textId="77777777" w:rsidR="003054D6" w:rsidRDefault="003054D6" w:rsidP="003054D6">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00E111A5" w14:textId="77777777" w:rsidR="003054D6" w:rsidRDefault="003054D6" w:rsidP="003054D6">
      <w:pPr>
        <w:pStyle w:val="3"/>
      </w:pPr>
      <w:r>
        <w:t>项目完成</w:t>
      </w:r>
    </w:p>
    <w:p w14:paraId="556EA595" w14:textId="77777777" w:rsidR="003054D6" w:rsidRDefault="003054D6" w:rsidP="003054D6">
      <w:r>
        <w:t>培训专业服务工作结束，验收通过。</w:t>
      </w:r>
    </w:p>
    <w:p w14:paraId="10D31947" w14:textId="77777777" w:rsidR="003054D6" w:rsidRPr="001A79A1" w:rsidRDefault="003054D6" w:rsidP="003054D6"/>
    <w:p w14:paraId="4686E6FE" w14:textId="48B878CC" w:rsidR="009E17C3" w:rsidRPr="00905F90" w:rsidRDefault="009E17C3" w:rsidP="009E17C3">
      <w:pPr>
        <w:pStyle w:val="20"/>
        <w:rPr>
          <w:rFonts w:ascii="Helvetica" w:hAnsi="Helvetica"/>
          <w:color w:val="252B3A"/>
          <w:szCs w:val="45"/>
        </w:rPr>
      </w:pPr>
      <w:r w:rsidRPr="00E91427">
        <w:t xml:space="preserve">HCIA-Security </w:t>
      </w:r>
      <w:r w:rsidRPr="00E91427">
        <w:t>华为安全工程师认证培训</w:t>
      </w:r>
    </w:p>
    <w:p w14:paraId="405886F3" w14:textId="77777777" w:rsidR="009E17C3" w:rsidRDefault="009E17C3" w:rsidP="009E17C3">
      <w:pPr>
        <w:pStyle w:val="3"/>
      </w:pPr>
      <w:r>
        <w:t>培训简介</w:t>
      </w:r>
    </w:p>
    <w:p w14:paraId="1F3DE89A" w14:textId="31256FD2" w:rsidR="009E17C3" w:rsidRPr="00E72F57" w:rsidRDefault="005D7C7D" w:rsidP="009E17C3">
      <w:pPr>
        <w:ind w:left="420"/>
      </w:pPr>
      <w:r w:rsidRPr="005D7C7D">
        <w:rPr>
          <w:rFonts w:hint="eastAsia"/>
        </w:rPr>
        <w:t>防火墙</w:t>
      </w:r>
      <w:r w:rsidRPr="005D7C7D">
        <w:rPr>
          <w:rFonts w:hint="eastAsia"/>
        </w:rPr>
        <w:t>/VPN/</w:t>
      </w:r>
      <w:r w:rsidRPr="005D7C7D">
        <w:rPr>
          <w:rFonts w:hint="eastAsia"/>
        </w:rPr>
        <w:t>终端安全技术基础</w:t>
      </w:r>
    </w:p>
    <w:p w14:paraId="25112AFF" w14:textId="77777777" w:rsidR="009E17C3" w:rsidRDefault="009E17C3" w:rsidP="009E17C3">
      <w:pPr>
        <w:pStyle w:val="3"/>
        <w:ind w:left="1271"/>
      </w:pPr>
      <w:r>
        <w:t>培训对象</w:t>
      </w:r>
    </w:p>
    <w:p w14:paraId="1EAB4451" w14:textId="044871D7" w:rsidR="009E17C3" w:rsidRPr="003054D6" w:rsidRDefault="005D7C7D" w:rsidP="009E17C3">
      <w:pPr>
        <w:pStyle w:val="aff0"/>
        <w:numPr>
          <w:ilvl w:val="0"/>
          <w:numId w:val="6"/>
        </w:numPr>
        <w:shd w:val="clear" w:color="auto" w:fill="FFFFFF"/>
        <w:spacing w:after="312" w:line="330" w:lineRule="atLeast"/>
        <w:ind w:left="704"/>
        <w:rPr>
          <w:rFonts w:ascii="Helvetica" w:hAnsi="Helvetica"/>
          <w:color w:val="252B3A"/>
          <w:sz w:val="21"/>
          <w:szCs w:val="21"/>
        </w:rPr>
      </w:pPr>
      <w:r w:rsidRPr="005D7C7D">
        <w:rPr>
          <w:rFonts w:ascii="Helvetica" w:hAnsi="Helvetica" w:hint="eastAsia"/>
          <w:color w:val="252B3A"/>
          <w:sz w:val="21"/>
          <w:szCs w:val="21"/>
        </w:rPr>
        <w:t>希望具备网络安全初级能力的工程师</w:t>
      </w:r>
    </w:p>
    <w:p w14:paraId="67463353" w14:textId="77777777" w:rsidR="009E17C3" w:rsidRDefault="009E17C3" w:rsidP="009E17C3">
      <w:pPr>
        <w:pStyle w:val="3"/>
        <w:ind w:left="1271"/>
      </w:pPr>
      <w:r>
        <w:t>培训目标</w:t>
      </w:r>
    </w:p>
    <w:p w14:paraId="0B2BF1AA" w14:textId="77777777" w:rsidR="009E17C3" w:rsidRPr="00A273B1" w:rsidRDefault="009E17C3" w:rsidP="009E17C3">
      <w:pPr>
        <w:ind w:left="420"/>
      </w:pPr>
      <w:r w:rsidRPr="00A273B1">
        <w:rPr>
          <w:rFonts w:hint="eastAsia"/>
        </w:rPr>
        <w:t>完成该项目培训后，您将能够：</w:t>
      </w:r>
    </w:p>
    <w:p w14:paraId="5D2B59F9" w14:textId="77777777" w:rsidR="005D7C7D" w:rsidRDefault="005D7C7D" w:rsidP="005D7C7D">
      <w:pPr>
        <w:pStyle w:val="aff1"/>
        <w:numPr>
          <w:ilvl w:val="1"/>
          <w:numId w:val="7"/>
        </w:numPr>
        <w:spacing w:after="0" w:line="276" w:lineRule="auto"/>
      </w:pPr>
      <w:r>
        <w:rPr>
          <w:rFonts w:hint="eastAsia"/>
        </w:rPr>
        <w:t>掌握信息安全的定义和特点</w:t>
      </w:r>
    </w:p>
    <w:p w14:paraId="63277BC6" w14:textId="77777777" w:rsidR="005D7C7D" w:rsidRDefault="005D7C7D" w:rsidP="005D7C7D">
      <w:pPr>
        <w:pStyle w:val="aff1"/>
        <w:numPr>
          <w:ilvl w:val="1"/>
          <w:numId w:val="7"/>
        </w:numPr>
        <w:spacing w:after="0" w:line="276" w:lineRule="auto"/>
      </w:pPr>
      <w:r>
        <w:rPr>
          <w:rFonts w:hint="eastAsia"/>
        </w:rPr>
        <w:t>了解常见信息安全标准</w:t>
      </w:r>
    </w:p>
    <w:p w14:paraId="7CC43E5B" w14:textId="77777777" w:rsidR="005D7C7D" w:rsidRDefault="005D7C7D" w:rsidP="005D7C7D">
      <w:pPr>
        <w:pStyle w:val="aff1"/>
        <w:numPr>
          <w:ilvl w:val="1"/>
          <w:numId w:val="7"/>
        </w:numPr>
        <w:spacing w:after="0" w:line="276" w:lineRule="auto"/>
      </w:pPr>
      <w:r>
        <w:rPr>
          <w:rFonts w:hint="eastAsia"/>
        </w:rPr>
        <w:t>掌握常见协议的工作原理</w:t>
      </w:r>
    </w:p>
    <w:p w14:paraId="0F992AB0" w14:textId="77777777" w:rsidR="005D7C7D" w:rsidRDefault="005D7C7D" w:rsidP="005D7C7D">
      <w:pPr>
        <w:pStyle w:val="aff1"/>
        <w:numPr>
          <w:ilvl w:val="1"/>
          <w:numId w:val="7"/>
        </w:numPr>
        <w:spacing w:after="0" w:line="276" w:lineRule="auto"/>
      </w:pPr>
      <w:r>
        <w:rPr>
          <w:rFonts w:hint="eastAsia"/>
        </w:rPr>
        <w:t>登录常见网络设备并对网络设备进行基础配置</w:t>
      </w:r>
    </w:p>
    <w:p w14:paraId="02075EB5" w14:textId="77777777" w:rsidR="005D7C7D" w:rsidRDefault="005D7C7D" w:rsidP="005D7C7D">
      <w:pPr>
        <w:pStyle w:val="aff1"/>
        <w:numPr>
          <w:ilvl w:val="1"/>
          <w:numId w:val="7"/>
        </w:numPr>
        <w:spacing w:after="0" w:line="276" w:lineRule="auto"/>
      </w:pPr>
      <w:r>
        <w:rPr>
          <w:rFonts w:hint="eastAsia"/>
        </w:rPr>
        <w:t>掌握常见信息安全威胁手段</w:t>
      </w:r>
    </w:p>
    <w:p w14:paraId="6FC90524" w14:textId="77777777" w:rsidR="005D7C7D" w:rsidRDefault="005D7C7D" w:rsidP="005D7C7D">
      <w:pPr>
        <w:pStyle w:val="aff1"/>
        <w:numPr>
          <w:ilvl w:val="1"/>
          <w:numId w:val="7"/>
        </w:numPr>
        <w:spacing w:after="0" w:line="276" w:lineRule="auto"/>
      </w:pPr>
      <w:r>
        <w:rPr>
          <w:rFonts w:hint="eastAsia"/>
        </w:rPr>
        <w:t>了解操作系统的主要功能</w:t>
      </w:r>
    </w:p>
    <w:p w14:paraId="0DD7298C" w14:textId="77777777" w:rsidR="005D7C7D" w:rsidRDefault="005D7C7D" w:rsidP="005D7C7D">
      <w:pPr>
        <w:pStyle w:val="aff1"/>
        <w:numPr>
          <w:ilvl w:val="1"/>
          <w:numId w:val="7"/>
        </w:numPr>
        <w:spacing w:after="0" w:line="276" w:lineRule="auto"/>
      </w:pPr>
      <w:r>
        <w:rPr>
          <w:rFonts w:hint="eastAsia"/>
        </w:rPr>
        <w:lastRenderedPageBreak/>
        <w:t>掌握服务器的分类</w:t>
      </w:r>
    </w:p>
    <w:p w14:paraId="1261A6D2" w14:textId="77777777" w:rsidR="005D7C7D" w:rsidRDefault="005D7C7D" w:rsidP="005D7C7D">
      <w:pPr>
        <w:pStyle w:val="aff1"/>
        <w:numPr>
          <w:ilvl w:val="1"/>
          <w:numId w:val="7"/>
        </w:numPr>
        <w:spacing w:after="0" w:line="276" w:lineRule="auto"/>
      </w:pPr>
      <w:r>
        <w:rPr>
          <w:rFonts w:hint="eastAsia"/>
        </w:rPr>
        <w:t>区分杀毒软件和防火墙</w:t>
      </w:r>
    </w:p>
    <w:p w14:paraId="47497A4A" w14:textId="77777777" w:rsidR="005D7C7D" w:rsidRDefault="005D7C7D" w:rsidP="005D7C7D">
      <w:pPr>
        <w:pStyle w:val="aff1"/>
        <w:numPr>
          <w:ilvl w:val="1"/>
          <w:numId w:val="7"/>
        </w:numPr>
        <w:spacing w:after="0" w:line="276" w:lineRule="auto"/>
      </w:pPr>
      <w:r>
        <w:rPr>
          <w:rFonts w:hint="eastAsia"/>
        </w:rPr>
        <w:t>了解安全运营的概念</w:t>
      </w:r>
    </w:p>
    <w:p w14:paraId="68E544F8" w14:textId="77777777" w:rsidR="005D7C7D" w:rsidRDefault="005D7C7D" w:rsidP="005D7C7D">
      <w:pPr>
        <w:pStyle w:val="aff1"/>
        <w:numPr>
          <w:ilvl w:val="1"/>
          <w:numId w:val="7"/>
        </w:numPr>
        <w:spacing w:after="0" w:line="276" w:lineRule="auto"/>
      </w:pPr>
      <w:r>
        <w:rPr>
          <w:rFonts w:hint="eastAsia"/>
        </w:rPr>
        <w:t>了解数据监控与分析的技术手段</w:t>
      </w:r>
    </w:p>
    <w:p w14:paraId="3E93C100" w14:textId="77777777" w:rsidR="005D7C7D" w:rsidRDefault="005D7C7D" w:rsidP="005D7C7D">
      <w:pPr>
        <w:pStyle w:val="aff1"/>
        <w:numPr>
          <w:ilvl w:val="1"/>
          <w:numId w:val="7"/>
        </w:numPr>
        <w:spacing w:after="0" w:line="276" w:lineRule="auto"/>
      </w:pPr>
      <w:r>
        <w:rPr>
          <w:rFonts w:hint="eastAsia"/>
        </w:rPr>
        <w:t>掌握电子取证的技术</w:t>
      </w:r>
    </w:p>
    <w:p w14:paraId="455FEDD9" w14:textId="77777777" w:rsidR="005D7C7D" w:rsidRDefault="005D7C7D" w:rsidP="005D7C7D">
      <w:pPr>
        <w:pStyle w:val="aff1"/>
        <w:numPr>
          <w:ilvl w:val="1"/>
          <w:numId w:val="7"/>
        </w:numPr>
        <w:spacing w:after="0" w:line="276" w:lineRule="auto"/>
      </w:pPr>
      <w:r>
        <w:rPr>
          <w:rFonts w:hint="eastAsia"/>
        </w:rPr>
        <w:t>了解网络安全应急响应的处理流程</w:t>
      </w:r>
    </w:p>
    <w:p w14:paraId="0C34774D" w14:textId="77777777" w:rsidR="005D7C7D" w:rsidRDefault="005D7C7D" w:rsidP="005D7C7D">
      <w:pPr>
        <w:pStyle w:val="aff1"/>
        <w:numPr>
          <w:ilvl w:val="1"/>
          <w:numId w:val="7"/>
        </w:numPr>
        <w:spacing w:after="0" w:line="276" w:lineRule="auto"/>
      </w:pPr>
      <w:r>
        <w:rPr>
          <w:rFonts w:hint="eastAsia"/>
        </w:rPr>
        <w:t>掌握加解密算法的原理</w:t>
      </w:r>
    </w:p>
    <w:p w14:paraId="53D173CD" w14:textId="77777777" w:rsidR="005D7C7D" w:rsidRDefault="005D7C7D" w:rsidP="005D7C7D">
      <w:pPr>
        <w:pStyle w:val="aff1"/>
        <w:numPr>
          <w:ilvl w:val="1"/>
          <w:numId w:val="7"/>
        </w:numPr>
        <w:spacing w:after="0" w:line="276" w:lineRule="auto"/>
      </w:pPr>
      <w:r>
        <w:rPr>
          <w:rFonts w:hint="eastAsia"/>
        </w:rPr>
        <w:t>了解</w:t>
      </w:r>
      <w:r>
        <w:rPr>
          <w:rFonts w:hint="eastAsia"/>
        </w:rPr>
        <w:t>PKI</w:t>
      </w:r>
      <w:r>
        <w:rPr>
          <w:rFonts w:hint="eastAsia"/>
        </w:rPr>
        <w:t>证书体系架构</w:t>
      </w:r>
    </w:p>
    <w:p w14:paraId="25546D78" w14:textId="77777777" w:rsidR="005D7C7D" w:rsidRDefault="005D7C7D" w:rsidP="005D7C7D">
      <w:pPr>
        <w:pStyle w:val="aff1"/>
        <w:numPr>
          <w:ilvl w:val="1"/>
          <w:numId w:val="7"/>
        </w:numPr>
        <w:spacing w:after="0" w:line="276" w:lineRule="auto"/>
      </w:pPr>
      <w:r>
        <w:rPr>
          <w:rFonts w:hint="eastAsia"/>
        </w:rPr>
        <w:t>了解加密技术的应用场景</w:t>
      </w:r>
    </w:p>
    <w:p w14:paraId="32F860F2" w14:textId="77777777" w:rsidR="005D7C7D" w:rsidRDefault="005D7C7D" w:rsidP="005D7C7D">
      <w:pPr>
        <w:pStyle w:val="aff1"/>
        <w:numPr>
          <w:ilvl w:val="1"/>
          <w:numId w:val="7"/>
        </w:numPr>
        <w:spacing w:after="0" w:line="276" w:lineRule="auto"/>
      </w:pPr>
      <w:r>
        <w:rPr>
          <w:rFonts w:hint="eastAsia"/>
        </w:rPr>
        <w:t>理解防火墙安全策略</w:t>
      </w:r>
    </w:p>
    <w:p w14:paraId="7DAC0145" w14:textId="77777777" w:rsidR="005D7C7D" w:rsidRDefault="005D7C7D" w:rsidP="005D7C7D">
      <w:pPr>
        <w:pStyle w:val="aff1"/>
        <w:numPr>
          <w:ilvl w:val="1"/>
          <w:numId w:val="7"/>
        </w:numPr>
        <w:spacing w:after="0" w:line="276" w:lineRule="auto"/>
      </w:pPr>
      <w:r>
        <w:rPr>
          <w:rFonts w:hint="eastAsia"/>
        </w:rPr>
        <w:t>掌握</w:t>
      </w:r>
      <w:r>
        <w:rPr>
          <w:rFonts w:hint="eastAsia"/>
        </w:rPr>
        <w:t>NAT</w:t>
      </w:r>
      <w:r>
        <w:rPr>
          <w:rFonts w:hint="eastAsia"/>
        </w:rPr>
        <w:t>的技术原理</w:t>
      </w:r>
    </w:p>
    <w:p w14:paraId="4AB9C0B5" w14:textId="77777777" w:rsidR="005D7C7D" w:rsidRDefault="005D7C7D" w:rsidP="005D7C7D">
      <w:pPr>
        <w:pStyle w:val="aff1"/>
        <w:numPr>
          <w:ilvl w:val="1"/>
          <w:numId w:val="7"/>
        </w:numPr>
        <w:spacing w:after="0" w:line="276" w:lineRule="auto"/>
      </w:pPr>
      <w:r>
        <w:rPr>
          <w:rFonts w:hint="eastAsia"/>
        </w:rPr>
        <w:t>掌握双</w:t>
      </w:r>
      <w:proofErr w:type="gramStart"/>
      <w:r>
        <w:rPr>
          <w:rFonts w:hint="eastAsia"/>
        </w:rPr>
        <w:t>机热备基础</w:t>
      </w:r>
      <w:proofErr w:type="gramEnd"/>
      <w:r>
        <w:rPr>
          <w:rFonts w:hint="eastAsia"/>
        </w:rPr>
        <w:t>配置</w:t>
      </w:r>
    </w:p>
    <w:p w14:paraId="5322B758" w14:textId="77777777" w:rsidR="005D7C7D" w:rsidRDefault="005D7C7D" w:rsidP="005D7C7D">
      <w:pPr>
        <w:pStyle w:val="aff1"/>
        <w:numPr>
          <w:ilvl w:val="1"/>
          <w:numId w:val="7"/>
        </w:numPr>
        <w:spacing w:after="0" w:line="276" w:lineRule="auto"/>
      </w:pPr>
      <w:r>
        <w:rPr>
          <w:rFonts w:hint="eastAsia"/>
        </w:rPr>
        <w:t>掌握用户认证管理配置</w:t>
      </w:r>
    </w:p>
    <w:p w14:paraId="75E091C4" w14:textId="77777777" w:rsidR="005D7C7D" w:rsidRDefault="005D7C7D" w:rsidP="005D7C7D">
      <w:pPr>
        <w:pStyle w:val="aff1"/>
        <w:numPr>
          <w:ilvl w:val="1"/>
          <w:numId w:val="7"/>
        </w:numPr>
        <w:spacing w:after="0" w:line="276" w:lineRule="auto"/>
      </w:pPr>
      <w:r>
        <w:rPr>
          <w:rFonts w:hint="eastAsia"/>
        </w:rPr>
        <w:t>了解入侵防御的种类部署网络反病毒策略</w:t>
      </w:r>
    </w:p>
    <w:p w14:paraId="348A6877" w14:textId="77777777" w:rsidR="009E17C3" w:rsidRDefault="009E17C3" w:rsidP="009E17C3">
      <w:pPr>
        <w:pStyle w:val="3"/>
      </w:pPr>
      <w:r>
        <w:t>培训内容</w:t>
      </w:r>
    </w:p>
    <w:tbl>
      <w:tblPr>
        <w:tblStyle w:val="af3"/>
        <w:tblW w:w="0" w:type="auto"/>
        <w:tblLayout w:type="fixed"/>
        <w:tblLook w:val="04A0" w:firstRow="1" w:lastRow="0" w:firstColumn="1" w:lastColumn="0" w:noHBand="0" w:noVBand="1"/>
      </w:tblPr>
      <w:tblGrid>
        <w:gridCol w:w="3114"/>
        <w:gridCol w:w="5182"/>
      </w:tblGrid>
      <w:tr w:rsidR="009E17C3" w14:paraId="32E37BA7" w14:textId="77777777" w:rsidTr="00F61767">
        <w:tc>
          <w:tcPr>
            <w:tcW w:w="3114" w:type="dxa"/>
            <w:shd w:val="clear" w:color="auto" w:fill="F2F2F2" w:themeFill="background1" w:themeFillShade="F2"/>
            <w:vAlign w:val="center"/>
          </w:tcPr>
          <w:p w14:paraId="3CD65EA5" w14:textId="77777777" w:rsidR="009E17C3" w:rsidRPr="00B15123" w:rsidRDefault="009E17C3"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06F9A960" w14:textId="77777777" w:rsidR="009E17C3" w:rsidRPr="00B15123" w:rsidRDefault="009E17C3"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9E17C3" w14:paraId="5B504B06" w14:textId="77777777" w:rsidTr="00F61767">
        <w:tc>
          <w:tcPr>
            <w:tcW w:w="3114" w:type="dxa"/>
            <w:vAlign w:val="center"/>
          </w:tcPr>
          <w:p w14:paraId="5C0B7CD9" w14:textId="23D873BC" w:rsidR="009E17C3" w:rsidRPr="009115FB" w:rsidRDefault="005D7C7D" w:rsidP="00F61767">
            <w:pPr>
              <w:pStyle w:val="aff1"/>
              <w:spacing w:after="0" w:line="276" w:lineRule="auto"/>
              <w:ind w:left="0"/>
              <w:rPr>
                <w:rFonts w:ascii="宋体" w:hAnsi="宋体"/>
              </w:rPr>
            </w:pPr>
            <w:r w:rsidRPr="00207DB3">
              <w:rPr>
                <w:rFonts w:hint="eastAsia"/>
              </w:rPr>
              <w:t>常见网络设备</w:t>
            </w:r>
          </w:p>
        </w:tc>
        <w:tc>
          <w:tcPr>
            <w:tcW w:w="5182" w:type="dxa"/>
            <w:vAlign w:val="center"/>
          </w:tcPr>
          <w:p w14:paraId="06288F82"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网络基础设备</w:t>
            </w:r>
          </w:p>
          <w:p w14:paraId="557096A6" w14:textId="5D1632C9" w:rsidR="009E17C3" w:rsidRPr="00565946" w:rsidRDefault="005D7C7D" w:rsidP="005D7C7D">
            <w:pPr>
              <w:pStyle w:val="aff1"/>
              <w:spacing w:after="0" w:line="276" w:lineRule="auto"/>
              <w:ind w:left="0"/>
              <w:rPr>
                <w:rFonts w:ascii="宋体" w:hAnsi="宋体"/>
              </w:rPr>
            </w:pPr>
            <w:r w:rsidRPr="005D7C7D">
              <w:rPr>
                <w:rFonts w:ascii="宋体" w:hAnsi="宋体" w:hint="eastAsia"/>
              </w:rPr>
              <w:t>设备初始登录</w:t>
            </w:r>
          </w:p>
        </w:tc>
      </w:tr>
      <w:tr w:rsidR="009E17C3" w14:paraId="22AAF7AF" w14:textId="77777777" w:rsidTr="00F61767">
        <w:tc>
          <w:tcPr>
            <w:tcW w:w="3114" w:type="dxa"/>
            <w:vAlign w:val="center"/>
          </w:tcPr>
          <w:p w14:paraId="325B1486" w14:textId="4F5DB60A" w:rsidR="009E17C3" w:rsidRPr="009115FB" w:rsidRDefault="005D7C7D" w:rsidP="00F61767">
            <w:pPr>
              <w:pStyle w:val="aff1"/>
              <w:spacing w:after="0" w:line="276" w:lineRule="auto"/>
              <w:ind w:left="0"/>
              <w:rPr>
                <w:rFonts w:ascii="宋体" w:hAnsi="宋体"/>
              </w:rPr>
            </w:pPr>
            <w:r w:rsidRPr="00207DB3">
              <w:rPr>
                <w:rFonts w:hint="eastAsia"/>
              </w:rPr>
              <w:t>网络基本概念</w:t>
            </w:r>
          </w:p>
        </w:tc>
        <w:tc>
          <w:tcPr>
            <w:tcW w:w="5182" w:type="dxa"/>
            <w:vAlign w:val="center"/>
          </w:tcPr>
          <w:p w14:paraId="12903AB5"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TCP/IP架构</w:t>
            </w:r>
          </w:p>
          <w:p w14:paraId="08DD08E5" w14:textId="4228E8D4" w:rsidR="009E17C3" w:rsidRPr="00C37DAA" w:rsidRDefault="005D7C7D" w:rsidP="005D7C7D">
            <w:pPr>
              <w:pStyle w:val="aff1"/>
              <w:spacing w:after="0" w:line="276" w:lineRule="auto"/>
              <w:ind w:left="0"/>
              <w:rPr>
                <w:rFonts w:ascii="宋体" w:hAnsi="宋体"/>
              </w:rPr>
            </w:pPr>
            <w:r w:rsidRPr="005D7C7D">
              <w:rPr>
                <w:rFonts w:ascii="宋体" w:hAnsi="宋体" w:hint="eastAsia"/>
              </w:rPr>
              <w:t>常见网络协议介绍</w:t>
            </w:r>
          </w:p>
        </w:tc>
      </w:tr>
      <w:tr w:rsidR="009E17C3" w14:paraId="555BEE6E" w14:textId="77777777" w:rsidTr="00F61767">
        <w:tc>
          <w:tcPr>
            <w:tcW w:w="3114" w:type="dxa"/>
            <w:vAlign w:val="center"/>
          </w:tcPr>
          <w:p w14:paraId="13ECBAC9" w14:textId="22FA9294" w:rsidR="009E17C3" w:rsidRPr="00AB34F9" w:rsidRDefault="005D7C7D" w:rsidP="00F61767">
            <w:pPr>
              <w:pStyle w:val="aff1"/>
              <w:spacing w:after="0" w:line="276" w:lineRule="auto"/>
              <w:ind w:left="0"/>
              <w:rPr>
                <w:rFonts w:ascii="宋体" w:hAnsi="宋体"/>
              </w:rPr>
            </w:pPr>
            <w:r w:rsidRPr="00207DB3">
              <w:rPr>
                <w:rFonts w:hint="eastAsia"/>
              </w:rPr>
              <w:t>威胁防范与信息</w:t>
            </w:r>
            <w:proofErr w:type="gramStart"/>
            <w:r w:rsidRPr="00207DB3">
              <w:rPr>
                <w:rFonts w:hint="eastAsia"/>
              </w:rPr>
              <w:t>安全发展</w:t>
            </w:r>
            <w:proofErr w:type="gramEnd"/>
            <w:r w:rsidRPr="00207DB3">
              <w:rPr>
                <w:rFonts w:hint="eastAsia"/>
              </w:rPr>
              <w:t>趋势</w:t>
            </w:r>
          </w:p>
        </w:tc>
        <w:tc>
          <w:tcPr>
            <w:tcW w:w="5182" w:type="dxa"/>
            <w:vAlign w:val="center"/>
          </w:tcPr>
          <w:p w14:paraId="2351308A"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安全威胁防范</w:t>
            </w:r>
          </w:p>
          <w:p w14:paraId="7CBFE550"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信息安全意识</w:t>
            </w:r>
          </w:p>
          <w:p w14:paraId="7453FE9E" w14:textId="68CD1D54" w:rsidR="009E17C3" w:rsidRPr="00C37DAA" w:rsidRDefault="005D7C7D" w:rsidP="005D7C7D">
            <w:pPr>
              <w:pStyle w:val="aff1"/>
              <w:spacing w:after="0" w:line="276" w:lineRule="auto"/>
              <w:ind w:left="0"/>
              <w:rPr>
                <w:rFonts w:ascii="宋体" w:hAnsi="宋体"/>
              </w:rPr>
            </w:pPr>
            <w:r w:rsidRPr="005D7C7D">
              <w:rPr>
                <w:rFonts w:ascii="宋体" w:hAnsi="宋体" w:hint="eastAsia"/>
              </w:rPr>
              <w:t>信息</w:t>
            </w:r>
            <w:proofErr w:type="gramStart"/>
            <w:r w:rsidRPr="005D7C7D">
              <w:rPr>
                <w:rFonts w:ascii="宋体" w:hAnsi="宋体" w:hint="eastAsia"/>
              </w:rPr>
              <w:t>安全发展</w:t>
            </w:r>
            <w:proofErr w:type="gramEnd"/>
            <w:r w:rsidRPr="005D7C7D">
              <w:rPr>
                <w:rFonts w:ascii="宋体" w:hAnsi="宋体" w:hint="eastAsia"/>
              </w:rPr>
              <w:t>趋势</w:t>
            </w:r>
          </w:p>
        </w:tc>
      </w:tr>
      <w:tr w:rsidR="009E17C3" w14:paraId="20BF38C5" w14:textId="77777777" w:rsidTr="00F61767">
        <w:tc>
          <w:tcPr>
            <w:tcW w:w="3114" w:type="dxa"/>
            <w:vAlign w:val="center"/>
          </w:tcPr>
          <w:p w14:paraId="42D6D5B1" w14:textId="31429F06" w:rsidR="009E17C3" w:rsidRPr="008742BE" w:rsidRDefault="005D7C7D" w:rsidP="00F61767">
            <w:pPr>
              <w:pStyle w:val="aff1"/>
              <w:spacing w:after="0" w:line="276" w:lineRule="auto"/>
              <w:ind w:left="0"/>
              <w:rPr>
                <w:rFonts w:ascii="宋体" w:hAnsi="宋体"/>
              </w:rPr>
            </w:pPr>
            <w:r w:rsidRPr="00207DB3">
              <w:rPr>
                <w:rFonts w:hint="eastAsia"/>
              </w:rPr>
              <w:t>信息安全基础概述</w:t>
            </w:r>
          </w:p>
        </w:tc>
        <w:tc>
          <w:tcPr>
            <w:tcW w:w="5182" w:type="dxa"/>
            <w:vAlign w:val="center"/>
          </w:tcPr>
          <w:p w14:paraId="72078E1A"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信息与信息安全</w:t>
            </w:r>
          </w:p>
          <w:p w14:paraId="3CE7B95F" w14:textId="26E37F35" w:rsidR="009E17C3" w:rsidRPr="00C37DAA" w:rsidRDefault="005D7C7D" w:rsidP="005D7C7D">
            <w:pPr>
              <w:pStyle w:val="aff1"/>
              <w:spacing w:after="0" w:line="276" w:lineRule="auto"/>
              <w:ind w:left="0"/>
              <w:rPr>
                <w:rFonts w:ascii="宋体" w:hAnsi="宋体"/>
              </w:rPr>
            </w:pPr>
            <w:r w:rsidRPr="005D7C7D">
              <w:rPr>
                <w:rFonts w:ascii="宋体" w:hAnsi="宋体" w:hint="eastAsia"/>
              </w:rPr>
              <w:t>信息安全风险与管理</w:t>
            </w:r>
          </w:p>
        </w:tc>
      </w:tr>
      <w:tr w:rsidR="009E17C3" w14:paraId="17E5FE88" w14:textId="77777777" w:rsidTr="00F61767">
        <w:tc>
          <w:tcPr>
            <w:tcW w:w="3114" w:type="dxa"/>
            <w:vAlign w:val="center"/>
          </w:tcPr>
          <w:p w14:paraId="62F1AD70" w14:textId="3E568504" w:rsidR="009E17C3" w:rsidRPr="00AB34F9" w:rsidRDefault="005D7C7D" w:rsidP="00F61767">
            <w:pPr>
              <w:pStyle w:val="aff1"/>
              <w:spacing w:after="0" w:line="276" w:lineRule="auto"/>
              <w:ind w:left="0"/>
              <w:rPr>
                <w:rFonts w:ascii="宋体" w:hAnsi="宋体"/>
              </w:rPr>
            </w:pPr>
            <w:r w:rsidRPr="00207DB3">
              <w:rPr>
                <w:rFonts w:hint="eastAsia"/>
              </w:rPr>
              <w:t>信息安全规范简介</w:t>
            </w:r>
          </w:p>
        </w:tc>
        <w:tc>
          <w:tcPr>
            <w:tcW w:w="5182" w:type="dxa"/>
            <w:vAlign w:val="center"/>
          </w:tcPr>
          <w:p w14:paraId="788279A7"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信息安全标准与规范</w:t>
            </w:r>
          </w:p>
          <w:p w14:paraId="40820490"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ISO27001信息安全管理体系</w:t>
            </w:r>
          </w:p>
          <w:p w14:paraId="56F5DCC1"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信息安全等级化保护体系</w:t>
            </w:r>
          </w:p>
          <w:p w14:paraId="704165A9" w14:textId="3122CD27" w:rsidR="009E17C3" w:rsidRPr="00C37DAA" w:rsidRDefault="005D7C7D" w:rsidP="005D7C7D">
            <w:pPr>
              <w:pStyle w:val="aff1"/>
              <w:spacing w:after="0" w:line="276" w:lineRule="auto"/>
              <w:ind w:left="0"/>
              <w:rPr>
                <w:rFonts w:ascii="宋体" w:hAnsi="宋体"/>
              </w:rPr>
            </w:pPr>
            <w:r w:rsidRPr="005D7C7D">
              <w:rPr>
                <w:rFonts w:ascii="宋体" w:hAnsi="宋体" w:hint="eastAsia"/>
              </w:rPr>
              <w:t>其它标准简介</w:t>
            </w:r>
          </w:p>
        </w:tc>
      </w:tr>
      <w:tr w:rsidR="009E17C3" w14:paraId="5451D9F1" w14:textId="77777777" w:rsidTr="00F61767">
        <w:tc>
          <w:tcPr>
            <w:tcW w:w="3114" w:type="dxa"/>
            <w:vAlign w:val="center"/>
          </w:tcPr>
          <w:p w14:paraId="6D625DE0" w14:textId="574557CC" w:rsidR="009E17C3" w:rsidRPr="00AB34F9" w:rsidRDefault="005D7C7D" w:rsidP="00F61767">
            <w:pPr>
              <w:pStyle w:val="aff1"/>
              <w:spacing w:after="0" w:line="276" w:lineRule="auto"/>
              <w:ind w:left="0"/>
              <w:rPr>
                <w:rFonts w:ascii="宋体" w:hAnsi="宋体"/>
              </w:rPr>
            </w:pPr>
            <w:r w:rsidRPr="00207DB3">
              <w:rPr>
                <w:rFonts w:hint="eastAsia"/>
              </w:rPr>
              <w:t>常见信息安全威胁</w:t>
            </w:r>
          </w:p>
        </w:tc>
        <w:tc>
          <w:tcPr>
            <w:tcW w:w="5182" w:type="dxa"/>
            <w:vAlign w:val="center"/>
          </w:tcPr>
          <w:p w14:paraId="0EF08552"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信息安全威胁现状</w:t>
            </w:r>
          </w:p>
          <w:p w14:paraId="3C37510A"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网络安全威胁</w:t>
            </w:r>
          </w:p>
          <w:p w14:paraId="312CB397"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应用安全威胁</w:t>
            </w:r>
          </w:p>
          <w:p w14:paraId="48C54E18" w14:textId="1AF28239" w:rsidR="009E17C3" w:rsidRPr="00C37DAA" w:rsidRDefault="005D7C7D" w:rsidP="005D7C7D">
            <w:pPr>
              <w:pStyle w:val="aff1"/>
              <w:spacing w:after="0" w:line="276" w:lineRule="auto"/>
              <w:ind w:left="0"/>
              <w:rPr>
                <w:rFonts w:ascii="宋体" w:hAnsi="宋体"/>
              </w:rPr>
            </w:pPr>
            <w:r w:rsidRPr="005D7C7D">
              <w:rPr>
                <w:rFonts w:ascii="宋体" w:hAnsi="宋体" w:hint="eastAsia"/>
              </w:rPr>
              <w:t>数据传输与终端安全威胁</w:t>
            </w:r>
          </w:p>
        </w:tc>
      </w:tr>
      <w:tr w:rsidR="005D7C7D" w14:paraId="6605A2CD" w14:textId="77777777" w:rsidTr="00F61767">
        <w:tc>
          <w:tcPr>
            <w:tcW w:w="3114" w:type="dxa"/>
            <w:vAlign w:val="center"/>
          </w:tcPr>
          <w:p w14:paraId="30330EF9" w14:textId="4D68CE07" w:rsidR="005D7C7D" w:rsidRPr="00207DB3" w:rsidRDefault="005D7C7D" w:rsidP="00F61767">
            <w:pPr>
              <w:pStyle w:val="aff1"/>
              <w:spacing w:after="0" w:line="276" w:lineRule="auto"/>
              <w:ind w:left="0"/>
            </w:pPr>
            <w:r w:rsidRPr="00207DB3">
              <w:rPr>
                <w:rFonts w:hint="eastAsia"/>
              </w:rPr>
              <w:t>主机防火墙和杀毒软件</w:t>
            </w:r>
          </w:p>
        </w:tc>
        <w:tc>
          <w:tcPr>
            <w:tcW w:w="5182" w:type="dxa"/>
            <w:vAlign w:val="center"/>
          </w:tcPr>
          <w:p w14:paraId="27DC9E08"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防火墙概述</w:t>
            </w:r>
          </w:p>
          <w:p w14:paraId="31D225EC" w14:textId="55A76D46" w:rsidR="005D7C7D" w:rsidRPr="003054D6" w:rsidRDefault="005D7C7D" w:rsidP="005D7C7D">
            <w:pPr>
              <w:pStyle w:val="aff1"/>
              <w:spacing w:after="0" w:line="276" w:lineRule="auto"/>
              <w:ind w:left="0"/>
              <w:rPr>
                <w:rFonts w:ascii="宋体" w:hAnsi="宋体"/>
              </w:rPr>
            </w:pPr>
            <w:r w:rsidRPr="005D7C7D">
              <w:rPr>
                <w:rFonts w:ascii="宋体" w:hAnsi="宋体" w:hint="eastAsia"/>
              </w:rPr>
              <w:lastRenderedPageBreak/>
              <w:t>杀毒软件</w:t>
            </w:r>
          </w:p>
        </w:tc>
      </w:tr>
      <w:tr w:rsidR="005D7C7D" w14:paraId="794E5FA8" w14:textId="77777777" w:rsidTr="00F61767">
        <w:tc>
          <w:tcPr>
            <w:tcW w:w="3114" w:type="dxa"/>
            <w:vAlign w:val="center"/>
          </w:tcPr>
          <w:p w14:paraId="6AC1D287" w14:textId="5A8B4E31" w:rsidR="005D7C7D" w:rsidRPr="00207DB3" w:rsidRDefault="005D7C7D" w:rsidP="00F61767">
            <w:pPr>
              <w:pStyle w:val="aff1"/>
              <w:spacing w:after="0" w:line="276" w:lineRule="auto"/>
              <w:ind w:left="0"/>
            </w:pPr>
            <w:r w:rsidRPr="00207DB3">
              <w:rPr>
                <w:rFonts w:hint="eastAsia"/>
              </w:rPr>
              <w:lastRenderedPageBreak/>
              <w:t>操作系统简介</w:t>
            </w:r>
          </w:p>
        </w:tc>
        <w:tc>
          <w:tcPr>
            <w:tcW w:w="5182" w:type="dxa"/>
            <w:vAlign w:val="center"/>
          </w:tcPr>
          <w:p w14:paraId="1011416A"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操作系统基础知识</w:t>
            </w:r>
          </w:p>
          <w:p w14:paraId="01072B92"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Windows操作系统</w:t>
            </w:r>
          </w:p>
          <w:p w14:paraId="28B66BB2" w14:textId="0B1F2C07" w:rsidR="005D7C7D" w:rsidRPr="005D7C7D" w:rsidRDefault="005D7C7D" w:rsidP="005D7C7D">
            <w:pPr>
              <w:pStyle w:val="aff1"/>
              <w:spacing w:after="0" w:line="276" w:lineRule="auto"/>
              <w:ind w:left="0"/>
              <w:rPr>
                <w:rFonts w:ascii="宋体" w:hAnsi="宋体"/>
              </w:rPr>
            </w:pPr>
            <w:r w:rsidRPr="005D7C7D">
              <w:rPr>
                <w:rFonts w:ascii="宋体" w:hAnsi="宋体" w:hint="eastAsia"/>
              </w:rPr>
              <w:t>Linux操作系统</w:t>
            </w:r>
          </w:p>
        </w:tc>
      </w:tr>
      <w:tr w:rsidR="005D7C7D" w14:paraId="3AE49324" w14:textId="77777777" w:rsidTr="00F61767">
        <w:tc>
          <w:tcPr>
            <w:tcW w:w="3114" w:type="dxa"/>
            <w:vAlign w:val="center"/>
          </w:tcPr>
          <w:p w14:paraId="2709057F" w14:textId="4BBE4516" w:rsidR="005D7C7D" w:rsidRPr="00207DB3" w:rsidRDefault="005D7C7D" w:rsidP="00F61767">
            <w:pPr>
              <w:pStyle w:val="aff1"/>
              <w:spacing w:after="0" w:line="276" w:lineRule="auto"/>
              <w:ind w:left="0"/>
            </w:pPr>
            <w:r w:rsidRPr="00207DB3">
              <w:rPr>
                <w:rFonts w:hint="eastAsia"/>
              </w:rPr>
              <w:t>常见服务器种类与威胁</w:t>
            </w:r>
          </w:p>
        </w:tc>
        <w:tc>
          <w:tcPr>
            <w:tcW w:w="5182" w:type="dxa"/>
            <w:vAlign w:val="center"/>
          </w:tcPr>
          <w:p w14:paraId="0B8A9A31"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服务器概述</w:t>
            </w:r>
          </w:p>
          <w:p w14:paraId="5F4A0B96"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常用服务器软件</w:t>
            </w:r>
          </w:p>
          <w:p w14:paraId="36AB65C4"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服务器安全威胁</w:t>
            </w:r>
          </w:p>
          <w:p w14:paraId="2024B29A" w14:textId="686BD5BC" w:rsidR="005D7C7D" w:rsidRPr="003054D6" w:rsidRDefault="005D7C7D" w:rsidP="005D7C7D">
            <w:pPr>
              <w:pStyle w:val="aff1"/>
              <w:spacing w:after="0" w:line="276" w:lineRule="auto"/>
              <w:ind w:left="0"/>
              <w:rPr>
                <w:rFonts w:ascii="宋体" w:hAnsi="宋体"/>
              </w:rPr>
            </w:pPr>
            <w:r w:rsidRPr="005D7C7D">
              <w:rPr>
                <w:rFonts w:ascii="宋体" w:hAnsi="宋体" w:hint="eastAsia"/>
              </w:rPr>
              <w:t>漏洞和补丁</w:t>
            </w:r>
          </w:p>
        </w:tc>
      </w:tr>
      <w:tr w:rsidR="005D7C7D" w14:paraId="6D0046BA" w14:textId="77777777" w:rsidTr="00F61767">
        <w:tc>
          <w:tcPr>
            <w:tcW w:w="3114" w:type="dxa"/>
            <w:vAlign w:val="center"/>
          </w:tcPr>
          <w:p w14:paraId="28148F4E" w14:textId="1C697EDE" w:rsidR="005D7C7D" w:rsidRPr="00207DB3" w:rsidRDefault="005D7C7D" w:rsidP="00F61767">
            <w:pPr>
              <w:pStyle w:val="aff1"/>
              <w:spacing w:after="0" w:line="276" w:lineRule="auto"/>
              <w:ind w:left="0"/>
            </w:pPr>
            <w:r w:rsidRPr="00207DB3">
              <w:rPr>
                <w:rFonts w:hint="eastAsia"/>
              </w:rPr>
              <w:t>数据监控与分析</w:t>
            </w:r>
          </w:p>
        </w:tc>
        <w:tc>
          <w:tcPr>
            <w:tcW w:w="5182" w:type="dxa"/>
            <w:vAlign w:val="center"/>
          </w:tcPr>
          <w:p w14:paraId="68422342"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数据监控</w:t>
            </w:r>
          </w:p>
          <w:p w14:paraId="37CA753C" w14:textId="4C4F97BB" w:rsidR="005D7C7D" w:rsidRPr="003054D6" w:rsidRDefault="005D7C7D" w:rsidP="005D7C7D">
            <w:pPr>
              <w:pStyle w:val="aff1"/>
              <w:spacing w:after="0" w:line="276" w:lineRule="auto"/>
              <w:ind w:left="0"/>
              <w:rPr>
                <w:rFonts w:ascii="宋体" w:hAnsi="宋体"/>
              </w:rPr>
            </w:pPr>
            <w:r w:rsidRPr="005D7C7D">
              <w:rPr>
                <w:rFonts w:ascii="宋体" w:hAnsi="宋体" w:hint="eastAsia"/>
              </w:rPr>
              <w:t>数据分析</w:t>
            </w:r>
          </w:p>
        </w:tc>
      </w:tr>
      <w:tr w:rsidR="005D7C7D" w14:paraId="53964A51" w14:textId="77777777" w:rsidTr="00F61767">
        <w:tc>
          <w:tcPr>
            <w:tcW w:w="3114" w:type="dxa"/>
            <w:vAlign w:val="center"/>
          </w:tcPr>
          <w:p w14:paraId="6C5C901B" w14:textId="7C2ACA2B" w:rsidR="005D7C7D" w:rsidRPr="00207DB3" w:rsidRDefault="005D7C7D" w:rsidP="00F61767">
            <w:pPr>
              <w:pStyle w:val="aff1"/>
              <w:spacing w:after="0" w:line="276" w:lineRule="auto"/>
              <w:ind w:left="0"/>
            </w:pPr>
            <w:r w:rsidRPr="00207DB3">
              <w:rPr>
                <w:rFonts w:hint="eastAsia"/>
              </w:rPr>
              <w:t>安全运营简介</w:t>
            </w:r>
          </w:p>
        </w:tc>
        <w:tc>
          <w:tcPr>
            <w:tcW w:w="5182" w:type="dxa"/>
            <w:vAlign w:val="center"/>
          </w:tcPr>
          <w:p w14:paraId="13D0719C"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安全运营概念</w:t>
            </w:r>
          </w:p>
          <w:p w14:paraId="36115FD5" w14:textId="3EA331EF" w:rsidR="005D7C7D" w:rsidRPr="003054D6" w:rsidRDefault="005D7C7D" w:rsidP="005D7C7D">
            <w:pPr>
              <w:pStyle w:val="aff1"/>
              <w:spacing w:after="0" w:line="276" w:lineRule="auto"/>
              <w:ind w:left="0"/>
              <w:rPr>
                <w:rFonts w:ascii="宋体" w:hAnsi="宋体"/>
              </w:rPr>
            </w:pPr>
            <w:r w:rsidRPr="005D7C7D">
              <w:rPr>
                <w:rFonts w:ascii="宋体" w:hAnsi="宋体" w:hint="eastAsia"/>
              </w:rPr>
              <w:t>安全运营内容简述</w:t>
            </w:r>
          </w:p>
        </w:tc>
      </w:tr>
      <w:tr w:rsidR="005D7C7D" w14:paraId="3EECE778" w14:textId="77777777" w:rsidTr="00F61767">
        <w:tc>
          <w:tcPr>
            <w:tcW w:w="3114" w:type="dxa"/>
            <w:vAlign w:val="center"/>
          </w:tcPr>
          <w:p w14:paraId="684C9B93" w14:textId="7E5ABEC2" w:rsidR="005D7C7D" w:rsidRPr="00207DB3" w:rsidRDefault="005D7C7D" w:rsidP="00F61767">
            <w:pPr>
              <w:pStyle w:val="aff1"/>
              <w:spacing w:after="0" w:line="276" w:lineRule="auto"/>
              <w:ind w:left="0"/>
            </w:pPr>
            <w:r w:rsidRPr="00207DB3">
              <w:rPr>
                <w:rFonts w:hint="eastAsia"/>
              </w:rPr>
              <w:t>案例研讨</w:t>
            </w:r>
          </w:p>
        </w:tc>
        <w:tc>
          <w:tcPr>
            <w:tcW w:w="5182" w:type="dxa"/>
            <w:vAlign w:val="center"/>
          </w:tcPr>
          <w:p w14:paraId="198D3810"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信息安全部署操作步骤讨论</w:t>
            </w:r>
          </w:p>
          <w:p w14:paraId="5DF94585" w14:textId="59AC7A21" w:rsidR="005D7C7D" w:rsidRPr="003054D6" w:rsidRDefault="005D7C7D" w:rsidP="005D7C7D">
            <w:pPr>
              <w:pStyle w:val="aff1"/>
              <w:spacing w:after="0" w:line="276" w:lineRule="auto"/>
              <w:ind w:left="0"/>
              <w:rPr>
                <w:rFonts w:ascii="宋体" w:hAnsi="宋体"/>
              </w:rPr>
            </w:pPr>
            <w:r w:rsidRPr="005D7C7D">
              <w:rPr>
                <w:rFonts w:ascii="宋体" w:hAnsi="宋体" w:hint="eastAsia"/>
              </w:rPr>
              <w:t>网络安全案例讨论</w:t>
            </w:r>
          </w:p>
        </w:tc>
      </w:tr>
      <w:tr w:rsidR="005D7C7D" w14:paraId="6C933382" w14:textId="77777777" w:rsidTr="00F61767">
        <w:tc>
          <w:tcPr>
            <w:tcW w:w="3114" w:type="dxa"/>
            <w:vAlign w:val="center"/>
          </w:tcPr>
          <w:p w14:paraId="2AAC1954" w14:textId="2C3839F9" w:rsidR="005D7C7D" w:rsidRPr="00207DB3" w:rsidRDefault="005D7C7D" w:rsidP="00F61767">
            <w:pPr>
              <w:pStyle w:val="aff1"/>
              <w:spacing w:after="0" w:line="276" w:lineRule="auto"/>
              <w:ind w:left="0"/>
            </w:pPr>
            <w:r w:rsidRPr="00207DB3">
              <w:rPr>
                <w:rFonts w:hint="eastAsia"/>
              </w:rPr>
              <w:t>电子取证</w:t>
            </w:r>
          </w:p>
        </w:tc>
        <w:tc>
          <w:tcPr>
            <w:tcW w:w="5182" w:type="dxa"/>
            <w:vAlign w:val="center"/>
          </w:tcPr>
          <w:p w14:paraId="04450368"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电子取证概览</w:t>
            </w:r>
          </w:p>
          <w:p w14:paraId="27546AD5" w14:textId="66A0601B" w:rsidR="005D7C7D" w:rsidRPr="003054D6" w:rsidRDefault="005D7C7D" w:rsidP="005D7C7D">
            <w:pPr>
              <w:pStyle w:val="aff1"/>
              <w:spacing w:after="0" w:line="276" w:lineRule="auto"/>
              <w:ind w:left="0"/>
              <w:rPr>
                <w:rFonts w:ascii="宋体" w:hAnsi="宋体"/>
              </w:rPr>
            </w:pPr>
            <w:r w:rsidRPr="005D7C7D">
              <w:rPr>
                <w:rFonts w:ascii="宋体" w:hAnsi="宋体" w:hint="eastAsia"/>
              </w:rPr>
              <w:t>电子取证过程</w:t>
            </w:r>
          </w:p>
        </w:tc>
      </w:tr>
      <w:tr w:rsidR="005D7C7D" w14:paraId="493C8241" w14:textId="77777777" w:rsidTr="00F61767">
        <w:tc>
          <w:tcPr>
            <w:tcW w:w="3114" w:type="dxa"/>
            <w:vAlign w:val="center"/>
          </w:tcPr>
          <w:p w14:paraId="29EAF2F6" w14:textId="0A500C7D" w:rsidR="005D7C7D" w:rsidRPr="00207DB3" w:rsidRDefault="005D7C7D" w:rsidP="00F61767">
            <w:pPr>
              <w:pStyle w:val="aff1"/>
              <w:spacing w:after="0" w:line="276" w:lineRule="auto"/>
              <w:ind w:left="0"/>
            </w:pPr>
            <w:r w:rsidRPr="00207DB3">
              <w:rPr>
                <w:rFonts w:hint="eastAsia"/>
              </w:rPr>
              <w:t>网络安全应急响应</w:t>
            </w:r>
          </w:p>
        </w:tc>
        <w:tc>
          <w:tcPr>
            <w:tcW w:w="5182" w:type="dxa"/>
            <w:vAlign w:val="center"/>
          </w:tcPr>
          <w:p w14:paraId="13EB297E"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网络安全应急响应概述</w:t>
            </w:r>
          </w:p>
          <w:p w14:paraId="35779FDC" w14:textId="3FA38CD5" w:rsidR="005D7C7D" w:rsidRPr="003054D6" w:rsidRDefault="005D7C7D" w:rsidP="005D7C7D">
            <w:pPr>
              <w:pStyle w:val="aff1"/>
              <w:spacing w:after="0" w:line="276" w:lineRule="auto"/>
              <w:ind w:left="0"/>
              <w:rPr>
                <w:rFonts w:ascii="宋体" w:hAnsi="宋体"/>
              </w:rPr>
            </w:pPr>
            <w:r w:rsidRPr="005D7C7D">
              <w:rPr>
                <w:rFonts w:ascii="宋体" w:hAnsi="宋体" w:hint="eastAsia"/>
              </w:rPr>
              <w:t>网络安全应急响应处理介绍</w:t>
            </w:r>
          </w:p>
        </w:tc>
      </w:tr>
      <w:tr w:rsidR="005D7C7D" w14:paraId="0FDDFA22" w14:textId="77777777" w:rsidTr="00F61767">
        <w:tc>
          <w:tcPr>
            <w:tcW w:w="3114" w:type="dxa"/>
            <w:vAlign w:val="center"/>
          </w:tcPr>
          <w:p w14:paraId="1D456977" w14:textId="408E5123" w:rsidR="005D7C7D" w:rsidRPr="00207DB3" w:rsidRDefault="005D7C7D" w:rsidP="00F61767">
            <w:pPr>
              <w:pStyle w:val="aff1"/>
              <w:spacing w:after="0" w:line="276" w:lineRule="auto"/>
              <w:ind w:left="0"/>
            </w:pPr>
            <w:r w:rsidRPr="00207DB3">
              <w:rPr>
                <w:rFonts w:hint="eastAsia"/>
              </w:rPr>
              <w:t>加密技术应用</w:t>
            </w:r>
          </w:p>
        </w:tc>
        <w:tc>
          <w:tcPr>
            <w:tcW w:w="5182" w:type="dxa"/>
            <w:vAlign w:val="center"/>
          </w:tcPr>
          <w:p w14:paraId="35E0CB62"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加密学的应用</w:t>
            </w:r>
          </w:p>
          <w:p w14:paraId="0BE749DE"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VPN简介</w:t>
            </w:r>
          </w:p>
          <w:p w14:paraId="0AEBB727" w14:textId="43098644" w:rsidR="005D7C7D" w:rsidRPr="003054D6" w:rsidRDefault="005D7C7D" w:rsidP="005D7C7D">
            <w:pPr>
              <w:pStyle w:val="aff1"/>
              <w:spacing w:after="0" w:line="276" w:lineRule="auto"/>
              <w:ind w:left="0"/>
              <w:rPr>
                <w:rFonts w:ascii="宋体" w:hAnsi="宋体"/>
              </w:rPr>
            </w:pPr>
            <w:r w:rsidRPr="005D7C7D">
              <w:rPr>
                <w:rFonts w:ascii="宋体" w:hAnsi="宋体" w:hint="eastAsia"/>
              </w:rPr>
              <w:t>VPN配置</w:t>
            </w:r>
          </w:p>
        </w:tc>
      </w:tr>
      <w:tr w:rsidR="005D7C7D" w14:paraId="3AD318D4" w14:textId="77777777" w:rsidTr="00F61767">
        <w:tc>
          <w:tcPr>
            <w:tcW w:w="3114" w:type="dxa"/>
            <w:vAlign w:val="center"/>
          </w:tcPr>
          <w:p w14:paraId="35F26042" w14:textId="42DBE5F6" w:rsidR="005D7C7D" w:rsidRPr="00207DB3" w:rsidRDefault="005D7C7D" w:rsidP="00F61767">
            <w:pPr>
              <w:pStyle w:val="aff1"/>
              <w:spacing w:after="0" w:line="276" w:lineRule="auto"/>
              <w:ind w:left="0"/>
            </w:pPr>
            <w:r w:rsidRPr="00207DB3">
              <w:rPr>
                <w:rFonts w:hint="eastAsia"/>
              </w:rPr>
              <w:t>加密与解密原理</w:t>
            </w:r>
          </w:p>
        </w:tc>
        <w:tc>
          <w:tcPr>
            <w:tcW w:w="5182" w:type="dxa"/>
            <w:vAlign w:val="center"/>
          </w:tcPr>
          <w:p w14:paraId="097F2723"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加密技术发展</w:t>
            </w:r>
          </w:p>
          <w:p w14:paraId="6E0D2594"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加解密技术原理</w:t>
            </w:r>
          </w:p>
          <w:p w14:paraId="2E638431" w14:textId="0967A3FE" w:rsidR="005D7C7D" w:rsidRPr="003054D6" w:rsidRDefault="005D7C7D" w:rsidP="005D7C7D">
            <w:pPr>
              <w:pStyle w:val="aff1"/>
              <w:spacing w:after="0" w:line="276" w:lineRule="auto"/>
              <w:ind w:left="0"/>
              <w:rPr>
                <w:rFonts w:ascii="宋体" w:hAnsi="宋体"/>
              </w:rPr>
            </w:pPr>
            <w:r w:rsidRPr="005D7C7D">
              <w:rPr>
                <w:rFonts w:ascii="宋体" w:hAnsi="宋体" w:hint="eastAsia"/>
              </w:rPr>
              <w:t>加解密常见算法</w:t>
            </w:r>
          </w:p>
        </w:tc>
      </w:tr>
      <w:tr w:rsidR="005D7C7D" w14:paraId="0E573257" w14:textId="77777777" w:rsidTr="00F61767">
        <w:tc>
          <w:tcPr>
            <w:tcW w:w="3114" w:type="dxa"/>
            <w:vAlign w:val="center"/>
          </w:tcPr>
          <w:p w14:paraId="23D28E62" w14:textId="5952E7CF" w:rsidR="005D7C7D" w:rsidRPr="00207DB3" w:rsidRDefault="005D7C7D" w:rsidP="00F61767">
            <w:pPr>
              <w:pStyle w:val="aff1"/>
              <w:spacing w:after="0" w:line="276" w:lineRule="auto"/>
              <w:ind w:left="0"/>
            </w:pPr>
            <w:r w:rsidRPr="00207DB3">
              <w:rPr>
                <w:rFonts w:hint="eastAsia"/>
              </w:rPr>
              <w:t>PKI</w:t>
            </w:r>
            <w:r w:rsidRPr="00207DB3">
              <w:rPr>
                <w:rFonts w:hint="eastAsia"/>
              </w:rPr>
              <w:t>证书体系</w:t>
            </w:r>
          </w:p>
        </w:tc>
        <w:tc>
          <w:tcPr>
            <w:tcW w:w="5182" w:type="dxa"/>
            <w:vAlign w:val="center"/>
          </w:tcPr>
          <w:p w14:paraId="08FE7CB3"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数字证书</w:t>
            </w:r>
          </w:p>
          <w:p w14:paraId="26028338"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PKI体系架构</w:t>
            </w:r>
          </w:p>
          <w:p w14:paraId="5FAD16F9" w14:textId="4970CAEB" w:rsidR="005D7C7D" w:rsidRPr="003054D6" w:rsidRDefault="005D7C7D" w:rsidP="005D7C7D">
            <w:pPr>
              <w:pStyle w:val="aff1"/>
              <w:spacing w:after="0" w:line="276" w:lineRule="auto"/>
              <w:ind w:left="0"/>
              <w:rPr>
                <w:rFonts w:ascii="宋体" w:hAnsi="宋体"/>
              </w:rPr>
            </w:pPr>
            <w:r w:rsidRPr="005D7C7D">
              <w:rPr>
                <w:rFonts w:ascii="宋体" w:hAnsi="宋体" w:hint="eastAsia"/>
              </w:rPr>
              <w:t>PKI工作机制</w:t>
            </w:r>
          </w:p>
        </w:tc>
      </w:tr>
      <w:tr w:rsidR="005D7C7D" w14:paraId="11E01FD3" w14:textId="77777777" w:rsidTr="00F61767">
        <w:tc>
          <w:tcPr>
            <w:tcW w:w="3114" w:type="dxa"/>
            <w:vAlign w:val="center"/>
          </w:tcPr>
          <w:p w14:paraId="364A8BEF" w14:textId="7C8E9F0B" w:rsidR="005D7C7D" w:rsidRPr="00207DB3" w:rsidRDefault="005D7C7D" w:rsidP="00F61767">
            <w:pPr>
              <w:pStyle w:val="aff1"/>
              <w:spacing w:after="0" w:line="276" w:lineRule="auto"/>
              <w:ind w:left="0"/>
            </w:pPr>
            <w:r w:rsidRPr="00207DB3">
              <w:rPr>
                <w:rFonts w:hint="eastAsia"/>
              </w:rPr>
              <w:t>防火墙介绍</w:t>
            </w:r>
          </w:p>
        </w:tc>
        <w:tc>
          <w:tcPr>
            <w:tcW w:w="5182" w:type="dxa"/>
            <w:vAlign w:val="center"/>
          </w:tcPr>
          <w:p w14:paraId="4D605B99"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防火墙概述</w:t>
            </w:r>
          </w:p>
          <w:p w14:paraId="04A6CB7C"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防火墙转发原理</w:t>
            </w:r>
          </w:p>
          <w:p w14:paraId="0DD911CB"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防火墙安全策略及应用</w:t>
            </w:r>
          </w:p>
          <w:p w14:paraId="64E720BF" w14:textId="5B8C3FA2" w:rsidR="005D7C7D" w:rsidRPr="003054D6" w:rsidRDefault="005D7C7D" w:rsidP="005D7C7D">
            <w:pPr>
              <w:pStyle w:val="aff1"/>
              <w:spacing w:after="0" w:line="276" w:lineRule="auto"/>
              <w:ind w:left="0"/>
              <w:rPr>
                <w:rFonts w:ascii="宋体" w:hAnsi="宋体"/>
              </w:rPr>
            </w:pPr>
            <w:r w:rsidRPr="005D7C7D">
              <w:rPr>
                <w:rFonts w:ascii="宋体" w:hAnsi="宋体" w:hint="eastAsia"/>
              </w:rPr>
              <w:t>ASPF技术</w:t>
            </w:r>
          </w:p>
        </w:tc>
      </w:tr>
      <w:tr w:rsidR="005D7C7D" w14:paraId="48B3B646" w14:textId="77777777" w:rsidTr="00F61767">
        <w:tc>
          <w:tcPr>
            <w:tcW w:w="3114" w:type="dxa"/>
            <w:vAlign w:val="center"/>
          </w:tcPr>
          <w:p w14:paraId="168084AF" w14:textId="105D9EA7" w:rsidR="005D7C7D" w:rsidRPr="00207DB3" w:rsidRDefault="005D7C7D" w:rsidP="00F61767">
            <w:pPr>
              <w:pStyle w:val="aff1"/>
              <w:spacing w:after="0" w:line="276" w:lineRule="auto"/>
              <w:ind w:left="0"/>
            </w:pPr>
            <w:r w:rsidRPr="00207DB3">
              <w:rPr>
                <w:rFonts w:hint="eastAsia"/>
              </w:rPr>
              <w:t>防火墙用户管理</w:t>
            </w:r>
          </w:p>
        </w:tc>
        <w:tc>
          <w:tcPr>
            <w:tcW w:w="5182" w:type="dxa"/>
            <w:vAlign w:val="center"/>
          </w:tcPr>
          <w:p w14:paraId="233449D2"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用户认证和AAA技术原理</w:t>
            </w:r>
          </w:p>
          <w:p w14:paraId="5B6EE77E" w14:textId="2800B1E4" w:rsidR="005D7C7D" w:rsidRPr="003054D6" w:rsidRDefault="005D7C7D" w:rsidP="005D7C7D">
            <w:pPr>
              <w:pStyle w:val="aff1"/>
              <w:spacing w:after="0" w:line="276" w:lineRule="auto"/>
              <w:ind w:left="0"/>
              <w:rPr>
                <w:rFonts w:ascii="宋体" w:hAnsi="宋体"/>
              </w:rPr>
            </w:pPr>
            <w:r w:rsidRPr="005D7C7D">
              <w:rPr>
                <w:rFonts w:ascii="宋体" w:hAnsi="宋体" w:hint="eastAsia"/>
              </w:rPr>
              <w:t>用户认证管理及应用</w:t>
            </w:r>
          </w:p>
        </w:tc>
      </w:tr>
      <w:tr w:rsidR="005D7C7D" w14:paraId="44C2C96C" w14:textId="77777777" w:rsidTr="00F61767">
        <w:tc>
          <w:tcPr>
            <w:tcW w:w="3114" w:type="dxa"/>
            <w:vAlign w:val="center"/>
          </w:tcPr>
          <w:p w14:paraId="7724A336" w14:textId="3B4E8278" w:rsidR="005D7C7D" w:rsidRPr="00207DB3" w:rsidRDefault="005D7C7D" w:rsidP="00F61767">
            <w:pPr>
              <w:pStyle w:val="aff1"/>
              <w:spacing w:after="0" w:line="276" w:lineRule="auto"/>
              <w:ind w:left="0"/>
            </w:pPr>
            <w:r w:rsidRPr="00207DB3">
              <w:rPr>
                <w:rFonts w:hint="eastAsia"/>
              </w:rPr>
              <w:t>网络地址转换技术介绍</w:t>
            </w:r>
          </w:p>
        </w:tc>
        <w:tc>
          <w:tcPr>
            <w:tcW w:w="5182" w:type="dxa"/>
            <w:vAlign w:val="center"/>
          </w:tcPr>
          <w:p w14:paraId="511C426A"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网络地址转换原理</w:t>
            </w:r>
          </w:p>
          <w:p w14:paraId="442CCE79"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源NAT技术</w:t>
            </w:r>
          </w:p>
          <w:p w14:paraId="05F9DC5D"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服务器映射</w:t>
            </w:r>
          </w:p>
          <w:p w14:paraId="539636D7" w14:textId="5D879E8B" w:rsidR="005D7C7D" w:rsidRPr="003054D6" w:rsidRDefault="005D7C7D" w:rsidP="005D7C7D">
            <w:pPr>
              <w:pStyle w:val="aff1"/>
              <w:spacing w:after="0" w:line="276" w:lineRule="auto"/>
              <w:ind w:left="0"/>
              <w:rPr>
                <w:rFonts w:ascii="宋体" w:hAnsi="宋体"/>
              </w:rPr>
            </w:pPr>
            <w:r w:rsidRPr="005D7C7D">
              <w:rPr>
                <w:rFonts w:ascii="宋体" w:hAnsi="宋体" w:hint="eastAsia"/>
              </w:rPr>
              <w:lastRenderedPageBreak/>
              <w:t>NAT应用场景</w:t>
            </w:r>
          </w:p>
        </w:tc>
      </w:tr>
      <w:tr w:rsidR="005D7C7D" w14:paraId="18F4C87C" w14:textId="77777777" w:rsidTr="00F61767">
        <w:tc>
          <w:tcPr>
            <w:tcW w:w="3114" w:type="dxa"/>
            <w:vAlign w:val="center"/>
          </w:tcPr>
          <w:p w14:paraId="5289079F" w14:textId="6AC84945" w:rsidR="005D7C7D" w:rsidRPr="00207DB3" w:rsidRDefault="005D7C7D" w:rsidP="00F61767">
            <w:pPr>
              <w:pStyle w:val="aff1"/>
              <w:spacing w:after="0" w:line="276" w:lineRule="auto"/>
              <w:ind w:left="0"/>
            </w:pPr>
            <w:r w:rsidRPr="00207DB3">
              <w:rPr>
                <w:rFonts w:hint="eastAsia"/>
              </w:rPr>
              <w:lastRenderedPageBreak/>
              <w:t>防火墙双</w:t>
            </w:r>
            <w:proofErr w:type="gramStart"/>
            <w:r w:rsidRPr="00207DB3">
              <w:rPr>
                <w:rFonts w:hint="eastAsia"/>
              </w:rPr>
              <w:t>机热备技术</w:t>
            </w:r>
            <w:proofErr w:type="gramEnd"/>
          </w:p>
        </w:tc>
        <w:tc>
          <w:tcPr>
            <w:tcW w:w="5182" w:type="dxa"/>
            <w:vAlign w:val="center"/>
          </w:tcPr>
          <w:p w14:paraId="7688D11A"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双</w:t>
            </w:r>
            <w:proofErr w:type="gramStart"/>
            <w:r w:rsidRPr="005D7C7D">
              <w:rPr>
                <w:rFonts w:ascii="宋体" w:hAnsi="宋体" w:hint="eastAsia"/>
              </w:rPr>
              <w:t>机热备技术</w:t>
            </w:r>
            <w:proofErr w:type="gramEnd"/>
            <w:r w:rsidRPr="005D7C7D">
              <w:rPr>
                <w:rFonts w:ascii="宋体" w:hAnsi="宋体" w:hint="eastAsia"/>
              </w:rPr>
              <w:t>原理</w:t>
            </w:r>
          </w:p>
          <w:p w14:paraId="6DF6324E" w14:textId="79CAD485" w:rsidR="005D7C7D" w:rsidRPr="003054D6" w:rsidRDefault="005D7C7D" w:rsidP="005D7C7D">
            <w:pPr>
              <w:pStyle w:val="aff1"/>
              <w:spacing w:after="0" w:line="276" w:lineRule="auto"/>
              <w:ind w:left="0"/>
              <w:rPr>
                <w:rFonts w:ascii="宋体" w:hAnsi="宋体"/>
              </w:rPr>
            </w:pPr>
            <w:r w:rsidRPr="005D7C7D">
              <w:rPr>
                <w:rFonts w:ascii="宋体" w:hAnsi="宋体" w:hint="eastAsia"/>
              </w:rPr>
              <w:t>双</w:t>
            </w:r>
            <w:proofErr w:type="gramStart"/>
            <w:r w:rsidRPr="005D7C7D">
              <w:rPr>
                <w:rFonts w:ascii="宋体" w:hAnsi="宋体" w:hint="eastAsia"/>
              </w:rPr>
              <w:t>机热备基本组</w:t>
            </w:r>
            <w:proofErr w:type="gramEnd"/>
            <w:r w:rsidRPr="005D7C7D">
              <w:rPr>
                <w:rFonts w:ascii="宋体" w:hAnsi="宋体" w:hint="eastAsia"/>
              </w:rPr>
              <w:t>网与配置</w:t>
            </w:r>
          </w:p>
        </w:tc>
      </w:tr>
      <w:tr w:rsidR="005D7C7D" w14:paraId="4D980755" w14:textId="77777777" w:rsidTr="00F61767">
        <w:tc>
          <w:tcPr>
            <w:tcW w:w="3114" w:type="dxa"/>
            <w:vAlign w:val="center"/>
          </w:tcPr>
          <w:p w14:paraId="11D431BE" w14:textId="64FDBDDB" w:rsidR="005D7C7D" w:rsidRPr="00207DB3" w:rsidRDefault="005D7C7D" w:rsidP="00F61767">
            <w:pPr>
              <w:pStyle w:val="aff1"/>
              <w:spacing w:after="0" w:line="276" w:lineRule="auto"/>
              <w:ind w:left="0"/>
            </w:pPr>
            <w:r w:rsidRPr="00207DB3">
              <w:rPr>
                <w:rFonts w:hint="eastAsia"/>
              </w:rPr>
              <w:t>入侵防御简介</w:t>
            </w:r>
          </w:p>
        </w:tc>
        <w:tc>
          <w:tcPr>
            <w:tcW w:w="5182" w:type="dxa"/>
            <w:vAlign w:val="center"/>
          </w:tcPr>
          <w:p w14:paraId="10DF2CB9"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入侵概述</w:t>
            </w:r>
          </w:p>
          <w:p w14:paraId="5CC374F8" w14:textId="77777777" w:rsidR="005D7C7D" w:rsidRPr="005D7C7D" w:rsidRDefault="005D7C7D" w:rsidP="005D7C7D">
            <w:pPr>
              <w:pStyle w:val="aff1"/>
              <w:spacing w:after="0" w:line="276" w:lineRule="auto"/>
              <w:ind w:left="0"/>
              <w:rPr>
                <w:rFonts w:ascii="宋体" w:hAnsi="宋体"/>
              </w:rPr>
            </w:pPr>
            <w:r w:rsidRPr="005D7C7D">
              <w:rPr>
                <w:rFonts w:ascii="宋体" w:hAnsi="宋体" w:hint="eastAsia"/>
              </w:rPr>
              <w:t>入侵防御系统简介</w:t>
            </w:r>
          </w:p>
          <w:p w14:paraId="14850185" w14:textId="516B3E09" w:rsidR="005D7C7D" w:rsidRPr="003054D6" w:rsidRDefault="005D7C7D" w:rsidP="005D7C7D">
            <w:pPr>
              <w:pStyle w:val="aff1"/>
              <w:spacing w:after="0" w:line="276" w:lineRule="auto"/>
              <w:ind w:left="0"/>
              <w:rPr>
                <w:rFonts w:ascii="宋体" w:hAnsi="宋体"/>
              </w:rPr>
            </w:pPr>
            <w:r w:rsidRPr="005D7C7D">
              <w:rPr>
                <w:rFonts w:ascii="宋体" w:hAnsi="宋体" w:hint="eastAsia"/>
              </w:rPr>
              <w:t>网络防病毒简介</w:t>
            </w:r>
          </w:p>
        </w:tc>
      </w:tr>
    </w:tbl>
    <w:p w14:paraId="6322C99E" w14:textId="0F652716" w:rsidR="009E17C3" w:rsidRDefault="009E17C3" w:rsidP="009E17C3">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5D7C7D">
        <w:rPr>
          <w:rFonts w:ascii="Helvetica" w:hAnsi="Helvetica"/>
          <w:color w:val="252B3A"/>
          <w:sz w:val="21"/>
          <w:szCs w:val="21"/>
        </w:rPr>
        <w:t>10</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489D8EC9" w14:textId="77777777" w:rsidR="009E17C3" w:rsidRDefault="009E17C3" w:rsidP="009E17C3">
      <w:pPr>
        <w:pStyle w:val="3"/>
      </w:pPr>
      <w:r>
        <w:t>验收标准</w:t>
      </w:r>
    </w:p>
    <w:p w14:paraId="5F7B8D6F" w14:textId="77777777" w:rsidR="009E17C3" w:rsidRDefault="009E17C3" w:rsidP="009E17C3">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21EDC20E" w14:textId="77777777" w:rsidR="009E17C3" w:rsidRDefault="009E17C3" w:rsidP="009E17C3">
      <w:pPr>
        <w:pStyle w:val="3"/>
      </w:pPr>
      <w:r>
        <w:t>项目完成</w:t>
      </w:r>
    </w:p>
    <w:p w14:paraId="393A47B0" w14:textId="77777777" w:rsidR="009E17C3" w:rsidRDefault="009E17C3" w:rsidP="009E17C3">
      <w:r>
        <w:t>培训专业服务工作结束，验收通过。</w:t>
      </w:r>
    </w:p>
    <w:p w14:paraId="0BDCF20C" w14:textId="77777777" w:rsidR="009E17C3" w:rsidRPr="001A79A1" w:rsidRDefault="009E17C3" w:rsidP="009E17C3"/>
    <w:p w14:paraId="386665F8" w14:textId="77777777" w:rsidR="00565946" w:rsidRPr="009E17C3" w:rsidRDefault="00565946" w:rsidP="00D51B29"/>
    <w:p w14:paraId="7932CBCC" w14:textId="77777777" w:rsidR="001A79A1" w:rsidRPr="001709ED" w:rsidRDefault="001A79A1" w:rsidP="00D51B29"/>
    <w:p w14:paraId="189BF17F" w14:textId="2C6E80BC" w:rsidR="00D51B29" w:rsidRPr="00905F90" w:rsidRDefault="00666ECD" w:rsidP="00D51B29">
      <w:pPr>
        <w:pStyle w:val="20"/>
        <w:rPr>
          <w:rFonts w:ascii="Helvetica" w:hAnsi="Helvetica"/>
          <w:color w:val="252B3A"/>
          <w:szCs w:val="45"/>
        </w:rPr>
      </w:pPr>
      <w:r>
        <w:rPr>
          <w:rFonts w:ascii="Helvetica" w:hAnsi="Helvetica" w:hint="eastAsia"/>
          <w:color w:val="252B3A"/>
          <w:szCs w:val="45"/>
        </w:rPr>
        <w:t>HCIA</w:t>
      </w:r>
      <w:r w:rsidR="00D51B29" w:rsidRPr="000E7AF7">
        <w:rPr>
          <w:rFonts w:ascii="Helvetica" w:hAnsi="Helvetica" w:hint="eastAsia"/>
          <w:color w:val="252B3A"/>
          <w:szCs w:val="45"/>
        </w:rPr>
        <w:t>华为认证</w:t>
      </w:r>
      <w:r>
        <w:rPr>
          <w:rFonts w:ascii="Helvetica" w:hAnsi="Helvetica" w:hint="eastAsia"/>
          <w:color w:val="252B3A"/>
          <w:szCs w:val="45"/>
        </w:rPr>
        <w:t>考</w:t>
      </w:r>
      <w:proofErr w:type="gramStart"/>
      <w:r>
        <w:rPr>
          <w:rFonts w:ascii="Helvetica" w:hAnsi="Helvetica" w:hint="eastAsia"/>
          <w:color w:val="252B3A"/>
          <w:szCs w:val="45"/>
        </w:rPr>
        <w:t>试券</w:t>
      </w:r>
      <w:proofErr w:type="gramEnd"/>
    </w:p>
    <w:p w14:paraId="318C5FFE" w14:textId="77777777" w:rsidR="00D51B29" w:rsidRDefault="00D51B29" w:rsidP="00D51B29">
      <w:pPr>
        <w:pStyle w:val="3"/>
      </w:pPr>
      <w:r>
        <w:t>简介</w:t>
      </w:r>
    </w:p>
    <w:tbl>
      <w:tblPr>
        <w:tblStyle w:val="af3"/>
        <w:tblW w:w="0" w:type="auto"/>
        <w:tblLook w:val="04A0" w:firstRow="1" w:lastRow="0" w:firstColumn="1" w:lastColumn="0" w:noHBand="0" w:noVBand="1"/>
      </w:tblPr>
      <w:tblGrid>
        <w:gridCol w:w="3256"/>
        <w:gridCol w:w="5040"/>
      </w:tblGrid>
      <w:tr w:rsidR="00B725B7" w:rsidRPr="00B725B7" w14:paraId="50479E68" w14:textId="77777777" w:rsidTr="00466657">
        <w:tc>
          <w:tcPr>
            <w:tcW w:w="3256" w:type="dxa"/>
            <w:shd w:val="clear" w:color="auto" w:fill="D9D9D9" w:themeFill="background1" w:themeFillShade="D9"/>
            <w:vAlign w:val="center"/>
          </w:tcPr>
          <w:p w14:paraId="7F6A4742" w14:textId="5488EC31" w:rsidR="00B725B7" w:rsidRPr="00B725B7" w:rsidRDefault="00B725B7" w:rsidP="00B725B7">
            <w:pPr>
              <w:spacing w:line="276" w:lineRule="auto"/>
              <w:rPr>
                <w:sz w:val="18"/>
                <w:szCs w:val="18"/>
              </w:rPr>
            </w:pPr>
            <w:r w:rsidRPr="00B725B7">
              <w:rPr>
                <w:rFonts w:ascii="方正兰亭粗黑简体" w:eastAsia="方正兰亭粗黑简体" w:hint="eastAsia"/>
                <w:sz w:val="18"/>
                <w:szCs w:val="18"/>
              </w:rPr>
              <w:t>服务产品名称</w:t>
            </w:r>
          </w:p>
        </w:tc>
        <w:tc>
          <w:tcPr>
            <w:tcW w:w="5040" w:type="dxa"/>
            <w:shd w:val="clear" w:color="auto" w:fill="D9D9D9" w:themeFill="background1" w:themeFillShade="D9"/>
            <w:vAlign w:val="center"/>
          </w:tcPr>
          <w:p w14:paraId="2B3CA30B" w14:textId="23D9F030" w:rsidR="00B725B7" w:rsidRPr="00B725B7" w:rsidRDefault="00B725B7" w:rsidP="00B725B7">
            <w:pPr>
              <w:spacing w:line="276" w:lineRule="auto"/>
              <w:rPr>
                <w:sz w:val="18"/>
                <w:szCs w:val="18"/>
              </w:rPr>
            </w:pPr>
            <w:r w:rsidRPr="00B725B7">
              <w:rPr>
                <w:rFonts w:ascii="方正兰亭粗黑简体" w:eastAsia="方正兰亭粗黑简体" w:hint="eastAsia"/>
                <w:sz w:val="18"/>
                <w:szCs w:val="18"/>
              </w:rPr>
              <w:t>配置说明</w:t>
            </w:r>
          </w:p>
        </w:tc>
      </w:tr>
      <w:tr w:rsidR="00B725B7" w:rsidRPr="00B725B7" w14:paraId="7B626FC6" w14:textId="77777777" w:rsidTr="00B725B7">
        <w:tc>
          <w:tcPr>
            <w:tcW w:w="3256" w:type="dxa"/>
          </w:tcPr>
          <w:p w14:paraId="36F9E775" w14:textId="2E3F7C16" w:rsidR="00B725B7" w:rsidRPr="00B725B7" w:rsidRDefault="00B725B7" w:rsidP="00B725B7">
            <w:pPr>
              <w:spacing w:line="276" w:lineRule="auto"/>
              <w:rPr>
                <w:sz w:val="18"/>
                <w:szCs w:val="18"/>
              </w:rPr>
            </w:pPr>
            <w:r w:rsidRPr="00B725B7">
              <w:rPr>
                <w:rFonts w:hint="eastAsia"/>
                <w:sz w:val="18"/>
                <w:szCs w:val="18"/>
              </w:rPr>
              <w:t xml:space="preserve">HCIA-openGauss </w:t>
            </w:r>
            <w:r w:rsidRPr="00B725B7">
              <w:rPr>
                <w:rFonts w:hint="eastAsia"/>
                <w:sz w:val="18"/>
                <w:szCs w:val="18"/>
              </w:rPr>
              <w:t>华为认证数据库工程师考试</w:t>
            </w:r>
            <w:proofErr w:type="gramStart"/>
            <w:r w:rsidRPr="00B725B7">
              <w:rPr>
                <w:rFonts w:hint="eastAsia"/>
                <w:sz w:val="18"/>
                <w:szCs w:val="18"/>
              </w:rPr>
              <w:t>劵</w:t>
            </w:r>
            <w:proofErr w:type="gramEnd"/>
          </w:p>
        </w:tc>
        <w:tc>
          <w:tcPr>
            <w:tcW w:w="5040" w:type="dxa"/>
          </w:tcPr>
          <w:p w14:paraId="2C3153A3" w14:textId="6760B92E"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建议与HCIA-openGauss 华为认证数据库工程师培训配套使用，按需求人数采购</w:t>
            </w:r>
          </w:p>
        </w:tc>
      </w:tr>
      <w:tr w:rsidR="00B725B7" w:rsidRPr="00B725B7" w14:paraId="404E7304" w14:textId="77777777" w:rsidTr="00B725B7">
        <w:tc>
          <w:tcPr>
            <w:tcW w:w="3256" w:type="dxa"/>
          </w:tcPr>
          <w:p w14:paraId="4E7C6668" w14:textId="27071240" w:rsidR="00B725B7" w:rsidRPr="00B725B7" w:rsidRDefault="00B725B7" w:rsidP="00B725B7">
            <w:pPr>
              <w:spacing w:line="276" w:lineRule="auto"/>
              <w:rPr>
                <w:sz w:val="18"/>
                <w:szCs w:val="18"/>
              </w:rPr>
            </w:pPr>
            <w:r w:rsidRPr="00B725B7">
              <w:rPr>
                <w:rFonts w:hint="eastAsia"/>
                <w:sz w:val="18"/>
                <w:szCs w:val="18"/>
              </w:rPr>
              <w:t>HCIA-OpenEuler</w:t>
            </w:r>
            <w:r w:rsidRPr="00B725B7">
              <w:rPr>
                <w:rFonts w:hint="eastAsia"/>
                <w:sz w:val="18"/>
                <w:szCs w:val="18"/>
              </w:rPr>
              <w:t>华为认证</w:t>
            </w:r>
            <w:r w:rsidRPr="00B725B7">
              <w:rPr>
                <w:rFonts w:hint="eastAsia"/>
                <w:sz w:val="18"/>
                <w:szCs w:val="18"/>
              </w:rPr>
              <w:t>openEuler</w:t>
            </w:r>
            <w:r w:rsidRPr="00B725B7">
              <w:rPr>
                <w:rFonts w:hint="eastAsia"/>
                <w:sz w:val="18"/>
                <w:szCs w:val="18"/>
              </w:rPr>
              <w:t>系统工程师考</w:t>
            </w:r>
            <w:proofErr w:type="gramStart"/>
            <w:r w:rsidRPr="00B725B7">
              <w:rPr>
                <w:rFonts w:hint="eastAsia"/>
                <w:sz w:val="18"/>
                <w:szCs w:val="18"/>
              </w:rPr>
              <w:t>试</w:t>
            </w:r>
            <w:r>
              <w:rPr>
                <w:rFonts w:hint="eastAsia"/>
                <w:sz w:val="18"/>
                <w:szCs w:val="18"/>
              </w:rPr>
              <w:t>券</w:t>
            </w:r>
            <w:proofErr w:type="gramEnd"/>
          </w:p>
        </w:tc>
        <w:tc>
          <w:tcPr>
            <w:tcW w:w="5040" w:type="dxa"/>
          </w:tcPr>
          <w:p w14:paraId="15718D82" w14:textId="078C9695"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建议与openEuler操作系统工程师培训配套使用，按需求人数采购</w:t>
            </w:r>
          </w:p>
        </w:tc>
      </w:tr>
      <w:tr w:rsidR="00B725B7" w:rsidRPr="00B725B7" w14:paraId="759EDBAD" w14:textId="77777777" w:rsidTr="00466657">
        <w:tc>
          <w:tcPr>
            <w:tcW w:w="3256" w:type="dxa"/>
            <w:vAlign w:val="center"/>
          </w:tcPr>
          <w:p w14:paraId="6694EB92" w14:textId="5D291A09"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HCIA-Kunpeng Application Developer华为认证鲲鹏应用开发工程师培训考</w:t>
            </w:r>
            <w:proofErr w:type="gramStart"/>
            <w:r w:rsidRPr="00B725B7">
              <w:rPr>
                <w:rFonts w:ascii="方正兰亭细黑简体" w:eastAsia="方正兰亭细黑简体" w:hint="eastAsia"/>
                <w:sz w:val="18"/>
                <w:szCs w:val="18"/>
              </w:rPr>
              <w:t>试券</w:t>
            </w:r>
            <w:proofErr w:type="gramEnd"/>
          </w:p>
        </w:tc>
        <w:tc>
          <w:tcPr>
            <w:tcW w:w="5040" w:type="dxa"/>
            <w:vAlign w:val="center"/>
          </w:tcPr>
          <w:p w14:paraId="7A1E408A" w14:textId="5C33FCFD"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建议与HCIA-Kunpeng Application Developer华为认证鲲鹏应用开发工程师培训配套使用，按需求人数采购</w:t>
            </w:r>
          </w:p>
        </w:tc>
      </w:tr>
      <w:tr w:rsidR="00B725B7" w:rsidRPr="00B725B7" w14:paraId="6CB2C471" w14:textId="77777777" w:rsidTr="00466657">
        <w:tc>
          <w:tcPr>
            <w:tcW w:w="3256" w:type="dxa"/>
            <w:vAlign w:val="center"/>
          </w:tcPr>
          <w:p w14:paraId="6A5E6B44" w14:textId="24C852B2"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HCIA-Big Data 华为认证大数据工程师考</w:t>
            </w:r>
            <w:proofErr w:type="gramStart"/>
            <w:r w:rsidRPr="00B725B7">
              <w:rPr>
                <w:rFonts w:ascii="方正兰亭细黑简体" w:eastAsia="方正兰亭细黑简体" w:hint="eastAsia"/>
                <w:sz w:val="18"/>
                <w:szCs w:val="18"/>
              </w:rPr>
              <w:t>试券</w:t>
            </w:r>
            <w:proofErr w:type="gramEnd"/>
          </w:p>
        </w:tc>
        <w:tc>
          <w:tcPr>
            <w:tcW w:w="5040" w:type="dxa"/>
            <w:vAlign w:val="center"/>
          </w:tcPr>
          <w:p w14:paraId="4345ED70" w14:textId="5151F470"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建议与HCIA-Big Data 华为认证大数据工程师培训配套使用，按需求人数采购</w:t>
            </w:r>
          </w:p>
        </w:tc>
      </w:tr>
      <w:tr w:rsidR="00B725B7" w:rsidRPr="00B725B7" w14:paraId="04ED853E" w14:textId="77777777" w:rsidTr="00466657">
        <w:tc>
          <w:tcPr>
            <w:tcW w:w="3256" w:type="dxa"/>
            <w:vAlign w:val="center"/>
          </w:tcPr>
          <w:p w14:paraId="21270C54" w14:textId="456F6D5F"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HCIA-AI 华为认证AI工程师认证考试</w:t>
            </w:r>
            <w:proofErr w:type="gramStart"/>
            <w:r w:rsidRPr="00B725B7">
              <w:rPr>
                <w:rFonts w:ascii="宋体" w:hAnsi="宋体" w:cs="宋体" w:hint="eastAsia"/>
                <w:sz w:val="18"/>
                <w:szCs w:val="18"/>
              </w:rPr>
              <w:lastRenderedPageBreak/>
              <w:t>劵</w:t>
            </w:r>
            <w:proofErr w:type="gramEnd"/>
          </w:p>
        </w:tc>
        <w:tc>
          <w:tcPr>
            <w:tcW w:w="5040" w:type="dxa"/>
            <w:vAlign w:val="center"/>
          </w:tcPr>
          <w:p w14:paraId="7210ADEE" w14:textId="3FDB0CD2"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lastRenderedPageBreak/>
              <w:t>建议与HCIA-AI 华为认证AI工程师培训配套使用，按需求人</w:t>
            </w:r>
            <w:r w:rsidRPr="00B725B7">
              <w:rPr>
                <w:rFonts w:ascii="方正兰亭细黑简体" w:eastAsia="方正兰亭细黑简体" w:hint="eastAsia"/>
                <w:sz w:val="18"/>
                <w:szCs w:val="18"/>
              </w:rPr>
              <w:lastRenderedPageBreak/>
              <w:t>数采购</w:t>
            </w:r>
          </w:p>
        </w:tc>
      </w:tr>
      <w:tr w:rsidR="00B725B7" w:rsidRPr="00B725B7" w14:paraId="400E322E" w14:textId="77777777" w:rsidTr="00466657">
        <w:tc>
          <w:tcPr>
            <w:tcW w:w="3256" w:type="dxa"/>
            <w:vAlign w:val="center"/>
          </w:tcPr>
          <w:p w14:paraId="271D3FB7" w14:textId="117EC026"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lastRenderedPageBreak/>
              <w:t>HCIA-GaussDB华为认证数据库工程师考</w:t>
            </w:r>
            <w:proofErr w:type="gramStart"/>
            <w:r w:rsidRPr="00B725B7">
              <w:rPr>
                <w:rFonts w:ascii="方正兰亭细黑简体" w:eastAsia="方正兰亭细黑简体" w:hint="eastAsia"/>
                <w:sz w:val="18"/>
                <w:szCs w:val="18"/>
              </w:rPr>
              <w:t>试券</w:t>
            </w:r>
            <w:proofErr w:type="gramEnd"/>
          </w:p>
        </w:tc>
        <w:tc>
          <w:tcPr>
            <w:tcW w:w="5040" w:type="dxa"/>
            <w:vAlign w:val="center"/>
          </w:tcPr>
          <w:p w14:paraId="28221F0E" w14:textId="5D5837D9"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建议与HCIA-GaussDB华为认证数据库工程师培训配套使用，按需求人数采购</w:t>
            </w:r>
          </w:p>
        </w:tc>
      </w:tr>
      <w:tr w:rsidR="00B725B7" w:rsidRPr="00B725B7" w14:paraId="1A04C72B" w14:textId="77777777" w:rsidTr="00466657">
        <w:tc>
          <w:tcPr>
            <w:tcW w:w="3256" w:type="dxa"/>
            <w:vAlign w:val="center"/>
          </w:tcPr>
          <w:p w14:paraId="7BA7DD3C" w14:textId="3F39681A"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HCIA-Intelligent Computing 华为认证智能计算工程师考</w:t>
            </w:r>
            <w:proofErr w:type="gramStart"/>
            <w:r w:rsidRPr="00B725B7">
              <w:rPr>
                <w:rFonts w:ascii="方正兰亭细黑简体" w:eastAsia="方正兰亭细黑简体" w:hint="eastAsia"/>
                <w:sz w:val="18"/>
                <w:szCs w:val="18"/>
              </w:rPr>
              <w:t>试券</w:t>
            </w:r>
            <w:proofErr w:type="gramEnd"/>
          </w:p>
        </w:tc>
        <w:tc>
          <w:tcPr>
            <w:tcW w:w="5040" w:type="dxa"/>
            <w:vAlign w:val="center"/>
          </w:tcPr>
          <w:p w14:paraId="71DF2E6C" w14:textId="2D3CCD16"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建议与HCIA-Intelligent Computing 华为认证智能计算工程师培训配套使用，按需求人数采购</w:t>
            </w:r>
          </w:p>
        </w:tc>
      </w:tr>
      <w:tr w:rsidR="00B725B7" w:rsidRPr="00B725B7" w14:paraId="40AD0EC3" w14:textId="77777777" w:rsidTr="00466657">
        <w:trPr>
          <w:trHeight w:val="78"/>
        </w:trPr>
        <w:tc>
          <w:tcPr>
            <w:tcW w:w="3256" w:type="dxa"/>
            <w:vAlign w:val="center"/>
          </w:tcPr>
          <w:p w14:paraId="44597FAF" w14:textId="07652F99"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HCIA-Security 华为认证安全工程师考</w:t>
            </w:r>
            <w:proofErr w:type="gramStart"/>
            <w:r w:rsidRPr="00B725B7">
              <w:rPr>
                <w:rFonts w:ascii="方正兰亭细黑简体" w:eastAsia="方正兰亭细黑简体" w:hint="eastAsia"/>
                <w:sz w:val="18"/>
                <w:szCs w:val="18"/>
              </w:rPr>
              <w:t>试券</w:t>
            </w:r>
            <w:proofErr w:type="gramEnd"/>
          </w:p>
        </w:tc>
        <w:tc>
          <w:tcPr>
            <w:tcW w:w="5040" w:type="dxa"/>
            <w:vAlign w:val="center"/>
          </w:tcPr>
          <w:p w14:paraId="388425DB" w14:textId="2CDE0E3F" w:rsidR="00B725B7" w:rsidRPr="00B725B7" w:rsidRDefault="00B725B7" w:rsidP="00B725B7">
            <w:pPr>
              <w:spacing w:line="276" w:lineRule="auto"/>
              <w:rPr>
                <w:sz w:val="18"/>
                <w:szCs w:val="18"/>
              </w:rPr>
            </w:pPr>
            <w:r w:rsidRPr="00B725B7">
              <w:rPr>
                <w:rFonts w:ascii="方正兰亭细黑简体" w:eastAsia="方正兰亭细黑简体" w:hint="eastAsia"/>
                <w:sz w:val="18"/>
                <w:szCs w:val="18"/>
              </w:rPr>
              <w:t>建议与HCIA-Security 华为认证安全工程</w:t>
            </w:r>
            <w:proofErr w:type="gramStart"/>
            <w:r w:rsidRPr="00B725B7">
              <w:rPr>
                <w:rFonts w:ascii="方正兰亭细黑简体" w:eastAsia="方正兰亭细黑简体" w:hint="eastAsia"/>
                <w:sz w:val="18"/>
                <w:szCs w:val="18"/>
              </w:rPr>
              <w:t>师培训</w:t>
            </w:r>
            <w:proofErr w:type="gramEnd"/>
            <w:r w:rsidRPr="00B725B7">
              <w:rPr>
                <w:rFonts w:ascii="方正兰亭细黑简体" w:eastAsia="方正兰亭细黑简体" w:hint="eastAsia"/>
                <w:sz w:val="18"/>
                <w:szCs w:val="18"/>
              </w:rPr>
              <w:t>配套使用，按需求人数采购</w:t>
            </w:r>
          </w:p>
        </w:tc>
      </w:tr>
    </w:tbl>
    <w:p w14:paraId="714B585B" w14:textId="1729EB01" w:rsidR="00D51B29" w:rsidRPr="00E72F57" w:rsidRDefault="00D51B29" w:rsidP="00D51B29"/>
    <w:p w14:paraId="72898707" w14:textId="77777777" w:rsidR="00D51B29" w:rsidRDefault="00D51B29" w:rsidP="00D51B29">
      <w:pPr>
        <w:pStyle w:val="3"/>
      </w:pPr>
      <w:r>
        <w:t>使用对象</w:t>
      </w:r>
    </w:p>
    <w:p w14:paraId="210E0E02" w14:textId="77777777" w:rsidR="00D51B29" w:rsidRPr="000E7AF7" w:rsidRDefault="00D51B29" w:rsidP="00D51B29">
      <w:pPr>
        <w:pStyle w:val="aff0"/>
        <w:numPr>
          <w:ilvl w:val="0"/>
          <w:numId w:val="6"/>
        </w:numPr>
        <w:shd w:val="clear" w:color="auto" w:fill="FFFFFF"/>
        <w:spacing w:after="312" w:line="330" w:lineRule="atLeast"/>
      </w:pPr>
      <w:r>
        <w:rPr>
          <w:rFonts w:ascii="Helvetica" w:hAnsi="Helvetica" w:hint="eastAsia"/>
          <w:color w:val="252B3A"/>
          <w:sz w:val="21"/>
          <w:szCs w:val="21"/>
        </w:rPr>
        <w:t>参加完对应认证培训课程的学员</w:t>
      </w:r>
    </w:p>
    <w:p w14:paraId="333C1CF2" w14:textId="77777777" w:rsidR="00D51B29" w:rsidRPr="00666ECD" w:rsidRDefault="00D51B29" w:rsidP="00D51B29">
      <w:pPr>
        <w:pStyle w:val="aff0"/>
        <w:numPr>
          <w:ilvl w:val="0"/>
          <w:numId w:val="6"/>
        </w:numPr>
        <w:shd w:val="clear" w:color="auto" w:fill="FFFFFF"/>
        <w:spacing w:after="312" w:line="330" w:lineRule="atLeast"/>
        <w:rPr>
          <w:sz w:val="21"/>
        </w:rPr>
      </w:pPr>
      <w:r w:rsidRPr="00666ECD">
        <w:rPr>
          <w:rFonts w:hint="eastAsia"/>
          <w:sz w:val="21"/>
        </w:rPr>
        <w:t>自学完成华为认证课程的学员</w:t>
      </w:r>
    </w:p>
    <w:p w14:paraId="242F4EED" w14:textId="77777777" w:rsidR="00D51B29" w:rsidRDefault="00D51B29" w:rsidP="00D51B29">
      <w:pPr>
        <w:pStyle w:val="3"/>
      </w:pPr>
      <w:r>
        <w:t>验收标准</w:t>
      </w:r>
    </w:p>
    <w:p w14:paraId="45F399DD" w14:textId="77777777" w:rsidR="00D51B29" w:rsidRDefault="00D51B29" w:rsidP="00D51B29">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获取</w:t>
      </w:r>
      <w:proofErr w:type="gramStart"/>
      <w:r>
        <w:rPr>
          <w:rFonts w:ascii="Helvetica" w:hAnsi="Helvetica"/>
          <w:color w:val="252B3A"/>
          <w:sz w:val="21"/>
          <w:szCs w:val="21"/>
        </w:rPr>
        <w:t>考券</w:t>
      </w:r>
      <w:proofErr w:type="gramEnd"/>
      <w:r>
        <w:rPr>
          <w:rFonts w:ascii="Helvetica" w:hAnsi="Helvetica"/>
          <w:color w:val="252B3A"/>
          <w:sz w:val="21"/>
          <w:szCs w:val="21"/>
        </w:rPr>
        <w:t>学员自行前往华为认证考点进行认证考试</w:t>
      </w:r>
      <w:r>
        <w:rPr>
          <w:rFonts w:ascii="Helvetica" w:hAnsi="Helvetica" w:hint="eastAsia"/>
          <w:color w:val="252B3A"/>
          <w:sz w:val="21"/>
          <w:szCs w:val="21"/>
        </w:rPr>
        <w:t>，</w:t>
      </w:r>
      <w:r>
        <w:rPr>
          <w:rFonts w:ascii="Helvetica" w:hAnsi="Helvetica"/>
          <w:color w:val="252B3A"/>
          <w:sz w:val="21"/>
          <w:szCs w:val="21"/>
        </w:rPr>
        <w:t>认证</w:t>
      </w:r>
      <w:proofErr w:type="gramStart"/>
      <w:r>
        <w:rPr>
          <w:rFonts w:ascii="Helvetica" w:hAnsi="Helvetica"/>
          <w:color w:val="252B3A"/>
          <w:sz w:val="21"/>
          <w:szCs w:val="21"/>
        </w:rPr>
        <w:t>考券</w:t>
      </w:r>
      <w:proofErr w:type="gramEnd"/>
      <w:r>
        <w:rPr>
          <w:rFonts w:ascii="Helvetica" w:hAnsi="Helvetica"/>
          <w:color w:val="252B3A"/>
          <w:sz w:val="21"/>
          <w:szCs w:val="21"/>
        </w:rPr>
        <w:t>支持</w:t>
      </w:r>
      <w:r>
        <w:rPr>
          <w:rFonts w:ascii="Helvetica" w:hAnsi="Helvetica" w:hint="eastAsia"/>
          <w:color w:val="252B3A"/>
          <w:sz w:val="21"/>
          <w:szCs w:val="21"/>
        </w:rPr>
        <w:t>1</w:t>
      </w:r>
      <w:r>
        <w:rPr>
          <w:rFonts w:ascii="Helvetica" w:hAnsi="Helvetica" w:hint="eastAsia"/>
          <w:color w:val="252B3A"/>
          <w:sz w:val="21"/>
          <w:szCs w:val="21"/>
        </w:rPr>
        <w:t>人</w:t>
      </w:r>
      <w:r>
        <w:rPr>
          <w:rFonts w:ascii="Helvetica" w:hAnsi="Helvetica" w:hint="eastAsia"/>
          <w:color w:val="252B3A"/>
          <w:sz w:val="21"/>
          <w:szCs w:val="21"/>
        </w:rPr>
        <w:t>1</w:t>
      </w:r>
      <w:r>
        <w:rPr>
          <w:rFonts w:ascii="Helvetica" w:hAnsi="Helvetica" w:hint="eastAsia"/>
          <w:color w:val="252B3A"/>
          <w:sz w:val="21"/>
          <w:szCs w:val="21"/>
        </w:rPr>
        <w:t>次对应级别的考试</w:t>
      </w:r>
      <w:r>
        <w:rPr>
          <w:rFonts w:ascii="Helvetica" w:hAnsi="Helvetica"/>
          <w:color w:val="252B3A"/>
          <w:sz w:val="21"/>
          <w:szCs w:val="21"/>
        </w:rPr>
        <w:t>。</w:t>
      </w:r>
    </w:p>
    <w:p w14:paraId="2D627CDE" w14:textId="77777777" w:rsidR="00D51B29" w:rsidRDefault="00D51B29" w:rsidP="00D51B29">
      <w:pPr>
        <w:pStyle w:val="aff0"/>
        <w:shd w:val="clear" w:color="auto" w:fill="FFFFFF"/>
        <w:spacing w:before="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考券</w:t>
      </w:r>
      <w:proofErr w:type="gramEnd"/>
      <w:r>
        <w:rPr>
          <w:rFonts w:ascii="Helvetica" w:hAnsi="Helvetica"/>
          <w:color w:val="252B3A"/>
          <w:sz w:val="21"/>
          <w:szCs w:val="21"/>
        </w:rPr>
        <w:t>有使用期限要求</w:t>
      </w:r>
      <w:r>
        <w:rPr>
          <w:rFonts w:ascii="Helvetica" w:hAnsi="Helvetica" w:hint="eastAsia"/>
          <w:color w:val="252B3A"/>
          <w:sz w:val="21"/>
          <w:szCs w:val="21"/>
        </w:rPr>
        <w:t>，</w:t>
      </w:r>
      <w:r>
        <w:rPr>
          <w:rFonts w:ascii="Helvetica" w:hAnsi="Helvetica"/>
          <w:color w:val="252B3A"/>
          <w:sz w:val="21"/>
          <w:szCs w:val="21"/>
        </w:rPr>
        <w:t>起始日期从</w:t>
      </w:r>
      <w:proofErr w:type="gramStart"/>
      <w:r>
        <w:rPr>
          <w:rFonts w:ascii="Helvetica" w:hAnsi="Helvetica"/>
          <w:color w:val="252B3A"/>
          <w:sz w:val="21"/>
          <w:szCs w:val="21"/>
        </w:rPr>
        <w:t>考券</w:t>
      </w:r>
      <w:proofErr w:type="gramEnd"/>
      <w:r>
        <w:rPr>
          <w:rFonts w:ascii="Helvetica" w:hAnsi="Helvetica"/>
          <w:color w:val="252B3A"/>
          <w:sz w:val="21"/>
          <w:szCs w:val="21"/>
        </w:rPr>
        <w:t>发放激活后计算</w:t>
      </w:r>
      <w:r>
        <w:rPr>
          <w:rFonts w:ascii="Helvetica" w:hAnsi="Helvetica" w:hint="eastAsia"/>
          <w:color w:val="252B3A"/>
          <w:sz w:val="21"/>
          <w:szCs w:val="21"/>
        </w:rPr>
        <w:t>，失效后的</w:t>
      </w:r>
      <w:proofErr w:type="gramStart"/>
      <w:r>
        <w:rPr>
          <w:rFonts w:ascii="Helvetica" w:hAnsi="Helvetica" w:hint="eastAsia"/>
          <w:color w:val="252B3A"/>
          <w:sz w:val="21"/>
          <w:szCs w:val="21"/>
        </w:rPr>
        <w:t>考券</w:t>
      </w:r>
      <w:proofErr w:type="gramEnd"/>
      <w:r>
        <w:rPr>
          <w:rFonts w:ascii="Helvetica" w:hAnsi="Helvetica" w:hint="eastAsia"/>
          <w:color w:val="252B3A"/>
          <w:sz w:val="21"/>
          <w:szCs w:val="21"/>
        </w:rPr>
        <w:t>将无法使用。</w:t>
      </w:r>
    </w:p>
    <w:p w14:paraId="3674E77B" w14:textId="77777777" w:rsidR="00666ECD" w:rsidRDefault="00666ECD" w:rsidP="00D51B29">
      <w:pPr>
        <w:pStyle w:val="aff0"/>
        <w:shd w:val="clear" w:color="auto" w:fill="FFFFFF"/>
        <w:spacing w:before="0" w:beforeAutospacing="0" w:after="312" w:afterAutospacing="0" w:line="330" w:lineRule="atLeast"/>
        <w:rPr>
          <w:rFonts w:ascii="Helvetica" w:hAnsi="Helvetica"/>
          <w:color w:val="252B3A"/>
          <w:sz w:val="21"/>
          <w:szCs w:val="21"/>
        </w:rPr>
      </w:pPr>
    </w:p>
    <w:p w14:paraId="22843577" w14:textId="1D498980" w:rsidR="001709ED" w:rsidRPr="00905F90" w:rsidRDefault="001709ED" w:rsidP="001709ED">
      <w:pPr>
        <w:pStyle w:val="20"/>
        <w:rPr>
          <w:rFonts w:ascii="Helvetica" w:hAnsi="Helvetica"/>
          <w:color w:val="252B3A"/>
          <w:szCs w:val="45"/>
        </w:rPr>
      </w:pPr>
      <w:r w:rsidRPr="00E91427">
        <w:t>HCIP-Kunpeng Application Developer</w:t>
      </w:r>
      <w:r w:rsidRPr="00E91427">
        <w:t>华为认证鲲鹏应用开发高级工程师培训</w:t>
      </w:r>
    </w:p>
    <w:p w14:paraId="4503D1A6" w14:textId="77777777" w:rsidR="001709ED" w:rsidRDefault="001709ED" w:rsidP="001709ED">
      <w:pPr>
        <w:pStyle w:val="3"/>
      </w:pPr>
      <w:r>
        <w:t>培训简介</w:t>
      </w:r>
    </w:p>
    <w:p w14:paraId="20BC330F" w14:textId="77777777" w:rsidR="001709ED" w:rsidRDefault="001709ED" w:rsidP="001709ED">
      <w:pPr>
        <w:ind w:left="420"/>
      </w:pPr>
      <w:r>
        <w:rPr>
          <w:rFonts w:hint="eastAsia"/>
        </w:rPr>
        <w:t>华为认证</w:t>
      </w:r>
      <w:r>
        <w:rPr>
          <w:rFonts w:hint="eastAsia"/>
        </w:rPr>
        <w:t>HCIP-Kunpeng Application Developer V1.0</w:t>
      </w:r>
      <w:r>
        <w:rPr>
          <w:rFonts w:hint="eastAsia"/>
        </w:rPr>
        <w:t>定位于培养与认证能够基于鲲鹏架构进行应用开发和高阶鲲鹏应用移植的高级工程师。</w:t>
      </w:r>
    </w:p>
    <w:p w14:paraId="58ED2A89" w14:textId="6EFF90DA" w:rsidR="001709ED" w:rsidRPr="00E72F57" w:rsidRDefault="001709ED" w:rsidP="001709ED">
      <w:pPr>
        <w:ind w:left="420"/>
      </w:pPr>
      <w:r>
        <w:rPr>
          <w:rFonts w:hint="eastAsia"/>
        </w:rPr>
        <w:t>通过</w:t>
      </w:r>
      <w:r>
        <w:rPr>
          <w:rFonts w:hint="eastAsia"/>
        </w:rPr>
        <w:t xml:space="preserve">HCIP-Kunpeng Application Developer V1.0 </w:t>
      </w:r>
      <w:r>
        <w:rPr>
          <w:rFonts w:hint="eastAsia"/>
        </w:rPr>
        <w:t>认证，您将从计算机架构层面了解鲲鹏的硬件特点和应用开发方法论，能够基于鲲鹏平台使用主流开发语言进行应用开发，并进行高阶鲲鹏应用移植，进一步掌握不同层次应用（如硬件、编译器和应用等）的性能优化方法，及鲲鹏应用发布流程和方法，具备胜任鲲鹏应用开发高级工程师岗位的能力。</w:t>
      </w:r>
    </w:p>
    <w:p w14:paraId="1D85AC27" w14:textId="77777777" w:rsidR="001709ED" w:rsidRDefault="001709ED" w:rsidP="001709ED">
      <w:pPr>
        <w:pStyle w:val="3"/>
        <w:ind w:left="1271"/>
      </w:pPr>
      <w:r>
        <w:lastRenderedPageBreak/>
        <w:t>培训对象</w:t>
      </w:r>
    </w:p>
    <w:p w14:paraId="2C2A1A9A" w14:textId="48FC4004" w:rsidR="001709ED" w:rsidRPr="001A79A1" w:rsidRDefault="001709ED" w:rsidP="001709ED">
      <w:pPr>
        <w:pStyle w:val="aff0"/>
        <w:numPr>
          <w:ilvl w:val="0"/>
          <w:numId w:val="6"/>
        </w:numPr>
        <w:shd w:val="clear" w:color="auto" w:fill="FFFFFF"/>
        <w:spacing w:after="312" w:line="330" w:lineRule="atLeast"/>
        <w:ind w:left="704"/>
        <w:rPr>
          <w:rFonts w:ascii="Helvetica" w:hAnsi="Helvetica"/>
          <w:color w:val="252B3A"/>
          <w:sz w:val="21"/>
          <w:szCs w:val="21"/>
        </w:rPr>
      </w:pPr>
      <w:r w:rsidRPr="001709ED">
        <w:rPr>
          <w:rFonts w:ascii="Helvetica" w:hAnsi="Helvetica" w:hint="eastAsia"/>
          <w:color w:val="252B3A"/>
          <w:sz w:val="21"/>
          <w:szCs w:val="21"/>
        </w:rPr>
        <w:t>中高级开发者工程师</w:t>
      </w:r>
    </w:p>
    <w:p w14:paraId="664B55E4" w14:textId="049CF479" w:rsidR="001709ED" w:rsidRPr="001A79A1" w:rsidRDefault="001709ED" w:rsidP="001709ED">
      <w:pPr>
        <w:pStyle w:val="aff0"/>
        <w:numPr>
          <w:ilvl w:val="0"/>
          <w:numId w:val="6"/>
        </w:numPr>
        <w:shd w:val="clear" w:color="auto" w:fill="FFFFFF"/>
        <w:spacing w:after="312" w:line="330" w:lineRule="atLeast"/>
        <w:ind w:left="704"/>
        <w:rPr>
          <w:rFonts w:ascii="Helvetica" w:hAnsi="Helvetica"/>
          <w:color w:val="252B3A"/>
          <w:sz w:val="21"/>
          <w:szCs w:val="21"/>
        </w:rPr>
      </w:pPr>
      <w:r w:rsidRPr="001709ED">
        <w:rPr>
          <w:rFonts w:ascii="Helvetica" w:hAnsi="Helvetica" w:hint="eastAsia"/>
          <w:color w:val="252B3A"/>
          <w:sz w:val="21"/>
          <w:szCs w:val="21"/>
        </w:rPr>
        <w:t>初级鲲鹏应用开发工程师</w:t>
      </w:r>
    </w:p>
    <w:p w14:paraId="63CCC7D5" w14:textId="77777777" w:rsidR="001709ED" w:rsidRDefault="001709ED" w:rsidP="001709ED">
      <w:pPr>
        <w:pStyle w:val="3"/>
        <w:ind w:left="1271"/>
      </w:pPr>
      <w:r>
        <w:t>培训目标</w:t>
      </w:r>
    </w:p>
    <w:p w14:paraId="421B33F5" w14:textId="77777777" w:rsidR="001709ED" w:rsidRPr="00A273B1" w:rsidRDefault="001709ED" w:rsidP="001709ED">
      <w:pPr>
        <w:ind w:left="420"/>
      </w:pPr>
      <w:r w:rsidRPr="00A273B1">
        <w:rPr>
          <w:rFonts w:hint="eastAsia"/>
        </w:rPr>
        <w:t>完成该项目培训后，您将能够：</w:t>
      </w:r>
    </w:p>
    <w:p w14:paraId="796190EF" w14:textId="77777777" w:rsidR="001709ED" w:rsidRDefault="001709ED" w:rsidP="001709ED">
      <w:pPr>
        <w:pStyle w:val="aff1"/>
        <w:numPr>
          <w:ilvl w:val="1"/>
          <w:numId w:val="7"/>
        </w:numPr>
        <w:spacing w:after="0" w:line="276" w:lineRule="auto"/>
      </w:pPr>
      <w:r>
        <w:rPr>
          <w:rFonts w:hint="eastAsia"/>
        </w:rPr>
        <w:t>了解计算机系统的基本架构及鲲鹏处理器的特性</w:t>
      </w:r>
    </w:p>
    <w:p w14:paraId="2F021497" w14:textId="77777777" w:rsidR="001709ED" w:rsidRDefault="001709ED" w:rsidP="001709ED">
      <w:pPr>
        <w:pStyle w:val="aff1"/>
        <w:numPr>
          <w:ilvl w:val="1"/>
          <w:numId w:val="7"/>
        </w:numPr>
        <w:spacing w:after="0" w:line="276" w:lineRule="auto"/>
      </w:pPr>
      <w:r>
        <w:rPr>
          <w:rFonts w:hint="eastAsia"/>
        </w:rPr>
        <w:t>了解基于</w:t>
      </w:r>
      <w:r>
        <w:rPr>
          <w:rFonts w:hint="eastAsia"/>
        </w:rPr>
        <w:t>DevCloud</w:t>
      </w:r>
      <w:r>
        <w:rPr>
          <w:rFonts w:hint="eastAsia"/>
        </w:rPr>
        <w:t>的鲲鹏应用开发流程及方法</w:t>
      </w:r>
    </w:p>
    <w:p w14:paraId="7DDCB0C1" w14:textId="77777777" w:rsidR="001709ED" w:rsidRDefault="001709ED" w:rsidP="001709ED">
      <w:pPr>
        <w:pStyle w:val="aff1"/>
        <w:numPr>
          <w:ilvl w:val="1"/>
          <w:numId w:val="7"/>
        </w:numPr>
        <w:spacing w:after="0" w:line="276" w:lineRule="auto"/>
      </w:pPr>
      <w:r>
        <w:rPr>
          <w:rFonts w:hint="eastAsia"/>
        </w:rPr>
        <w:t>掌握高阶鲲鹏应用移植的方法及技能</w:t>
      </w:r>
    </w:p>
    <w:p w14:paraId="1675DC65" w14:textId="77777777" w:rsidR="001709ED" w:rsidRDefault="001709ED" w:rsidP="001709ED">
      <w:pPr>
        <w:pStyle w:val="aff1"/>
        <w:numPr>
          <w:ilvl w:val="1"/>
          <w:numId w:val="7"/>
        </w:numPr>
        <w:spacing w:after="0" w:line="276" w:lineRule="auto"/>
      </w:pPr>
      <w:r>
        <w:rPr>
          <w:rFonts w:hint="eastAsia"/>
        </w:rPr>
        <w:t>掌握鲲鹏应用发布的打包及发布流程</w:t>
      </w:r>
    </w:p>
    <w:p w14:paraId="4294C0F8" w14:textId="77777777" w:rsidR="001709ED" w:rsidRDefault="001709ED" w:rsidP="001709ED">
      <w:pPr>
        <w:pStyle w:val="aff1"/>
        <w:numPr>
          <w:ilvl w:val="1"/>
          <w:numId w:val="7"/>
        </w:numPr>
        <w:spacing w:after="0" w:line="276" w:lineRule="auto"/>
      </w:pPr>
      <w:r>
        <w:rPr>
          <w:rFonts w:hint="eastAsia"/>
        </w:rPr>
        <w:t>具备一定的鲲鹏应用开发技能</w:t>
      </w:r>
    </w:p>
    <w:p w14:paraId="35325CB9" w14:textId="77777777" w:rsidR="001709ED" w:rsidRDefault="001709ED" w:rsidP="001709ED">
      <w:pPr>
        <w:pStyle w:val="3"/>
      </w:pPr>
      <w:r>
        <w:t>培训内容</w:t>
      </w:r>
    </w:p>
    <w:tbl>
      <w:tblPr>
        <w:tblStyle w:val="af3"/>
        <w:tblW w:w="0" w:type="auto"/>
        <w:tblLayout w:type="fixed"/>
        <w:tblLook w:val="04A0" w:firstRow="1" w:lastRow="0" w:firstColumn="1" w:lastColumn="0" w:noHBand="0" w:noVBand="1"/>
      </w:tblPr>
      <w:tblGrid>
        <w:gridCol w:w="3114"/>
        <w:gridCol w:w="5182"/>
      </w:tblGrid>
      <w:tr w:rsidR="001709ED" w14:paraId="64D42A7E" w14:textId="77777777" w:rsidTr="00466657">
        <w:tc>
          <w:tcPr>
            <w:tcW w:w="3114" w:type="dxa"/>
            <w:shd w:val="clear" w:color="auto" w:fill="F2F2F2" w:themeFill="background1" w:themeFillShade="F2"/>
            <w:vAlign w:val="center"/>
          </w:tcPr>
          <w:p w14:paraId="681BF4A1" w14:textId="77777777" w:rsidR="001709ED" w:rsidRPr="00B15123" w:rsidRDefault="001709ED"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1384B303" w14:textId="77777777" w:rsidR="001709ED" w:rsidRPr="00B15123" w:rsidRDefault="001709ED"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1709ED" w14:paraId="1564F775" w14:textId="77777777" w:rsidTr="00466657">
        <w:tc>
          <w:tcPr>
            <w:tcW w:w="3114" w:type="dxa"/>
            <w:vAlign w:val="center"/>
          </w:tcPr>
          <w:p w14:paraId="3A6F0AA7" w14:textId="1D811C50" w:rsidR="001709ED" w:rsidRPr="009115FB" w:rsidRDefault="001709ED" w:rsidP="00466657">
            <w:pPr>
              <w:pStyle w:val="aff1"/>
              <w:spacing w:after="0" w:line="276" w:lineRule="auto"/>
              <w:ind w:left="0"/>
              <w:rPr>
                <w:rFonts w:ascii="宋体" w:hAnsi="宋体"/>
              </w:rPr>
            </w:pPr>
            <w:r w:rsidRPr="00207DB3">
              <w:rPr>
                <w:rFonts w:hint="eastAsia"/>
              </w:rPr>
              <w:t>鲲鹏应用云上开发</w:t>
            </w:r>
          </w:p>
        </w:tc>
        <w:tc>
          <w:tcPr>
            <w:tcW w:w="5182" w:type="dxa"/>
            <w:vAlign w:val="center"/>
          </w:tcPr>
          <w:p w14:paraId="2194C4D9" w14:textId="77777777" w:rsidR="001709ED" w:rsidRPr="003B2036" w:rsidRDefault="001709ED" w:rsidP="001709ED">
            <w:pPr>
              <w:pStyle w:val="a0"/>
              <w:numPr>
                <w:ilvl w:val="0"/>
                <w:numId w:val="0"/>
              </w:numPr>
              <w:spacing w:line="276" w:lineRule="auto"/>
            </w:pPr>
            <w:r w:rsidRPr="003B2036">
              <w:rPr>
                <w:rFonts w:hint="eastAsia"/>
              </w:rPr>
              <w:t>软件产业和交付模式发展趋势</w:t>
            </w:r>
          </w:p>
          <w:p w14:paraId="63506E1B" w14:textId="77777777" w:rsidR="001709ED" w:rsidRPr="003B2036" w:rsidRDefault="001709ED" w:rsidP="001709ED">
            <w:pPr>
              <w:pStyle w:val="a0"/>
              <w:numPr>
                <w:ilvl w:val="0"/>
                <w:numId w:val="0"/>
              </w:numPr>
              <w:spacing w:line="276" w:lineRule="auto"/>
            </w:pPr>
            <w:r w:rsidRPr="003B2036">
              <w:rPr>
                <w:rFonts w:hint="eastAsia"/>
              </w:rPr>
              <w:t>应用开发流程</w:t>
            </w:r>
          </w:p>
          <w:p w14:paraId="6B938512" w14:textId="4904B50D" w:rsidR="001709ED" w:rsidRPr="001709ED" w:rsidRDefault="001709ED" w:rsidP="001709ED">
            <w:pPr>
              <w:pStyle w:val="a0"/>
              <w:numPr>
                <w:ilvl w:val="0"/>
                <w:numId w:val="0"/>
              </w:numPr>
              <w:spacing w:line="276" w:lineRule="auto"/>
            </w:pPr>
            <w:r w:rsidRPr="003B2036">
              <w:rPr>
                <w:rFonts w:hint="eastAsia"/>
              </w:rPr>
              <w:t>华为云</w:t>
            </w:r>
            <w:r w:rsidRPr="003B2036">
              <w:rPr>
                <w:rFonts w:hint="eastAsia"/>
              </w:rPr>
              <w:t>DevCloud HE2E DevOps</w:t>
            </w:r>
            <w:r w:rsidRPr="003B2036">
              <w:rPr>
                <w:rFonts w:hint="eastAsia"/>
              </w:rPr>
              <w:t>框架及其主要服务</w:t>
            </w:r>
          </w:p>
        </w:tc>
      </w:tr>
      <w:tr w:rsidR="001709ED" w14:paraId="27502681" w14:textId="77777777" w:rsidTr="00466657">
        <w:tc>
          <w:tcPr>
            <w:tcW w:w="3114" w:type="dxa"/>
            <w:vAlign w:val="center"/>
          </w:tcPr>
          <w:p w14:paraId="5D75F6FA" w14:textId="28EDA70B" w:rsidR="001709ED" w:rsidRPr="009115FB" w:rsidRDefault="001709ED" w:rsidP="00466657">
            <w:pPr>
              <w:pStyle w:val="aff1"/>
              <w:spacing w:after="0" w:line="276" w:lineRule="auto"/>
              <w:ind w:left="0"/>
              <w:rPr>
                <w:rFonts w:ascii="宋体" w:hAnsi="宋体"/>
              </w:rPr>
            </w:pPr>
            <w:r w:rsidRPr="00207DB3">
              <w:rPr>
                <w:rFonts w:hint="eastAsia"/>
              </w:rPr>
              <w:t>高阶鲲鹏应用移植</w:t>
            </w:r>
          </w:p>
        </w:tc>
        <w:tc>
          <w:tcPr>
            <w:tcW w:w="5182" w:type="dxa"/>
            <w:vAlign w:val="center"/>
          </w:tcPr>
          <w:p w14:paraId="2FF78011" w14:textId="77777777" w:rsidR="001709ED" w:rsidRPr="003B2036" w:rsidRDefault="001709ED" w:rsidP="00F03A78">
            <w:pPr>
              <w:pStyle w:val="a0"/>
              <w:numPr>
                <w:ilvl w:val="0"/>
                <w:numId w:val="0"/>
              </w:numPr>
              <w:spacing w:line="276" w:lineRule="auto"/>
            </w:pPr>
            <w:r w:rsidRPr="003B2036">
              <w:rPr>
                <w:rFonts w:hint="eastAsia"/>
              </w:rPr>
              <w:t>应用执行过程</w:t>
            </w:r>
          </w:p>
          <w:p w14:paraId="44F8EACF" w14:textId="77777777" w:rsidR="001709ED" w:rsidRPr="003B2036" w:rsidRDefault="001709ED" w:rsidP="00F03A78">
            <w:pPr>
              <w:pStyle w:val="a0"/>
              <w:numPr>
                <w:ilvl w:val="0"/>
                <w:numId w:val="0"/>
              </w:numPr>
              <w:spacing w:line="276" w:lineRule="auto"/>
            </w:pPr>
            <w:r w:rsidRPr="003B2036">
              <w:rPr>
                <w:rFonts w:hint="eastAsia"/>
              </w:rPr>
              <w:t>基于</w:t>
            </w:r>
            <w:r w:rsidRPr="003B2036">
              <w:rPr>
                <w:rFonts w:hint="eastAsia"/>
              </w:rPr>
              <w:t>ARM v8</w:t>
            </w:r>
            <w:r w:rsidRPr="003B2036">
              <w:rPr>
                <w:rFonts w:hint="eastAsia"/>
              </w:rPr>
              <w:t>的汇编语言简介</w:t>
            </w:r>
          </w:p>
          <w:p w14:paraId="7B0FC6F2" w14:textId="2356CC3C" w:rsidR="001709ED" w:rsidRPr="001709ED" w:rsidRDefault="001709ED" w:rsidP="00F03A78">
            <w:pPr>
              <w:pStyle w:val="a0"/>
              <w:numPr>
                <w:ilvl w:val="0"/>
                <w:numId w:val="0"/>
              </w:numPr>
              <w:spacing w:line="276" w:lineRule="auto"/>
            </w:pPr>
            <w:r w:rsidRPr="003B2036">
              <w:rPr>
                <w:rFonts w:hint="eastAsia"/>
              </w:rPr>
              <w:t>鲲鹏应用开发</w:t>
            </w:r>
          </w:p>
        </w:tc>
      </w:tr>
      <w:tr w:rsidR="001709ED" w14:paraId="1765F53D" w14:textId="77777777" w:rsidTr="00466657">
        <w:tc>
          <w:tcPr>
            <w:tcW w:w="3114" w:type="dxa"/>
            <w:vAlign w:val="center"/>
          </w:tcPr>
          <w:p w14:paraId="48E1EE9E" w14:textId="44A6AC71" w:rsidR="001709ED" w:rsidRPr="00AB34F9" w:rsidRDefault="00F03A78" w:rsidP="00466657">
            <w:pPr>
              <w:pStyle w:val="aff1"/>
              <w:spacing w:after="0" w:line="276" w:lineRule="auto"/>
              <w:ind w:left="0"/>
              <w:rPr>
                <w:rFonts w:ascii="宋体" w:hAnsi="宋体"/>
              </w:rPr>
            </w:pPr>
            <w:r w:rsidRPr="00207DB3">
              <w:rPr>
                <w:rFonts w:hint="eastAsia"/>
              </w:rPr>
              <w:t>计算机系统介绍</w:t>
            </w:r>
          </w:p>
        </w:tc>
        <w:tc>
          <w:tcPr>
            <w:tcW w:w="5182" w:type="dxa"/>
            <w:vAlign w:val="center"/>
          </w:tcPr>
          <w:p w14:paraId="06D74630" w14:textId="77777777" w:rsidR="00F03A78" w:rsidRPr="003B2036" w:rsidRDefault="00F03A78" w:rsidP="00F03A78">
            <w:pPr>
              <w:pStyle w:val="a0"/>
              <w:numPr>
                <w:ilvl w:val="0"/>
                <w:numId w:val="0"/>
              </w:numPr>
              <w:spacing w:line="276" w:lineRule="auto"/>
            </w:pPr>
            <w:r w:rsidRPr="003B2036">
              <w:rPr>
                <w:rFonts w:hint="eastAsia"/>
              </w:rPr>
              <w:t>计算机系统概述</w:t>
            </w:r>
          </w:p>
          <w:p w14:paraId="0BAC474E" w14:textId="77777777" w:rsidR="00F03A78" w:rsidRPr="003B2036" w:rsidRDefault="00F03A78" w:rsidP="00F03A78">
            <w:pPr>
              <w:pStyle w:val="a0"/>
              <w:numPr>
                <w:ilvl w:val="0"/>
                <w:numId w:val="0"/>
              </w:numPr>
              <w:spacing w:line="276" w:lineRule="auto"/>
            </w:pPr>
            <w:r w:rsidRPr="003B2036">
              <w:rPr>
                <w:rFonts w:hint="eastAsia"/>
              </w:rPr>
              <w:t>鲲鹏处理器及关键硬件特性介绍</w:t>
            </w:r>
          </w:p>
          <w:p w14:paraId="7FE1E047" w14:textId="0824F87A" w:rsidR="001709ED" w:rsidRPr="00F03A78" w:rsidRDefault="00F03A78" w:rsidP="00F03A78">
            <w:pPr>
              <w:pStyle w:val="a0"/>
              <w:numPr>
                <w:ilvl w:val="0"/>
                <w:numId w:val="0"/>
              </w:numPr>
              <w:spacing w:line="276" w:lineRule="auto"/>
            </w:pPr>
            <w:r w:rsidRPr="003B2036">
              <w:rPr>
                <w:rFonts w:hint="eastAsia"/>
              </w:rPr>
              <w:t>鲲鹏处理器计算加速器介绍</w:t>
            </w:r>
          </w:p>
        </w:tc>
      </w:tr>
      <w:tr w:rsidR="001709ED" w14:paraId="104AA36C" w14:textId="77777777" w:rsidTr="00466657">
        <w:tc>
          <w:tcPr>
            <w:tcW w:w="3114" w:type="dxa"/>
            <w:vAlign w:val="center"/>
          </w:tcPr>
          <w:p w14:paraId="3D7DD8F0" w14:textId="0A1E982B" w:rsidR="001709ED" w:rsidRPr="008742BE" w:rsidRDefault="00F03A78" w:rsidP="00466657">
            <w:pPr>
              <w:pStyle w:val="aff1"/>
              <w:spacing w:after="0" w:line="276" w:lineRule="auto"/>
              <w:ind w:left="0"/>
              <w:rPr>
                <w:rFonts w:ascii="宋体" w:hAnsi="宋体"/>
              </w:rPr>
            </w:pPr>
            <w:r w:rsidRPr="00207DB3">
              <w:rPr>
                <w:rFonts w:hint="eastAsia"/>
              </w:rPr>
              <w:t>鲲鹏应用性能优化</w:t>
            </w:r>
          </w:p>
        </w:tc>
        <w:tc>
          <w:tcPr>
            <w:tcW w:w="5182" w:type="dxa"/>
            <w:vAlign w:val="center"/>
          </w:tcPr>
          <w:p w14:paraId="716F2CEB" w14:textId="77777777" w:rsidR="00F03A78" w:rsidRPr="003B2036" w:rsidRDefault="00F03A78" w:rsidP="00F03A78">
            <w:pPr>
              <w:pStyle w:val="a0"/>
              <w:numPr>
                <w:ilvl w:val="0"/>
                <w:numId w:val="0"/>
              </w:numPr>
              <w:spacing w:line="276" w:lineRule="auto"/>
            </w:pPr>
            <w:r w:rsidRPr="003B2036">
              <w:rPr>
                <w:rFonts w:hint="eastAsia"/>
              </w:rPr>
              <w:t>性能优化简介</w:t>
            </w:r>
          </w:p>
          <w:p w14:paraId="511B27CF" w14:textId="77777777" w:rsidR="00F03A78" w:rsidRPr="003B2036" w:rsidRDefault="00F03A78" w:rsidP="00F03A78">
            <w:pPr>
              <w:pStyle w:val="a0"/>
              <w:numPr>
                <w:ilvl w:val="0"/>
                <w:numId w:val="0"/>
              </w:numPr>
              <w:spacing w:line="276" w:lineRule="auto"/>
            </w:pPr>
            <w:r w:rsidRPr="003B2036">
              <w:rPr>
                <w:rFonts w:hint="eastAsia"/>
              </w:rPr>
              <w:t>鲲鹏平台性能优化介绍</w:t>
            </w:r>
          </w:p>
          <w:p w14:paraId="1FF8365F" w14:textId="282238FF" w:rsidR="001709ED" w:rsidRPr="00F03A78" w:rsidRDefault="00F03A78" w:rsidP="00F03A78">
            <w:pPr>
              <w:pStyle w:val="a0"/>
              <w:numPr>
                <w:ilvl w:val="0"/>
                <w:numId w:val="0"/>
              </w:numPr>
              <w:spacing w:line="276" w:lineRule="auto"/>
            </w:pPr>
            <w:r w:rsidRPr="003B2036">
              <w:rPr>
                <w:rFonts w:hint="eastAsia"/>
              </w:rPr>
              <w:t>鲲鹏解决方案性能优化应用</w:t>
            </w:r>
          </w:p>
        </w:tc>
      </w:tr>
      <w:tr w:rsidR="001709ED" w14:paraId="7F28800E" w14:textId="77777777" w:rsidTr="00466657">
        <w:tc>
          <w:tcPr>
            <w:tcW w:w="3114" w:type="dxa"/>
            <w:vAlign w:val="center"/>
          </w:tcPr>
          <w:p w14:paraId="1A6C0F99" w14:textId="6ADA9E85" w:rsidR="001709ED" w:rsidRPr="00AB34F9" w:rsidRDefault="00F03A78" w:rsidP="00466657">
            <w:pPr>
              <w:pStyle w:val="aff1"/>
              <w:spacing w:after="0" w:line="276" w:lineRule="auto"/>
              <w:ind w:left="0"/>
              <w:rPr>
                <w:rFonts w:ascii="宋体" w:hAnsi="宋体"/>
              </w:rPr>
            </w:pPr>
            <w:r w:rsidRPr="00207DB3">
              <w:rPr>
                <w:rFonts w:hint="eastAsia"/>
              </w:rPr>
              <w:t>鲲鹏应用开发实践</w:t>
            </w:r>
          </w:p>
        </w:tc>
        <w:tc>
          <w:tcPr>
            <w:tcW w:w="5182" w:type="dxa"/>
            <w:vAlign w:val="center"/>
          </w:tcPr>
          <w:p w14:paraId="3A3D39ED" w14:textId="77777777" w:rsidR="00F03A78" w:rsidRPr="003B2036" w:rsidRDefault="00F03A78" w:rsidP="00F03A78">
            <w:pPr>
              <w:pStyle w:val="a0"/>
              <w:numPr>
                <w:ilvl w:val="0"/>
                <w:numId w:val="0"/>
              </w:numPr>
              <w:spacing w:line="276" w:lineRule="auto"/>
            </w:pPr>
            <w:r w:rsidRPr="003B2036">
              <w:rPr>
                <w:rFonts w:hint="eastAsia"/>
              </w:rPr>
              <w:t>鲲鹏通用解决方案概览</w:t>
            </w:r>
          </w:p>
          <w:p w14:paraId="381B0200" w14:textId="3A79B670" w:rsidR="001709ED" w:rsidRPr="00F03A78" w:rsidRDefault="00F03A78" w:rsidP="00F03A78">
            <w:pPr>
              <w:pStyle w:val="a0"/>
              <w:numPr>
                <w:ilvl w:val="0"/>
                <w:numId w:val="0"/>
              </w:numPr>
              <w:spacing w:line="276" w:lineRule="auto"/>
            </w:pPr>
            <w:r w:rsidRPr="003B2036">
              <w:rPr>
                <w:rFonts w:hint="eastAsia"/>
              </w:rPr>
              <w:t>鲲鹏应用开发实践介绍</w:t>
            </w:r>
          </w:p>
        </w:tc>
      </w:tr>
      <w:tr w:rsidR="001709ED" w14:paraId="58FF3C97" w14:textId="77777777" w:rsidTr="00466657">
        <w:tc>
          <w:tcPr>
            <w:tcW w:w="3114" w:type="dxa"/>
            <w:vAlign w:val="center"/>
          </w:tcPr>
          <w:p w14:paraId="4FC592EB" w14:textId="39A26EC0" w:rsidR="001709ED" w:rsidRPr="00AB34F9" w:rsidRDefault="00F03A78" w:rsidP="00466657">
            <w:pPr>
              <w:pStyle w:val="aff1"/>
              <w:spacing w:after="0" w:line="276" w:lineRule="auto"/>
              <w:ind w:left="0"/>
              <w:rPr>
                <w:rFonts w:ascii="宋体" w:hAnsi="宋体"/>
              </w:rPr>
            </w:pPr>
            <w:r w:rsidRPr="00207DB3">
              <w:rPr>
                <w:rFonts w:hint="eastAsia"/>
              </w:rPr>
              <w:lastRenderedPageBreak/>
              <w:t>鲲鹏应用发布</w:t>
            </w:r>
          </w:p>
        </w:tc>
        <w:tc>
          <w:tcPr>
            <w:tcW w:w="5182" w:type="dxa"/>
            <w:vAlign w:val="center"/>
          </w:tcPr>
          <w:p w14:paraId="31F67E40" w14:textId="77777777" w:rsidR="00F03A78" w:rsidRPr="003B2036" w:rsidRDefault="00F03A78" w:rsidP="00F03A78">
            <w:pPr>
              <w:pStyle w:val="a0"/>
              <w:numPr>
                <w:ilvl w:val="0"/>
                <w:numId w:val="0"/>
              </w:numPr>
              <w:spacing w:line="276" w:lineRule="auto"/>
            </w:pPr>
            <w:r w:rsidRPr="003B2036">
              <w:rPr>
                <w:rFonts w:hint="eastAsia"/>
              </w:rPr>
              <w:t>鲲鹏应用发布流程</w:t>
            </w:r>
          </w:p>
          <w:p w14:paraId="585627A7" w14:textId="77777777" w:rsidR="00F03A78" w:rsidRPr="003B2036" w:rsidRDefault="00F03A78" w:rsidP="00F03A78">
            <w:pPr>
              <w:pStyle w:val="a0"/>
              <w:numPr>
                <w:ilvl w:val="0"/>
                <w:numId w:val="0"/>
              </w:numPr>
              <w:spacing w:line="276" w:lineRule="auto"/>
            </w:pPr>
            <w:r w:rsidRPr="003B2036">
              <w:rPr>
                <w:rFonts w:hint="eastAsia"/>
              </w:rPr>
              <w:t>RPM</w:t>
            </w:r>
            <w:r w:rsidRPr="003B2036">
              <w:rPr>
                <w:rFonts w:hint="eastAsia"/>
              </w:rPr>
              <w:t>软件管理工具介绍</w:t>
            </w:r>
          </w:p>
          <w:p w14:paraId="7C3C19AA" w14:textId="77777777" w:rsidR="00F03A78" w:rsidRPr="003B2036" w:rsidRDefault="00F03A78" w:rsidP="00F03A78">
            <w:pPr>
              <w:pStyle w:val="a0"/>
              <w:numPr>
                <w:ilvl w:val="0"/>
                <w:numId w:val="0"/>
              </w:numPr>
              <w:spacing w:line="276" w:lineRule="auto"/>
            </w:pPr>
            <w:r w:rsidRPr="003B2036">
              <w:rPr>
                <w:rFonts w:hint="eastAsia"/>
              </w:rPr>
              <w:t>Maven</w:t>
            </w:r>
            <w:r w:rsidRPr="003B2036">
              <w:rPr>
                <w:rFonts w:hint="eastAsia"/>
              </w:rPr>
              <w:t>软件管理工具介绍</w:t>
            </w:r>
          </w:p>
          <w:p w14:paraId="28B19375" w14:textId="77777777" w:rsidR="00F03A78" w:rsidRPr="003B2036" w:rsidRDefault="00F03A78" w:rsidP="00F03A78">
            <w:pPr>
              <w:pStyle w:val="a0"/>
              <w:numPr>
                <w:ilvl w:val="0"/>
                <w:numId w:val="0"/>
              </w:numPr>
              <w:spacing w:line="276" w:lineRule="auto"/>
            </w:pPr>
            <w:r w:rsidRPr="003B2036">
              <w:rPr>
                <w:rFonts w:hint="eastAsia"/>
              </w:rPr>
              <w:t>Python</w:t>
            </w:r>
            <w:r w:rsidRPr="003B2036">
              <w:rPr>
                <w:rFonts w:hint="eastAsia"/>
              </w:rPr>
              <w:t>打包</w:t>
            </w:r>
          </w:p>
          <w:p w14:paraId="0D002104" w14:textId="6F601920" w:rsidR="001709ED" w:rsidRPr="00F03A78" w:rsidRDefault="00F03A78" w:rsidP="00F03A78">
            <w:pPr>
              <w:pStyle w:val="a0"/>
              <w:numPr>
                <w:ilvl w:val="0"/>
                <w:numId w:val="0"/>
              </w:numPr>
              <w:spacing w:line="276" w:lineRule="auto"/>
            </w:pPr>
            <w:r w:rsidRPr="003B2036">
              <w:rPr>
                <w:rFonts w:hint="eastAsia"/>
              </w:rPr>
              <w:t>鲲鹏应用发布</w:t>
            </w:r>
          </w:p>
        </w:tc>
      </w:tr>
    </w:tbl>
    <w:p w14:paraId="450B04FF" w14:textId="77777777" w:rsidR="001709ED" w:rsidRDefault="001709ED" w:rsidP="001709ED">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52CB739E" w14:textId="77777777" w:rsidR="001709ED" w:rsidRDefault="001709ED" w:rsidP="001709ED">
      <w:pPr>
        <w:pStyle w:val="3"/>
      </w:pPr>
      <w:r>
        <w:t>验收标准</w:t>
      </w:r>
    </w:p>
    <w:p w14:paraId="621F4B17" w14:textId="77777777" w:rsidR="001709ED" w:rsidRDefault="001709ED" w:rsidP="001709ED">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65909143" w14:textId="77777777" w:rsidR="001709ED" w:rsidRDefault="001709ED" w:rsidP="001709ED">
      <w:pPr>
        <w:pStyle w:val="3"/>
      </w:pPr>
      <w:r>
        <w:t>项目完成</w:t>
      </w:r>
    </w:p>
    <w:p w14:paraId="7621A45C" w14:textId="77777777" w:rsidR="001709ED" w:rsidRDefault="001709ED" w:rsidP="001709ED">
      <w:r>
        <w:t>培训专业服务工作结束，验收通过。</w:t>
      </w:r>
    </w:p>
    <w:p w14:paraId="03AB4248" w14:textId="77777777" w:rsidR="001709ED" w:rsidRPr="001A79A1" w:rsidRDefault="001709ED" w:rsidP="001709ED"/>
    <w:p w14:paraId="48BFCBF6" w14:textId="44DA024C" w:rsidR="00C37DAA" w:rsidRPr="00905F90" w:rsidRDefault="00C37DAA" w:rsidP="00C37DAA">
      <w:pPr>
        <w:pStyle w:val="20"/>
        <w:rPr>
          <w:rFonts w:ascii="Helvetica" w:hAnsi="Helvetica"/>
          <w:color w:val="252B3A"/>
          <w:szCs w:val="45"/>
        </w:rPr>
      </w:pPr>
      <w:r w:rsidRPr="00E91427">
        <w:t xml:space="preserve">HCIP-Big Data Developer V2.0 </w:t>
      </w:r>
      <w:r w:rsidRPr="00E91427">
        <w:t>华为认证大数据开发高级工程师培训</w:t>
      </w:r>
    </w:p>
    <w:p w14:paraId="0100760F" w14:textId="77777777" w:rsidR="00C37DAA" w:rsidRDefault="00C37DAA" w:rsidP="00C37DAA">
      <w:pPr>
        <w:pStyle w:val="3"/>
      </w:pPr>
      <w:r>
        <w:t>培训简介</w:t>
      </w:r>
    </w:p>
    <w:p w14:paraId="5474A9B5" w14:textId="3C23E380" w:rsidR="00C37DAA" w:rsidRPr="00E72F57" w:rsidRDefault="00C37DAA" w:rsidP="00C37DAA">
      <w:pPr>
        <w:ind w:left="420"/>
      </w:pPr>
      <w:r w:rsidRPr="00C37DAA">
        <w:rPr>
          <w:rFonts w:hint="eastAsia"/>
        </w:rPr>
        <w:t>本课程包含</w:t>
      </w:r>
      <w:r w:rsidRPr="00C37DAA">
        <w:rPr>
          <w:rFonts w:hint="eastAsia"/>
        </w:rPr>
        <w:t>JAVA</w:t>
      </w:r>
      <w:r w:rsidRPr="00C37DAA">
        <w:rPr>
          <w:rFonts w:hint="eastAsia"/>
        </w:rPr>
        <w:t>开发基础、开源大数据组件的开发及其实战演练。</w:t>
      </w:r>
    </w:p>
    <w:p w14:paraId="1A9F5DBC" w14:textId="77777777" w:rsidR="00C37DAA" w:rsidRDefault="00C37DAA" w:rsidP="00C37DAA">
      <w:pPr>
        <w:pStyle w:val="3"/>
        <w:ind w:left="1271"/>
      </w:pPr>
      <w:r>
        <w:t>培训对象</w:t>
      </w:r>
    </w:p>
    <w:p w14:paraId="4980C085" w14:textId="77777777" w:rsidR="00C37DAA" w:rsidRPr="00C37DAA" w:rsidRDefault="00C37DAA" w:rsidP="00C37DAA">
      <w:pPr>
        <w:pStyle w:val="aff0"/>
        <w:numPr>
          <w:ilvl w:val="0"/>
          <w:numId w:val="6"/>
        </w:numPr>
        <w:shd w:val="clear" w:color="auto" w:fill="FFFFFF"/>
        <w:spacing w:after="312" w:line="330" w:lineRule="atLeast"/>
        <w:ind w:left="704"/>
        <w:rPr>
          <w:rFonts w:ascii="Helvetica" w:hAnsi="Helvetica"/>
          <w:color w:val="252B3A"/>
          <w:sz w:val="21"/>
          <w:szCs w:val="21"/>
        </w:rPr>
      </w:pPr>
      <w:r w:rsidRPr="00C37DAA">
        <w:rPr>
          <w:rFonts w:ascii="Helvetica" w:hAnsi="Helvetica" w:hint="eastAsia"/>
          <w:color w:val="252B3A"/>
          <w:sz w:val="21"/>
          <w:szCs w:val="21"/>
        </w:rPr>
        <w:t>大数据开发人员</w:t>
      </w:r>
    </w:p>
    <w:p w14:paraId="6B66933E" w14:textId="77777777" w:rsidR="00C37DAA" w:rsidRPr="00C37DAA" w:rsidRDefault="00C37DAA" w:rsidP="00C37DAA">
      <w:pPr>
        <w:pStyle w:val="aff0"/>
        <w:numPr>
          <w:ilvl w:val="0"/>
          <w:numId w:val="6"/>
        </w:numPr>
        <w:shd w:val="clear" w:color="auto" w:fill="FFFFFF"/>
        <w:spacing w:after="312" w:line="330" w:lineRule="atLeast"/>
        <w:ind w:left="704"/>
        <w:rPr>
          <w:rFonts w:ascii="Helvetica" w:hAnsi="Helvetica"/>
          <w:color w:val="252B3A"/>
          <w:sz w:val="21"/>
          <w:szCs w:val="21"/>
        </w:rPr>
      </w:pPr>
      <w:r w:rsidRPr="00C37DAA">
        <w:rPr>
          <w:rFonts w:ascii="Helvetica" w:hAnsi="Helvetica" w:hint="eastAsia"/>
          <w:color w:val="252B3A"/>
          <w:sz w:val="21"/>
          <w:szCs w:val="21"/>
        </w:rPr>
        <w:t>大数据相关从业者</w:t>
      </w:r>
    </w:p>
    <w:p w14:paraId="5768055E" w14:textId="77777777" w:rsidR="00C37DAA" w:rsidRDefault="00C37DAA" w:rsidP="00C37DAA">
      <w:pPr>
        <w:pStyle w:val="3"/>
        <w:ind w:left="1271"/>
      </w:pPr>
      <w:r>
        <w:t>培训目标</w:t>
      </w:r>
    </w:p>
    <w:p w14:paraId="4CA2BBE4" w14:textId="77777777" w:rsidR="00C37DAA" w:rsidRPr="00A273B1" w:rsidRDefault="00C37DAA" w:rsidP="00C37DAA">
      <w:pPr>
        <w:ind w:left="420"/>
      </w:pPr>
      <w:r w:rsidRPr="00A273B1">
        <w:rPr>
          <w:rFonts w:hint="eastAsia"/>
        </w:rPr>
        <w:t>完成该项目培训后，您将能够：</w:t>
      </w:r>
    </w:p>
    <w:p w14:paraId="308D399A" w14:textId="77777777" w:rsidR="00F5769E" w:rsidRDefault="00F5769E" w:rsidP="00F5769E">
      <w:pPr>
        <w:pStyle w:val="aff1"/>
        <w:numPr>
          <w:ilvl w:val="1"/>
          <w:numId w:val="7"/>
        </w:numPr>
        <w:spacing w:after="0" w:line="276" w:lineRule="auto"/>
      </w:pPr>
      <w:r>
        <w:rPr>
          <w:rFonts w:hint="eastAsia"/>
        </w:rPr>
        <w:t>通过场景化项目实战，让学员掌握离线批处理场景化大数据开发实践</w:t>
      </w:r>
    </w:p>
    <w:p w14:paraId="34E78FAE" w14:textId="77777777" w:rsidR="00F5769E" w:rsidRDefault="00F5769E" w:rsidP="00F5769E">
      <w:pPr>
        <w:pStyle w:val="aff1"/>
        <w:numPr>
          <w:ilvl w:val="1"/>
          <w:numId w:val="7"/>
        </w:numPr>
        <w:spacing w:after="0" w:line="276" w:lineRule="auto"/>
      </w:pPr>
      <w:r>
        <w:rPr>
          <w:rFonts w:hint="eastAsia"/>
        </w:rPr>
        <w:t>通过场景化项目实战，让学员掌握实时检索场景化大数据开发实践</w:t>
      </w:r>
    </w:p>
    <w:p w14:paraId="327FCBAC" w14:textId="77777777" w:rsidR="00F5769E" w:rsidRDefault="00F5769E" w:rsidP="00F5769E">
      <w:pPr>
        <w:pStyle w:val="aff1"/>
        <w:numPr>
          <w:ilvl w:val="1"/>
          <w:numId w:val="7"/>
        </w:numPr>
        <w:spacing w:after="0" w:line="276" w:lineRule="auto"/>
      </w:pPr>
      <w:r>
        <w:rPr>
          <w:rFonts w:hint="eastAsia"/>
        </w:rPr>
        <w:t>通过场景化项目实战，让学员掌握实时</w:t>
      </w:r>
      <w:proofErr w:type="gramStart"/>
      <w:r>
        <w:rPr>
          <w:rFonts w:hint="eastAsia"/>
        </w:rPr>
        <w:t>流处理</w:t>
      </w:r>
      <w:proofErr w:type="gramEnd"/>
      <w:r>
        <w:rPr>
          <w:rFonts w:hint="eastAsia"/>
        </w:rPr>
        <w:t>场景化大数据开发实践。</w:t>
      </w:r>
    </w:p>
    <w:p w14:paraId="12736674" w14:textId="77777777" w:rsidR="00C37DAA" w:rsidRDefault="00C37DAA" w:rsidP="00C37DAA">
      <w:pPr>
        <w:pStyle w:val="3"/>
      </w:pPr>
      <w:r>
        <w:lastRenderedPageBreak/>
        <w:t>培训内容</w:t>
      </w:r>
    </w:p>
    <w:tbl>
      <w:tblPr>
        <w:tblStyle w:val="af3"/>
        <w:tblW w:w="0" w:type="auto"/>
        <w:tblLayout w:type="fixed"/>
        <w:tblLook w:val="04A0" w:firstRow="1" w:lastRow="0" w:firstColumn="1" w:lastColumn="0" w:noHBand="0" w:noVBand="1"/>
      </w:tblPr>
      <w:tblGrid>
        <w:gridCol w:w="3114"/>
        <w:gridCol w:w="5182"/>
      </w:tblGrid>
      <w:tr w:rsidR="00C37DAA" w14:paraId="136977F6" w14:textId="77777777" w:rsidTr="00466657">
        <w:tc>
          <w:tcPr>
            <w:tcW w:w="3114" w:type="dxa"/>
            <w:shd w:val="clear" w:color="auto" w:fill="F2F2F2" w:themeFill="background1" w:themeFillShade="F2"/>
            <w:vAlign w:val="center"/>
          </w:tcPr>
          <w:p w14:paraId="702E2663" w14:textId="77777777" w:rsidR="00C37DAA" w:rsidRPr="00B15123" w:rsidRDefault="00C37DAA"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35839149" w14:textId="77777777" w:rsidR="00C37DAA" w:rsidRPr="00B15123" w:rsidRDefault="00C37DAA"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C37DAA" w14:paraId="09611C6F" w14:textId="77777777" w:rsidTr="00466657">
        <w:tc>
          <w:tcPr>
            <w:tcW w:w="3114" w:type="dxa"/>
            <w:vAlign w:val="center"/>
          </w:tcPr>
          <w:p w14:paraId="502BD50F" w14:textId="3A4B38CE" w:rsidR="00C37DAA" w:rsidRPr="009115FB" w:rsidRDefault="00C5020C" w:rsidP="00466657">
            <w:pPr>
              <w:pStyle w:val="aff1"/>
              <w:spacing w:after="0" w:line="276" w:lineRule="auto"/>
              <w:ind w:left="0"/>
              <w:rPr>
                <w:rFonts w:ascii="宋体" w:hAnsi="宋体"/>
              </w:rPr>
            </w:pPr>
            <w:r w:rsidRPr="00207DB3">
              <w:rPr>
                <w:rFonts w:hint="eastAsia"/>
              </w:rPr>
              <w:t>大数据应用开发指导</w:t>
            </w:r>
          </w:p>
        </w:tc>
        <w:tc>
          <w:tcPr>
            <w:tcW w:w="5182" w:type="dxa"/>
            <w:vAlign w:val="center"/>
          </w:tcPr>
          <w:p w14:paraId="6C32D3A2" w14:textId="77777777" w:rsidR="00C5020C" w:rsidRPr="003B2036" w:rsidRDefault="00C5020C" w:rsidP="00C5020C">
            <w:pPr>
              <w:pStyle w:val="a0"/>
              <w:numPr>
                <w:ilvl w:val="0"/>
                <w:numId w:val="0"/>
              </w:numPr>
              <w:spacing w:line="276" w:lineRule="auto"/>
            </w:pPr>
            <w:r w:rsidRPr="003B2036">
              <w:rPr>
                <w:rFonts w:hint="eastAsia"/>
              </w:rPr>
              <w:t>大数据主流技术</w:t>
            </w:r>
          </w:p>
          <w:p w14:paraId="74EDD2C7" w14:textId="77777777" w:rsidR="00C5020C" w:rsidRPr="003B2036" w:rsidRDefault="00C5020C" w:rsidP="00C5020C">
            <w:pPr>
              <w:pStyle w:val="a0"/>
              <w:numPr>
                <w:ilvl w:val="0"/>
                <w:numId w:val="0"/>
              </w:numPr>
              <w:spacing w:line="276" w:lineRule="auto"/>
            </w:pPr>
            <w:r w:rsidRPr="003B2036">
              <w:rPr>
                <w:rFonts w:hint="eastAsia"/>
              </w:rPr>
              <w:t>大数据场景</w:t>
            </w:r>
            <w:proofErr w:type="gramStart"/>
            <w:r w:rsidRPr="003B2036">
              <w:rPr>
                <w:rFonts w:hint="eastAsia"/>
              </w:rPr>
              <w:t>化解决</w:t>
            </w:r>
            <w:proofErr w:type="gramEnd"/>
            <w:r w:rsidRPr="003B2036">
              <w:rPr>
                <w:rFonts w:hint="eastAsia"/>
              </w:rPr>
              <w:t>方案</w:t>
            </w:r>
          </w:p>
          <w:p w14:paraId="56FB7FC2" w14:textId="62BC0FE8" w:rsidR="00C37DAA" w:rsidRPr="001709ED" w:rsidRDefault="00C5020C" w:rsidP="00C5020C">
            <w:pPr>
              <w:pStyle w:val="a0"/>
              <w:numPr>
                <w:ilvl w:val="0"/>
                <w:numId w:val="0"/>
              </w:numPr>
              <w:spacing w:line="276" w:lineRule="auto"/>
            </w:pPr>
            <w:r w:rsidRPr="003B2036">
              <w:rPr>
                <w:rFonts w:hint="eastAsia"/>
              </w:rPr>
              <w:t>大数据应用开发</w:t>
            </w:r>
          </w:p>
        </w:tc>
      </w:tr>
      <w:tr w:rsidR="00C37DAA" w14:paraId="4B6C5B9F" w14:textId="77777777" w:rsidTr="00466657">
        <w:tc>
          <w:tcPr>
            <w:tcW w:w="3114" w:type="dxa"/>
            <w:vAlign w:val="center"/>
          </w:tcPr>
          <w:p w14:paraId="6D8C7177" w14:textId="55A3B72F" w:rsidR="00C37DAA" w:rsidRPr="009115FB" w:rsidRDefault="00C5020C" w:rsidP="00466657">
            <w:pPr>
              <w:pStyle w:val="aff1"/>
              <w:spacing w:after="0" w:line="276" w:lineRule="auto"/>
              <w:ind w:left="0"/>
              <w:rPr>
                <w:rFonts w:ascii="宋体" w:hAnsi="宋体"/>
              </w:rPr>
            </w:pPr>
            <w:r w:rsidRPr="00207DB3">
              <w:rPr>
                <w:rFonts w:hint="eastAsia"/>
              </w:rPr>
              <w:t>大数据离线处理场景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理论</w:t>
            </w:r>
          </w:p>
        </w:tc>
        <w:tc>
          <w:tcPr>
            <w:tcW w:w="5182" w:type="dxa"/>
            <w:vAlign w:val="center"/>
          </w:tcPr>
          <w:p w14:paraId="0F0818C2" w14:textId="77777777" w:rsidR="00C5020C" w:rsidRPr="003B2036" w:rsidRDefault="00C5020C" w:rsidP="00954A18">
            <w:pPr>
              <w:pStyle w:val="a0"/>
              <w:numPr>
                <w:ilvl w:val="0"/>
                <w:numId w:val="0"/>
              </w:numPr>
              <w:spacing w:line="276" w:lineRule="auto"/>
            </w:pPr>
            <w:r w:rsidRPr="003B2036">
              <w:rPr>
                <w:rFonts w:hint="eastAsia"/>
              </w:rPr>
              <w:t>离线批处理方案</w:t>
            </w:r>
          </w:p>
          <w:p w14:paraId="44AA7F4D" w14:textId="77777777" w:rsidR="00C5020C" w:rsidRPr="003B2036" w:rsidRDefault="00C5020C" w:rsidP="00954A18">
            <w:pPr>
              <w:pStyle w:val="a0"/>
              <w:numPr>
                <w:ilvl w:val="0"/>
                <w:numId w:val="0"/>
              </w:numPr>
              <w:spacing w:line="276" w:lineRule="auto"/>
            </w:pPr>
            <w:r w:rsidRPr="003B2036">
              <w:rPr>
                <w:rFonts w:hint="eastAsia"/>
              </w:rPr>
              <w:t>离线批处理组件的介绍、技术原理、参数属性、重要配置等</w:t>
            </w:r>
          </w:p>
          <w:p w14:paraId="084EA068" w14:textId="5BE2975A" w:rsidR="00C37DAA" w:rsidRPr="001709ED" w:rsidRDefault="00C5020C" w:rsidP="00954A18">
            <w:pPr>
              <w:pStyle w:val="a0"/>
              <w:numPr>
                <w:ilvl w:val="0"/>
                <w:numId w:val="0"/>
              </w:numPr>
              <w:spacing w:line="276" w:lineRule="auto"/>
            </w:pPr>
            <w:r w:rsidRPr="003B2036">
              <w:rPr>
                <w:rFonts w:hint="eastAsia"/>
              </w:rPr>
              <w:t>离线批处理案例</w:t>
            </w:r>
          </w:p>
        </w:tc>
      </w:tr>
      <w:tr w:rsidR="00C37DAA" w14:paraId="222E4E23" w14:textId="77777777" w:rsidTr="00466657">
        <w:tc>
          <w:tcPr>
            <w:tcW w:w="3114" w:type="dxa"/>
            <w:vAlign w:val="center"/>
          </w:tcPr>
          <w:p w14:paraId="1703B230" w14:textId="2286D96B" w:rsidR="00C37DAA" w:rsidRPr="00AB34F9" w:rsidRDefault="00C5020C" w:rsidP="00466657">
            <w:pPr>
              <w:pStyle w:val="aff1"/>
              <w:spacing w:after="0" w:line="276" w:lineRule="auto"/>
              <w:ind w:left="0"/>
              <w:rPr>
                <w:rFonts w:ascii="宋体" w:hAnsi="宋体"/>
              </w:rPr>
            </w:pPr>
            <w:r w:rsidRPr="00207DB3">
              <w:rPr>
                <w:rFonts w:hint="eastAsia"/>
              </w:rPr>
              <w:t>大数据离线处理场景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实验（</w:t>
            </w:r>
            <w:r w:rsidRPr="00207DB3">
              <w:rPr>
                <w:rFonts w:hint="eastAsia"/>
              </w:rPr>
              <w:t>2-1</w:t>
            </w:r>
            <w:r w:rsidRPr="00207DB3">
              <w:rPr>
                <w:rFonts w:hint="eastAsia"/>
              </w:rPr>
              <w:t>）</w:t>
            </w:r>
          </w:p>
        </w:tc>
        <w:tc>
          <w:tcPr>
            <w:tcW w:w="5182" w:type="dxa"/>
            <w:vAlign w:val="center"/>
          </w:tcPr>
          <w:p w14:paraId="1516AE6D" w14:textId="29B1CF14" w:rsidR="00C37DAA" w:rsidRPr="00F03A78" w:rsidRDefault="00C5020C" w:rsidP="00466657">
            <w:pPr>
              <w:pStyle w:val="a0"/>
              <w:numPr>
                <w:ilvl w:val="0"/>
                <w:numId w:val="0"/>
              </w:numPr>
              <w:spacing w:line="276" w:lineRule="auto"/>
            </w:pPr>
            <w:r w:rsidRPr="003B2036">
              <w:rPr>
                <w:rFonts w:hint="eastAsia"/>
              </w:rPr>
              <w:t>离线处理场景</w:t>
            </w:r>
            <w:proofErr w:type="gramStart"/>
            <w:r w:rsidRPr="003B2036">
              <w:rPr>
                <w:rFonts w:hint="eastAsia"/>
              </w:rPr>
              <w:t>化解决</w:t>
            </w:r>
            <w:proofErr w:type="gramEnd"/>
            <w:r w:rsidRPr="003B2036">
              <w:rPr>
                <w:rFonts w:hint="eastAsia"/>
              </w:rPr>
              <w:t>方案项目实战</w:t>
            </w:r>
            <w:r w:rsidRPr="003B2036">
              <w:rPr>
                <w:rFonts w:hint="eastAsia"/>
              </w:rPr>
              <w:t>-1</w:t>
            </w:r>
          </w:p>
        </w:tc>
      </w:tr>
      <w:tr w:rsidR="00C37DAA" w14:paraId="75951C11" w14:textId="77777777" w:rsidTr="00466657">
        <w:tc>
          <w:tcPr>
            <w:tcW w:w="3114" w:type="dxa"/>
            <w:vAlign w:val="center"/>
          </w:tcPr>
          <w:p w14:paraId="65786A95" w14:textId="72048A12" w:rsidR="00C37DAA" w:rsidRPr="008742BE" w:rsidRDefault="00C5020C" w:rsidP="00466657">
            <w:pPr>
              <w:pStyle w:val="aff1"/>
              <w:spacing w:after="0" w:line="276" w:lineRule="auto"/>
              <w:ind w:left="0"/>
              <w:rPr>
                <w:rFonts w:ascii="宋体" w:hAnsi="宋体"/>
              </w:rPr>
            </w:pPr>
            <w:r w:rsidRPr="00207DB3">
              <w:rPr>
                <w:rFonts w:hint="eastAsia"/>
              </w:rPr>
              <w:t>大数据离线处理场景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实验（</w:t>
            </w:r>
            <w:r w:rsidRPr="00207DB3">
              <w:rPr>
                <w:rFonts w:hint="eastAsia"/>
              </w:rPr>
              <w:t>2-2</w:t>
            </w:r>
            <w:r w:rsidRPr="00207DB3">
              <w:rPr>
                <w:rFonts w:hint="eastAsia"/>
              </w:rPr>
              <w:t>）</w:t>
            </w:r>
          </w:p>
        </w:tc>
        <w:tc>
          <w:tcPr>
            <w:tcW w:w="5182" w:type="dxa"/>
            <w:vAlign w:val="center"/>
          </w:tcPr>
          <w:p w14:paraId="0023B9A2" w14:textId="13212814" w:rsidR="00C37DAA" w:rsidRPr="00F03A78" w:rsidRDefault="00C5020C" w:rsidP="00466657">
            <w:pPr>
              <w:pStyle w:val="a0"/>
              <w:numPr>
                <w:ilvl w:val="0"/>
                <w:numId w:val="0"/>
              </w:numPr>
              <w:spacing w:line="276" w:lineRule="auto"/>
            </w:pPr>
            <w:r w:rsidRPr="003B2036">
              <w:rPr>
                <w:rFonts w:hint="eastAsia"/>
              </w:rPr>
              <w:t>离线处理场景</w:t>
            </w:r>
            <w:proofErr w:type="gramStart"/>
            <w:r w:rsidRPr="003B2036">
              <w:rPr>
                <w:rFonts w:hint="eastAsia"/>
              </w:rPr>
              <w:t>化解决</w:t>
            </w:r>
            <w:proofErr w:type="gramEnd"/>
            <w:r w:rsidRPr="003B2036">
              <w:rPr>
                <w:rFonts w:hint="eastAsia"/>
              </w:rPr>
              <w:t>方案项目实战</w:t>
            </w:r>
            <w:r w:rsidRPr="003B2036">
              <w:rPr>
                <w:rFonts w:hint="eastAsia"/>
              </w:rPr>
              <w:t>-2</w:t>
            </w:r>
          </w:p>
        </w:tc>
      </w:tr>
      <w:tr w:rsidR="00C37DAA" w14:paraId="154B3D37" w14:textId="77777777" w:rsidTr="00466657">
        <w:tc>
          <w:tcPr>
            <w:tcW w:w="3114" w:type="dxa"/>
            <w:vAlign w:val="center"/>
          </w:tcPr>
          <w:p w14:paraId="7462BC6C" w14:textId="63B9E929" w:rsidR="00C37DAA" w:rsidRPr="00AB34F9" w:rsidRDefault="00C5020C" w:rsidP="00466657">
            <w:pPr>
              <w:pStyle w:val="aff1"/>
              <w:spacing w:after="0" w:line="276" w:lineRule="auto"/>
              <w:ind w:left="0"/>
              <w:rPr>
                <w:rFonts w:ascii="宋体" w:hAnsi="宋体"/>
              </w:rPr>
            </w:pPr>
            <w:r w:rsidRPr="00207DB3">
              <w:rPr>
                <w:rFonts w:hint="eastAsia"/>
              </w:rPr>
              <w:t>大数</w:t>
            </w:r>
            <w:proofErr w:type="gramStart"/>
            <w:r w:rsidRPr="00207DB3">
              <w:rPr>
                <w:rFonts w:hint="eastAsia"/>
              </w:rPr>
              <w:t>据实时</w:t>
            </w:r>
            <w:proofErr w:type="gramEnd"/>
            <w:r w:rsidRPr="00207DB3">
              <w:rPr>
                <w:rFonts w:hint="eastAsia"/>
              </w:rPr>
              <w:t>检索场景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理论（</w:t>
            </w:r>
            <w:r w:rsidRPr="00207DB3">
              <w:rPr>
                <w:rFonts w:hint="eastAsia"/>
              </w:rPr>
              <w:t>2-1</w:t>
            </w:r>
            <w:r w:rsidRPr="00207DB3">
              <w:rPr>
                <w:rFonts w:hint="eastAsia"/>
              </w:rPr>
              <w:t>）</w:t>
            </w:r>
          </w:p>
        </w:tc>
        <w:tc>
          <w:tcPr>
            <w:tcW w:w="5182" w:type="dxa"/>
            <w:vAlign w:val="center"/>
          </w:tcPr>
          <w:p w14:paraId="372D4415" w14:textId="77777777" w:rsidR="00C5020C" w:rsidRPr="0047721E" w:rsidRDefault="00C5020C" w:rsidP="00954A18">
            <w:pPr>
              <w:pStyle w:val="a0"/>
              <w:numPr>
                <w:ilvl w:val="0"/>
                <w:numId w:val="0"/>
              </w:numPr>
              <w:spacing w:line="276" w:lineRule="auto"/>
              <w:rPr>
                <w:lang w:val="en-US"/>
              </w:rPr>
            </w:pPr>
            <w:r w:rsidRPr="003B2036">
              <w:rPr>
                <w:rFonts w:hint="eastAsia"/>
              </w:rPr>
              <w:t>实时检索场景方案</w:t>
            </w:r>
          </w:p>
          <w:p w14:paraId="53DB0B3E" w14:textId="5E99AD8C" w:rsidR="00C37DAA" w:rsidRPr="0047721E" w:rsidRDefault="00C5020C" w:rsidP="00954A18">
            <w:pPr>
              <w:pStyle w:val="a0"/>
              <w:numPr>
                <w:ilvl w:val="0"/>
                <w:numId w:val="0"/>
              </w:numPr>
              <w:spacing w:line="276" w:lineRule="auto"/>
              <w:rPr>
                <w:lang w:val="en-US"/>
              </w:rPr>
            </w:pPr>
            <w:r w:rsidRPr="003B2036">
              <w:rPr>
                <w:rFonts w:hint="eastAsia"/>
              </w:rPr>
              <w:t>分布式数据库介绍、技术原理、参数属性、重要配置等</w:t>
            </w:r>
            <w:r w:rsidRPr="0047721E">
              <w:rPr>
                <w:rFonts w:hint="eastAsia"/>
                <w:lang w:val="en-US"/>
              </w:rPr>
              <w:t>，</w:t>
            </w:r>
            <w:r w:rsidRPr="003B2036">
              <w:rPr>
                <w:rFonts w:hint="eastAsia"/>
              </w:rPr>
              <w:t>包括</w:t>
            </w:r>
            <w:r w:rsidRPr="0047721E">
              <w:rPr>
                <w:rFonts w:hint="eastAsia"/>
                <w:lang w:val="en-US"/>
              </w:rPr>
              <w:t>Hbase</w:t>
            </w:r>
            <w:r w:rsidRPr="003B2036">
              <w:rPr>
                <w:rFonts w:hint="eastAsia"/>
              </w:rPr>
              <w:t>、</w:t>
            </w:r>
            <w:r w:rsidRPr="0047721E">
              <w:rPr>
                <w:rFonts w:hint="eastAsia"/>
                <w:lang w:val="en-US"/>
              </w:rPr>
              <w:t>ElasticSearch</w:t>
            </w:r>
            <w:r w:rsidRPr="003B2036">
              <w:rPr>
                <w:rFonts w:hint="eastAsia"/>
              </w:rPr>
              <w:t>、</w:t>
            </w:r>
            <w:r w:rsidRPr="0047721E">
              <w:rPr>
                <w:rFonts w:hint="eastAsia"/>
                <w:lang w:val="en-US"/>
              </w:rPr>
              <w:t>GraphBase</w:t>
            </w:r>
            <w:r w:rsidRPr="003B2036">
              <w:rPr>
                <w:rFonts w:hint="eastAsia"/>
              </w:rPr>
              <w:t>等</w:t>
            </w:r>
          </w:p>
        </w:tc>
      </w:tr>
      <w:tr w:rsidR="00C37DAA" w14:paraId="792DBF91" w14:textId="77777777" w:rsidTr="00466657">
        <w:tc>
          <w:tcPr>
            <w:tcW w:w="3114" w:type="dxa"/>
            <w:vAlign w:val="center"/>
          </w:tcPr>
          <w:p w14:paraId="02782BD8" w14:textId="0B9ECC73" w:rsidR="00C37DAA" w:rsidRPr="00AB34F9" w:rsidRDefault="00C5020C" w:rsidP="00466657">
            <w:pPr>
              <w:pStyle w:val="aff1"/>
              <w:spacing w:after="0" w:line="276" w:lineRule="auto"/>
              <w:ind w:left="0"/>
              <w:rPr>
                <w:rFonts w:ascii="宋体" w:hAnsi="宋体"/>
              </w:rPr>
            </w:pPr>
            <w:r w:rsidRPr="00207DB3">
              <w:rPr>
                <w:rFonts w:hint="eastAsia"/>
              </w:rPr>
              <w:t>大数</w:t>
            </w:r>
            <w:proofErr w:type="gramStart"/>
            <w:r w:rsidRPr="00207DB3">
              <w:rPr>
                <w:rFonts w:hint="eastAsia"/>
              </w:rPr>
              <w:t>据实时</w:t>
            </w:r>
            <w:proofErr w:type="gramEnd"/>
            <w:r w:rsidRPr="00207DB3">
              <w:rPr>
                <w:rFonts w:hint="eastAsia"/>
              </w:rPr>
              <w:t>检索场景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理论（</w:t>
            </w:r>
            <w:r w:rsidRPr="00207DB3">
              <w:rPr>
                <w:rFonts w:hint="eastAsia"/>
              </w:rPr>
              <w:t>2-2</w:t>
            </w:r>
            <w:r w:rsidRPr="00207DB3">
              <w:rPr>
                <w:rFonts w:hint="eastAsia"/>
              </w:rPr>
              <w:t>）</w:t>
            </w:r>
          </w:p>
        </w:tc>
        <w:tc>
          <w:tcPr>
            <w:tcW w:w="5182" w:type="dxa"/>
            <w:vAlign w:val="center"/>
          </w:tcPr>
          <w:p w14:paraId="6DF247F6" w14:textId="77777777" w:rsidR="00C5020C" w:rsidRPr="003B2036" w:rsidRDefault="00C5020C" w:rsidP="00954A18">
            <w:pPr>
              <w:pStyle w:val="a0"/>
              <w:numPr>
                <w:ilvl w:val="0"/>
                <w:numId w:val="0"/>
              </w:numPr>
              <w:spacing w:line="276" w:lineRule="auto"/>
            </w:pPr>
            <w:r w:rsidRPr="003B2036">
              <w:rPr>
                <w:rFonts w:hint="eastAsia"/>
              </w:rPr>
              <w:t>实时检索实际案例：</w:t>
            </w:r>
          </w:p>
          <w:p w14:paraId="02BF8DE6" w14:textId="77777777" w:rsidR="00C5020C" w:rsidRPr="003B2036" w:rsidRDefault="00C5020C" w:rsidP="00954A18">
            <w:pPr>
              <w:pStyle w:val="a0"/>
              <w:numPr>
                <w:ilvl w:val="0"/>
                <w:numId w:val="0"/>
              </w:numPr>
              <w:spacing w:line="276" w:lineRule="auto"/>
            </w:pPr>
            <w:r w:rsidRPr="003B2036">
              <w:rPr>
                <w:rFonts w:hint="eastAsia"/>
              </w:rPr>
              <w:t>背景介绍</w:t>
            </w:r>
            <w:r w:rsidRPr="003B2036">
              <w:rPr>
                <w:rFonts w:hint="eastAsia"/>
              </w:rPr>
              <w:t>(</w:t>
            </w:r>
            <w:r w:rsidRPr="003B2036">
              <w:rPr>
                <w:rFonts w:hint="eastAsia"/>
              </w:rPr>
              <w:t>数据描述</w:t>
            </w:r>
            <w:r w:rsidRPr="003B2036">
              <w:rPr>
                <w:rFonts w:hint="eastAsia"/>
              </w:rPr>
              <w:t>)</w:t>
            </w:r>
            <w:r w:rsidRPr="003B2036">
              <w:rPr>
                <w:rFonts w:hint="eastAsia"/>
              </w:rPr>
              <w:t>，业务需求</w:t>
            </w:r>
          </w:p>
          <w:p w14:paraId="09B368D4" w14:textId="77777777" w:rsidR="00C5020C" w:rsidRPr="003B2036" w:rsidRDefault="00C5020C" w:rsidP="00954A18">
            <w:pPr>
              <w:pStyle w:val="a0"/>
              <w:numPr>
                <w:ilvl w:val="0"/>
                <w:numId w:val="0"/>
              </w:numPr>
              <w:spacing w:line="276" w:lineRule="auto"/>
            </w:pPr>
            <w:r w:rsidRPr="003B2036">
              <w:rPr>
                <w:rFonts w:hint="eastAsia"/>
              </w:rPr>
              <w:t>解决方案</w:t>
            </w:r>
            <w:r w:rsidRPr="003B2036">
              <w:rPr>
                <w:rFonts w:hint="eastAsia"/>
              </w:rPr>
              <w:t xml:space="preserve"> - </w:t>
            </w:r>
            <w:r w:rsidRPr="003B2036">
              <w:rPr>
                <w:rFonts w:hint="eastAsia"/>
              </w:rPr>
              <w:t>组网部署</w:t>
            </w:r>
          </w:p>
          <w:p w14:paraId="42C9504E" w14:textId="77777777" w:rsidR="00C5020C" w:rsidRPr="003B2036" w:rsidRDefault="00C5020C" w:rsidP="00954A18">
            <w:pPr>
              <w:pStyle w:val="a0"/>
              <w:numPr>
                <w:ilvl w:val="0"/>
                <w:numId w:val="0"/>
              </w:numPr>
              <w:spacing w:line="276" w:lineRule="auto"/>
            </w:pPr>
            <w:r w:rsidRPr="003B2036">
              <w:rPr>
                <w:rFonts w:hint="eastAsia"/>
              </w:rPr>
              <w:t>解决方案</w:t>
            </w:r>
            <w:r w:rsidRPr="003B2036">
              <w:rPr>
                <w:rFonts w:hint="eastAsia"/>
              </w:rPr>
              <w:t xml:space="preserve"> - </w:t>
            </w:r>
            <w:r w:rsidRPr="003B2036">
              <w:rPr>
                <w:rFonts w:hint="eastAsia"/>
              </w:rPr>
              <w:t>项目分块</w:t>
            </w:r>
          </w:p>
          <w:p w14:paraId="401A8F27" w14:textId="77777777" w:rsidR="00C5020C" w:rsidRPr="003B2036" w:rsidRDefault="00C5020C" w:rsidP="00954A18">
            <w:pPr>
              <w:pStyle w:val="a0"/>
              <w:numPr>
                <w:ilvl w:val="0"/>
                <w:numId w:val="0"/>
              </w:numPr>
              <w:spacing w:line="276" w:lineRule="auto"/>
            </w:pPr>
            <w:r w:rsidRPr="003B2036">
              <w:rPr>
                <w:rFonts w:hint="eastAsia"/>
              </w:rPr>
              <w:t>解决方案</w:t>
            </w:r>
            <w:r w:rsidRPr="003B2036">
              <w:rPr>
                <w:rFonts w:hint="eastAsia"/>
              </w:rPr>
              <w:t xml:space="preserve"> - </w:t>
            </w:r>
            <w:r w:rsidRPr="003B2036">
              <w:rPr>
                <w:rFonts w:hint="eastAsia"/>
              </w:rPr>
              <w:t>核心代码</w:t>
            </w:r>
          </w:p>
          <w:p w14:paraId="55F29904" w14:textId="77777777" w:rsidR="00C5020C" w:rsidRPr="003B2036" w:rsidRDefault="00C5020C" w:rsidP="00954A18">
            <w:pPr>
              <w:pStyle w:val="a0"/>
              <w:numPr>
                <w:ilvl w:val="0"/>
                <w:numId w:val="0"/>
              </w:numPr>
              <w:spacing w:line="276" w:lineRule="auto"/>
            </w:pPr>
            <w:r w:rsidRPr="003B2036">
              <w:rPr>
                <w:rFonts w:hint="eastAsia"/>
              </w:rPr>
              <w:t>解决方案</w:t>
            </w:r>
            <w:r w:rsidRPr="003B2036">
              <w:rPr>
                <w:rFonts w:hint="eastAsia"/>
              </w:rPr>
              <w:t xml:space="preserve"> - </w:t>
            </w:r>
            <w:r w:rsidRPr="003B2036">
              <w:rPr>
                <w:rFonts w:hint="eastAsia"/>
              </w:rPr>
              <w:t>数据流向</w:t>
            </w:r>
          </w:p>
          <w:p w14:paraId="659DFE32" w14:textId="56E52417" w:rsidR="00C37DAA" w:rsidRPr="00F03A78" w:rsidRDefault="00C5020C" w:rsidP="00954A18">
            <w:pPr>
              <w:pStyle w:val="a0"/>
              <w:numPr>
                <w:ilvl w:val="0"/>
                <w:numId w:val="0"/>
              </w:numPr>
              <w:spacing w:line="276" w:lineRule="auto"/>
            </w:pPr>
            <w:r w:rsidRPr="003B2036">
              <w:rPr>
                <w:rFonts w:hint="eastAsia"/>
              </w:rPr>
              <w:t>效果展示</w:t>
            </w:r>
            <w:r w:rsidRPr="003B2036">
              <w:rPr>
                <w:rFonts w:hint="eastAsia"/>
              </w:rPr>
              <w:t xml:space="preserve"> - </w:t>
            </w:r>
            <w:r w:rsidRPr="003B2036">
              <w:rPr>
                <w:rFonts w:hint="eastAsia"/>
              </w:rPr>
              <w:t>可视化展示</w:t>
            </w:r>
          </w:p>
        </w:tc>
      </w:tr>
      <w:tr w:rsidR="00C5020C" w14:paraId="1BA8ACBB" w14:textId="77777777" w:rsidTr="00466657">
        <w:tc>
          <w:tcPr>
            <w:tcW w:w="3114" w:type="dxa"/>
            <w:vAlign w:val="center"/>
          </w:tcPr>
          <w:p w14:paraId="188A384B" w14:textId="203A0B63" w:rsidR="00C5020C" w:rsidRPr="00207DB3" w:rsidRDefault="00C5020C" w:rsidP="00466657">
            <w:pPr>
              <w:pStyle w:val="aff1"/>
              <w:spacing w:after="0" w:line="276" w:lineRule="auto"/>
              <w:ind w:left="0"/>
            </w:pPr>
            <w:r w:rsidRPr="00207DB3">
              <w:rPr>
                <w:rFonts w:hint="eastAsia"/>
              </w:rPr>
              <w:t>大数</w:t>
            </w:r>
            <w:proofErr w:type="gramStart"/>
            <w:r w:rsidRPr="00207DB3">
              <w:rPr>
                <w:rFonts w:hint="eastAsia"/>
              </w:rPr>
              <w:t>据实时</w:t>
            </w:r>
            <w:proofErr w:type="gramEnd"/>
            <w:r w:rsidRPr="00207DB3">
              <w:rPr>
                <w:rFonts w:hint="eastAsia"/>
              </w:rPr>
              <w:t>检索场景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实验（</w:t>
            </w:r>
            <w:r w:rsidRPr="00207DB3">
              <w:rPr>
                <w:rFonts w:hint="eastAsia"/>
              </w:rPr>
              <w:t>2-2</w:t>
            </w:r>
            <w:r w:rsidRPr="00207DB3">
              <w:rPr>
                <w:rFonts w:hint="eastAsia"/>
              </w:rPr>
              <w:t>）</w:t>
            </w:r>
          </w:p>
        </w:tc>
        <w:tc>
          <w:tcPr>
            <w:tcW w:w="5182" w:type="dxa"/>
            <w:vAlign w:val="center"/>
          </w:tcPr>
          <w:p w14:paraId="099E5ED4" w14:textId="744E126B" w:rsidR="00C5020C" w:rsidRPr="003B2036" w:rsidRDefault="00C5020C" w:rsidP="00954A18">
            <w:pPr>
              <w:pStyle w:val="a0"/>
              <w:numPr>
                <w:ilvl w:val="0"/>
                <w:numId w:val="0"/>
              </w:numPr>
              <w:spacing w:line="276" w:lineRule="auto"/>
            </w:pPr>
            <w:r w:rsidRPr="003B2036">
              <w:rPr>
                <w:rFonts w:hint="eastAsia"/>
              </w:rPr>
              <w:t>HBase + ElasticSearch +GraphBase + ECharts</w:t>
            </w:r>
            <w:r w:rsidRPr="003B2036">
              <w:rPr>
                <w:rFonts w:hint="eastAsia"/>
              </w:rPr>
              <w:t>实时检索项目实战</w:t>
            </w:r>
            <w:r w:rsidRPr="003B2036">
              <w:rPr>
                <w:rFonts w:hint="eastAsia"/>
              </w:rPr>
              <w:t>2</w:t>
            </w:r>
          </w:p>
        </w:tc>
      </w:tr>
      <w:tr w:rsidR="00C5020C" w14:paraId="1BB0E497" w14:textId="77777777" w:rsidTr="00466657">
        <w:tc>
          <w:tcPr>
            <w:tcW w:w="3114" w:type="dxa"/>
            <w:vAlign w:val="center"/>
          </w:tcPr>
          <w:p w14:paraId="036EA088" w14:textId="62C06914" w:rsidR="00C5020C" w:rsidRPr="00207DB3" w:rsidRDefault="00C5020C" w:rsidP="00466657">
            <w:pPr>
              <w:pStyle w:val="aff1"/>
              <w:spacing w:after="0" w:line="276" w:lineRule="auto"/>
              <w:ind w:left="0"/>
            </w:pPr>
            <w:r w:rsidRPr="00207DB3">
              <w:rPr>
                <w:rFonts w:hint="eastAsia"/>
              </w:rPr>
              <w:t>大数</w:t>
            </w:r>
            <w:proofErr w:type="gramStart"/>
            <w:r w:rsidRPr="00207DB3">
              <w:rPr>
                <w:rFonts w:hint="eastAsia"/>
              </w:rPr>
              <w:t>据实时</w:t>
            </w:r>
            <w:proofErr w:type="gramEnd"/>
            <w:r w:rsidRPr="00207DB3">
              <w:rPr>
                <w:rFonts w:hint="eastAsia"/>
              </w:rPr>
              <w:t>检索场景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实验（</w:t>
            </w:r>
            <w:r w:rsidRPr="00207DB3">
              <w:rPr>
                <w:rFonts w:hint="eastAsia"/>
              </w:rPr>
              <w:t>2-1</w:t>
            </w:r>
            <w:r w:rsidRPr="00207DB3">
              <w:rPr>
                <w:rFonts w:hint="eastAsia"/>
              </w:rPr>
              <w:t>）</w:t>
            </w:r>
          </w:p>
        </w:tc>
        <w:tc>
          <w:tcPr>
            <w:tcW w:w="5182" w:type="dxa"/>
            <w:vAlign w:val="center"/>
          </w:tcPr>
          <w:p w14:paraId="46112B24" w14:textId="2863CA9B" w:rsidR="00C5020C" w:rsidRPr="003B2036" w:rsidRDefault="00C5020C" w:rsidP="00954A18">
            <w:pPr>
              <w:pStyle w:val="a0"/>
              <w:numPr>
                <w:ilvl w:val="0"/>
                <w:numId w:val="0"/>
              </w:numPr>
              <w:spacing w:line="276" w:lineRule="auto"/>
            </w:pPr>
            <w:r w:rsidRPr="003B2036">
              <w:rPr>
                <w:rFonts w:hint="eastAsia"/>
              </w:rPr>
              <w:t>HBase + ElasticSearch +GraphBase + ECharts</w:t>
            </w:r>
            <w:r w:rsidRPr="003B2036">
              <w:rPr>
                <w:rFonts w:hint="eastAsia"/>
              </w:rPr>
              <w:t>实时检索项目实战</w:t>
            </w:r>
            <w:r w:rsidRPr="003B2036">
              <w:rPr>
                <w:rFonts w:hint="eastAsia"/>
              </w:rPr>
              <w:t>1</w:t>
            </w:r>
          </w:p>
        </w:tc>
      </w:tr>
      <w:tr w:rsidR="00C5020C" w14:paraId="24D59832" w14:textId="77777777" w:rsidTr="00466657">
        <w:tc>
          <w:tcPr>
            <w:tcW w:w="3114" w:type="dxa"/>
            <w:vAlign w:val="center"/>
          </w:tcPr>
          <w:p w14:paraId="68C213F9" w14:textId="32B11B3D" w:rsidR="00C5020C" w:rsidRPr="00207DB3" w:rsidRDefault="00C5020C" w:rsidP="00466657">
            <w:pPr>
              <w:pStyle w:val="aff1"/>
              <w:spacing w:after="0" w:line="276" w:lineRule="auto"/>
              <w:ind w:left="0"/>
            </w:pPr>
            <w:r w:rsidRPr="00207DB3">
              <w:rPr>
                <w:rFonts w:hint="eastAsia"/>
              </w:rPr>
              <w:t>大数据实时流计算场景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理论（</w:t>
            </w:r>
            <w:r w:rsidRPr="00207DB3">
              <w:rPr>
                <w:rFonts w:hint="eastAsia"/>
              </w:rPr>
              <w:t>2-1</w:t>
            </w:r>
            <w:r w:rsidRPr="00207DB3">
              <w:rPr>
                <w:rFonts w:hint="eastAsia"/>
              </w:rPr>
              <w:t>）</w:t>
            </w:r>
          </w:p>
        </w:tc>
        <w:tc>
          <w:tcPr>
            <w:tcW w:w="5182" w:type="dxa"/>
            <w:vAlign w:val="center"/>
          </w:tcPr>
          <w:p w14:paraId="464D1E3E" w14:textId="77777777" w:rsidR="00C5020C" w:rsidRPr="003B2036" w:rsidRDefault="00C5020C" w:rsidP="00954A18">
            <w:pPr>
              <w:pStyle w:val="a0"/>
              <w:numPr>
                <w:ilvl w:val="0"/>
                <w:numId w:val="0"/>
              </w:numPr>
              <w:spacing w:line="276" w:lineRule="auto"/>
            </w:pPr>
            <w:r w:rsidRPr="003B2036">
              <w:rPr>
                <w:rFonts w:hint="eastAsia"/>
              </w:rPr>
              <w:t>实时流计算应用方案：</w:t>
            </w:r>
          </w:p>
          <w:p w14:paraId="178E07E5" w14:textId="77777777" w:rsidR="00C5020C" w:rsidRPr="003B2036" w:rsidRDefault="00C5020C" w:rsidP="00954A18">
            <w:pPr>
              <w:pStyle w:val="a0"/>
              <w:numPr>
                <w:ilvl w:val="0"/>
                <w:numId w:val="0"/>
              </w:numPr>
              <w:spacing w:line="276" w:lineRule="auto"/>
            </w:pPr>
            <w:r w:rsidRPr="003B2036">
              <w:rPr>
                <w:rFonts w:hint="eastAsia"/>
              </w:rPr>
              <w:lastRenderedPageBreak/>
              <w:t>实时</w:t>
            </w:r>
            <w:proofErr w:type="gramStart"/>
            <w:r w:rsidRPr="003B2036">
              <w:rPr>
                <w:rFonts w:hint="eastAsia"/>
              </w:rPr>
              <w:t>流应用</w:t>
            </w:r>
            <w:proofErr w:type="gramEnd"/>
            <w:r w:rsidRPr="003B2036">
              <w:rPr>
                <w:rFonts w:hint="eastAsia"/>
              </w:rPr>
              <w:t>场景，场景特征，解决问题</w:t>
            </w:r>
          </w:p>
          <w:p w14:paraId="3ED187BA" w14:textId="77777777" w:rsidR="00C5020C" w:rsidRPr="003B2036" w:rsidRDefault="00C5020C" w:rsidP="00954A18">
            <w:pPr>
              <w:pStyle w:val="a0"/>
              <w:numPr>
                <w:ilvl w:val="0"/>
                <w:numId w:val="0"/>
              </w:numPr>
              <w:spacing w:line="276" w:lineRule="auto"/>
            </w:pPr>
            <w:r w:rsidRPr="003B2036">
              <w:rPr>
                <w:rFonts w:hint="eastAsia"/>
              </w:rPr>
              <w:t>实时</w:t>
            </w:r>
            <w:proofErr w:type="gramStart"/>
            <w:r w:rsidRPr="003B2036">
              <w:rPr>
                <w:rFonts w:hint="eastAsia"/>
              </w:rPr>
              <w:t>流处理</w:t>
            </w:r>
            <w:proofErr w:type="gramEnd"/>
            <w:r w:rsidRPr="003B2036">
              <w:rPr>
                <w:rFonts w:hint="eastAsia"/>
              </w:rPr>
              <w:t>技术架构，业务核心诉求</w:t>
            </w:r>
          </w:p>
          <w:p w14:paraId="78851723" w14:textId="0750B281" w:rsidR="00C5020C" w:rsidRPr="003B2036" w:rsidRDefault="00C5020C" w:rsidP="00954A18">
            <w:pPr>
              <w:pStyle w:val="a0"/>
              <w:numPr>
                <w:ilvl w:val="0"/>
                <w:numId w:val="0"/>
              </w:numPr>
              <w:spacing w:line="276" w:lineRule="auto"/>
            </w:pPr>
            <w:r w:rsidRPr="003B2036">
              <w:rPr>
                <w:rFonts w:hint="eastAsia"/>
              </w:rPr>
              <w:t>实时流计算组件的介绍、技术原理、参数属性、重要配置等，包括</w:t>
            </w:r>
            <w:r w:rsidRPr="003B2036">
              <w:rPr>
                <w:rFonts w:hint="eastAsia"/>
              </w:rPr>
              <w:t>Flume</w:t>
            </w:r>
            <w:r w:rsidRPr="003B2036">
              <w:rPr>
                <w:rFonts w:hint="eastAsia"/>
              </w:rPr>
              <w:t>、</w:t>
            </w:r>
            <w:r w:rsidRPr="003B2036">
              <w:rPr>
                <w:rFonts w:hint="eastAsia"/>
              </w:rPr>
              <w:t>Kafka</w:t>
            </w:r>
            <w:r w:rsidRPr="003B2036">
              <w:rPr>
                <w:rFonts w:hint="eastAsia"/>
              </w:rPr>
              <w:t>、</w:t>
            </w:r>
            <w:r w:rsidRPr="003B2036">
              <w:rPr>
                <w:rFonts w:hint="eastAsia"/>
              </w:rPr>
              <w:t>Flink</w:t>
            </w:r>
            <w:r w:rsidRPr="003B2036">
              <w:rPr>
                <w:rFonts w:hint="eastAsia"/>
              </w:rPr>
              <w:t>等</w:t>
            </w:r>
          </w:p>
        </w:tc>
      </w:tr>
      <w:tr w:rsidR="00C5020C" w14:paraId="46790A6F" w14:textId="77777777" w:rsidTr="00466657">
        <w:tc>
          <w:tcPr>
            <w:tcW w:w="3114" w:type="dxa"/>
            <w:vAlign w:val="center"/>
          </w:tcPr>
          <w:p w14:paraId="08BDC665" w14:textId="4E7F3930" w:rsidR="00C5020C" w:rsidRPr="00207DB3" w:rsidRDefault="00C5020C" w:rsidP="00466657">
            <w:pPr>
              <w:pStyle w:val="aff1"/>
              <w:spacing w:after="0" w:line="276" w:lineRule="auto"/>
              <w:ind w:left="0"/>
            </w:pPr>
            <w:r w:rsidRPr="00207DB3">
              <w:rPr>
                <w:rFonts w:hint="eastAsia"/>
              </w:rPr>
              <w:lastRenderedPageBreak/>
              <w:t>大数据实时流计算场景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理论（</w:t>
            </w:r>
            <w:r w:rsidRPr="00207DB3">
              <w:rPr>
                <w:rFonts w:hint="eastAsia"/>
              </w:rPr>
              <w:t>2-2</w:t>
            </w:r>
            <w:r w:rsidRPr="00207DB3">
              <w:rPr>
                <w:rFonts w:hint="eastAsia"/>
              </w:rPr>
              <w:t>）</w:t>
            </w:r>
          </w:p>
        </w:tc>
        <w:tc>
          <w:tcPr>
            <w:tcW w:w="5182" w:type="dxa"/>
            <w:vAlign w:val="center"/>
          </w:tcPr>
          <w:p w14:paraId="7F8EE9AA" w14:textId="77777777" w:rsidR="00954A18" w:rsidRPr="003B2036" w:rsidRDefault="00954A18" w:rsidP="00954A18">
            <w:pPr>
              <w:pStyle w:val="a0"/>
              <w:numPr>
                <w:ilvl w:val="0"/>
                <w:numId w:val="0"/>
              </w:numPr>
              <w:spacing w:line="276" w:lineRule="auto"/>
            </w:pPr>
            <w:r w:rsidRPr="003B2036">
              <w:rPr>
                <w:rFonts w:hint="eastAsia"/>
              </w:rPr>
              <w:t>实时流计算组件的介绍、技术原理、参数属性、重要配置等：</w:t>
            </w:r>
            <w:r w:rsidRPr="003B2036">
              <w:rPr>
                <w:rFonts w:hint="eastAsia"/>
              </w:rPr>
              <w:t>SparkStreaming</w:t>
            </w:r>
            <w:r w:rsidRPr="003B2036">
              <w:rPr>
                <w:rFonts w:hint="eastAsia"/>
              </w:rPr>
              <w:t>、</w:t>
            </w:r>
            <w:r w:rsidRPr="003B2036">
              <w:rPr>
                <w:rFonts w:hint="eastAsia"/>
              </w:rPr>
              <w:t>Redis</w:t>
            </w:r>
          </w:p>
          <w:p w14:paraId="28A722DC" w14:textId="77777777" w:rsidR="00954A18" w:rsidRPr="003B2036" w:rsidRDefault="00954A18" w:rsidP="00954A18">
            <w:pPr>
              <w:pStyle w:val="a0"/>
              <w:numPr>
                <w:ilvl w:val="0"/>
                <w:numId w:val="0"/>
              </w:numPr>
              <w:spacing w:line="276" w:lineRule="auto"/>
            </w:pPr>
            <w:r w:rsidRPr="003B2036">
              <w:rPr>
                <w:rFonts w:hint="eastAsia"/>
              </w:rPr>
              <w:t>实时</w:t>
            </w:r>
            <w:proofErr w:type="gramStart"/>
            <w:r w:rsidRPr="003B2036">
              <w:rPr>
                <w:rFonts w:hint="eastAsia"/>
              </w:rPr>
              <w:t>流处理</w:t>
            </w:r>
            <w:proofErr w:type="gramEnd"/>
            <w:r w:rsidRPr="003B2036">
              <w:rPr>
                <w:rFonts w:hint="eastAsia"/>
              </w:rPr>
              <w:t>配置方案及成功案例：</w:t>
            </w:r>
          </w:p>
          <w:p w14:paraId="2EF10E64" w14:textId="77777777" w:rsidR="00954A18" w:rsidRPr="003B2036" w:rsidRDefault="00954A18" w:rsidP="00954A18">
            <w:pPr>
              <w:pStyle w:val="a0"/>
              <w:numPr>
                <w:ilvl w:val="0"/>
                <w:numId w:val="0"/>
              </w:numPr>
              <w:spacing w:line="276" w:lineRule="auto"/>
            </w:pPr>
            <w:r w:rsidRPr="003B2036">
              <w:rPr>
                <w:rFonts w:hint="eastAsia"/>
              </w:rPr>
              <w:t>项目背景</w:t>
            </w:r>
          </w:p>
          <w:p w14:paraId="70C1DC34" w14:textId="77777777" w:rsidR="00954A18" w:rsidRPr="003B2036" w:rsidRDefault="00954A18" w:rsidP="00954A18">
            <w:pPr>
              <w:pStyle w:val="a0"/>
              <w:numPr>
                <w:ilvl w:val="0"/>
                <w:numId w:val="0"/>
              </w:numPr>
              <w:spacing w:line="276" w:lineRule="auto"/>
            </w:pPr>
            <w:r w:rsidRPr="003B2036">
              <w:rPr>
                <w:rFonts w:hint="eastAsia"/>
              </w:rPr>
              <w:t>技术选型</w:t>
            </w:r>
          </w:p>
          <w:p w14:paraId="7370B913" w14:textId="5829BAD7" w:rsidR="00C5020C" w:rsidRPr="003B2036" w:rsidRDefault="00954A18" w:rsidP="00954A18">
            <w:pPr>
              <w:pStyle w:val="a0"/>
              <w:numPr>
                <w:ilvl w:val="0"/>
                <w:numId w:val="0"/>
              </w:numPr>
              <w:spacing w:line="276" w:lineRule="auto"/>
            </w:pPr>
            <w:r w:rsidRPr="003B2036">
              <w:rPr>
                <w:rFonts w:hint="eastAsia"/>
              </w:rPr>
              <w:t>项目分块，工具，数据流向，关键代码截图</w:t>
            </w:r>
          </w:p>
        </w:tc>
      </w:tr>
      <w:tr w:rsidR="00C5020C" w14:paraId="75C205BB" w14:textId="77777777" w:rsidTr="00466657">
        <w:tc>
          <w:tcPr>
            <w:tcW w:w="3114" w:type="dxa"/>
            <w:vAlign w:val="center"/>
          </w:tcPr>
          <w:p w14:paraId="012C9C6B" w14:textId="41FEA319" w:rsidR="00C5020C" w:rsidRPr="00207DB3" w:rsidRDefault="00954A18" w:rsidP="00466657">
            <w:pPr>
              <w:pStyle w:val="aff1"/>
              <w:spacing w:after="0" w:line="276" w:lineRule="auto"/>
              <w:ind w:left="0"/>
            </w:pPr>
            <w:r w:rsidRPr="00207DB3">
              <w:rPr>
                <w:rFonts w:hint="eastAsia"/>
              </w:rPr>
              <w:t>大数据实时流计算场景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实验（</w:t>
            </w:r>
            <w:r w:rsidRPr="00207DB3">
              <w:rPr>
                <w:rFonts w:hint="eastAsia"/>
              </w:rPr>
              <w:t>2-1</w:t>
            </w:r>
            <w:r w:rsidRPr="00207DB3">
              <w:rPr>
                <w:rFonts w:hint="eastAsia"/>
              </w:rPr>
              <w:t>）</w:t>
            </w:r>
          </w:p>
        </w:tc>
        <w:tc>
          <w:tcPr>
            <w:tcW w:w="5182" w:type="dxa"/>
            <w:vAlign w:val="center"/>
          </w:tcPr>
          <w:p w14:paraId="27795BC3" w14:textId="2CDB9E1C" w:rsidR="00C5020C" w:rsidRPr="003B2036" w:rsidRDefault="00954A18" w:rsidP="00954A18">
            <w:pPr>
              <w:pStyle w:val="a0"/>
              <w:numPr>
                <w:ilvl w:val="0"/>
                <w:numId w:val="0"/>
              </w:numPr>
              <w:spacing w:line="276" w:lineRule="auto"/>
            </w:pPr>
            <w:r w:rsidRPr="003B2036">
              <w:rPr>
                <w:rFonts w:hint="eastAsia"/>
              </w:rPr>
              <w:t>实验</w:t>
            </w:r>
            <w:proofErr w:type="gramStart"/>
            <w:r w:rsidRPr="003B2036">
              <w:rPr>
                <w:rFonts w:hint="eastAsia"/>
              </w:rPr>
              <w:t>一</w:t>
            </w:r>
            <w:proofErr w:type="gramEnd"/>
            <w:r w:rsidRPr="003B2036">
              <w:rPr>
                <w:rFonts w:hint="eastAsia"/>
              </w:rPr>
              <w:t>：</w:t>
            </w:r>
            <w:r w:rsidRPr="003B2036">
              <w:rPr>
                <w:rFonts w:hint="eastAsia"/>
              </w:rPr>
              <w:t>Flume+Kafka+Structured Streaming</w:t>
            </w:r>
            <w:r w:rsidRPr="003B2036">
              <w:rPr>
                <w:rFonts w:hint="eastAsia"/>
              </w:rPr>
              <w:t>的用户实时画像</w:t>
            </w:r>
          </w:p>
        </w:tc>
      </w:tr>
      <w:tr w:rsidR="00C5020C" w14:paraId="7CE06750" w14:textId="77777777" w:rsidTr="00466657">
        <w:tc>
          <w:tcPr>
            <w:tcW w:w="3114" w:type="dxa"/>
            <w:vAlign w:val="center"/>
          </w:tcPr>
          <w:p w14:paraId="382D2095" w14:textId="68EC13DE" w:rsidR="00C5020C" w:rsidRPr="00207DB3" w:rsidRDefault="00954A18" w:rsidP="00466657">
            <w:pPr>
              <w:pStyle w:val="aff1"/>
              <w:spacing w:after="0" w:line="276" w:lineRule="auto"/>
              <w:ind w:left="0"/>
            </w:pPr>
            <w:r w:rsidRPr="00207DB3">
              <w:rPr>
                <w:rFonts w:hint="eastAsia"/>
              </w:rPr>
              <w:t>大数据实时流计算场景</w:t>
            </w:r>
            <w:proofErr w:type="gramStart"/>
            <w:r w:rsidRPr="00207DB3">
              <w:rPr>
                <w:rFonts w:hint="eastAsia"/>
              </w:rPr>
              <w:t>化解决</w:t>
            </w:r>
            <w:proofErr w:type="gramEnd"/>
            <w:r w:rsidRPr="00207DB3">
              <w:rPr>
                <w:rFonts w:hint="eastAsia"/>
              </w:rPr>
              <w:t>方案</w:t>
            </w:r>
            <w:r w:rsidRPr="00207DB3">
              <w:rPr>
                <w:rFonts w:hint="eastAsia"/>
              </w:rPr>
              <w:t>-</w:t>
            </w:r>
            <w:r w:rsidRPr="00207DB3">
              <w:rPr>
                <w:rFonts w:hint="eastAsia"/>
              </w:rPr>
              <w:t>实验（</w:t>
            </w:r>
            <w:r w:rsidRPr="00207DB3">
              <w:rPr>
                <w:rFonts w:hint="eastAsia"/>
              </w:rPr>
              <w:t>2-2</w:t>
            </w:r>
            <w:r w:rsidRPr="00207DB3">
              <w:rPr>
                <w:rFonts w:hint="eastAsia"/>
              </w:rPr>
              <w:t>）</w:t>
            </w:r>
          </w:p>
        </w:tc>
        <w:tc>
          <w:tcPr>
            <w:tcW w:w="5182" w:type="dxa"/>
            <w:vAlign w:val="center"/>
          </w:tcPr>
          <w:p w14:paraId="3647D5C3" w14:textId="3CA43531" w:rsidR="00C5020C" w:rsidRPr="003B2036" w:rsidRDefault="00954A18" w:rsidP="00954A18">
            <w:pPr>
              <w:pStyle w:val="a0"/>
              <w:numPr>
                <w:ilvl w:val="0"/>
                <w:numId w:val="0"/>
              </w:numPr>
              <w:spacing w:line="276" w:lineRule="auto"/>
            </w:pPr>
            <w:r w:rsidRPr="003B2036">
              <w:rPr>
                <w:rFonts w:hint="eastAsia"/>
              </w:rPr>
              <w:t>实验二：</w:t>
            </w:r>
            <w:r w:rsidRPr="003B2036">
              <w:rPr>
                <w:rFonts w:hint="eastAsia"/>
              </w:rPr>
              <w:t>Flume+Kafka+Flink+Redis</w:t>
            </w:r>
            <w:r w:rsidRPr="003B2036">
              <w:rPr>
                <w:rFonts w:hint="eastAsia"/>
              </w:rPr>
              <w:t>用户实时数据可视化展示</w:t>
            </w:r>
          </w:p>
        </w:tc>
      </w:tr>
    </w:tbl>
    <w:p w14:paraId="6B1B2418" w14:textId="55AFD9A7" w:rsidR="00C37DAA" w:rsidRDefault="00C37DAA" w:rsidP="00C37DAA">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954A18">
        <w:rPr>
          <w:rFonts w:ascii="Helvetica" w:hAnsi="Helvetica"/>
          <w:color w:val="252B3A"/>
          <w:sz w:val="21"/>
          <w:szCs w:val="21"/>
        </w:rPr>
        <w:t>6</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0B44A7D4" w14:textId="77777777" w:rsidR="00C37DAA" w:rsidRDefault="00C37DAA" w:rsidP="00C37DAA">
      <w:pPr>
        <w:pStyle w:val="3"/>
      </w:pPr>
      <w:r>
        <w:t>验收标准</w:t>
      </w:r>
    </w:p>
    <w:p w14:paraId="63E73446" w14:textId="77777777" w:rsidR="00C37DAA" w:rsidRDefault="00C37DAA" w:rsidP="00C37DAA">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37CD4D7A" w14:textId="77777777" w:rsidR="00C37DAA" w:rsidRDefault="00C37DAA" w:rsidP="00C37DAA">
      <w:pPr>
        <w:pStyle w:val="3"/>
      </w:pPr>
      <w:r>
        <w:t>项目完成</w:t>
      </w:r>
    </w:p>
    <w:p w14:paraId="5A221850" w14:textId="77777777" w:rsidR="00C37DAA" w:rsidRDefault="00C37DAA" w:rsidP="00C37DAA">
      <w:r>
        <w:t>培训专业服务工作结束，验收通过。</w:t>
      </w:r>
    </w:p>
    <w:p w14:paraId="690B8A7B" w14:textId="77777777" w:rsidR="00C37DAA" w:rsidRPr="001A79A1" w:rsidRDefault="00C37DAA" w:rsidP="00C37DAA"/>
    <w:p w14:paraId="1F2DDFDD" w14:textId="40F3AD88" w:rsidR="007A5D99" w:rsidRPr="00905F90" w:rsidRDefault="007A5D99" w:rsidP="007A5D99">
      <w:pPr>
        <w:pStyle w:val="20"/>
        <w:rPr>
          <w:rFonts w:ascii="Helvetica" w:hAnsi="Helvetica"/>
          <w:color w:val="252B3A"/>
          <w:szCs w:val="45"/>
        </w:rPr>
      </w:pPr>
      <w:r w:rsidRPr="00E91427">
        <w:t xml:space="preserve">HCIP-AI-EI Developer </w:t>
      </w:r>
      <w:r w:rsidRPr="00E91427">
        <w:t>华为认证企业</w:t>
      </w:r>
      <w:r w:rsidRPr="00E91427">
        <w:t>AI</w:t>
      </w:r>
      <w:r w:rsidRPr="00E91427">
        <w:t>开发高级工程师培训</w:t>
      </w:r>
    </w:p>
    <w:p w14:paraId="3DF1F462" w14:textId="77777777" w:rsidR="007A5D99" w:rsidRDefault="007A5D99" w:rsidP="007A5D99">
      <w:pPr>
        <w:pStyle w:val="3"/>
      </w:pPr>
      <w:r>
        <w:t>培训简介</w:t>
      </w:r>
    </w:p>
    <w:p w14:paraId="1B3A2409" w14:textId="77777777" w:rsidR="007A5D99" w:rsidRDefault="007A5D99" w:rsidP="007A5D99">
      <w:pPr>
        <w:ind w:left="420"/>
      </w:pPr>
      <w:proofErr w:type="gramStart"/>
      <w:r w:rsidRPr="00565946">
        <w:rPr>
          <w:rFonts w:hint="eastAsia"/>
        </w:rPr>
        <w:t>本培训</w:t>
      </w:r>
      <w:proofErr w:type="gramEnd"/>
      <w:r w:rsidRPr="00565946">
        <w:rPr>
          <w:rFonts w:hint="eastAsia"/>
        </w:rPr>
        <w:t>课程包含</w:t>
      </w:r>
      <w:r>
        <w:rPr>
          <w:rFonts w:hint="eastAsia"/>
        </w:rPr>
        <w:t>：</w:t>
      </w:r>
    </w:p>
    <w:p w14:paraId="7C9EFF38" w14:textId="208532A8" w:rsidR="007A5D99" w:rsidRDefault="007A5D99" w:rsidP="007A5D99">
      <w:pPr>
        <w:ind w:left="420"/>
      </w:pPr>
      <w:r>
        <w:rPr>
          <w:rFonts w:hint="eastAsia"/>
        </w:rPr>
        <w:t>深度前馈神经网络</w:t>
      </w:r>
    </w:p>
    <w:p w14:paraId="7AB1F543" w14:textId="77777777" w:rsidR="007A5D99" w:rsidRDefault="007A5D99" w:rsidP="007A5D99">
      <w:pPr>
        <w:ind w:left="420"/>
      </w:pPr>
      <w:r>
        <w:rPr>
          <w:rFonts w:hint="eastAsia"/>
        </w:rPr>
        <w:lastRenderedPageBreak/>
        <w:t>图像处理理论和应用</w:t>
      </w:r>
    </w:p>
    <w:p w14:paraId="181AF72A" w14:textId="77777777" w:rsidR="007A5D99" w:rsidRDefault="007A5D99" w:rsidP="007A5D99">
      <w:pPr>
        <w:ind w:left="420"/>
      </w:pPr>
      <w:r>
        <w:rPr>
          <w:rFonts w:hint="eastAsia"/>
        </w:rPr>
        <w:t>语音处理理论和应用</w:t>
      </w:r>
    </w:p>
    <w:p w14:paraId="5D88C86B" w14:textId="77777777" w:rsidR="007A5D99" w:rsidRDefault="007A5D99" w:rsidP="007A5D99">
      <w:pPr>
        <w:ind w:left="420"/>
      </w:pPr>
      <w:r>
        <w:rPr>
          <w:rFonts w:hint="eastAsia"/>
        </w:rPr>
        <w:t>自然语言处理理论和应用</w:t>
      </w:r>
    </w:p>
    <w:p w14:paraId="637D999E" w14:textId="77777777" w:rsidR="007A5D99" w:rsidRDefault="007A5D99" w:rsidP="007A5D99">
      <w:pPr>
        <w:ind w:left="420"/>
      </w:pPr>
      <w:r>
        <w:rPr>
          <w:rFonts w:hint="eastAsia"/>
        </w:rPr>
        <w:t>华为</w:t>
      </w:r>
      <w:r>
        <w:rPr>
          <w:rFonts w:hint="eastAsia"/>
        </w:rPr>
        <w:t>AI</w:t>
      </w:r>
      <w:r>
        <w:rPr>
          <w:rFonts w:hint="eastAsia"/>
        </w:rPr>
        <w:t>发展战略与全</w:t>
      </w:r>
      <w:proofErr w:type="gramStart"/>
      <w:r>
        <w:rPr>
          <w:rFonts w:hint="eastAsia"/>
        </w:rPr>
        <w:t>栈</w:t>
      </w:r>
      <w:proofErr w:type="gramEnd"/>
      <w:r>
        <w:rPr>
          <w:rFonts w:hint="eastAsia"/>
        </w:rPr>
        <w:t>全场景解决方案介绍</w:t>
      </w:r>
    </w:p>
    <w:p w14:paraId="647B400D" w14:textId="77777777" w:rsidR="007A5D99" w:rsidRDefault="007A5D99" w:rsidP="007A5D99">
      <w:pPr>
        <w:ind w:left="420"/>
      </w:pPr>
      <w:r>
        <w:rPr>
          <w:rFonts w:hint="eastAsia"/>
        </w:rPr>
        <w:t>图像处理实验</w:t>
      </w:r>
      <w:r>
        <w:rPr>
          <w:rFonts w:hint="eastAsia"/>
        </w:rPr>
        <w:t xml:space="preserve">  </w:t>
      </w:r>
    </w:p>
    <w:p w14:paraId="67552403" w14:textId="77777777" w:rsidR="007A5D99" w:rsidRDefault="007A5D99" w:rsidP="007A5D99">
      <w:pPr>
        <w:ind w:left="420"/>
      </w:pPr>
      <w:r>
        <w:rPr>
          <w:rFonts w:hint="eastAsia"/>
        </w:rPr>
        <w:t>语音处理实验</w:t>
      </w:r>
    </w:p>
    <w:p w14:paraId="063917F1" w14:textId="30F51227" w:rsidR="007A5D99" w:rsidRPr="00E72F57" w:rsidRDefault="007A5D99" w:rsidP="007A5D99">
      <w:pPr>
        <w:ind w:left="420"/>
      </w:pPr>
      <w:r>
        <w:rPr>
          <w:rFonts w:hint="eastAsia"/>
        </w:rPr>
        <w:t>自然语言处理实验</w:t>
      </w:r>
    </w:p>
    <w:p w14:paraId="57581ED7" w14:textId="77777777" w:rsidR="007A5D99" w:rsidRDefault="007A5D99" w:rsidP="007A5D99">
      <w:pPr>
        <w:pStyle w:val="3"/>
        <w:ind w:left="1271"/>
      </w:pPr>
      <w:r>
        <w:t>培训对象</w:t>
      </w:r>
    </w:p>
    <w:p w14:paraId="0D5AB6D9" w14:textId="77777777" w:rsidR="004D2405" w:rsidRPr="004D2405" w:rsidRDefault="004D2405" w:rsidP="004D2405">
      <w:pPr>
        <w:pStyle w:val="aff0"/>
        <w:numPr>
          <w:ilvl w:val="0"/>
          <w:numId w:val="6"/>
        </w:numPr>
        <w:shd w:val="clear" w:color="auto" w:fill="FFFFFF"/>
        <w:spacing w:after="312" w:line="330" w:lineRule="atLeast"/>
        <w:ind w:left="704"/>
        <w:rPr>
          <w:rFonts w:ascii="Helvetica" w:hAnsi="Helvetica"/>
          <w:color w:val="252B3A"/>
          <w:sz w:val="21"/>
          <w:szCs w:val="21"/>
        </w:rPr>
      </w:pPr>
      <w:r w:rsidRPr="004D2405">
        <w:rPr>
          <w:rFonts w:ascii="Helvetica" w:hAnsi="Helvetica" w:hint="eastAsia"/>
          <w:color w:val="252B3A"/>
          <w:sz w:val="21"/>
          <w:szCs w:val="21"/>
        </w:rPr>
        <w:t>希望成为企业</w:t>
      </w:r>
      <w:r w:rsidRPr="004D2405">
        <w:rPr>
          <w:rFonts w:ascii="Helvetica" w:hAnsi="Helvetica" w:hint="eastAsia"/>
          <w:color w:val="252B3A"/>
          <w:sz w:val="21"/>
          <w:szCs w:val="21"/>
        </w:rPr>
        <w:t>AI</w:t>
      </w:r>
      <w:r w:rsidRPr="004D2405">
        <w:rPr>
          <w:rFonts w:ascii="Helvetica" w:hAnsi="Helvetica" w:hint="eastAsia"/>
          <w:color w:val="252B3A"/>
          <w:sz w:val="21"/>
          <w:szCs w:val="21"/>
        </w:rPr>
        <w:t>工程师的人员</w:t>
      </w:r>
    </w:p>
    <w:p w14:paraId="6C255601" w14:textId="77777777" w:rsidR="004D2405" w:rsidRPr="004D2405" w:rsidRDefault="004D2405" w:rsidP="004D2405">
      <w:pPr>
        <w:pStyle w:val="aff0"/>
        <w:numPr>
          <w:ilvl w:val="0"/>
          <w:numId w:val="6"/>
        </w:numPr>
        <w:shd w:val="clear" w:color="auto" w:fill="FFFFFF"/>
        <w:spacing w:after="312" w:line="330" w:lineRule="atLeast"/>
        <w:ind w:left="704"/>
        <w:rPr>
          <w:rFonts w:ascii="Helvetica" w:hAnsi="Helvetica"/>
          <w:color w:val="252B3A"/>
          <w:sz w:val="21"/>
          <w:szCs w:val="21"/>
        </w:rPr>
      </w:pPr>
      <w:r w:rsidRPr="004D2405">
        <w:rPr>
          <w:rFonts w:ascii="Helvetica" w:hAnsi="Helvetica" w:hint="eastAsia"/>
          <w:color w:val="252B3A"/>
          <w:sz w:val="21"/>
          <w:szCs w:val="21"/>
        </w:rPr>
        <w:t>希望获得</w:t>
      </w:r>
      <w:r w:rsidRPr="004D2405">
        <w:rPr>
          <w:rFonts w:ascii="Helvetica" w:hAnsi="Helvetica" w:hint="eastAsia"/>
          <w:color w:val="252B3A"/>
          <w:sz w:val="21"/>
          <w:szCs w:val="21"/>
        </w:rPr>
        <w:t>HCIP-AI EI Developer V2.0</w:t>
      </w:r>
      <w:r w:rsidRPr="004D2405">
        <w:rPr>
          <w:rFonts w:ascii="Helvetica" w:hAnsi="Helvetica" w:hint="eastAsia"/>
          <w:color w:val="252B3A"/>
          <w:sz w:val="21"/>
          <w:szCs w:val="21"/>
        </w:rPr>
        <w:t>认证的人员</w:t>
      </w:r>
    </w:p>
    <w:p w14:paraId="6AA3F0F9" w14:textId="6F6166E3" w:rsidR="007A5D99" w:rsidRPr="00466657" w:rsidRDefault="004D2405" w:rsidP="004D2405">
      <w:pPr>
        <w:pStyle w:val="aff0"/>
        <w:numPr>
          <w:ilvl w:val="0"/>
          <w:numId w:val="6"/>
        </w:numPr>
        <w:shd w:val="clear" w:color="auto" w:fill="FFFFFF"/>
        <w:spacing w:after="312" w:line="330" w:lineRule="atLeast"/>
        <w:ind w:left="704"/>
        <w:rPr>
          <w:rFonts w:ascii="Helvetica" w:hAnsi="Helvetica"/>
          <w:color w:val="252B3A"/>
          <w:sz w:val="21"/>
          <w:szCs w:val="21"/>
        </w:rPr>
      </w:pPr>
      <w:r w:rsidRPr="004D2405">
        <w:rPr>
          <w:rFonts w:ascii="Helvetica" w:hAnsi="Helvetica" w:hint="eastAsia"/>
          <w:color w:val="252B3A"/>
          <w:sz w:val="21"/>
          <w:szCs w:val="21"/>
        </w:rPr>
        <w:t>希望了解华为</w:t>
      </w:r>
      <w:r w:rsidRPr="004D2405">
        <w:rPr>
          <w:rFonts w:ascii="Helvetica" w:hAnsi="Helvetica" w:hint="eastAsia"/>
          <w:color w:val="252B3A"/>
          <w:sz w:val="21"/>
          <w:szCs w:val="21"/>
        </w:rPr>
        <w:t>AI</w:t>
      </w:r>
      <w:r w:rsidRPr="004D2405">
        <w:rPr>
          <w:rFonts w:ascii="Helvetica" w:hAnsi="Helvetica" w:hint="eastAsia"/>
          <w:color w:val="252B3A"/>
          <w:sz w:val="21"/>
          <w:szCs w:val="21"/>
        </w:rPr>
        <w:t>产品使用、管理和维护的人员</w:t>
      </w:r>
    </w:p>
    <w:p w14:paraId="06D30079" w14:textId="77777777" w:rsidR="007A5D99" w:rsidRDefault="007A5D99" w:rsidP="007A5D99">
      <w:pPr>
        <w:pStyle w:val="3"/>
        <w:ind w:left="1271"/>
      </w:pPr>
      <w:r>
        <w:t>培训目标</w:t>
      </w:r>
    </w:p>
    <w:p w14:paraId="67C5DBF3" w14:textId="77777777" w:rsidR="007A5D99" w:rsidRPr="00A273B1" w:rsidRDefault="007A5D99" w:rsidP="007A5D99">
      <w:pPr>
        <w:ind w:left="420"/>
      </w:pPr>
      <w:r w:rsidRPr="00A273B1">
        <w:rPr>
          <w:rFonts w:hint="eastAsia"/>
        </w:rPr>
        <w:t>完成该项目培训后，您将能够：</w:t>
      </w:r>
    </w:p>
    <w:p w14:paraId="6634E4BD" w14:textId="77777777" w:rsidR="004D2405" w:rsidRDefault="004D2405" w:rsidP="004D2405">
      <w:pPr>
        <w:pStyle w:val="aff1"/>
        <w:numPr>
          <w:ilvl w:val="1"/>
          <w:numId w:val="7"/>
        </w:numPr>
        <w:spacing w:after="0" w:line="276" w:lineRule="auto"/>
      </w:pPr>
      <w:r>
        <w:rPr>
          <w:rFonts w:hint="eastAsia"/>
        </w:rPr>
        <w:t>掌握神经网络基础理论</w:t>
      </w:r>
    </w:p>
    <w:p w14:paraId="16381B7A" w14:textId="77777777" w:rsidR="004D2405" w:rsidRDefault="004D2405" w:rsidP="004D2405">
      <w:pPr>
        <w:pStyle w:val="aff1"/>
        <w:numPr>
          <w:ilvl w:val="1"/>
          <w:numId w:val="7"/>
        </w:numPr>
        <w:spacing w:after="0" w:line="276" w:lineRule="auto"/>
      </w:pPr>
      <w:r>
        <w:rPr>
          <w:rFonts w:hint="eastAsia"/>
        </w:rPr>
        <w:t>掌握图像处理理论和应用</w:t>
      </w:r>
    </w:p>
    <w:p w14:paraId="0182D19E" w14:textId="77777777" w:rsidR="004D2405" w:rsidRDefault="004D2405" w:rsidP="004D2405">
      <w:pPr>
        <w:pStyle w:val="aff1"/>
        <w:numPr>
          <w:ilvl w:val="1"/>
          <w:numId w:val="7"/>
        </w:numPr>
        <w:spacing w:after="0" w:line="276" w:lineRule="auto"/>
      </w:pPr>
      <w:r>
        <w:rPr>
          <w:rFonts w:hint="eastAsia"/>
        </w:rPr>
        <w:t>掌握语音处理理论和应用</w:t>
      </w:r>
    </w:p>
    <w:p w14:paraId="12B05A04" w14:textId="77777777" w:rsidR="004D2405" w:rsidRDefault="004D2405" w:rsidP="004D2405">
      <w:pPr>
        <w:pStyle w:val="aff1"/>
        <w:numPr>
          <w:ilvl w:val="1"/>
          <w:numId w:val="7"/>
        </w:numPr>
        <w:spacing w:after="0" w:line="276" w:lineRule="auto"/>
      </w:pPr>
      <w:r>
        <w:rPr>
          <w:rFonts w:hint="eastAsia"/>
        </w:rPr>
        <w:t>掌握自然语言处理理论和应用</w:t>
      </w:r>
    </w:p>
    <w:p w14:paraId="127A071A" w14:textId="77777777" w:rsidR="004D2405" w:rsidRDefault="004D2405" w:rsidP="004D2405">
      <w:pPr>
        <w:pStyle w:val="aff1"/>
        <w:numPr>
          <w:ilvl w:val="1"/>
          <w:numId w:val="7"/>
        </w:numPr>
        <w:spacing w:after="0" w:line="276" w:lineRule="auto"/>
      </w:pPr>
      <w:r>
        <w:rPr>
          <w:rFonts w:hint="eastAsia"/>
        </w:rPr>
        <w:t>了解华为</w:t>
      </w:r>
      <w:r>
        <w:rPr>
          <w:rFonts w:hint="eastAsia"/>
        </w:rPr>
        <w:t>AI</w:t>
      </w:r>
      <w:r>
        <w:rPr>
          <w:rFonts w:hint="eastAsia"/>
        </w:rPr>
        <w:t>发展战略与全</w:t>
      </w:r>
      <w:proofErr w:type="gramStart"/>
      <w:r>
        <w:rPr>
          <w:rFonts w:hint="eastAsia"/>
        </w:rPr>
        <w:t>栈</w:t>
      </w:r>
      <w:proofErr w:type="gramEnd"/>
      <w:r>
        <w:rPr>
          <w:rFonts w:hint="eastAsia"/>
        </w:rPr>
        <w:t>全场景解决方案</w:t>
      </w:r>
    </w:p>
    <w:p w14:paraId="6E6F1F89" w14:textId="77777777" w:rsidR="004D2405" w:rsidRDefault="004D2405" w:rsidP="004D2405">
      <w:pPr>
        <w:pStyle w:val="aff1"/>
        <w:numPr>
          <w:ilvl w:val="1"/>
          <w:numId w:val="7"/>
        </w:numPr>
        <w:spacing w:after="0" w:line="276" w:lineRule="auto"/>
      </w:pPr>
      <w:r>
        <w:rPr>
          <w:rFonts w:hint="eastAsia"/>
        </w:rPr>
        <w:t>了解</w:t>
      </w:r>
      <w:r>
        <w:rPr>
          <w:rFonts w:hint="eastAsia"/>
        </w:rPr>
        <w:t>ModelArts</w:t>
      </w:r>
      <w:r>
        <w:rPr>
          <w:rFonts w:hint="eastAsia"/>
        </w:rPr>
        <w:t>一站式开发平台</w:t>
      </w:r>
    </w:p>
    <w:p w14:paraId="3819BDF9" w14:textId="77777777" w:rsidR="004D2405" w:rsidRDefault="004D2405" w:rsidP="004D2405">
      <w:pPr>
        <w:pStyle w:val="aff1"/>
        <w:numPr>
          <w:ilvl w:val="1"/>
          <w:numId w:val="7"/>
        </w:numPr>
        <w:spacing w:after="0" w:line="276" w:lineRule="auto"/>
      </w:pPr>
      <w:r>
        <w:rPr>
          <w:rFonts w:hint="eastAsia"/>
        </w:rPr>
        <w:t>具有图像处理的相关编程和云上应用能力</w:t>
      </w:r>
    </w:p>
    <w:p w14:paraId="4E99CA9B" w14:textId="77777777" w:rsidR="004D2405" w:rsidRDefault="004D2405" w:rsidP="004D2405">
      <w:pPr>
        <w:pStyle w:val="aff1"/>
        <w:numPr>
          <w:ilvl w:val="1"/>
          <w:numId w:val="7"/>
        </w:numPr>
        <w:spacing w:after="0" w:line="276" w:lineRule="auto"/>
      </w:pPr>
      <w:r>
        <w:rPr>
          <w:rFonts w:hint="eastAsia"/>
        </w:rPr>
        <w:t>具有语音处理的相关编程和云上应用能力</w:t>
      </w:r>
    </w:p>
    <w:p w14:paraId="7CFE6B48" w14:textId="77777777" w:rsidR="004D2405" w:rsidRDefault="004D2405" w:rsidP="004D2405">
      <w:pPr>
        <w:pStyle w:val="aff1"/>
        <w:numPr>
          <w:ilvl w:val="1"/>
          <w:numId w:val="7"/>
        </w:numPr>
        <w:spacing w:after="0" w:line="276" w:lineRule="auto"/>
      </w:pPr>
      <w:r>
        <w:rPr>
          <w:rFonts w:hint="eastAsia"/>
        </w:rPr>
        <w:t>具有自然语言处理的相关编程和云上应用能力</w:t>
      </w:r>
    </w:p>
    <w:p w14:paraId="4766943B" w14:textId="77777777" w:rsidR="004D2405" w:rsidRDefault="004D2405" w:rsidP="004D2405">
      <w:pPr>
        <w:pStyle w:val="aff1"/>
        <w:numPr>
          <w:ilvl w:val="1"/>
          <w:numId w:val="7"/>
        </w:numPr>
        <w:spacing w:after="0" w:line="276" w:lineRule="auto"/>
      </w:pPr>
      <w:r>
        <w:rPr>
          <w:rFonts w:hint="eastAsia"/>
        </w:rPr>
        <w:t>具有</w:t>
      </w:r>
      <w:r>
        <w:rPr>
          <w:rFonts w:hint="eastAsia"/>
        </w:rPr>
        <w:t>ModelArts</w:t>
      </w:r>
      <w:r>
        <w:rPr>
          <w:rFonts w:hint="eastAsia"/>
        </w:rPr>
        <w:t>平台开发能力</w:t>
      </w:r>
    </w:p>
    <w:p w14:paraId="68D53D0F" w14:textId="77777777" w:rsidR="007A5D99" w:rsidRDefault="007A5D99" w:rsidP="007A5D99">
      <w:pPr>
        <w:pStyle w:val="3"/>
      </w:pPr>
      <w:r>
        <w:t>培训内容</w:t>
      </w:r>
    </w:p>
    <w:tbl>
      <w:tblPr>
        <w:tblStyle w:val="af3"/>
        <w:tblW w:w="0" w:type="auto"/>
        <w:tblLayout w:type="fixed"/>
        <w:tblLook w:val="04A0" w:firstRow="1" w:lastRow="0" w:firstColumn="1" w:lastColumn="0" w:noHBand="0" w:noVBand="1"/>
      </w:tblPr>
      <w:tblGrid>
        <w:gridCol w:w="3114"/>
        <w:gridCol w:w="5182"/>
      </w:tblGrid>
      <w:tr w:rsidR="007A5D99" w14:paraId="1EAA307F" w14:textId="77777777" w:rsidTr="0047721E">
        <w:tc>
          <w:tcPr>
            <w:tcW w:w="3114" w:type="dxa"/>
            <w:shd w:val="clear" w:color="auto" w:fill="F2F2F2" w:themeFill="background1" w:themeFillShade="F2"/>
            <w:vAlign w:val="center"/>
          </w:tcPr>
          <w:p w14:paraId="5794455C" w14:textId="77777777" w:rsidR="007A5D99" w:rsidRPr="00B15123" w:rsidRDefault="007A5D99" w:rsidP="0047721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6E35BD40" w14:textId="77777777" w:rsidR="007A5D99" w:rsidRPr="00B15123" w:rsidRDefault="007A5D99" w:rsidP="0047721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7A5D99" w14:paraId="2C6E10DC" w14:textId="77777777" w:rsidTr="0047721E">
        <w:tc>
          <w:tcPr>
            <w:tcW w:w="3114" w:type="dxa"/>
            <w:vAlign w:val="center"/>
          </w:tcPr>
          <w:p w14:paraId="02132F83" w14:textId="1A4972EF" w:rsidR="007A5D99" w:rsidRPr="009115FB" w:rsidRDefault="004D2405" w:rsidP="0047721E">
            <w:pPr>
              <w:pStyle w:val="aff1"/>
              <w:spacing w:after="0" w:line="276" w:lineRule="auto"/>
              <w:ind w:left="0"/>
              <w:rPr>
                <w:rFonts w:ascii="宋体" w:hAnsi="宋体"/>
              </w:rPr>
            </w:pPr>
            <w:r w:rsidRPr="00207DB3">
              <w:rPr>
                <w:rFonts w:hint="eastAsia"/>
              </w:rPr>
              <w:t>神经网络基础</w:t>
            </w:r>
          </w:p>
        </w:tc>
        <w:tc>
          <w:tcPr>
            <w:tcW w:w="5182" w:type="dxa"/>
            <w:vAlign w:val="center"/>
          </w:tcPr>
          <w:p w14:paraId="4D6EFDED"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深度学习预备知识</w:t>
            </w:r>
          </w:p>
          <w:p w14:paraId="36103EC5"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人工神经网络</w:t>
            </w:r>
          </w:p>
          <w:p w14:paraId="2844E4F5"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训练神经网络</w:t>
            </w:r>
          </w:p>
          <w:p w14:paraId="520F34EC" w14:textId="7610593A" w:rsidR="007A5D99" w:rsidRPr="00565946" w:rsidRDefault="004D2405" w:rsidP="004D2405">
            <w:pPr>
              <w:pStyle w:val="aff1"/>
              <w:spacing w:after="0" w:line="276" w:lineRule="auto"/>
              <w:ind w:left="0"/>
              <w:rPr>
                <w:rFonts w:ascii="宋体" w:hAnsi="宋体"/>
              </w:rPr>
            </w:pPr>
            <w:r w:rsidRPr="004D2405">
              <w:rPr>
                <w:rFonts w:ascii="宋体" w:hAnsi="宋体" w:hint="eastAsia"/>
              </w:rPr>
              <w:lastRenderedPageBreak/>
              <w:t>神经网络架构设计</w:t>
            </w:r>
          </w:p>
        </w:tc>
      </w:tr>
      <w:tr w:rsidR="007A5D99" w14:paraId="2DEB1FC1" w14:textId="77777777" w:rsidTr="0047721E">
        <w:tc>
          <w:tcPr>
            <w:tcW w:w="3114" w:type="dxa"/>
            <w:vAlign w:val="center"/>
          </w:tcPr>
          <w:p w14:paraId="15899A92" w14:textId="3DC450AA" w:rsidR="007A5D99" w:rsidRPr="009115FB" w:rsidRDefault="004D2405" w:rsidP="0047721E">
            <w:pPr>
              <w:pStyle w:val="aff1"/>
              <w:spacing w:after="0" w:line="276" w:lineRule="auto"/>
              <w:ind w:left="0"/>
              <w:rPr>
                <w:rFonts w:ascii="宋体" w:hAnsi="宋体"/>
              </w:rPr>
            </w:pPr>
            <w:r w:rsidRPr="00207DB3">
              <w:rPr>
                <w:rFonts w:hint="eastAsia"/>
              </w:rPr>
              <w:lastRenderedPageBreak/>
              <w:t>图像处理理论和应用</w:t>
            </w:r>
          </w:p>
        </w:tc>
        <w:tc>
          <w:tcPr>
            <w:tcW w:w="5182" w:type="dxa"/>
            <w:vAlign w:val="center"/>
          </w:tcPr>
          <w:p w14:paraId="0FA9F7C3"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计算机视觉概览</w:t>
            </w:r>
          </w:p>
          <w:p w14:paraId="0692BCE6"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数字图像处理基础</w:t>
            </w:r>
          </w:p>
          <w:p w14:paraId="46657ADA"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图像预处理技术</w:t>
            </w:r>
          </w:p>
          <w:p w14:paraId="3E26D8FC"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图像处理基本任务</w:t>
            </w:r>
          </w:p>
          <w:p w14:paraId="735F0293"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特征提取和传统图像处理算法</w:t>
            </w:r>
          </w:p>
          <w:p w14:paraId="1EF2C91A"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深度学习和卷积神经网络</w:t>
            </w:r>
          </w:p>
          <w:p w14:paraId="626092C3" w14:textId="63199C1F" w:rsidR="007A5D99" w:rsidRPr="00C37DAA" w:rsidRDefault="004D2405" w:rsidP="004D2405">
            <w:pPr>
              <w:pStyle w:val="aff1"/>
              <w:spacing w:after="0" w:line="276" w:lineRule="auto"/>
              <w:ind w:left="0"/>
              <w:rPr>
                <w:rFonts w:ascii="宋体" w:hAnsi="宋体"/>
              </w:rPr>
            </w:pPr>
            <w:r w:rsidRPr="004D2405">
              <w:rPr>
                <w:rFonts w:ascii="宋体" w:hAnsi="宋体" w:hint="eastAsia"/>
              </w:rPr>
              <w:t>目标检测与目标分割</w:t>
            </w:r>
          </w:p>
        </w:tc>
      </w:tr>
      <w:tr w:rsidR="007A5D99" w14:paraId="73F7A477" w14:textId="77777777" w:rsidTr="0047721E">
        <w:tc>
          <w:tcPr>
            <w:tcW w:w="3114" w:type="dxa"/>
            <w:vAlign w:val="center"/>
          </w:tcPr>
          <w:p w14:paraId="302DEB95" w14:textId="0B33FF84" w:rsidR="007A5D99" w:rsidRPr="00AB34F9" w:rsidRDefault="004D2405" w:rsidP="0047721E">
            <w:pPr>
              <w:pStyle w:val="aff1"/>
              <w:spacing w:after="0" w:line="276" w:lineRule="auto"/>
              <w:ind w:left="0"/>
              <w:rPr>
                <w:rFonts w:ascii="宋体" w:hAnsi="宋体"/>
              </w:rPr>
            </w:pPr>
            <w:r w:rsidRPr="00207DB3">
              <w:rPr>
                <w:rFonts w:hint="eastAsia"/>
              </w:rPr>
              <w:t>语音处理理论与实践</w:t>
            </w:r>
          </w:p>
        </w:tc>
        <w:tc>
          <w:tcPr>
            <w:tcW w:w="5182" w:type="dxa"/>
            <w:vAlign w:val="center"/>
          </w:tcPr>
          <w:p w14:paraId="77FDFAD0"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语音处理介绍</w:t>
            </w:r>
          </w:p>
          <w:p w14:paraId="658BF55F"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语音识别</w:t>
            </w:r>
          </w:p>
          <w:p w14:paraId="4551286F"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语音合成</w:t>
            </w:r>
          </w:p>
          <w:p w14:paraId="55890BE1"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传统声学模型GMM-HMM</w:t>
            </w:r>
          </w:p>
          <w:p w14:paraId="0599A39D"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混合模型DNN-HMM</w:t>
            </w:r>
          </w:p>
          <w:p w14:paraId="2A8CBB3C" w14:textId="72266E96" w:rsidR="007A5D99" w:rsidRPr="00C37DAA" w:rsidRDefault="004D2405" w:rsidP="004D2405">
            <w:pPr>
              <w:pStyle w:val="aff1"/>
              <w:spacing w:after="0" w:line="276" w:lineRule="auto"/>
              <w:ind w:left="0"/>
              <w:rPr>
                <w:rFonts w:ascii="宋体" w:hAnsi="宋体"/>
              </w:rPr>
            </w:pPr>
            <w:r w:rsidRPr="004D2405">
              <w:rPr>
                <w:rFonts w:ascii="宋体" w:hAnsi="宋体" w:hint="eastAsia"/>
              </w:rPr>
              <w:t>高级语音模型</w:t>
            </w:r>
          </w:p>
        </w:tc>
      </w:tr>
      <w:tr w:rsidR="007A5D99" w14:paraId="3AB096BF" w14:textId="77777777" w:rsidTr="0047721E">
        <w:tc>
          <w:tcPr>
            <w:tcW w:w="3114" w:type="dxa"/>
            <w:vAlign w:val="center"/>
          </w:tcPr>
          <w:p w14:paraId="7E6D67DB" w14:textId="6F084A25" w:rsidR="007A5D99" w:rsidRPr="008742BE" w:rsidRDefault="004D2405" w:rsidP="0047721E">
            <w:pPr>
              <w:pStyle w:val="aff1"/>
              <w:spacing w:after="0" w:line="276" w:lineRule="auto"/>
              <w:ind w:left="0"/>
              <w:rPr>
                <w:rFonts w:ascii="宋体" w:hAnsi="宋体"/>
              </w:rPr>
            </w:pPr>
            <w:r w:rsidRPr="00207DB3">
              <w:rPr>
                <w:rFonts w:hint="eastAsia"/>
              </w:rPr>
              <w:t>自然语言处理理论和应用</w:t>
            </w:r>
          </w:p>
        </w:tc>
        <w:tc>
          <w:tcPr>
            <w:tcW w:w="5182" w:type="dxa"/>
            <w:vAlign w:val="center"/>
          </w:tcPr>
          <w:p w14:paraId="56798920"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自然语言处理简介</w:t>
            </w:r>
          </w:p>
          <w:p w14:paraId="0F8E6D64"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自然语言处理任务与方法</w:t>
            </w:r>
          </w:p>
          <w:p w14:paraId="14206ADF" w14:textId="660743DB" w:rsidR="007A5D99" w:rsidRPr="00C37DAA" w:rsidRDefault="004D2405" w:rsidP="004D2405">
            <w:pPr>
              <w:pStyle w:val="aff1"/>
              <w:spacing w:after="0" w:line="276" w:lineRule="auto"/>
              <w:ind w:left="0"/>
              <w:rPr>
                <w:rFonts w:ascii="宋体" w:hAnsi="宋体"/>
              </w:rPr>
            </w:pPr>
            <w:r w:rsidRPr="004D2405">
              <w:rPr>
                <w:rFonts w:ascii="宋体" w:hAnsi="宋体" w:hint="eastAsia"/>
              </w:rPr>
              <w:t>自然语言处理应用系统</w:t>
            </w:r>
          </w:p>
        </w:tc>
      </w:tr>
      <w:tr w:rsidR="007A5D99" w14:paraId="76CA1AB4" w14:textId="77777777" w:rsidTr="0047721E">
        <w:tc>
          <w:tcPr>
            <w:tcW w:w="3114" w:type="dxa"/>
            <w:vAlign w:val="center"/>
          </w:tcPr>
          <w:p w14:paraId="2393FDE5" w14:textId="75DA1A85" w:rsidR="007A5D99" w:rsidRPr="00AB34F9" w:rsidRDefault="004D2405" w:rsidP="0047721E">
            <w:pPr>
              <w:pStyle w:val="aff1"/>
              <w:spacing w:after="0" w:line="276" w:lineRule="auto"/>
              <w:ind w:left="0"/>
              <w:rPr>
                <w:rFonts w:ascii="宋体" w:hAnsi="宋体"/>
              </w:rPr>
            </w:pPr>
            <w:r w:rsidRPr="00207DB3">
              <w:rPr>
                <w:rFonts w:hint="eastAsia"/>
              </w:rPr>
              <w:t>华为</w:t>
            </w:r>
            <w:r w:rsidRPr="00207DB3">
              <w:rPr>
                <w:rFonts w:hint="eastAsia"/>
              </w:rPr>
              <w:t>AI</w:t>
            </w:r>
            <w:r w:rsidRPr="00207DB3">
              <w:rPr>
                <w:rFonts w:hint="eastAsia"/>
              </w:rPr>
              <w:t>发展战略与全</w:t>
            </w:r>
            <w:proofErr w:type="gramStart"/>
            <w:r w:rsidRPr="00207DB3">
              <w:rPr>
                <w:rFonts w:hint="eastAsia"/>
              </w:rPr>
              <w:t>栈</w:t>
            </w:r>
            <w:proofErr w:type="gramEnd"/>
            <w:r w:rsidRPr="00207DB3">
              <w:rPr>
                <w:rFonts w:hint="eastAsia"/>
              </w:rPr>
              <w:t>全场景解决方案介绍</w:t>
            </w:r>
          </w:p>
        </w:tc>
        <w:tc>
          <w:tcPr>
            <w:tcW w:w="5182" w:type="dxa"/>
            <w:vAlign w:val="center"/>
          </w:tcPr>
          <w:p w14:paraId="00CED5EE"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人工智能是一种新的通用目的技术</w:t>
            </w:r>
          </w:p>
          <w:p w14:paraId="19F1C47C"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十大改变开创未来</w:t>
            </w:r>
          </w:p>
          <w:p w14:paraId="438C41EE" w14:textId="6B0B854A" w:rsidR="007A5D99" w:rsidRPr="00C37DAA" w:rsidRDefault="004D2405" w:rsidP="004D2405">
            <w:pPr>
              <w:pStyle w:val="aff1"/>
              <w:spacing w:after="0" w:line="276" w:lineRule="auto"/>
              <w:ind w:left="0"/>
              <w:rPr>
                <w:rFonts w:ascii="宋体" w:hAnsi="宋体"/>
              </w:rPr>
            </w:pPr>
            <w:r w:rsidRPr="004D2405">
              <w:rPr>
                <w:rFonts w:ascii="宋体" w:hAnsi="宋体" w:hint="eastAsia"/>
              </w:rPr>
              <w:t>华为的AI解决方案</w:t>
            </w:r>
          </w:p>
        </w:tc>
      </w:tr>
      <w:tr w:rsidR="007A5D99" w14:paraId="25FB2A32" w14:textId="77777777" w:rsidTr="0047721E">
        <w:tc>
          <w:tcPr>
            <w:tcW w:w="3114" w:type="dxa"/>
            <w:vAlign w:val="center"/>
          </w:tcPr>
          <w:p w14:paraId="426F6406" w14:textId="6EBD063A" w:rsidR="007A5D99" w:rsidRPr="00AB34F9" w:rsidRDefault="004D2405" w:rsidP="0047721E">
            <w:pPr>
              <w:pStyle w:val="aff1"/>
              <w:spacing w:after="0" w:line="276" w:lineRule="auto"/>
              <w:ind w:left="0"/>
              <w:rPr>
                <w:rFonts w:ascii="宋体" w:hAnsi="宋体"/>
              </w:rPr>
            </w:pPr>
            <w:r w:rsidRPr="00207DB3">
              <w:rPr>
                <w:rFonts w:hint="eastAsia"/>
              </w:rPr>
              <w:t>ModelArts</w:t>
            </w:r>
            <w:r w:rsidRPr="00207DB3">
              <w:rPr>
                <w:rFonts w:hint="eastAsia"/>
              </w:rPr>
              <w:t>概览</w:t>
            </w:r>
          </w:p>
        </w:tc>
        <w:tc>
          <w:tcPr>
            <w:tcW w:w="5182" w:type="dxa"/>
            <w:vAlign w:val="center"/>
          </w:tcPr>
          <w:p w14:paraId="67C259C8" w14:textId="04783512" w:rsidR="007A5D99" w:rsidRPr="00C37DAA" w:rsidRDefault="004D2405" w:rsidP="0047721E">
            <w:pPr>
              <w:pStyle w:val="aff1"/>
              <w:spacing w:after="0" w:line="276" w:lineRule="auto"/>
              <w:ind w:left="0"/>
              <w:rPr>
                <w:rFonts w:ascii="宋体" w:hAnsi="宋体"/>
              </w:rPr>
            </w:pPr>
            <w:r w:rsidRPr="003B2036">
              <w:rPr>
                <w:rFonts w:hint="eastAsia"/>
              </w:rPr>
              <w:t>ModelArts</w:t>
            </w:r>
            <w:r w:rsidRPr="003B2036">
              <w:rPr>
                <w:rFonts w:hint="eastAsia"/>
              </w:rPr>
              <w:t>概览</w:t>
            </w:r>
          </w:p>
        </w:tc>
      </w:tr>
      <w:tr w:rsidR="007A5D99" w14:paraId="3D943236" w14:textId="77777777" w:rsidTr="0047721E">
        <w:tc>
          <w:tcPr>
            <w:tcW w:w="3114" w:type="dxa"/>
            <w:vAlign w:val="center"/>
          </w:tcPr>
          <w:p w14:paraId="2F8E8027" w14:textId="2DBFED39" w:rsidR="007A5D99" w:rsidRPr="00AB34F9" w:rsidRDefault="004D2405" w:rsidP="0047721E">
            <w:pPr>
              <w:pStyle w:val="aff1"/>
              <w:spacing w:after="0" w:line="276" w:lineRule="auto"/>
              <w:ind w:left="0"/>
              <w:rPr>
                <w:rFonts w:ascii="宋体" w:hAnsi="宋体"/>
              </w:rPr>
            </w:pPr>
            <w:r w:rsidRPr="00207DB3">
              <w:rPr>
                <w:rFonts w:hint="eastAsia"/>
              </w:rPr>
              <w:t>图像处理实验</w:t>
            </w:r>
          </w:p>
        </w:tc>
        <w:tc>
          <w:tcPr>
            <w:tcW w:w="5182" w:type="dxa"/>
            <w:vAlign w:val="center"/>
          </w:tcPr>
          <w:p w14:paraId="457B114C"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图像数据预处理</w:t>
            </w:r>
          </w:p>
          <w:p w14:paraId="3541EFAB" w14:textId="1D537730" w:rsidR="007A5D99" w:rsidRPr="00C37DAA" w:rsidRDefault="004D2405" w:rsidP="004D2405">
            <w:pPr>
              <w:pStyle w:val="aff1"/>
              <w:spacing w:after="0" w:line="276" w:lineRule="auto"/>
              <w:ind w:left="0"/>
              <w:rPr>
                <w:rFonts w:ascii="宋体" w:hAnsi="宋体"/>
              </w:rPr>
            </w:pPr>
            <w:r w:rsidRPr="004D2405">
              <w:rPr>
                <w:rFonts w:ascii="宋体" w:hAnsi="宋体" w:hint="eastAsia"/>
              </w:rPr>
              <w:t>华为云EI图像标签实现智慧相册</w:t>
            </w:r>
          </w:p>
        </w:tc>
      </w:tr>
      <w:tr w:rsidR="007A5D99" w14:paraId="0DB47535" w14:textId="77777777" w:rsidTr="0047721E">
        <w:tc>
          <w:tcPr>
            <w:tcW w:w="3114" w:type="dxa"/>
            <w:vAlign w:val="center"/>
          </w:tcPr>
          <w:p w14:paraId="79571935" w14:textId="57F18050" w:rsidR="007A5D99" w:rsidRPr="00207DB3" w:rsidRDefault="004D2405" w:rsidP="0047721E">
            <w:pPr>
              <w:pStyle w:val="aff1"/>
              <w:spacing w:after="0" w:line="276" w:lineRule="auto"/>
              <w:ind w:left="0"/>
            </w:pPr>
            <w:r w:rsidRPr="00207DB3">
              <w:rPr>
                <w:rFonts w:hint="eastAsia"/>
              </w:rPr>
              <w:t>语音处理实验</w:t>
            </w:r>
          </w:p>
        </w:tc>
        <w:tc>
          <w:tcPr>
            <w:tcW w:w="5182" w:type="dxa"/>
            <w:vAlign w:val="center"/>
          </w:tcPr>
          <w:p w14:paraId="5FD5EBB3"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语音预处理</w:t>
            </w:r>
          </w:p>
          <w:p w14:paraId="2CC01935"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语音合成和语音识别</w:t>
            </w:r>
          </w:p>
          <w:p w14:paraId="16C48F26" w14:textId="6093BE4C" w:rsidR="007A5D99" w:rsidRPr="00C37DAA" w:rsidRDefault="004D2405" w:rsidP="004D2405">
            <w:pPr>
              <w:pStyle w:val="aff1"/>
              <w:spacing w:after="0" w:line="276" w:lineRule="auto"/>
              <w:ind w:left="0"/>
              <w:rPr>
                <w:rFonts w:ascii="宋体" w:hAnsi="宋体"/>
              </w:rPr>
            </w:pPr>
            <w:r w:rsidRPr="004D2405">
              <w:rPr>
                <w:rFonts w:ascii="宋体" w:hAnsi="宋体" w:hint="eastAsia"/>
              </w:rPr>
              <w:t>基于Seq2Seq的语音识别</w:t>
            </w:r>
          </w:p>
        </w:tc>
      </w:tr>
      <w:tr w:rsidR="004D2405" w14:paraId="3AFC2C6B" w14:textId="77777777" w:rsidTr="0047721E">
        <w:tc>
          <w:tcPr>
            <w:tcW w:w="3114" w:type="dxa"/>
            <w:vAlign w:val="center"/>
          </w:tcPr>
          <w:p w14:paraId="447A109F" w14:textId="49ED481A" w:rsidR="004D2405" w:rsidRPr="00207DB3" w:rsidRDefault="004D2405" w:rsidP="0047721E">
            <w:pPr>
              <w:pStyle w:val="aff1"/>
              <w:spacing w:after="0" w:line="276" w:lineRule="auto"/>
              <w:ind w:left="0"/>
            </w:pPr>
            <w:r w:rsidRPr="00207DB3">
              <w:rPr>
                <w:rFonts w:hint="eastAsia"/>
              </w:rPr>
              <w:t>自然语言处理实验</w:t>
            </w:r>
          </w:p>
        </w:tc>
        <w:tc>
          <w:tcPr>
            <w:tcW w:w="5182" w:type="dxa"/>
            <w:vAlign w:val="center"/>
          </w:tcPr>
          <w:p w14:paraId="467C8CD5"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华为云EI自然语言处理服务</w:t>
            </w:r>
          </w:p>
          <w:p w14:paraId="33339801"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文本分类</w:t>
            </w:r>
          </w:p>
          <w:p w14:paraId="19DC7EE1" w14:textId="5D5B22EC" w:rsidR="004D2405" w:rsidRPr="007A5D99" w:rsidRDefault="004D2405" w:rsidP="004D2405">
            <w:pPr>
              <w:pStyle w:val="aff1"/>
              <w:spacing w:after="0" w:line="276" w:lineRule="auto"/>
              <w:ind w:left="0"/>
              <w:rPr>
                <w:rFonts w:ascii="宋体" w:hAnsi="宋体"/>
              </w:rPr>
            </w:pPr>
            <w:r w:rsidRPr="004D2405">
              <w:rPr>
                <w:rFonts w:ascii="宋体" w:hAnsi="宋体" w:hint="eastAsia"/>
              </w:rPr>
              <w:t>机器翻译</w:t>
            </w:r>
          </w:p>
        </w:tc>
      </w:tr>
      <w:tr w:rsidR="004D2405" w14:paraId="6C1198CC" w14:textId="77777777" w:rsidTr="0047721E">
        <w:tc>
          <w:tcPr>
            <w:tcW w:w="3114" w:type="dxa"/>
            <w:vAlign w:val="center"/>
          </w:tcPr>
          <w:p w14:paraId="54CE1CC5" w14:textId="0710FB09" w:rsidR="004D2405" w:rsidRPr="00207DB3" w:rsidRDefault="004D2405" w:rsidP="0047721E">
            <w:pPr>
              <w:pStyle w:val="aff1"/>
              <w:spacing w:after="0" w:line="276" w:lineRule="auto"/>
              <w:ind w:left="0"/>
            </w:pPr>
            <w:r w:rsidRPr="00207DB3">
              <w:rPr>
                <w:rFonts w:hint="eastAsia"/>
              </w:rPr>
              <w:t>ModelArts</w:t>
            </w:r>
            <w:r w:rsidRPr="00207DB3">
              <w:rPr>
                <w:rFonts w:hint="eastAsia"/>
              </w:rPr>
              <w:t>平台开发实验</w:t>
            </w:r>
          </w:p>
        </w:tc>
        <w:tc>
          <w:tcPr>
            <w:tcW w:w="5182" w:type="dxa"/>
            <w:vAlign w:val="center"/>
          </w:tcPr>
          <w:p w14:paraId="4A6CCF0D"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自动学习</w:t>
            </w:r>
          </w:p>
          <w:p w14:paraId="4B4FF692"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深度学习预置算法</w:t>
            </w:r>
          </w:p>
          <w:p w14:paraId="55B31881" w14:textId="77777777" w:rsidR="004D2405" w:rsidRPr="004D2405" w:rsidRDefault="004D2405" w:rsidP="004D2405">
            <w:pPr>
              <w:pStyle w:val="aff1"/>
              <w:spacing w:after="0" w:line="276" w:lineRule="auto"/>
              <w:ind w:left="0"/>
              <w:rPr>
                <w:rFonts w:ascii="宋体" w:hAnsi="宋体"/>
              </w:rPr>
            </w:pPr>
            <w:r w:rsidRPr="004D2405">
              <w:rPr>
                <w:rFonts w:ascii="宋体" w:hAnsi="宋体" w:hint="eastAsia"/>
              </w:rPr>
              <w:t>数据管理</w:t>
            </w:r>
          </w:p>
          <w:p w14:paraId="0232A5DC" w14:textId="52BFE20E" w:rsidR="004D2405" w:rsidRPr="007A5D99" w:rsidRDefault="004D2405" w:rsidP="004D2405">
            <w:pPr>
              <w:pStyle w:val="aff1"/>
              <w:spacing w:after="0" w:line="276" w:lineRule="auto"/>
              <w:ind w:left="0"/>
              <w:rPr>
                <w:rFonts w:ascii="宋体" w:hAnsi="宋体"/>
              </w:rPr>
            </w:pPr>
            <w:r w:rsidRPr="004D2405">
              <w:rPr>
                <w:rFonts w:ascii="宋体" w:hAnsi="宋体" w:hint="eastAsia"/>
              </w:rPr>
              <w:t>深度学习自定义基础算法</w:t>
            </w:r>
          </w:p>
        </w:tc>
      </w:tr>
    </w:tbl>
    <w:p w14:paraId="7A9C5FB4" w14:textId="6B11EEFB" w:rsidR="007A5D99" w:rsidRDefault="007A5D99" w:rsidP="007A5D99">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4D2405">
        <w:rPr>
          <w:rFonts w:ascii="Helvetica" w:hAnsi="Helvetica"/>
          <w:color w:val="252B3A"/>
          <w:sz w:val="21"/>
          <w:szCs w:val="21"/>
        </w:rPr>
        <w:t>9</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5C106789" w14:textId="77777777" w:rsidR="007A5D99" w:rsidRDefault="007A5D99" w:rsidP="007A5D99">
      <w:pPr>
        <w:pStyle w:val="3"/>
      </w:pPr>
      <w:r>
        <w:lastRenderedPageBreak/>
        <w:t>验收标准</w:t>
      </w:r>
    </w:p>
    <w:p w14:paraId="7C60E961" w14:textId="77777777" w:rsidR="007A5D99" w:rsidRDefault="007A5D99" w:rsidP="007A5D99">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2CE61CAF" w14:textId="77777777" w:rsidR="007A5D99" w:rsidRDefault="007A5D99" w:rsidP="007A5D99">
      <w:pPr>
        <w:pStyle w:val="3"/>
      </w:pPr>
      <w:r>
        <w:t>项目完成</w:t>
      </w:r>
    </w:p>
    <w:p w14:paraId="12E73587" w14:textId="77777777" w:rsidR="007A5D99" w:rsidRDefault="007A5D99" w:rsidP="007A5D99">
      <w:r>
        <w:t>培训专业服务工作结束，验收通过。</w:t>
      </w:r>
    </w:p>
    <w:p w14:paraId="4AFD2840" w14:textId="77777777" w:rsidR="007A5D99" w:rsidRPr="001A79A1" w:rsidRDefault="007A5D99" w:rsidP="007A5D99"/>
    <w:p w14:paraId="2B531408" w14:textId="277DFA6E" w:rsidR="00E869CA" w:rsidRPr="00905F90" w:rsidRDefault="00E869CA" w:rsidP="00E869CA">
      <w:pPr>
        <w:pStyle w:val="20"/>
        <w:rPr>
          <w:rFonts w:ascii="Helvetica" w:hAnsi="Helvetica"/>
          <w:color w:val="252B3A"/>
          <w:szCs w:val="45"/>
        </w:rPr>
      </w:pPr>
      <w:r w:rsidRPr="00E91427">
        <w:t>HCIP-AI-Ascend Developer</w:t>
      </w:r>
      <w:r w:rsidRPr="00E91427">
        <w:t>华为认证昇</w:t>
      </w:r>
      <w:proofErr w:type="gramStart"/>
      <w:r w:rsidRPr="00E91427">
        <w:t>腾开发</w:t>
      </w:r>
      <w:proofErr w:type="gramEnd"/>
      <w:r w:rsidRPr="00E91427">
        <w:t>高级工程师培训</w:t>
      </w:r>
    </w:p>
    <w:p w14:paraId="2D3452C5" w14:textId="77777777" w:rsidR="00E869CA" w:rsidRDefault="00E869CA" w:rsidP="00E869CA">
      <w:pPr>
        <w:pStyle w:val="3"/>
        <w:ind w:left="1271"/>
      </w:pPr>
      <w:r>
        <w:t>培训简介</w:t>
      </w:r>
    </w:p>
    <w:p w14:paraId="4B581D91" w14:textId="3689621E" w:rsidR="00E869CA" w:rsidRDefault="00E869CA" w:rsidP="00E869CA">
      <w:pPr>
        <w:ind w:left="420"/>
      </w:pPr>
      <w:proofErr w:type="gramStart"/>
      <w:r>
        <w:rPr>
          <w:rFonts w:hint="eastAsia"/>
        </w:rPr>
        <w:t>本培训</w:t>
      </w:r>
      <w:proofErr w:type="gramEnd"/>
      <w:r>
        <w:rPr>
          <w:rFonts w:hint="eastAsia"/>
        </w:rPr>
        <w:t>课程主要内容：</w:t>
      </w:r>
    </w:p>
    <w:p w14:paraId="74428C12" w14:textId="77777777" w:rsidR="00E869CA" w:rsidRDefault="00E869CA" w:rsidP="00E869CA">
      <w:pPr>
        <w:ind w:left="420"/>
      </w:pPr>
      <w:r>
        <w:rPr>
          <w:rFonts w:hint="eastAsia"/>
        </w:rPr>
        <w:t>了解华为昇腾处理器和</w:t>
      </w:r>
      <w:r>
        <w:rPr>
          <w:rFonts w:hint="eastAsia"/>
        </w:rPr>
        <w:t>Atlas</w:t>
      </w:r>
      <w:r>
        <w:rPr>
          <w:rFonts w:hint="eastAsia"/>
        </w:rPr>
        <w:t>产品。</w:t>
      </w:r>
    </w:p>
    <w:p w14:paraId="38048AEC" w14:textId="77777777" w:rsidR="00E869CA" w:rsidRDefault="00E869CA" w:rsidP="00E869CA">
      <w:pPr>
        <w:ind w:left="420"/>
      </w:pPr>
      <w:r>
        <w:rPr>
          <w:rFonts w:hint="eastAsia"/>
        </w:rPr>
        <w:t>掌握人工智能理论与实践，深入了解</w:t>
      </w:r>
      <w:r>
        <w:rPr>
          <w:rFonts w:hint="eastAsia"/>
        </w:rPr>
        <w:t>MindSpore</w:t>
      </w:r>
      <w:r>
        <w:rPr>
          <w:rFonts w:hint="eastAsia"/>
        </w:rPr>
        <w:t>深度学习开发框架。</w:t>
      </w:r>
    </w:p>
    <w:p w14:paraId="34806983" w14:textId="2152474B" w:rsidR="00E869CA" w:rsidRPr="00E72F57" w:rsidRDefault="00E869CA" w:rsidP="00E869CA">
      <w:pPr>
        <w:ind w:left="420"/>
      </w:pPr>
      <w:r>
        <w:rPr>
          <w:rFonts w:hint="eastAsia"/>
        </w:rPr>
        <w:t>具备熟练使用昇腾</w:t>
      </w:r>
      <w:r>
        <w:rPr>
          <w:rFonts w:hint="eastAsia"/>
        </w:rPr>
        <w:t>AI</w:t>
      </w:r>
      <w:r>
        <w:rPr>
          <w:rFonts w:hint="eastAsia"/>
        </w:rPr>
        <w:t>计算平台</w:t>
      </w:r>
      <w:r>
        <w:rPr>
          <w:rFonts w:hint="eastAsia"/>
        </w:rPr>
        <w:t>CANN</w:t>
      </w:r>
      <w:r>
        <w:rPr>
          <w:rFonts w:hint="eastAsia"/>
        </w:rPr>
        <w:t>进行模型开发、训练，在</w:t>
      </w:r>
      <w:r>
        <w:rPr>
          <w:rFonts w:hint="eastAsia"/>
        </w:rPr>
        <w:t>Atlas 200 DK</w:t>
      </w:r>
      <w:r>
        <w:rPr>
          <w:rFonts w:hint="eastAsia"/>
        </w:rPr>
        <w:t>硬件完成部署的能力。</w:t>
      </w:r>
    </w:p>
    <w:p w14:paraId="3D5C9F28" w14:textId="77777777" w:rsidR="00E869CA" w:rsidRDefault="00E869CA" w:rsidP="00E869CA">
      <w:pPr>
        <w:pStyle w:val="3"/>
        <w:ind w:left="1271"/>
      </w:pPr>
      <w:r>
        <w:t>培训对象</w:t>
      </w:r>
    </w:p>
    <w:p w14:paraId="6E0E05D2" w14:textId="77777777" w:rsidR="00E869CA" w:rsidRPr="00E869CA" w:rsidRDefault="00E869CA" w:rsidP="00E869CA">
      <w:pPr>
        <w:pStyle w:val="aff0"/>
        <w:numPr>
          <w:ilvl w:val="0"/>
          <w:numId w:val="6"/>
        </w:numPr>
        <w:shd w:val="clear" w:color="auto" w:fill="FFFFFF"/>
        <w:spacing w:after="312" w:line="330" w:lineRule="atLeast"/>
        <w:ind w:left="704"/>
        <w:rPr>
          <w:rFonts w:ascii="Helvetica" w:hAnsi="Helvetica"/>
          <w:color w:val="252B3A"/>
          <w:sz w:val="21"/>
          <w:szCs w:val="21"/>
        </w:rPr>
      </w:pPr>
      <w:r w:rsidRPr="00E869CA">
        <w:rPr>
          <w:rFonts w:ascii="Helvetica" w:hAnsi="Helvetica" w:hint="eastAsia"/>
          <w:color w:val="252B3A"/>
          <w:sz w:val="21"/>
          <w:szCs w:val="21"/>
        </w:rPr>
        <w:t>希望成为昇</w:t>
      </w:r>
      <w:proofErr w:type="gramStart"/>
      <w:r w:rsidRPr="00E869CA">
        <w:rPr>
          <w:rFonts w:ascii="Helvetica" w:hAnsi="Helvetica" w:hint="eastAsia"/>
          <w:color w:val="252B3A"/>
          <w:sz w:val="21"/>
          <w:szCs w:val="21"/>
        </w:rPr>
        <w:t>腾开发</w:t>
      </w:r>
      <w:proofErr w:type="gramEnd"/>
      <w:r w:rsidRPr="00E869CA">
        <w:rPr>
          <w:rFonts w:ascii="Helvetica" w:hAnsi="Helvetica" w:hint="eastAsia"/>
          <w:color w:val="252B3A"/>
          <w:sz w:val="21"/>
          <w:szCs w:val="21"/>
        </w:rPr>
        <w:t>高级工程师的人员</w:t>
      </w:r>
    </w:p>
    <w:p w14:paraId="25528FD5" w14:textId="2B022993" w:rsidR="00E869CA" w:rsidRPr="004D2405" w:rsidRDefault="00E869CA" w:rsidP="00E869CA">
      <w:pPr>
        <w:pStyle w:val="aff0"/>
        <w:numPr>
          <w:ilvl w:val="0"/>
          <w:numId w:val="6"/>
        </w:numPr>
        <w:shd w:val="clear" w:color="auto" w:fill="FFFFFF"/>
        <w:spacing w:after="312" w:line="330" w:lineRule="atLeast"/>
        <w:ind w:left="704"/>
        <w:rPr>
          <w:rFonts w:ascii="Helvetica" w:hAnsi="Helvetica"/>
          <w:color w:val="252B3A"/>
          <w:sz w:val="21"/>
          <w:szCs w:val="21"/>
        </w:rPr>
      </w:pPr>
      <w:r w:rsidRPr="00E869CA">
        <w:rPr>
          <w:rFonts w:ascii="Helvetica" w:hAnsi="Helvetica" w:hint="eastAsia"/>
          <w:color w:val="252B3A"/>
          <w:sz w:val="21"/>
          <w:szCs w:val="21"/>
        </w:rPr>
        <w:t>希望获得</w:t>
      </w:r>
      <w:r w:rsidRPr="00E869CA">
        <w:rPr>
          <w:rFonts w:ascii="Helvetica" w:hAnsi="Helvetica" w:hint="eastAsia"/>
          <w:color w:val="252B3A"/>
          <w:sz w:val="21"/>
          <w:szCs w:val="21"/>
        </w:rPr>
        <w:t>HCIP-AI-Ascend Developer V1.0</w:t>
      </w:r>
      <w:r w:rsidRPr="00E869CA">
        <w:rPr>
          <w:rFonts w:ascii="Helvetica" w:hAnsi="Helvetica" w:hint="eastAsia"/>
          <w:color w:val="252B3A"/>
          <w:sz w:val="21"/>
          <w:szCs w:val="21"/>
        </w:rPr>
        <w:t>认证的人员</w:t>
      </w:r>
    </w:p>
    <w:p w14:paraId="21913D4F" w14:textId="77777777" w:rsidR="00E869CA" w:rsidRDefault="00E869CA" w:rsidP="00E869CA">
      <w:pPr>
        <w:pStyle w:val="3"/>
        <w:ind w:left="1271"/>
      </w:pPr>
      <w:r>
        <w:t>培训目标</w:t>
      </w:r>
    </w:p>
    <w:p w14:paraId="5BE9B14D" w14:textId="77777777" w:rsidR="00E869CA" w:rsidRPr="00A273B1" w:rsidRDefault="00E869CA" w:rsidP="00E869CA">
      <w:pPr>
        <w:ind w:left="420"/>
      </w:pPr>
      <w:r w:rsidRPr="00A273B1">
        <w:rPr>
          <w:rFonts w:hint="eastAsia"/>
        </w:rPr>
        <w:t>完成该项目培训后，您将能够：</w:t>
      </w:r>
    </w:p>
    <w:p w14:paraId="521D24D3" w14:textId="77777777" w:rsidR="00E869CA" w:rsidRDefault="00E869CA" w:rsidP="00E869CA">
      <w:pPr>
        <w:pStyle w:val="aff1"/>
        <w:numPr>
          <w:ilvl w:val="1"/>
          <w:numId w:val="7"/>
        </w:numPr>
        <w:spacing w:after="0" w:line="276" w:lineRule="auto"/>
      </w:pPr>
      <w:r>
        <w:rPr>
          <w:rFonts w:hint="eastAsia"/>
        </w:rPr>
        <w:t>掌握</w:t>
      </w:r>
      <w:r>
        <w:rPr>
          <w:rFonts w:hint="eastAsia"/>
        </w:rPr>
        <w:t>Atlas</w:t>
      </w:r>
      <w:r>
        <w:rPr>
          <w:rFonts w:hint="eastAsia"/>
        </w:rPr>
        <w:t>人工智能计算解决方案相关知识</w:t>
      </w:r>
    </w:p>
    <w:p w14:paraId="431A8AD8" w14:textId="77777777" w:rsidR="00E869CA" w:rsidRDefault="00E869CA" w:rsidP="00E869CA">
      <w:pPr>
        <w:pStyle w:val="aff1"/>
        <w:numPr>
          <w:ilvl w:val="1"/>
          <w:numId w:val="7"/>
        </w:numPr>
        <w:spacing w:after="0" w:line="276" w:lineRule="auto"/>
      </w:pPr>
      <w:r>
        <w:rPr>
          <w:rFonts w:hint="eastAsia"/>
        </w:rPr>
        <w:t>掌握昇腾</w:t>
      </w:r>
      <w:r>
        <w:rPr>
          <w:rFonts w:hint="eastAsia"/>
        </w:rPr>
        <w:t>AI</w:t>
      </w:r>
      <w:r>
        <w:rPr>
          <w:rFonts w:hint="eastAsia"/>
        </w:rPr>
        <w:t>处理器相关知识</w:t>
      </w:r>
    </w:p>
    <w:p w14:paraId="6C4D524A" w14:textId="77777777" w:rsidR="00E869CA" w:rsidRDefault="00E869CA" w:rsidP="00E869CA">
      <w:pPr>
        <w:pStyle w:val="aff1"/>
        <w:numPr>
          <w:ilvl w:val="1"/>
          <w:numId w:val="7"/>
        </w:numPr>
        <w:spacing w:after="0" w:line="276" w:lineRule="auto"/>
      </w:pPr>
      <w:r>
        <w:rPr>
          <w:rFonts w:hint="eastAsia"/>
        </w:rPr>
        <w:t>掌握神经网络基础相关知识</w:t>
      </w:r>
    </w:p>
    <w:p w14:paraId="6D5AC835" w14:textId="77777777" w:rsidR="00E869CA" w:rsidRDefault="00E869CA" w:rsidP="00E869CA">
      <w:pPr>
        <w:pStyle w:val="aff1"/>
        <w:numPr>
          <w:ilvl w:val="1"/>
          <w:numId w:val="7"/>
        </w:numPr>
        <w:spacing w:after="0" w:line="276" w:lineRule="auto"/>
      </w:pPr>
      <w:r>
        <w:rPr>
          <w:rFonts w:hint="eastAsia"/>
        </w:rPr>
        <w:t>掌握</w:t>
      </w:r>
      <w:r>
        <w:rPr>
          <w:rFonts w:hint="eastAsia"/>
        </w:rPr>
        <w:t>MindSpore</w:t>
      </w:r>
      <w:r>
        <w:rPr>
          <w:rFonts w:hint="eastAsia"/>
        </w:rPr>
        <w:t>全流程开发相关知识</w:t>
      </w:r>
    </w:p>
    <w:p w14:paraId="4EBF85AD" w14:textId="77777777" w:rsidR="00E869CA" w:rsidRDefault="00E869CA" w:rsidP="00E869CA">
      <w:pPr>
        <w:pStyle w:val="aff1"/>
        <w:numPr>
          <w:ilvl w:val="1"/>
          <w:numId w:val="7"/>
        </w:numPr>
        <w:spacing w:after="0" w:line="276" w:lineRule="auto"/>
      </w:pPr>
      <w:r>
        <w:rPr>
          <w:rFonts w:hint="eastAsia"/>
        </w:rPr>
        <w:t>掌握</w:t>
      </w:r>
      <w:r>
        <w:rPr>
          <w:rFonts w:hint="eastAsia"/>
        </w:rPr>
        <w:t>CANN-</w:t>
      </w:r>
      <w:r>
        <w:rPr>
          <w:rFonts w:hint="eastAsia"/>
        </w:rPr>
        <w:t>推理应用开发流程的相关知识</w:t>
      </w:r>
    </w:p>
    <w:p w14:paraId="24781165" w14:textId="77777777" w:rsidR="00E869CA" w:rsidRDefault="00E869CA" w:rsidP="00E869CA">
      <w:pPr>
        <w:pStyle w:val="aff1"/>
        <w:numPr>
          <w:ilvl w:val="1"/>
          <w:numId w:val="7"/>
        </w:numPr>
        <w:spacing w:after="0" w:line="276" w:lineRule="auto"/>
      </w:pPr>
      <w:r>
        <w:rPr>
          <w:rFonts w:hint="eastAsia"/>
        </w:rPr>
        <w:t>掌握</w:t>
      </w:r>
      <w:r>
        <w:rPr>
          <w:rFonts w:hint="eastAsia"/>
        </w:rPr>
        <w:t>CANN-ATC</w:t>
      </w:r>
      <w:r>
        <w:rPr>
          <w:rFonts w:hint="eastAsia"/>
        </w:rPr>
        <w:t>模型转换的相关知识</w:t>
      </w:r>
    </w:p>
    <w:p w14:paraId="2D401779" w14:textId="77777777" w:rsidR="00E869CA" w:rsidRDefault="00E869CA" w:rsidP="00E869CA">
      <w:pPr>
        <w:pStyle w:val="aff1"/>
        <w:numPr>
          <w:ilvl w:val="1"/>
          <w:numId w:val="7"/>
        </w:numPr>
        <w:spacing w:after="0" w:line="276" w:lineRule="auto"/>
      </w:pPr>
      <w:r>
        <w:rPr>
          <w:rFonts w:hint="eastAsia"/>
        </w:rPr>
        <w:t>掌握</w:t>
      </w:r>
      <w:r>
        <w:rPr>
          <w:rFonts w:hint="eastAsia"/>
        </w:rPr>
        <w:t>CANN-</w:t>
      </w:r>
      <w:r>
        <w:rPr>
          <w:rFonts w:hint="eastAsia"/>
        </w:rPr>
        <w:t>自定义算子开发相关知识点</w:t>
      </w:r>
    </w:p>
    <w:p w14:paraId="0ED15740" w14:textId="77777777" w:rsidR="00E869CA" w:rsidRDefault="00E869CA" w:rsidP="00E869CA">
      <w:pPr>
        <w:pStyle w:val="aff1"/>
        <w:numPr>
          <w:ilvl w:val="1"/>
          <w:numId w:val="7"/>
        </w:numPr>
        <w:spacing w:after="0" w:line="276" w:lineRule="auto"/>
      </w:pPr>
      <w:r>
        <w:rPr>
          <w:rFonts w:hint="eastAsia"/>
        </w:rPr>
        <w:lastRenderedPageBreak/>
        <w:t>掌握</w:t>
      </w:r>
      <w:r>
        <w:rPr>
          <w:rFonts w:hint="eastAsia"/>
        </w:rPr>
        <w:t>CANN-</w:t>
      </w:r>
      <w:r>
        <w:rPr>
          <w:rFonts w:hint="eastAsia"/>
        </w:rPr>
        <w:t>推理应用性能调</w:t>
      </w:r>
      <w:proofErr w:type="gramStart"/>
      <w:r>
        <w:rPr>
          <w:rFonts w:hint="eastAsia"/>
        </w:rPr>
        <w:t>优相关</w:t>
      </w:r>
      <w:proofErr w:type="gramEnd"/>
      <w:r>
        <w:rPr>
          <w:rFonts w:hint="eastAsia"/>
        </w:rPr>
        <w:t>知识点</w:t>
      </w:r>
    </w:p>
    <w:p w14:paraId="100CE102" w14:textId="77777777" w:rsidR="00E869CA" w:rsidRDefault="00E869CA" w:rsidP="00E869CA">
      <w:pPr>
        <w:pStyle w:val="aff1"/>
        <w:numPr>
          <w:ilvl w:val="1"/>
          <w:numId w:val="7"/>
        </w:numPr>
        <w:spacing w:after="0" w:line="276" w:lineRule="auto"/>
      </w:pPr>
      <w:r>
        <w:rPr>
          <w:rFonts w:hint="eastAsia"/>
        </w:rPr>
        <w:t>熟练掌握两个综合实验相关内容</w:t>
      </w:r>
    </w:p>
    <w:p w14:paraId="6894C92A" w14:textId="77777777" w:rsidR="00E869CA" w:rsidRDefault="00E869CA" w:rsidP="00E869CA">
      <w:pPr>
        <w:pStyle w:val="3"/>
      </w:pPr>
      <w:r>
        <w:t>培训内容</w:t>
      </w:r>
    </w:p>
    <w:tbl>
      <w:tblPr>
        <w:tblStyle w:val="af3"/>
        <w:tblW w:w="0" w:type="auto"/>
        <w:tblLayout w:type="fixed"/>
        <w:tblLook w:val="04A0" w:firstRow="1" w:lastRow="0" w:firstColumn="1" w:lastColumn="0" w:noHBand="0" w:noVBand="1"/>
      </w:tblPr>
      <w:tblGrid>
        <w:gridCol w:w="3114"/>
        <w:gridCol w:w="5182"/>
      </w:tblGrid>
      <w:tr w:rsidR="00E869CA" w14:paraId="4D7ACF6F" w14:textId="77777777" w:rsidTr="0047721E">
        <w:tc>
          <w:tcPr>
            <w:tcW w:w="3114" w:type="dxa"/>
            <w:shd w:val="clear" w:color="auto" w:fill="F2F2F2" w:themeFill="background1" w:themeFillShade="F2"/>
            <w:vAlign w:val="center"/>
          </w:tcPr>
          <w:p w14:paraId="2EF63EB4" w14:textId="77777777" w:rsidR="00E869CA" w:rsidRPr="00B15123" w:rsidRDefault="00E869CA" w:rsidP="0047721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37D04F31" w14:textId="77777777" w:rsidR="00E869CA" w:rsidRPr="00B15123" w:rsidRDefault="00E869CA" w:rsidP="0047721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E869CA" w14:paraId="0674D0F6" w14:textId="77777777" w:rsidTr="0047721E">
        <w:tc>
          <w:tcPr>
            <w:tcW w:w="3114" w:type="dxa"/>
            <w:vAlign w:val="center"/>
          </w:tcPr>
          <w:p w14:paraId="7B74BDD9" w14:textId="3F42C318" w:rsidR="00E869CA" w:rsidRPr="009115FB" w:rsidRDefault="00E869CA" w:rsidP="0047721E">
            <w:pPr>
              <w:pStyle w:val="aff1"/>
              <w:spacing w:after="0" w:line="276" w:lineRule="auto"/>
              <w:ind w:left="0"/>
              <w:rPr>
                <w:rFonts w:ascii="宋体" w:hAnsi="宋体"/>
              </w:rPr>
            </w:pPr>
            <w:r w:rsidRPr="00207DB3">
              <w:rPr>
                <w:rFonts w:hint="eastAsia"/>
              </w:rPr>
              <w:t>Atlas</w:t>
            </w:r>
            <w:r w:rsidRPr="00207DB3">
              <w:rPr>
                <w:rFonts w:hint="eastAsia"/>
              </w:rPr>
              <w:t>人工智能计算解决方案</w:t>
            </w:r>
          </w:p>
        </w:tc>
        <w:tc>
          <w:tcPr>
            <w:tcW w:w="5182" w:type="dxa"/>
            <w:vAlign w:val="center"/>
          </w:tcPr>
          <w:p w14:paraId="13B32ADB"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Atlas软硬件解决方案</w:t>
            </w:r>
          </w:p>
          <w:p w14:paraId="5B7FDE56"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昇腾全</w:t>
            </w:r>
            <w:proofErr w:type="gramStart"/>
            <w:r w:rsidRPr="00E869CA">
              <w:rPr>
                <w:rFonts w:ascii="宋体" w:hAnsi="宋体" w:hint="eastAsia"/>
              </w:rPr>
              <w:t>栈</w:t>
            </w:r>
            <w:proofErr w:type="gramEnd"/>
            <w:r w:rsidRPr="00E869CA">
              <w:rPr>
                <w:rFonts w:ascii="宋体" w:hAnsi="宋体" w:hint="eastAsia"/>
              </w:rPr>
              <w:t>软件</w:t>
            </w:r>
          </w:p>
          <w:p w14:paraId="53816DB8"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全流程开发工具链</w:t>
            </w:r>
          </w:p>
          <w:p w14:paraId="275B1BF0"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环境部署与开发流程</w:t>
            </w:r>
          </w:p>
          <w:p w14:paraId="3702EE18" w14:textId="6D4B95D5" w:rsidR="00E869CA" w:rsidRPr="00565946" w:rsidRDefault="00E869CA" w:rsidP="00E869CA">
            <w:pPr>
              <w:pStyle w:val="aff1"/>
              <w:spacing w:after="0" w:line="276" w:lineRule="auto"/>
              <w:ind w:left="0"/>
              <w:rPr>
                <w:rFonts w:ascii="宋体" w:hAnsi="宋体"/>
              </w:rPr>
            </w:pPr>
            <w:r w:rsidRPr="00E869CA">
              <w:rPr>
                <w:rFonts w:ascii="宋体" w:hAnsi="宋体" w:hint="eastAsia"/>
              </w:rPr>
              <w:t>Atlas 200DK实验</w:t>
            </w:r>
            <w:proofErr w:type="gramStart"/>
            <w:r w:rsidRPr="00E869CA">
              <w:rPr>
                <w:rFonts w:ascii="宋体" w:hAnsi="宋体" w:hint="eastAsia"/>
              </w:rPr>
              <w:t>环境环境</w:t>
            </w:r>
            <w:proofErr w:type="gramEnd"/>
            <w:r w:rsidRPr="00E869CA">
              <w:rPr>
                <w:rFonts w:ascii="宋体" w:hAnsi="宋体" w:hint="eastAsia"/>
              </w:rPr>
              <w:t>搭建（实验）</w:t>
            </w:r>
          </w:p>
        </w:tc>
      </w:tr>
      <w:tr w:rsidR="00E869CA" w14:paraId="3CC60487" w14:textId="77777777" w:rsidTr="0047721E">
        <w:tc>
          <w:tcPr>
            <w:tcW w:w="3114" w:type="dxa"/>
            <w:vAlign w:val="center"/>
          </w:tcPr>
          <w:p w14:paraId="4A81105C" w14:textId="08A6C672" w:rsidR="00E869CA" w:rsidRPr="009115FB" w:rsidRDefault="00E869CA" w:rsidP="0047721E">
            <w:pPr>
              <w:pStyle w:val="aff1"/>
              <w:spacing w:after="0" w:line="276" w:lineRule="auto"/>
              <w:ind w:left="0"/>
              <w:rPr>
                <w:rFonts w:ascii="宋体" w:hAnsi="宋体"/>
              </w:rPr>
            </w:pPr>
            <w:r w:rsidRPr="00207DB3">
              <w:rPr>
                <w:rFonts w:hint="eastAsia"/>
              </w:rPr>
              <w:t>昇腾</w:t>
            </w:r>
            <w:r w:rsidRPr="00207DB3">
              <w:rPr>
                <w:rFonts w:hint="eastAsia"/>
              </w:rPr>
              <w:t>AI</w:t>
            </w:r>
            <w:r w:rsidRPr="00207DB3">
              <w:rPr>
                <w:rFonts w:hint="eastAsia"/>
              </w:rPr>
              <w:t>处理器</w:t>
            </w:r>
          </w:p>
        </w:tc>
        <w:tc>
          <w:tcPr>
            <w:tcW w:w="5182" w:type="dxa"/>
            <w:vAlign w:val="center"/>
          </w:tcPr>
          <w:p w14:paraId="338CDF52"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华为AI全</w:t>
            </w:r>
            <w:proofErr w:type="gramStart"/>
            <w:r w:rsidRPr="00E869CA">
              <w:rPr>
                <w:rFonts w:ascii="宋体" w:hAnsi="宋体" w:hint="eastAsia"/>
              </w:rPr>
              <w:t>栈</w:t>
            </w:r>
            <w:proofErr w:type="gramEnd"/>
            <w:r w:rsidRPr="00E869CA">
              <w:rPr>
                <w:rFonts w:ascii="宋体" w:hAnsi="宋体" w:hint="eastAsia"/>
              </w:rPr>
              <w:t>解决方案</w:t>
            </w:r>
          </w:p>
          <w:p w14:paraId="3E601612"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昇腾AI处理器架构</w:t>
            </w:r>
          </w:p>
          <w:p w14:paraId="5237ABC8" w14:textId="073B7CBF" w:rsidR="00E869CA" w:rsidRPr="00C37DAA" w:rsidRDefault="00E869CA" w:rsidP="00E869CA">
            <w:pPr>
              <w:pStyle w:val="aff1"/>
              <w:spacing w:after="0" w:line="276" w:lineRule="auto"/>
              <w:ind w:left="0"/>
              <w:rPr>
                <w:rFonts w:ascii="宋体" w:hAnsi="宋体"/>
              </w:rPr>
            </w:pPr>
            <w:r w:rsidRPr="00E869CA">
              <w:rPr>
                <w:rFonts w:ascii="宋体" w:hAnsi="宋体" w:hint="eastAsia"/>
              </w:rPr>
              <w:t>昇腾AI计算平台CANN</w:t>
            </w:r>
          </w:p>
        </w:tc>
      </w:tr>
      <w:tr w:rsidR="00E869CA" w14:paraId="2FEA1E26" w14:textId="77777777" w:rsidTr="0047721E">
        <w:tc>
          <w:tcPr>
            <w:tcW w:w="3114" w:type="dxa"/>
            <w:vAlign w:val="center"/>
          </w:tcPr>
          <w:p w14:paraId="13A885F6" w14:textId="5AE431BB" w:rsidR="00E869CA" w:rsidRPr="00AB34F9" w:rsidRDefault="00E869CA" w:rsidP="0047721E">
            <w:pPr>
              <w:pStyle w:val="aff1"/>
              <w:spacing w:after="0" w:line="276" w:lineRule="auto"/>
              <w:ind w:left="0"/>
              <w:rPr>
                <w:rFonts w:ascii="宋体" w:hAnsi="宋体"/>
              </w:rPr>
            </w:pPr>
            <w:r w:rsidRPr="00207DB3">
              <w:rPr>
                <w:rFonts w:hint="eastAsia"/>
              </w:rPr>
              <w:t>神经网络基础</w:t>
            </w:r>
          </w:p>
        </w:tc>
        <w:tc>
          <w:tcPr>
            <w:tcW w:w="5182" w:type="dxa"/>
            <w:vAlign w:val="center"/>
          </w:tcPr>
          <w:p w14:paraId="1F8ECE34"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人工神经网络</w:t>
            </w:r>
          </w:p>
          <w:p w14:paraId="44895378"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卷积神经网络</w:t>
            </w:r>
          </w:p>
          <w:p w14:paraId="6353ED5F"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循环神经网络</w:t>
            </w:r>
          </w:p>
          <w:p w14:paraId="6A072A2E" w14:textId="25C639FE" w:rsidR="00E869CA" w:rsidRPr="00C37DAA" w:rsidRDefault="00E869CA" w:rsidP="00E869CA">
            <w:pPr>
              <w:pStyle w:val="aff1"/>
              <w:spacing w:after="0" w:line="276" w:lineRule="auto"/>
              <w:ind w:left="0"/>
              <w:rPr>
                <w:rFonts w:ascii="宋体" w:hAnsi="宋体"/>
              </w:rPr>
            </w:pPr>
            <w:r w:rsidRPr="00E869CA">
              <w:rPr>
                <w:rFonts w:ascii="宋体" w:hAnsi="宋体" w:hint="eastAsia"/>
              </w:rPr>
              <w:t>对抗生成网络</w:t>
            </w:r>
          </w:p>
        </w:tc>
      </w:tr>
      <w:tr w:rsidR="00E869CA" w14:paraId="74053F95" w14:textId="77777777" w:rsidTr="0047721E">
        <w:tc>
          <w:tcPr>
            <w:tcW w:w="3114" w:type="dxa"/>
            <w:vAlign w:val="center"/>
          </w:tcPr>
          <w:p w14:paraId="43935FD0" w14:textId="69A5A392" w:rsidR="00E869CA" w:rsidRPr="008742BE" w:rsidRDefault="00E869CA" w:rsidP="0047721E">
            <w:pPr>
              <w:pStyle w:val="aff1"/>
              <w:spacing w:after="0" w:line="276" w:lineRule="auto"/>
              <w:ind w:left="0"/>
              <w:rPr>
                <w:rFonts w:ascii="宋体" w:hAnsi="宋体"/>
              </w:rPr>
            </w:pPr>
            <w:r w:rsidRPr="00207DB3">
              <w:rPr>
                <w:rFonts w:hint="eastAsia"/>
              </w:rPr>
              <w:t>MindSpore</w:t>
            </w:r>
            <w:r w:rsidRPr="00207DB3">
              <w:rPr>
                <w:rFonts w:hint="eastAsia"/>
              </w:rPr>
              <w:t>全流程开发</w:t>
            </w:r>
          </w:p>
        </w:tc>
        <w:tc>
          <w:tcPr>
            <w:tcW w:w="5182" w:type="dxa"/>
            <w:vAlign w:val="center"/>
          </w:tcPr>
          <w:p w14:paraId="6277306B"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MindSpore 架构介绍</w:t>
            </w:r>
          </w:p>
          <w:p w14:paraId="118964C5"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MindSpore 开发实践</w:t>
            </w:r>
          </w:p>
          <w:p w14:paraId="2EE3CB91" w14:textId="5EEBA29F" w:rsidR="00E869CA" w:rsidRPr="00C37DAA" w:rsidRDefault="00E869CA" w:rsidP="00E869CA">
            <w:pPr>
              <w:pStyle w:val="aff1"/>
              <w:spacing w:after="0" w:line="276" w:lineRule="auto"/>
              <w:ind w:left="0"/>
              <w:rPr>
                <w:rFonts w:ascii="宋体" w:hAnsi="宋体"/>
              </w:rPr>
            </w:pPr>
            <w:r w:rsidRPr="00E869CA">
              <w:rPr>
                <w:rFonts w:ascii="宋体" w:hAnsi="宋体" w:hint="eastAsia"/>
              </w:rPr>
              <w:t>MindSpore垃圾分类实验（实验）</w:t>
            </w:r>
          </w:p>
        </w:tc>
      </w:tr>
      <w:tr w:rsidR="00E869CA" w14:paraId="3D15B118" w14:textId="77777777" w:rsidTr="0047721E">
        <w:tc>
          <w:tcPr>
            <w:tcW w:w="3114" w:type="dxa"/>
            <w:vAlign w:val="center"/>
          </w:tcPr>
          <w:p w14:paraId="08652308" w14:textId="08342BF4" w:rsidR="00E869CA" w:rsidRPr="00AB34F9" w:rsidRDefault="00E869CA" w:rsidP="0047721E">
            <w:pPr>
              <w:pStyle w:val="aff1"/>
              <w:spacing w:after="0" w:line="276" w:lineRule="auto"/>
              <w:ind w:left="0"/>
              <w:rPr>
                <w:rFonts w:ascii="宋体" w:hAnsi="宋体"/>
              </w:rPr>
            </w:pPr>
            <w:r w:rsidRPr="00207DB3">
              <w:rPr>
                <w:rFonts w:hint="eastAsia"/>
              </w:rPr>
              <w:t>CANN-</w:t>
            </w:r>
            <w:r w:rsidRPr="00207DB3">
              <w:rPr>
                <w:rFonts w:hint="eastAsia"/>
              </w:rPr>
              <w:t>推理应用开发流程</w:t>
            </w:r>
          </w:p>
        </w:tc>
        <w:tc>
          <w:tcPr>
            <w:tcW w:w="5182" w:type="dxa"/>
            <w:vAlign w:val="center"/>
          </w:tcPr>
          <w:p w14:paraId="176DB71F"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应用业务流程介绍</w:t>
            </w:r>
          </w:p>
          <w:p w14:paraId="6716D250"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AscendCL基本概念与开发流程</w:t>
            </w:r>
          </w:p>
          <w:p w14:paraId="2CA7D150" w14:textId="718F2DC9" w:rsidR="00E869CA" w:rsidRPr="00C37DAA" w:rsidRDefault="00E869CA" w:rsidP="00E869CA">
            <w:pPr>
              <w:pStyle w:val="aff1"/>
              <w:spacing w:after="0" w:line="276" w:lineRule="auto"/>
              <w:ind w:left="0"/>
              <w:rPr>
                <w:rFonts w:ascii="宋体" w:hAnsi="宋体"/>
              </w:rPr>
            </w:pPr>
            <w:r w:rsidRPr="00E869CA">
              <w:rPr>
                <w:rFonts w:ascii="宋体" w:hAnsi="宋体" w:hint="eastAsia"/>
              </w:rPr>
              <w:t>CANN-推理应用开发流程（实验）</w:t>
            </w:r>
          </w:p>
        </w:tc>
      </w:tr>
      <w:tr w:rsidR="00E869CA" w14:paraId="1838E438" w14:textId="77777777" w:rsidTr="0047721E">
        <w:tc>
          <w:tcPr>
            <w:tcW w:w="3114" w:type="dxa"/>
            <w:vAlign w:val="center"/>
          </w:tcPr>
          <w:p w14:paraId="0437C70E" w14:textId="7568A389" w:rsidR="00E869CA" w:rsidRPr="00AB34F9" w:rsidRDefault="00E869CA" w:rsidP="0047721E">
            <w:pPr>
              <w:pStyle w:val="aff1"/>
              <w:spacing w:after="0" w:line="276" w:lineRule="auto"/>
              <w:ind w:left="0"/>
              <w:rPr>
                <w:rFonts w:ascii="宋体" w:hAnsi="宋体"/>
              </w:rPr>
            </w:pPr>
            <w:r w:rsidRPr="00207DB3">
              <w:rPr>
                <w:rFonts w:hint="eastAsia"/>
              </w:rPr>
              <w:t>CANN-ATC</w:t>
            </w:r>
            <w:r w:rsidRPr="00207DB3">
              <w:rPr>
                <w:rFonts w:hint="eastAsia"/>
              </w:rPr>
              <w:t>模型转换</w:t>
            </w:r>
          </w:p>
        </w:tc>
        <w:tc>
          <w:tcPr>
            <w:tcW w:w="5182" w:type="dxa"/>
            <w:vAlign w:val="center"/>
          </w:tcPr>
          <w:p w14:paraId="5B06C319"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CANN-ATC简介</w:t>
            </w:r>
          </w:p>
          <w:p w14:paraId="2D7775D8"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MindSpore模型转换</w:t>
            </w:r>
          </w:p>
          <w:p w14:paraId="5AF09830"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TensorFlow模型转换</w:t>
            </w:r>
          </w:p>
          <w:p w14:paraId="5B0B5688"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Caffe模型转换</w:t>
            </w:r>
          </w:p>
          <w:p w14:paraId="6ADC15B0" w14:textId="5D038B3A" w:rsidR="00E869CA" w:rsidRPr="00C37DAA" w:rsidRDefault="00E869CA" w:rsidP="00E869CA">
            <w:pPr>
              <w:pStyle w:val="aff1"/>
              <w:spacing w:after="0" w:line="276" w:lineRule="auto"/>
              <w:ind w:left="0"/>
              <w:rPr>
                <w:rFonts w:ascii="宋体" w:hAnsi="宋体"/>
              </w:rPr>
            </w:pPr>
            <w:r w:rsidRPr="00E869CA">
              <w:rPr>
                <w:rFonts w:ascii="宋体" w:hAnsi="宋体" w:hint="eastAsia"/>
              </w:rPr>
              <w:t>CANN-ATC模型转换（实验）</w:t>
            </w:r>
          </w:p>
        </w:tc>
      </w:tr>
      <w:tr w:rsidR="00E869CA" w14:paraId="719B4CDB" w14:textId="77777777" w:rsidTr="0047721E">
        <w:tc>
          <w:tcPr>
            <w:tcW w:w="3114" w:type="dxa"/>
            <w:vAlign w:val="center"/>
          </w:tcPr>
          <w:p w14:paraId="599805BE" w14:textId="5C1F6C90" w:rsidR="00E869CA" w:rsidRPr="00AB34F9" w:rsidRDefault="00E869CA" w:rsidP="0047721E">
            <w:pPr>
              <w:pStyle w:val="aff1"/>
              <w:spacing w:after="0" w:line="276" w:lineRule="auto"/>
              <w:ind w:left="0"/>
              <w:rPr>
                <w:rFonts w:ascii="宋体" w:hAnsi="宋体"/>
              </w:rPr>
            </w:pPr>
            <w:r w:rsidRPr="00207DB3">
              <w:rPr>
                <w:rFonts w:hint="eastAsia"/>
              </w:rPr>
              <w:t>CANN-</w:t>
            </w:r>
            <w:r w:rsidRPr="00207DB3">
              <w:rPr>
                <w:rFonts w:hint="eastAsia"/>
              </w:rPr>
              <w:t>自定义算子开发</w:t>
            </w:r>
          </w:p>
        </w:tc>
        <w:tc>
          <w:tcPr>
            <w:tcW w:w="5182" w:type="dxa"/>
            <w:vAlign w:val="center"/>
          </w:tcPr>
          <w:p w14:paraId="15C0D39B"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算子基本概念</w:t>
            </w:r>
          </w:p>
          <w:p w14:paraId="2182ACD7"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TBE简介</w:t>
            </w:r>
          </w:p>
          <w:p w14:paraId="2D2D6B2E"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TBE算子开发方式</w:t>
            </w:r>
          </w:p>
          <w:p w14:paraId="42758A98"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TBE算子开发流程</w:t>
            </w:r>
          </w:p>
          <w:p w14:paraId="6E0FDCEC" w14:textId="3252BC9D" w:rsidR="00E869CA" w:rsidRPr="00C37DAA" w:rsidRDefault="00E869CA" w:rsidP="00E869CA">
            <w:pPr>
              <w:pStyle w:val="aff1"/>
              <w:spacing w:after="0" w:line="276" w:lineRule="auto"/>
              <w:ind w:left="0"/>
              <w:rPr>
                <w:rFonts w:ascii="宋体" w:hAnsi="宋体"/>
              </w:rPr>
            </w:pPr>
            <w:r w:rsidRPr="00E869CA">
              <w:rPr>
                <w:rFonts w:ascii="宋体" w:hAnsi="宋体" w:hint="eastAsia"/>
              </w:rPr>
              <w:t>CANN-自定义算子开发（实验）</w:t>
            </w:r>
          </w:p>
        </w:tc>
      </w:tr>
      <w:tr w:rsidR="00E869CA" w14:paraId="4BF44286" w14:textId="77777777" w:rsidTr="0047721E">
        <w:tc>
          <w:tcPr>
            <w:tcW w:w="3114" w:type="dxa"/>
            <w:vAlign w:val="center"/>
          </w:tcPr>
          <w:p w14:paraId="6DE068F7" w14:textId="19B83D37" w:rsidR="00E869CA" w:rsidRPr="00207DB3" w:rsidRDefault="00E869CA" w:rsidP="0047721E">
            <w:pPr>
              <w:pStyle w:val="aff1"/>
              <w:spacing w:after="0" w:line="276" w:lineRule="auto"/>
              <w:ind w:left="0"/>
            </w:pPr>
            <w:r w:rsidRPr="00207DB3">
              <w:rPr>
                <w:rFonts w:hint="eastAsia"/>
              </w:rPr>
              <w:t>CANN-</w:t>
            </w:r>
            <w:r w:rsidRPr="00207DB3">
              <w:rPr>
                <w:rFonts w:hint="eastAsia"/>
              </w:rPr>
              <w:t>推理应用性能调优</w:t>
            </w:r>
          </w:p>
        </w:tc>
        <w:tc>
          <w:tcPr>
            <w:tcW w:w="5182" w:type="dxa"/>
            <w:vAlign w:val="center"/>
          </w:tcPr>
          <w:p w14:paraId="53ADAFD8"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模型性能调优基础</w:t>
            </w:r>
          </w:p>
          <w:p w14:paraId="493FC756"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模型压缩工具</w:t>
            </w:r>
          </w:p>
          <w:p w14:paraId="2ECF0E3A"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lastRenderedPageBreak/>
              <w:t>精度比对工具</w:t>
            </w:r>
          </w:p>
          <w:p w14:paraId="586194B2"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Auto Tune工具</w:t>
            </w:r>
          </w:p>
          <w:p w14:paraId="083DF532" w14:textId="32925166" w:rsidR="00E869CA" w:rsidRPr="00C37DAA" w:rsidRDefault="00E869CA" w:rsidP="00E869CA">
            <w:pPr>
              <w:pStyle w:val="aff1"/>
              <w:spacing w:after="0" w:line="276" w:lineRule="auto"/>
              <w:ind w:left="0"/>
              <w:rPr>
                <w:rFonts w:ascii="宋体" w:hAnsi="宋体"/>
              </w:rPr>
            </w:pPr>
            <w:r w:rsidRPr="00E869CA">
              <w:rPr>
                <w:rFonts w:ascii="宋体" w:hAnsi="宋体" w:hint="eastAsia"/>
              </w:rPr>
              <w:t>Profiling工具</w:t>
            </w:r>
          </w:p>
        </w:tc>
      </w:tr>
      <w:tr w:rsidR="00E869CA" w14:paraId="760D18E3" w14:textId="77777777" w:rsidTr="0047721E">
        <w:tc>
          <w:tcPr>
            <w:tcW w:w="3114" w:type="dxa"/>
            <w:vAlign w:val="center"/>
          </w:tcPr>
          <w:p w14:paraId="74A8F3D4" w14:textId="502A6EF6" w:rsidR="00E869CA" w:rsidRPr="00207DB3" w:rsidRDefault="00E869CA" w:rsidP="0047721E">
            <w:pPr>
              <w:pStyle w:val="aff1"/>
              <w:spacing w:after="0" w:line="276" w:lineRule="auto"/>
              <w:ind w:left="0"/>
            </w:pPr>
            <w:r w:rsidRPr="00207DB3">
              <w:rPr>
                <w:rFonts w:hint="eastAsia"/>
              </w:rPr>
              <w:lastRenderedPageBreak/>
              <w:t>综合实验</w:t>
            </w:r>
          </w:p>
        </w:tc>
        <w:tc>
          <w:tcPr>
            <w:tcW w:w="5182" w:type="dxa"/>
            <w:vAlign w:val="center"/>
          </w:tcPr>
          <w:p w14:paraId="6C11C966"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卡通图像生成</w:t>
            </w:r>
          </w:p>
          <w:p w14:paraId="66C6DCAF" w14:textId="01684977" w:rsidR="00E869CA" w:rsidRPr="007A5D99" w:rsidRDefault="00E869CA" w:rsidP="00E869CA">
            <w:pPr>
              <w:pStyle w:val="aff1"/>
              <w:spacing w:after="0" w:line="276" w:lineRule="auto"/>
              <w:ind w:left="0"/>
              <w:rPr>
                <w:rFonts w:ascii="宋体" w:hAnsi="宋体"/>
              </w:rPr>
            </w:pPr>
            <w:r w:rsidRPr="00E869CA">
              <w:rPr>
                <w:rFonts w:ascii="宋体" w:hAnsi="宋体" w:hint="eastAsia"/>
              </w:rPr>
              <w:t>语义分割</w:t>
            </w:r>
          </w:p>
        </w:tc>
      </w:tr>
    </w:tbl>
    <w:p w14:paraId="0314BE03" w14:textId="0E271F91" w:rsidR="00E869CA" w:rsidRDefault="00E869CA" w:rsidP="00E869CA">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4DCA3675" w14:textId="77777777" w:rsidR="00E869CA" w:rsidRDefault="00E869CA" w:rsidP="00E869CA">
      <w:pPr>
        <w:pStyle w:val="3"/>
      </w:pPr>
      <w:r>
        <w:t>验收标准</w:t>
      </w:r>
    </w:p>
    <w:p w14:paraId="6197F747" w14:textId="77777777" w:rsidR="00E869CA" w:rsidRDefault="00E869CA" w:rsidP="00E869CA">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1DF6484B" w14:textId="77777777" w:rsidR="00E869CA" w:rsidRDefault="00E869CA" w:rsidP="00E869CA">
      <w:pPr>
        <w:pStyle w:val="3"/>
      </w:pPr>
      <w:r>
        <w:t>项目完成</w:t>
      </w:r>
    </w:p>
    <w:p w14:paraId="0C40357F" w14:textId="77777777" w:rsidR="00E869CA" w:rsidRDefault="00E869CA" w:rsidP="00E869CA">
      <w:r>
        <w:t>培训专业服务工作结束，验收通过。</w:t>
      </w:r>
    </w:p>
    <w:p w14:paraId="16511138" w14:textId="77777777" w:rsidR="00E869CA" w:rsidRPr="001A79A1" w:rsidRDefault="00E869CA" w:rsidP="00E869CA"/>
    <w:p w14:paraId="65966660" w14:textId="5C8256FA" w:rsidR="00E869CA" w:rsidRPr="00905F90" w:rsidRDefault="00E869CA" w:rsidP="00E869CA">
      <w:pPr>
        <w:pStyle w:val="20"/>
        <w:rPr>
          <w:rFonts w:ascii="Helvetica" w:hAnsi="Helvetica"/>
          <w:color w:val="252B3A"/>
          <w:szCs w:val="45"/>
        </w:rPr>
      </w:pPr>
      <w:r w:rsidRPr="00E91427">
        <w:t>HCIP-AI-Network Developer</w:t>
      </w:r>
      <w:r w:rsidRPr="00E91427">
        <w:t>华为认证网络</w:t>
      </w:r>
      <w:r w:rsidRPr="00E91427">
        <w:t>AI</w:t>
      </w:r>
      <w:r w:rsidRPr="00E91427">
        <w:t>开发高级工程师培训</w:t>
      </w:r>
    </w:p>
    <w:p w14:paraId="55E268E9" w14:textId="77777777" w:rsidR="00E869CA" w:rsidRDefault="00E869CA" w:rsidP="00E869CA">
      <w:pPr>
        <w:pStyle w:val="3"/>
        <w:ind w:left="1271"/>
      </w:pPr>
      <w:r>
        <w:t>培训简介</w:t>
      </w:r>
    </w:p>
    <w:p w14:paraId="69DF8C08" w14:textId="77777777" w:rsidR="00E869CA" w:rsidRDefault="00E869CA" w:rsidP="00E869CA">
      <w:pPr>
        <w:ind w:left="420"/>
      </w:pPr>
      <w:proofErr w:type="gramStart"/>
      <w:r>
        <w:rPr>
          <w:rFonts w:hint="eastAsia"/>
        </w:rPr>
        <w:t>本培训</w:t>
      </w:r>
      <w:proofErr w:type="gramEnd"/>
      <w:r>
        <w:rPr>
          <w:rFonts w:hint="eastAsia"/>
        </w:rPr>
        <w:t>课程主要内容：</w:t>
      </w:r>
    </w:p>
    <w:p w14:paraId="1331E42A" w14:textId="77777777" w:rsidR="00E869CA" w:rsidRDefault="00E869CA" w:rsidP="00E869CA">
      <w:pPr>
        <w:ind w:left="420"/>
      </w:pPr>
      <w:r>
        <w:rPr>
          <w:rFonts w:hint="eastAsia"/>
        </w:rPr>
        <w:t>熟悉网络典型场景数据分析、建模以及常用数据集</w:t>
      </w:r>
    </w:p>
    <w:p w14:paraId="7C0ADABF" w14:textId="77777777" w:rsidR="00E869CA" w:rsidRDefault="00E869CA" w:rsidP="00E869CA">
      <w:pPr>
        <w:ind w:left="420"/>
      </w:pPr>
      <w:r>
        <w:rPr>
          <w:rFonts w:hint="eastAsia"/>
        </w:rPr>
        <w:t>熟悉网络场景</w:t>
      </w:r>
      <w:r>
        <w:rPr>
          <w:rFonts w:hint="eastAsia"/>
        </w:rPr>
        <w:t>AI</w:t>
      </w:r>
      <w:r>
        <w:rPr>
          <w:rFonts w:hint="eastAsia"/>
        </w:rPr>
        <w:t>典型算法以及应用场景</w:t>
      </w:r>
    </w:p>
    <w:p w14:paraId="4776DA21" w14:textId="77777777" w:rsidR="00E869CA" w:rsidRDefault="00E869CA" w:rsidP="00E869CA">
      <w:pPr>
        <w:ind w:left="420"/>
      </w:pPr>
      <w:r>
        <w:rPr>
          <w:rFonts w:hint="eastAsia"/>
        </w:rPr>
        <w:t>了解华为网络</w:t>
      </w:r>
      <w:r>
        <w:rPr>
          <w:rFonts w:hint="eastAsia"/>
        </w:rPr>
        <w:t>AI</w:t>
      </w:r>
      <w:r>
        <w:rPr>
          <w:rFonts w:hint="eastAsia"/>
        </w:rPr>
        <w:t>开发平台（</w:t>
      </w:r>
      <w:r>
        <w:rPr>
          <w:rFonts w:hint="eastAsia"/>
        </w:rPr>
        <w:t>NAIE</w:t>
      </w:r>
      <w:r>
        <w:rPr>
          <w:rFonts w:hint="eastAsia"/>
        </w:rPr>
        <w:t>）的架构以及相关组件</w:t>
      </w:r>
    </w:p>
    <w:p w14:paraId="359B10DC" w14:textId="58138480" w:rsidR="00E869CA" w:rsidRDefault="00E869CA" w:rsidP="00E869CA">
      <w:pPr>
        <w:ind w:left="420"/>
      </w:pPr>
      <w:r>
        <w:rPr>
          <w:rFonts w:hint="eastAsia"/>
        </w:rPr>
        <w:t>熟悉华为网络</w:t>
      </w:r>
      <w:r>
        <w:rPr>
          <w:rFonts w:hint="eastAsia"/>
        </w:rPr>
        <w:t>AI</w:t>
      </w:r>
      <w:r>
        <w:rPr>
          <w:rFonts w:hint="eastAsia"/>
        </w:rPr>
        <w:t>开发平台（</w:t>
      </w:r>
      <w:r>
        <w:rPr>
          <w:rFonts w:hint="eastAsia"/>
        </w:rPr>
        <w:t>NAIE</w:t>
      </w:r>
      <w:r>
        <w:rPr>
          <w:rFonts w:hint="eastAsia"/>
        </w:rPr>
        <w:t>）数据服务、训练服务和推理服务相关操作</w:t>
      </w:r>
    </w:p>
    <w:p w14:paraId="18E29ED7" w14:textId="77777777" w:rsidR="00E869CA" w:rsidRDefault="00E869CA" w:rsidP="00E869CA">
      <w:pPr>
        <w:ind w:left="420"/>
      </w:pPr>
      <w:r>
        <w:rPr>
          <w:rFonts w:hint="eastAsia"/>
        </w:rPr>
        <w:t>完成</w:t>
      </w:r>
      <w:r>
        <w:rPr>
          <w:rFonts w:hint="eastAsia"/>
        </w:rPr>
        <w:t>DC PUE</w:t>
      </w:r>
      <w:r>
        <w:rPr>
          <w:rFonts w:hint="eastAsia"/>
        </w:rPr>
        <w:t>优化场景业务实训操作</w:t>
      </w:r>
    </w:p>
    <w:p w14:paraId="48F46C8E" w14:textId="77777777" w:rsidR="00E869CA" w:rsidRDefault="00E869CA" w:rsidP="00E869CA">
      <w:pPr>
        <w:ind w:left="420"/>
      </w:pPr>
      <w:r>
        <w:rPr>
          <w:rFonts w:hint="eastAsia"/>
        </w:rPr>
        <w:t>完成硬盘故障检测业务实训操作</w:t>
      </w:r>
    </w:p>
    <w:p w14:paraId="13B5F8CF" w14:textId="63F5643E" w:rsidR="00E869CA" w:rsidRPr="00E72F57" w:rsidRDefault="00E869CA" w:rsidP="00E869CA">
      <w:pPr>
        <w:ind w:left="420"/>
      </w:pPr>
      <w:r>
        <w:rPr>
          <w:rFonts w:hint="eastAsia"/>
        </w:rPr>
        <w:t>完成</w:t>
      </w:r>
      <w:proofErr w:type="gramStart"/>
      <w:r>
        <w:rPr>
          <w:rFonts w:hint="eastAsia"/>
        </w:rPr>
        <w:t>核心网</w:t>
      </w:r>
      <w:proofErr w:type="gramEnd"/>
      <w:r>
        <w:rPr>
          <w:rFonts w:hint="eastAsia"/>
        </w:rPr>
        <w:t>KPI</w:t>
      </w:r>
      <w:r>
        <w:rPr>
          <w:rFonts w:hint="eastAsia"/>
        </w:rPr>
        <w:t>智能异常检测业务实训操作</w:t>
      </w:r>
    </w:p>
    <w:p w14:paraId="4716D7B8" w14:textId="77777777" w:rsidR="00E869CA" w:rsidRDefault="00E869CA" w:rsidP="00E869CA">
      <w:pPr>
        <w:pStyle w:val="3"/>
        <w:ind w:left="1271"/>
      </w:pPr>
      <w:r>
        <w:t>培训对象</w:t>
      </w:r>
    </w:p>
    <w:p w14:paraId="0EBBFF6E" w14:textId="66F9BF9F" w:rsidR="00E869CA" w:rsidRPr="004D2405" w:rsidRDefault="00E869CA" w:rsidP="00E869CA">
      <w:pPr>
        <w:pStyle w:val="aff0"/>
        <w:numPr>
          <w:ilvl w:val="0"/>
          <w:numId w:val="6"/>
        </w:numPr>
        <w:shd w:val="clear" w:color="auto" w:fill="FFFFFF"/>
        <w:spacing w:after="312" w:line="330" w:lineRule="atLeast"/>
        <w:ind w:left="704"/>
        <w:rPr>
          <w:rFonts w:ascii="Helvetica" w:hAnsi="Helvetica"/>
          <w:color w:val="252B3A"/>
          <w:sz w:val="21"/>
          <w:szCs w:val="21"/>
        </w:rPr>
      </w:pPr>
      <w:r w:rsidRPr="00E869CA">
        <w:rPr>
          <w:rFonts w:ascii="Helvetica" w:hAnsi="Helvetica" w:hint="eastAsia"/>
          <w:color w:val="252B3A"/>
          <w:sz w:val="21"/>
          <w:szCs w:val="21"/>
        </w:rPr>
        <w:t>准备参加华为认证</w:t>
      </w:r>
      <w:r w:rsidRPr="00E869CA">
        <w:rPr>
          <w:rFonts w:ascii="Helvetica" w:hAnsi="Helvetica" w:hint="eastAsia"/>
          <w:color w:val="252B3A"/>
          <w:sz w:val="21"/>
          <w:szCs w:val="21"/>
        </w:rPr>
        <w:t>Network AI Developer</w:t>
      </w:r>
      <w:r w:rsidRPr="00E869CA">
        <w:rPr>
          <w:rFonts w:ascii="Helvetica" w:hAnsi="Helvetica" w:hint="eastAsia"/>
          <w:color w:val="252B3A"/>
          <w:sz w:val="21"/>
          <w:szCs w:val="21"/>
        </w:rPr>
        <w:t>高级工程师培训的人员</w:t>
      </w:r>
    </w:p>
    <w:p w14:paraId="5D42EA0A" w14:textId="77777777" w:rsidR="00E869CA" w:rsidRDefault="00E869CA" w:rsidP="00E869CA">
      <w:pPr>
        <w:pStyle w:val="3"/>
        <w:ind w:left="1271"/>
      </w:pPr>
      <w:r>
        <w:lastRenderedPageBreak/>
        <w:t>培训目标</w:t>
      </w:r>
    </w:p>
    <w:p w14:paraId="6B195B9F" w14:textId="77777777" w:rsidR="00E869CA" w:rsidRPr="00A273B1" w:rsidRDefault="00E869CA" w:rsidP="00E869CA">
      <w:pPr>
        <w:ind w:left="420"/>
      </w:pPr>
      <w:r w:rsidRPr="00A273B1">
        <w:rPr>
          <w:rFonts w:hint="eastAsia"/>
        </w:rPr>
        <w:t>完成该项目培训后，您将能够：</w:t>
      </w:r>
    </w:p>
    <w:p w14:paraId="6737B6E5" w14:textId="77777777" w:rsidR="00E869CA" w:rsidRDefault="00E869CA" w:rsidP="00E869CA">
      <w:pPr>
        <w:pStyle w:val="aff1"/>
        <w:numPr>
          <w:ilvl w:val="1"/>
          <w:numId w:val="7"/>
        </w:numPr>
        <w:spacing w:after="0" w:line="276" w:lineRule="auto"/>
      </w:pPr>
      <w:r>
        <w:rPr>
          <w:rFonts w:hint="eastAsia"/>
        </w:rPr>
        <w:t>熟悉网络典型场景数据分析、建模以及常用数据集</w:t>
      </w:r>
    </w:p>
    <w:p w14:paraId="5F706EA5" w14:textId="77777777" w:rsidR="00E869CA" w:rsidRDefault="00E869CA" w:rsidP="00E869CA">
      <w:pPr>
        <w:pStyle w:val="aff1"/>
        <w:numPr>
          <w:ilvl w:val="1"/>
          <w:numId w:val="7"/>
        </w:numPr>
        <w:spacing w:after="0" w:line="276" w:lineRule="auto"/>
      </w:pPr>
      <w:r>
        <w:rPr>
          <w:rFonts w:hint="eastAsia"/>
        </w:rPr>
        <w:t>熟悉网络场景</w:t>
      </w:r>
      <w:r>
        <w:rPr>
          <w:rFonts w:hint="eastAsia"/>
        </w:rPr>
        <w:t>AI</w:t>
      </w:r>
      <w:r>
        <w:rPr>
          <w:rFonts w:hint="eastAsia"/>
        </w:rPr>
        <w:t>典型算法以及应用场景</w:t>
      </w:r>
    </w:p>
    <w:p w14:paraId="775188A7" w14:textId="77777777" w:rsidR="00E869CA" w:rsidRDefault="00E869CA" w:rsidP="00E869CA">
      <w:pPr>
        <w:pStyle w:val="aff1"/>
        <w:numPr>
          <w:ilvl w:val="1"/>
          <w:numId w:val="7"/>
        </w:numPr>
        <w:spacing w:after="0" w:line="276" w:lineRule="auto"/>
      </w:pPr>
      <w:r>
        <w:rPr>
          <w:rFonts w:hint="eastAsia"/>
        </w:rPr>
        <w:t>了解华为网络</w:t>
      </w:r>
      <w:r>
        <w:rPr>
          <w:rFonts w:hint="eastAsia"/>
        </w:rPr>
        <w:t>AI</w:t>
      </w:r>
      <w:r>
        <w:rPr>
          <w:rFonts w:hint="eastAsia"/>
        </w:rPr>
        <w:t>开发平台（</w:t>
      </w:r>
      <w:r>
        <w:rPr>
          <w:rFonts w:hint="eastAsia"/>
        </w:rPr>
        <w:t>NAIE</w:t>
      </w:r>
      <w:r>
        <w:rPr>
          <w:rFonts w:hint="eastAsia"/>
        </w:rPr>
        <w:t>）的架构以及相关组件</w:t>
      </w:r>
    </w:p>
    <w:p w14:paraId="0DF47145" w14:textId="77777777" w:rsidR="00E869CA" w:rsidRDefault="00E869CA" w:rsidP="00E869CA">
      <w:pPr>
        <w:pStyle w:val="aff1"/>
        <w:numPr>
          <w:ilvl w:val="1"/>
          <w:numId w:val="7"/>
        </w:numPr>
        <w:spacing w:after="0" w:line="276" w:lineRule="auto"/>
      </w:pPr>
      <w:r>
        <w:rPr>
          <w:rFonts w:hint="eastAsia"/>
        </w:rPr>
        <w:t>熟悉华为网络</w:t>
      </w:r>
      <w:r>
        <w:rPr>
          <w:rFonts w:hint="eastAsia"/>
        </w:rPr>
        <w:t>AI</w:t>
      </w:r>
      <w:r>
        <w:rPr>
          <w:rFonts w:hint="eastAsia"/>
        </w:rPr>
        <w:t>开发平台（</w:t>
      </w:r>
      <w:r>
        <w:rPr>
          <w:rFonts w:hint="eastAsia"/>
        </w:rPr>
        <w:t>NAIE</w:t>
      </w:r>
      <w:r>
        <w:rPr>
          <w:rFonts w:hint="eastAsia"/>
        </w:rPr>
        <w:t>）数据服务、训练服务和推理服务相关操作</w:t>
      </w:r>
    </w:p>
    <w:p w14:paraId="75AA2E9E" w14:textId="77777777" w:rsidR="00E869CA" w:rsidRDefault="00E869CA" w:rsidP="00E869CA">
      <w:pPr>
        <w:pStyle w:val="aff1"/>
        <w:numPr>
          <w:ilvl w:val="1"/>
          <w:numId w:val="7"/>
        </w:numPr>
        <w:spacing w:after="0" w:line="276" w:lineRule="auto"/>
      </w:pPr>
      <w:r>
        <w:rPr>
          <w:rFonts w:hint="eastAsia"/>
        </w:rPr>
        <w:t>完成</w:t>
      </w:r>
      <w:r>
        <w:rPr>
          <w:rFonts w:hint="eastAsia"/>
        </w:rPr>
        <w:t>DC PUE</w:t>
      </w:r>
      <w:r>
        <w:rPr>
          <w:rFonts w:hint="eastAsia"/>
        </w:rPr>
        <w:t>优化场景业务实训操作</w:t>
      </w:r>
    </w:p>
    <w:p w14:paraId="1CCB5957" w14:textId="77777777" w:rsidR="00E869CA" w:rsidRDefault="00E869CA" w:rsidP="00E869CA">
      <w:pPr>
        <w:pStyle w:val="aff1"/>
        <w:numPr>
          <w:ilvl w:val="1"/>
          <w:numId w:val="7"/>
        </w:numPr>
        <w:spacing w:after="0" w:line="276" w:lineRule="auto"/>
      </w:pPr>
      <w:r>
        <w:rPr>
          <w:rFonts w:hint="eastAsia"/>
        </w:rPr>
        <w:t>完成硬盘故障检测业务实训操作</w:t>
      </w:r>
    </w:p>
    <w:p w14:paraId="402F0E7C" w14:textId="77777777" w:rsidR="00E869CA" w:rsidRDefault="00E869CA" w:rsidP="00E869CA">
      <w:pPr>
        <w:pStyle w:val="aff1"/>
        <w:numPr>
          <w:ilvl w:val="1"/>
          <w:numId w:val="7"/>
        </w:numPr>
        <w:spacing w:after="0" w:line="276" w:lineRule="auto"/>
      </w:pPr>
      <w:r>
        <w:rPr>
          <w:rFonts w:hint="eastAsia"/>
        </w:rPr>
        <w:t>完成</w:t>
      </w:r>
      <w:proofErr w:type="gramStart"/>
      <w:r>
        <w:rPr>
          <w:rFonts w:hint="eastAsia"/>
        </w:rPr>
        <w:t>核心网</w:t>
      </w:r>
      <w:proofErr w:type="gramEnd"/>
      <w:r>
        <w:rPr>
          <w:rFonts w:hint="eastAsia"/>
        </w:rPr>
        <w:t>KPI</w:t>
      </w:r>
      <w:r>
        <w:rPr>
          <w:rFonts w:hint="eastAsia"/>
        </w:rPr>
        <w:t>智能异常检测业务实训操作</w:t>
      </w:r>
    </w:p>
    <w:p w14:paraId="791C5C79" w14:textId="77777777" w:rsidR="00E869CA" w:rsidRDefault="00E869CA" w:rsidP="00E869CA">
      <w:pPr>
        <w:pStyle w:val="3"/>
      </w:pPr>
      <w:r>
        <w:t>培训内容</w:t>
      </w:r>
    </w:p>
    <w:tbl>
      <w:tblPr>
        <w:tblStyle w:val="af3"/>
        <w:tblW w:w="0" w:type="auto"/>
        <w:tblLayout w:type="fixed"/>
        <w:tblLook w:val="04A0" w:firstRow="1" w:lastRow="0" w:firstColumn="1" w:lastColumn="0" w:noHBand="0" w:noVBand="1"/>
      </w:tblPr>
      <w:tblGrid>
        <w:gridCol w:w="3114"/>
        <w:gridCol w:w="5182"/>
      </w:tblGrid>
      <w:tr w:rsidR="00E869CA" w14:paraId="4C11A54C" w14:textId="77777777" w:rsidTr="0047721E">
        <w:tc>
          <w:tcPr>
            <w:tcW w:w="3114" w:type="dxa"/>
            <w:shd w:val="clear" w:color="auto" w:fill="F2F2F2" w:themeFill="background1" w:themeFillShade="F2"/>
            <w:vAlign w:val="center"/>
          </w:tcPr>
          <w:p w14:paraId="50149979" w14:textId="77777777" w:rsidR="00E869CA" w:rsidRPr="00B15123" w:rsidRDefault="00E869CA" w:rsidP="0047721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41509930" w14:textId="77777777" w:rsidR="00E869CA" w:rsidRPr="00B15123" w:rsidRDefault="00E869CA" w:rsidP="0047721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E869CA" w14:paraId="2F727E14" w14:textId="77777777" w:rsidTr="0047721E">
        <w:tc>
          <w:tcPr>
            <w:tcW w:w="3114" w:type="dxa"/>
            <w:vAlign w:val="center"/>
          </w:tcPr>
          <w:p w14:paraId="5BFF2CCC" w14:textId="665092EF" w:rsidR="00E869CA" w:rsidRPr="009115FB" w:rsidRDefault="00E869CA" w:rsidP="0047721E">
            <w:pPr>
              <w:pStyle w:val="aff1"/>
              <w:spacing w:after="0" w:line="276" w:lineRule="auto"/>
              <w:ind w:left="0"/>
              <w:rPr>
                <w:rFonts w:ascii="宋体" w:hAnsi="宋体"/>
              </w:rPr>
            </w:pPr>
            <w:r w:rsidRPr="00207DB3">
              <w:rPr>
                <w:rFonts w:hint="eastAsia"/>
              </w:rPr>
              <w:t>网络</w:t>
            </w:r>
            <w:r w:rsidRPr="00207DB3">
              <w:rPr>
                <w:rFonts w:hint="eastAsia"/>
              </w:rPr>
              <w:t>AI</w:t>
            </w:r>
            <w:r w:rsidRPr="00207DB3">
              <w:rPr>
                <w:rFonts w:hint="eastAsia"/>
              </w:rPr>
              <w:t>开发平台介绍及操作（</w:t>
            </w:r>
            <w:r w:rsidRPr="00207DB3">
              <w:rPr>
                <w:rFonts w:hint="eastAsia"/>
              </w:rPr>
              <w:t>NAIE</w:t>
            </w:r>
            <w:r w:rsidRPr="00207DB3">
              <w:rPr>
                <w:rFonts w:hint="eastAsia"/>
              </w:rPr>
              <w:t>）</w:t>
            </w:r>
          </w:p>
        </w:tc>
        <w:tc>
          <w:tcPr>
            <w:tcW w:w="5182" w:type="dxa"/>
            <w:vAlign w:val="center"/>
          </w:tcPr>
          <w:p w14:paraId="59A05FDC"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网络AI框架（推理平台）</w:t>
            </w:r>
          </w:p>
          <w:p w14:paraId="788A5FC6" w14:textId="77777777" w:rsidR="00E869CA" w:rsidRPr="00E869CA" w:rsidRDefault="00E869CA" w:rsidP="00E869CA">
            <w:pPr>
              <w:pStyle w:val="aff1"/>
              <w:spacing w:after="0" w:line="276" w:lineRule="auto"/>
              <w:ind w:left="0"/>
              <w:rPr>
                <w:rFonts w:ascii="宋体" w:hAnsi="宋体"/>
              </w:rPr>
            </w:pPr>
            <w:r w:rsidRPr="00E869CA">
              <w:rPr>
                <w:rFonts w:ascii="宋体" w:hAnsi="宋体" w:hint="eastAsia"/>
              </w:rPr>
              <w:t>网络AI框架概述</w:t>
            </w:r>
          </w:p>
          <w:p w14:paraId="7B16A986" w14:textId="6F891B80" w:rsidR="00E869CA" w:rsidRPr="00565946" w:rsidRDefault="00E869CA" w:rsidP="00E869CA">
            <w:pPr>
              <w:pStyle w:val="aff1"/>
              <w:spacing w:after="0" w:line="276" w:lineRule="auto"/>
              <w:ind w:left="0"/>
              <w:rPr>
                <w:rFonts w:ascii="宋体" w:hAnsi="宋体"/>
              </w:rPr>
            </w:pPr>
            <w:r w:rsidRPr="00E869CA">
              <w:rPr>
                <w:rFonts w:ascii="宋体" w:hAnsi="宋体" w:hint="eastAsia"/>
              </w:rPr>
              <w:t>网络AI框架界面功能演示</w:t>
            </w:r>
          </w:p>
        </w:tc>
      </w:tr>
      <w:tr w:rsidR="00E869CA" w14:paraId="72743D5C" w14:textId="77777777" w:rsidTr="0047721E">
        <w:tc>
          <w:tcPr>
            <w:tcW w:w="3114" w:type="dxa"/>
            <w:vAlign w:val="center"/>
          </w:tcPr>
          <w:p w14:paraId="565B9D9B" w14:textId="76450493" w:rsidR="00E869CA" w:rsidRPr="009115FB" w:rsidRDefault="00E869CA" w:rsidP="0047721E">
            <w:pPr>
              <w:pStyle w:val="aff1"/>
              <w:spacing w:after="0" w:line="276" w:lineRule="auto"/>
              <w:ind w:left="0"/>
              <w:rPr>
                <w:rFonts w:ascii="宋体" w:hAnsi="宋体"/>
              </w:rPr>
            </w:pPr>
            <w:r w:rsidRPr="00207DB3">
              <w:rPr>
                <w:rFonts w:hint="eastAsia"/>
              </w:rPr>
              <w:t>华为网络</w:t>
            </w:r>
            <w:r w:rsidRPr="00207DB3">
              <w:rPr>
                <w:rFonts w:hint="eastAsia"/>
              </w:rPr>
              <w:t>AI</w:t>
            </w:r>
            <w:r w:rsidRPr="00207DB3">
              <w:rPr>
                <w:rFonts w:hint="eastAsia"/>
              </w:rPr>
              <w:t>开发平台介绍</w:t>
            </w:r>
          </w:p>
        </w:tc>
        <w:tc>
          <w:tcPr>
            <w:tcW w:w="5182" w:type="dxa"/>
            <w:vAlign w:val="center"/>
          </w:tcPr>
          <w:p w14:paraId="3F8F2B13" w14:textId="74D69742" w:rsidR="00E869CA" w:rsidRPr="00C37DAA" w:rsidRDefault="00E869CA" w:rsidP="0047721E">
            <w:pPr>
              <w:pStyle w:val="aff1"/>
              <w:spacing w:after="0" w:line="276" w:lineRule="auto"/>
              <w:ind w:left="0"/>
              <w:rPr>
                <w:rFonts w:ascii="宋体" w:hAnsi="宋体"/>
              </w:rPr>
            </w:pPr>
            <w:r w:rsidRPr="00854F9D">
              <w:rPr>
                <w:rFonts w:ascii="宋体" w:hAnsi="宋体" w:hint="eastAsia"/>
              </w:rPr>
              <w:t>NAIE</w:t>
            </w:r>
            <w:proofErr w:type="gramStart"/>
            <w:r w:rsidRPr="00854F9D">
              <w:rPr>
                <w:rFonts w:ascii="宋体" w:hAnsi="宋体" w:hint="eastAsia"/>
              </w:rPr>
              <w:t>云服务</w:t>
            </w:r>
            <w:proofErr w:type="gramEnd"/>
            <w:r w:rsidRPr="00854F9D">
              <w:rPr>
                <w:rFonts w:ascii="宋体" w:hAnsi="宋体" w:hint="eastAsia"/>
              </w:rPr>
              <w:t>整体架构</w:t>
            </w:r>
          </w:p>
        </w:tc>
      </w:tr>
      <w:tr w:rsidR="00E869CA" w14:paraId="05D138BC" w14:textId="77777777" w:rsidTr="0047721E">
        <w:tc>
          <w:tcPr>
            <w:tcW w:w="3114" w:type="dxa"/>
            <w:vAlign w:val="center"/>
          </w:tcPr>
          <w:p w14:paraId="7062DADF" w14:textId="137EF65C" w:rsidR="00E869CA" w:rsidRPr="00AB34F9" w:rsidRDefault="00E869CA" w:rsidP="0047721E">
            <w:pPr>
              <w:pStyle w:val="aff1"/>
              <w:spacing w:after="0" w:line="276" w:lineRule="auto"/>
              <w:ind w:left="0"/>
              <w:rPr>
                <w:rFonts w:ascii="宋体" w:hAnsi="宋体"/>
              </w:rPr>
            </w:pPr>
            <w:r w:rsidRPr="00207DB3">
              <w:rPr>
                <w:rFonts w:hint="eastAsia"/>
              </w:rPr>
              <w:t>网络</w:t>
            </w:r>
            <w:r w:rsidRPr="00207DB3">
              <w:rPr>
                <w:rFonts w:hint="eastAsia"/>
              </w:rPr>
              <w:t>AI</w:t>
            </w:r>
            <w:r w:rsidRPr="00207DB3">
              <w:rPr>
                <w:rFonts w:hint="eastAsia"/>
              </w:rPr>
              <w:t>数据服务</w:t>
            </w:r>
          </w:p>
        </w:tc>
        <w:tc>
          <w:tcPr>
            <w:tcW w:w="5182" w:type="dxa"/>
            <w:vAlign w:val="center"/>
          </w:tcPr>
          <w:p w14:paraId="132B2FBD" w14:textId="13D5DE6F" w:rsidR="00E869CA" w:rsidRPr="00E869CA" w:rsidRDefault="00E869CA" w:rsidP="00854F9D">
            <w:pPr>
              <w:pStyle w:val="aff1"/>
              <w:spacing w:after="0" w:line="276" w:lineRule="auto"/>
              <w:ind w:left="0"/>
              <w:rPr>
                <w:rFonts w:ascii="宋体" w:hAnsi="宋体"/>
              </w:rPr>
            </w:pPr>
            <w:r w:rsidRPr="00E869CA">
              <w:rPr>
                <w:rFonts w:ascii="宋体" w:hAnsi="宋体" w:hint="eastAsia"/>
              </w:rPr>
              <w:t>数据生命周期安全</w:t>
            </w:r>
          </w:p>
          <w:p w14:paraId="7AD31C48" w14:textId="0EC2F5CF" w:rsidR="00E869CA" w:rsidRPr="00E869CA" w:rsidRDefault="00E869CA" w:rsidP="00854F9D">
            <w:pPr>
              <w:pStyle w:val="aff1"/>
              <w:spacing w:after="0" w:line="276" w:lineRule="auto"/>
              <w:ind w:left="0"/>
              <w:rPr>
                <w:rFonts w:ascii="宋体" w:hAnsi="宋体"/>
              </w:rPr>
            </w:pPr>
            <w:r w:rsidRPr="00E869CA">
              <w:rPr>
                <w:rFonts w:ascii="宋体" w:hAnsi="宋体" w:hint="eastAsia"/>
              </w:rPr>
              <w:t>数据服务简介</w:t>
            </w:r>
          </w:p>
          <w:p w14:paraId="0FF0DFF5" w14:textId="685CC37D" w:rsidR="00E869CA" w:rsidRPr="00E869CA" w:rsidRDefault="00E869CA" w:rsidP="00854F9D">
            <w:pPr>
              <w:pStyle w:val="aff1"/>
              <w:spacing w:after="0" w:line="276" w:lineRule="auto"/>
              <w:ind w:left="0"/>
              <w:rPr>
                <w:rFonts w:ascii="宋体" w:hAnsi="宋体"/>
              </w:rPr>
            </w:pPr>
            <w:r w:rsidRPr="00E869CA">
              <w:rPr>
                <w:rFonts w:ascii="宋体" w:hAnsi="宋体" w:hint="eastAsia"/>
              </w:rPr>
              <w:t>数据采集</w:t>
            </w:r>
          </w:p>
          <w:p w14:paraId="26CC7FC4" w14:textId="49C48294" w:rsidR="00E869CA" w:rsidRPr="00E869CA" w:rsidRDefault="00E869CA" w:rsidP="00854F9D">
            <w:pPr>
              <w:pStyle w:val="aff1"/>
              <w:spacing w:after="0" w:line="276" w:lineRule="auto"/>
              <w:ind w:left="0"/>
              <w:rPr>
                <w:rFonts w:ascii="宋体" w:hAnsi="宋体"/>
              </w:rPr>
            </w:pPr>
            <w:r w:rsidRPr="00E869CA">
              <w:rPr>
                <w:rFonts w:ascii="宋体" w:hAnsi="宋体" w:hint="eastAsia"/>
              </w:rPr>
              <w:t>数据治理</w:t>
            </w:r>
          </w:p>
          <w:p w14:paraId="0E4E39CE" w14:textId="12D23E63" w:rsidR="00E869CA" w:rsidRPr="00E869CA" w:rsidRDefault="00E869CA" w:rsidP="00854F9D">
            <w:pPr>
              <w:pStyle w:val="aff1"/>
              <w:spacing w:after="0" w:line="276" w:lineRule="auto"/>
              <w:ind w:left="0"/>
              <w:rPr>
                <w:rFonts w:ascii="宋体" w:hAnsi="宋体"/>
              </w:rPr>
            </w:pPr>
            <w:r w:rsidRPr="00E869CA">
              <w:rPr>
                <w:rFonts w:ascii="宋体" w:hAnsi="宋体" w:hint="eastAsia"/>
              </w:rPr>
              <w:t>数据探索</w:t>
            </w:r>
          </w:p>
          <w:p w14:paraId="6A0C3EC5" w14:textId="26B00E8B" w:rsidR="00E869CA" w:rsidRPr="00E869CA" w:rsidRDefault="00E869CA" w:rsidP="00854F9D">
            <w:pPr>
              <w:pStyle w:val="aff1"/>
              <w:spacing w:after="0" w:line="276" w:lineRule="auto"/>
              <w:ind w:left="0"/>
              <w:rPr>
                <w:rFonts w:ascii="宋体" w:hAnsi="宋体"/>
              </w:rPr>
            </w:pPr>
            <w:r w:rsidRPr="00E869CA">
              <w:rPr>
                <w:rFonts w:ascii="宋体" w:hAnsi="宋体" w:hint="eastAsia"/>
              </w:rPr>
              <w:t>数据标注</w:t>
            </w:r>
          </w:p>
          <w:p w14:paraId="72D0E87A" w14:textId="4B2AB546" w:rsidR="00E869CA" w:rsidRPr="00E869CA" w:rsidRDefault="00E869CA" w:rsidP="00854F9D">
            <w:pPr>
              <w:pStyle w:val="aff1"/>
              <w:spacing w:after="0" w:line="276" w:lineRule="auto"/>
              <w:ind w:left="0"/>
              <w:rPr>
                <w:rFonts w:ascii="宋体" w:hAnsi="宋体"/>
              </w:rPr>
            </w:pPr>
            <w:r w:rsidRPr="00E869CA">
              <w:rPr>
                <w:rFonts w:ascii="宋体" w:hAnsi="宋体" w:hint="eastAsia"/>
              </w:rPr>
              <w:t>数据安全</w:t>
            </w:r>
          </w:p>
          <w:p w14:paraId="146F1DA6" w14:textId="407922E9" w:rsidR="00E869CA" w:rsidRPr="00C37DAA" w:rsidRDefault="00E869CA" w:rsidP="00854F9D">
            <w:pPr>
              <w:pStyle w:val="aff1"/>
              <w:spacing w:after="0" w:line="276" w:lineRule="auto"/>
              <w:ind w:left="0"/>
              <w:rPr>
                <w:rFonts w:ascii="宋体" w:hAnsi="宋体"/>
              </w:rPr>
            </w:pPr>
            <w:r w:rsidRPr="00E869CA">
              <w:rPr>
                <w:rFonts w:ascii="宋体" w:hAnsi="宋体" w:hint="eastAsia"/>
              </w:rPr>
              <w:t>数据目录</w:t>
            </w:r>
          </w:p>
        </w:tc>
      </w:tr>
      <w:tr w:rsidR="00E869CA" w14:paraId="2605F644" w14:textId="77777777" w:rsidTr="0047721E">
        <w:tc>
          <w:tcPr>
            <w:tcW w:w="3114" w:type="dxa"/>
            <w:vAlign w:val="center"/>
          </w:tcPr>
          <w:p w14:paraId="467A2617" w14:textId="0195BDA8" w:rsidR="00E869CA" w:rsidRPr="008742BE" w:rsidRDefault="00E869CA" w:rsidP="0047721E">
            <w:pPr>
              <w:pStyle w:val="aff1"/>
              <w:spacing w:after="0" w:line="276" w:lineRule="auto"/>
              <w:ind w:left="0"/>
              <w:rPr>
                <w:rFonts w:ascii="宋体" w:hAnsi="宋体"/>
              </w:rPr>
            </w:pPr>
            <w:r w:rsidRPr="00207DB3">
              <w:rPr>
                <w:rFonts w:hint="eastAsia"/>
              </w:rPr>
              <w:t>网络</w:t>
            </w:r>
            <w:r w:rsidRPr="00207DB3">
              <w:rPr>
                <w:rFonts w:hint="eastAsia"/>
              </w:rPr>
              <w:t>AI</w:t>
            </w:r>
            <w:r w:rsidRPr="00207DB3">
              <w:rPr>
                <w:rFonts w:hint="eastAsia"/>
              </w:rPr>
              <w:t>训练服务</w:t>
            </w:r>
          </w:p>
        </w:tc>
        <w:tc>
          <w:tcPr>
            <w:tcW w:w="5182" w:type="dxa"/>
            <w:vAlign w:val="center"/>
          </w:tcPr>
          <w:p w14:paraId="0411BF01" w14:textId="77777777" w:rsidR="00E869CA" w:rsidRPr="00854F9D" w:rsidRDefault="00E869CA" w:rsidP="00854F9D">
            <w:pPr>
              <w:pStyle w:val="aff1"/>
              <w:spacing w:after="0" w:line="276" w:lineRule="auto"/>
              <w:ind w:left="0"/>
              <w:rPr>
                <w:rFonts w:ascii="宋体" w:hAnsi="宋体"/>
              </w:rPr>
            </w:pPr>
            <w:r w:rsidRPr="00854F9D">
              <w:rPr>
                <w:rFonts w:ascii="宋体" w:hAnsi="宋体" w:hint="eastAsia"/>
              </w:rPr>
              <w:t>AutoML基础</w:t>
            </w:r>
          </w:p>
          <w:p w14:paraId="37D93BB7" w14:textId="77777777" w:rsidR="00E869CA" w:rsidRPr="00854F9D" w:rsidRDefault="00E869CA" w:rsidP="00854F9D">
            <w:pPr>
              <w:pStyle w:val="aff1"/>
              <w:spacing w:after="0" w:line="276" w:lineRule="auto"/>
              <w:ind w:left="0"/>
              <w:rPr>
                <w:rFonts w:ascii="宋体" w:hAnsi="宋体"/>
              </w:rPr>
            </w:pPr>
            <w:r w:rsidRPr="00854F9D">
              <w:rPr>
                <w:rFonts w:ascii="宋体" w:hAnsi="宋体" w:hint="eastAsia"/>
              </w:rPr>
              <w:t>训练服务简介</w:t>
            </w:r>
          </w:p>
          <w:p w14:paraId="23D4B7B8" w14:textId="77777777" w:rsidR="00E869CA" w:rsidRPr="00854F9D" w:rsidRDefault="00E869CA" w:rsidP="00854F9D">
            <w:pPr>
              <w:pStyle w:val="aff1"/>
              <w:spacing w:after="0" w:line="276" w:lineRule="auto"/>
              <w:ind w:left="0"/>
              <w:rPr>
                <w:rFonts w:ascii="宋体" w:hAnsi="宋体"/>
              </w:rPr>
            </w:pPr>
            <w:r w:rsidRPr="00854F9D">
              <w:rPr>
                <w:rFonts w:ascii="宋体" w:hAnsi="宋体" w:hint="eastAsia"/>
              </w:rPr>
              <w:t>数据集处理</w:t>
            </w:r>
          </w:p>
          <w:p w14:paraId="3298D853" w14:textId="77777777" w:rsidR="00E869CA" w:rsidRPr="00854F9D" w:rsidRDefault="00E869CA" w:rsidP="00854F9D">
            <w:pPr>
              <w:pStyle w:val="aff1"/>
              <w:spacing w:after="0" w:line="276" w:lineRule="auto"/>
              <w:ind w:left="0"/>
              <w:rPr>
                <w:rFonts w:ascii="宋体" w:hAnsi="宋体"/>
              </w:rPr>
            </w:pPr>
            <w:r w:rsidRPr="00854F9D">
              <w:rPr>
                <w:rFonts w:ascii="宋体" w:hAnsi="宋体" w:hint="eastAsia"/>
              </w:rPr>
              <w:t>特征工程简介</w:t>
            </w:r>
          </w:p>
          <w:p w14:paraId="2CAFB0C2" w14:textId="77777777" w:rsidR="00E869CA" w:rsidRPr="00854F9D" w:rsidRDefault="00E869CA" w:rsidP="00854F9D">
            <w:pPr>
              <w:pStyle w:val="aff1"/>
              <w:spacing w:after="0" w:line="276" w:lineRule="auto"/>
              <w:ind w:left="0"/>
              <w:rPr>
                <w:rFonts w:ascii="宋体" w:hAnsi="宋体"/>
              </w:rPr>
            </w:pPr>
            <w:r w:rsidRPr="00854F9D">
              <w:rPr>
                <w:rFonts w:ascii="宋体" w:hAnsi="宋体" w:hint="eastAsia"/>
              </w:rPr>
              <w:t>模型训练简介</w:t>
            </w:r>
          </w:p>
          <w:p w14:paraId="6B1CDCB0" w14:textId="77777777" w:rsidR="00E869CA" w:rsidRPr="00854F9D" w:rsidRDefault="00E869CA" w:rsidP="00854F9D">
            <w:pPr>
              <w:pStyle w:val="aff1"/>
              <w:spacing w:after="0" w:line="276" w:lineRule="auto"/>
              <w:ind w:left="0"/>
              <w:rPr>
                <w:rFonts w:ascii="宋体" w:hAnsi="宋体"/>
              </w:rPr>
            </w:pPr>
            <w:r w:rsidRPr="00854F9D">
              <w:rPr>
                <w:rFonts w:ascii="宋体" w:hAnsi="宋体" w:hint="eastAsia"/>
              </w:rPr>
              <w:t>模型管理</w:t>
            </w:r>
          </w:p>
          <w:p w14:paraId="4D4B4073" w14:textId="77777777" w:rsidR="00E869CA" w:rsidRPr="00854F9D" w:rsidRDefault="00E869CA" w:rsidP="00854F9D">
            <w:pPr>
              <w:pStyle w:val="aff1"/>
              <w:spacing w:after="0" w:line="276" w:lineRule="auto"/>
              <w:ind w:left="0"/>
              <w:rPr>
                <w:rFonts w:ascii="宋体" w:hAnsi="宋体"/>
              </w:rPr>
            </w:pPr>
            <w:r w:rsidRPr="00854F9D">
              <w:rPr>
                <w:rFonts w:ascii="宋体" w:hAnsi="宋体" w:hint="eastAsia"/>
              </w:rPr>
              <w:t>模型包开发</w:t>
            </w:r>
          </w:p>
          <w:p w14:paraId="67FB129D" w14:textId="5AF46700" w:rsidR="00E869CA" w:rsidRPr="00C37DAA" w:rsidRDefault="00E869CA" w:rsidP="00854F9D">
            <w:pPr>
              <w:pStyle w:val="aff1"/>
              <w:spacing w:after="0" w:line="276" w:lineRule="auto"/>
              <w:ind w:left="0"/>
              <w:rPr>
                <w:rFonts w:ascii="宋体" w:hAnsi="宋体"/>
              </w:rPr>
            </w:pPr>
            <w:r w:rsidRPr="00854F9D">
              <w:rPr>
                <w:rFonts w:ascii="宋体" w:hAnsi="宋体" w:hint="eastAsia"/>
              </w:rPr>
              <w:t>云端推理服务</w:t>
            </w:r>
          </w:p>
        </w:tc>
      </w:tr>
      <w:tr w:rsidR="00E869CA" w14:paraId="6A4AA028" w14:textId="77777777" w:rsidTr="0047721E">
        <w:tc>
          <w:tcPr>
            <w:tcW w:w="3114" w:type="dxa"/>
            <w:vAlign w:val="center"/>
          </w:tcPr>
          <w:p w14:paraId="4DC55164" w14:textId="23C6A343" w:rsidR="00E869CA" w:rsidRPr="00AB34F9" w:rsidRDefault="00854F9D" w:rsidP="0047721E">
            <w:pPr>
              <w:pStyle w:val="aff1"/>
              <w:spacing w:after="0" w:line="276" w:lineRule="auto"/>
              <w:ind w:left="0"/>
              <w:rPr>
                <w:rFonts w:ascii="宋体" w:hAnsi="宋体"/>
              </w:rPr>
            </w:pPr>
            <w:r w:rsidRPr="00207DB3">
              <w:rPr>
                <w:rFonts w:hint="eastAsia"/>
              </w:rPr>
              <w:t>网络</w:t>
            </w:r>
            <w:r w:rsidRPr="00207DB3">
              <w:rPr>
                <w:rFonts w:hint="eastAsia"/>
              </w:rPr>
              <w:t>AI</w:t>
            </w:r>
            <w:r w:rsidRPr="00207DB3">
              <w:rPr>
                <w:rFonts w:hint="eastAsia"/>
              </w:rPr>
              <w:t>业务案例介绍</w:t>
            </w:r>
          </w:p>
        </w:tc>
        <w:tc>
          <w:tcPr>
            <w:tcW w:w="5182" w:type="dxa"/>
            <w:vAlign w:val="center"/>
          </w:tcPr>
          <w:p w14:paraId="5E335A3E"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基站节能案例</w:t>
            </w:r>
          </w:p>
          <w:p w14:paraId="7319DB88"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基站节能数据集及特征介绍</w:t>
            </w:r>
          </w:p>
          <w:p w14:paraId="4207D689"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lastRenderedPageBreak/>
              <w:t>基站节能算法解析（流量预测）</w:t>
            </w:r>
          </w:p>
          <w:p w14:paraId="41BE0F6D"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日志异常检测案例</w:t>
            </w:r>
          </w:p>
          <w:p w14:paraId="33629147"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日志异常检测数据集及特征介绍</w:t>
            </w:r>
          </w:p>
          <w:p w14:paraId="676C31F9"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日志异常检测算法解析</w:t>
            </w:r>
          </w:p>
          <w:p w14:paraId="3CC60DDA"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硬盘故障案例</w:t>
            </w:r>
          </w:p>
          <w:p w14:paraId="150E295B"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硬盘故障数据集及特征介绍</w:t>
            </w:r>
          </w:p>
          <w:p w14:paraId="5B5554A2"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硬盘故障算法解析</w:t>
            </w:r>
          </w:p>
          <w:p w14:paraId="739CBD1D"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硬盘故障预测模型推理应用</w:t>
            </w:r>
          </w:p>
          <w:p w14:paraId="5F1001D0"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硬盘故障检测业务场景实训</w:t>
            </w:r>
          </w:p>
          <w:p w14:paraId="04226135" w14:textId="77777777" w:rsidR="00854F9D" w:rsidRPr="00854F9D" w:rsidRDefault="00854F9D" w:rsidP="00854F9D">
            <w:pPr>
              <w:pStyle w:val="aff1"/>
              <w:spacing w:after="0" w:line="276" w:lineRule="auto"/>
              <w:ind w:left="0"/>
              <w:rPr>
                <w:rFonts w:ascii="宋体" w:hAnsi="宋体"/>
              </w:rPr>
            </w:pPr>
            <w:proofErr w:type="gramStart"/>
            <w:r w:rsidRPr="00854F9D">
              <w:rPr>
                <w:rFonts w:ascii="宋体" w:hAnsi="宋体" w:hint="eastAsia"/>
              </w:rPr>
              <w:t>核心网</w:t>
            </w:r>
            <w:proofErr w:type="gramEnd"/>
            <w:r w:rsidRPr="00854F9D">
              <w:rPr>
                <w:rFonts w:ascii="宋体" w:hAnsi="宋体" w:hint="eastAsia"/>
              </w:rPr>
              <w:t>KPI异常检测案例</w:t>
            </w:r>
          </w:p>
          <w:p w14:paraId="35F7DD29" w14:textId="77777777" w:rsidR="00854F9D" w:rsidRPr="00854F9D" w:rsidRDefault="00854F9D" w:rsidP="00854F9D">
            <w:pPr>
              <w:pStyle w:val="aff1"/>
              <w:spacing w:after="0" w:line="276" w:lineRule="auto"/>
              <w:ind w:left="0"/>
              <w:rPr>
                <w:rFonts w:ascii="宋体" w:hAnsi="宋体"/>
              </w:rPr>
            </w:pPr>
            <w:proofErr w:type="gramStart"/>
            <w:r w:rsidRPr="00854F9D">
              <w:rPr>
                <w:rFonts w:ascii="宋体" w:hAnsi="宋体" w:hint="eastAsia"/>
              </w:rPr>
              <w:t>核心网</w:t>
            </w:r>
            <w:proofErr w:type="gramEnd"/>
            <w:r w:rsidRPr="00854F9D">
              <w:rPr>
                <w:rFonts w:ascii="宋体" w:hAnsi="宋体" w:hint="eastAsia"/>
              </w:rPr>
              <w:t>KPI异常检测数据集及特征介绍</w:t>
            </w:r>
          </w:p>
          <w:p w14:paraId="00EC3C80" w14:textId="77777777" w:rsidR="00854F9D" w:rsidRPr="00854F9D" w:rsidRDefault="00854F9D" w:rsidP="00854F9D">
            <w:pPr>
              <w:pStyle w:val="aff1"/>
              <w:spacing w:after="0" w:line="276" w:lineRule="auto"/>
              <w:ind w:left="0"/>
              <w:rPr>
                <w:rFonts w:ascii="宋体" w:hAnsi="宋体"/>
              </w:rPr>
            </w:pPr>
            <w:proofErr w:type="gramStart"/>
            <w:r w:rsidRPr="00854F9D">
              <w:rPr>
                <w:rFonts w:ascii="宋体" w:hAnsi="宋体" w:hint="eastAsia"/>
              </w:rPr>
              <w:t>核心网</w:t>
            </w:r>
            <w:proofErr w:type="gramEnd"/>
            <w:r w:rsidRPr="00854F9D">
              <w:rPr>
                <w:rFonts w:ascii="宋体" w:hAnsi="宋体" w:hint="eastAsia"/>
              </w:rPr>
              <w:t>KPI异常检测算法解析</w:t>
            </w:r>
          </w:p>
          <w:p w14:paraId="01D99C5F" w14:textId="77777777" w:rsidR="00854F9D" w:rsidRPr="00854F9D" w:rsidRDefault="00854F9D" w:rsidP="00854F9D">
            <w:pPr>
              <w:pStyle w:val="aff1"/>
              <w:spacing w:after="0" w:line="276" w:lineRule="auto"/>
              <w:ind w:left="0"/>
              <w:rPr>
                <w:rFonts w:ascii="宋体" w:hAnsi="宋体"/>
              </w:rPr>
            </w:pPr>
            <w:proofErr w:type="gramStart"/>
            <w:r w:rsidRPr="00854F9D">
              <w:rPr>
                <w:rFonts w:ascii="宋体" w:hAnsi="宋体" w:hint="eastAsia"/>
              </w:rPr>
              <w:t>核心网</w:t>
            </w:r>
            <w:proofErr w:type="gramEnd"/>
            <w:r w:rsidRPr="00854F9D">
              <w:rPr>
                <w:rFonts w:ascii="宋体" w:hAnsi="宋体" w:hint="eastAsia"/>
              </w:rPr>
              <w:t>KPI异常检测模型推理应用</w:t>
            </w:r>
          </w:p>
          <w:p w14:paraId="14509FE3" w14:textId="77777777" w:rsidR="00854F9D" w:rsidRPr="00854F9D" w:rsidRDefault="00854F9D" w:rsidP="00854F9D">
            <w:pPr>
              <w:pStyle w:val="aff1"/>
              <w:spacing w:after="0" w:line="276" w:lineRule="auto"/>
              <w:ind w:left="0"/>
              <w:rPr>
                <w:rFonts w:ascii="宋体" w:hAnsi="宋体"/>
              </w:rPr>
            </w:pPr>
            <w:proofErr w:type="gramStart"/>
            <w:r w:rsidRPr="00854F9D">
              <w:rPr>
                <w:rFonts w:ascii="宋体" w:hAnsi="宋体" w:hint="eastAsia"/>
              </w:rPr>
              <w:t>核心网</w:t>
            </w:r>
            <w:proofErr w:type="gramEnd"/>
            <w:r w:rsidRPr="00854F9D">
              <w:rPr>
                <w:rFonts w:ascii="宋体" w:hAnsi="宋体" w:hint="eastAsia"/>
              </w:rPr>
              <w:t>KPI异常检测业务场景实训</w:t>
            </w:r>
          </w:p>
          <w:p w14:paraId="74128F5A"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DC PUE优化案例</w:t>
            </w:r>
          </w:p>
          <w:p w14:paraId="071276FB"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DC PUE优化数据集及特征介绍</w:t>
            </w:r>
          </w:p>
          <w:p w14:paraId="6A6B400A"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DC PUE优化算法解析</w:t>
            </w:r>
          </w:p>
          <w:p w14:paraId="2F84BD10"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DC PUE优化模型推理应用</w:t>
            </w:r>
          </w:p>
          <w:p w14:paraId="48290FA9" w14:textId="1255EB34" w:rsidR="00E869CA" w:rsidRPr="00C37DAA" w:rsidRDefault="00854F9D" w:rsidP="00854F9D">
            <w:pPr>
              <w:pStyle w:val="aff1"/>
              <w:spacing w:after="0" w:line="276" w:lineRule="auto"/>
              <w:ind w:left="0"/>
              <w:rPr>
                <w:rFonts w:ascii="宋体" w:hAnsi="宋体"/>
              </w:rPr>
            </w:pPr>
            <w:r w:rsidRPr="00854F9D">
              <w:rPr>
                <w:rFonts w:ascii="宋体" w:hAnsi="宋体" w:hint="eastAsia"/>
              </w:rPr>
              <w:t>DC PUE优化场景业务场景实训</w:t>
            </w:r>
          </w:p>
        </w:tc>
      </w:tr>
    </w:tbl>
    <w:p w14:paraId="35CFC3CF" w14:textId="44B419BE" w:rsidR="00E869CA" w:rsidRDefault="00E869CA" w:rsidP="00E869CA">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lastRenderedPageBreak/>
        <w:t>本培训</w:t>
      </w:r>
      <w:proofErr w:type="gramEnd"/>
      <w:r>
        <w:rPr>
          <w:rFonts w:ascii="Helvetica" w:hAnsi="Helvetica"/>
          <w:color w:val="252B3A"/>
          <w:sz w:val="21"/>
          <w:szCs w:val="21"/>
        </w:rPr>
        <w:t>为线下面授形式，培训标准时长为</w:t>
      </w:r>
      <w:r w:rsidR="00854F9D">
        <w:rPr>
          <w:rFonts w:ascii="Helvetica" w:hAnsi="Helvetica"/>
          <w:color w:val="252B3A"/>
          <w:sz w:val="21"/>
          <w:szCs w:val="21"/>
        </w:rPr>
        <w:t>10</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7E97AF5E" w14:textId="77777777" w:rsidR="00E869CA" w:rsidRDefault="00E869CA" w:rsidP="00E869CA">
      <w:pPr>
        <w:pStyle w:val="3"/>
      </w:pPr>
      <w:r>
        <w:t>验收标准</w:t>
      </w:r>
    </w:p>
    <w:p w14:paraId="1C2F9AD1" w14:textId="77777777" w:rsidR="00E869CA" w:rsidRDefault="00E869CA" w:rsidP="00E869CA">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69530C87" w14:textId="77777777" w:rsidR="00E869CA" w:rsidRDefault="00E869CA" w:rsidP="00E869CA">
      <w:pPr>
        <w:pStyle w:val="3"/>
      </w:pPr>
      <w:r>
        <w:t>项目完成</w:t>
      </w:r>
    </w:p>
    <w:p w14:paraId="3214979F" w14:textId="77777777" w:rsidR="00E869CA" w:rsidRDefault="00E869CA" w:rsidP="00E869CA">
      <w:r>
        <w:t>培训专业服务工作结束，验收通过。</w:t>
      </w:r>
    </w:p>
    <w:p w14:paraId="5B097CE9" w14:textId="77777777" w:rsidR="00E869CA" w:rsidRPr="001A79A1" w:rsidRDefault="00E869CA" w:rsidP="00E869CA"/>
    <w:p w14:paraId="504C1790" w14:textId="14747A7B" w:rsidR="00854F9D" w:rsidRPr="00905F90" w:rsidRDefault="00854F9D" w:rsidP="00854F9D">
      <w:pPr>
        <w:pStyle w:val="20"/>
        <w:rPr>
          <w:rFonts w:ascii="Helvetica" w:hAnsi="Helvetica"/>
          <w:color w:val="252B3A"/>
          <w:szCs w:val="45"/>
        </w:rPr>
      </w:pPr>
      <w:r w:rsidRPr="00E91427">
        <w:lastRenderedPageBreak/>
        <w:t>HCIP-AI-MindSpore Developer</w:t>
      </w:r>
      <w:r w:rsidRPr="00E91427">
        <w:t>华为认证</w:t>
      </w:r>
      <w:r w:rsidRPr="00E91427">
        <w:t>AI MindSpore</w:t>
      </w:r>
      <w:r w:rsidRPr="00E91427">
        <w:t>开发高级工程师培训</w:t>
      </w:r>
    </w:p>
    <w:p w14:paraId="1230C290" w14:textId="77777777" w:rsidR="00854F9D" w:rsidRDefault="00854F9D" w:rsidP="00854F9D">
      <w:pPr>
        <w:pStyle w:val="3"/>
        <w:ind w:left="1271"/>
      </w:pPr>
      <w:r>
        <w:t>培训简介</w:t>
      </w:r>
    </w:p>
    <w:p w14:paraId="34300FF0" w14:textId="75CC0D57" w:rsidR="00854F9D" w:rsidRPr="00E72F57" w:rsidRDefault="00854F9D" w:rsidP="00854F9D">
      <w:pPr>
        <w:ind w:left="420"/>
      </w:pPr>
      <w:r w:rsidRPr="00854F9D">
        <w:rPr>
          <w:rFonts w:hint="eastAsia"/>
        </w:rPr>
        <w:t>本课程内容主要包括神经网络基础，</w:t>
      </w:r>
      <w:r w:rsidRPr="00854F9D">
        <w:rPr>
          <w:rFonts w:hint="eastAsia"/>
        </w:rPr>
        <w:t>MindSpore</w:t>
      </w:r>
      <w:r w:rsidRPr="00854F9D">
        <w:rPr>
          <w:rFonts w:hint="eastAsia"/>
        </w:rPr>
        <w:t>介绍与</w:t>
      </w:r>
      <w:r w:rsidRPr="00854F9D">
        <w:rPr>
          <w:rFonts w:hint="eastAsia"/>
        </w:rPr>
        <w:t>API</w:t>
      </w:r>
      <w:r w:rsidRPr="00854F9D">
        <w:rPr>
          <w:rFonts w:hint="eastAsia"/>
        </w:rPr>
        <w:t>使用，图像处理原理与应用，自然语言处理原理与应用</w:t>
      </w:r>
      <w:r>
        <w:rPr>
          <w:rFonts w:hint="eastAsia"/>
        </w:rPr>
        <w:t>。</w:t>
      </w:r>
    </w:p>
    <w:p w14:paraId="32E03C3C" w14:textId="77777777" w:rsidR="00854F9D" w:rsidRDefault="00854F9D" w:rsidP="00854F9D">
      <w:pPr>
        <w:pStyle w:val="3"/>
        <w:ind w:left="1271"/>
      </w:pPr>
      <w:r>
        <w:t>培训对象</w:t>
      </w:r>
    </w:p>
    <w:p w14:paraId="71C11CBD" w14:textId="01D16F85" w:rsidR="00854F9D" w:rsidRPr="004D2405" w:rsidRDefault="00854F9D" w:rsidP="00854F9D">
      <w:pPr>
        <w:pStyle w:val="aff0"/>
        <w:numPr>
          <w:ilvl w:val="0"/>
          <w:numId w:val="6"/>
        </w:numPr>
        <w:shd w:val="clear" w:color="auto" w:fill="FFFFFF"/>
        <w:spacing w:after="312" w:line="330" w:lineRule="atLeast"/>
        <w:ind w:left="704"/>
        <w:rPr>
          <w:rFonts w:ascii="Helvetica" w:hAnsi="Helvetica"/>
          <w:color w:val="252B3A"/>
          <w:sz w:val="21"/>
          <w:szCs w:val="21"/>
        </w:rPr>
      </w:pPr>
      <w:r w:rsidRPr="00854F9D">
        <w:rPr>
          <w:rFonts w:ascii="Helvetica" w:hAnsi="Helvetica" w:hint="eastAsia"/>
          <w:color w:val="252B3A"/>
          <w:sz w:val="21"/>
          <w:szCs w:val="21"/>
        </w:rPr>
        <w:t>希望掌握华为</w:t>
      </w:r>
      <w:r w:rsidRPr="00854F9D">
        <w:rPr>
          <w:rFonts w:ascii="Helvetica" w:hAnsi="Helvetica" w:hint="eastAsia"/>
          <w:color w:val="252B3A"/>
          <w:sz w:val="21"/>
          <w:szCs w:val="21"/>
        </w:rPr>
        <w:t>MindSpore</w:t>
      </w:r>
      <w:r w:rsidRPr="00854F9D">
        <w:rPr>
          <w:rFonts w:ascii="Helvetica" w:hAnsi="Helvetica" w:hint="eastAsia"/>
          <w:color w:val="252B3A"/>
          <w:sz w:val="21"/>
          <w:szCs w:val="21"/>
        </w:rPr>
        <w:t>开发技术，从事人工智能算法工程师、深度学习工程师、图像算法工程师、自然语言处理算法工程师等岗位的技术人员。</w:t>
      </w:r>
    </w:p>
    <w:p w14:paraId="187872A7" w14:textId="77777777" w:rsidR="00854F9D" w:rsidRDefault="00854F9D" w:rsidP="00854F9D">
      <w:pPr>
        <w:pStyle w:val="3"/>
        <w:ind w:left="1271"/>
      </w:pPr>
      <w:r>
        <w:t>培训目标</w:t>
      </w:r>
    </w:p>
    <w:p w14:paraId="5FD32B09" w14:textId="77777777" w:rsidR="00854F9D" w:rsidRPr="00A273B1" w:rsidRDefault="00854F9D" w:rsidP="00854F9D">
      <w:pPr>
        <w:ind w:left="420"/>
      </w:pPr>
      <w:r w:rsidRPr="00A273B1">
        <w:rPr>
          <w:rFonts w:hint="eastAsia"/>
        </w:rPr>
        <w:t>完成该项目培训后，您将能够：</w:t>
      </w:r>
    </w:p>
    <w:p w14:paraId="7298C878" w14:textId="77777777" w:rsidR="00854F9D" w:rsidRDefault="00854F9D" w:rsidP="00854F9D">
      <w:pPr>
        <w:pStyle w:val="aff1"/>
        <w:numPr>
          <w:ilvl w:val="1"/>
          <w:numId w:val="7"/>
        </w:numPr>
        <w:spacing w:after="0" w:line="276" w:lineRule="auto"/>
      </w:pPr>
      <w:r>
        <w:rPr>
          <w:rFonts w:hint="eastAsia"/>
        </w:rPr>
        <w:t>掌握神经网络的基础知识</w:t>
      </w:r>
    </w:p>
    <w:p w14:paraId="6A4FAAD6" w14:textId="77777777" w:rsidR="00854F9D" w:rsidRDefault="00854F9D" w:rsidP="00854F9D">
      <w:pPr>
        <w:pStyle w:val="aff1"/>
        <w:numPr>
          <w:ilvl w:val="1"/>
          <w:numId w:val="7"/>
        </w:numPr>
        <w:spacing w:after="0" w:line="276" w:lineRule="auto"/>
      </w:pPr>
      <w:r>
        <w:rPr>
          <w:rFonts w:hint="eastAsia"/>
        </w:rPr>
        <w:t>了解</w:t>
      </w:r>
      <w:r>
        <w:rPr>
          <w:rFonts w:hint="eastAsia"/>
        </w:rPr>
        <w:t>MindSpore</w:t>
      </w:r>
      <w:r>
        <w:rPr>
          <w:rFonts w:hint="eastAsia"/>
        </w:rPr>
        <w:t>和</w:t>
      </w:r>
      <w:r>
        <w:rPr>
          <w:rFonts w:hint="eastAsia"/>
        </w:rPr>
        <w:t>MindSpore Lite</w:t>
      </w:r>
      <w:r>
        <w:rPr>
          <w:rFonts w:hint="eastAsia"/>
        </w:rPr>
        <w:t>的架构与特性相关知识</w:t>
      </w:r>
    </w:p>
    <w:p w14:paraId="0D59CEB4" w14:textId="77777777" w:rsidR="00854F9D" w:rsidRDefault="00854F9D" w:rsidP="00854F9D">
      <w:pPr>
        <w:pStyle w:val="aff1"/>
        <w:numPr>
          <w:ilvl w:val="1"/>
          <w:numId w:val="7"/>
        </w:numPr>
        <w:spacing w:after="0" w:line="276" w:lineRule="auto"/>
      </w:pPr>
      <w:r>
        <w:rPr>
          <w:rFonts w:hint="eastAsia"/>
        </w:rPr>
        <w:t>通过实验掌握</w:t>
      </w:r>
      <w:r>
        <w:rPr>
          <w:rFonts w:hint="eastAsia"/>
        </w:rPr>
        <w:t>MindSpore</w:t>
      </w:r>
      <w:r>
        <w:rPr>
          <w:rFonts w:hint="eastAsia"/>
        </w:rPr>
        <w:t>基础</w:t>
      </w:r>
      <w:r>
        <w:rPr>
          <w:rFonts w:hint="eastAsia"/>
        </w:rPr>
        <w:t>API</w:t>
      </w:r>
      <w:r>
        <w:rPr>
          <w:rFonts w:hint="eastAsia"/>
        </w:rPr>
        <w:t>的使用方法</w:t>
      </w:r>
    </w:p>
    <w:p w14:paraId="495B85A3" w14:textId="77777777" w:rsidR="00854F9D" w:rsidRDefault="00854F9D" w:rsidP="00854F9D">
      <w:pPr>
        <w:pStyle w:val="aff1"/>
        <w:numPr>
          <w:ilvl w:val="1"/>
          <w:numId w:val="7"/>
        </w:numPr>
        <w:spacing w:after="0" w:line="276" w:lineRule="auto"/>
      </w:pPr>
      <w:r>
        <w:rPr>
          <w:rFonts w:hint="eastAsia"/>
        </w:rPr>
        <w:t>理解</w:t>
      </w:r>
      <w:r>
        <w:rPr>
          <w:rFonts w:hint="eastAsia"/>
        </w:rPr>
        <w:t>MindSpore</w:t>
      </w:r>
      <w:r>
        <w:rPr>
          <w:rFonts w:hint="eastAsia"/>
        </w:rPr>
        <w:t>网络迁移、分布式训练、</w:t>
      </w:r>
      <w:proofErr w:type="gramStart"/>
      <w:r>
        <w:rPr>
          <w:rFonts w:hint="eastAsia"/>
        </w:rPr>
        <w:t>端云侧</w:t>
      </w:r>
      <w:proofErr w:type="gramEnd"/>
      <w:r>
        <w:rPr>
          <w:rFonts w:hint="eastAsia"/>
        </w:rPr>
        <w:t>推理与部署等相关特性</w:t>
      </w:r>
    </w:p>
    <w:p w14:paraId="5722AB89" w14:textId="77777777" w:rsidR="00854F9D" w:rsidRDefault="00854F9D" w:rsidP="00854F9D">
      <w:pPr>
        <w:pStyle w:val="aff1"/>
        <w:numPr>
          <w:ilvl w:val="1"/>
          <w:numId w:val="7"/>
        </w:numPr>
        <w:spacing w:after="0" w:line="276" w:lineRule="auto"/>
      </w:pPr>
      <w:r>
        <w:rPr>
          <w:rFonts w:hint="eastAsia"/>
        </w:rPr>
        <w:t>能实现基础的网络迁移功能</w:t>
      </w:r>
      <w:proofErr w:type="gramStart"/>
      <w:r>
        <w:rPr>
          <w:rFonts w:hint="eastAsia"/>
        </w:rPr>
        <w:t>和端云侧</w:t>
      </w:r>
      <w:proofErr w:type="gramEnd"/>
      <w:r>
        <w:rPr>
          <w:rFonts w:hint="eastAsia"/>
        </w:rPr>
        <w:t>推理与部署</w:t>
      </w:r>
    </w:p>
    <w:p w14:paraId="681B8122" w14:textId="77777777" w:rsidR="00854F9D" w:rsidRDefault="00854F9D" w:rsidP="00854F9D">
      <w:pPr>
        <w:pStyle w:val="aff1"/>
        <w:numPr>
          <w:ilvl w:val="1"/>
          <w:numId w:val="7"/>
        </w:numPr>
        <w:spacing w:after="0" w:line="276" w:lineRule="auto"/>
      </w:pPr>
      <w:r>
        <w:rPr>
          <w:rFonts w:hint="eastAsia"/>
        </w:rPr>
        <w:t>掌握图像处理基础知识</w:t>
      </w:r>
    </w:p>
    <w:p w14:paraId="0235D171" w14:textId="77777777" w:rsidR="00854F9D" w:rsidRDefault="00854F9D" w:rsidP="00854F9D">
      <w:pPr>
        <w:pStyle w:val="aff1"/>
        <w:numPr>
          <w:ilvl w:val="1"/>
          <w:numId w:val="7"/>
        </w:numPr>
        <w:spacing w:after="0" w:line="276" w:lineRule="auto"/>
      </w:pPr>
      <w:r>
        <w:rPr>
          <w:rFonts w:hint="eastAsia"/>
        </w:rPr>
        <w:t>具备使用</w:t>
      </w:r>
      <w:r>
        <w:rPr>
          <w:rFonts w:hint="eastAsia"/>
        </w:rPr>
        <w:t>MindSpore</w:t>
      </w:r>
      <w:r>
        <w:rPr>
          <w:rFonts w:hint="eastAsia"/>
        </w:rPr>
        <w:t>完成图像处理任务的能力</w:t>
      </w:r>
    </w:p>
    <w:p w14:paraId="65B09897" w14:textId="77777777" w:rsidR="00854F9D" w:rsidRDefault="00854F9D" w:rsidP="00854F9D">
      <w:pPr>
        <w:pStyle w:val="aff1"/>
        <w:numPr>
          <w:ilvl w:val="1"/>
          <w:numId w:val="7"/>
        </w:numPr>
        <w:spacing w:after="0" w:line="276" w:lineRule="auto"/>
      </w:pPr>
      <w:r>
        <w:rPr>
          <w:rFonts w:hint="eastAsia"/>
        </w:rPr>
        <w:t>掌握自然语言处理的基础知识</w:t>
      </w:r>
    </w:p>
    <w:p w14:paraId="42DAD012" w14:textId="77777777" w:rsidR="00854F9D" w:rsidRDefault="00854F9D" w:rsidP="00854F9D">
      <w:pPr>
        <w:pStyle w:val="aff1"/>
        <w:numPr>
          <w:ilvl w:val="1"/>
          <w:numId w:val="7"/>
        </w:numPr>
        <w:spacing w:after="0" w:line="276" w:lineRule="auto"/>
      </w:pPr>
      <w:r>
        <w:rPr>
          <w:rFonts w:hint="eastAsia"/>
        </w:rPr>
        <w:t>具备使用</w:t>
      </w:r>
      <w:r>
        <w:rPr>
          <w:rFonts w:hint="eastAsia"/>
        </w:rPr>
        <w:t>MindSpore</w:t>
      </w:r>
      <w:r>
        <w:rPr>
          <w:rFonts w:hint="eastAsia"/>
        </w:rPr>
        <w:t>完成自然语言处理任务的能力</w:t>
      </w:r>
    </w:p>
    <w:p w14:paraId="14F83995" w14:textId="77777777" w:rsidR="00854F9D" w:rsidRDefault="00854F9D" w:rsidP="00854F9D">
      <w:pPr>
        <w:pStyle w:val="3"/>
      </w:pPr>
      <w:r>
        <w:t>培训内容</w:t>
      </w:r>
    </w:p>
    <w:tbl>
      <w:tblPr>
        <w:tblStyle w:val="af3"/>
        <w:tblW w:w="0" w:type="auto"/>
        <w:tblLayout w:type="fixed"/>
        <w:tblLook w:val="04A0" w:firstRow="1" w:lastRow="0" w:firstColumn="1" w:lastColumn="0" w:noHBand="0" w:noVBand="1"/>
      </w:tblPr>
      <w:tblGrid>
        <w:gridCol w:w="3114"/>
        <w:gridCol w:w="5182"/>
      </w:tblGrid>
      <w:tr w:rsidR="00854F9D" w14:paraId="26A476D6" w14:textId="77777777" w:rsidTr="0047721E">
        <w:tc>
          <w:tcPr>
            <w:tcW w:w="3114" w:type="dxa"/>
            <w:shd w:val="clear" w:color="auto" w:fill="F2F2F2" w:themeFill="background1" w:themeFillShade="F2"/>
            <w:vAlign w:val="center"/>
          </w:tcPr>
          <w:p w14:paraId="11C5B4E4" w14:textId="77777777" w:rsidR="00854F9D" w:rsidRPr="00B15123" w:rsidRDefault="00854F9D" w:rsidP="0047721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68B9454D" w14:textId="77777777" w:rsidR="00854F9D" w:rsidRPr="00B15123" w:rsidRDefault="00854F9D" w:rsidP="0047721E">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854F9D" w14:paraId="59B3E97C" w14:textId="77777777" w:rsidTr="0047721E">
        <w:tc>
          <w:tcPr>
            <w:tcW w:w="3114" w:type="dxa"/>
            <w:vAlign w:val="center"/>
          </w:tcPr>
          <w:p w14:paraId="0E6FBDBF" w14:textId="5385B558" w:rsidR="00854F9D" w:rsidRPr="009115FB" w:rsidRDefault="00854F9D" w:rsidP="0047721E">
            <w:pPr>
              <w:pStyle w:val="aff1"/>
              <w:spacing w:after="0" w:line="276" w:lineRule="auto"/>
              <w:ind w:left="0"/>
              <w:rPr>
                <w:rFonts w:ascii="宋体" w:hAnsi="宋体"/>
              </w:rPr>
            </w:pPr>
            <w:r w:rsidRPr="00207DB3">
              <w:rPr>
                <w:rFonts w:hint="eastAsia"/>
              </w:rPr>
              <w:t>神经网络基础</w:t>
            </w:r>
          </w:p>
        </w:tc>
        <w:tc>
          <w:tcPr>
            <w:tcW w:w="5182" w:type="dxa"/>
            <w:vAlign w:val="center"/>
          </w:tcPr>
          <w:p w14:paraId="28B82E36"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人工神经网络</w:t>
            </w:r>
          </w:p>
          <w:p w14:paraId="3CD18F41"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卷积神经网络</w:t>
            </w:r>
          </w:p>
          <w:p w14:paraId="4E718EF3"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循环神经网络</w:t>
            </w:r>
          </w:p>
          <w:p w14:paraId="6A54FE7D" w14:textId="7585CE0D" w:rsidR="00854F9D" w:rsidRPr="00565946" w:rsidRDefault="00854F9D" w:rsidP="00854F9D">
            <w:pPr>
              <w:pStyle w:val="aff1"/>
              <w:spacing w:after="0" w:line="276" w:lineRule="auto"/>
              <w:ind w:left="0"/>
              <w:rPr>
                <w:rFonts w:ascii="宋体" w:hAnsi="宋体"/>
              </w:rPr>
            </w:pPr>
            <w:r w:rsidRPr="00854F9D">
              <w:rPr>
                <w:rFonts w:ascii="宋体" w:hAnsi="宋体" w:hint="eastAsia"/>
              </w:rPr>
              <w:t>对抗生成网络</w:t>
            </w:r>
          </w:p>
        </w:tc>
      </w:tr>
      <w:tr w:rsidR="00854F9D" w14:paraId="7F46977A" w14:textId="77777777" w:rsidTr="0047721E">
        <w:tc>
          <w:tcPr>
            <w:tcW w:w="3114" w:type="dxa"/>
            <w:vAlign w:val="center"/>
          </w:tcPr>
          <w:p w14:paraId="66111F59" w14:textId="3F47B3AD" w:rsidR="00854F9D" w:rsidRPr="009115FB" w:rsidRDefault="00854F9D" w:rsidP="0047721E">
            <w:pPr>
              <w:pStyle w:val="aff1"/>
              <w:spacing w:after="0" w:line="276" w:lineRule="auto"/>
              <w:ind w:left="0"/>
              <w:rPr>
                <w:rFonts w:ascii="宋体" w:hAnsi="宋体"/>
              </w:rPr>
            </w:pPr>
            <w:r w:rsidRPr="00207DB3">
              <w:rPr>
                <w:rFonts w:hint="eastAsia"/>
              </w:rPr>
              <w:t>MindSpore</w:t>
            </w:r>
            <w:r w:rsidRPr="00207DB3">
              <w:rPr>
                <w:rFonts w:hint="eastAsia"/>
              </w:rPr>
              <w:t>简介与</w:t>
            </w:r>
            <w:r w:rsidRPr="00207DB3">
              <w:rPr>
                <w:rFonts w:hint="eastAsia"/>
              </w:rPr>
              <w:t>API</w:t>
            </w:r>
            <w:r w:rsidRPr="00207DB3">
              <w:rPr>
                <w:rFonts w:hint="eastAsia"/>
              </w:rPr>
              <w:t>详解</w:t>
            </w:r>
          </w:p>
        </w:tc>
        <w:tc>
          <w:tcPr>
            <w:tcW w:w="5182" w:type="dxa"/>
            <w:vAlign w:val="center"/>
          </w:tcPr>
          <w:p w14:paraId="1962093E"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AI框架的挑战与发展趋势</w:t>
            </w:r>
          </w:p>
          <w:p w14:paraId="610959C7"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MindSpore的架构及特性</w:t>
            </w:r>
          </w:p>
          <w:p w14:paraId="2CC0E60F" w14:textId="3EC6015B" w:rsidR="00854F9D" w:rsidRPr="00C37DAA" w:rsidRDefault="00854F9D" w:rsidP="00854F9D">
            <w:pPr>
              <w:pStyle w:val="aff1"/>
              <w:spacing w:after="0" w:line="276" w:lineRule="auto"/>
              <w:ind w:left="0"/>
              <w:rPr>
                <w:rFonts w:ascii="宋体" w:hAnsi="宋体"/>
              </w:rPr>
            </w:pPr>
            <w:r w:rsidRPr="00854F9D">
              <w:rPr>
                <w:rFonts w:ascii="宋体" w:hAnsi="宋体" w:hint="eastAsia"/>
              </w:rPr>
              <w:t>MindSpore Lite的特性</w:t>
            </w:r>
          </w:p>
        </w:tc>
      </w:tr>
      <w:tr w:rsidR="00854F9D" w14:paraId="779DF53F" w14:textId="77777777" w:rsidTr="0047721E">
        <w:tc>
          <w:tcPr>
            <w:tcW w:w="3114" w:type="dxa"/>
            <w:vAlign w:val="center"/>
          </w:tcPr>
          <w:p w14:paraId="522E0ED7" w14:textId="03926F91" w:rsidR="00854F9D" w:rsidRPr="00AB34F9" w:rsidRDefault="00854F9D" w:rsidP="0047721E">
            <w:pPr>
              <w:pStyle w:val="aff1"/>
              <w:spacing w:after="0" w:line="276" w:lineRule="auto"/>
              <w:ind w:left="0"/>
              <w:rPr>
                <w:rFonts w:ascii="宋体" w:hAnsi="宋体"/>
              </w:rPr>
            </w:pPr>
            <w:r w:rsidRPr="00207DB3">
              <w:rPr>
                <w:rFonts w:hint="eastAsia"/>
              </w:rPr>
              <w:lastRenderedPageBreak/>
              <w:t>MindSpore</w:t>
            </w:r>
            <w:r w:rsidRPr="00207DB3">
              <w:rPr>
                <w:rFonts w:hint="eastAsia"/>
              </w:rPr>
              <w:t>特性与应用</w:t>
            </w:r>
          </w:p>
        </w:tc>
        <w:tc>
          <w:tcPr>
            <w:tcW w:w="5182" w:type="dxa"/>
            <w:vAlign w:val="center"/>
          </w:tcPr>
          <w:p w14:paraId="2CE5EB00"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动静态图</w:t>
            </w:r>
          </w:p>
          <w:p w14:paraId="0B752403"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网络迁移</w:t>
            </w:r>
          </w:p>
          <w:p w14:paraId="27F345BB"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分布式训练</w:t>
            </w:r>
          </w:p>
          <w:p w14:paraId="69EE5774" w14:textId="3AC6EB14" w:rsidR="00854F9D" w:rsidRPr="00C37DAA" w:rsidRDefault="00854F9D" w:rsidP="00854F9D">
            <w:pPr>
              <w:pStyle w:val="aff1"/>
              <w:spacing w:after="0" w:line="276" w:lineRule="auto"/>
              <w:ind w:left="0"/>
              <w:rPr>
                <w:rFonts w:ascii="宋体" w:hAnsi="宋体"/>
              </w:rPr>
            </w:pPr>
            <w:proofErr w:type="gramStart"/>
            <w:r w:rsidRPr="00854F9D">
              <w:rPr>
                <w:rFonts w:ascii="宋体" w:hAnsi="宋体" w:hint="eastAsia"/>
              </w:rPr>
              <w:t>端云侧</w:t>
            </w:r>
            <w:proofErr w:type="gramEnd"/>
            <w:r w:rsidRPr="00854F9D">
              <w:rPr>
                <w:rFonts w:ascii="宋体" w:hAnsi="宋体" w:hint="eastAsia"/>
              </w:rPr>
              <w:t>推理与部署</w:t>
            </w:r>
          </w:p>
        </w:tc>
      </w:tr>
      <w:tr w:rsidR="00854F9D" w14:paraId="2962FE48" w14:textId="77777777" w:rsidTr="0047721E">
        <w:tc>
          <w:tcPr>
            <w:tcW w:w="3114" w:type="dxa"/>
            <w:vAlign w:val="center"/>
          </w:tcPr>
          <w:p w14:paraId="01D6789D" w14:textId="3BA17A2D" w:rsidR="00854F9D" w:rsidRPr="008742BE" w:rsidRDefault="00854F9D" w:rsidP="0047721E">
            <w:pPr>
              <w:pStyle w:val="aff1"/>
              <w:spacing w:after="0" w:line="276" w:lineRule="auto"/>
              <w:ind w:left="0"/>
              <w:rPr>
                <w:rFonts w:ascii="宋体" w:hAnsi="宋体"/>
              </w:rPr>
            </w:pPr>
            <w:r w:rsidRPr="00207DB3">
              <w:rPr>
                <w:rFonts w:hint="eastAsia"/>
              </w:rPr>
              <w:t>图像处理原理与应用</w:t>
            </w:r>
          </w:p>
        </w:tc>
        <w:tc>
          <w:tcPr>
            <w:tcW w:w="5182" w:type="dxa"/>
            <w:vAlign w:val="center"/>
          </w:tcPr>
          <w:p w14:paraId="27529387"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图像处理概览</w:t>
            </w:r>
          </w:p>
          <w:p w14:paraId="25F25AEA"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图像预处理技术</w:t>
            </w:r>
          </w:p>
          <w:p w14:paraId="5D9697AD"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基于MindSpore的图像处理实践-图像分类</w:t>
            </w:r>
          </w:p>
          <w:p w14:paraId="00F09A7B" w14:textId="7545AB6D" w:rsidR="00854F9D" w:rsidRPr="00C37DAA" w:rsidRDefault="00854F9D" w:rsidP="00854F9D">
            <w:pPr>
              <w:pStyle w:val="aff1"/>
              <w:spacing w:after="0" w:line="276" w:lineRule="auto"/>
              <w:ind w:left="0"/>
              <w:rPr>
                <w:rFonts w:ascii="宋体" w:hAnsi="宋体"/>
              </w:rPr>
            </w:pPr>
            <w:r w:rsidRPr="00854F9D">
              <w:rPr>
                <w:rFonts w:ascii="宋体" w:hAnsi="宋体" w:hint="eastAsia"/>
              </w:rPr>
              <w:t>基于MindSpore的图像处理实践-图像生成</w:t>
            </w:r>
          </w:p>
        </w:tc>
      </w:tr>
      <w:tr w:rsidR="00854F9D" w14:paraId="6A82B659" w14:textId="77777777" w:rsidTr="0047721E">
        <w:tc>
          <w:tcPr>
            <w:tcW w:w="3114" w:type="dxa"/>
            <w:vAlign w:val="center"/>
          </w:tcPr>
          <w:p w14:paraId="55C1E054" w14:textId="4DE87D5B" w:rsidR="00854F9D" w:rsidRPr="00AB34F9" w:rsidRDefault="00854F9D" w:rsidP="0047721E">
            <w:pPr>
              <w:pStyle w:val="aff1"/>
              <w:spacing w:after="0" w:line="276" w:lineRule="auto"/>
              <w:ind w:left="0"/>
              <w:rPr>
                <w:rFonts w:ascii="宋体" w:hAnsi="宋体"/>
              </w:rPr>
            </w:pPr>
            <w:r w:rsidRPr="00207DB3">
              <w:rPr>
                <w:rFonts w:hint="eastAsia"/>
              </w:rPr>
              <w:t>自然语言处理理论和应用</w:t>
            </w:r>
          </w:p>
        </w:tc>
        <w:tc>
          <w:tcPr>
            <w:tcW w:w="5182" w:type="dxa"/>
            <w:vAlign w:val="center"/>
          </w:tcPr>
          <w:p w14:paraId="0241349C"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自然语言处理简介</w:t>
            </w:r>
          </w:p>
          <w:p w14:paraId="1A8BF1DB"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自然语言处理关键技术</w:t>
            </w:r>
          </w:p>
          <w:p w14:paraId="05CA2659" w14:textId="77777777" w:rsidR="00854F9D" w:rsidRPr="00854F9D" w:rsidRDefault="00854F9D" w:rsidP="00854F9D">
            <w:pPr>
              <w:pStyle w:val="aff1"/>
              <w:spacing w:after="0" w:line="276" w:lineRule="auto"/>
              <w:ind w:left="0"/>
              <w:rPr>
                <w:rFonts w:ascii="宋体" w:hAnsi="宋体"/>
              </w:rPr>
            </w:pPr>
            <w:r w:rsidRPr="00854F9D">
              <w:rPr>
                <w:rFonts w:ascii="宋体" w:hAnsi="宋体" w:hint="eastAsia"/>
              </w:rPr>
              <w:t>自然语言处理应用系统</w:t>
            </w:r>
          </w:p>
          <w:p w14:paraId="48B88993" w14:textId="372DC8E6" w:rsidR="00854F9D" w:rsidRPr="00C37DAA" w:rsidRDefault="00854F9D" w:rsidP="00854F9D">
            <w:pPr>
              <w:pStyle w:val="aff1"/>
              <w:spacing w:after="0" w:line="276" w:lineRule="auto"/>
              <w:ind w:left="0"/>
              <w:rPr>
                <w:rFonts w:ascii="宋体" w:hAnsi="宋体"/>
              </w:rPr>
            </w:pPr>
            <w:r w:rsidRPr="00854F9D">
              <w:rPr>
                <w:rFonts w:ascii="宋体" w:hAnsi="宋体" w:hint="eastAsia"/>
              </w:rPr>
              <w:t>基于MindSpore的自然语言处理实践</w:t>
            </w:r>
          </w:p>
        </w:tc>
      </w:tr>
    </w:tbl>
    <w:p w14:paraId="4BD91E96" w14:textId="56DB8128" w:rsidR="00854F9D" w:rsidRDefault="00854F9D" w:rsidP="00854F9D">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6</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63773828" w14:textId="77777777" w:rsidR="00854F9D" w:rsidRDefault="00854F9D" w:rsidP="00854F9D">
      <w:pPr>
        <w:pStyle w:val="3"/>
      </w:pPr>
      <w:r>
        <w:t>验收标准</w:t>
      </w:r>
    </w:p>
    <w:p w14:paraId="6FB2444C" w14:textId="77777777" w:rsidR="00854F9D" w:rsidRDefault="00854F9D" w:rsidP="00854F9D">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24F31BC9" w14:textId="77777777" w:rsidR="00854F9D" w:rsidRDefault="00854F9D" w:rsidP="00854F9D">
      <w:pPr>
        <w:pStyle w:val="3"/>
      </w:pPr>
      <w:r>
        <w:t>项目完成</w:t>
      </w:r>
    </w:p>
    <w:p w14:paraId="1D7DB162" w14:textId="77777777" w:rsidR="00854F9D" w:rsidRDefault="00854F9D" w:rsidP="00854F9D">
      <w:r>
        <w:t>培训专业服务工作结束，验收通过。</w:t>
      </w:r>
    </w:p>
    <w:p w14:paraId="7A0ABB63" w14:textId="77777777" w:rsidR="00854F9D" w:rsidRPr="001A79A1" w:rsidRDefault="00854F9D" w:rsidP="00854F9D"/>
    <w:p w14:paraId="43834532" w14:textId="54CD09D1" w:rsidR="00782312" w:rsidRPr="00905F90" w:rsidRDefault="00190869" w:rsidP="00782312">
      <w:pPr>
        <w:pStyle w:val="20"/>
        <w:rPr>
          <w:rFonts w:ascii="Helvetica" w:hAnsi="Helvetica"/>
          <w:color w:val="252B3A"/>
          <w:szCs w:val="45"/>
        </w:rPr>
      </w:pPr>
      <w:r w:rsidRPr="00E91427">
        <w:t>HCIP-GaussDB-OLAP V1.5</w:t>
      </w:r>
      <w:r w:rsidRPr="00E91427">
        <w:t>华为认证</w:t>
      </w:r>
      <w:r w:rsidRPr="00E91427">
        <w:t>GaussDB OLAP</w:t>
      </w:r>
      <w:r w:rsidRPr="00E91427">
        <w:t>数据库高级工程师培训</w:t>
      </w:r>
    </w:p>
    <w:p w14:paraId="1E026F86" w14:textId="77777777" w:rsidR="00782312" w:rsidRDefault="00782312" w:rsidP="00782312">
      <w:pPr>
        <w:pStyle w:val="3"/>
      </w:pPr>
      <w:r>
        <w:t>培训简介</w:t>
      </w:r>
    </w:p>
    <w:p w14:paraId="5E7D31C8" w14:textId="36E7C343" w:rsidR="00782312" w:rsidRPr="00E72F57" w:rsidRDefault="00190869" w:rsidP="00782312">
      <w:pPr>
        <w:ind w:left="420"/>
      </w:pPr>
      <w:r w:rsidRPr="00190869">
        <w:rPr>
          <w:rFonts w:hint="eastAsia"/>
        </w:rPr>
        <w:t>本课程内容主要包括</w:t>
      </w:r>
      <w:r w:rsidRPr="00190869">
        <w:rPr>
          <w:rFonts w:hint="eastAsia"/>
        </w:rPr>
        <w:t>GaussDB(DWS)</w:t>
      </w:r>
      <w:r w:rsidRPr="00190869">
        <w:rPr>
          <w:rFonts w:hint="eastAsia"/>
        </w:rPr>
        <w:t>数据仓库的基础知识、</w:t>
      </w:r>
      <w:r w:rsidRPr="00190869">
        <w:rPr>
          <w:rFonts w:hint="eastAsia"/>
        </w:rPr>
        <w:t>SQL</w:t>
      </w:r>
      <w:r w:rsidRPr="00190869">
        <w:rPr>
          <w:rFonts w:hint="eastAsia"/>
        </w:rPr>
        <w:t>高阶语法、数据库设计与管理、数据库安全管理、数据库集群管理、数据库迁移管理以及数据库高级特性等内容。使学员掌握数据仓库对象创建、管理和查询，数据仓库基础运维、数据仓库的安全配置及管理等能力，能够胜任</w:t>
      </w:r>
      <w:r w:rsidRPr="00190869">
        <w:rPr>
          <w:rFonts w:hint="eastAsia"/>
        </w:rPr>
        <w:t>GaussDB(DWS)</w:t>
      </w:r>
      <w:r w:rsidRPr="00190869">
        <w:rPr>
          <w:rFonts w:hint="eastAsia"/>
        </w:rPr>
        <w:t>数据仓库二次开发和数据仓库管理运</w:t>
      </w:r>
      <w:proofErr w:type="gramStart"/>
      <w:r w:rsidRPr="00190869">
        <w:rPr>
          <w:rFonts w:hint="eastAsia"/>
        </w:rPr>
        <w:t>维相关</w:t>
      </w:r>
      <w:proofErr w:type="gramEnd"/>
      <w:r w:rsidRPr="00190869">
        <w:rPr>
          <w:rFonts w:hint="eastAsia"/>
        </w:rPr>
        <w:t>工作。</w:t>
      </w:r>
    </w:p>
    <w:p w14:paraId="03EBB827" w14:textId="77777777" w:rsidR="00782312" w:rsidRDefault="00782312" w:rsidP="00782312">
      <w:pPr>
        <w:pStyle w:val="3"/>
        <w:ind w:left="1271"/>
      </w:pPr>
      <w:r>
        <w:lastRenderedPageBreak/>
        <w:t>培训对象</w:t>
      </w:r>
    </w:p>
    <w:p w14:paraId="63D07842" w14:textId="77777777" w:rsidR="00190869" w:rsidRPr="00190869" w:rsidRDefault="00190869" w:rsidP="00190869">
      <w:pPr>
        <w:pStyle w:val="aff0"/>
        <w:numPr>
          <w:ilvl w:val="0"/>
          <w:numId w:val="6"/>
        </w:numPr>
        <w:shd w:val="clear" w:color="auto" w:fill="FFFFFF"/>
        <w:spacing w:after="312" w:line="330" w:lineRule="atLeast"/>
        <w:ind w:left="704"/>
        <w:rPr>
          <w:rFonts w:ascii="Helvetica" w:hAnsi="Helvetica"/>
          <w:color w:val="252B3A"/>
          <w:sz w:val="21"/>
          <w:szCs w:val="21"/>
        </w:rPr>
      </w:pPr>
      <w:r w:rsidRPr="00190869">
        <w:rPr>
          <w:rFonts w:ascii="Helvetica" w:hAnsi="Helvetica" w:hint="eastAsia"/>
          <w:color w:val="252B3A"/>
          <w:sz w:val="21"/>
          <w:szCs w:val="21"/>
        </w:rPr>
        <w:t>希望成为高级分布式数据库管理员的人员</w:t>
      </w:r>
    </w:p>
    <w:p w14:paraId="4FA26999" w14:textId="77777777" w:rsidR="00190869" w:rsidRPr="00190869" w:rsidRDefault="00190869" w:rsidP="00190869">
      <w:pPr>
        <w:pStyle w:val="aff0"/>
        <w:numPr>
          <w:ilvl w:val="0"/>
          <w:numId w:val="6"/>
        </w:numPr>
        <w:shd w:val="clear" w:color="auto" w:fill="FFFFFF"/>
        <w:spacing w:after="312" w:line="330" w:lineRule="atLeast"/>
        <w:ind w:left="704"/>
        <w:rPr>
          <w:rFonts w:ascii="Helvetica" w:hAnsi="Helvetica"/>
          <w:color w:val="252B3A"/>
          <w:sz w:val="21"/>
          <w:szCs w:val="21"/>
        </w:rPr>
      </w:pPr>
      <w:r w:rsidRPr="00190869">
        <w:rPr>
          <w:rFonts w:ascii="Helvetica" w:hAnsi="Helvetica" w:hint="eastAsia"/>
          <w:color w:val="252B3A"/>
          <w:sz w:val="21"/>
          <w:szCs w:val="21"/>
        </w:rPr>
        <w:t>希望成为高级分布式数据库应用程序</w:t>
      </w:r>
      <w:proofErr w:type="gramStart"/>
      <w:r w:rsidRPr="00190869">
        <w:rPr>
          <w:rFonts w:ascii="Helvetica" w:hAnsi="Helvetica" w:hint="eastAsia"/>
          <w:color w:val="252B3A"/>
          <w:sz w:val="21"/>
          <w:szCs w:val="21"/>
        </w:rPr>
        <w:t>架构师</w:t>
      </w:r>
      <w:proofErr w:type="gramEnd"/>
      <w:r w:rsidRPr="00190869">
        <w:rPr>
          <w:rFonts w:ascii="Helvetica" w:hAnsi="Helvetica" w:hint="eastAsia"/>
          <w:color w:val="252B3A"/>
          <w:sz w:val="21"/>
          <w:szCs w:val="21"/>
        </w:rPr>
        <w:t>和应用程序开发工程师的人员</w:t>
      </w:r>
    </w:p>
    <w:p w14:paraId="2522A3CB" w14:textId="24B9E275" w:rsidR="00782312" w:rsidRPr="0047721E" w:rsidRDefault="00190869" w:rsidP="00190869">
      <w:pPr>
        <w:pStyle w:val="aff0"/>
        <w:numPr>
          <w:ilvl w:val="0"/>
          <w:numId w:val="6"/>
        </w:numPr>
        <w:shd w:val="clear" w:color="auto" w:fill="FFFFFF"/>
        <w:spacing w:after="312" w:line="330" w:lineRule="atLeast"/>
        <w:ind w:left="704"/>
        <w:rPr>
          <w:rFonts w:ascii="Helvetica" w:hAnsi="Helvetica"/>
          <w:color w:val="252B3A"/>
          <w:sz w:val="21"/>
          <w:szCs w:val="21"/>
        </w:rPr>
      </w:pPr>
      <w:r w:rsidRPr="00190869">
        <w:rPr>
          <w:rFonts w:ascii="Helvetica" w:hAnsi="Helvetica" w:hint="eastAsia"/>
          <w:color w:val="252B3A"/>
          <w:sz w:val="21"/>
          <w:szCs w:val="21"/>
        </w:rPr>
        <w:t>希望获得</w:t>
      </w:r>
      <w:r w:rsidRPr="00190869">
        <w:rPr>
          <w:rFonts w:ascii="Helvetica" w:hAnsi="Helvetica" w:hint="eastAsia"/>
          <w:color w:val="252B3A"/>
          <w:sz w:val="21"/>
          <w:szCs w:val="21"/>
        </w:rPr>
        <w:t>HCIP-GaussDB-OLAP</w:t>
      </w:r>
      <w:r w:rsidRPr="00190869">
        <w:rPr>
          <w:rFonts w:ascii="Helvetica" w:hAnsi="Helvetica" w:hint="eastAsia"/>
          <w:color w:val="252B3A"/>
          <w:sz w:val="21"/>
          <w:szCs w:val="21"/>
        </w:rPr>
        <w:t>认证的人员</w:t>
      </w:r>
    </w:p>
    <w:p w14:paraId="3A5DDDCC" w14:textId="77777777" w:rsidR="00782312" w:rsidRDefault="00782312" w:rsidP="00782312">
      <w:pPr>
        <w:pStyle w:val="3"/>
        <w:ind w:left="1271"/>
      </w:pPr>
      <w:r>
        <w:t>培训目标</w:t>
      </w:r>
    </w:p>
    <w:p w14:paraId="3E12BE77" w14:textId="77777777" w:rsidR="00782312" w:rsidRPr="00A273B1" w:rsidRDefault="00782312" w:rsidP="00782312">
      <w:pPr>
        <w:ind w:left="420"/>
      </w:pPr>
      <w:r w:rsidRPr="00A273B1">
        <w:rPr>
          <w:rFonts w:hint="eastAsia"/>
        </w:rPr>
        <w:t>完成该项目培训后，您将能够：</w:t>
      </w:r>
    </w:p>
    <w:p w14:paraId="25D4F9CA" w14:textId="77777777" w:rsidR="00190869" w:rsidRDefault="00190869" w:rsidP="00190869">
      <w:pPr>
        <w:pStyle w:val="aff1"/>
        <w:numPr>
          <w:ilvl w:val="1"/>
          <w:numId w:val="7"/>
        </w:numPr>
        <w:spacing w:after="0" w:line="276" w:lineRule="auto"/>
      </w:pPr>
      <w:r>
        <w:rPr>
          <w:rFonts w:hint="eastAsia"/>
        </w:rPr>
        <w:t>掌握</w:t>
      </w:r>
      <w:r>
        <w:rPr>
          <w:rFonts w:hint="eastAsia"/>
        </w:rPr>
        <w:t>GaussDB(DWS)</w:t>
      </w:r>
      <w:r>
        <w:rPr>
          <w:rFonts w:hint="eastAsia"/>
        </w:rPr>
        <w:t>产品机构、部署模式、关键特性及技术指标说明等</w:t>
      </w:r>
    </w:p>
    <w:p w14:paraId="767F8E13" w14:textId="77777777" w:rsidR="00190869" w:rsidRDefault="00190869" w:rsidP="00190869">
      <w:pPr>
        <w:pStyle w:val="aff1"/>
        <w:numPr>
          <w:ilvl w:val="1"/>
          <w:numId w:val="7"/>
        </w:numPr>
        <w:spacing w:after="0" w:line="276" w:lineRule="auto"/>
      </w:pPr>
      <w:r>
        <w:rPr>
          <w:rFonts w:hint="eastAsia"/>
        </w:rPr>
        <w:t>掌握</w:t>
      </w:r>
      <w:r>
        <w:rPr>
          <w:rFonts w:hint="eastAsia"/>
        </w:rPr>
        <w:t>SQL</w:t>
      </w:r>
      <w:r>
        <w:rPr>
          <w:rFonts w:hint="eastAsia"/>
        </w:rPr>
        <w:t>高级语法</w:t>
      </w:r>
    </w:p>
    <w:p w14:paraId="167A6AFD" w14:textId="77777777" w:rsidR="00190869" w:rsidRDefault="00190869" w:rsidP="00190869">
      <w:pPr>
        <w:pStyle w:val="aff1"/>
        <w:numPr>
          <w:ilvl w:val="1"/>
          <w:numId w:val="7"/>
        </w:numPr>
        <w:spacing w:after="0" w:line="276" w:lineRule="auto"/>
      </w:pPr>
      <w:r>
        <w:rPr>
          <w:rFonts w:hint="eastAsia"/>
        </w:rPr>
        <w:t>掌握</w:t>
      </w:r>
      <w:r>
        <w:rPr>
          <w:rFonts w:hint="eastAsia"/>
        </w:rPr>
        <w:t>GaussDB(DWS)</w:t>
      </w:r>
      <w:r>
        <w:rPr>
          <w:rFonts w:hint="eastAsia"/>
        </w:rPr>
        <w:t>分布式执行</w:t>
      </w:r>
    </w:p>
    <w:p w14:paraId="71671797" w14:textId="77777777" w:rsidR="00190869" w:rsidRDefault="00190869" w:rsidP="00190869">
      <w:pPr>
        <w:pStyle w:val="aff1"/>
        <w:numPr>
          <w:ilvl w:val="1"/>
          <w:numId w:val="7"/>
        </w:numPr>
        <w:spacing w:after="0" w:line="276" w:lineRule="auto"/>
      </w:pPr>
      <w:r>
        <w:rPr>
          <w:rFonts w:hint="eastAsia"/>
        </w:rPr>
        <w:t>掌握</w:t>
      </w:r>
      <w:r>
        <w:rPr>
          <w:rFonts w:hint="eastAsia"/>
        </w:rPr>
        <w:t>GaussDB(DWS)</w:t>
      </w:r>
      <w:r>
        <w:rPr>
          <w:rFonts w:hint="eastAsia"/>
        </w:rPr>
        <w:t>数据库设计与管理</w:t>
      </w:r>
    </w:p>
    <w:p w14:paraId="1B00F817" w14:textId="77777777" w:rsidR="00190869" w:rsidRDefault="00190869" w:rsidP="00190869">
      <w:pPr>
        <w:pStyle w:val="aff1"/>
        <w:numPr>
          <w:ilvl w:val="1"/>
          <w:numId w:val="7"/>
        </w:numPr>
        <w:spacing w:after="0" w:line="276" w:lineRule="auto"/>
      </w:pPr>
      <w:r>
        <w:rPr>
          <w:rFonts w:hint="eastAsia"/>
        </w:rPr>
        <w:t>掌握</w:t>
      </w:r>
      <w:r>
        <w:rPr>
          <w:rFonts w:hint="eastAsia"/>
        </w:rPr>
        <w:t>GaussDB(DWS)</w:t>
      </w:r>
      <w:r>
        <w:rPr>
          <w:rFonts w:hint="eastAsia"/>
        </w:rPr>
        <w:t>数据库安全管理</w:t>
      </w:r>
    </w:p>
    <w:p w14:paraId="0F3A4421" w14:textId="77777777" w:rsidR="00190869" w:rsidRDefault="00190869" w:rsidP="00190869">
      <w:pPr>
        <w:pStyle w:val="aff1"/>
        <w:numPr>
          <w:ilvl w:val="1"/>
          <w:numId w:val="7"/>
        </w:numPr>
        <w:spacing w:after="0" w:line="276" w:lineRule="auto"/>
      </w:pPr>
      <w:r>
        <w:rPr>
          <w:rFonts w:hint="eastAsia"/>
        </w:rPr>
        <w:t>掌握</w:t>
      </w:r>
      <w:r>
        <w:rPr>
          <w:rFonts w:hint="eastAsia"/>
        </w:rPr>
        <w:t>GaussDB(DWS)</w:t>
      </w:r>
      <w:r>
        <w:rPr>
          <w:rFonts w:hint="eastAsia"/>
        </w:rPr>
        <w:t>数据库集群管理</w:t>
      </w:r>
    </w:p>
    <w:p w14:paraId="49545B30" w14:textId="77777777" w:rsidR="00190869" w:rsidRDefault="00190869" w:rsidP="00190869">
      <w:pPr>
        <w:pStyle w:val="aff1"/>
        <w:numPr>
          <w:ilvl w:val="1"/>
          <w:numId w:val="7"/>
        </w:numPr>
        <w:spacing w:after="0" w:line="276" w:lineRule="auto"/>
      </w:pPr>
      <w:r>
        <w:rPr>
          <w:rFonts w:hint="eastAsia"/>
        </w:rPr>
        <w:t>掌握</w:t>
      </w:r>
      <w:r>
        <w:rPr>
          <w:rFonts w:hint="eastAsia"/>
        </w:rPr>
        <w:t>GaussDB(DWS)</w:t>
      </w:r>
      <w:r>
        <w:rPr>
          <w:rFonts w:hint="eastAsia"/>
        </w:rPr>
        <w:t>数据库迁移管理</w:t>
      </w:r>
    </w:p>
    <w:p w14:paraId="443B18EE" w14:textId="77777777" w:rsidR="00190869" w:rsidRDefault="00190869" w:rsidP="00190869">
      <w:pPr>
        <w:pStyle w:val="aff1"/>
        <w:numPr>
          <w:ilvl w:val="1"/>
          <w:numId w:val="7"/>
        </w:numPr>
        <w:spacing w:after="0" w:line="276" w:lineRule="auto"/>
      </w:pPr>
      <w:r>
        <w:rPr>
          <w:rFonts w:hint="eastAsia"/>
        </w:rPr>
        <w:t>了解</w:t>
      </w:r>
      <w:r>
        <w:rPr>
          <w:rFonts w:hint="eastAsia"/>
        </w:rPr>
        <w:t>GaussDB(DWS)</w:t>
      </w:r>
      <w:r>
        <w:rPr>
          <w:rFonts w:hint="eastAsia"/>
        </w:rPr>
        <w:t>数据库的高级特性</w:t>
      </w:r>
    </w:p>
    <w:p w14:paraId="7E12A5F2" w14:textId="77777777" w:rsidR="00782312" w:rsidRDefault="00782312" w:rsidP="00782312">
      <w:pPr>
        <w:pStyle w:val="3"/>
      </w:pPr>
      <w:r>
        <w:t>培训内容</w:t>
      </w:r>
    </w:p>
    <w:tbl>
      <w:tblPr>
        <w:tblStyle w:val="af3"/>
        <w:tblW w:w="0" w:type="auto"/>
        <w:tblLayout w:type="fixed"/>
        <w:tblLook w:val="04A0" w:firstRow="1" w:lastRow="0" w:firstColumn="1" w:lastColumn="0" w:noHBand="0" w:noVBand="1"/>
      </w:tblPr>
      <w:tblGrid>
        <w:gridCol w:w="3114"/>
        <w:gridCol w:w="5182"/>
      </w:tblGrid>
      <w:tr w:rsidR="00782312" w14:paraId="5899AB71" w14:textId="77777777" w:rsidTr="00F61767">
        <w:tc>
          <w:tcPr>
            <w:tcW w:w="3114" w:type="dxa"/>
            <w:shd w:val="clear" w:color="auto" w:fill="F2F2F2" w:themeFill="background1" w:themeFillShade="F2"/>
            <w:vAlign w:val="center"/>
          </w:tcPr>
          <w:p w14:paraId="2C751F17" w14:textId="77777777" w:rsidR="00782312" w:rsidRPr="00B15123" w:rsidRDefault="00782312"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243677AB" w14:textId="77777777" w:rsidR="00782312" w:rsidRPr="00B15123" w:rsidRDefault="00782312"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782312" w14:paraId="20A6AA8C" w14:textId="77777777" w:rsidTr="00F61767">
        <w:tc>
          <w:tcPr>
            <w:tcW w:w="3114" w:type="dxa"/>
            <w:vAlign w:val="center"/>
          </w:tcPr>
          <w:p w14:paraId="1A530377" w14:textId="3B70B86B" w:rsidR="00782312" w:rsidRPr="009115FB" w:rsidRDefault="00190869" w:rsidP="00F61767">
            <w:pPr>
              <w:pStyle w:val="aff1"/>
              <w:spacing w:after="0" w:line="276" w:lineRule="auto"/>
              <w:ind w:left="0"/>
              <w:rPr>
                <w:rFonts w:ascii="宋体" w:hAnsi="宋体"/>
              </w:rPr>
            </w:pPr>
            <w:r w:rsidRPr="00207DB3">
              <w:rPr>
                <w:rFonts w:hint="eastAsia"/>
              </w:rPr>
              <w:t>GaussDB(DWS)</w:t>
            </w:r>
            <w:r w:rsidRPr="00207DB3">
              <w:rPr>
                <w:rFonts w:hint="eastAsia"/>
              </w:rPr>
              <w:t>概述</w:t>
            </w:r>
          </w:p>
        </w:tc>
        <w:tc>
          <w:tcPr>
            <w:tcW w:w="5182" w:type="dxa"/>
            <w:vAlign w:val="center"/>
          </w:tcPr>
          <w:p w14:paraId="48636585"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OLAP数据库概述</w:t>
            </w:r>
          </w:p>
          <w:p w14:paraId="283A8C90"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产品架构</w:t>
            </w:r>
          </w:p>
          <w:p w14:paraId="692F43B5"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部署模式介绍</w:t>
            </w:r>
          </w:p>
          <w:p w14:paraId="554556F6"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技术指标说明</w:t>
            </w:r>
          </w:p>
          <w:p w14:paraId="4F08D380" w14:textId="6025FDE5" w:rsidR="00782312" w:rsidRPr="00565946" w:rsidRDefault="00190869" w:rsidP="00190869">
            <w:pPr>
              <w:pStyle w:val="aff1"/>
              <w:spacing w:after="0" w:line="276" w:lineRule="auto"/>
              <w:ind w:left="0"/>
              <w:rPr>
                <w:rFonts w:ascii="宋体" w:hAnsi="宋体"/>
              </w:rPr>
            </w:pPr>
            <w:r w:rsidRPr="00190869">
              <w:rPr>
                <w:rFonts w:ascii="宋体" w:hAnsi="宋体" w:hint="eastAsia"/>
              </w:rPr>
              <w:t>应用场景</w:t>
            </w:r>
          </w:p>
        </w:tc>
      </w:tr>
      <w:tr w:rsidR="00782312" w14:paraId="6F1F9E1B" w14:textId="77777777" w:rsidTr="00F61767">
        <w:tc>
          <w:tcPr>
            <w:tcW w:w="3114" w:type="dxa"/>
            <w:vAlign w:val="center"/>
          </w:tcPr>
          <w:p w14:paraId="34E9768E" w14:textId="4CB5FC35" w:rsidR="00782312" w:rsidRPr="009115FB" w:rsidRDefault="00190869" w:rsidP="00F61767">
            <w:pPr>
              <w:pStyle w:val="aff1"/>
              <w:spacing w:after="0" w:line="276" w:lineRule="auto"/>
              <w:ind w:left="0"/>
              <w:rPr>
                <w:rFonts w:ascii="宋体" w:hAnsi="宋体"/>
              </w:rPr>
            </w:pPr>
            <w:r w:rsidRPr="00207DB3">
              <w:rPr>
                <w:rFonts w:hint="eastAsia"/>
              </w:rPr>
              <w:t>SQL</w:t>
            </w:r>
            <w:r w:rsidRPr="00207DB3">
              <w:rPr>
                <w:rFonts w:hint="eastAsia"/>
              </w:rPr>
              <w:t>进阶</w:t>
            </w:r>
          </w:p>
        </w:tc>
        <w:tc>
          <w:tcPr>
            <w:tcW w:w="5182" w:type="dxa"/>
            <w:vAlign w:val="center"/>
          </w:tcPr>
          <w:p w14:paraId="363FAFB6"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高级语法</w:t>
            </w:r>
          </w:p>
          <w:p w14:paraId="4444B20F"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存储过程</w:t>
            </w:r>
          </w:p>
          <w:p w14:paraId="780B9352" w14:textId="1A6FCB3C" w:rsidR="00782312" w:rsidRPr="00C37DAA" w:rsidRDefault="00190869" w:rsidP="00190869">
            <w:pPr>
              <w:pStyle w:val="aff1"/>
              <w:spacing w:after="0" w:line="276" w:lineRule="auto"/>
              <w:ind w:left="0"/>
              <w:rPr>
                <w:rFonts w:ascii="宋体" w:hAnsi="宋体"/>
              </w:rPr>
            </w:pPr>
            <w:r w:rsidRPr="00190869">
              <w:rPr>
                <w:rFonts w:ascii="宋体" w:hAnsi="宋体" w:hint="eastAsia"/>
              </w:rPr>
              <w:t>分布式执行</w:t>
            </w:r>
          </w:p>
        </w:tc>
      </w:tr>
      <w:tr w:rsidR="00782312" w14:paraId="24D67856" w14:textId="77777777" w:rsidTr="00F61767">
        <w:tc>
          <w:tcPr>
            <w:tcW w:w="3114" w:type="dxa"/>
            <w:vAlign w:val="center"/>
          </w:tcPr>
          <w:p w14:paraId="2B01729D" w14:textId="69FEB139" w:rsidR="00782312" w:rsidRPr="00AB34F9" w:rsidRDefault="00190869" w:rsidP="00F61767">
            <w:pPr>
              <w:pStyle w:val="aff1"/>
              <w:spacing w:after="0" w:line="276" w:lineRule="auto"/>
              <w:ind w:left="0"/>
              <w:rPr>
                <w:rFonts w:ascii="宋体" w:hAnsi="宋体"/>
              </w:rPr>
            </w:pPr>
            <w:r w:rsidRPr="00207DB3">
              <w:rPr>
                <w:rFonts w:hint="eastAsia"/>
              </w:rPr>
              <w:t>数据库设计与管理</w:t>
            </w:r>
          </w:p>
        </w:tc>
        <w:tc>
          <w:tcPr>
            <w:tcW w:w="5182" w:type="dxa"/>
            <w:vAlign w:val="center"/>
          </w:tcPr>
          <w:p w14:paraId="16B929A4"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对象设计与管理</w:t>
            </w:r>
          </w:p>
          <w:p w14:paraId="587F2708"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存储管理</w:t>
            </w:r>
          </w:p>
          <w:p w14:paraId="139A630C" w14:textId="21094F6D" w:rsidR="00782312" w:rsidRPr="00C37DAA" w:rsidRDefault="00190869" w:rsidP="00190869">
            <w:pPr>
              <w:pStyle w:val="aff1"/>
              <w:spacing w:after="0" w:line="276" w:lineRule="auto"/>
              <w:ind w:left="0"/>
              <w:rPr>
                <w:rFonts w:ascii="宋体" w:hAnsi="宋体"/>
              </w:rPr>
            </w:pPr>
            <w:r w:rsidRPr="00190869">
              <w:rPr>
                <w:rFonts w:ascii="宋体" w:hAnsi="宋体" w:hint="eastAsia"/>
              </w:rPr>
              <w:t>事务管理</w:t>
            </w:r>
          </w:p>
        </w:tc>
      </w:tr>
      <w:tr w:rsidR="00782312" w14:paraId="681F863B" w14:textId="77777777" w:rsidTr="00F61767">
        <w:tc>
          <w:tcPr>
            <w:tcW w:w="3114" w:type="dxa"/>
            <w:vAlign w:val="center"/>
          </w:tcPr>
          <w:p w14:paraId="52D33ED4" w14:textId="3C35631B" w:rsidR="00782312" w:rsidRPr="008742BE" w:rsidRDefault="00190869" w:rsidP="00F61767">
            <w:pPr>
              <w:pStyle w:val="aff1"/>
              <w:spacing w:after="0" w:line="276" w:lineRule="auto"/>
              <w:ind w:left="0"/>
              <w:rPr>
                <w:rFonts w:ascii="宋体" w:hAnsi="宋体"/>
              </w:rPr>
            </w:pPr>
            <w:r w:rsidRPr="00207DB3">
              <w:rPr>
                <w:rFonts w:hint="eastAsia"/>
              </w:rPr>
              <w:t>数据库安全管理</w:t>
            </w:r>
          </w:p>
        </w:tc>
        <w:tc>
          <w:tcPr>
            <w:tcW w:w="5182" w:type="dxa"/>
            <w:vAlign w:val="center"/>
          </w:tcPr>
          <w:p w14:paraId="1E756238"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访问控制</w:t>
            </w:r>
          </w:p>
          <w:p w14:paraId="1845AF20"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用户管理</w:t>
            </w:r>
          </w:p>
          <w:p w14:paraId="445C1B9E"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权限管理</w:t>
            </w:r>
          </w:p>
          <w:p w14:paraId="1C9C50B2"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对象管理</w:t>
            </w:r>
          </w:p>
          <w:p w14:paraId="33D07D67"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lastRenderedPageBreak/>
              <w:t>安全审计</w:t>
            </w:r>
          </w:p>
          <w:p w14:paraId="6067AFDC"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行级访问控制</w:t>
            </w:r>
          </w:p>
          <w:p w14:paraId="3A9E5B40" w14:textId="04D263CA" w:rsidR="00782312" w:rsidRPr="00C37DAA" w:rsidRDefault="00190869" w:rsidP="00190869">
            <w:pPr>
              <w:pStyle w:val="aff1"/>
              <w:spacing w:after="0" w:line="276" w:lineRule="auto"/>
              <w:ind w:left="0"/>
              <w:rPr>
                <w:rFonts w:ascii="宋体" w:hAnsi="宋体"/>
              </w:rPr>
            </w:pPr>
            <w:r w:rsidRPr="00190869">
              <w:rPr>
                <w:rFonts w:ascii="宋体" w:hAnsi="宋体" w:hint="eastAsia"/>
              </w:rPr>
              <w:t>数据脱敏加密</w:t>
            </w:r>
          </w:p>
        </w:tc>
      </w:tr>
      <w:tr w:rsidR="00782312" w14:paraId="3B91C728" w14:textId="77777777" w:rsidTr="00F61767">
        <w:tc>
          <w:tcPr>
            <w:tcW w:w="3114" w:type="dxa"/>
            <w:vAlign w:val="center"/>
          </w:tcPr>
          <w:p w14:paraId="1C6D796D" w14:textId="2258171A" w:rsidR="00782312" w:rsidRPr="00AB34F9" w:rsidRDefault="00190869" w:rsidP="00F61767">
            <w:pPr>
              <w:pStyle w:val="aff1"/>
              <w:spacing w:after="0" w:line="276" w:lineRule="auto"/>
              <w:ind w:left="0"/>
              <w:rPr>
                <w:rFonts w:ascii="宋体" w:hAnsi="宋体"/>
              </w:rPr>
            </w:pPr>
            <w:r w:rsidRPr="00207DB3">
              <w:rPr>
                <w:rFonts w:hint="eastAsia"/>
              </w:rPr>
              <w:lastRenderedPageBreak/>
              <w:t>数据库集群管理</w:t>
            </w:r>
          </w:p>
        </w:tc>
        <w:tc>
          <w:tcPr>
            <w:tcW w:w="5182" w:type="dxa"/>
            <w:vAlign w:val="center"/>
          </w:tcPr>
          <w:p w14:paraId="2F6D4214"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查看集群状态</w:t>
            </w:r>
          </w:p>
          <w:p w14:paraId="0D8CB450"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集群安全访问控制</w:t>
            </w:r>
          </w:p>
          <w:p w14:paraId="69EE19A2"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数据库加密</w:t>
            </w:r>
          </w:p>
          <w:p w14:paraId="6E5A3B02"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标签管理</w:t>
            </w:r>
          </w:p>
          <w:p w14:paraId="1696AFCB"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调整集群大小</w:t>
            </w:r>
          </w:p>
          <w:p w14:paraId="7BF9DC9F" w14:textId="2DE2C029" w:rsidR="00782312" w:rsidRPr="00C37DAA" w:rsidRDefault="00190869" w:rsidP="00190869">
            <w:pPr>
              <w:pStyle w:val="aff1"/>
              <w:spacing w:after="0" w:line="276" w:lineRule="auto"/>
              <w:ind w:left="0"/>
              <w:rPr>
                <w:rFonts w:ascii="宋体" w:hAnsi="宋体"/>
              </w:rPr>
            </w:pPr>
            <w:r w:rsidRPr="00190869">
              <w:rPr>
                <w:rFonts w:ascii="宋体" w:hAnsi="宋体" w:hint="eastAsia"/>
              </w:rPr>
              <w:t>管理快照</w:t>
            </w:r>
          </w:p>
        </w:tc>
      </w:tr>
      <w:tr w:rsidR="00782312" w14:paraId="6A1FFF0F" w14:textId="77777777" w:rsidTr="00F61767">
        <w:tc>
          <w:tcPr>
            <w:tcW w:w="3114" w:type="dxa"/>
            <w:vAlign w:val="center"/>
          </w:tcPr>
          <w:p w14:paraId="62922C0F" w14:textId="589C18D0" w:rsidR="00782312" w:rsidRPr="00AB34F9" w:rsidRDefault="00190869" w:rsidP="00F61767">
            <w:pPr>
              <w:pStyle w:val="aff1"/>
              <w:spacing w:after="0" w:line="276" w:lineRule="auto"/>
              <w:ind w:left="0"/>
              <w:rPr>
                <w:rFonts w:ascii="宋体" w:hAnsi="宋体"/>
              </w:rPr>
            </w:pPr>
            <w:r w:rsidRPr="00207DB3">
              <w:rPr>
                <w:rFonts w:hint="eastAsia"/>
              </w:rPr>
              <w:t>数据库迁移管理</w:t>
            </w:r>
          </w:p>
        </w:tc>
        <w:tc>
          <w:tcPr>
            <w:tcW w:w="5182" w:type="dxa"/>
            <w:vAlign w:val="center"/>
          </w:tcPr>
          <w:p w14:paraId="3361E7B7"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迁移方案介绍</w:t>
            </w:r>
          </w:p>
          <w:p w14:paraId="4E031FA3"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DSC工具介绍</w:t>
            </w:r>
          </w:p>
          <w:p w14:paraId="088B7BFB" w14:textId="68E186FB" w:rsidR="00782312" w:rsidRPr="00C37DAA" w:rsidRDefault="00190869" w:rsidP="00190869">
            <w:pPr>
              <w:pStyle w:val="aff1"/>
              <w:spacing w:after="0" w:line="276" w:lineRule="auto"/>
              <w:ind w:left="0"/>
              <w:rPr>
                <w:rFonts w:ascii="宋体" w:hAnsi="宋体"/>
              </w:rPr>
            </w:pPr>
            <w:r w:rsidRPr="00190869">
              <w:rPr>
                <w:rFonts w:ascii="宋体" w:hAnsi="宋体" w:hint="eastAsia"/>
              </w:rPr>
              <w:t>数据迁移服务</w:t>
            </w:r>
          </w:p>
        </w:tc>
      </w:tr>
      <w:tr w:rsidR="00782312" w14:paraId="45074788" w14:textId="77777777" w:rsidTr="00F61767">
        <w:tc>
          <w:tcPr>
            <w:tcW w:w="3114" w:type="dxa"/>
            <w:vAlign w:val="center"/>
          </w:tcPr>
          <w:p w14:paraId="6888C919" w14:textId="07FF2801" w:rsidR="00782312" w:rsidRPr="00AB34F9" w:rsidRDefault="00190869" w:rsidP="00F61767">
            <w:pPr>
              <w:pStyle w:val="aff1"/>
              <w:spacing w:after="0" w:line="276" w:lineRule="auto"/>
              <w:ind w:left="0"/>
              <w:rPr>
                <w:rFonts w:ascii="宋体" w:hAnsi="宋体"/>
              </w:rPr>
            </w:pPr>
            <w:r w:rsidRPr="00207DB3">
              <w:rPr>
                <w:rFonts w:hint="eastAsia"/>
              </w:rPr>
              <w:t>数据库高级特性介绍</w:t>
            </w:r>
          </w:p>
        </w:tc>
        <w:tc>
          <w:tcPr>
            <w:tcW w:w="5182" w:type="dxa"/>
            <w:vAlign w:val="center"/>
          </w:tcPr>
          <w:p w14:paraId="6211EE5D"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SQL on anywhere</w:t>
            </w:r>
          </w:p>
          <w:p w14:paraId="64F25DD1" w14:textId="77777777" w:rsidR="00190869" w:rsidRPr="00190869" w:rsidRDefault="00190869" w:rsidP="00190869">
            <w:pPr>
              <w:pStyle w:val="aff1"/>
              <w:spacing w:after="0" w:line="276" w:lineRule="auto"/>
              <w:ind w:left="0"/>
              <w:rPr>
                <w:rFonts w:ascii="宋体" w:hAnsi="宋体"/>
              </w:rPr>
            </w:pPr>
            <w:r w:rsidRPr="00190869">
              <w:rPr>
                <w:rFonts w:ascii="宋体" w:hAnsi="宋体" w:hint="eastAsia"/>
              </w:rPr>
              <w:t>全文检索</w:t>
            </w:r>
          </w:p>
          <w:p w14:paraId="69BE4FC6" w14:textId="41061AAE" w:rsidR="00782312" w:rsidRPr="00C37DAA" w:rsidRDefault="00190869" w:rsidP="00190869">
            <w:pPr>
              <w:pStyle w:val="aff1"/>
              <w:spacing w:after="0" w:line="276" w:lineRule="auto"/>
              <w:ind w:left="0"/>
              <w:rPr>
                <w:rFonts w:ascii="宋体" w:hAnsi="宋体"/>
              </w:rPr>
            </w:pPr>
            <w:r w:rsidRPr="00190869">
              <w:rPr>
                <w:rFonts w:ascii="宋体" w:hAnsi="宋体" w:hint="eastAsia"/>
              </w:rPr>
              <w:t>PostGIS</w:t>
            </w:r>
          </w:p>
        </w:tc>
      </w:tr>
    </w:tbl>
    <w:p w14:paraId="3A0EF51D" w14:textId="329FBB71" w:rsidR="00782312" w:rsidRDefault="00782312" w:rsidP="00782312">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190869">
        <w:rPr>
          <w:rFonts w:ascii="Helvetica" w:hAnsi="Helvetica"/>
          <w:color w:val="252B3A"/>
          <w:sz w:val="21"/>
          <w:szCs w:val="21"/>
        </w:rPr>
        <w:t>8</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6ADE2330" w14:textId="77777777" w:rsidR="00782312" w:rsidRDefault="00782312" w:rsidP="00782312">
      <w:pPr>
        <w:pStyle w:val="3"/>
      </w:pPr>
      <w:r>
        <w:t>验收标准</w:t>
      </w:r>
    </w:p>
    <w:p w14:paraId="66F8D77B" w14:textId="77777777" w:rsidR="00782312" w:rsidRDefault="00782312" w:rsidP="00782312">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736F6B03" w14:textId="77777777" w:rsidR="00782312" w:rsidRDefault="00782312" w:rsidP="00782312">
      <w:pPr>
        <w:pStyle w:val="3"/>
      </w:pPr>
      <w:r>
        <w:t>项目完成</w:t>
      </w:r>
    </w:p>
    <w:p w14:paraId="1469506C" w14:textId="77777777" w:rsidR="00782312" w:rsidRDefault="00782312" w:rsidP="00782312">
      <w:r>
        <w:t>培训专业服务工作结束，验收通过。</w:t>
      </w:r>
    </w:p>
    <w:p w14:paraId="273EFC4E" w14:textId="77777777" w:rsidR="00782312" w:rsidRPr="001A79A1" w:rsidRDefault="00782312" w:rsidP="00782312"/>
    <w:p w14:paraId="554276B9" w14:textId="31216112" w:rsidR="00190869" w:rsidRPr="00905F90" w:rsidRDefault="00190869" w:rsidP="00190869">
      <w:pPr>
        <w:pStyle w:val="20"/>
        <w:rPr>
          <w:rFonts w:ascii="Helvetica" w:hAnsi="Helvetica"/>
          <w:color w:val="252B3A"/>
          <w:szCs w:val="45"/>
        </w:rPr>
      </w:pPr>
      <w:r w:rsidRPr="00E91427">
        <w:t>HCIP-GaussDB-OLTP V1.5</w:t>
      </w:r>
      <w:r w:rsidRPr="00E91427">
        <w:t>华为认证</w:t>
      </w:r>
      <w:r w:rsidRPr="00E91427">
        <w:t>GaussDB OLTP</w:t>
      </w:r>
      <w:r w:rsidRPr="00E91427">
        <w:t>数据库高级工程师培训</w:t>
      </w:r>
    </w:p>
    <w:p w14:paraId="71D173BE" w14:textId="77777777" w:rsidR="00190869" w:rsidRDefault="00190869" w:rsidP="00190869">
      <w:pPr>
        <w:pStyle w:val="3"/>
      </w:pPr>
      <w:r>
        <w:t>培训简介</w:t>
      </w:r>
    </w:p>
    <w:p w14:paraId="0B522661" w14:textId="375B7F6F" w:rsidR="00190869" w:rsidRPr="00E72F57" w:rsidRDefault="00190869" w:rsidP="00190869">
      <w:pPr>
        <w:ind w:left="420"/>
      </w:pPr>
      <w:r w:rsidRPr="00190869">
        <w:rPr>
          <w:rFonts w:hint="eastAsia"/>
        </w:rPr>
        <w:t>本课程内容主要包括</w:t>
      </w:r>
      <w:r w:rsidRPr="00190869">
        <w:rPr>
          <w:rFonts w:hint="eastAsia"/>
        </w:rPr>
        <w:t>GaussDB(for MySQL)</w:t>
      </w:r>
      <w:r w:rsidRPr="00190869">
        <w:rPr>
          <w:rFonts w:hint="eastAsia"/>
        </w:rPr>
        <w:t>数据库的基础理论、</w:t>
      </w:r>
      <w:r w:rsidRPr="00190869">
        <w:rPr>
          <w:rFonts w:hint="eastAsia"/>
        </w:rPr>
        <w:t>SQL</w:t>
      </w:r>
      <w:r w:rsidRPr="00190869">
        <w:rPr>
          <w:rFonts w:hint="eastAsia"/>
        </w:rPr>
        <w:t>高阶语法、</w:t>
      </w:r>
      <w:r w:rsidRPr="00190869">
        <w:rPr>
          <w:rFonts w:hint="eastAsia"/>
        </w:rPr>
        <w:t>GaussDB(for MySQL)</w:t>
      </w:r>
      <w:r w:rsidRPr="00190869">
        <w:rPr>
          <w:rFonts w:hint="eastAsia"/>
        </w:rPr>
        <w:t>配套</w:t>
      </w:r>
      <w:proofErr w:type="gramStart"/>
      <w:r w:rsidRPr="00190869">
        <w:rPr>
          <w:rFonts w:hint="eastAsia"/>
        </w:rPr>
        <w:t>云服务</w:t>
      </w:r>
      <w:proofErr w:type="gramEnd"/>
      <w:r w:rsidRPr="00190869">
        <w:rPr>
          <w:rFonts w:hint="eastAsia"/>
        </w:rPr>
        <w:t>使用、</w:t>
      </w:r>
      <w:r w:rsidRPr="00190869">
        <w:rPr>
          <w:rFonts w:hint="eastAsia"/>
        </w:rPr>
        <w:t>GaussDB(for MySQL)</w:t>
      </w:r>
      <w:r w:rsidRPr="00190869">
        <w:rPr>
          <w:rFonts w:hint="eastAsia"/>
        </w:rPr>
        <w:t>数据库日常操作、</w:t>
      </w:r>
      <w:r w:rsidRPr="00190869">
        <w:rPr>
          <w:rFonts w:hint="eastAsia"/>
        </w:rPr>
        <w:t>GaussDB(for MySQL)</w:t>
      </w:r>
      <w:r w:rsidRPr="00190869">
        <w:rPr>
          <w:rFonts w:hint="eastAsia"/>
        </w:rPr>
        <w:t>数据库的安全管理、云</w:t>
      </w:r>
      <w:r w:rsidRPr="00190869">
        <w:rPr>
          <w:rFonts w:hint="eastAsia"/>
        </w:rPr>
        <w:t>DBA</w:t>
      </w:r>
      <w:r w:rsidRPr="00190869">
        <w:rPr>
          <w:rFonts w:hint="eastAsia"/>
        </w:rPr>
        <w:t>智能运维和</w:t>
      </w:r>
      <w:r w:rsidRPr="00190869">
        <w:rPr>
          <w:rFonts w:hint="eastAsia"/>
        </w:rPr>
        <w:t>GaussDB(for MySQL)</w:t>
      </w:r>
      <w:r w:rsidRPr="00190869">
        <w:rPr>
          <w:rFonts w:hint="eastAsia"/>
        </w:rPr>
        <w:t>数据</w:t>
      </w:r>
      <w:r w:rsidRPr="00190869">
        <w:rPr>
          <w:rFonts w:hint="eastAsia"/>
        </w:rPr>
        <w:lastRenderedPageBreak/>
        <w:t>库性能调优以及了解</w:t>
      </w:r>
      <w:r w:rsidRPr="00190869">
        <w:rPr>
          <w:rFonts w:hint="eastAsia"/>
        </w:rPr>
        <w:t>GaussDB(for MySQL)</w:t>
      </w:r>
      <w:r w:rsidRPr="00190869">
        <w:rPr>
          <w:rFonts w:hint="eastAsia"/>
        </w:rPr>
        <w:t>数据库的高级特性，将具备云上数据库管理和运维、云数据库性能调优、云上数据库应用开发等能力，能够胜任云数据库应用开发及云</w:t>
      </w:r>
      <w:r w:rsidRPr="00190869">
        <w:rPr>
          <w:rFonts w:hint="eastAsia"/>
        </w:rPr>
        <w:t>DBA</w:t>
      </w:r>
      <w:r w:rsidRPr="00190869">
        <w:rPr>
          <w:rFonts w:hint="eastAsia"/>
        </w:rPr>
        <w:t>岗位。</w:t>
      </w:r>
    </w:p>
    <w:p w14:paraId="69970F82" w14:textId="77777777" w:rsidR="00190869" w:rsidRDefault="00190869" w:rsidP="00190869">
      <w:pPr>
        <w:pStyle w:val="3"/>
        <w:ind w:left="1271"/>
      </w:pPr>
      <w:r>
        <w:t>培训对象</w:t>
      </w:r>
    </w:p>
    <w:p w14:paraId="376A1C3E" w14:textId="77777777" w:rsidR="00A136CF" w:rsidRPr="00A136CF" w:rsidRDefault="00A136CF" w:rsidP="00A136CF">
      <w:pPr>
        <w:pStyle w:val="aff0"/>
        <w:numPr>
          <w:ilvl w:val="0"/>
          <w:numId w:val="6"/>
        </w:numPr>
        <w:shd w:val="clear" w:color="auto" w:fill="FFFFFF"/>
        <w:spacing w:after="312" w:line="330" w:lineRule="atLeast"/>
        <w:ind w:left="704"/>
        <w:rPr>
          <w:rFonts w:ascii="Helvetica" w:hAnsi="Helvetica"/>
          <w:color w:val="252B3A"/>
          <w:sz w:val="21"/>
          <w:szCs w:val="21"/>
        </w:rPr>
      </w:pPr>
      <w:r w:rsidRPr="00A136CF">
        <w:rPr>
          <w:rFonts w:ascii="Helvetica" w:hAnsi="Helvetica" w:hint="eastAsia"/>
          <w:color w:val="252B3A"/>
          <w:sz w:val="21"/>
          <w:szCs w:val="21"/>
        </w:rPr>
        <w:t>数据库工程师</w:t>
      </w:r>
    </w:p>
    <w:p w14:paraId="7CCA4D83" w14:textId="77777777" w:rsidR="00A136CF" w:rsidRPr="00A136CF" w:rsidRDefault="00A136CF" w:rsidP="00A136CF">
      <w:pPr>
        <w:pStyle w:val="aff0"/>
        <w:numPr>
          <w:ilvl w:val="0"/>
          <w:numId w:val="6"/>
        </w:numPr>
        <w:shd w:val="clear" w:color="auto" w:fill="FFFFFF"/>
        <w:spacing w:after="312" w:line="330" w:lineRule="atLeast"/>
        <w:ind w:left="704"/>
        <w:rPr>
          <w:rFonts w:ascii="Helvetica" w:hAnsi="Helvetica"/>
          <w:color w:val="252B3A"/>
          <w:sz w:val="21"/>
          <w:szCs w:val="21"/>
        </w:rPr>
      </w:pPr>
      <w:r w:rsidRPr="00A136CF">
        <w:rPr>
          <w:rFonts w:ascii="Helvetica" w:hAnsi="Helvetica" w:hint="eastAsia"/>
          <w:color w:val="252B3A"/>
          <w:sz w:val="21"/>
          <w:szCs w:val="21"/>
        </w:rPr>
        <w:t>数据库管理员</w:t>
      </w:r>
    </w:p>
    <w:p w14:paraId="1C8986B8" w14:textId="77777777" w:rsidR="00190869" w:rsidRDefault="00190869" w:rsidP="00190869">
      <w:pPr>
        <w:pStyle w:val="3"/>
        <w:ind w:left="1271"/>
      </w:pPr>
      <w:r>
        <w:t>培训目标</w:t>
      </w:r>
    </w:p>
    <w:p w14:paraId="6301FE6F" w14:textId="77777777" w:rsidR="00190869" w:rsidRPr="00A273B1" w:rsidRDefault="00190869" w:rsidP="00190869">
      <w:pPr>
        <w:ind w:left="420"/>
      </w:pPr>
      <w:r w:rsidRPr="00A273B1">
        <w:rPr>
          <w:rFonts w:hint="eastAsia"/>
        </w:rPr>
        <w:t>完成该项目培训后，您将能够：</w:t>
      </w:r>
    </w:p>
    <w:p w14:paraId="1BF6674F" w14:textId="77777777" w:rsidR="00A136CF" w:rsidRDefault="00A136CF" w:rsidP="00A136CF">
      <w:pPr>
        <w:pStyle w:val="aff1"/>
        <w:numPr>
          <w:ilvl w:val="1"/>
          <w:numId w:val="7"/>
        </w:numPr>
        <w:spacing w:after="0" w:line="276" w:lineRule="auto"/>
      </w:pPr>
      <w:r>
        <w:rPr>
          <w:rFonts w:hint="eastAsia"/>
        </w:rPr>
        <w:t>掌握</w:t>
      </w:r>
      <w:r>
        <w:rPr>
          <w:rFonts w:hint="eastAsia"/>
        </w:rPr>
        <w:t>GaussDB(for MySQL)</w:t>
      </w:r>
      <w:r>
        <w:rPr>
          <w:rFonts w:hint="eastAsia"/>
        </w:rPr>
        <w:t>产品架构、分布式架构、配套</w:t>
      </w:r>
      <w:proofErr w:type="gramStart"/>
      <w:r>
        <w:rPr>
          <w:rFonts w:hint="eastAsia"/>
        </w:rPr>
        <w:t>云服务</w:t>
      </w:r>
      <w:proofErr w:type="gramEnd"/>
      <w:r>
        <w:rPr>
          <w:rFonts w:hint="eastAsia"/>
        </w:rPr>
        <w:t>等</w:t>
      </w:r>
    </w:p>
    <w:p w14:paraId="56E60881" w14:textId="77777777" w:rsidR="00A136CF" w:rsidRDefault="00A136CF" w:rsidP="00A136CF">
      <w:pPr>
        <w:pStyle w:val="aff1"/>
        <w:numPr>
          <w:ilvl w:val="1"/>
          <w:numId w:val="7"/>
        </w:numPr>
        <w:spacing w:after="0" w:line="276" w:lineRule="auto"/>
      </w:pPr>
      <w:r>
        <w:rPr>
          <w:rFonts w:hint="eastAsia"/>
        </w:rPr>
        <w:t>掌握</w:t>
      </w:r>
      <w:r>
        <w:rPr>
          <w:rFonts w:hint="eastAsia"/>
        </w:rPr>
        <w:t>SQL</w:t>
      </w:r>
      <w:r>
        <w:rPr>
          <w:rFonts w:hint="eastAsia"/>
        </w:rPr>
        <w:t>高级语法</w:t>
      </w:r>
    </w:p>
    <w:p w14:paraId="51E12FA7" w14:textId="77777777" w:rsidR="00A136CF" w:rsidRDefault="00A136CF" w:rsidP="00A136CF">
      <w:pPr>
        <w:pStyle w:val="aff1"/>
        <w:numPr>
          <w:ilvl w:val="1"/>
          <w:numId w:val="7"/>
        </w:numPr>
        <w:spacing w:after="0" w:line="276" w:lineRule="auto"/>
      </w:pPr>
      <w:r>
        <w:rPr>
          <w:rFonts w:hint="eastAsia"/>
        </w:rPr>
        <w:t>掌握</w:t>
      </w:r>
      <w:r>
        <w:rPr>
          <w:rFonts w:hint="eastAsia"/>
        </w:rPr>
        <w:t>GaussDB(for MySQL)</w:t>
      </w:r>
      <w:r>
        <w:rPr>
          <w:rFonts w:hint="eastAsia"/>
        </w:rPr>
        <w:t>日常操作</w:t>
      </w:r>
    </w:p>
    <w:p w14:paraId="46EDFDFF" w14:textId="77777777" w:rsidR="00A136CF" w:rsidRDefault="00A136CF" w:rsidP="00A136CF">
      <w:pPr>
        <w:pStyle w:val="aff1"/>
        <w:numPr>
          <w:ilvl w:val="1"/>
          <w:numId w:val="7"/>
        </w:numPr>
        <w:spacing w:after="0" w:line="276" w:lineRule="auto"/>
      </w:pPr>
      <w:r>
        <w:rPr>
          <w:rFonts w:hint="eastAsia"/>
        </w:rPr>
        <w:t>掌握云</w:t>
      </w:r>
      <w:r>
        <w:rPr>
          <w:rFonts w:hint="eastAsia"/>
        </w:rPr>
        <w:t>DBA</w:t>
      </w:r>
      <w:r>
        <w:rPr>
          <w:rFonts w:hint="eastAsia"/>
        </w:rPr>
        <w:t>智能运维操作</w:t>
      </w:r>
    </w:p>
    <w:p w14:paraId="333601CB" w14:textId="77777777" w:rsidR="00A136CF" w:rsidRDefault="00A136CF" w:rsidP="00A136CF">
      <w:pPr>
        <w:pStyle w:val="aff1"/>
        <w:numPr>
          <w:ilvl w:val="1"/>
          <w:numId w:val="7"/>
        </w:numPr>
        <w:spacing w:after="0" w:line="276" w:lineRule="auto"/>
      </w:pPr>
      <w:r>
        <w:rPr>
          <w:rFonts w:hint="eastAsia"/>
        </w:rPr>
        <w:t>掌握</w:t>
      </w:r>
      <w:r>
        <w:rPr>
          <w:rFonts w:hint="eastAsia"/>
        </w:rPr>
        <w:t>GaussDB(for MySQL)</w:t>
      </w:r>
      <w:r>
        <w:rPr>
          <w:rFonts w:hint="eastAsia"/>
        </w:rPr>
        <w:t>的性能调优</w:t>
      </w:r>
    </w:p>
    <w:p w14:paraId="39EFA0A3" w14:textId="77777777" w:rsidR="00A136CF" w:rsidRDefault="00A136CF" w:rsidP="00A136CF">
      <w:pPr>
        <w:pStyle w:val="aff1"/>
        <w:numPr>
          <w:ilvl w:val="1"/>
          <w:numId w:val="7"/>
        </w:numPr>
        <w:spacing w:after="0" w:line="276" w:lineRule="auto"/>
      </w:pPr>
      <w:r>
        <w:rPr>
          <w:rFonts w:hint="eastAsia"/>
        </w:rPr>
        <w:t>掌握</w:t>
      </w:r>
      <w:r>
        <w:rPr>
          <w:rFonts w:hint="eastAsia"/>
        </w:rPr>
        <w:t>GaussDB(for MySQL)</w:t>
      </w:r>
      <w:r>
        <w:rPr>
          <w:rFonts w:hint="eastAsia"/>
        </w:rPr>
        <w:t>数据库安全管理</w:t>
      </w:r>
    </w:p>
    <w:p w14:paraId="38F26987" w14:textId="77777777" w:rsidR="00A136CF" w:rsidRDefault="00A136CF" w:rsidP="00A136CF">
      <w:pPr>
        <w:pStyle w:val="aff1"/>
        <w:numPr>
          <w:ilvl w:val="1"/>
          <w:numId w:val="7"/>
        </w:numPr>
        <w:spacing w:after="0" w:line="276" w:lineRule="auto"/>
      </w:pPr>
      <w:r>
        <w:rPr>
          <w:rFonts w:hint="eastAsia"/>
        </w:rPr>
        <w:t>了解</w:t>
      </w:r>
      <w:r>
        <w:rPr>
          <w:rFonts w:hint="eastAsia"/>
        </w:rPr>
        <w:t>GaussDB(for MySQL)</w:t>
      </w:r>
      <w:r>
        <w:rPr>
          <w:rFonts w:hint="eastAsia"/>
        </w:rPr>
        <w:t>数据库高级特性</w:t>
      </w:r>
    </w:p>
    <w:p w14:paraId="46C7317D" w14:textId="77777777" w:rsidR="00A136CF" w:rsidRDefault="00A136CF" w:rsidP="00A136CF">
      <w:pPr>
        <w:pStyle w:val="aff1"/>
        <w:numPr>
          <w:ilvl w:val="1"/>
          <w:numId w:val="7"/>
        </w:numPr>
        <w:spacing w:after="0" w:line="276" w:lineRule="auto"/>
      </w:pPr>
      <w:r>
        <w:rPr>
          <w:rFonts w:hint="eastAsia"/>
        </w:rPr>
        <w:t>了解</w:t>
      </w:r>
      <w:r>
        <w:rPr>
          <w:rFonts w:hint="eastAsia"/>
        </w:rPr>
        <w:t>GaussDB(for MySQL)</w:t>
      </w:r>
      <w:r>
        <w:rPr>
          <w:rFonts w:hint="eastAsia"/>
        </w:rPr>
        <w:t>数据库的华为云解决方案</w:t>
      </w:r>
    </w:p>
    <w:p w14:paraId="1712250C" w14:textId="77777777" w:rsidR="00190869" w:rsidRDefault="00190869" w:rsidP="00190869">
      <w:pPr>
        <w:pStyle w:val="3"/>
      </w:pPr>
      <w:r>
        <w:t>培训内容</w:t>
      </w:r>
    </w:p>
    <w:tbl>
      <w:tblPr>
        <w:tblStyle w:val="af3"/>
        <w:tblW w:w="0" w:type="auto"/>
        <w:tblLayout w:type="fixed"/>
        <w:tblLook w:val="04A0" w:firstRow="1" w:lastRow="0" w:firstColumn="1" w:lastColumn="0" w:noHBand="0" w:noVBand="1"/>
      </w:tblPr>
      <w:tblGrid>
        <w:gridCol w:w="3114"/>
        <w:gridCol w:w="5182"/>
      </w:tblGrid>
      <w:tr w:rsidR="00190869" w14:paraId="5E5BB1F4" w14:textId="77777777" w:rsidTr="00F61767">
        <w:tc>
          <w:tcPr>
            <w:tcW w:w="3114" w:type="dxa"/>
            <w:shd w:val="clear" w:color="auto" w:fill="F2F2F2" w:themeFill="background1" w:themeFillShade="F2"/>
            <w:vAlign w:val="center"/>
          </w:tcPr>
          <w:p w14:paraId="2E24060B" w14:textId="77777777" w:rsidR="00190869" w:rsidRPr="00B15123" w:rsidRDefault="00190869"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37088ED1" w14:textId="77777777" w:rsidR="00190869" w:rsidRPr="00B15123" w:rsidRDefault="00190869"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190869" w14:paraId="5D98B672" w14:textId="77777777" w:rsidTr="00F61767">
        <w:tc>
          <w:tcPr>
            <w:tcW w:w="3114" w:type="dxa"/>
            <w:vAlign w:val="center"/>
          </w:tcPr>
          <w:p w14:paraId="7EC6C929" w14:textId="3F2D3DB6" w:rsidR="00190869" w:rsidRPr="009115FB" w:rsidRDefault="00A136CF" w:rsidP="00F61767">
            <w:pPr>
              <w:pStyle w:val="aff1"/>
              <w:spacing w:after="0" w:line="276" w:lineRule="auto"/>
              <w:ind w:left="0"/>
              <w:rPr>
                <w:rFonts w:ascii="宋体" w:hAnsi="宋体"/>
              </w:rPr>
            </w:pPr>
            <w:r w:rsidRPr="00207DB3">
              <w:rPr>
                <w:rFonts w:hint="eastAsia"/>
              </w:rPr>
              <w:t>GaussDB OLTP</w:t>
            </w:r>
            <w:r w:rsidRPr="00207DB3">
              <w:rPr>
                <w:rFonts w:hint="eastAsia"/>
              </w:rPr>
              <w:t>概述</w:t>
            </w:r>
          </w:p>
        </w:tc>
        <w:tc>
          <w:tcPr>
            <w:tcW w:w="5182" w:type="dxa"/>
            <w:vAlign w:val="center"/>
          </w:tcPr>
          <w:p w14:paraId="38FDF1D3"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GaussDB(for MySQL)云数据库介绍</w:t>
            </w:r>
          </w:p>
          <w:p w14:paraId="0132FD1B"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GaussDB(for MySQL)云数据库特性</w:t>
            </w:r>
          </w:p>
          <w:p w14:paraId="1C2492EF"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GaussDB(for MySQL)分布式体系结构</w:t>
            </w:r>
          </w:p>
          <w:p w14:paraId="5F8A7433" w14:textId="42258F0D" w:rsidR="00190869" w:rsidRPr="00565946" w:rsidRDefault="00A136CF" w:rsidP="00A136CF">
            <w:pPr>
              <w:pStyle w:val="aff1"/>
              <w:spacing w:after="0" w:line="276" w:lineRule="auto"/>
              <w:ind w:left="0"/>
              <w:rPr>
                <w:rFonts w:ascii="宋体" w:hAnsi="宋体"/>
              </w:rPr>
            </w:pPr>
            <w:r w:rsidRPr="00A136CF">
              <w:rPr>
                <w:rFonts w:ascii="宋体" w:hAnsi="宋体" w:hint="eastAsia"/>
              </w:rPr>
              <w:t>GaussDB OLTP云数据库配套工具</w:t>
            </w:r>
          </w:p>
        </w:tc>
      </w:tr>
      <w:tr w:rsidR="00190869" w14:paraId="1FD958F5" w14:textId="77777777" w:rsidTr="00F61767">
        <w:tc>
          <w:tcPr>
            <w:tcW w:w="3114" w:type="dxa"/>
            <w:vAlign w:val="center"/>
          </w:tcPr>
          <w:p w14:paraId="469C1F29" w14:textId="12341BA8" w:rsidR="00190869" w:rsidRPr="009115FB" w:rsidRDefault="00A136CF" w:rsidP="00F61767">
            <w:pPr>
              <w:pStyle w:val="aff1"/>
              <w:spacing w:after="0" w:line="276" w:lineRule="auto"/>
              <w:ind w:left="0"/>
              <w:rPr>
                <w:rFonts w:ascii="宋体" w:hAnsi="宋体"/>
              </w:rPr>
            </w:pPr>
            <w:r w:rsidRPr="00207DB3">
              <w:rPr>
                <w:rFonts w:hint="eastAsia"/>
              </w:rPr>
              <w:t>SQL</w:t>
            </w:r>
            <w:r w:rsidRPr="00207DB3">
              <w:rPr>
                <w:rFonts w:hint="eastAsia"/>
              </w:rPr>
              <w:t>语法进阶</w:t>
            </w:r>
          </w:p>
        </w:tc>
        <w:tc>
          <w:tcPr>
            <w:tcW w:w="5182" w:type="dxa"/>
            <w:vAlign w:val="center"/>
          </w:tcPr>
          <w:p w14:paraId="1D5E5FF0"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进阶函数</w:t>
            </w:r>
          </w:p>
          <w:p w14:paraId="2E662655" w14:textId="48932EDD" w:rsidR="00190869" w:rsidRPr="00C37DAA" w:rsidRDefault="00A136CF" w:rsidP="00A136CF">
            <w:pPr>
              <w:pStyle w:val="aff1"/>
              <w:spacing w:after="0" w:line="276" w:lineRule="auto"/>
              <w:ind w:left="0"/>
              <w:rPr>
                <w:rFonts w:ascii="宋体" w:hAnsi="宋体"/>
              </w:rPr>
            </w:pPr>
            <w:r w:rsidRPr="00A136CF">
              <w:rPr>
                <w:rFonts w:ascii="宋体" w:hAnsi="宋体" w:hint="eastAsia"/>
              </w:rPr>
              <w:t>存储对象</w:t>
            </w:r>
          </w:p>
        </w:tc>
      </w:tr>
      <w:tr w:rsidR="00190869" w14:paraId="45F12AE8" w14:textId="77777777" w:rsidTr="00F61767">
        <w:tc>
          <w:tcPr>
            <w:tcW w:w="3114" w:type="dxa"/>
            <w:vAlign w:val="center"/>
          </w:tcPr>
          <w:p w14:paraId="70366CD1" w14:textId="7C297263" w:rsidR="00190869" w:rsidRPr="00AB34F9" w:rsidRDefault="00A136CF" w:rsidP="00F61767">
            <w:pPr>
              <w:pStyle w:val="aff1"/>
              <w:spacing w:after="0" w:line="276" w:lineRule="auto"/>
              <w:ind w:left="0"/>
              <w:rPr>
                <w:rFonts w:ascii="宋体" w:hAnsi="宋体"/>
              </w:rPr>
            </w:pPr>
            <w:r w:rsidRPr="00207DB3">
              <w:rPr>
                <w:rFonts w:hint="eastAsia"/>
              </w:rPr>
              <w:t>数据库日常操作</w:t>
            </w:r>
          </w:p>
        </w:tc>
        <w:tc>
          <w:tcPr>
            <w:tcW w:w="5182" w:type="dxa"/>
            <w:vAlign w:val="center"/>
          </w:tcPr>
          <w:p w14:paraId="6D56E8DE" w14:textId="77777777" w:rsidR="00A136CF" w:rsidRPr="00A136CF" w:rsidRDefault="00A136CF" w:rsidP="00A136CF">
            <w:pPr>
              <w:pStyle w:val="aff1"/>
              <w:spacing w:after="0" w:line="276" w:lineRule="auto"/>
              <w:ind w:left="0"/>
              <w:rPr>
                <w:rFonts w:ascii="宋体" w:hAnsi="宋体"/>
              </w:rPr>
            </w:pPr>
            <w:proofErr w:type="gramStart"/>
            <w:r w:rsidRPr="00A136CF">
              <w:rPr>
                <w:rFonts w:ascii="宋体" w:hAnsi="宋体" w:hint="eastAsia"/>
              </w:rPr>
              <w:t>云服务</w:t>
            </w:r>
            <w:proofErr w:type="gramEnd"/>
            <w:r w:rsidRPr="00A136CF">
              <w:rPr>
                <w:rFonts w:ascii="宋体" w:hAnsi="宋体" w:hint="eastAsia"/>
              </w:rPr>
              <w:t>基础知识</w:t>
            </w:r>
          </w:p>
          <w:p w14:paraId="3A307FD0"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数据库实例管理</w:t>
            </w:r>
          </w:p>
          <w:p w14:paraId="71A42F71"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数据库连接管理</w:t>
            </w:r>
          </w:p>
          <w:p w14:paraId="42BCFCEF"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数据库用户管理</w:t>
            </w:r>
          </w:p>
          <w:p w14:paraId="67403277"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数据库备份恢复管理</w:t>
            </w:r>
          </w:p>
          <w:p w14:paraId="24DCF0AD"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lastRenderedPageBreak/>
              <w:t>数据库对象管理</w:t>
            </w:r>
          </w:p>
          <w:p w14:paraId="3AB17C0F" w14:textId="4B09D079" w:rsidR="00190869" w:rsidRPr="00C37DAA" w:rsidRDefault="00A136CF" w:rsidP="00A136CF">
            <w:pPr>
              <w:pStyle w:val="aff1"/>
              <w:spacing w:after="0" w:line="276" w:lineRule="auto"/>
              <w:ind w:left="0"/>
              <w:rPr>
                <w:rFonts w:ascii="宋体" w:hAnsi="宋体"/>
              </w:rPr>
            </w:pPr>
            <w:r w:rsidRPr="00A136CF">
              <w:rPr>
                <w:rFonts w:ascii="宋体" w:hAnsi="宋体" w:hint="eastAsia"/>
              </w:rPr>
              <w:t>数据库日常监控</w:t>
            </w:r>
          </w:p>
        </w:tc>
      </w:tr>
      <w:tr w:rsidR="00190869" w14:paraId="1360B1BF" w14:textId="77777777" w:rsidTr="00F61767">
        <w:tc>
          <w:tcPr>
            <w:tcW w:w="3114" w:type="dxa"/>
            <w:vAlign w:val="center"/>
          </w:tcPr>
          <w:p w14:paraId="5007EFDB" w14:textId="5F4A7632" w:rsidR="00190869" w:rsidRPr="008742BE" w:rsidRDefault="00A136CF" w:rsidP="00F61767">
            <w:pPr>
              <w:pStyle w:val="aff1"/>
              <w:spacing w:after="0" w:line="276" w:lineRule="auto"/>
              <w:ind w:left="0"/>
              <w:rPr>
                <w:rFonts w:ascii="宋体" w:hAnsi="宋体"/>
              </w:rPr>
            </w:pPr>
            <w:r w:rsidRPr="00207DB3">
              <w:rPr>
                <w:rFonts w:hint="eastAsia"/>
              </w:rPr>
              <w:lastRenderedPageBreak/>
              <w:t>云</w:t>
            </w:r>
            <w:r w:rsidRPr="00207DB3">
              <w:rPr>
                <w:rFonts w:hint="eastAsia"/>
              </w:rPr>
              <w:t>DBA</w:t>
            </w:r>
            <w:r w:rsidRPr="00207DB3">
              <w:rPr>
                <w:rFonts w:hint="eastAsia"/>
              </w:rPr>
              <w:t>智能运维</w:t>
            </w:r>
          </w:p>
        </w:tc>
        <w:tc>
          <w:tcPr>
            <w:tcW w:w="5182" w:type="dxa"/>
            <w:vAlign w:val="center"/>
          </w:tcPr>
          <w:p w14:paraId="4BC7208F"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云DBA功能概述</w:t>
            </w:r>
          </w:p>
          <w:p w14:paraId="3138DF06"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性能</w:t>
            </w:r>
          </w:p>
          <w:p w14:paraId="6DD0B12F"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会话</w:t>
            </w:r>
          </w:p>
          <w:p w14:paraId="7A2A4744"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SQL</w:t>
            </w:r>
          </w:p>
          <w:p w14:paraId="42FCEAD2"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空间</w:t>
            </w:r>
          </w:p>
          <w:p w14:paraId="7BC96283"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日报</w:t>
            </w:r>
          </w:p>
          <w:p w14:paraId="606164B1" w14:textId="77D52ED4" w:rsidR="00190869" w:rsidRPr="00C37DAA" w:rsidRDefault="00A136CF" w:rsidP="00A136CF">
            <w:pPr>
              <w:pStyle w:val="aff1"/>
              <w:spacing w:after="0" w:line="276" w:lineRule="auto"/>
              <w:ind w:left="0"/>
              <w:rPr>
                <w:rFonts w:ascii="宋体" w:hAnsi="宋体"/>
              </w:rPr>
            </w:pPr>
            <w:r w:rsidRPr="00A136CF">
              <w:rPr>
                <w:rFonts w:ascii="宋体" w:hAnsi="宋体" w:hint="eastAsia"/>
              </w:rPr>
              <w:t>安全及DAS企业版</w:t>
            </w:r>
          </w:p>
        </w:tc>
      </w:tr>
      <w:tr w:rsidR="00190869" w14:paraId="5D6E6254" w14:textId="77777777" w:rsidTr="00F61767">
        <w:tc>
          <w:tcPr>
            <w:tcW w:w="3114" w:type="dxa"/>
            <w:vAlign w:val="center"/>
          </w:tcPr>
          <w:p w14:paraId="7F8F9EE3" w14:textId="21864BE4" w:rsidR="00190869" w:rsidRPr="00AB34F9" w:rsidRDefault="00A136CF" w:rsidP="00F61767">
            <w:pPr>
              <w:pStyle w:val="aff1"/>
              <w:spacing w:after="0" w:line="276" w:lineRule="auto"/>
              <w:ind w:left="0"/>
              <w:rPr>
                <w:rFonts w:ascii="宋体" w:hAnsi="宋体"/>
              </w:rPr>
            </w:pPr>
            <w:r w:rsidRPr="00207DB3">
              <w:rPr>
                <w:rFonts w:hint="eastAsia"/>
              </w:rPr>
              <w:t>数据库性能调优</w:t>
            </w:r>
          </w:p>
        </w:tc>
        <w:tc>
          <w:tcPr>
            <w:tcW w:w="5182" w:type="dxa"/>
            <w:vAlign w:val="center"/>
          </w:tcPr>
          <w:p w14:paraId="76AD234A"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数据库性能瓶颈</w:t>
            </w:r>
          </w:p>
          <w:p w14:paraId="6B2FB8A7"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数据库存储引擎</w:t>
            </w:r>
          </w:p>
          <w:p w14:paraId="20CBD8BA"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数据库对象优化</w:t>
            </w:r>
          </w:p>
          <w:p w14:paraId="43242A0F" w14:textId="47462D5D" w:rsidR="00190869" w:rsidRPr="00C37DAA" w:rsidRDefault="00A136CF" w:rsidP="00A136CF">
            <w:pPr>
              <w:pStyle w:val="aff1"/>
              <w:spacing w:after="0" w:line="276" w:lineRule="auto"/>
              <w:ind w:left="0"/>
              <w:rPr>
                <w:rFonts w:ascii="宋体" w:hAnsi="宋体"/>
              </w:rPr>
            </w:pPr>
            <w:r w:rsidRPr="00A136CF">
              <w:rPr>
                <w:rFonts w:ascii="宋体" w:hAnsi="宋体" w:hint="eastAsia"/>
              </w:rPr>
              <w:t>SQL调优与执行计划</w:t>
            </w:r>
          </w:p>
        </w:tc>
      </w:tr>
      <w:tr w:rsidR="00190869" w14:paraId="41AFCB9C" w14:textId="77777777" w:rsidTr="00F61767">
        <w:tc>
          <w:tcPr>
            <w:tcW w:w="3114" w:type="dxa"/>
            <w:vAlign w:val="center"/>
          </w:tcPr>
          <w:p w14:paraId="6EBF2B65" w14:textId="6236767E" w:rsidR="00190869" w:rsidRPr="00AB34F9" w:rsidRDefault="00A136CF" w:rsidP="00F61767">
            <w:pPr>
              <w:pStyle w:val="aff1"/>
              <w:spacing w:after="0" w:line="276" w:lineRule="auto"/>
              <w:ind w:left="0"/>
              <w:rPr>
                <w:rFonts w:ascii="宋体" w:hAnsi="宋体"/>
              </w:rPr>
            </w:pPr>
            <w:r w:rsidRPr="00207DB3">
              <w:rPr>
                <w:rFonts w:hint="eastAsia"/>
              </w:rPr>
              <w:t>数据库安全管理</w:t>
            </w:r>
          </w:p>
        </w:tc>
        <w:tc>
          <w:tcPr>
            <w:tcW w:w="5182" w:type="dxa"/>
            <w:vAlign w:val="center"/>
          </w:tcPr>
          <w:p w14:paraId="59D77392"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数据库安全功能总</w:t>
            </w:r>
            <w:proofErr w:type="gramStart"/>
            <w:r w:rsidRPr="00A136CF">
              <w:rPr>
                <w:rFonts w:ascii="宋体" w:hAnsi="宋体" w:hint="eastAsia"/>
              </w:rPr>
              <w:t>览</w:t>
            </w:r>
            <w:proofErr w:type="gramEnd"/>
          </w:p>
          <w:p w14:paraId="39798B65"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数据库安全服务(DBSS)</w:t>
            </w:r>
          </w:p>
          <w:p w14:paraId="3B7990AB" w14:textId="06E575FD" w:rsidR="00190869" w:rsidRPr="00C37DAA" w:rsidRDefault="00A136CF" w:rsidP="00A136CF">
            <w:pPr>
              <w:pStyle w:val="aff1"/>
              <w:spacing w:after="0" w:line="276" w:lineRule="auto"/>
              <w:ind w:left="0"/>
              <w:rPr>
                <w:rFonts w:ascii="宋体" w:hAnsi="宋体"/>
              </w:rPr>
            </w:pPr>
            <w:r w:rsidRPr="00A136CF">
              <w:rPr>
                <w:rFonts w:ascii="宋体" w:hAnsi="宋体" w:hint="eastAsia"/>
              </w:rPr>
              <w:t>数据库安全服务</w:t>
            </w:r>
          </w:p>
        </w:tc>
      </w:tr>
      <w:tr w:rsidR="00190869" w14:paraId="396855B0" w14:textId="77777777" w:rsidTr="00F61767">
        <w:tc>
          <w:tcPr>
            <w:tcW w:w="3114" w:type="dxa"/>
            <w:vAlign w:val="center"/>
          </w:tcPr>
          <w:p w14:paraId="1022F132" w14:textId="33742246" w:rsidR="00190869" w:rsidRPr="00AB34F9" w:rsidRDefault="00A136CF" w:rsidP="00F61767">
            <w:pPr>
              <w:pStyle w:val="aff1"/>
              <w:spacing w:after="0" w:line="276" w:lineRule="auto"/>
              <w:ind w:left="0"/>
              <w:rPr>
                <w:rFonts w:ascii="宋体" w:hAnsi="宋体"/>
              </w:rPr>
            </w:pPr>
            <w:r w:rsidRPr="00207DB3">
              <w:rPr>
                <w:rFonts w:hint="eastAsia"/>
              </w:rPr>
              <w:t>数据库高级特性</w:t>
            </w:r>
          </w:p>
        </w:tc>
        <w:tc>
          <w:tcPr>
            <w:tcW w:w="5182" w:type="dxa"/>
            <w:vAlign w:val="center"/>
          </w:tcPr>
          <w:p w14:paraId="0348EACC"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海量存储&amp;跨AZ</w:t>
            </w:r>
          </w:p>
          <w:p w14:paraId="1F6449E9"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1写15读</w:t>
            </w:r>
          </w:p>
          <w:p w14:paraId="65743328"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备份恢复</w:t>
            </w:r>
          </w:p>
          <w:p w14:paraId="35DB6943"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秒级主备切换</w:t>
            </w:r>
          </w:p>
          <w:p w14:paraId="3D62001D" w14:textId="77777777" w:rsidR="00A136CF" w:rsidRPr="00A136CF" w:rsidRDefault="00A136CF" w:rsidP="00A136CF">
            <w:pPr>
              <w:pStyle w:val="aff1"/>
              <w:spacing w:after="0" w:line="276" w:lineRule="auto"/>
              <w:ind w:left="0"/>
              <w:rPr>
                <w:rFonts w:ascii="宋体" w:hAnsi="宋体"/>
              </w:rPr>
            </w:pPr>
            <w:proofErr w:type="gramStart"/>
            <w:r w:rsidRPr="00A136CF">
              <w:rPr>
                <w:rFonts w:ascii="宋体" w:hAnsi="宋体" w:hint="eastAsia"/>
              </w:rPr>
              <w:t>分钟级</w:t>
            </w:r>
            <w:proofErr w:type="gramEnd"/>
            <w:r w:rsidRPr="00A136CF">
              <w:rPr>
                <w:rFonts w:ascii="宋体" w:hAnsi="宋体" w:hint="eastAsia"/>
              </w:rPr>
              <w:t>弹性扩展</w:t>
            </w:r>
          </w:p>
          <w:p w14:paraId="73AB2B07"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并行执行</w:t>
            </w:r>
          </w:p>
          <w:p w14:paraId="56ACACA7" w14:textId="089EAB39" w:rsidR="00190869" w:rsidRPr="00C37DAA" w:rsidRDefault="00A136CF" w:rsidP="00A136CF">
            <w:pPr>
              <w:pStyle w:val="aff1"/>
              <w:spacing w:after="0" w:line="276" w:lineRule="auto"/>
              <w:ind w:left="0"/>
              <w:rPr>
                <w:rFonts w:ascii="宋体" w:hAnsi="宋体"/>
              </w:rPr>
            </w:pPr>
            <w:r w:rsidRPr="00A136CF">
              <w:rPr>
                <w:rFonts w:ascii="宋体" w:hAnsi="宋体" w:hint="eastAsia"/>
              </w:rPr>
              <w:t>NDP算子下推</w:t>
            </w:r>
          </w:p>
        </w:tc>
      </w:tr>
      <w:tr w:rsidR="00A136CF" w14:paraId="5767DAE8" w14:textId="77777777" w:rsidTr="00F61767">
        <w:tc>
          <w:tcPr>
            <w:tcW w:w="3114" w:type="dxa"/>
            <w:vAlign w:val="center"/>
          </w:tcPr>
          <w:p w14:paraId="7E33B640" w14:textId="62CA9CE9" w:rsidR="00A136CF" w:rsidRPr="00207DB3" w:rsidRDefault="00A136CF" w:rsidP="00F61767">
            <w:pPr>
              <w:pStyle w:val="aff1"/>
              <w:spacing w:after="0" w:line="276" w:lineRule="auto"/>
              <w:ind w:left="0"/>
            </w:pPr>
            <w:r w:rsidRPr="00207DB3">
              <w:rPr>
                <w:rFonts w:hint="eastAsia"/>
              </w:rPr>
              <w:t>华为云</w:t>
            </w:r>
            <w:r w:rsidRPr="00207DB3">
              <w:rPr>
                <w:rFonts w:hint="eastAsia"/>
              </w:rPr>
              <w:t>GaussDB OLTP</w:t>
            </w:r>
            <w:r w:rsidRPr="00207DB3">
              <w:rPr>
                <w:rFonts w:hint="eastAsia"/>
              </w:rPr>
              <w:t>解决方案</w:t>
            </w:r>
          </w:p>
        </w:tc>
        <w:tc>
          <w:tcPr>
            <w:tcW w:w="5182" w:type="dxa"/>
            <w:vAlign w:val="center"/>
          </w:tcPr>
          <w:p w14:paraId="6F067A9C" w14:textId="77777777" w:rsidR="00A136CF" w:rsidRPr="00A136CF" w:rsidRDefault="00A136CF" w:rsidP="00A136CF">
            <w:pPr>
              <w:pStyle w:val="aff1"/>
              <w:spacing w:after="0" w:line="276" w:lineRule="auto"/>
              <w:ind w:left="0"/>
              <w:rPr>
                <w:rFonts w:ascii="宋体" w:hAnsi="宋体"/>
              </w:rPr>
            </w:pPr>
            <w:r w:rsidRPr="00A136CF">
              <w:rPr>
                <w:rFonts w:ascii="宋体" w:hAnsi="宋体" w:hint="eastAsia"/>
              </w:rPr>
              <w:t>永安保险数据库解决方案</w:t>
            </w:r>
          </w:p>
          <w:p w14:paraId="20E39F6D" w14:textId="669AA709" w:rsidR="00A136CF" w:rsidRPr="00190869" w:rsidRDefault="00A136CF" w:rsidP="00A136CF">
            <w:pPr>
              <w:pStyle w:val="aff1"/>
              <w:spacing w:after="0" w:line="276" w:lineRule="auto"/>
              <w:ind w:left="0"/>
              <w:rPr>
                <w:rFonts w:ascii="宋体" w:hAnsi="宋体"/>
              </w:rPr>
            </w:pPr>
            <w:r w:rsidRPr="00A136CF">
              <w:rPr>
                <w:rFonts w:ascii="宋体" w:hAnsi="宋体" w:hint="eastAsia"/>
              </w:rPr>
              <w:t>华为消费者云数据库案例</w:t>
            </w:r>
          </w:p>
        </w:tc>
      </w:tr>
    </w:tbl>
    <w:p w14:paraId="72AC24AA" w14:textId="6107E3E5" w:rsidR="00190869" w:rsidRDefault="00190869" w:rsidP="00190869">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A136CF">
        <w:rPr>
          <w:rFonts w:ascii="Helvetica" w:hAnsi="Helvetica"/>
          <w:color w:val="252B3A"/>
          <w:sz w:val="21"/>
          <w:szCs w:val="21"/>
        </w:rPr>
        <w:t>6</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510784E5" w14:textId="77777777" w:rsidR="00190869" w:rsidRDefault="00190869" w:rsidP="00190869">
      <w:pPr>
        <w:pStyle w:val="3"/>
      </w:pPr>
      <w:r>
        <w:t>验收标准</w:t>
      </w:r>
    </w:p>
    <w:p w14:paraId="288217D7" w14:textId="77777777" w:rsidR="00190869" w:rsidRDefault="00190869" w:rsidP="00190869">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21D953FF" w14:textId="77777777" w:rsidR="00190869" w:rsidRDefault="00190869" w:rsidP="00190869">
      <w:pPr>
        <w:pStyle w:val="3"/>
      </w:pPr>
      <w:r>
        <w:t>项目完成</w:t>
      </w:r>
    </w:p>
    <w:p w14:paraId="29781CA7" w14:textId="77777777" w:rsidR="00190869" w:rsidRDefault="00190869" w:rsidP="00190869">
      <w:r>
        <w:t>培训专业服务工作结束，验收通过。</w:t>
      </w:r>
    </w:p>
    <w:p w14:paraId="7FF0034A" w14:textId="77777777" w:rsidR="00190869" w:rsidRPr="001A79A1" w:rsidRDefault="00190869" w:rsidP="00190869"/>
    <w:p w14:paraId="60D60F3B" w14:textId="1DFC2AF6" w:rsidR="003054D6" w:rsidRPr="00905F90" w:rsidRDefault="003054D6" w:rsidP="003054D6">
      <w:pPr>
        <w:pStyle w:val="20"/>
        <w:rPr>
          <w:rFonts w:ascii="Helvetica" w:hAnsi="Helvetica"/>
          <w:color w:val="252B3A"/>
          <w:szCs w:val="45"/>
        </w:rPr>
      </w:pPr>
      <w:r w:rsidRPr="00E91427">
        <w:lastRenderedPageBreak/>
        <w:t xml:space="preserve">HCIP-Intelligent Computing </w:t>
      </w:r>
      <w:r w:rsidRPr="00E91427">
        <w:t>华为智能计算高级工程师认证培训</w:t>
      </w:r>
    </w:p>
    <w:p w14:paraId="0F133BE1" w14:textId="77777777" w:rsidR="003054D6" w:rsidRDefault="003054D6" w:rsidP="003054D6">
      <w:pPr>
        <w:pStyle w:val="3"/>
      </w:pPr>
      <w:r>
        <w:t>培训简介</w:t>
      </w:r>
    </w:p>
    <w:p w14:paraId="6FECDA5C" w14:textId="5ADAFA85" w:rsidR="003054D6" w:rsidRPr="00E72F57" w:rsidRDefault="003054D6" w:rsidP="003054D6">
      <w:pPr>
        <w:ind w:left="420"/>
      </w:pPr>
      <w:r w:rsidRPr="003054D6">
        <w:rPr>
          <w:rFonts w:hint="eastAsia"/>
        </w:rPr>
        <w:t>智能计算产品介绍、智能计算产品规划设计、智能计算产品安装部署、智能运维和故障处理等内容</w:t>
      </w:r>
      <w:r w:rsidRPr="00466657">
        <w:rPr>
          <w:rFonts w:hint="eastAsia"/>
        </w:rPr>
        <w:t>。</w:t>
      </w:r>
    </w:p>
    <w:p w14:paraId="6C820164" w14:textId="77777777" w:rsidR="003054D6" w:rsidRDefault="003054D6" w:rsidP="003054D6">
      <w:pPr>
        <w:pStyle w:val="3"/>
        <w:ind w:left="1271"/>
      </w:pPr>
      <w:r>
        <w:t>培训对象</w:t>
      </w:r>
    </w:p>
    <w:p w14:paraId="3C3574A6" w14:textId="77777777" w:rsidR="003054D6" w:rsidRPr="003054D6" w:rsidRDefault="003054D6" w:rsidP="003054D6">
      <w:pPr>
        <w:pStyle w:val="aff0"/>
        <w:numPr>
          <w:ilvl w:val="0"/>
          <w:numId w:val="6"/>
        </w:numPr>
        <w:shd w:val="clear" w:color="auto" w:fill="FFFFFF"/>
        <w:spacing w:after="312" w:line="330" w:lineRule="atLeast"/>
        <w:ind w:left="704"/>
        <w:rPr>
          <w:rFonts w:ascii="Helvetica" w:hAnsi="Helvetica"/>
          <w:color w:val="252B3A"/>
          <w:sz w:val="21"/>
          <w:szCs w:val="21"/>
        </w:rPr>
      </w:pPr>
      <w:r w:rsidRPr="003054D6">
        <w:rPr>
          <w:rFonts w:ascii="Helvetica" w:hAnsi="Helvetica" w:hint="eastAsia"/>
          <w:color w:val="252B3A"/>
          <w:sz w:val="21"/>
          <w:szCs w:val="21"/>
        </w:rPr>
        <w:t>希望成为华为智能计算高级工程师的人员</w:t>
      </w:r>
    </w:p>
    <w:p w14:paraId="69C8DFA4" w14:textId="77777777" w:rsidR="003054D6" w:rsidRPr="003054D6" w:rsidRDefault="003054D6" w:rsidP="003054D6">
      <w:pPr>
        <w:pStyle w:val="aff0"/>
        <w:numPr>
          <w:ilvl w:val="0"/>
          <w:numId w:val="6"/>
        </w:numPr>
        <w:shd w:val="clear" w:color="auto" w:fill="FFFFFF"/>
        <w:spacing w:after="312" w:line="330" w:lineRule="atLeast"/>
        <w:ind w:left="704"/>
        <w:rPr>
          <w:rFonts w:ascii="Helvetica" w:hAnsi="Helvetica"/>
          <w:color w:val="252B3A"/>
          <w:sz w:val="21"/>
          <w:szCs w:val="21"/>
        </w:rPr>
      </w:pPr>
      <w:r w:rsidRPr="003054D6">
        <w:rPr>
          <w:rFonts w:ascii="Helvetica" w:hAnsi="Helvetica" w:hint="eastAsia"/>
          <w:color w:val="252B3A"/>
          <w:sz w:val="21"/>
          <w:szCs w:val="21"/>
        </w:rPr>
        <w:t>希望获得</w:t>
      </w:r>
      <w:r w:rsidRPr="003054D6">
        <w:rPr>
          <w:rFonts w:ascii="Helvetica" w:hAnsi="Helvetica" w:hint="eastAsia"/>
          <w:color w:val="252B3A"/>
          <w:sz w:val="21"/>
          <w:szCs w:val="21"/>
        </w:rPr>
        <w:t>HCIP-Intelligent Computing V1.0</w:t>
      </w:r>
      <w:r w:rsidRPr="003054D6">
        <w:rPr>
          <w:rFonts w:ascii="Helvetica" w:hAnsi="Helvetica" w:hint="eastAsia"/>
          <w:color w:val="252B3A"/>
          <w:sz w:val="21"/>
          <w:szCs w:val="21"/>
        </w:rPr>
        <w:t>认证的人员</w:t>
      </w:r>
    </w:p>
    <w:p w14:paraId="64232535" w14:textId="77777777" w:rsidR="003054D6" w:rsidRDefault="003054D6" w:rsidP="003054D6">
      <w:pPr>
        <w:pStyle w:val="3"/>
        <w:ind w:left="1271"/>
      </w:pPr>
      <w:r>
        <w:t>培训目标</w:t>
      </w:r>
    </w:p>
    <w:p w14:paraId="33574DA1" w14:textId="77777777" w:rsidR="003054D6" w:rsidRPr="00A273B1" w:rsidRDefault="003054D6" w:rsidP="003054D6">
      <w:pPr>
        <w:ind w:left="420"/>
      </w:pPr>
      <w:r w:rsidRPr="00A273B1">
        <w:rPr>
          <w:rFonts w:hint="eastAsia"/>
        </w:rPr>
        <w:t>完成该项目培训后，您将能够：</w:t>
      </w:r>
    </w:p>
    <w:p w14:paraId="487F0BF3" w14:textId="77777777" w:rsidR="003054D6" w:rsidRDefault="003054D6" w:rsidP="003054D6">
      <w:pPr>
        <w:pStyle w:val="aff1"/>
        <w:numPr>
          <w:ilvl w:val="1"/>
          <w:numId w:val="7"/>
        </w:numPr>
        <w:spacing w:after="0" w:line="276" w:lineRule="auto"/>
      </w:pPr>
      <w:r>
        <w:rPr>
          <w:rFonts w:hint="eastAsia"/>
        </w:rPr>
        <w:t>了解智能计算前沿技术和发展趋势</w:t>
      </w:r>
    </w:p>
    <w:p w14:paraId="4CFA57CC" w14:textId="77777777" w:rsidR="003054D6" w:rsidRDefault="003054D6" w:rsidP="003054D6">
      <w:pPr>
        <w:pStyle w:val="aff1"/>
        <w:numPr>
          <w:ilvl w:val="1"/>
          <w:numId w:val="7"/>
        </w:numPr>
        <w:spacing w:after="0" w:line="276" w:lineRule="auto"/>
      </w:pPr>
      <w:r>
        <w:rPr>
          <w:rFonts w:hint="eastAsia"/>
        </w:rPr>
        <w:t>了解计算产品体系</w:t>
      </w:r>
    </w:p>
    <w:p w14:paraId="3B0703E1" w14:textId="77777777" w:rsidR="003054D6" w:rsidRDefault="003054D6" w:rsidP="003054D6">
      <w:pPr>
        <w:pStyle w:val="aff1"/>
        <w:numPr>
          <w:ilvl w:val="1"/>
          <w:numId w:val="7"/>
        </w:numPr>
        <w:spacing w:after="0" w:line="276" w:lineRule="auto"/>
      </w:pPr>
      <w:r>
        <w:rPr>
          <w:rFonts w:hint="eastAsia"/>
        </w:rPr>
        <w:t>掌握智能计算产品规划设计基本流程</w:t>
      </w:r>
    </w:p>
    <w:p w14:paraId="172C8F41" w14:textId="77777777" w:rsidR="003054D6" w:rsidRDefault="003054D6" w:rsidP="003054D6">
      <w:pPr>
        <w:pStyle w:val="aff1"/>
        <w:numPr>
          <w:ilvl w:val="1"/>
          <w:numId w:val="7"/>
        </w:numPr>
        <w:spacing w:after="0" w:line="276" w:lineRule="auto"/>
      </w:pPr>
      <w:r>
        <w:rPr>
          <w:rFonts w:hint="eastAsia"/>
        </w:rPr>
        <w:t>掌握产品的工</w:t>
      </w:r>
      <w:proofErr w:type="gramStart"/>
      <w:r>
        <w:rPr>
          <w:rFonts w:hint="eastAsia"/>
        </w:rPr>
        <w:t>勘</w:t>
      </w:r>
      <w:proofErr w:type="gramEnd"/>
      <w:r>
        <w:rPr>
          <w:rFonts w:hint="eastAsia"/>
        </w:rPr>
        <w:t>、安装、</w:t>
      </w:r>
      <w:proofErr w:type="gramStart"/>
      <w:r>
        <w:rPr>
          <w:rFonts w:hint="eastAsia"/>
        </w:rPr>
        <w:t>上下电</w:t>
      </w:r>
      <w:proofErr w:type="gramEnd"/>
      <w:r>
        <w:rPr>
          <w:rFonts w:hint="eastAsia"/>
        </w:rPr>
        <w:t>操作</w:t>
      </w:r>
    </w:p>
    <w:p w14:paraId="23807327" w14:textId="77777777" w:rsidR="003054D6" w:rsidRDefault="003054D6" w:rsidP="003054D6">
      <w:pPr>
        <w:pStyle w:val="aff1"/>
        <w:numPr>
          <w:ilvl w:val="1"/>
          <w:numId w:val="7"/>
        </w:numPr>
        <w:spacing w:after="0" w:line="276" w:lineRule="auto"/>
      </w:pPr>
      <w:r>
        <w:rPr>
          <w:rFonts w:hint="eastAsia"/>
        </w:rPr>
        <w:t>掌握服务器的基础软件功能及初始化操作</w:t>
      </w:r>
    </w:p>
    <w:p w14:paraId="11CE5E09" w14:textId="77777777" w:rsidR="003054D6" w:rsidRDefault="003054D6" w:rsidP="003054D6">
      <w:pPr>
        <w:pStyle w:val="aff1"/>
        <w:numPr>
          <w:ilvl w:val="1"/>
          <w:numId w:val="7"/>
        </w:numPr>
        <w:spacing w:after="0" w:line="276" w:lineRule="auto"/>
      </w:pPr>
      <w:r>
        <w:rPr>
          <w:rFonts w:hint="eastAsia"/>
        </w:rPr>
        <w:t>掌握服务器的日常运维和故障处理方法和流程</w:t>
      </w:r>
    </w:p>
    <w:p w14:paraId="34FA41F5" w14:textId="77777777" w:rsidR="003054D6" w:rsidRDefault="003054D6" w:rsidP="003054D6">
      <w:pPr>
        <w:pStyle w:val="aff1"/>
        <w:numPr>
          <w:ilvl w:val="1"/>
          <w:numId w:val="7"/>
        </w:numPr>
        <w:spacing w:after="0" w:line="276" w:lineRule="auto"/>
      </w:pPr>
      <w:r>
        <w:rPr>
          <w:rFonts w:hint="eastAsia"/>
        </w:rPr>
        <w:t>了解智能计算运维常用软件</w:t>
      </w:r>
    </w:p>
    <w:p w14:paraId="7FC120CD" w14:textId="77777777" w:rsidR="003054D6" w:rsidRDefault="003054D6" w:rsidP="003054D6">
      <w:pPr>
        <w:pStyle w:val="aff1"/>
        <w:numPr>
          <w:ilvl w:val="1"/>
          <w:numId w:val="7"/>
        </w:numPr>
        <w:spacing w:after="0" w:line="276" w:lineRule="auto"/>
      </w:pPr>
      <w:r>
        <w:rPr>
          <w:rFonts w:hint="eastAsia"/>
        </w:rPr>
        <w:t>掌握</w:t>
      </w:r>
      <w:r>
        <w:rPr>
          <w:rFonts w:hint="eastAsia"/>
        </w:rPr>
        <w:t>SmartKit</w:t>
      </w:r>
      <w:r>
        <w:rPr>
          <w:rFonts w:hint="eastAsia"/>
        </w:rPr>
        <w:t>和</w:t>
      </w:r>
      <w:r>
        <w:rPr>
          <w:rFonts w:hint="eastAsia"/>
        </w:rPr>
        <w:t>FusionDirector</w:t>
      </w:r>
      <w:r>
        <w:rPr>
          <w:rFonts w:hint="eastAsia"/>
        </w:rPr>
        <w:t>的基本操作使用</w:t>
      </w:r>
    </w:p>
    <w:p w14:paraId="2F145FA5" w14:textId="77777777" w:rsidR="003054D6" w:rsidRDefault="003054D6" w:rsidP="003054D6">
      <w:pPr>
        <w:pStyle w:val="aff1"/>
        <w:numPr>
          <w:ilvl w:val="1"/>
          <w:numId w:val="7"/>
        </w:numPr>
        <w:spacing w:after="0" w:line="276" w:lineRule="auto"/>
      </w:pPr>
      <w:r>
        <w:rPr>
          <w:rFonts w:hint="eastAsia"/>
        </w:rPr>
        <w:t>掌握硬件、软件、系统、高危典型的故障案例</w:t>
      </w:r>
    </w:p>
    <w:p w14:paraId="2A3C684D" w14:textId="77777777" w:rsidR="003054D6" w:rsidRDefault="003054D6" w:rsidP="003054D6">
      <w:pPr>
        <w:pStyle w:val="3"/>
      </w:pPr>
      <w:r>
        <w:t>培训内容</w:t>
      </w:r>
    </w:p>
    <w:tbl>
      <w:tblPr>
        <w:tblStyle w:val="af3"/>
        <w:tblW w:w="0" w:type="auto"/>
        <w:tblLayout w:type="fixed"/>
        <w:tblLook w:val="04A0" w:firstRow="1" w:lastRow="0" w:firstColumn="1" w:lastColumn="0" w:noHBand="0" w:noVBand="1"/>
      </w:tblPr>
      <w:tblGrid>
        <w:gridCol w:w="3114"/>
        <w:gridCol w:w="5182"/>
      </w:tblGrid>
      <w:tr w:rsidR="003054D6" w14:paraId="14632C08" w14:textId="77777777" w:rsidTr="00F61767">
        <w:tc>
          <w:tcPr>
            <w:tcW w:w="3114" w:type="dxa"/>
            <w:shd w:val="clear" w:color="auto" w:fill="F2F2F2" w:themeFill="background1" w:themeFillShade="F2"/>
            <w:vAlign w:val="center"/>
          </w:tcPr>
          <w:p w14:paraId="6A7A08F8" w14:textId="77777777" w:rsidR="003054D6" w:rsidRPr="00B15123" w:rsidRDefault="003054D6"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66B6F85E" w14:textId="77777777" w:rsidR="003054D6" w:rsidRPr="00B15123" w:rsidRDefault="003054D6"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3054D6" w14:paraId="2A01DC3A" w14:textId="77777777" w:rsidTr="00F61767">
        <w:tc>
          <w:tcPr>
            <w:tcW w:w="3114" w:type="dxa"/>
            <w:vAlign w:val="center"/>
          </w:tcPr>
          <w:p w14:paraId="3B9CE860" w14:textId="3B562FD2" w:rsidR="003054D6" w:rsidRPr="009115FB" w:rsidRDefault="007D4148" w:rsidP="00F61767">
            <w:pPr>
              <w:pStyle w:val="aff1"/>
              <w:spacing w:after="0" w:line="276" w:lineRule="auto"/>
              <w:ind w:left="0"/>
              <w:rPr>
                <w:rFonts w:ascii="宋体" w:hAnsi="宋体"/>
              </w:rPr>
            </w:pPr>
            <w:r w:rsidRPr="00207DB3">
              <w:rPr>
                <w:rFonts w:hint="eastAsia"/>
              </w:rPr>
              <w:t>智能计算产品介绍</w:t>
            </w:r>
          </w:p>
        </w:tc>
        <w:tc>
          <w:tcPr>
            <w:tcW w:w="5182" w:type="dxa"/>
            <w:vAlign w:val="center"/>
          </w:tcPr>
          <w:p w14:paraId="4BCB408E"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前沿技术和发展趋势</w:t>
            </w:r>
          </w:p>
          <w:p w14:paraId="4F785BBB"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计算产品体系介绍</w:t>
            </w:r>
          </w:p>
          <w:p w14:paraId="47B947BC" w14:textId="5763EE19" w:rsidR="003054D6" w:rsidRPr="00565946" w:rsidRDefault="007D4148" w:rsidP="007D4148">
            <w:pPr>
              <w:pStyle w:val="aff1"/>
              <w:spacing w:after="0" w:line="276" w:lineRule="auto"/>
              <w:ind w:left="0"/>
              <w:rPr>
                <w:rFonts w:ascii="宋体" w:hAnsi="宋体"/>
              </w:rPr>
            </w:pPr>
            <w:r w:rsidRPr="007D4148">
              <w:rPr>
                <w:rFonts w:ascii="宋体" w:hAnsi="宋体" w:hint="eastAsia"/>
              </w:rPr>
              <w:t>服务器优势及案例应用</w:t>
            </w:r>
          </w:p>
        </w:tc>
      </w:tr>
      <w:tr w:rsidR="003054D6" w14:paraId="7A88F4A2" w14:textId="77777777" w:rsidTr="00F61767">
        <w:tc>
          <w:tcPr>
            <w:tcW w:w="3114" w:type="dxa"/>
            <w:vAlign w:val="center"/>
          </w:tcPr>
          <w:p w14:paraId="246A6A40" w14:textId="3E145607" w:rsidR="003054D6" w:rsidRPr="009115FB" w:rsidRDefault="007D4148" w:rsidP="00F61767">
            <w:pPr>
              <w:pStyle w:val="aff1"/>
              <w:spacing w:after="0" w:line="276" w:lineRule="auto"/>
              <w:ind w:left="0"/>
              <w:rPr>
                <w:rFonts w:ascii="宋体" w:hAnsi="宋体"/>
              </w:rPr>
            </w:pPr>
            <w:r w:rsidRPr="00207DB3">
              <w:rPr>
                <w:rFonts w:hint="eastAsia"/>
              </w:rPr>
              <w:t>智能计算产品规划设计</w:t>
            </w:r>
          </w:p>
        </w:tc>
        <w:tc>
          <w:tcPr>
            <w:tcW w:w="5182" w:type="dxa"/>
            <w:vAlign w:val="center"/>
          </w:tcPr>
          <w:p w14:paraId="59F74B13"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规划设计概念和流程</w:t>
            </w:r>
          </w:p>
          <w:p w14:paraId="79D1A3E1" w14:textId="2DFE0649" w:rsidR="003054D6" w:rsidRPr="00C37DAA" w:rsidRDefault="007D4148" w:rsidP="007D4148">
            <w:pPr>
              <w:pStyle w:val="aff1"/>
              <w:spacing w:after="0" w:line="276" w:lineRule="auto"/>
              <w:ind w:left="0"/>
              <w:rPr>
                <w:rFonts w:ascii="宋体" w:hAnsi="宋体"/>
              </w:rPr>
            </w:pPr>
            <w:r w:rsidRPr="007D4148">
              <w:rPr>
                <w:rFonts w:ascii="宋体" w:hAnsi="宋体" w:hint="eastAsia"/>
              </w:rPr>
              <w:t>产品规划设计介</w:t>
            </w:r>
            <w:r w:rsidR="003054D6" w:rsidRPr="003054D6">
              <w:rPr>
                <w:rFonts w:ascii="宋体" w:hAnsi="宋体" w:hint="eastAsia"/>
              </w:rPr>
              <w:t>绍</w:t>
            </w:r>
          </w:p>
        </w:tc>
      </w:tr>
      <w:tr w:rsidR="003054D6" w14:paraId="6CF79478" w14:textId="77777777" w:rsidTr="00F61767">
        <w:tc>
          <w:tcPr>
            <w:tcW w:w="3114" w:type="dxa"/>
            <w:vAlign w:val="center"/>
          </w:tcPr>
          <w:p w14:paraId="731DDB77" w14:textId="17F81F6D" w:rsidR="003054D6" w:rsidRPr="00AB34F9" w:rsidRDefault="007D4148" w:rsidP="00F61767">
            <w:pPr>
              <w:pStyle w:val="aff1"/>
              <w:spacing w:after="0" w:line="276" w:lineRule="auto"/>
              <w:ind w:left="0"/>
              <w:rPr>
                <w:rFonts w:ascii="宋体" w:hAnsi="宋体"/>
              </w:rPr>
            </w:pPr>
            <w:r w:rsidRPr="00207DB3">
              <w:rPr>
                <w:rFonts w:hint="eastAsia"/>
              </w:rPr>
              <w:t>智能计算产品硬件安装部署</w:t>
            </w:r>
          </w:p>
        </w:tc>
        <w:tc>
          <w:tcPr>
            <w:tcW w:w="5182" w:type="dxa"/>
            <w:vAlign w:val="center"/>
          </w:tcPr>
          <w:p w14:paraId="24AE9007"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工程勘测介绍</w:t>
            </w:r>
          </w:p>
          <w:p w14:paraId="57D811F7"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服务器整机安装</w:t>
            </w:r>
          </w:p>
          <w:p w14:paraId="1A37E276" w14:textId="17361E21" w:rsidR="003054D6" w:rsidRPr="00C37DAA" w:rsidRDefault="007D4148" w:rsidP="007D4148">
            <w:pPr>
              <w:pStyle w:val="aff1"/>
              <w:spacing w:after="0" w:line="276" w:lineRule="auto"/>
              <w:ind w:left="0"/>
              <w:rPr>
                <w:rFonts w:ascii="宋体" w:hAnsi="宋体"/>
              </w:rPr>
            </w:pPr>
            <w:r w:rsidRPr="007D4148">
              <w:rPr>
                <w:rFonts w:ascii="宋体" w:hAnsi="宋体" w:hint="eastAsia"/>
              </w:rPr>
              <w:t>服务器</w:t>
            </w:r>
            <w:proofErr w:type="gramStart"/>
            <w:r w:rsidRPr="007D4148">
              <w:rPr>
                <w:rFonts w:ascii="宋体" w:hAnsi="宋体" w:hint="eastAsia"/>
              </w:rPr>
              <w:t>上下电操作</w:t>
            </w:r>
            <w:proofErr w:type="gramEnd"/>
          </w:p>
        </w:tc>
      </w:tr>
      <w:tr w:rsidR="003054D6" w14:paraId="5881443D" w14:textId="77777777" w:rsidTr="00F61767">
        <w:tc>
          <w:tcPr>
            <w:tcW w:w="3114" w:type="dxa"/>
            <w:vAlign w:val="center"/>
          </w:tcPr>
          <w:p w14:paraId="7107A3FF" w14:textId="5EEF4133" w:rsidR="003054D6" w:rsidRPr="008742BE" w:rsidRDefault="007D4148" w:rsidP="00F61767">
            <w:pPr>
              <w:pStyle w:val="aff1"/>
              <w:spacing w:after="0" w:line="276" w:lineRule="auto"/>
              <w:ind w:left="0"/>
              <w:rPr>
                <w:rFonts w:ascii="宋体" w:hAnsi="宋体"/>
              </w:rPr>
            </w:pPr>
            <w:r w:rsidRPr="00207DB3">
              <w:rPr>
                <w:rFonts w:hint="eastAsia"/>
              </w:rPr>
              <w:lastRenderedPageBreak/>
              <w:t>智能计算产品软件安装部署</w:t>
            </w:r>
          </w:p>
        </w:tc>
        <w:tc>
          <w:tcPr>
            <w:tcW w:w="5182" w:type="dxa"/>
            <w:vAlign w:val="center"/>
          </w:tcPr>
          <w:p w14:paraId="2FD33843"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兼容性问题说明</w:t>
            </w:r>
          </w:p>
          <w:p w14:paraId="55222447"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服务器基础软件介绍</w:t>
            </w:r>
          </w:p>
          <w:p w14:paraId="19D68BA4"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服务器初始化配置</w:t>
            </w:r>
          </w:p>
          <w:p w14:paraId="76B9FF3A" w14:textId="56B7CFDE" w:rsidR="003054D6" w:rsidRPr="00C37DAA" w:rsidRDefault="007D4148" w:rsidP="007D4148">
            <w:pPr>
              <w:pStyle w:val="aff1"/>
              <w:spacing w:after="0" w:line="276" w:lineRule="auto"/>
              <w:ind w:left="0"/>
              <w:rPr>
                <w:rFonts w:ascii="宋体" w:hAnsi="宋体"/>
              </w:rPr>
            </w:pPr>
            <w:r w:rsidRPr="007D4148">
              <w:rPr>
                <w:rFonts w:ascii="宋体" w:hAnsi="宋体" w:hint="eastAsia"/>
              </w:rPr>
              <w:t>服务器固件升级</w:t>
            </w:r>
          </w:p>
        </w:tc>
      </w:tr>
      <w:tr w:rsidR="003054D6" w14:paraId="55B34B33" w14:textId="77777777" w:rsidTr="00F61767">
        <w:tc>
          <w:tcPr>
            <w:tcW w:w="3114" w:type="dxa"/>
            <w:vAlign w:val="center"/>
          </w:tcPr>
          <w:p w14:paraId="7223AED9" w14:textId="5A1AD777" w:rsidR="003054D6" w:rsidRPr="00AB34F9" w:rsidRDefault="007D4148" w:rsidP="00F61767">
            <w:pPr>
              <w:pStyle w:val="aff1"/>
              <w:spacing w:after="0" w:line="276" w:lineRule="auto"/>
              <w:ind w:left="0"/>
              <w:rPr>
                <w:rFonts w:ascii="宋体" w:hAnsi="宋体"/>
              </w:rPr>
            </w:pPr>
            <w:r w:rsidRPr="00207DB3">
              <w:rPr>
                <w:rFonts w:hint="eastAsia"/>
              </w:rPr>
              <w:t>智能运维与故障处理概述</w:t>
            </w:r>
          </w:p>
        </w:tc>
        <w:tc>
          <w:tcPr>
            <w:tcW w:w="5182" w:type="dxa"/>
            <w:vAlign w:val="center"/>
          </w:tcPr>
          <w:p w14:paraId="2808DBAA"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服务器日常运维介绍</w:t>
            </w:r>
          </w:p>
          <w:p w14:paraId="1F6A8D16" w14:textId="76DFC645" w:rsidR="003054D6" w:rsidRPr="00C37DAA" w:rsidRDefault="007D4148" w:rsidP="007D4148">
            <w:pPr>
              <w:pStyle w:val="aff1"/>
              <w:spacing w:after="0" w:line="276" w:lineRule="auto"/>
              <w:ind w:left="0"/>
              <w:rPr>
                <w:rFonts w:ascii="宋体" w:hAnsi="宋体"/>
              </w:rPr>
            </w:pPr>
            <w:r w:rsidRPr="007D4148">
              <w:rPr>
                <w:rFonts w:ascii="宋体" w:hAnsi="宋体" w:hint="eastAsia"/>
              </w:rPr>
              <w:t>服务器故障处理</w:t>
            </w:r>
          </w:p>
        </w:tc>
      </w:tr>
      <w:tr w:rsidR="003054D6" w14:paraId="377002EB" w14:textId="77777777" w:rsidTr="00F61767">
        <w:tc>
          <w:tcPr>
            <w:tcW w:w="3114" w:type="dxa"/>
            <w:vAlign w:val="center"/>
          </w:tcPr>
          <w:p w14:paraId="5A58C4EF" w14:textId="6F69F221" w:rsidR="003054D6" w:rsidRPr="00AB34F9" w:rsidRDefault="007D4148" w:rsidP="00F61767">
            <w:pPr>
              <w:pStyle w:val="aff1"/>
              <w:spacing w:after="0" w:line="276" w:lineRule="auto"/>
              <w:ind w:left="0"/>
              <w:rPr>
                <w:rFonts w:ascii="宋体" w:hAnsi="宋体"/>
              </w:rPr>
            </w:pPr>
            <w:r w:rsidRPr="00207DB3">
              <w:rPr>
                <w:rFonts w:hint="eastAsia"/>
              </w:rPr>
              <w:t>运维常用软件介绍</w:t>
            </w:r>
          </w:p>
        </w:tc>
        <w:tc>
          <w:tcPr>
            <w:tcW w:w="5182" w:type="dxa"/>
            <w:vAlign w:val="center"/>
          </w:tcPr>
          <w:p w14:paraId="4BB2E596"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服务器运</w:t>
            </w:r>
            <w:proofErr w:type="gramStart"/>
            <w:r w:rsidRPr="007D4148">
              <w:rPr>
                <w:rFonts w:ascii="宋体" w:hAnsi="宋体" w:hint="eastAsia"/>
              </w:rPr>
              <w:t>维软件</w:t>
            </w:r>
            <w:proofErr w:type="gramEnd"/>
            <w:r w:rsidRPr="007D4148">
              <w:rPr>
                <w:rFonts w:ascii="宋体" w:hAnsi="宋体" w:hint="eastAsia"/>
              </w:rPr>
              <w:t>体系介绍</w:t>
            </w:r>
          </w:p>
          <w:p w14:paraId="291E7A2B"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Smartkit、FusionDirector、eService、SmartProvisioning介绍</w:t>
            </w:r>
          </w:p>
          <w:p w14:paraId="6A3968A2" w14:textId="114192D3" w:rsidR="003054D6" w:rsidRPr="00C37DAA" w:rsidRDefault="007D4148" w:rsidP="007D4148">
            <w:pPr>
              <w:pStyle w:val="aff1"/>
              <w:spacing w:after="0" w:line="276" w:lineRule="auto"/>
              <w:ind w:left="0"/>
              <w:rPr>
                <w:rFonts w:ascii="宋体" w:hAnsi="宋体"/>
              </w:rPr>
            </w:pPr>
            <w:r w:rsidRPr="007D4148">
              <w:rPr>
                <w:rFonts w:ascii="宋体" w:hAnsi="宋体" w:hint="eastAsia"/>
              </w:rPr>
              <w:t>智能管理生态介绍</w:t>
            </w:r>
          </w:p>
        </w:tc>
      </w:tr>
      <w:tr w:rsidR="007D4148" w14:paraId="4BB07228" w14:textId="77777777" w:rsidTr="00F61767">
        <w:tc>
          <w:tcPr>
            <w:tcW w:w="3114" w:type="dxa"/>
            <w:vAlign w:val="center"/>
          </w:tcPr>
          <w:p w14:paraId="1E1CB425" w14:textId="6B67021C" w:rsidR="007D4148" w:rsidRPr="00207DB3" w:rsidRDefault="007D4148" w:rsidP="00F61767">
            <w:pPr>
              <w:pStyle w:val="aff1"/>
              <w:spacing w:after="0" w:line="276" w:lineRule="auto"/>
              <w:ind w:left="0"/>
            </w:pPr>
            <w:r w:rsidRPr="00207DB3">
              <w:rPr>
                <w:rFonts w:hint="eastAsia"/>
              </w:rPr>
              <w:t>故障处理案例解析</w:t>
            </w:r>
          </w:p>
        </w:tc>
        <w:tc>
          <w:tcPr>
            <w:tcW w:w="5182" w:type="dxa"/>
            <w:vAlign w:val="center"/>
          </w:tcPr>
          <w:p w14:paraId="66BA38F7"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硬件类故障案例解析</w:t>
            </w:r>
          </w:p>
          <w:p w14:paraId="11284695"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管理软件类故障案例解析</w:t>
            </w:r>
          </w:p>
          <w:p w14:paraId="5128765A" w14:textId="77777777" w:rsidR="007D4148" w:rsidRPr="007D4148" w:rsidRDefault="007D4148" w:rsidP="007D4148">
            <w:pPr>
              <w:pStyle w:val="aff1"/>
              <w:spacing w:after="0" w:line="276" w:lineRule="auto"/>
              <w:ind w:left="0"/>
              <w:rPr>
                <w:rFonts w:ascii="宋体" w:hAnsi="宋体"/>
              </w:rPr>
            </w:pPr>
            <w:r w:rsidRPr="007D4148">
              <w:rPr>
                <w:rFonts w:ascii="宋体" w:hAnsi="宋体" w:hint="eastAsia"/>
              </w:rPr>
              <w:t>操作系统类故障案例解析</w:t>
            </w:r>
          </w:p>
          <w:p w14:paraId="4E37BF3D" w14:textId="18514BB1" w:rsidR="007D4148" w:rsidRPr="003054D6" w:rsidRDefault="007D4148" w:rsidP="007D4148">
            <w:pPr>
              <w:pStyle w:val="aff1"/>
              <w:spacing w:after="0" w:line="276" w:lineRule="auto"/>
              <w:ind w:left="0"/>
              <w:rPr>
                <w:rFonts w:ascii="宋体" w:hAnsi="宋体"/>
              </w:rPr>
            </w:pPr>
            <w:r w:rsidRPr="007D4148">
              <w:rPr>
                <w:rFonts w:ascii="宋体" w:hAnsi="宋体" w:hint="eastAsia"/>
              </w:rPr>
              <w:t>高危操作故障案例解析</w:t>
            </w:r>
          </w:p>
        </w:tc>
      </w:tr>
    </w:tbl>
    <w:p w14:paraId="5F2CB2B5" w14:textId="77777777" w:rsidR="003054D6" w:rsidRDefault="003054D6" w:rsidP="003054D6">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50D0B294" w14:textId="77777777" w:rsidR="003054D6" w:rsidRDefault="003054D6" w:rsidP="003054D6">
      <w:pPr>
        <w:pStyle w:val="3"/>
      </w:pPr>
      <w:r>
        <w:t>验收标准</w:t>
      </w:r>
    </w:p>
    <w:p w14:paraId="715FB606" w14:textId="77777777" w:rsidR="003054D6" w:rsidRDefault="003054D6" w:rsidP="003054D6">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7FD6F159" w14:textId="77777777" w:rsidR="003054D6" w:rsidRDefault="003054D6" w:rsidP="003054D6">
      <w:pPr>
        <w:pStyle w:val="3"/>
      </w:pPr>
      <w:r>
        <w:t>项目完成</w:t>
      </w:r>
    </w:p>
    <w:p w14:paraId="73F5D632" w14:textId="77777777" w:rsidR="003054D6" w:rsidRDefault="003054D6" w:rsidP="003054D6">
      <w:r>
        <w:t>培训专业服务工作结束，验收通过。</w:t>
      </w:r>
    </w:p>
    <w:p w14:paraId="39272789" w14:textId="77777777" w:rsidR="003054D6" w:rsidRPr="001A79A1" w:rsidRDefault="003054D6" w:rsidP="003054D6"/>
    <w:p w14:paraId="332422EA" w14:textId="6CDD22AB" w:rsidR="00F61767" w:rsidRPr="00905F90" w:rsidRDefault="00F61767" w:rsidP="00F61767">
      <w:pPr>
        <w:pStyle w:val="20"/>
        <w:rPr>
          <w:rFonts w:ascii="Helvetica" w:hAnsi="Helvetica"/>
          <w:color w:val="252B3A"/>
          <w:szCs w:val="45"/>
        </w:rPr>
      </w:pPr>
      <w:r w:rsidRPr="00E91427">
        <w:t xml:space="preserve">HCIP-Security </w:t>
      </w:r>
      <w:r w:rsidRPr="00E91427">
        <w:t>华为安全高级工程师认证培训</w:t>
      </w:r>
    </w:p>
    <w:p w14:paraId="0C5C3005" w14:textId="77777777" w:rsidR="00F61767" w:rsidRDefault="00F61767" w:rsidP="00F61767">
      <w:pPr>
        <w:pStyle w:val="3"/>
      </w:pPr>
      <w:r>
        <w:t>培训简介</w:t>
      </w:r>
    </w:p>
    <w:p w14:paraId="06A9A8D9" w14:textId="3E2E20F1" w:rsidR="00F61767" w:rsidRDefault="00F61767" w:rsidP="00F61767">
      <w:pPr>
        <w:ind w:left="420"/>
      </w:pPr>
      <w:r>
        <w:t>本课程内容包括</w:t>
      </w:r>
      <w:r>
        <w:rPr>
          <w:rFonts w:hint="eastAsia"/>
        </w:rPr>
        <w:t>：</w:t>
      </w:r>
    </w:p>
    <w:p w14:paraId="31CD6D6A" w14:textId="77777777" w:rsidR="00F61767" w:rsidRDefault="00F61767" w:rsidP="00F61767">
      <w:pPr>
        <w:ind w:left="420"/>
      </w:pPr>
      <w:r>
        <w:rPr>
          <w:rFonts w:hint="eastAsia"/>
        </w:rPr>
        <w:t>防火墙可靠性</w:t>
      </w:r>
      <w:r>
        <w:rPr>
          <w:rFonts w:hint="eastAsia"/>
        </w:rPr>
        <w:t>/</w:t>
      </w:r>
      <w:r>
        <w:rPr>
          <w:rFonts w:hint="eastAsia"/>
        </w:rPr>
        <w:t>攻击防范</w:t>
      </w:r>
      <w:r>
        <w:rPr>
          <w:rFonts w:hint="eastAsia"/>
        </w:rPr>
        <w:t>/VPN/DDOS</w:t>
      </w:r>
      <w:r>
        <w:rPr>
          <w:rFonts w:hint="eastAsia"/>
        </w:rPr>
        <w:t>解决方案等高级技术</w:t>
      </w:r>
    </w:p>
    <w:p w14:paraId="30EB4FCE" w14:textId="77777777" w:rsidR="00F61767" w:rsidRDefault="00F61767" w:rsidP="00F61767">
      <w:pPr>
        <w:ind w:left="420"/>
      </w:pPr>
      <w:r>
        <w:rPr>
          <w:rFonts w:hint="eastAsia"/>
        </w:rPr>
        <w:t>Agile Controller</w:t>
      </w:r>
      <w:r>
        <w:rPr>
          <w:rFonts w:hint="eastAsia"/>
        </w:rPr>
        <w:t>终端安全技术</w:t>
      </w:r>
    </w:p>
    <w:p w14:paraId="47AAEE75" w14:textId="4E615293" w:rsidR="00F61767" w:rsidRPr="00E72F57" w:rsidRDefault="00F61767" w:rsidP="00F61767">
      <w:pPr>
        <w:ind w:left="420"/>
      </w:pPr>
      <w:r>
        <w:rPr>
          <w:rFonts w:hint="eastAsia"/>
        </w:rPr>
        <w:t>IPS/AV/Web</w:t>
      </w:r>
      <w:r>
        <w:rPr>
          <w:rFonts w:hint="eastAsia"/>
        </w:rPr>
        <w:t>过滤</w:t>
      </w:r>
      <w:r>
        <w:rPr>
          <w:rFonts w:hint="eastAsia"/>
        </w:rPr>
        <w:t>/</w:t>
      </w:r>
      <w:r>
        <w:rPr>
          <w:rFonts w:hint="eastAsia"/>
        </w:rPr>
        <w:t>垃圾邮件过滤等</w:t>
      </w:r>
      <w:r>
        <w:rPr>
          <w:rFonts w:hint="eastAsia"/>
        </w:rPr>
        <w:t>UTM</w:t>
      </w:r>
      <w:r>
        <w:rPr>
          <w:rFonts w:hint="eastAsia"/>
        </w:rPr>
        <w:t>技术</w:t>
      </w:r>
    </w:p>
    <w:p w14:paraId="038AD2A7" w14:textId="77777777" w:rsidR="00F61767" w:rsidRDefault="00F61767" w:rsidP="00F61767">
      <w:pPr>
        <w:pStyle w:val="3"/>
        <w:ind w:left="1271"/>
      </w:pPr>
      <w:r>
        <w:lastRenderedPageBreak/>
        <w:t>培训对象</w:t>
      </w:r>
    </w:p>
    <w:p w14:paraId="22D9EA4A" w14:textId="77777777" w:rsidR="00F61767" w:rsidRPr="00F61767" w:rsidRDefault="00F61767" w:rsidP="00F61767">
      <w:pPr>
        <w:pStyle w:val="aff0"/>
        <w:numPr>
          <w:ilvl w:val="0"/>
          <w:numId w:val="6"/>
        </w:numPr>
        <w:shd w:val="clear" w:color="auto" w:fill="FFFFFF"/>
        <w:spacing w:after="312" w:line="330" w:lineRule="atLeast"/>
        <w:ind w:left="704"/>
        <w:rPr>
          <w:rFonts w:ascii="Helvetica" w:hAnsi="Helvetica"/>
          <w:color w:val="252B3A"/>
          <w:sz w:val="21"/>
          <w:szCs w:val="21"/>
        </w:rPr>
      </w:pPr>
      <w:r w:rsidRPr="00F61767">
        <w:rPr>
          <w:rFonts w:ascii="Helvetica" w:hAnsi="Helvetica" w:hint="eastAsia"/>
          <w:color w:val="252B3A"/>
          <w:sz w:val="21"/>
          <w:szCs w:val="21"/>
        </w:rPr>
        <w:t>希望成为网络安全资深工程师的高级技术人才</w:t>
      </w:r>
    </w:p>
    <w:p w14:paraId="7FC00377" w14:textId="1CFDE563" w:rsidR="00F61767" w:rsidRPr="003054D6" w:rsidRDefault="00F61767" w:rsidP="00F61767">
      <w:pPr>
        <w:pStyle w:val="aff0"/>
        <w:numPr>
          <w:ilvl w:val="0"/>
          <w:numId w:val="6"/>
        </w:numPr>
        <w:shd w:val="clear" w:color="auto" w:fill="FFFFFF"/>
        <w:spacing w:after="312" w:line="330" w:lineRule="atLeast"/>
        <w:ind w:left="704"/>
        <w:rPr>
          <w:rFonts w:ascii="Helvetica" w:hAnsi="Helvetica"/>
          <w:color w:val="252B3A"/>
          <w:sz w:val="21"/>
          <w:szCs w:val="21"/>
        </w:rPr>
      </w:pPr>
      <w:r w:rsidRPr="00F61767">
        <w:rPr>
          <w:rFonts w:ascii="Helvetica" w:hAnsi="Helvetica" w:hint="eastAsia"/>
          <w:color w:val="252B3A"/>
          <w:sz w:val="21"/>
          <w:szCs w:val="21"/>
        </w:rPr>
        <w:t>希望获得</w:t>
      </w:r>
      <w:r w:rsidRPr="00F61767">
        <w:rPr>
          <w:rFonts w:ascii="Helvetica" w:hAnsi="Helvetica" w:hint="eastAsia"/>
          <w:color w:val="252B3A"/>
          <w:sz w:val="21"/>
          <w:szCs w:val="21"/>
        </w:rPr>
        <w:t>HCIP-Security</w:t>
      </w:r>
      <w:r w:rsidRPr="00F61767">
        <w:rPr>
          <w:rFonts w:ascii="Helvetica" w:hAnsi="Helvetica" w:hint="eastAsia"/>
          <w:color w:val="252B3A"/>
          <w:sz w:val="21"/>
          <w:szCs w:val="21"/>
        </w:rPr>
        <w:t>认证的人员</w:t>
      </w:r>
    </w:p>
    <w:p w14:paraId="56C865FC" w14:textId="77777777" w:rsidR="00F61767" w:rsidRDefault="00F61767" w:rsidP="00F61767">
      <w:pPr>
        <w:pStyle w:val="3"/>
        <w:ind w:left="1271"/>
      </w:pPr>
      <w:r>
        <w:t>培训目标</w:t>
      </w:r>
    </w:p>
    <w:p w14:paraId="60FD465E" w14:textId="77777777" w:rsidR="00F61767" w:rsidRPr="00A273B1" w:rsidRDefault="00F61767" w:rsidP="00F61767">
      <w:pPr>
        <w:ind w:left="420"/>
      </w:pPr>
      <w:r w:rsidRPr="00A273B1">
        <w:rPr>
          <w:rFonts w:hint="eastAsia"/>
        </w:rPr>
        <w:t>完成该项目培训后，您将能够：</w:t>
      </w:r>
    </w:p>
    <w:p w14:paraId="76D4CCBB" w14:textId="77777777" w:rsidR="00F61767" w:rsidRDefault="00F61767" w:rsidP="00F61767">
      <w:pPr>
        <w:pStyle w:val="aff1"/>
        <w:numPr>
          <w:ilvl w:val="1"/>
          <w:numId w:val="7"/>
        </w:numPr>
        <w:spacing w:after="0" w:line="276" w:lineRule="auto"/>
      </w:pPr>
      <w:r>
        <w:rPr>
          <w:rFonts w:hint="eastAsia"/>
        </w:rPr>
        <w:t>掌握常见网络安全设备及配置管理方法</w:t>
      </w:r>
    </w:p>
    <w:p w14:paraId="5CBF268E" w14:textId="77777777" w:rsidR="00F61767" w:rsidRDefault="00F61767" w:rsidP="00F61767">
      <w:pPr>
        <w:pStyle w:val="aff1"/>
        <w:numPr>
          <w:ilvl w:val="1"/>
          <w:numId w:val="7"/>
        </w:numPr>
        <w:spacing w:after="0" w:line="276" w:lineRule="auto"/>
      </w:pPr>
      <w:r>
        <w:rPr>
          <w:rFonts w:hint="eastAsia"/>
        </w:rPr>
        <w:t>掌握防火墙高级安全特性的使用场景</w:t>
      </w:r>
    </w:p>
    <w:p w14:paraId="2C3702E8" w14:textId="77777777" w:rsidR="00F61767" w:rsidRDefault="00F61767" w:rsidP="00F61767">
      <w:pPr>
        <w:pStyle w:val="aff1"/>
        <w:numPr>
          <w:ilvl w:val="1"/>
          <w:numId w:val="7"/>
        </w:numPr>
        <w:spacing w:after="0" w:line="276" w:lineRule="auto"/>
      </w:pPr>
      <w:r>
        <w:rPr>
          <w:rFonts w:hint="eastAsia"/>
        </w:rPr>
        <w:t>掌握防火墙高级安全特性的技术原理</w:t>
      </w:r>
    </w:p>
    <w:p w14:paraId="557758A5" w14:textId="77777777" w:rsidR="00F61767" w:rsidRDefault="00F61767" w:rsidP="00F61767">
      <w:pPr>
        <w:pStyle w:val="aff1"/>
        <w:numPr>
          <w:ilvl w:val="1"/>
          <w:numId w:val="7"/>
        </w:numPr>
        <w:spacing w:after="0" w:line="276" w:lineRule="auto"/>
      </w:pPr>
      <w:r>
        <w:rPr>
          <w:rFonts w:hint="eastAsia"/>
        </w:rPr>
        <w:t>配置部署防火墙高级安全特性</w:t>
      </w:r>
    </w:p>
    <w:p w14:paraId="5E908E07" w14:textId="77777777" w:rsidR="00F61767" w:rsidRDefault="00F61767" w:rsidP="00F61767">
      <w:pPr>
        <w:pStyle w:val="aff1"/>
        <w:numPr>
          <w:ilvl w:val="1"/>
          <w:numId w:val="7"/>
        </w:numPr>
        <w:spacing w:after="0" w:line="276" w:lineRule="auto"/>
      </w:pPr>
      <w:r>
        <w:rPr>
          <w:rFonts w:hint="eastAsia"/>
        </w:rPr>
        <w:t>掌握防火墙高级安全特性的故障排除方法</w:t>
      </w:r>
    </w:p>
    <w:p w14:paraId="6AA58572" w14:textId="77777777" w:rsidR="00F61767" w:rsidRDefault="00F61767" w:rsidP="00F61767">
      <w:pPr>
        <w:pStyle w:val="aff1"/>
        <w:numPr>
          <w:ilvl w:val="1"/>
          <w:numId w:val="7"/>
        </w:numPr>
        <w:spacing w:after="0" w:line="276" w:lineRule="auto"/>
      </w:pPr>
      <w:r>
        <w:rPr>
          <w:rFonts w:hint="eastAsia"/>
        </w:rPr>
        <w:t>掌握应用安全防护技术的使用场景</w:t>
      </w:r>
    </w:p>
    <w:p w14:paraId="6AFD5D9F" w14:textId="77777777" w:rsidR="00F61767" w:rsidRDefault="00F61767" w:rsidP="00F61767">
      <w:pPr>
        <w:pStyle w:val="aff1"/>
        <w:numPr>
          <w:ilvl w:val="1"/>
          <w:numId w:val="7"/>
        </w:numPr>
        <w:spacing w:after="0" w:line="276" w:lineRule="auto"/>
      </w:pPr>
      <w:r>
        <w:rPr>
          <w:rFonts w:hint="eastAsia"/>
        </w:rPr>
        <w:t>掌握应用安全防护技术的技术原理</w:t>
      </w:r>
    </w:p>
    <w:p w14:paraId="14FD9C98" w14:textId="77777777" w:rsidR="00F61767" w:rsidRDefault="00F61767" w:rsidP="00F61767">
      <w:pPr>
        <w:pStyle w:val="aff1"/>
        <w:numPr>
          <w:ilvl w:val="1"/>
          <w:numId w:val="7"/>
        </w:numPr>
        <w:spacing w:after="0" w:line="276" w:lineRule="auto"/>
      </w:pPr>
      <w:r>
        <w:rPr>
          <w:rFonts w:hint="eastAsia"/>
        </w:rPr>
        <w:t>配置部署应用安全防护技术</w:t>
      </w:r>
    </w:p>
    <w:p w14:paraId="606D2232" w14:textId="77777777" w:rsidR="00F61767" w:rsidRDefault="00F61767" w:rsidP="00F61767">
      <w:pPr>
        <w:pStyle w:val="aff1"/>
        <w:numPr>
          <w:ilvl w:val="1"/>
          <w:numId w:val="7"/>
        </w:numPr>
        <w:spacing w:after="0" w:line="276" w:lineRule="auto"/>
      </w:pPr>
      <w:r>
        <w:rPr>
          <w:rFonts w:hint="eastAsia"/>
        </w:rPr>
        <w:t>掌握应用安全防护技术的故障排除方法</w:t>
      </w:r>
    </w:p>
    <w:p w14:paraId="55C5D418" w14:textId="77777777" w:rsidR="00F61767" w:rsidRDefault="00F61767" w:rsidP="00F61767">
      <w:pPr>
        <w:pStyle w:val="aff1"/>
        <w:numPr>
          <w:ilvl w:val="1"/>
          <w:numId w:val="7"/>
        </w:numPr>
        <w:spacing w:after="0" w:line="276" w:lineRule="auto"/>
      </w:pPr>
      <w:r>
        <w:rPr>
          <w:rFonts w:hint="eastAsia"/>
        </w:rPr>
        <w:t>掌握终端安全技术的应用场景掌握终端安全系统的技术原理配置部署企业终端安全系统掌握企业终端安全系统的故障排除方法</w:t>
      </w:r>
    </w:p>
    <w:p w14:paraId="2A2E1672" w14:textId="77777777" w:rsidR="00F61767" w:rsidRDefault="00F61767" w:rsidP="00F61767">
      <w:pPr>
        <w:pStyle w:val="3"/>
      </w:pPr>
      <w:r>
        <w:t>培训内容</w:t>
      </w:r>
    </w:p>
    <w:tbl>
      <w:tblPr>
        <w:tblStyle w:val="af3"/>
        <w:tblW w:w="0" w:type="auto"/>
        <w:tblLayout w:type="fixed"/>
        <w:tblLook w:val="04A0" w:firstRow="1" w:lastRow="0" w:firstColumn="1" w:lastColumn="0" w:noHBand="0" w:noVBand="1"/>
      </w:tblPr>
      <w:tblGrid>
        <w:gridCol w:w="3114"/>
        <w:gridCol w:w="5182"/>
      </w:tblGrid>
      <w:tr w:rsidR="00F61767" w14:paraId="107E89D0" w14:textId="77777777" w:rsidTr="00F61767">
        <w:tc>
          <w:tcPr>
            <w:tcW w:w="3114" w:type="dxa"/>
            <w:shd w:val="clear" w:color="auto" w:fill="F2F2F2" w:themeFill="background1" w:themeFillShade="F2"/>
            <w:vAlign w:val="center"/>
          </w:tcPr>
          <w:p w14:paraId="451FDF9E" w14:textId="77777777" w:rsidR="00F61767" w:rsidRPr="00B15123" w:rsidRDefault="00F61767"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72D27FD2" w14:textId="77777777" w:rsidR="00F61767" w:rsidRPr="00B15123" w:rsidRDefault="00F61767"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F61767" w14:paraId="12C19A1B" w14:textId="77777777" w:rsidTr="00F61767">
        <w:tc>
          <w:tcPr>
            <w:tcW w:w="3114" w:type="dxa"/>
            <w:vAlign w:val="center"/>
          </w:tcPr>
          <w:p w14:paraId="6179A10A" w14:textId="5F8C463B" w:rsidR="00F61767" w:rsidRPr="009115FB" w:rsidRDefault="00F61767" w:rsidP="00F61767">
            <w:pPr>
              <w:pStyle w:val="aff1"/>
              <w:spacing w:after="0" w:line="276" w:lineRule="auto"/>
              <w:ind w:left="0"/>
              <w:rPr>
                <w:rFonts w:ascii="宋体" w:hAnsi="宋体"/>
              </w:rPr>
            </w:pPr>
            <w:r w:rsidRPr="00207DB3">
              <w:rPr>
                <w:rFonts w:hint="eastAsia"/>
              </w:rPr>
              <w:t>防火墙带宽管理</w:t>
            </w:r>
          </w:p>
        </w:tc>
        <w:tc>
          <w:tcPr>
            <w:tcW w:w="5182" w:type="dxa"/>
            <w:vAlign w:val="center"/>
          </w:tcPr>
          <w:p w14:paraId="175B55C1" w14:textId="77777777" w:rsidR="00F61767" w:rsidRPr="00F61767" w:rsidRDefault="00F61767" w:rsidP="00F61767">
            <w:pPr>
              <w:pStyle w:val="aff1"/>
              <w:spacing w:after="0" w:line="276" w:lineRule="auto"/>
              <w:ind w:left="0"/>
              <w:rPr>
                <w:rFonts w:ascii="宋体" w:hAnsi="宋体"/>
              </w:rPr>
            </w:pPr>
            <w:r w:rsidRPr="00F61767">
              <w:rPr>
                <w:rFonts w:ascii="宋体" w:hAnsi="宋体" w:hint="eastAsia"/>
              </w:rPr>
              <w:t>防火墙带宽管理概述</w:t>
            </w:r>
          </w:p>
          <w:p w14:paraId="25F57E6B" w14:textId="77777777" w:rsidR="00F61767" w:rsidRPr="00F61767" w:rsidRDefault="00F61767" w:rsidP="00F61767">
            <w:pPr>
              <w:pStyle w:val="aff1"/>
              <w:spacing w:after="0" w:line="276" w:lineRule="auto"/>
              <w:ind w:left="0"/>
              <w:rPr>
                <w:rFonts w:ascii="宋体" w:hAnsi="宋体"/>
              </w:rPr>
            </w:pPr>
            <w:r w:rsidRPr="00F61767">
              <w:rPr>
                <w:rFonts w:ascii="宋体" w:hAnsi="宋体" w:hint="eastAsia"/>
              </w:rPr>
              <w:t>防火墙带宽管理实现原理</w:t>
            </w:r>
          </w:p>
          <w:p w14:paraId="55FF9647" w14:textId="77777777" w:rsidR="00F61767" w:rsidRPr="00F61767" w:rsidRDefault="00F61767" w:rsidP="00F61767">
            <w:pPr>
              <w:pStyle w:val="aff1"/>
              <w:spacing w:after="0" w:line="276" w:lineRule="auto"/>
              <w:ind w:left="0"/>
              <w:rPr>
                <w:rFonts w:ascii="宋体" w:hAnsi="宋体"/>
              </w:rPr>
            </w:pPr>
            <w:r w:rsidRPr="00F61767">
              <w:rPr>
                <w:rFonts w:ascii="宋体" w:hAnsi="宋体" w:hint="eastAsia"/>
              </w:rPr>
              <w:t>防火墙带宽管理配置部署</w:t>
            </w:r>
          </w:p>
          <w:p w14:paraId="6E06B7AF" w14:textId="4934FF9A" w:rsidR="00F61767" w:rsidRPr="00565946" w:rsidRDefault="00F61767" w:rsidP="00F61767">
            <w:pPr>
              <w:pStyle w:val="aff1"/>
              <w:spacing w:after="0" w:line="276" w:lineRule="auto"/>
              <w:ind w:left="0"/>
              <w:rPr>
                <w:rFonts w:ascii="宋体" w:hAnsi="宋体"/>
              </w:rPr>
            </w:pPr>
            <w:r w:rsidRPr="00F61767">
              <w:rPr>
                <w:rFonts w:ascii="宋体" w:hAnsi="宋体" w:hint="eastAsia"/>
              </w:rPr>
              <w:t>防火墙带宽管理故障排除</w:t>
            </w:r>
          </w:p>
        </w:tc>
      </w:tr>
      <w:tr w:rsidR="00F61767" w14:paraId="5035C714" w14:textId="77777777" w:rsidTr="00F61767">
        <w:tc>
          <w:tcPr>
            <w:tcW w:w="3114" w:type="dxa"/>
            <w:vAlign w:val="center"/>
          </w:tcPr>
          <w:p w14:paraId="2841B615" w14:textId="5888E7E9" w:rsidR="00F61767" w:rsidRPr="009115FB" w:rsidRDefault="00F61767" w:rsidP="00F61767">
            <w:pPr>
              <w:pStyle w:val="aff1"/>
              <w:spacing w:after="0" w:line="276" w:lineRule="auto"/>
              <w:ind w:left="0"/>
              <w:rPr>
                <w:rFonts w:ascii="宋体" w:hAnsi="宋体"/>
              </w:rPr>
            </w:pPr>
            <w:r w:rsidRPr="00207DB3">
              <w:rPr>
                <w:rFonts w:hint="eastAsia"/>
              </w:rPr>
              <w:t>防火墙虚拟系统</w:t>
            </w:r>
          </w:p>
        </w:tc>
        <w:tc>
          <w:tcPr>
            <w:tcW w:w="5182" w:type="dxa"/>
            <w:vAlign w:val="center"/>
          </w:tcPr>
          <w:p w14:paraId="6A5CB7F9"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虚拟系统概述</w:t>
            </w:r>
          </w:p>
          <w:p w14:paraId="020ACA9D"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虚拟系统实现原理</w:t>
            </w:r>
          </w:p>
          <w:p w14:paraId="730BA5E0"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虚拟系统配置部署</w:t>
            </w:r>
          </w:p>
          <w:p w14:paraId="355D1D32" w14:textId="20E76F1A" w:rsidR="00F61767" w:rsidRPr="00C37DAA" w:rsidRDefault="00F61767" w:rsidP="00591B55">
            <w:pPr>
              <w:pStyle w:val="aff1"/>
              <w:spacing w:after="0" w:line="276" w:lineRule="auto"/>
              <w:ind w:left="0"/>
              <w:rPr>
                <w:rFonts w:ascii="宋体" w:hAnsi="宋体"/>
              </w:rPr>
            </w:pPr>
            <w:r w:rsidRPr="00591B55">
              <w:rPr>
                <w:rFonts w:ascii="宋体" w:hAnsi="宋体" w:hint="eastAsia"/>
              </w:rPr>
              <w:t>虚拟系统故障排除</w:t>
            </w:r>
          </w:p>
        </w:tc>
      </w:tr>
      <w:tr w:rsidR="00F61767" w14:paraId="05F7510C" w14:textId="77777777" w:rsidTr="00F61767">
        <w:tc>
          <w:tcPr>
            <w:tcW w:w="3114" w:type="dxa"/>
            <w:vAlign w:val="center"/>
          </w:tcPr>
          <w:p w14:paraId="3A2321C8" w14:textId="135896D6" w:rsidR="00F61767" w:rsidRPr="00AB34F9" w:rsidRDefault="00F61767" w:rsidP="00F61767">
            <w:pPr>
              <w:pStyle w:val="aff1"/>
              <w:spacing w:after="0" w:line="276" w:lineRule="auto"/>
              <w:ind w:left="0"/>
              <w:rPr>
                <w:rFonts w:ascii="宋体" w:hAnsi="宋体"/>
              </w:rPr>
            </w:pPr>
            <w:r w:rsidRPr="00207DB3">
              <w:rPr>
                <w:rFonts w:hint="eastAsia"/>
              </w:rPr>
              <w:t>防火墙负载均衡</w:t>
            </w:r>
          </w:p>
        </w:tc>
        <w:tc>
          <w:tcPr>
            <w:tcW w:w="5182" w:type="dxa"/>
            <w:vAlign w:val="center"/>
          </w:tcPr>
          <w:p w14:paraId="10B90A34"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服务器负载均衡概述</w:t>
            </w:r>
          </w:p>
          <w:p w14:paraId="25C937AC"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服务器负载均衡实现原理</w:t>
            </w:r>
          </w:p>
          <w:p w14:paraId="0D1551FF" w14:textId="33697F9A" w:rsidR="00F61767" w:rsidRPr="00C37DAA" w:rsidRDefault="00F61767" w:rsidP="00591B55">
            <w:pPr>
              <w:pStyle w:val="aff1"/>
              <w:spacing w:after="0" w:line="276" w:lineRule="auto"/>
              <w:ind w:left="0"/>
              <w:rPr>
                <w:rFonts w:ascii="宋体" w:hAnsi="宋体"/>
              </w:rPr>
            </w:pPr>
            <w:r w:rsidRPr="00591B55">
              <w:rPr>
                <w:rFonts w:ascii="宋体" w:hAnsi="宋体" w:hint="eastAsia"/>
              </w:rPr>
              <w:t>服务器负载均衡配置部署</w:t>
            </w:r>
          </w:p>
        </w:tc>
      </w:tr>
      <w:tr w:rsidR="00F61767" w14:paraId="24424D92" w14:textId="77777777" w:rsidTr="00F61767">
        <w:tc>
          <w:tcPr>
            <w:tcW w:w="3114" w:type="dxa"/>
            <w:vAlign w:val="center"/>
          </w:tcPr>
          <w:p w14:paraId="7BECEFAE" w14:textId="5E761BCD" w:rsidR="00F61767" w:rsidRPr="008742BE" w:rsidRDefault="00F61767" w:rsidP="00F61767">
            <w:pPr>
              <w:pStyle w:val="aff1"/>
              <w:spacing w:after="0" w:line="276" w:lineRule="auto"/>
              <w:ind w:left="0"/>
              <w:rPr>
                <w:rFonts w:ascii="宋体" w:hAnsi="宋体"/>
              </w:rPr>
            </w:pPr>
            <w:r w:rsidRPr="00207DB3">
              <w:rPr>
                <w:rFonts w:hint="eastAsia"/>
              </w:rPr>
              <w:t>防火墙高可靠性</w:t>
            </w:r>
          </w:p>
        </w:tc>
        <w:tc>
          <w:tcPr>
            <w:tcW w:w="5182" w:type="dxa"/>
            <w:vAlign w:val="center"/>
          </w:tcPr>
          <w:p w14:paraId="683061A3"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防火墙高可靠性技术</w:t>
            </w:r>
          </w:p>
          <w:p w14:paraId="231E9D02"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防火墙高可靠性配置部署</w:t>
            </w:r>
          </w:p>
          <w:p w14:paraId="31ABBB6F" w14:textId="687A13B1" w:rsidR="00F61767" w:rsidRPr="00C37DAA" w:rsidRDefault="00F61767" w:rsidP="00591B55">
            <w:pPr>
              <w:pStyle w:val="aff1"/>
              <w:spacing w:after="0" w:line="276" w:lineRule="auto"/>
              <w:ind w:left="0"/>
              <w:rPr>
                <w:rFonts w:ascii="宋体" w:hAnsi="宋体"/>
              </w:rPr>
            </w:pPr>
            <w:r w:rsidRPr="00591B55">
              <w:rPr>
                <w:rFonts w:ascii="宋体" w:hAnsi="宋体" w:hint="eastAsia"/>
              </w:rPr>
              <w:lastRenderedPageBreak/>
              <w:t>防火墙高可靠性故障排除</w:t>
            </w:r>
          </w:p>
        </w:tc>
      </w:tr>
      <w:tr w:rsidR="00F61767" w14:paraId="23BF6350" w14:textId="77777777" w:rsidTr="00F61767">
        <w:tc>
          <w:tcPr>
            <w:tcW w:w="3114" w:type="dxa"/>
            <w:vAlign w:val="center"/>
          </w:tcPr>
          <w:p w14:paraId="1EA68F04" w14:textId="461F85CF" w:rsidR="00F61767" w:rsidRPr="00AB34F9" w:rsidRDefault="00F61767" w:rsidP="00F61767">
            <w:pPr>
              <w:pStyle w:val="aff1"/>
              <w:spacing w:after="0" w:line="276" w:lineRule="auto"/>
              <w:ind w:left="0"/>
              <w:rPr>
                <w:rFonts w:ascii="宋体" w:hAnsi="宋体"/>
              </w:rPr>
            </w:pPr>
            <w:r w:rsidRPr="00207DB3">
              <w:rPr>
                <w:rFonts w:hint="eastAsia"/>
              </w:rPr>
              <w:lastRenderedPageBreak/>
              <w:t>网络安全设备管理</w:t>
            </w:r>
          </w:p>
        </w:tc>
        <w:tc>
          <w:tcPr>
            <w:tcW w:w="5182" w:type="dxa"/>
            <w:vAlign w:val="center"/>
          </w:tcPr>
          <w:p w14:paraId="6E92FC06"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网络安全设备介绍</w:t>
            </w:r>
          </w:p>
          <w:p w14:paraId="17DB5D8E"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网络安全设备管理</w:t>
            </w:r>
          </w:p>
          <w:p w14:paraId="55A0CF4D"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网络安全设备日志分析</w:t>
            </w:r>
          </w:p>
          <w:p w14:paraId="24106354" w14:textId="153D9817" w:rsidR="00F61767" w:rsidRPr="00C37DAA" w:rsidRDefault="00F61767" w:rsidP="00591B55">
            <w:pPr>
              <w:pStyle w:val="aff1"/>
              <w:spacing w:after="0" w:line="276" w:lineRule="auto"/>
              <w:ind w:left="0"/>
              <w:rPr>
                <w:rFonts w:ascii="宋体" w:hAnsi="宋体"/>
              </w:rPr>
            </w:pPr>
            <w:r w:rsidRPr="00591B55">
              <w:rPr>
                <w:rFonts w:ascii="宋体" w:hAnsi="宋体" w:hint="eastAsia"/>
              </w:rPr>
              <w:t>网络安全设备统一运维</w:t>
            </w:r>
          </w:p>
        </w:tc>
      </w:tr>
      <w:tr w:rsidR="00F61767" w14:paraId="1CE5427A" w14:textId="77777777" w:rsidTr="00F61767">
        <w:tc>
          <w:tcPr>
            <w:tcW w:w="3114" w:type="dxa"/>
            <w:vAlign w:val="center"/>
          </w:tcPr>
          <w:p w14:paraId="0051A6B8" w14:textId="71FE2B86" w:rsidR="00F61767" w:rsidRPr="00AB34F9" w:rsidRDefault="00F61767" w:rsidP="00F61767">
            <w:pPr>
              <w:pStyle w:val="aff1"/>
              <w:spacing w:after="0" w:line="276" w:lineRule="auto"/>
              <w:ind w:left="0"/>
              <w:rPr>
                <w:rFonts w:ascii="宋体" w:hAnsi="宋体"/>
              </w:rPr>
            </w:pPr>
            <w:r w:rsidRPr="00207DB3">
              <w:rPr>
                <w:rFonts w:hint="eastAsia"/>
              </w:rPr>
              <w:t>网络安全智能运维</w:t>
            </w:r>
          </w:p>
        </w:tc>
        <w:tc>
          <w:tcPr>
            <w:tcW w:w="5182" w:type="dxa"/>
            <w:vAlign w:val="center"/>
          </w:tcPr>
          <w:p w14:paraId="60BADCD5"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防火墙智能选路</w:t>
            </w:r>
          </w:p>
          <w:p w14:paraId="0D1FED74" w14:textId="7BB6B09D" w:rsidR="00F61767" w:rsidRPr="00C37DAA" w:rsidRDefault="00F61767" w:rsidP="00591B55">
            <w:pPr>
              <w:pStyle w:val="aff1"/>
              <w:spacing w:after="0" w:line="276" w:lineRule="auto"/>
              <w:ind w:left="0"/>
              <w:rPr>
                <w:rFonts w:ascii="宋体" w:hAnsi="宋体"/>
              </w:rPr>
            </w:pPr>
            <w:r w:rsidRPr="00591B55">
              <w:rPr>
                <w:rFonts w:ascii="宋体" w:hAnsi="宋体" w:hint="eastAsia"/>
              </w:rPr>
              <w:t>防火墙智能策略</w:t>
            </w:r>
          </w:p>
        </w:tc>
      </w:tr>
      <w:tr w:rsidR="00F61767" w14:paraId="3CA5DE9B" w14:textId="77777777" w:rsidTr="00F61767">
        <w:tc>
          <w:tcPr>
            <w:tcW w:w="3114" w:type="dxa"/>
            <w:vAlign w:val="center"/>
          </w:tcPr>
          <w:p w14:paraId="2233F2CD" w14:textId="2853850F" w:rsidR="00F61767" w:rsidRPr="00207DB3" w:rsidRDefault="00F61767" w:rsidP="00F61767">
            <w:pPr>
              <w:pStyle w:val="aff1"/>
              <w:spacing w:after="0" w:line="276" w:lineRule="auto"/>
              <w:ind w:left="0"/>
            </w:pPr>
            <w:r w:rsidRPr="00207DB3">
              <w:rPr>
                <w:rFonts w:hint="eastAsia"/>
              </w:rPr>
              <w:t>防火墙虚拟化技术</w:t>
            </w:r>
          </w:p>
        </w:tc>
        <w:tc>
          <w:tcPr>
            <w:tcW w:w="5182" w:type="dxa"/>
            <w:vAlign w:val="center"/>
          </w:tcPr>
          <w:p w14:paraId="049222C7"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虚拟</w:t>
            </w:r>
            <w:proofErr w:type="gramStart"/>
            <w:r w:rsidRPr="00591B55">
              <w:rPr>
                <w:rFonts w:ascii="宋体" w:hAnsi="宋体" w:hint="eastAsia"/>
              </w:rPr>
              <w:t>化安全</w:t>
            </w:r>
            <w:proofErr w:type="gramEnd"/>
            <w:r w:rsidRPr="00591B55">
              <w:rPr>
                <w:rFonts w:ascii="宋体" w:hAnsi="宋体" w:hint="eastAsia"/>
              </w:rPr>
              <w:t>的趋势与挑战</w:t>
            </w:r>
          </w:p>
          <w:p w14:paraId="754CDFC4"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华为USG6000V价值功能</w:t>
            </w:r>
          </w:p>
          <w:p w14:paraId="2B03677D" w14:textId="21315A3E" w:rsidR="00F61767" w:rsidRPr="003054D6" w:rsidRDefault="00F61767" w:rsidP="00591B55">
            <w:pPr>
              <w:pStyle w:val="aff1"/>
              <w:spacing w:after="0" w:line="276" w:lineRule="auto"/>
              <w:ind w:left="0"/>
              <w:rPr>
                <w:rFonts w:ascii="宋体" w:hAnsi="宋体"/>
              </w:rPr>
            </w:pPr>
            <w:r w:rsidRPr="00591B55">
              <w:rPr>
                <w:rFonts w:ascii="宋体" w:hAnsi="宋体" w:hint="eastAsia"/>
              </w:rPr>
              <w:t>虚拟防火墙典型应用场景</w:t>
            </w:r>
          </w:p>
        </w:tc>
      </w:tr>
      <w:tr w:rsidR="00F61767" w14:paraId="7F19AF00" w14:textId="77777777" w:rsidTr="00F61767">
        <w:tc>
          <w:tcPr>
            <w:tcW w:w="3114" w:type="dxa"/>
            <w:vAlign w:val="center"/>
          </w:tcPr>
          <w:p w14:paraId="11FDAFD1" w14:textId="3C9B52AD" w:rsidR="00F61767" w:rsidRPr="00207DB3" w:rsidRDefault="00F61767" w:rsidP="00F61767">
            <w:pPr>
              <w:pStyle w:val="aff1"/>
              <w:spacing w:after="0" w:line="276" w:lineRule="auto"/>
              <w:ind w:left="0"/>
            </w:pPr>
            <w:r w:rsidRPr="00207DB3">
              <w:rPr>
                <w:rFonts w:hint="eastAsia"/>
              </w:rPr>
              <w:t>VPN</w:t>
            </w:r>
            <w:r w:rsidRPr="00207DB3">
              <w:rPr>
                <w:rFonts w:hint="eastAsia"/>
              </w:rPr>
              <w:t>高级应用</w:t>
            </w:r>
          </w:p>
        </w:tc>
        <w:tc>
          <w:tcPr>
            <w:tcW w:w="5182" w:type="dxa"/>
            <w:vAlign w:val="center"/>
          </w:tcPr>
          <w:p w14:paraId="5A542DDB"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IPSec VPN高级应用</w:t>
            </w:r>
          </w:p>
          <w:p w14:paraId="4C4E9E3F" w14:textId="6A701E78" w:rsidR="00F61767" w:rsidRPr="007D4148" w:rsidRDefault="00F61767" w:rsidP="00591B55">
            <w:pPr>
              <w:pStyle w:val="aff1"/>
              <w:spacing w:after="0" w:line="276" w:lineRule="auto"/>
              <w:ind w:left="0"/>
              <w:rPr>
                <w:rFonts w:ascii="宋体" w:hAnsi="宋体"/>
              </w:rPr>
            </w:pPr>
            <w:r w:rsidRPr="00591B55">
              <w:rPr>
                <w:rFonts w:ascii="宋体" w:hAnsi="宋体" w:hint="eastAsia"/>
              </w:rPr>
              <w:t>SSL VPN高级应用</w:t>
            </w:r>
          </w:p>
        </w:tc>
      </w:tr>
      <w:tr w:rsidR="00F61767" w14:paraId="3FE9B2E7" w14:textId="77777777" w:rsidTr="00F61767">
        <w:tc>
          <w:tcPr>
            <w:tcW w:w="3114" w:type="dxa"/>
            <w:vAlign w:val="center"/>
          </w:tcPr>
          <w:p w14:paraId="4D186BF6" w14:textId="519C0827" w:rsidR="00F61767" w:rsidRPr="00207DB3" w:rsidRDefault="00F61767" w:rsidP="00F61767">
            <w:pPr>
              <w:pStyle w:val="aff1"/>
              <w:spacing w:after="0" w:line="276" w:lineRule="auto"/>
              <w:ind w:left="0"/>
            </w:pPr>
            <w:r w:rsidRPr="00207DB3">
              <w:rPr>
                <w:rFonts w:hint="eastAsia"/>
              </w:rPr>
              <w:t>内容安全概述</w:t>
            </w:r>
          </w:p>
        </w:tc>
        <w:tc>
          <w:tcPr>
            <w:tcW w:w="5182" w:type="dxa"/>
            <w:vAlign w:val="center"/>
          </w:tcPr>
          <w:p w14:paraId="328531EB"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信息安全基础知识</w:t>
            </w:r>
          </w:p>
          <w:p w14:paraId="3AD8E135"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内容安全技术介绍</w:t>
            </w:r>
          </w:p>
          <w:p w14:paraId="3CF28BCB" w14:textId="2D448A1E" w:rsidR="00F61767" w:rsidRPr="007D4148" w:rsidRDefault="00F61767" w:rsidP="00591B55">
            <w:pPr>
              <w:pStyle w:val="aff1"/>
              <w:spacing w:after="0" w:line="276" w:lineRule="auto"/>
              <w:ind w:left="0"/>
              <w:rPr>
                <w:rFonts w:ascii="宋体" w:hAnsi="宋体"/>
              </w:rPr>
            </w:pPr>
            <w:r w:rsidRPr="00591B55">
              <w:rPr>
                <w:rFonts w:ascii="宋体" w:hAnsi="宋体" w:hint="eastAsia"/>
              </w:rPr>
              <w:t>IAE检测引擎介绍</w:t>
            </w:r>
          </w:p>
        </w:tc>
      </w:tr>
      <w:tr w:rsidR="00F61767" w14:paraId="3D4C7502" w14:textId="77777777" w:rsidTr="00F61767">
        <w:tc>
          <w:tcPr>
            <w:tcW w:w="3114" w:type="dxa"/>
            <w:vAlign w:val="center"/>
          </w:tcPr>
          <w:p w14:paraId="01CC1577" w14:textId="67AB198B" w:rsidR="00F61767" w:rsidRPr="00207DB3" w:rsidRDefault="00F61767" w:rsidP="00F61767">
            <w:pPr>
              <w:pStyle w:val="aff1"/>
              <w:spacing w:after="0" w:line="276" w:lineRule="auto"/>
              <w:ind w:left="0"/>
            </w:pPr>
            <w:r w:rsidRPr="00207DB3">
              <w:rPr>
                <w:rFonts w:hint="eastAsia"/>
              </w:rPr>
              <w:t>反病毒技术</w:t>
            </w:r>
          </w:p>
        </w:tc>
        <w:tc>
          <w:tcPr>
            <w:tcW w:w="5182" w:type="dxa"/>
            <w:vAlign w:val="center"/>
          </w:tcPr>
          <w:p w14:paraId="0499993C"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计算机病毒基础概述</w:t>
            </w:r>
          </w:p>
          <w:p w14:paraId="139847DA"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反病毒技术介绍</w:t>
            </w:r>
          </w:p>
          <w:p w14:paraId="54093161"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病毒特征及常用检测工具介绍</w:t>
            </w:r>
          </w:p>
          <w:p w14:paraId="0D602A89" w14:textId="7FB833DC" w:rsidR="00F61767" w:rsidRPr="007D4148" w:rsidRDefault="00F61767" w:rsidP="00591B55">
            <w:pPr>
              <w:pStyle w:val="aff1"/>
              <w:spacing w:after="0" w:line="276" w:lineRule="auto"/>
              <w:ind w:left="0"/>
              <w:rPr>
                <w:rFonts w:ascii="宋体" w:hAnsi="宋体"/>
              </w:rPr>
            </w:pPr>
            <w:r w:rsidRPr="00591B55">
              <w:rPr>
                <w:rFonts w:ascii="宋体" w:hAnsi="宋体" w:hint="eastAsia"/>
              </w:rPr>
              <w:t>网关防病毒技术应用</w:t>
            </w:r>
          </w:p>
        </w:tc>
      </w:tr>
      <w:tr w:rsidR="00F61767" w14:paraId="7FD1E20E" w14:textId="77777777" w:rsidTr="00F61767">
        <w:tc>
          <w:tcPr>
            <w:tcW w:w="3114" w:type="dxa"/>
            <w:vAlign w:val="center"/>
          </w:tcPr>
          <w:p w14:paraId="2BC35A13" w14:textId="7A422906" w:rsidR="00F61767" w:rsidRPr="00207DB3" w:rsidRDefault="00F61767" w:rsidP="00F61767">
            <w:pPr>
              <w:pStyle w:val="aff1"/>
              <w:spacing w:after="0" w:line="276" w:lineRule="auto"/>
              <w:ind w:left="0"/>
            </w:pPr>
            <w:r w:rsidRPr="00207DB3">
              <w:rPr>
                <w:rFonts w:hint="eastAsia"/>
              </w:rPr>
              <w:t>Web</w:t>
            </w:r>
            <w:r w:rsidRPr="00207DB3">
              <w:rPr>
                <w:rFonts w:hint="eastAsia"/>
              </w:rPr>
              <w:t>安全防护</w:t>
            </w:r>
          </w:p>
        </w:tc>
        <w:tc>
          <w:tcPr>
            <w:tcW w:w="5182" w:type="dxa"/>
            <w:vAlign w:val="center"/>
          </w:tcPr>
          <w:p w14:paraId="2EA72FD8"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URL过滤技术</w:t>
            </w:r>
          </w:p>
          <w:p w14:paraId="5EE342C4" w14:textId="77777777" w:rsidR="00F61767" w:rsidRPr="00591B55" w:rsidRDefault="00F61767" w:rsidP="00591B55">
            <w:pPr>
              <w:pStyle w:val="aff1"/>
              <w:spacing w:after="0" w:line="276" w:lineRule="auto"/>
              <w:ind w:left="0"/>
              <w:rPr>
                <w:rFonts w:ascii="宋体" w:hAnsi="宋体"/>
              </w:rPr>
            </w:pPr>
            <w:r w:rsidRPr="00591B55">
              <w:rPr>
                <w:rFonts w:ascii="宋体" w:hAnsi="宋体" w:hint="eastAsia"/>
              </w:rPr>
              <w:t>Web应用系统防护技术</w:t>
            </w:r>
          </w:p>
          <w:p w14:paraId="006362CC" w14:textId="4F85361D" w:rsidR="00F61767" w:rsidRPr="007D4148" w:rsidRDefault="00F61767" w:rsidP="00591B55">
            <w:pPr>
              <w:pStyle w:val="aff1"/>
              <w:spacing w:after="0" w:line="276" w:lineRule="auto"/>
              <w:ind w:left="0"/>
              <w:rPr>
                <w:rFonts w:ascii="宋体" w:hAnsi="宋体"/>
              </w:rPr>
            </w:pPr>
            <w:r w:rsidRPr="00591B55">
              <w:rPr>
                <w:rFonts w:ascii="宋体" w:hAnsi="宋体" w:hint="eastAsia"/>
              </w:rPr>
              <w:t>恶意网页检测关键技术</w:t>
            </w:r>
          </w:p>
        </w:tc>
      </w:tr>
      <w:tr w:rsidR="00F61767" w14:paraId="61F4DA29" w14:textId="77777777" w:rsidTr="00F61767">
        <w:tc>
          <w:tcPr>
            <w:tcW w:w="3114" w:type="dxa"/>
            <w:vAlign w:val="center"/>
          </w:tcPr>
          <w:p w14:paraId="75898BF4" w14:textId="49DA5A57" w:rsidR="00F61767" w:rsidRPr="00207DB3" w:rsidRDefault="00F61767" w:rsidP="00F61767">
            <w:pPr>
              <w:pStyle w:val="aff1"/>
              <w:spacing w:after="0" w:line="276" w:lineRule="auto"/>
              <w:ind w:left="0"/>
            </w:pPr>
            <w:r w:rsidRPr="00207DB3">
              <w:rPr>
                <w:rFonts w:hint="eastAsia"/>
              </w:rPr>
              <w:t>内容安全过滤技术</w:t>
            </w:r>
          </w:p>
        </w:tc>
        <w:tc>
          <w:tcPr>
            <w:tcW w:w="5182" w:type="dxa"/>
            <w:vAlign w:val="center"/>
          </w:tcPr>
          <w:p w14:paraId="54298F0F"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文件过滤特性介绍</w:t>
            </w:r>
          </w:p>
          <w:p w14:paraId="59621940"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内容过滤特性介绍</w:t>
            </w:r>
          </w:p>
          <w:p w14:paraId="236F8E2F"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邮件过滤特性介绍</w:t>
            </w:r>
          </w:p>
          <w:p w14:paraId="38CB1517" w14:textId="09AE6410" w:rsidR="00F61767" w:rsidRPr="007D4148" w:rsidRDefault="00591B55" w:rsidP="00591B55">
            <w:pPr>
              <w:pStyle w:val="aff1"/>
              <w:spacing w:after="0" w:line="276" w:lineRule="auto"/>
              <w:ind w:left="0"/>
              <w:rPr>
                <w:rFonts w:ascii="宋体" w:hAnsi="宋体"/>
              </w:rPr>
            </w:pPr>
            <w:r w:rsidRPr="00591B55">
              <w:rPr>
                <w:rFonts w:ascii="宋体" w:hAnsi="宋体" w:hint="eastAsia"/>
              </w:rPr>
              <w:t>应用行为控制技术</w:t>
            </w:r>
          </w:p>
        </w:tc>
      </w:tr>
      <w:tr w:rsidR="00F61767" w14:paraId="5C79EC99" w14:textId="77777777" w:rsidTr="00F61767">
        <w:tc>
          <w:tcPr>
            <w:tcW w:w="3114" w:type="dxa"/>
            <w:vAlign w:val="center"/>
          </w:tcPr>
          <w:p w14:paraId="4E94F40D" w14:textId="2F8EE455" w:rsidR="00F61767" w:rsidRPr="00207DB3" w:rsidRDefault="00591B55" w:rsidP="00F61767">
            <w:pPr>
              <w:pStyle w:val="aff1"/>
              <w:spacing w:after="0" w:line="276" w:lineRule="auto"/>
              <w:ind w:left="0"/>
            </w:pPr>
            <w:r w:rsidRPr="00207DB3">
              <w:rPr>
                <w:rFonts w:hint="eastAsia"/>
              </w:rPr>
              <w:t>大数据安全与</w:t>
            </w:r>
            <w:proofErr w:type="gramStart"/>
            <w:r w:rsidRPr="00207DB3">
              <w:rPr>
                <w:rFonts w:hint="eastAsia"/>
              </w:rPr>
              <w:t>云安全</w:t>
            </w:r>
            <w:proofErr w:type="gramEnd"/>
            <w:r w:rsidRPr="00207DB3">
              <w:rPr>
                <w:rFonts w:hint="eastAsia"/>
              </w:rPr>
              <w:t>技术</w:t>
            </w:r>
          </w:p>
        </w:tc>
        <w:tc>
          <w:tcPr>
            <w:tcW w:w="5182" w:type="dxa"/>
            <w:vAlign w:val="center"/>
          </w:tcPr>
          <w:p w14:paraId="2C9CE84A"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沙箱技术简介</w:t>
            </w:r>
          </w:p>
          <w:p w14:paraId="1A88173B"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CIS技术</w:t>
            </w:r>
          </w:p>
          <w:p w14:paraId="71EFFCAF"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大数据安全解决方案</w:t>
            </w:r>
          </w:p>
          <w:p w14:paraId="4363888A" w14:textId="1EBDC601" w:rsidR="00F61767" w:rsidRPr="007D4148" w:rsidRDefault="00591B55" w:rsidP="00591B55">
            <w:pPr>
              <w:pStyle w:val="aff1"/>
              <w:spacing w:after="0" w:line="276" w:lineRule="auto"/>
              <w:ind w:left="0"/>
              <w:rPr>
                <w:rFonts w:ascii="宋体" w:hAnsi="宋体"/>
              </w:rPr>
            </w:pPr>
            <w:proofErr w:type="gramStart"/>
            <w:r w:rsidRPr="00591B55">
              <w:rPr>
                <w:rFonts w:ascii="宋体" w:hAnsi="宋体" w:hint="eastAsia"/>
              </w:rPr>
              <w:t>云安全</w:t>
            </w:r>
            <w:proofErr w:type="gramEnd"/>
            <w:r w:rsidRPr="00591B55">
              <w:rPr>
                <w:rFonts w:ascii="宋体" w:hAnsi="宋体" w:hint="eastAsia"/>
              </w:rPr>
              <w:t>技术概览</w:t>
            </w:r>
          </w:p>
        </w:tc>
      </w:tr>
      <w:tr w:rsidR="00F61767" w14:paraId="6203015A" w14:textId="77777777" w:rsidTr="00F61767">
        <w:tc>
          <w:tcPr>
            <w:tcW w:w="3114" w:type="dxa"/>
            <w:vAlign w:val="center"/>
          </w:tcPr>
          <w:p w14:paraId="10F1AB22" w14:textId="149A89F7" w:rsidR="00F61767" w:rsidRPr="00207DB3" w:rsidRDefault="00591B55" w:rsidP="00F61767">
            <w:pPr>
              <w:pStyle w:val="aff1"/>
              <w:spacing w:after="0" w:line="276" w:lineRule="auto"/>
              <w:ind w:left="0"/>
            </w:pPr>
            <w:r w:rsidRPr="00207DB3">
              <w:rPr>
                <w:rFonts w:hint="eastAsia"/>
              </w:rPr>
              <w:t>入侵检测与防御</w:t>
            </w:r>
          </w:p>
        </w:tc>
        <w:tc>
          <w:tcPr>
            <w:tcW w:w="5182" w:type="dxa"/>
            <w:vAlign w:val="center"/>
          </w:tcPr>
          <w:p w14:paraId="1154ACF8"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入侵检测与防御基础</w:t>
            </w:r>
          </w:p>
          <w:p w14:paraId="223EE5CF" w14:textId="787C6E2C" w:rsidR="00F61767" w:rsidRPr="007D4148" w:rsidRDefault="00591B55" w:rsidP="00591B55">
            <w:pPr>
              <w:pStyle w:val="aff1"/>
              <w:spacing w:after="0" w:line="276" w:lineRule="auto"/>
              <w:ind w:left="0"/>
              <w:rPr>
                <w:rFonts w:ascii="宋体" w:hAnsi="宋体"/>
              </w:rPr>
            </w:pPr>
            <w:r w:rsidRPr="00591B55">
              <w:rPr>
                <w:rFonts w:ascii="宋体" w:hAnsi="宋体" w:hint="eastAsia"/>
              </w:rPr>
              <w:t>入侵检测与防御应用</w:t>
            </w:r>
          </w:p>
        </w:tc>
      </w:tr>
      <w:tr w:rsidR="00591B55" w14:paraId="353E8954" w14:textId="77777777" w:rsidTr="00F61767">
        <w:tc>
          <w:tcPr>
            <w:tcW w:w="3114" w:type="dxa"/>
            <w:vAlign w:val="center"/>
          </w:tcPr>
          <w:p w14:paraId="2254A9ED" w14:textId="0CE81316" w:rsidR="00591B55" w:rsidRPr="00207DB3" w:rsidRDefault="00591B55" w:rsidP="00F61767">
            <w:pPr>
              <w:pStyle w:val="aff1"/>
              <w:spacing w:after="0" w:line="276" w:lineRule="auto"/>
              <w:ind w:left="0"/>
            </w:pPr>
            <w:r w:rsidRPr="00207DB3">
              <w:rPr>
                <w:rFonts w:hint="eastAsia"/>
              </w:rPr>
              <w:t>网络型攻击防范技术</w:t>
            </w:r>
          </w:p>
        </w:tc>
        <w:tc>
          <w:tcPr>
            <w:tcW w:w="5182" w:type="dxa"/>
            <w:vAlign w:val="center"/>
          </w:tcPr>
          <w:p w14:paraId="1876C3AD"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单包攻击技术及防御方法</w:t>
            </w:r>
          </w:p>
          <w:p w14:paraId="1F3D7E85"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流量型攻击（DDoS)介绍</w:t>
            </w:r>
          </w:p>
          <w:p w14:paraId="2507BF31" w14:textId="152B7069" w:rsidR="00591B55" w:rsidRPr="007D4148" w:rsidRDefault="00591B55" w:rsidP="00591B55">
            <w:pPr>
              <w:pStyle w:val="aff1"/>
              <w:spacing w:after="0" w:line="276" w:lineRule="auto"/>
              <w:ind w:left="0"/>
              <w:rPr>
                <w:rFonts w:ascii="宋体" w:hAnsi="宋体"/>
              </w:rPr>
            </w:pPr>
            <w:r w:rsidRPr="00591B55">
              <w:rPr>
                <w:rFonts w:ascii="宋体" w:hAnsi="宋体" w:hint="eastAsia"/>
              </w:rPr>
              <w:t>Anti-DDoS解决方案</w:t>
            </w:r>
          </w:p>
        </w:tc>
      </w:tr>
      <w:tr w:rsidR="00591B55" w14:paraId="678D7D9F" w14:textId="77777777" w:rsidTr="00F61767">
        <w:tc>
          <w:tcPr>
            <w:tcW w:w="3114" w:type="dxa"/>
            <w:vAlign w:val="center"/>
          </w:tcPr>
          <w:p w14:paraId="6FDC5506" w14:textId="4611B7BD" w:rsidR="00591B55" w:rsidRPr="00207DB3" w:rsidRDefault="00591B55" w:rsidP="00F61767">
            <w:pPr>
              <w:pStyle w:val="aff1"/>
              <w:spacing w:after="0" w:line="276" w:lineRule="auto"/>
              <w:ind w:left="0"/>
            </w:pPr>
            <w:r w:rsidRPr="00207DB3">
              <w:rPr>
                <w:rFonts w:hint="eastAsia"/>
              </w:rPr>
              <w:t>企业终端安全概述</w:t>
            </w:r>
          </w:p>
        </w:tc>
        <w:tc>
          <w:tcPr>
            <w:tcW w:w="5182" w:type="dxa"/>
            <w:vAlign w:val="center"/>
          </w:tcPr>
          <w:p w14:paraId="3A6E6610"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企业终端安全风险</w:t>
            </w:r>
          </w:p>
          <w:p w14:paraId="384E4EA0"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lastRenderedPageBreak/>
              <w:t>终端安全系统设计</w:t>
            </w:r>
          </w:p>
          <w:p w14:paraId="72B6BD6A" w14:textId="2F2B2FA9" w:rsidR="00591B55" w:rsidRPr="007D4148" w:rsidRDefault="00591B55" w:rsidP="00591B55">
            <w:pPr>
              <w:pStyle w:val="aff1"/>
              <w:spacing w:after="0" w:line="276" w:lineRule="auto"/>
              <w:ind w:left="0"/>
              <w:rPr>
                <w:rFonts w:ascii="宋体" w:hAnsi="宋体"/>
              </w:rPr>
            </w:pPr>
            <w:r w:rsidRPr="00591B55">
              <w:rPr>
                <w:rFonts w:ascii="宋体" w:hAnsi="宋体" w:hint="eastAsia"/>
              </w:rPr>
              <w:t>华为终端安全解决方案简介</w:t>
            </w:r>
          </w:p>
        </w:tc>
      </w:tr>
      <w:tr w:rsidR="00591B55" w14:paraId="16F09A2A" w14:textId="77777777" w:rsidTr="00F61767">
        <w:tc>
          <w:tcPr>
            <w:tcW w:w="3114" w:type="dxa"/>
            <w:vAlign w:val="center"/>
          </w:tcPr>
          <w:p w14:paraId="00DC4516" w14:textId="200AD4D6" w:rsidR="00591B55" w:rsidRPr="00207DB3" w:rsidRDefault="00591B55" w:rsidP="00F61767">
            <w:pPr>
              <w:pStyle w:val="aff1"/>
              <w:spacing w:after="0" w:line="276" w:lineRule="auto"/>
              <w:ind w:left="0"/>
            </w:pPr>
            <w:r w:rsidRPr="00207DB3">
              <w:rPr>
                <w:rFonts w:hint="eastAsia"/>
              </w:rPr>
              <w:lastRenderedPageBreak/>
              <w:t>用户接入认证技术</w:t>
            </w:r>
          </w:p>
        </w:tc>
        <w:tc>
          <w:tcPr>
            <w:tcW w:w="5182" w:type="dxa"/>
            <w:vAlign w:val="center"/>
          </w:tcPr>
          <w:p w14:paraId="3F0EA945"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身份认证技术</w:t>
            </w:r>
          </w:p>
          <w:p w14:paraId="3080984E"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准入控制技术</w:t>
            </w:r>
          </w:p>
          <w:p w14:paraId="1D531245" w14:textId="505FB2D0" w:rsidR="00591B55" w:rsidRPr="007D4148" w:rsidRDefault="00591B55" w:rsidP="00591B55">
            <w:pPr>
              <w:pStyle w:val="aff1"/>
              <w:spacing w:after="0" w:line="276" w:lineRule="auto"/>
              <w:ind w:left="0"/>
              <w:rPr>
                <w:rFonts w:ascii="宋体" w:hAnsi="宋体"/>
              </w:rPr>
            </w:pPr>
            <w:r w:rsidRPr="00591B55">
              <w:rPr>
                <w:rFonts w:ascii="宋体" w:hAnsi="宋体" w:hint="eastAsia"/>
              </w:rPr>
              <w:t>敏捷安全技术</w:t>
            </w:r>
          </w:p>
        </w:tc>
      </w:tr>
      <w:tr w:rsidR="00591B55" w14:paraId="73B10E0C" w14:textId="77777777" w:rsidTr="00F61767">
        <w:tc>
          <w:tcPr>
            <w:tcW w:w="3114" w:type="dxa"/>
            <w:vAlign w:val="center"/>
          </w:tcPr>
          <w:p w14:paraId="34B5E1E2" w14:textId="103BB0FF" w:rsidR="00591B55" w:rsidRPr="00207DB3" w:rsidRDefault="00591B55" w:rsidP="00F61767">
            <w:pPr>
              <w:pStyle w:val="aff1"/>
              <w:spacing w:after="0" w:line="276" w:lineRule="auto"/>
              <w:ind w:left="0"/>
            </w:pPr>
            <w:r w:rsidRPr="00207DB3">
              <w:rPr>
                <w:rFonts w:hint="eastAsia"/>
              </w:rPr>
              <w:t>企业网络接入用户管理</w:t>
            </w:r>
          </w:p>
        </w:tc>
        <w:tc>
          <w:tcPr>
            <w:tcW w:w="5182" w:type="dxa"/>
            <w:vAlign w:val="center"/>
          </w:tcPr>
          <w:p w14:paraId="72CA090A"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用户管理</w:t>
            </w:r>
          </w:p>
          <w:p w14:paraId="40A777F0" w14:textId="4BC9BED7" w:rsidR="00591B55" w:rsidRPr="007D4148" w:rsidRDefault="00591B55" w:rsidP="00591B55">
            <w:pPr>
              <w:pStyle w:val="aff1"/>
              <w:spacing w:after="0" w:line="276" w:lineRule="auto"/>
              <w:ind w:left="0"/>
              <w:rPr>
                <w:rFonts w:ascii="宋体" w:hAnsi="宋体"/>
              </w:rPr>
            </w:pPr>
            <w:r w:rsidRPr="00591B55">
              <w:rPr>
                <w:rFonts w:ascii="宋体" w:hAnsi="宋体" w:hint="eastAsia"/>
              </w:rPr>
              <w:t>访客管理</w:t>
            </w:r>
          </w:p>
        </w:tc>
      </w:tr>
      <w:tr w:rsidR="00F61767" w14:paraId="407576A1" w14:textId="77777777" w:rsidTr="00F61767">
        <w:tc>
          <w:tcPr>
            <w:tcW w:w="3114" w:type="dxa"/>
            <w:vAlign w:val="center"/>
          </w:tcPr>
          <w:p w14:paraId="7934AA70" w14:textId="1DB49D74" w:rsidR="00F61767" w:rsidRPr="00207DB3" w:rsidRDefault="00591B55" w:rsidP="00F61767">
            <w:pPr>
              <w:pStyle w:val="aff1"/>
              <w:spacing w:after="0" w:line="276" w:lineRule="auto"/>
              <w:ind w:left="0"/>
            </w:pPr>
            <w:r w:rsidRPr="00207DB3">
              <w:rPr>
                <w:rFonts w:hint="eastAsia"/>
              </w:rPr>
              <w:t>终端安全管理</w:t>
            </w:r>
          </w:p>
        </w:tc>
        <w:tc>
          <w:tcPr>
            <w:tcW w:w="5182" w:type="dxa"/>
            <w:vAlign w:val="center"/>
          </w:tcPr>
          <w:p w14:paraId="5C71FC1B"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终端安全规则管理</w:t>
            </w:r>
          </w:p>
          <w:p w14:paraId="1BE180EF"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桌面安全管理</w:t>
            </w:r>
          </w:p>
          <w:p w14:paraId="747B7CF3" w14:textId="351C2498" w:rsidR="00F61767" w:rsidRPr="007D4148" w:rsidRDefault="00591B55" w:rsidP="00591B55">
            <w:pPr>
              <w:pStyle w:val="aff1"/>
              <w:spacing w:after="0" w:line="276" w:lineRule="auto"/>
              <w:ind w:left="0"/>
              <w:rPr>
                <w:rFonts w:ascii="宋体" w:hAnsi="宋体"/>
              </w:rPr>
            </w:pPr>
            <w:r w:rsidRPr="00591B55">
              <w:rPr>
                <w:rFonts w:ascii="宋体" w:hAnsi="宋体" w:hint="eastAsia"/>
              </w:rPr>
              <w:t>终端安全系统故障排错</w:t>
            </w:r>
          </w:p>
        </w:tc>
      </w:tr>
      <w:tr w:rsidR="00591B55" w14:paraId="64B6CF73" w14:textId="77777777" w:rsidTr="00F61767">
        <w:tc>
          <w:tcPr>
            <w:tcW w:w="3114" w:type="dxa"/>
            <w:vAlign w:val="center"/>
          </w:tcPr>
          <w:p w14:paraId="2B3D1C74" w14:textId="66041F32" w:rsidR="00591B55" w:rsidRPr="00207DB3" w:rsidRDefault="00591B55" w:rsidP="00F61767">
            <w:pPr>
              <w:pStyle w:val="aff1"/>
              <w:spacing w:after="0" w:line="276" w:lineRule="auto"/>
              <w:ind w:left="0"/>
            </w:pPr>
            <w:r w:rsidRPr="00207DB3">
              <w:rPr>
                <w:rFonts w:hint="eastAsia"/>
              </w:rPr>
              <w:t>无线网络安全技术</w:t>
            </w:r>
          </w:p>
        </w:tc>
        <w:tc>
          <w:tcPr>
            <w:tcW w:w="5182" w:type="dxa"/>
            <w:vAlign w:val="center"/>
          </w:tcPr>
          <w:p w14:paraId="24E549D9"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WLAN概述</w:t>
            </w:r>
          </w:p>
          <w:p w14:paraId="62795B77" w14:textId="0B4ED058" w:rsidR="00591B55" w:rsidRPr="007D4148" w:rsidRDefault="00591B55" w:rsidP="00591B55">
            <w:pPr>
              <w:pStyle w:val="aff1"/>
              <w:spacing w:after="0" w:line="276" w:lineRule="auto"/>
              <w:ind w:left="0"/>
              <w:rPr>
                <w:rFonts w:ascii="宋体" w:hAnsi="宋体"/>
              </w:rPr>
            </w:pPr>
            <w:r w:rsidRPr="00591B55">
              <w:rPr>
                <w:rFonts w:ascii="宋体" w:hAnsi="宋体" w:hint="eastAsia"/>
              </w:rPr>
              <w:t>WLAN安全技术</w:t>
            </w:r>
          </w:p>
        </w:tc>
      </w:tr>
      <w:tr w:rsidR="00591B55" w14:paraId="78F5211D" w14:textId="77777777" w:rsidTr="00F61767">
        <w:tc>
          <w:tcPr>
            <w:tcW w:w="3114" w:type="dxa"/>
            <w:vAlign w:val="center"/>
          </w:tcPr>
          <w:p w14:paraId="7807807E" w14:textId="147139A6" w:rsidR="00591B55" w:rsidRPr="00207DB3" w:rsidRDefault="00591B55" w:rsidP="00F61767">
            <w:pPr>
              <w:pStyle w:val="aff1"/>
              <w:spacing w:after="0" w:line="276" w:lineRule="auto"/>
              <w:ind w:left="0"/>
            </w:pPr>
            <w:r w:rsidRPr="00207DB3">
              <w:rPr>
                <w:rFonts w:hint="eastAsia"/>
              </w:rPr>
              <w:t>BYOD</w:t>
            </w:r>
            <w:r w:rsidRPr="00207DB3">
              <w:rPr>
                <w:rFonts w:hint="eastAsia"/>
              </w:rPr>
              <w:t>移动办公系统</w:t>
            </w:r>
          </w:p>
        </w:tc>
        <w:tc>
          <w:tcPr>
            <w:tcW w:w="5182" w:type="dxa"/>
            <w:vAlign w:val="center"/>
          </w:tcPr>
          <w:p w14:paraId="07ED7BC3"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BYOD应用场景介绍</w:t>
            </w:r>
          </w:p>
          <w:p w14:paraId="3CB18D01"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BYOD功能部署</w:t>
            </w:r>
          </w:p>
          <w:p w14:paraId="52D96499" w14:textId="027B3CCE" w:rsidR="00591B55" w:rsidRPr="007D4148" w:rsidRDefault="00591B55" w:rsidP="00591B55">
            <w:pPr>
              <w:pStyle w:val="aff1"/>
              <w:spacing w:after="0" w:line="276" w:lineRule="auto"/>
              <w:ind w:left="0"/>
              <w:rPr>
                <w:rFonts w:ascii="宋体" w:hAnsi="宋体"/>
              </w:rPr>
            </w:pPr>
            <w:r w:rsidRPr="00591B55">
              <w:rPr>
                <w:rFonts w:ascii="宋体" w:hAnsi="宋体" w:hint="eastAsia"/>
              </w:rPr>
              <w:t>移动终端管理</w:t>
            </w:r>
          </w:p>
        </w:tc>
      </w:tr>
      <w:tr w:rsidR="00591B55" w14:paraId="5B0C8F2C" w14:textId="77777777" w:rsidTr="00F61767">
        <w:tc>
          <w:tcPr>
            <w:tcW w:w="3114" w:type="dxa"/>
            <w:vAlign w:val="center"/>
          </w:tcPr>
          <w:p w14:paraId="5514B3EF" w14:textId="5B711A5A" w:rsidR="00591B55" w:rsidRPr="00207DB3" w:rsidRDefault="00591B55" w:rsidP="00F61767">
            <w:pPr>
              <w:pStyle w:val="aff1"/>
              <w:spacing w:after="0" w:line="276" w:lineRule="auto"/>
              <w:ind w:left="0"/>
            </w:pPr>
            <w:r w:rsidRPr="00207DB3">
              <w:rPr>
                <w:rFonts w:hint="eastAsia"/>
              </w:rPr>
              <w:t>终端安全系统安装与部署</w:t>
            </w:r>
          </w:p>
        </w:tc>
        <w:tc>
          <w:tcPr>
            <w:tcW w:w="5182" w:type="dxa"/>
            <w:vAlign w:val="center"/>
          </w:tcPr>
          <w:p w14:paraId="08859D44" w14:textId="77777777" w:rsidR="00591B55" w:rsidRPr="00591B55" w:rsidRDefault="00591B55" w:rsidP="00591B55">
            <w:pPr>
              <w:pStyle w:val="aff1"/>
              <w:spacing w:after="0" w:line="276" w:lineRule="auto"/>
              <w:ind w:left="0"/>
              <w:rPr>
                <w:rFonts w:ascii="宋体" w:hAnsi="宋体"/>
              </w:rPr>
            </w:pPr>
            <w:r w:rsidRPr="00591B55">
              <w:rPr>
                <w:rFonts w:ascii="宋体" w:hAnsi="宋体" w:hint="eastAsia"/>
              </w:rPr>
              <w:t>Agile Controller安装</w:t>
            </w:r>
          </w:p>
          <w:p w14:paraId="1647C991" w14:textId="08EEF0B4" w:rsidR="00591B55" w:rsidRPr="007D4148" w:rsidRDefault="00591B55" w:rsidP="00591B55">
            <w:pPr>
              <w:pStyle w:val="aff1"/>
              <w:spacing w:after="0" w:line="276" w:lineRule="auto"/>
              <w:ind w:left="0"/>
              <w:rPr>
                <w:rFonts w:ascii="宋体" w:hAnsi="宋体"/>
              </w:rPr>
            </w:pPr>
            <w:r w:rsidRPr="00591B55">
              <w:rPr>
                <w:rFonts w:ascii="宋体" w:hAnsi="宋体" w:hint="eastAsia"/>
              </w:rPr>
              <w:t>终端安全系统部署</w:t>
            </w:r>
          </w:p>
        </w:tc>
      </w:tr>
    </w:tbl>
    <w:p w14:paraId="4259C2FD" w14:textId="5194E94E" w:rsidR="00F61767" w:rsidRDefault="00F61767" w:rsidP="00F61767">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591B55">
        <w:rPr>
          <w:rFonts w:ascii="Helvetica" w:hAnsi="Helvetica" w:hint="eastAsia"/>
          <w:color w:val="252B3A"/>
          <w:sz w:val="21"/>
          <w:szCs w:val="21"/>
        </w:rPr>
        <w:t>1</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089A4638" w14:textId="77777777" w:rsidR="00F61767" w:rsidRDefault="00F61767" w:rsidP="00F61767">
      <w:pPr>
        <w:pStyle w:val="3"/>
      </w:pPr>
      <w:r>
        <w:t>验收标准</w:t>
      </w:r>
    </w:p>
    <w:p w14:paraId="218491CF" w14:textId="77777777" w:rsidR="00F61767" w:rsidRDefault="00F61767" w:rsidP="00F61767">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75DA8644" w14:textId="77777777" w:rsidR="00F61767" w:rsidRDefault="00F61767" w:rsidP="00F61767">
      <w:pPr>
        <w:pStyle w:val="3"/>
      </w:pPr>
      <w:r>
        <w:t>项目完成</w:t>
      </w:r>
    </w:p>
    <w:p w14:paraId="5B5DD743" w14:textId="77777777" w:rsidR="00F61767" w:rsidRDefault="00F61767" w:rsidP="00F61767">
      <w:r>
        <w:t>培训专业服务工作结束，验收通过。</w:t>
      </w:r>
    </w:p>
    <w:p w14:paraId="3A180938" w14:textId="77777777" w:rsidR="00F61767" w:rsidRPr="001A79A1" w:rsidRDefault="00F61767" w:rsidP="00F61767"/>
    <w:p w14:paraId="452C3071" w14:textId="77777777" w:rsidR="001709ED" w:rsidRPr="003054D6" w:rsidRDefault="001709ED" w:rsidP="00D51B29">
      <w:pPr>
        <w:pStyle w:val="aff0"/>
        <w:shd w:val="clear" w:color="auto" w:fill="FFFFFF"/>
        <w:spacing w:before="0" w:beforeAutospacing="0" w:after="312" w:afterAutospacing="0" w:line="330" w:lineRule="atLeast"/>
        <w:rPr>
          <w:rFonts w:ascii="Helvetica" w:hAnsi="Helvetica"/>
          <w:color w:val="252B3A"/>
          <w:sz w:val="21"/>
          <w:szCs w:val="21"/>
        </w:rPr>
      </w:pPr>
    </w:p>
    <w:p w14:paraId="4B4B4ADF" w14:textId="77777777" w:rsidR="001709ED" w:rsidRPr="00D51B29" w:rsidRDefault="001709ED" w:rsidP="00D51B29">
      <w:pPr>
        <w:pStyle w:val="aff0"/>
        <w:shd w:val="clear" w:color="auto" w:fill="FFFFFF"/>
        <w:spacing w:before="0" w:beforeAutospacing="0" w:after="312" w:afterAutospacing="0" w:line="330" w:lineRule="atLeast"/>
        <w:rPr>
          <w:rFonts w:ascii="Helvetica" w:hAnsi="Helvetica"/>
          <w:color w:val="252B3A"/>
          <w:sz w:val="21"/>
          <w:szCs w:val="21"/>
        </w:rPr>
      </w:pPr>
    </w:p>
    <w:p w14:paraId="7999B2AE" w14:textId="33C2C2A8" w:rsidR="00666ECD" w:rsidRPr="00905F90" w:rsidRDefault="00666ECD" w:rsidP="00666ECD">
      <w:pPr>
        <w:pStyle w:val="20"/>
        <w:rPr>
          <w:rFonts w:ascii="Helvetica" w:hAnsi="Helvetica"/>
          <w:color w:val="252B3A"/>
          <w:szCs w:val="45"/>
        </w:rPr>
      </w:pPr>
      <w:r>
        <w:rPr>
          <w:rFonts w:ascii="Helvetica" w:hAnsi="Helvetica" w:hint="eastAsia"/>
          <w:color w:val="252B3A"/>
          <w:szCs w:val="45"/>
        </w:rPr>
        <w:lastRenderedPageBreak/>
        <w:t>HCI</w:t>
      </w:r>
      <w:r w:rsidR="00B725B7">
        <w:rPr>
          <w:rFonts w:ascii="Helvetica" w:hAnsi="Helvetica"/>
          <w:color w:val="252B3A"/>
          <w:szCs w:val="45"/>
        </w:rPr>
        <w:t>P</w:t>
      </w:r>
      <w:r w:rsidRPr="000E7AF7">
        <w:rPr>
          <w:rFonts w:ascii="Helvetica" w:hAnsi="Helvetica" w:hint="eastAsia"/>
          <w:color w:val="252B3A"/>
          <w:szCs w:val="45"/>
        </w:rPr>
        <w:t>华为认证</w:t>
      </w:r>
      <w:r w:rsidR="00B725B7">
        <w:rPr>
          <w:rFonts w:ascii="Helvetica" w:hAnsi="Helvetica" w:hint="eastAsia"/>
          <w:color w:val="252B3A"/>
          <w:szCs w:val="45"/>
        </w:rPr>
        <w:t>考</w:t>
      </w:r>
      <w:proofErr w:type="gramStart"/>
      <w:r w:rsidR="00B725B7">
        <w:rPr>
          <w:rFonts w:ascii="Helvetica" w:hAnsi="Helvetica" w:hint="eastAsia"/>
          <w:color w:val="252B3A"/>
          <w:szCs w:val="45"/>
        </w:rPr>
        <w:t>试券</w:t>
      </w:r>
      <w:proofErr w:type="gramEnd"/>
    </w:p>
    <w:p w14:paraId="1868C642" w14:textId="77777777" w:rsidR="00666ECD" w:rsidRDefault="00666ECD" w:rsidP="00666ECD">
      <w:pPr>
        <w:pStyle w:val="3"/>
      </w:pPr>
      <w:r>
        <w:t>简介</w:t>
      </w:r>
    </w:p>
    <w:tbl>
      <w:tblPr>
        <w:tblStyle w:val="af3"/>
        <w:tblW w:w="0" w:type="auto"/>
        <w:tblLook w:val="04A0" w:firstRow="1" w:lastRow="0" w:firstColumn="1" w:lastColumn="0" w:noHBand="0" w:noVBand="1"/>
      </w:tblPr>
      <w:tblGrid>
        <w:gridCol w:w="3256"/>
        <w:gridCol w:w="5040"/>
      </w:tblGrid>
      <w:tr w:rsidR="00B725B7" w:rsidRPr="00B725B7" w14:paraId="713469EF" w14:textId="77777777" w:rsidTr="00466657">
        <w:tc>
          <w:tcPr>
            <w:tcW w:w="3256" w:type="dxa"/>
            <w:shd w:val="clear" w:color="auto" w:fill="D9D9D9" w:themeFill="background1" w:themeFillShade="D9"/>
            <w:vAlign w:val="center"/>
          </w:tcPr>
          <w:p w14:paraId="71C94C13" w14:textId="77777777" w:rsidR="00B725B7" w:rsidRPr="00B725B7" w:rsidRDefault="00B725B7" w:rsidP="00466657">
            <w:pPr>
              <w:spacing w:line="276" w:lineRule="auto"/>
              <w:rPr>
                <w:sz w:val="18"/>
                <w:szCs w:val="18"/>
              </w:rPr>
            </w:pPr>
            <w:r w:rsidRPr="00B725B7">
              <w:rPr>
                <w:rFonts w:ascii="方正兰亭粗黑简体" w:eastAsia="方正兰亭粗黑简体" w:hint="eastAsia"/>
                <w:sz w:val="18"/>
                <w:szCs w:val="18"/>
              </w:rPr>
              <w:t>服务产品名称</w:t>
            </w:r>
          </w:p>
        </w:tc>
        <w:tc>
          <w:tcPr>
            <w:tcW w:w="5040" w:type="dxa"/>
            <w:shd w:val="clear" w:color="auto" w:fill="D9D9D9" w:themeFill="background1" w:themeFillShade="D9"/>
            <w:vAlign w:val="center"/>
          </w:tcPr>
          <w:p w14:paraId="52786E83" w14:textId="77777777" w:rsidR="00B725B7" w:rsidRPr="00B725B7" w:rsidRDefault="00B725B7" w:rsidP="00466657">
            <w:pPr>
              <w:spacing w:line="276" w:lineRule="auto"/>
              <w:rPr>
                <w:sz w:val="18"/>
                <w:szCs w:val="18"/>
              </w:rPr>
            </w:pPr>
            <w:r w:rsidRPr="00B725B7">
              <w:rPr>
                <w:rFonts w:ascii="方正兰亭粗黑简体" w:eastAsia="方正兰亭粗黑简体" w:hint="eastAsia"/>
                <w:sz w:val="18"/>
                <w:szCs w:val="18"/>
              </w:rPr>
              <w:t>配置说明</w:t>
            </w:r>
          </w:p>
        </w:tc>
      </w:tr>
      <w:tr w:rsidR="00C31AE5" w:rsidRPr="00B725B7" w14:paraId="60B1CE37" w14:textId="77777777" w:rsidTr="00466657">
        <w:tc>
          <w:tcPr>
            <w:tcW w:w="3256" w:type="dxa"/>
            <w:vAlign w:val="center"/>
          </w:tcPr>
          <w:p w14:paraId="02D0E792" w14:textId="58668CE2"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HCIP-Kunpeng Application Developer华为认证鲲鹏应用开发高级工程师培训考</w:t>
            </w:r>
            <w:proofErr w:type="gramStart"/>
            <w:r w:rsidRPr="00C31AE5">
              <w:rPr>
                <w:rFonts w:ascii="方正兰亭细黑简体" w:eastAsia="方正兰亭细黑简体" w:hint="eastAsia"/>
                <w:sz w:val="18"/>
                <w:szCs w:val="18"/>
              </w:rPr>
              <w:t>试券</w:t>
            </w:r>
            <w:proofErr w:type="gramEnd"/>
          </w:p>
        </w:tc>
        <w:tc>
          <w:tcPr>
            <w:tcW w:w="5040" w:type="dxa"/>
            <w:vAlign w:val="center"/>
          </w:tcPr>
          <w:p w14:paraId="23507554" w14:textId="5907C5FF"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建议与HCIP-Kunpeng Application Developer华为认证鲲鹏应用开发高级工程师培训配套使用，按需求人数采购</w:t>
            </w:r>
          </w:p>
        </w:tc>
      </w:tr>
      <w:tr w:rsidR="00C31AE5" w:rsidRPr="00B725B7" w14:paraId="6724EF79" w14:textId="77777777" w:rsidTr="00466657">
        <w:tc>
          <w:tcPr>
            <w:tcW w:w="3256" w:type="dxa"/>
            <w:vAlign w:val="center"/>
          </w:tcPr>
          <w:p w14:paraId="6259DD31" w14:textId="002448D5"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HCIP-Big Data Developer 华为认证大数据开发高级工程师考</w:t>
            </w:r>
            <w:proofErr w:type="gramStart"/>
            <w:r w:rsidRPr="00C31AE5">
              <w:rPr>
                <w:rFonts w:ascii="方正兰亭细黑简体" w:eastAsia="方正兰亭细黑简体" w:hint="eastAsia"/>
                <w:sz w:val="18"/>
                <w:szCs w:val="18"/>
              </w:rPr>
              <w:t>试券</w:t>
            </w:r>
            <w:proofErr w:type="gramEnd"/>
          </w:p>
        </w:tc>
        <w:tc>
          <w:tcPr>
            <w:tcW w:w="5040" w:type="dxa"/>
            <w:vAlign w:val="center"/>
          </w:tcPr>
          <w:p w14:paraId="2C878C7A" w14:textId="32511791" w:rsidR="00C31AE5" w:rsidRPr="00C31AE5" w:rsidRDefault="00C31AE5" w:rsidP="00C31AE5">
            <w:pPr>
              <w:spacing w:line="276" w:lineRule="auto"/>
              <w:rPr>
                <w:rFonts w:ascii="方正兰亭细黑简体" w:eastAsia="方正兰亭细黑简体"/>
                <w:sz w:val="18"/>
                <w:szCs w:val="18"/>
              </w:rPr>
            </w:pPr>
            <w:r w:rsidRPr="00C31AE5">
              <w:rPr>
                <w:rFonts w:ascii="方正兰亭细黑简体" w:eastAsia="方正兰亭细黑简体" w:hint="eastAsia"/>
                <w:sz w:val="18"/>
                <w:szCs w:val="18"/>
              </w:rPr>
              <w:t>建议与HCIP-Big Data Developer 华为认证大数据开发高级工程师培训配套使用，按需求人数采购</w:t>
            </w:r>
          </w:p>
        </w:tc>
      </w:tr>
      <w:tr w:rsidR="00C31AE5" w:rsidRPr="00B725B7" w14:paraId="7C184F72" w14:textId="77777777" w:rsidTr="00466657">
        <w:tc>
          <w:tcPr>
            <w:tcW w:w="3256" w:type="dxa"/>
            <w:vAlign w:val="center"/>
          </w:tcPr>
          <w:p w14:paraId="2EE243D6" w14:textId="391F3E5A"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HCIP-AI EI Developer 华为认证企业AI开发高级工程师考</w:t>
            </w:r>
            <w:proofErr w:type="gramStart"/>
            <w:r w:rsidRPr="00C31AE5">
              <w:rPr>
                <w:rFonts w:ascii="方正兰亭细黑简体" w:eastAsia="方正兰亭细黑简体" w:hint="eastAsia"/>
                <w:sz w:val="18"/>
                <w:szCs w:val="18"/>
              </w:rPr>
              <w:t>试券</w:t>
            </w:r>
            <w:proofErr w:type="gramEnd"/>
          </w:p>
        </w:tc>
        <w:tc>
          <w:tcPr>
            <w:tcW w:w="5040" w:type="dxa"/>
            <w:vAlign w:val="center"/>
          </w:tcPr>
          <w:p w14:paraId="39513984" w14:textId="20A4D442" w:rsidR="00C31AE5" w:rsidRPr="00C31AE5" w:rsidRDefault="00C31AE5" w:rsidP="00C31AE5">
            <w:pPr>
              <w:spacing w:line="276" w:lineRule="auto"/>
              <w:rPr>
                <w:rFonts w:ascii="方正兰亭细黑简体" w:eastAsia="方正兰亭细黑简体"/>
                <w:sz w:val="18"/>
                <w:szCs w:val="18"/>
              </w:rPr>
            </w:pPr>
            <w:r w:rsidRPr="00C31AE5">
              <w:rPr>
                <w:rFonts w:ascii="方正兰亭细黑简体" w:eastAsia="方正兰亭细黑简体" w:hint="eastAsia"/>
                <w:sz w:val="18"/>
                <w:szCs w:val="18"/>
              </w:rPr>
              <w:t>建议与HCIP-AI EI Developer 华为认证企业AI开发高级工程师培训配套使用，按需求人数采购</w:t>
            </w:r>
            <w:r w:rsidRPr="00C31AE5">
              <w:rPr>
                <w:rFonts w:ascii="方正兰亭细黑简体" w:eastAsia="方正兰亭细黑简体" w:hint="eastAsia"/>
                <w:sz w:val="18"/>
                <w:szCs w:val="18"/>
              </w:rPr>
              <w:br/>
              <w:t>HCIP-AI 各方向都有独立的认证证书，无捆绑关系</w:t>
            </w:r>
          </w:p>
        </w:tc>
      </w:tr>
      <w:tr w:rsidR="00C31AE5" w:rsidRPr="00B725B7" w14:paraId="3FD4234D" w14:textId="77777777" w:rsidTr="00466657">
        <w:tc>
          <w:tcPr>
            <w:tcW w:w="3256" w:type="dxa"/>
            <w:vAlign w:val="center"/>
          </w:tcPr>
          <w:p w14:paraId="21D3D2A9" w14:textId="06EC7EA5"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HCIP-AI-Ascend Developer华为认证</w:t>
            </w:r>
            <w:r w:rsidRPr="00C31AE5">
              <w:rPr>
                <w:rFonts w:ascii="宋体" w:hAnsi="宋体" w:cs="宋体" w:hint="eastAsia"/>
                <w:sz w:val="18"/>
                <w:szCs w:val="18"/>
              </w:rPr>
              <w:t>昇</w:t>
            </w:r>
            <w:proofErr w:type="gramStart"/>
            <w:r w:rsidRPr="00C31AE5">
              <w:rPr>
                <w:rFonts w:ascii="方正兰亭细黑简体" w:eastAsia="方正兰亭细黑简体" w:hAnsi="方正兰亭细黑简体" w:cs="方正兰亭细黑简体" w:hint="eastAsia"/>
                <w:sz w:val="18"/>
                <w:szCs w:val="18"/>
              </w:rPr>
              <w:t>腾开发</w:t>
            </w:r>
            <w:proofErr w:type="gramEnd"/>
            <w:r w:rsidRPr="00C31AE5">
              <w:rPr>
                <w:rFonts w:ascii="方正兰亭细黑简体" w:eastAsia="方正兰亭细黑简体" w:hAnsi="方正兰亭细黑简体" w:cs="方正兰亭细黑简体" w:hint="eastAsia"/>
                <w:sz w:val="18"/>
                <w:szCs w:val="18"/>
              </w:rPr>
              <w:t>高级工程师考</w:t>
            </w:r>
            <w:proofErr w:type="gramStart"/>
            <w:r w:rsidRPr="00C31AE5">
              <w:rPr>
                <w:rFonts w:ascii="方正兰亭细黑简体" w:eastAsia="方正兰亭细黑简体" w:hAnsi="方正兰亭细黑简体" w:cs="方正兰亭细黑简体" w:hint="eastAsia"/>
                <w:sz w:val="18"/>
                <w:szCs w:val="18"/>
              </w:rPr>
              <w:t>试券</w:t>
            </w:r>
            <w:proofErr w:type="gramEnd"/>
          </w:p>
        </w:tc>
        <w:tc>
          <w:tcPr>
            <w:tcW w:w="5040" w:type="dxa"/>
            <w:vAlign w:val="center"/>
          </w:tcPr>
          <w:p w14:paraId="564568D9" w14:textId="4C8E6D16" w:rsidR="00C31AE5" w:rsidRPr="00C31AE5" w:rsidRDefault="00C31AE5" w:rsidP="00C31AE5">
            <w:pPr>
              <w:spacing w:line="276" w:lineRule="auto"/>
              <w:rPr>
                <w:rFonts w:ascii="方正兰亭细黑简体" w:eastAsia="方正兰亭细黑简体"/>
                <w:sz w:val="18"/>
                <w:szCs w:val="18"/>
              </w:rPr>
            </w:pPr>
            <w:r w:rsidRPr="00C31AE5">
              <w:rPr>
                <w:rFonts w:ascii="方正兰亭细黑简体" w:eastAsia="方正兰亭细黑简体" w:hint="eastAsia"/>
                <w:sz w:val="18"/>
                <w:szCs w:val="18"/>
              </w:rPr>
              <w:t>建议与HCIP-AI-Ascend Developer华为认证</w:t>
            </w:r>
            <w:r w:rsidRPr="00C31AE5">
              <w:rPr>
                <w:rFonts w:ascii="宋体" w:hAnsi="宋体" w:cs="宋体" w:hint="eastAsia"/>
                <w:sz w:val="18"/>
                <w:szCs w:val="18"/>
              </w:rPr>
              <w:t>昇</w:t>
            </w:r>
            <w:proofErr w:type="gramStart"/>
            <w:r w:rsidRPr="00C31AE5">
              <w:rPr>
                <w:rFonts w:ascii="方正兰亭细黑简体" w:eastAsia="方正兰亭细黑简体" w:hAnsi="方正兰亭细黑简体" w:cs="方正兰亭细黑简体" w:hint="eastAsia"/>
                <w:sz w:val="18"/>
                <w:szCs w:val="18"/>
              </w:rPr>
              <w:t>腾开发</w:t>
            </w:r>
            <w:proofErr w:type="gramEnd"/>
            <w:r w:rsidRPr="00C31AE5">
              <w:rPr>
                <w:rFonts w:ascii="方正兰亭细黑简体" w:eastAsia="方正兰亭细黑简体" w:hAnsi="方正兰亭细黑简体" w:cs="方正兰亭细黑简体" w:hint="eastAsia"/>
                <w:sz w:val="18"/>
                <w:szCs w:val="18"/>
              </w:rPr>
              <w:t>高级工程师培训配套使用，按需求人数采购</w:t>
            </w:r>
            <w:r w:rsidRPr="00C31AE5">
              <w:rPr>
                <w:rFonts w:ascii="方正兰亭细黑简体" w:eastAsia="方正兰亭细黑简体" w:hint="eastAsia"/>
                <w:sz w:val="18"/>
                <w:szCs w:val="18"/>
              </w:rPr>
              <w:br/>
              <w:t>HCIP-AI 各方向都有独立的认证证书，无捆绑关系</w:t>
            </w:r>
          </w:p>
        </w:tc>
      </w:tr>
      <w:tr w:rsidR="00C31AE5" w:rsidRPr="00B725B7" w14:paraId="450EBAA9" w14:textId="77777777" w:rsidTr="00466657">
        <w:tc>
          <w:tcPr>
            <w:tcW w:w="3256" w:type="dxa"/>
            <w:vAlign w:val="center"/>
          </w:tcPr>
          <w:p w14:paraId="1CC89B31" w14:textId="0E08FF08"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HCIP-AI Network Developer华为认证网络AI开发高级工程师考</w:t>
            </w:r>
            <w:proofErr w:type="gramStart"/>
            <w:r w:rsidRPr="00C31AE5">
              <w:rPr>
                <w:rFonts w:ascii="方正兰亭细黑简体" w:eastAsia="方正兰亭细黑简体" w:hint="eastAsia"/>
                <w:sz w:val="18"/>
                <w:szCs w:val="18"/>
              </w:rPr>
              <w:t>试券</w:t>
            </w:r>
            <w:proofErr w:type="gramEnd"/>
          </w:p>
        </w:tc>
        <w:tc>
          <w:tcPr>
            <w:tcW w:w="5040" w:type="dxa"/>
            <w:vAlign w:val="center"/>
          </w:tcPr>
          <w:p w14:paraId="56F661B1" w14:textId="6A8446AB" w:rsidR="00C31AE5" w:rsidRPr="00C31AE5" w:rsidRDefault="00C31AE5" w:rsidP="00C31AE5">
            <w:pPr>
              <w:spacing w:line="276" w:lineRule="auto"/>
              <w:rPr>
                <w:rFonts w:ascii="方正兰亭细黑简体" w:eastAsia="方正兰亭细黑简体"/>
                <w:sz w:val="18"/>
                <w:szCs w:val="18"/>
              </w:rPr>
            </w:pPr>
            <w:r w:rsidRPr="00C31AE5">
              <w:rPr>
                <w:rFonts w:ascii="方正兰亭细黑简体" w:eastAsia="方正兰亭细黑简体" w:hint="eastAsia"/>
                <w:sz w:val="18"/>
                <w:szCs w:val="18"/>
              </w:rPr>
              <w:t>建议与HCIP-AI Network Developer华为认证网络AI开发高级工程师培训配套使用，按需求人数采购</w:t>
            </w:r>
            <w:r w:rsidRPr="00C31AE5">
              <w:rPr>
                <w:rFonts w:ascii="方正兰亭细黑简体" w:eastAsia="方正兰亭细黑简体" w:hint="eastAsia"/>
                <w:sz w:val="18"/>
                <w:szCs w:val="18"/>
              </w:rPr>
              <w:br/>
              <w:t>HCIP-AI 各方向都有独立的认证证书，无捆绑关系</w:t>
            </w:r>
          </w:p>
        </w:tc>
      </w:tr>
      <w:tr w:rsidR="00C31AE5" w:rsidRPr="00B725B7" w14:paraId="23D917B7" w14:textId="77777777" w:rsidTr="00466657">
        <w:tc>
          <w:tcPr>
            <w:tcW w:w="3256" w:type="dxa"/>
            <w:vAlign w:val="center"/>
          </w:tcPr>
          <w:p w14:paraId="2040F564" w14:textId="6C626675"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HCIP-AI-MindSpore Developer 华为认证AI MindSpore开发高级工程师培训考</w:t>
            </w:r>
            <w:proofErr w:type="gramStart"/>
            <w:r w:rsidRPr="00C31AE5">
              <w:rPr>
                <w:rFonts w:ascii="方正兰亭细黑简体" w:eastAsia="方正兰亭细黑简体" w:hint="eastAsia"/>
                <w:sz w:val="18"/>
                <w:szCs w:val="18"/>
              </w:rPr>
              <w:t>试券</w:t>
            </w:r>
            <w:proofErr w:type="gramEnd"/>
          </w:p>
        </w:tc>
        <w:tc>
          <w:tcPr>
            <w:tcW w:w="5040" w:type="dxa"/>
            <w:vAlign w:val="center"/>
          </w:tcPr>
          <w:p w14:paraId="7712B5E5" w14:textId="7B26BAD0"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建议与HCIP-AI-MindSpore Developer 华为认证AI MindSpore开发高级工程师培训配套使用，按需求人数采购</w:t>
            </w:r>
            <w:r w:rsidRPr="00C31AE5">
              <w:rPr>
                <w:rFonts w:ascii="方正兰亭细黑简体" w:eastAsia="方正兰亭细黑简体" w:hint="eastAsia"/>
                <w:sz w:val="18"/>
                <w:szCs w:val="18"/>
              </w:rPr>
              <w:br/>
              <w:t>HCIP-AI 各方向都有独立的认证证书，无捆绑关系</w:t>
            </w:r>
          </w:p>
        </w:tc>
      </w:tr>
      <w:tr w:rsidR="00C31AE5" w:rsidRPr="00B725B7" w14:paraId="4BBF91C0" w14:textId="77777777" w:rsidTr="00466657">
        <w:tc>
          <w:tcPr>
            <w:tcW w:w="3256" w:type="dxa"/>
            <w:vAlign w:val="center"/>
          </w:tcPr>
          <w:p w14:paraId="5A6F9554" w14:textId="537B8C78"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HCIP-GaussDB-OLAP华为认证数据库高级工程师考</w:t>
            </w:r>
            <w:proofErr w:type="gramStart"/>
            <w:r w:rsidRPr="00C31AE5">
              <w:rPr>
                <w:rFonts w:ascii="方正兰亭细黑简体" w:eastAsia="方正兰亭细黑简体" w:hint="eastAsia"/>
                <w:sz w:val="18"/>
                <w:szCs w:val="18"/>
              </w:rPr>
              <w:t>试券</w:t>
            </w:r>
            <w:proofErr w:type="gramEnd"/>
          </w:p>
        </w:tc>
        <w:tc>
          <w:tcPr>
            <w:tcW w:w="5040" w:type="dxa"/>
            <w:vAlign w:val="center"/>
          </w:tcPr>
          <w:p w14:paraId="05C0AD28" w14:textId="3A7C0742"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建议与HCIP-GaussDB-OLAP华为认证GaussDB OLAP数据库高级工程师培训配套使用，按需求人数采购</w:t>
            </w:r>
            <w:r w:rsidRPr="00C31AE5">
              <w:rPr>
                <w:rFonts w:ascii="方正兰亭细黑简体" w:eastAsia="方正兰亭细黑简体" w:hint="eastAsia"/>
                <w:sz w:val="18"/>
                <w:szCs w:val="18"/>
              </w:rPr>
              <w:br/>
              <w:t>HCIP-GaussDB-OLTP，HCIP-GaussDB-OLAP都有独立的认证证书，无捆绑关系</w:t>
            </w:r>
          </w:p>
        </w:tc>
      </w:tr>
      <w:tr w:rsidR="00C31AE5" w:rsidRPr="00B725B7" w14:paraId="48FEB4E3" w14:textId="77777777" w:rsidTr="00466657">
        <w:tc>
          <w:tcPr>
            <w:tcW w:w="3256" w:type="dxa"/>
            <w:vAlign w:val="center"/>
          </w:tcPr>
          <w:p w14:paraId="0F4751C3" w14:textId="40A1D19B"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HCIP-GaussDB-OLTP华为认证数据库高级工程师考</w:t>
            </w:r>
            <w:proofErr w:type="gramStart"/>
            <w:r w:rsidRPr="00C31AE5">
              <w:rPr>
                <w:rFonts w:ascii="方正兰亭细黑简体" w:eastAsia="方正兰亭细黑简体" w:hint="eastAsia"/>
                <w:sz w:val="18"/>
                <w:szCs w:val="18"/>
              </w:rPr>
              <w:t>试券</w:t>
            </w:r>
            <w:proofErr w:type="gramEnd"/>
          </w:p>
        </w:tc>
        <w:tc>
          <w:tcPr>
            <w:tcW w:w="5040" w:type="dxa"/>
            <w:vAlign w:val="center"/>
          </w:tcPr>
          <w:p w14:paraId="3E18659B" w14:textId="31AF7BDE"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建议与HCIP-GaussDB-OLTP华为认证GaussDB OLTP数据库高级工程师培训配套使用，按需求人数采购</w:t>
            </w:r>
            <w:r w:rsidRPr="00C31AE5">
              <w:rPr>
                <w:rFonts w:ascii="方正兰亭细黑简体" w:eastAsia="方正兰亭细黑简体" w:hint="eastAsia"/>
                <w:sz w:val="18"/>
                <w:szCs w:val="18"/>
              </w:rPr>
              <w:br/>
              <w:t>HCIP-GaussDB-OLTP，HCIP-GaussDB-OLAP都有独立的认证证书，无捆绑关系</w:t>
            </w:r>
          </w:p>
        </w:tc>
      </w:tr>
      <w:tr w:rsidR="00C31AE5" w:rsidRPr="00B725B7" w14:paraId="47CEC958" w14:textId="77777777" w:rsidTr="00466657">
        <w:tc>
          <w:tcPr>
            <w:tcW w:w="3256" w:type="dxa"/>
            <w:vAlign w:val="center"/>
          </w:tcPr>
          <w:p w14:paraId="6E6E508A" w14:textId="78ADB2E5"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HCIP-Intelligent Computing 华为认证智能计算高级工程师考</w:t>
            </w:r>
            <w:proofErr w:type="gramStart"/>
            <w:r w:rsidRPr="00C31AE5">
              <w:rPr>
                <w:rFonts w:ascii="方正兰亭细黑简体" w:eastAsia="方正兰亭细黑简体" w:hint="eastAsia"/>
                <w:sz w:val="18"/>
                <w:szCs w:val="18"/>
              </w:rPr>
              <w:t>试券</w:t>
            </w:r>
            <w:proofErr w:type="gramEnd"/>
          </w:p>
        </w:tc>
        <w:tc>
          <w:tcPr>
            <w:tcW w:w="5040" w:type="dxa"/>
            <w:vAlign w:val="center"/>
          </w:tcPr>
          <w:p w14:paraId="1914A370" w14:textId="174C89DD"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建议与HCIP-Intelligent Computing 华为认证智能计算高级工程师培训配套使用，按需求人数采购</w:t>
            </w:r>
          </w:p>
        </w:tc>
      </w:tr>
      <w:tr w:rsidR="00C31AE5" w:rsidRPr="00B725B7" w14:paraId="2D0A4771" w14:textId="77777777" w:rsidTr="00466657">
        <w:tc>
          <w:tcPr>
            <w:tcW w:w="3256" w:type="dxa"/>
            <w:vAlign w:val="center"/>
          </w:tcPr>
          <w:p w14:paraId="630EFDA6" w14:textId="4A70D6C8"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HCIP-Security-CISN 华为认证高级安全工程师-构建安全网络架构考</w:t>
            </w:r>
            <w:proofErr w:type="gramStart"/>
            <w:r w:rsidRPr="00C31AE5">
              <w:rPr>
                <w:rFonts w:ascii="方正兰亭细黑简体" w:eastAsia="方正兰亭细黑简体" w:hint="eastAsia"/>
                <w:sz w:val="18"/>
                <w:szCs w:val="18"/>
              </w:rPr>
              <w:t>试券</w:t>
            </w:r>
            <w:proofErr w:type="gramEnd"/>
          </w:p>
        </w:tc>
        <w:tc>
          <w:tcPr>
            <w:tcW w:w="5040" w:type="dxa"/>
            <w:vMerge w:val="restart"/>
            <w:vAlign w:val="center"/>
          </w:tcPr>
          <w:p w14:paraId="5125AA7C" w14:textId="16CD9388"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建议与HCIP-Security 华为认证安全高级工程师培训配套使用，按需求人数采购</w:t>
            </w:r>
            <w:r w:rsidRPr="00C31AE5">
              <w:rPr>
                <w:rFonts w:ascii="方正兰亭细黑简体" w:eastAsia="方正兰亭细黑简体" w:hint="eastAsia"/>
                <w:sz w:val="18"/>
                <w:szCs w:val="18"/>
              </w:rPr>
              <w:br/>
            </w:r>
            <w:r w:rsidRPr="00C31AE5">
              <w:rPr>
                <w:rFonts w:ascii="方正兰亭细黑简体" w:eastAsia="方正兰亭细黑简体" w:hint="eastAsia"/>
                <w:b/>
                <w:bCs/>
                <w:sz w:val="18"/>
                <w:szCs w:val="18"/>
              </w:rPr>
              <w:t>说明</w:t>
            </w:r>
            <w:r w:rsidRPr="00C31AE5">
              <w:rPr>
                <w:rFonts w:ascii="方正兰亭细黑简体" w:eastAsia="方正兰亭细黑简体" w:hint="eastAsia"/>
                <w:sz w:val="18"/>
                <w:szCs w:val="18"/>
              </w:rPr>
              <w:t>：</w:t>
            </w:r>
            <w:r w:rsidRPr="00C31AE5">
              <w:rPr>
                <w:rFonts w:ascii="方正兰亭细黑简体" w:eastAsia="方正兰亭细黑简体" w:hint="eastAsia"/>
                <w:sz w:val="18"/>
                <w:szCs w:val="18"/>
              </w:rPr>
              <w:br/>
              <w:t>需要通过HCIP-Security-CISN，HCIP-Security-</w:t>
            </w:r>
            <w:r w:rsidRPr="00C31AE5">
              <w:rPr>
                <w:rFonts w:ascii="方正兰亭细黑简体" w:eastAsia="方正兰亭细黑简体" w:hint="eastAsia"/>
                <w:sz w:val="18"/>
                <w:szCs w:val="18"/>
              </w:rPr>
              <w:lastRenderedPageBreak/>
              <w:t>CTSS，HCIP-Security-CSSN 3门认证考试后方可取得HCIP-Security证书</w:t>
            </w:r>
          </w:p>
        </w:tc>
      </w:tr>
      <w:tr w:rsidR="00C31AE5" w:rsidRPr="00B725B7" w14:paraId="7D64D536" w14:textId="77777777" w:rsidTr="00466657">
        <w:tc>
          <w:tcPr>
            <w:tcW w:w="3256" w:type="dxa"/>
            <w:vAlign w:val="center"/>
          </w:tcPr>
          <w:p w14:paraId="7E637F35" w14:textId="417E3224"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HCIP-Security-CSSN 华为认证高</w:t>
            </w:r>
            <w:r w:rsidRPr="00C31AE5">
              <w:rPr>
                <w:rFonts w:ascii="方正兰亭细黑简体" w:eastAsia="方正兰亭细黑简体" w:hint="eastAsia"/>
                <w:sz w:val="18"/>
                <w:szCs w:val="18"/>
              </w:rPr>
              <w:lastRenderedPageBreak/>
              <w:t>级安全工程师-构建内容安全网络考</w:t>
            </w:r>
            <w:proofErr w:type="gramStart"/>
            <w:r w:rsidRPr="00C31AE5">
              <w:rPr>
                <w:rFonts w:ascii="方正兰亭细黑简体" w:eastAsia="方正兰亭细黑简体" w:hint="eastAsia"/>
                <w:sz w:val="18"/>
                <w:szCs w:val="18"/>
              </w:rPr>
              <w:t>试券</w:t>
            </w:r>
            <w:proofErr w:type="gramEnd"/>
          </w:p>
        </w:tc>
        <w:tc>
          <w:tcPr>
            <w:tcW w:w="5040" w:type="dxa"/>
            <w:vMerge/>
            <w:vAlign w:val="center"/>
          </w:tcPr>
          <w:p w14:paraId="4A140732" w14:textId="78F353E8" w:rsidR="00C31AE5" w:rsidRPr="00C31AE5" w:rsidRDefault="00C31AE5" w:rsidP="00C31AE5">
            <w:pPr>
              <w:spacing w:line="276" w:lineRule="auto"/>
              <w:rPr>
                <w:sz w:val="18"/>
                <w:szCs w:val="18"/>
              </w:rPr>
            </w:pPr>
          </w:p>
        </w:tc>
      </w:tr>
      <w:tr w:rsidR="00C31AE5" w:rsidRPr="00B725B7" w14:paraId="617D8D0D" w14:textId="77777777" w:rsidTr="00466657">
        <w:trPr>
          <w:trHeight w:val="78"/>
        </w:trPr>
        <w:tc>
          <w:tcPr>
            <w:tcW w:w="3256" w:type="dxa"/>
            <w:vAlign w:val="center"/>
          </w:tcPr>
          <w:p w14:paraId="205486D5" w14:textId="0CE99B31" w:rsidR="00C31AE5" w:rsidRPr="00C31AE5" w:rsidRDefault="00C31AE5" w:rsidP="00C31AE5">
            <w:pPr>
              <w:spacing w:line="276" w:lineRule="auto"/>
              <w:rPr>
                <w:sz w:val="18"/>
                <w:szCs w:val="18"/>
              </w:rPr>
            </w:pPr>
            <w:r w:rsidRPr="00C31AE5">
              <w:rPr>
                <w:rFonts w:ascii="方正兰亭细黑简体" w:eastAsia="方正兰亭细黑简体" w:hint="eastAsia"/>
                <w:sz w:val="18"/>
                <w:szCs w:val="18"/>
              </w:rPr>
              <w:t>HCIP-Security-CTSS 华为认证高级安全工程师-构建终端安全体系考</w:t>
            </w:r>
            <w:proofErr w:type="gramStart"/>
            <w:r w:rsidRPr="00C31AE5">
              <w:rPr>
                <w:rFonts w:ascii="方正兰亭细黑简体" w:eastAsia="方正兰亭细黑简体" w:hint="eastAsia"/>
                <w:sz w:val="18"/>
                <w:szCs w:val="18"/>
              </w:rPr>
              <w:t>试券</w:t>
            </w:r>
            <w:proofErr w:type="gramEnd"/>
          </w:p>
        </w:tc>
        <w:tc>
          <w:tcPr>
            <w:tcW w:w="5040" w:type="dxa"/>
            <w:vMerge/>
            <w:vAlign w:val="center"/>
          </w:tcPr>
          <w:p w14:paraId="65C569ED" w14:textId="29E6D276" w:rsidR="00C31AE5" w:rsidRPr="00C31AE5" w:rsidRDefault="00C31AE5" w:rsidP="00C31AE5">
            <w:pPr>
              <w:spacing w:line="276" w:lineRule="auto"/>
              <w:rPr>
                <w:sz w:val="18"/>
                <w:szCs w:val="18"/>
              </w:rPr>
            </w:pPr>
          </w:p>
        </w:tc>
      </w:tr>
    </w:tbl>
    <w:p w14:paraId="068A8DFF" w14:textId="61AD8D0B" w:rsidR="00666ECD" w:rsidRPr="00E72F57" w:rsidRDefault="00666ECD" w:rsidP="00666ECD"/>
    <w:p w14:paraId="0C763613" w14:textId="77777777" w:rsidR="00666ECD" w:rsidRDefault="00666ECD" w:rsidP="00666ECD">
      <w:pPr>
        <w:pStyle w:val="3"/>
      </w:pPr>
      <w:r>
        <w:t>使用对象</w:t>
      </w:r>
    </w:p>
    <w:p w14:paraId="2E05207D" w14:textId="77777777" w:rsidR="00666ECD" w:rsidRPr="000E7AF7" w:rsidRDefault="00666ECD" w:rsidP="00666ECD">
      <w:pPr>
        <w:pStyle w:val="aff0"/>
        <w:numPr>
          <w:ilvl w:val="0"/>
          <w:numId w:val="6"/>
        </w:numPr>
        <w:shd w:val="clear" w:color="auto" w:fill="FFFFFF"/>
        <w:spacing w:after="312" w:line="330" w:lineRule="atLeast"/>
      </w:pPr>
      <w:r>
        <w:rPr>
          <w:rFonts w:ascii="Helvetica" w:hAnsi="Helvetica" w:hint="eastAsia"/>
          <w:color w:val="252B3A"/>
          <w:sz w:val="21"/>
          <w:szCs w:val="21"/>
        </w:rPr>
        <w:t>参加完对应认证培训课程的学员</w:t>
      </w:r>
    </w:p>
    <w:p w14:paraId="15BC2DFC" w14:textId="77777777" w:rsidR="00666ECD" w:rsidRPr="00666ECD" w:rsidRDefault="00666ECD" w:rsidP="00666ECD">
      <w:pPr>
        <w:pStyle w:val="aff0"/>
        <w:numPr>
          <w:ilvl w:val="0"/>
          <w:numId w:val="6"/>
        </w:numPr>
        <w:shd w:val="clear" w:color="auto" w:fill="FFFFFF"/>
        <w:spacing w:after="312" w:line="330" w:lineRule="atLeast"/>
        <w:rPr>
          <w:sz w:val="21"/>
        </w:rPr>
      </w:pPr>
      <w:r w:rsidRPr="00666ECD">
        <w:rPr>
          <w:rFonts w:hint="eastAsia"/>
          <w:sz w:val="21"/>
        </w:rPr>
        <w:t>自学完成华为认证课程的学员</w:t>
      </w:r>
    </w:p>
    <w:p w14:paraId="6F3CD677" w14:textId="77777777" w:rsidR="00666ECD" w:rsidRDefault="00666ECD" w:rsidP="00666ECD">
      <w:pPr>
        <w:pStyle w:val="3"/>
      </w:pPr>
      <w:r>
        <w:t>验收标准</w:t>
      </w:r>
    </w:p>
    <w:p w14:paraId="0BFC7CBC" w14:textId="77777777" w:rsidR="00666ECD" w:rsidRDefault="00666ECD" w:rsidP="00666ECD">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获取</w:t>
      </w:r>
      <w:proofErr w:type="gramStart"/>
      <w:r>
        <w:rPr>
          <w:rFonts w:ascii="Helvetica" w:hAnsi="Helvetica"/>
          <w:color w:val="252B3A"/>
          <w:sz w:val="21"/>
          <w:szCs w:val="21"/>
        </w:rPr>
        <w:t>考券</w:t>
      </w:r>
      <w:proofErr w:type="gramEnd"/>
      <w:r>
        <w:rPr>
          <w:rFonts w:ascii="Helvetica" w:hAnsi="Helvetica"/>
          <w:color w:val="252B3A"/>
          <w:sz w:val="21"/>
          <w:szCs w:val="21"/>
        </w:rPr>
        <w:t>学员自行前往华为认证考点进行认证考试</w:t>
      </w:r>
      <w:r>
        <w:rPr>
          <w:rFonts w:ascii="Helvetica" w:hAnsi="Helvetica" w:hint="eastAsia"/>
          <w:color w:val="252B3A"/>
          <w:sz w:val="21"/>
          <w:szCs w:val="21"/>
        </w:rPr>
        <w:t>，</w:t>
      </w:r>
      <w:r>
        <w:rPr>
          <w:rFonts w:ascii="Helvetica" w:hAnsi="Helvetica"/>
          <w:color w:val="252B3A"/>
          <w:sz w:val="21"/>
          <w:szCs w:val="21"/>
        </w:rPr>
        <w:t>认证</w:t>
      </w:r>
      <w:proofErr w:type="gramStart"/>
      <w:r>
        <w:rPr>
          <w:rFonts w:ascii="Helvetica" w:hAnsi="Helvetica"/>
          <w:color w:val="252B3A"/>
          <w:sz w:val="21"/>
          <w:szCs w:val="21"/>
        </w:rPr>
        <w:t>考券</w:t>
      </w:r>
      <w:proofErr w:type="gramEnd"/>
      <w:r>
        <w:rPr>
          <w:rFonts w:ascii="Helvetica" w:hAnsi="Helvetica"/>
          <w:color w:val="252B3A"/>
          <w:sz w:val="21"/>
          <w:szCs w:val="21"/>
        </w:rPr>
        <w:t>支持</w:t>
      </w:r>
      <w:r>
        <w:rPr>
          <w:rFonts w:ascii="Helvetica" w:hAnsi="Helvetica" w:hint="eastAsia"/>
          <w:color w:val="252B3A"/>
          <w:sz w:val="21"/>
          <w:szCs w:val="21"/>
        </w:rPr>
        <w:t>1</w:t>
      </w:r>
      <w:r>
        <w:rPr>
          <w:rFonts w:ascii="Helvetica" w:hAnsi="Helvetica" w:hint="eastAsia"/>
          <w:color w:val="252B3A"/>
          <w:sz w:val="21"/>
          <w:szCs w:val="21"/>
        </w:rPr>
        <w:t>人</w:t>
      </w:r>
      <w:r>
        <w:rPr>
          <w:rFonts w:ascii="Helvetica" w:hAnsi="Helvetica" w:hint="eastAsia"/>
          <w:color w:val="252B3A"/>
          <w:sz w:val="21"/>
          <w:szCs w:val="21"/>
        </w:rPr>
        <w:t>1</w:t>
      </w:r>
      <w:r>
        <w:rPr>
          <w:rFonts w:ascii="Helvetica" w:hAnsi="Helvetica" w:hint="eastAsia"/>
          <w:color w:val="252B3A"/>
          <w:sz w:val="21"/>
          <w:szCs w:val="21"/>
        </w:rPr>
        <w:t>次对应级别的考试</w:t>
      </w:r>
      <w:r>
        <w:rPr>
          <w:rFonts w:ascii="Helvetica" w:hAnsi="Helvetica"/>
          <w:color w:val="252B3A"/>
          <w:sz w:val="21"/>
          <w:szCs w:val="21"/>
        </w:rPr>
        <w:t>。</w:t>
      </w:r>
    </w:p>
    <w:p w14:paraId="7049E22E" w14:textId="77777777" w:rsidR="00666ECD" w:rsidRPr="00D51B29" w:rsidRDefault="00666ECD" w:rsidP="00666ECD">
      <w:pPr>
        <w:pStyle w:val="aff0"/>
        <w:shd w:val="clear" w:color="auto" w:fill="FFFFFF"/>
        <w:spacing w:before="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考券</w:t>
      </w:r>
      <w:proofErr w:type="gramEnd"/>
      <w:r>
        <w:rPr>
          <w:rFonts w:ascii="Helvetica" w:hAnsi="Helvetica"/>
          <w:color w:val="252B3A"/>
          <w:sz w:val="21"/>
          <w:szCs w:val="21"/>
        </w:rPr>
        <w:t>有使用期限要求</w:t>
      </w:r>
      <w:r>
        <w:rPr>
          <w:rFonts w:ascii="Helvetica" w:hAnsi="Helvetica" w:hint="eastAsia"/>
          <w:color w:val="252B3A"/>
          <w:sz w:val="21"/>
          <w:szCs w:val="21"/>
        </w:rPr>
        <w:t>，</w:t>
      </w:r>
      <w:r>
        <w:rPr>
          <w:rFonts w:ascii="Helvetica" w:hAnsi="Helvetica"/>
          <w:color w:val="252B3A"/>
          <w:sz w:val="21"/>
          <w:szCs w:val="21"/>
        </w:rPr>
        <w:t>起始日期从</w:t>
      </w:r>
      <w:proofErr w:type="gramStart"/>
      <w:r>
        <w:rPr>
          <w:rFonts w:ascii="Helvetica" w:hAnsi="Helvetica"/>
          <w:color w:val="252B3A"/>
          <w:sz w:val="21"/>
          <w:szCs w:val="21"/>
        </w:rPr>
        <w:t>考券</w:t>
      </w:r>
      <w:proofErr w:type="gramEnd"/>
      <w:r>
        <w:rPr>
          <w:rFonts w:ascii="Helvetica" w:hAnsi="Helvetica"/>
          <w:color w:val="252B3A"/>
          <w:sz w:val="21"/>
          <w:szCs w:val="21"/>
        </w:rPr>
        <w:t>发放激活后计算</w:t>
      </w:r>
      <w:r>
        <w:rPr>
          <w:rFonts w:ascii="Helvetica" w:hAnsi="Helvetica" w:hint="eastAsia"/>
          <w:color w:val="252B3A"/>
          <w:sz w:val="21"/>
          <w:szCs w:val="21"/>
        </w:rPr>
        <w:t>，失效后的</w:t>
      </w:r>
      <w:proofErr w:type="gramStart"/>
      <w:r>
        <w:rPr>
          <w:rFonts w:ascii="Helvetica" w:hAnsi="Helvetica" w:hint="eastAsia"/>
          <w:color w:val="252B3A"/>
          <w:sz w:val="21"/>
          <w:szCs w:val="21"/>
        </w:rPr>
        <w:t>考券</w:t>
      </w:r>
      <w:proofErr w:type="gramEnd"/>
      <w:r>
        <w:rPr>
          <w:rFonts w:ascii="Helvetica" w:hAnsi="Helvetica" w:hint="eastAsia"/>
          <w:color w:val="252B3A"/>
          <w:sz w:val="21"/>
          <w:szCs w:val="21"/>
        </w:rPr>
        <w:t>将无法使用。</w:t>
      </w:r>
    </w:p>
    <w:p w14:paraId="5D76ED27" w14:textId="77777777" w:rsidR="00666ECD" w:rsidRDefault="00666ECD" w:rsidP="00666ECD">
      <w:pPr>
        <w:pStyle w:val="aff0"/>
        <w:shd w:val="clear" w:color="auto" w:fill="FFFFFF"/>
        <w:spacing w:before="0" w:beforeAutospacing="0" w:after="312" w:afterAutospacing="0" w:line="330" w:lineRule="atLeast"/>
        <w:rPr>
          <w:rFonts w:ascii="Helvetica" w:hAnsi="Helvetica"/>
          <w:color w:val="252B3A"/>
          <w:sz w:val="21"/>
          <w:szCs w:val="21"/>
        </w:rPr>
      </w:pPr>
    </w:p>
    <w:p w14:paraId="609B3C3B" w14:textId="149561C0" w:rsidR="00954A18" w:rsidRPr="00905F90" w:rsidRDefault="00954A18" w:rsidP="00954A18">
      <w:pPr>
        <w:pStyle w:val="20"/>
        <w:rPr>
          <w:rFonts w:ascii="Helvetica" w:hAnsi="Helvetica"/>
          <w:color w:val="252B3A"/>
          <w:szCs w:val="45"/>
        </w:rPr>
      </w:pPr>
      <w:r w:rsidRPr="00E91427">
        <w:t xml:space="preserve">HCIE-Big Data-Data Mining V2.0 </w:t>
      </w:r>
      <w:r w:rsidRPr="00E91427">
        <w:t>华为认证大数据挖掘专家培训</w:t>
      </w:r>
    </w:p>
    <w:p w14:paraId="3E629194" w14:textId="77777777" w:rsidR="00954A18" w:rsidRDefault="00954A18" w:rsidP="00954A18">
      <w:pPr>
        <w:pStyle w:val="3"/>
      </w:pPr>
      <w:r>
        <w:t>培训简介</w:t>
      </w:r>
    </w:p>
    <w:p w14:paraId="6677B50D" w14:textId="2F657E8D" w:rsidR="00954A18" w:rsidRPr="00E72F57" w:rsidRDefault="00954A18" w:rsidP="00954A18">
      <w:pPr>
        <w:ind w:left="420"/>
      </w:pPr>
      <w:r w:rsidRPr="00954A18">
        <w:rPr>
          <w:rFonts w:hint="eastAsia"/>
        </w:rPr>
        <w:t>本课程包含了大数据挖掘的理论基础、数学基础、挖掘工具和平台的使用，以及挖掘实战演练。</w:t>
      </w:r>
    </w:p>
    <w:p w14:paraId="1969AF35" w14:textId="77777777" w:rsidR="00954A18" w:rsidRDefault="00954A18" w:rsidP="00954A18">
      <w:pPr>
        <w:pStyle w:val="3"/>
        <w:ind w:left="1271"/>
      </w:pPr>
      <w:r>
        <w:t>培训对象</w:t>
      </w:r>
    </w:p>
    <w:p w14:paraId="7D20B991" w14:textId="77777777" w:rsidR="00954A18" w:rsidRPr="00954A18" w:rsidRDefault="00954A18" w:rsidP="00954A18">
      <w:pPr>
        <w:pStyle w:val="aff0"/>
        <w:numPr>
          <w:ilvl w:val="0"/>
          <w:numId w:val="6"/>
        </w:numPr>
        <w:shd w:val="clear" w:color="auto" w:fill="FFFFFF"/>
        <w:spacing w:after="312" w:line="330" w:lineRule="atLeast"/>
        <w:ind w:left="704"/>
        <w:rPr>
          <w:rFonts w:ascii="Helvetica" w:hAnsi="Helvetica"/>
          <w:color w:val="252B3A"/>
          <w:sz w:val="21"/>
          <w:szCs w:val="21"/>
        </w:rPr>
      </w:pPr>
      <w:r w:rsidRPr="00954A18">
        <w:rPr>
          <w:rFonts w:ascii="Helvetica" w:hAnsi="Helvetica" w:hint="eastAsia"/>
          <w:color w:val="252B3A"/>
          <w:sz w:val="21"/>
          <w:szCs w:val="21"/>
        </w:rPr>
        <w:t>大数据开发工程师</w:t>
      </w:r>
    </w:p>
    <w:p w14:paraId="6B7BE9CE" w14:textId="77777777" w:rsidR="00954A18" w:rsidRPr="00954A18" w:rsidRDefault="00954A18" w:rsidP="00954A18">
      <w:pPr>
        <w:pStyle w:val="aff0"/>
        <w:numPr>
          <w:ilvl w:val="0"/>
          <w:numId w:val="6"/>
        </w:numPr>
        <w:shd w:val="clear" w:color="auto" w:fill="FFFFFF"/>
        <w:spacing w:after="312" w:line="330" w:lineRule="atLeast"/>
        <w:ind w:left="704"/>
        <w:rPr>
          <w:rFonts w:ascii="Helvetica" w:hAnsi="Helvetica"/>
          <w:color w:val="252B3A"/>
          <w:sz w:val="21"/>
          <w:szCs w:val="21"/>
        </w:rPr>
      </w:pPr>
      <w:r w:rsidRPr="00954A18">
        <w:rPr>
          <w:rFonts w:ascii="Helvetica" w:hAnsi="Helvetica" w:hint="eastAsia"/>
          <w:color w:val="252B3A"/>
          <w:sz w:val="21"/>
          <w:szCs w:val="21"/>
        </w:rPr>
        <w:t>大数据分析工程师</w:t>
      </w:r>
    </w:p>
    <w:p w14:paraId="0BC5870A" w14:textId="77777777" w:rsidR="00954A18" w:rsidRPr="00954A18" w:rsidRDefault="00954A18" w:rsidP="00954A18">
      <w:pPr>
        <w:pStyle w:val="aff0"/>
        <w:numPr>
          <w:ilvl w:val="0"/>
          <w:numId w:val="6"/>
        </w:numPr>
        <w:shd w:val="clear" w:color="auto" w:fill="FFFFFF"/>
        <w:spacing w:after="312" w:line="330" w:lineRule="atLeast"/>
        <w:ind w:left="704"/>
        <w:rPr>
          <w:rFonts w:ascii="Helvetica" w:hAnsi="Helvetica"/>
          <w:color w:val="252B3A"/>
          <w:sz w:val="21"/>
          <w:szCs w:val="21"/>
        </w:rPr>
      </w:pPr>
      <w:r w:rsidRPr="00954A18">
        <w:rPr>
          <w:rFonts w:ascii="Helvetica" w:hAnsi="Helvetica" w:hint="eastAsia"/>
          <w:color w:val="252B3A"/>
          <w:sz w:val="21"/>
          <w:szCs w:val="21"/>
        </w:rPr>
        <w:t>大数据挖掘工程师</w:t>
      </w:r>
    </w:p>
    <w:p w14:paraId="025E2A75" w14:textId="77777777" w:rsidR="00954A18" w:rsidRDefault="00954A18" w:rsidP="00954A18">
      <w:pPr>
        <w:pStyle w:val="3"/>
        <w:ind w:left="1271"/>
      </w:pPr>
      <w:r>
        <w:lastRenderedPageBreak/>
        <w:t>培训目标</w:t>
      </w:r>
    </w:p>
    <w:p w14:paraId="718F8DF0" w14:textId="77777777" w:rsidR="00954A18" w:rsidRPr="00A273B1" w:rsidRDefault="00954A18" w:rsidP="00954A18">
      <w:pPr>
        <w:ind w:left="420"/>
      </w:pPr>
      <w:r w:rsidRPr="00A273B1">
        <w:rPr>
          <w:rFonts w:hint="eastAsia"/>
        </w:rPr>
        <w:t>完成该项目培训后，您将能够：</w:t>
      </w:r>
    </w:p>
    <w:p w14:paraId="5A3C6E15" w14:textId="77777777" w:rsidR="00A22823" w:rsidRDefault="00A22823" w:rsidP="00A22823">
      <w:pPr>
        <w:pStyle w:val="aff1"/>
        <w:numPr>
          <w:ilvl w:val="1"/>
          <w:numId w:val="7"/>
        </w:numPr>
        <w:spacing w:after="0" w:line="276" w:lineRule="auto"/>
      </w:pPr>
      <w:r>
        <w:rPr>
          <w:rFonts w:hint="eastAsia"/>
        </w:rPr>
        <w:t>掌握数据挖掘方法</w:t>
      </w:r>
    </w:p>
    <w:p w14:paraId="5B57FCE3" w14:textId="77777777" w:rsidR="00A22823" w:rsidRDefault="00A22823" w:rsidP="00A22823">
      <w:pPr>
        <w:pStyle w:val="aff1"/>
        <w:numPr>
          <w:ilvl w:val="1"/>
          <w:numId w:val="7"/>
        </w:numPr>
        <w:spacing w:after="0" w:line="276" w:lineRule="auto"/>
      </w:pPr>
      <w:r>
        <w:rPr>
          <w:rFonts w:hint="eastAsia"/>
        </w:rPr>
        <w:t>掌握</w:t>
      </w:r>
      <w:r>
        <w:rPr>
          <w:rFonts w:hint="eastAsia"/>
        </w:rPr>
        <w:t>FusionInsight MRS</w:t>
      </w:r>
      <w:r>
        <w:rPr>
          <w:rFonts w:hint="eastAsia"/>
        </w:rPr>
        <w:t>使用方法</w:t>
      </w:r>
    </w:p>
    <w:p w14:paraId="598D7877" w14:textId="77777777" w:rsidR="00A22823" w:rsidRDefault="00A22823" w:rsidP="00A22823">
      <w:pPr>
        <w:pStyle w:val="aff1"/>
        <w:numPr>
          <w:ilvl w:val="1"/>
          <w:numId w:val="7"/>
        </w:numPr>
        <w:spacing w:after="0" w:line="276" w:lineRule="auto"/>
      </w:pPr>
      <w:r>
        <w:rPr>
          <w:rFonts w:hint="eastAsia"/>
        </w:rPr>
        <w:t>掌握</w:t>
      </w:r>
      <w:r>
        <w:rPr>
          <w:rFonts w:hint="eastAsia"/>
        </w:rPr>
        <w:t>Spark MLlib</w:t>
      </w:r>
      <w:r>
        <w:rPr>
          <w:rFonts w:hint="eastAsia"/>
        </w:rPr>
        <w:t>使用方法</w:t>
      </w:r>
    </w:p>
    <w:p w14:paraId="194E53A6" w14:textId="77777777" w:rsidR="00954A18" w:rsidRDefault="00954A18" w:rsidP="00954A18">
      <w:pPr>
        <w:pStyle w:val="3"/>
      </w:pPr>
      <w:r>
        <w:t>培训内容</w:t>
      </w:r>
    </w:p>
    <w:tbl>
      <w:tblPr>
        <w:tblStyle w:val="af3"/>
        <w:tblW w:w="0" w:type="auto"/>
        <w:tblLayout w:type="fixed"/>
        <w:tblLook w:val="04A0" w:firstRow="1" w:lastRow="0" w:firstColumn="1" w:lastColumn="0" w:noHBand="0" w:noVBand="1"/>
      </w:tblPr>
      <w:tblGrid>
        <w:gridCol w:w="3114"/>
        <w:gridCol w:w="5182"/>
      </w:tblGrid>
      <w:tr w:rsidR="00954A18" w14:paraId="69C314F7" w14:textId="77777777" w:rsidTr="00466657">
        <w:tc>
          <w:tcPr>
            <w:tcW w:w="3114" w:type="dxa"/>
            <w:shd w:val="clear" w:color="auto" w:fill="F2F2F2" w:themeFill="background1" w:themeFillShade="F2"/>
            <w:vAlign w:val="center"/>
          </w:tcPr>
          <w:p w14:paraId="6CEBC3B2" w14:textId="77777777" w:rsidR="00954A18" w:rsidRPr="00B15123" w:rsidRDefault="00954A18"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2BBF6CF1" w14:textId="77777777" w:rsidR="00954A18" w:rsidRPr="00B15123" w:rsidRDefault="00954A18" w:rsidP="0046665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954A18" w14:paraId="0EE04676" w14:textId="77777777" w:rsidTr="00466657">
        <w:tc>
          <w:tcPr>
            <w:tcW w:w="3114" w:type="dxa"/>
            <w:vAlign w:val="center"/>
          </w:tcPr>
          <w:p w14:paraId="7C084981" w14:textId="21DC0C89" w:rsidR="00954A18" w:rsidRPr="009115FB" w:rsidRDefault="00A22823" w:rsidP="00466657">
            <w:pPr>
              <w:pStyle w:val="aff1"/>
              <w:spacing w:after="0" w:line="276" w:lineRule="auto"/>
              <w:ind w:left="0"/>
              <w:rPr>
                <w:rFonts w:ascii="宋体" w:hAnsi="宋体"/>
              </w:rPr>
            </w:pPr>
            <w:r w:rsidRPr="00207DB3">
              <w:rPr>
                <w:rFonts w:hint="eastAsia"/>
              </w:rPr>
              <w:t>数据挖掘介绍</w:t>
            </w:r>
          </w:p>
        </w:tc>
        <w:tc>
          <w:tcPr>
            <w:tcW w:w="5182" w:type="dxa"/>
            <w:vAlign w:val="center"/>
          </w:tcPr>
          <w:p w14:paraId="11A055DA" w14:textId="77777777" w:rsidR="00A22823" w:rsidRPr="003B2036" w:rsidRDefault="00A22823" w:rsidP="00A22823">
            <w:pPr>
              <w:pStyle w:val="a0"/>
              <w:numPr>
                <w:ilvl w:val="0"/>
                <w:numId w:val="0"/>
              </w:numPr>
              <w:spacing w:line="276" w:lineRule="auto"/>
            </w:pPr>
            <w:r w:rsidRPr="003B2036">
              <w:rPr>
                <w:rFonts w:hint="eastAsia"/>
              </w:rPr>
              <w:t>数据挖掘概述</w:t>
            </w:r>
          </w:p>
          <w:p w14:paraId="4F0A4630" w14:textId="77777777" w:rsidR="00A22823" w:rsidRPr="003B2036" w:rsidRDefault="00A22823" w:rsidP="00A22823">
            <w:pPr>
              <w:pStyle w:val="a0"/>
              <w:numPr>
                <w:ilvl w:val="0"/>
                <w:numId w:val="0"/>
              </w:numPr>
              <w:spacing w:line="276" w:lineRule="auto"/>
            </w:pPr>
            <w:r w:rsidRPr="003B2036">
              <w:rPr>
                <w:rFonts w:hint="eastAsia"/>
              </w:rPr>
              <w:t>数据挖掘流程</w:t>
            </w:r>
          </w:p>
          <w:p w14:paraId="58338FE7" w14:textId="77777777" w:rsidR="00A22823" w:rsidRPr="003B2036" w:rsidRDefault="00A22823" w:rsidP="00A22823">
            <w:pPr>
              <w:pStyle w:val="a0"/>
              <w:numPr>
                <w:ilvl w:val="0"/>
                <w:numId w:val="0"/>
              </w:numPr>
              <w:spacing w:line="276" w:lineRule="auto"/>
            </w:pPr>
            <w:r w:rsidRPr="003B2036">
              <w:rPr>
                <w:rFonts w:hint="eastAsia"/>
              </w:rPr>
              <w:t>数据、属性和度量</w:t>
            </w:r>
          </w:p>
          <w:p w14:paraId="4D248368" w14:textId="77777777" w:rsidR="00A22823" w:rsidRPr="003B2036" w:rsidRDefault="00A22823" w:rsidP="00A22823">
            <w:pPr>
              <w:pStyle w:val="a0"/>
              <w:numPr>
                <w:ilvl w:val="0"/>
                <w:numId w:val="0"/>
              </w:numPr>
              <w:spacing w:line="276" w:lineRule="auto"/>
            </w:pPr>
            <w:r w:rsidRPr="003B2036">
              <w:rPr>
                <w:rFonts w:hint="eastAsia"/>
              </w:rPr>
              <w:t>数据挖掘开发工具</w:t>
            </w:r>
          </w:p>
          <w:p w14:paraId="7DCBCF65" w14:textId="58505939" w:rsidR="00954A18" w:rsidRPr="001709ED" w:rsidRDefault="00A22823" w:rsidP="00A22823">
            <w:pPr>
              <w:pStyle w:val="a0"/>
              <w:numPr>
                <w:ilvl w:val="0"/>
                <w:numId w:val="0"/>
              </w:numPr>
              <w:spacing w:line="276" w:lineRule="auto"/>
            </w:pPr>
            <w:r w:rsidRPr="003B2036">
              <w:rPr>
                <w:rFonts w:hint="eastAsia"/>
              </w:rPr>
              <w:t>数据挖掘学习路径</w:t>
            </w:r>
          </w:p>
        </w:tc>
      </w:tr>
      <w:tr w:rsidR="00954A18" w14:paraId="2D1F8686" w14:textId="77777777" w:rsidTr="00466657">
        <w:tc>
          <w:tcPr>
            <w:tcW w:w="3114" w:type="dxa"/>
            <w:vAlign w:val="center"/>
          </w:tcPr>
          <w:p w14:paraId="4CFBDE94" w14:textId="0018FB76" w:rsidR="00954A18" w:rsidRPr="009115FB" w:rsidRDefault="00A22823" w:rsidP="00466657">
            <w:pPr>
              <w:pStyle w:val="aff1"/>
              <w:spacing w:after="0" w:line="276" w:lineRule="auto"/>
              <w:ind w:left="0"/>
              <w:rPr>
                <w:rFonts w:ascii="宋体" w:hAnsi="宋体"/>
              </w:rPr>
            </w:pPr>
            <w:r w:rsidRPr="00207DB3">
              <w:rPr>
                <w:rFonts w:hint="eastAsia"/>
              </w:rPr>
              <w:t>预备知识</w:t>
            </w:r>
            <w:r w:rsidRPr="00207DB3">
              <w:rPr>
                <w:rFonts w:hint="eastAsia"/>
              </w:rPr>
              <w:t>(Data Mining)2-1</w:t>
            </w:r>
          </w:p>
        </w:tc>
        <w:tc>
          <w:tcPr>
            <w:tcW w:w="5182" w:type="dxa"/>
            <w:vAlign w:val="center"/>
          </w:tcPr>
          <w:p w14:paraId="35E23B3A" w14:textId="77777777" w:rsidR="00A22823" w:rsidRPr="003B2036" w:rsidRDefault="00A22823" w:rsidP="00466657">
            <w:pPr>
              <w:pStyle w:val="a0"/>
              <w:numPr>
                <w:ilvl w:val="0"/>
                <w:numId w:val="0"/>
              </w:numPr>
              <w:spacing w:line="276" w:lineRule="auto"/>
            </w:pPr>
            <w:r w:rsidRPr="003B2036">
              <w:rPr>
                <w:rFonts w:hint="eastAsia"/>
              </w:rPr>
              <w:t>矩阵和线性代数</w:t>
            </w:r>
          </w:p>
          <w:p w14:paraId="4306E4C8" w14:textId="77777777" w:rsidR="00A22823" w:rsidRPr="003B2036" w:rsidRDefault="00A22823" w:rsidP="00466657">
            <w:pPr>
              <w:pStyle w:val="a0"/>
              <w:numPr>
                <w:ilvl w:val="0"/>
                <w:numId w:val="0"/>
              </w:numPr>
              <w:spacing w:line="276" w:lineRule="auto"/>
            </w:pPr>
            <w:r w:rsidRPr="003B2036">
              <w:rPr>
                <w:rFonts w:hint="eastAsia"/>
              </w:rPr>
              <w:t>概率论和数理统计</w:t>
            </w:r>
          </w:p>
          <w:p w14:paraId="7A8395C8" w14:textId="77777777" w:rsidR="00A22823" w:rsidRPr="003B2036" w:rsidRDefault="00A22823" w:rsidP="00466657">
            <w:pPr>
              <w:pStyle w:val="a0"/>
              <w:numPr>
                <w:ilvl w:val="0"/>
                <w:numId w:val="0"/>
              </w:numPr>
              <w:spacing w:line="276" w:lineRule="auto"/>
            </w:pPr>
            <w:r w:rsidRPr="003B2036">
              <w:rPr>
                <w:rFonts w:hint="eastAsia"/>
              </w:rPr>
              <w:t>信息熵与基尼系数</w:t>
            </w:r>
          </w:p>
          <w:p w14:paraId="5D0893EB" w14:textId="251624A6" w:rsidR="00954A18" w:rsidRPr="001709ED" w:rsidRDefault="00A22823" w:rsidP="00466657">
            <w:pPr>
              <w:pStyle w:val="a0"/>
              <w:numPr>
                <w:ilvl w:val="0"/>
                <w:numId w:val="0"/>
              </w:numPr>
              <w:spacing w:line="276" w:lineRule="auto"/>
            </w:pPr>
            <w:r w:rsidRPr="003B2036">
              <w:rPr>
                <w:rFonts w:hint="eastAsia"/>
              </w:rPr>
              <w:t>最优化</w:t>
            </w:r>
          </w:p>
        </w:tc>
      </w:tr>
      <w:tr w:rsidR="00954A18" w14:paraId="60269B62" w14:textId="77777777" w:rsidTr="00466657">
        <w:tc>
          <w:tcPr>
            <w:tcW w:w="3114" w:type="dxa"/>
            <w:vAlign w:val="center"/>
          </w:tcPr>
          <w:p w14:paraId="2D788897" w14:textId="530C64A5" w:rsidR="00954A18" w:rsidRPr="00AB34F9" w:rsidRDefault="00A22823" w:rsidP="00466657">
            <w:pPr>
              <w:pStyle w:val="aff1"/>
              <w:spacing w:after="0" w:line="276" w:lineRule="auto"/>
              <w:ind w:left="0"/>
              <w:rPr>
                <w:rFonts w:ascii="宋体" w:hAnsi="宋体"/>
              </w:rPr>
            </w:pPr>
            <w:r w:rsidRPr="00207DB3">
              <w:rPr>
                <w:rFonts w:hint="eastAsia"/>
              </w:rPr>
              <w:t>预备知识</w:t>
            </w:r>
            <w:r w:rsidRPr="00207DB3">
              <w:rPr>
                <w:rFonts w:hint="eastAsia"/>
              </w:rPr>
              <w:t>(Data Mining)2-2</w:t>
            </w:r>
          </w:p>
        </w:tc>
        <w:tc>
          <w:tcPr>
            <w:tcW w:w="5182" w:type="dxa"/>
            <w:vAlign w:val="center"/>
          </w:tcPr>
          <w:p w14:paraId="5C9D976E" w14:textId="77777777" w:rsidR="00A22823" w:rsidRPr="003B2036" w:rsidRDefault="00A22823" w:rsidP="00466657">
            <w:pPr>
              <w:pStyle w:val="a0"/>
              <w:numPr>
                <w:ilvl w:val="0"/>
                <w:numId w:val="0"/>
              </w:numPr>
              <w:spacing w:line="276" w:lineRule="auto"/>
            </w:pPr>
            <w:r w:rsidRPr="003B2036">
              <w:rPr>
                <w:rFonts w:hint="eastAsia"/>
              </w:rPr>
              <w:t>Python</w:t>
            </w:r>
            <w:r w:rsidRPr="003B2036">
              <w:rPr>
                <w:rFonts w:hint="eastAsia"/>
              </w:rPr>
              <w:t>语言基础</w:t>
            </w:r>
          </w:p>
          <w:p w14:paraId="24C73AD8" w14:textId="77777777" w:rsidR="00A22823" w:rsidRPr="003B2036" w:rsidRDefault="00A22823" w:rsidP="00466657">
            <w:pPr>
              <w:pStyle w:val="a0"/>
              <w:numPr>
                <w:ilvl w:val="0"/>
                <w:numId w:val="0"/>
              </w:numPr>
              <w:spacing w:line="276" w:lineRule="auto"/>
            </w:pPr>
            <w:r w:rsidRPr="003B2036">
              <w:rPr>
                <w:rFonts w:hint="eastAsia"/>
              </w:rPr>
              <w:t>数据采集与爬虫</w:t>
            </w:r>
          </w:p>
          <w:p w14:paraId="041CCE65" w14:textId="0A2928D2" w:rsidR="00954A18" w:rsidRPr="00F03A78" w:rsidRDefault="00A22823" w:rsidP="00466657">
            <w:pPr>
              <w:pStyle w:val="a0"/>
              <w:numPr>
                <w:ilvl w:val="0"/>
                <w:numId w:val="0"/>
              </w:numPr>
              <w:spacing w:line="276" w:lineRule="auto"/>
            </w:pPr>
            <w:r w:rsidRPr="003B2036">
              <w:rPr>
                <w:rFonts w:hint="eastAsia"/>
              </w:rPr>
              <w:t>数据可视化</w:t>
            </w:r>
          </w:p>
        </w:tc>
      </w:tr>
      <w:tr w:rsidR="00954A18" w14:paraId="761B0304" w14:textId="77777777" w:rsidTr="00466657">
        <w:tc>
          <w:tcPr>
            <w:tcW w:w="3114" w:type="dxa"/>
            <w:vAlign w:val="center"/>
          </w:tcPr>
          <w:p w14:paraId="4423DC43" w14:textId="4F77B441" w:rsidR="00954A18" w:rsidRPr="008742BE" w:rsidRDefault="00A22823" w:rsidP="00466657">
            <w:pPr>
              <w:pStyle w:val="aff1"/>
              <w:spacing w:after="0" w:line="276" w:lineRule="auto"/>
              <w:ind w:left="0"/>
              <w:rPr>
                <w:rFonts w:ascii="宋体" w:hAnsi="宋体"/>
              </w:rPr>
            </w:pPr>
            <w:r w:rsidRPr="00207DB3">
              <w:rPr>
                <w:rFonts w:hint="eastAsia"/>
              </w:rPr>
              <w:t>数据预处理</w:t>
            </w:r>
            <w:r w:rsidRPr="00207DB3">
              <w:rPr>
                <w:rFonts w:hint="eastAsia"/>
              </w:rPr>
              <w:t>2-1</w:t>
            </w:r>
          </w:p>
        </w:tc>
        <w:tc>
          <w:tcPr>
            <w:tcW w:w="5182" w:type="dxa"/>
            <w:vAlign w:val="center"/>
          </w:tcPr>
          <w:p w14:paraId="0F417CBF" w14:textId="77777777" w:rsidR="00A22823" w:rsidRPr="003B2036" w:rsidRDefault="00A22823" w:rsidP="00466657">
            <w:pPr>
              <w:pStyle w:val="a0"/>
              <w:numPr>
                <w:ilvl w:val="0"/>
                <w:numId w:val="0"/>
              </w:numPr>
              <w:spacing w:line="276" w:lineRule="auto"/>
            </w:pPr>
            <w:r w:rsidRPr="003B2036">
              <w:rPr>
                <w:rFonts w:hint="eastAsia"/>
              </w:rPr>
              <w:t>数据抽取、转换和加载</w:t>
            </w:r>
          </w:p>
          <w:p w14:paraId="2EC5D221" w14:textId="5E5B587E" w:rsidR="00954A18" w:rsidRPr="00F03A78" w:rsidRDefault="00A22823" w:rsidP="00466657">
            <w:pPr>
              <w:pStyle w:val="a0"/>
              <w:numPr>
                <w:ilvl w:val="0"/>
                <w:numId w:val="0"/>
              </w:numPr>
              <w:spacing w:line="276" w:lineRule="auto"/>
            </w:pPr>
            <w:r w:rsidRPr="003B2036">
              <w:rPr>
                <w:rFonts w:hint="eastAsia"/>
              </w:rPr>
              <w:t>数据清洗</w:t>
            </w:r>
          </w:p>
        </w:tc>
      </w:tr>
      <w:tr w:rsidR="00954A18" w14:paraId="654CAD0C" w14:textId="77777777" w:rsidTr="00466657">
        <w:tc>
          <w:tcPr>
            <w:tcW w:w="3114" w:type="dxa"/>
            <w:vAlign w:val="center"/>
          </w:tcPr>
          <w:p w14:paraId="054FB827" w14:textId="3AD029C2" w:rsidR="00954A18" w:rsidRPr="00AB34F9" w:rsidRDefault="00A22823" w:rsidP="00466657">
            <w:pPr>
              <w:pStyle w:val="aff1"/>
              <w:spacing w:after="0" w:line="276" w:lineRule="auto"/>
              <w:ind w:left="0"/>
              <w:rPr>
                <w:rFonts w:ascii="宋体" w:hAnsi="宋体"/>
              </w:rPr>
            </w:pPr>
            <w:r w:rsidRPr="00207DB3">
              <w:rPr>
                <w:rFonts w:hint="eastAsia"/>
              </w:rPr>
              <w:t>数据预处理</w:t>
            </w:r>
            <w:r w:rsidRPr="00207DB3">
              <w:rPr>
                <w:rFonts w:hint="eastAsia"/>
              </w:rPr>
              <w:t>2-2</w:t>
            </w:r>
          </w:p>
        </w:tc>
        <w:tc>
          <w:tcPr>
            <w:tcW w:w="5182" w:type="dxa"/>
            <w:vAlign w:val="center"/>
          </w:tcPr>
          <w:p w14:paraId="0752FA2E" w14:textId="77777777" w:rsidR="00A22823" w:rsidRPr="003B2036" w:rsidRDefault="00A22823" w:rsidP="00466657">
            <w:pPr>
              <w:pStyle w:val="a0"/>
              <w:numPr>
                <w:ilvl w:val="0"/>
                <w:numId w:val="0"/>
              </w:numPr>
              <w:spacing w:line="276" w:lineRule="auto"/>
            </w:pPr>
            <w:r w:rsidRPr="003B2036">
              <w:rPr>
                <w:rFonts w:hint="eastAsia"/>
              </w:rPr>
              <w:t>数据清洗</w:t>
            </w:r>
          </w:p>
          <w:p w14:paraId="7FAE85B7" w14:textId="0E02D8BC" w:rsidR="00954A18" w:rsidRPr="00A22823" w:rsidRDefault="00A22823" w:rsidP="00466657">
            <w:pPr>
              <w:pStyle w:val="a0"/>
              <w:numPr>
                <w:ilvl w:val="0"/>
                <w:numId w:val="0"/>
              </w:numPr>
              <w:spacing w:line="276" w:lineRule="auto"/>
            </w:pPr>
            <w:r w:rsidRPr="003B2036">
              <w:rPr>
                <w:rFonts w:hint="eastAsia"/>
              </w:rPr>
              <w:t>特征处理</w:t>
            </w:r>
          </w:p>
        </w:tc>
      </w:tr>
      <w:tr w:rsidR="00954A18" w14:paraId="1909BF96" w14:textId="77777777" w:rsidTr="00466657">
        <w:tc>
          <w:tcPr>
            <w:tcW w:w="3114" w:type="dxa"/>
            <w:vAlign w:val="center"/>
          </w:tcPr>
          <w:p w14:paraId="49979108" w14:textId="46F8CA87" w:rsidR="00954A18" w:rsidRPr="00AB34F9" w:rsidRDefault="00A22823" w:rsidP="00466657">
            <w:pPr>
              <w:pStyle w:val="aff1"/>
              <w:spacing w:after="0" w:line="276" w:lineRule="auto"/>
              <w:ind w:left="0"/>
              <w:rPr>
                <w:rFonts w:ascii="宋体" w:hAnsi="宋体"/>
              </w:rPr>
            </w:pPr>
            <w:r w:rsidRPr="00207DB3">
              <w:rPr>
                <w:rFonts w:hint="eastAsia"/>
              </w:rPr>
              <w:t>特征选择</w:t>
            </w:r>
            <w:proofErr w:type="gramStart"/>
            <w:r w:rsidRPr="00207DB3">
              <w:rPr>
                <w:rFonts w:hint="eastAsia"/>
              </w:rPr>
              <w:t>与降维</w:t>
            </w:r>
            <w:proofErr w:type="gramEnd"/>
            <w:r w:rsidRPr="00207DB3">
              <w:rPr>
                <w:rFonts w:hint="eastAsia"/>
              </w:rPr>
              <w:t>-</w:t>
            </w:r>
            <w:r w:rsidRPr="00207DB3">
              <w:rPr>
                <w:rFonts w:hint="eastAsia"/>
              </w:rPr>
              <w:t>特征选择</w:t>
            </w:r>
          </w:p>
        </w:tc>
        <w:tc>
          <w:tcPr>
            <w:tcW w:w="5182" w:type="dxa"/>
            <w:vAlign w:val="center"/>
          </w:tcPr>
          <w:p w14:paraId="5A5F090B" w14:textId="77777777" w:rsidR="00A22823" w:rsidRPr="003B2036" w:rsidRDefault="00A22823" w:rsidP="00466657">
            <w:pPr>
              <w:pStyle w:val="a0"/>
              <w:numPr>
                <w:ilvl w:val="0"/>
                <w:numId w:val="0"/>
              </w:numPr>
              <w:spacing w:line="276" w:lineRule="auto"/>
            </w:pPr>
            <w:r w:rsidRPr="003B2036">
              <w:rPr>
                <w:rFonts w:hint="eastAsia"/>
              </w:rPr>
              <w:t>特征选择概述</w:t>
            </w:r>
          </w:p>
          <w:p w14:paraId="0AEAD4B9" w14:textId="77777777" w:rsidR="00A22823" w:rsidRPr="003B2036" w:rsidRDefault="00A22823" w:rsidP="00466657">
            <w:pPr>
              <w:pStyle w:val="a0"/>
              <w:numPr>
                <w:ilvl w:val="0"/>
                <w:numId w:val="0"/>
              </w:numPr>
              <w:spacing w:line="276" w:lineRule="auto"/>
            </w:pPr>
            <w:r w:rsidRPr="003B2036">
              <w:rPr>
                <w:rFonts w:hint="eastAsia"/>
              </w:rPr>
              <w:t>Filter</w:t>
            </w:r>
          </w:p>
          <w:p w14:paraId="6DEF7BFF" w14:textId="77777777" w:rsidR="00A22823" w:rsidRPr="003B2036" w:rsidRDefault="00A22823" w:rsidP="00466657">
            <w:pPr>
              <w:pStyle w:val="a0"/>
              <w:numPr>
                <w:ilvl w:val="0"/>
                <w:numId w:val="0"/>
              </w:numPr>
              <w:spacing w:line="276" w:lineRule="auto"/>
            </w:pPr>
            <w:r w:rsidRPr="003B2036">
              <w:rPr>
                <w:rFonts w:hint="eastAsia"/>
              </w:rPr>
              <w:t>Wrapper</w:t>
            </w:r>
          </w:p>
          <w:p w14:paraId="1774C7B8" w14:textId="77777777" w:rsidR="00A22823" w:rsidRPr="003B2036" w:rsidRDefault="00A22823" w:rsidP="00466657">
            <w:pPr>
              <w:pStyle w:val="a0"/>
              <w:numPr>
                <w:ilvl w:val="0"/>
                <w:numId w:val="0"/>
              </w:numPr>
              <w:spacing w:line="276" w:lineRule="auto"/>
            </w:pPr>
            <w:r w:rsidRPr="003B2036">
              <w:rPr>
                <w:rFonts w:hint="eastAsia"/>
              </w:rPr>
              <w:lastRenderedPageBreak/>
              <w:t>Embedded</w:t>
            </w:r>
          </w:p>
          <w:p w14:paraId="1EF7872E" w14:textId="761EAED7" w:rsidR="00954A18" w:rsidRPr="00F03A78" w:rsidRDefault="00A22823" w:rsidP="00466657">
            <w:pPr>
              <w:pStyle w:val="a0"/>
              <w:numPr>
                <w:ilvl w:val="0"/>
                <w:numId w:val="0"/>
              </w:numPr>
              <w:spacing w:line="276" w:lineRule="auto"/>
            </w:pPr>
            <w:r w:rsidRPr="003B2036">
              <w:rPr>
                <w:rFonts w:hint="eastAsia"/>
              </w:rPr>
              <w:t>其他方法和特征扩增</w:t>
            </w:r>
          </w:p>
        </w:tc>
      </w:tr>
      <w:tr w:rsidR="00954A18" w14:paraId="7D65A862" w14:textId="77777777" w:rsidTr="00466657">
        <w:tc>
          <w:tcPr>
            <w:tcW w:w="3114" w:type="dxa"/>
            <w:vAlign w:val="center"/>
          </w:tcPr>
          <w:p w14:paraId="2607A919" w14:textId="128C6808" w:rsidR="00954A18" w:rsidRPr="00207DB3" w:rsidRDefault="00A22823" w:rsidP="00466657">
            <w:pPr>
              <w:pStyle w:val="aff1"/>
              <w:spacing w:after="0" w:line="276" w:lineRule="auto"/>
              <w:ind w:left="0"/>
            </w:pPr>
            <w:r w:rsidRPr="00207DB3">
              <w:rPr>
                <w:rFonts w:hint="eastAsia"/>
              </w:rPr>
              <w:lastRenderedPageBreak/>
              <w:t>特征选择与</w:t>
            </w:r>
            <w:proofErr w:type="gramStart"/>
            <w:r w:rsidRPr="00207DB3">
              <w:rPr>
                <w:rFonts w:hint="eastAsia"/>
              </w:rPr>
              <w:t>降维</w:t>
            </w:r>
            <w:r w:rsidRPr="00207DB3">
              <w:rPr>
                <w:rFonts w:hint="eastAsia"/>
              </w:rPr>
              <w:t>-</w:t>
            </w:r>
            <w:r w:rsidRPr="00207DB3">
              <w:rPr>
                <w:rFonts w:hint="eastAsia"/>
              </w:rPr>
              <w:t>降维</w:t>
            </w:r>
            <w:proofErr w:type="gramEnd"/>
          </w:p>
        </w:tc>
        <w:tc>
          <w:tcPr>
            <w:tcW w:w="5182" w:type="dxa"/>
            <w:vAlign w:val="center"/>
          </w:tcPr>
          <w:p w14:paraId="2CC6CDC1" w14:textId="77777777" w:rsidR="00A22823" w:rsidRPr="003B2036" w:rsidRDefault="00A22823" w:rsidP="00466657">
            <w:pPr>
              <w:pStyle w:val="a0"/>
              <w:numPr>
                <w:ilvl w:val="0"/>
                <w:numId w:val="0"/>
              </w:numPr>
              <w:spacing w:line="276" w:lineRule="auto"/>
            </w:pPr>
            <w:proofErr w:type="gramStart"/>
            <w:r w:rsidRPr="003B2036">
              <w:rPr>
                <w:rFonts w:hint="eastAsia"/>
              </w:rPr>
              <w:t>降维导入</w:t>
            </w:r>
            <w:proofErr w:type="gramEnd"/>
          </w:p>
          <w:p w14:paraId="61D0343C" w14:textId="77777777" w:rsidR="00A22823" w:rsidRPr="003B2036" w:rsidRDefault="00A22823" w:rsidP="00466657">
            <w:pPr>
              <w:pStyle w:val="a0"/>
              <w:numPr>
                <w:ilvl w:val="0"/>
                <w:numId w:val="0"/>
              </w:numPr>
              <w:spacing w:line="276" w:lineRule="auto"/>
            </w:pPr>
            <w:r w:rsidRPr="003B2036">
              <w:rPr>
                <w:rFonts w:hint="eastAsia"/>
              </w:rPr>
              <w:t>PCA</w:t>
            </w:r>
          </w:p>
          <w:p w14:paraId="0B70DACF" w14:textId="77777777" w:rsidR="00A22823" w:rsidRPr="003B2036" w:rsidRDefault="00A22823" w:rsidP="00466657">
            <w:pPr>
              <w:pStyle w:val="a0"/>
              <w:numPr>
                <w:ilvl w:val="0"/>
                <w:numId w:val="0"/>
              </w:numPr>
              <w:spacing w:line="276" w:lineRule="auto"/>
            </w:pPr>
            <w:r w:rsidRPr="003B2036">
              <w:rPr>
                <w:rFonts w:hint="eastAsia"/>
              </w:rPr>
              <w:t>LDA</w:t>
            </w:r>
          </w:p>
          <w:p w14:paraId="0386F817" w14:textId="77777777" w:rsidR="00A22823" w:rsidRPr="003B2036" w:rsidRDefault="00A22823" w:rsidP="00466657">
            <w:pPr>
              <w:pStyle w:val="a0"/>
              <w:numPr>
                <w:ilvl w:val="0"/>
                <w:numId w:val="0"/>
              </w:numPr>
              <w:spacing w:line="276" w:lineRule="auto"/>
            </w:pPr>
            <w:r w:rsidRPr="003B2036">
              <w:rPr>
                <w:rFonts w:hint="eastAsia"/>
              </w:rPr>
              <w:t>LLE</w:t>
            </w:r>
          </w:p>
          <w:p w14:paraId="0EEEE220" w14:textId="6BE8495E" w:rsidR="00954A18" w:rsidRPr="003B2036" w:rsidRDefault="00A22823" w:rsidP="00466657">
            <w:pPr>
              <w:pStyle w:val="a0"/>
              <w:numPr>
                <w:ilvl w:val="0"/>
                <w:numId w:val="0"/>
              </w:numPr>
              <w:spacing w:line="276" w:lineRule="auto"/>
            </w:pPr>
            <w:r w:rsidRPr="003B2036">
              <w:rPr>
                <w:rFonts w:hint="eastAsia"/>
              </w:rPr>
              <w:t>SVD</w:t>
            </w:r>
          </w:p>
        </w:tc>
      </w:tr>
      <w:tr w:rsidR="00954A18" w14:paraId="32093237" w14:textId="77777777" w:rsidTr="00466657">
        <w:tc>
          <w:tcPr>
            <w:tcW w:w="3114" w:type="dxa"/>
            <w:vAlign w:val="center"/>
          </w:tcPr>
          <w:p w14:paraId="3FF9B1BC" w14:textId="43B10B6B" w:rsidR="00954A18" w:rsidRPr="00207DB3" w:rsidRDefault="00A22823" w:rsidP="00466657">
            <w:pPr>
              <w:pStyle w:val="aff1"/>
              <w:spacing w:after="0" w:line="276" w:lineRule="auto"/>
              <w:ind w:left="0"/>
            </w:pPr>
            <w:r w:rsidRPr="00207DB3">
              <w:rPr>
                <w:rFonts w:hint="eastAsia"/>
              </w:rPr>
              <w:t>有监督学习</w:t>
            </w:r>
            <w:r w:rsidRPr="00207DB3">
              <w:rPr>
                <w:rFonts w:hint="eastAsia"/>
              </w:rPr>
              <w:t>-</w:t>
            </w:r>
            <w:r w:rsidRPr="00207DB3">
              <w:rPr>
                <w:rFonts w:hint="eastAsia"/>
              </w:rPr>
              <w:t>理论</w:t>
            </w:r>
            <w:r w:rsidRPr="00207DB3">
              <w:rPr>
                <w:rFonts w:hint="eastAsia"/>
              </w:rPr>
              <w:t>-2-1</w:t>
            </w:r>
          </w:p>
        </w:tc>
        <w:tc>
          <w:tcPr>
            <w:tcW w:w="5182" w:type="dxa"/>
            <w:vAlign w:val="center"/>
          </w:tcPr>
          <w:p w14:paraId="10C9845E" w14:textId="77777777" w:rsidR="00A22823" w:rsidRPr="003B2036" w:rsidRDefault="00A22823" w:rsidP="00466657">
            <w:pPr>
              <w:pStyle w:val="a0"/>
              <w:numPr>
                <w:ilvl w:val="0"/>
                <w:numId w:val="0"/>
              </w:numPr>
              <w:spacing w:line="276" w:lineRule="auto"/>
            </w:pPr>
            <w:r w:rsidRPr="003B2036">
              <w:rPr>
                <w:rFonts w:hint="eastAsia"/>
              </w:rPr>
              <w:t>有监督学习的预备知识</w:t>
            </w:r>
          </w:p>
          <w:p w14:paraId="1DE7C63E" w14:textId="77777777" w:rsidR="00A22823" w:rsidRPr="003B2036" w:rsidRDefault="00A22823" w:rsidP="00466657">
            <w:pPr>
              <w:pStyle w:val="a0"/>
              <w:numPr>
                <w:ilvl w:val="0"/>
                <w:numId w:val="0"/>
              </w:numPr>
              <w:spacing w:line="276" w:lineRule="auto"/>
            </w:pPr>
            <w:r w:rsidRPr="003B2036">
              <w:rPr>
                <w:rFonts w:hint="eastAsia"/>
              </w:rPr>
              <w:t>线性回归</w:t>
            </w:r>
          </w:p>
          <w:p w14:paraId="5FAD05EC" w14:textId="77777777" w:rsidR="00A22823" w:rsidRPr="003B2036" w:rsidRDefault="00A22823" w:rsidP="00466657">
            <w:pPr>
              <w:pStyle w:val="a0"/>
              <w:numPr>
                <w:ilvl w:val="0"/>
                <w:numId w:val="0"/>
              </w:numPr>
              <w:spacing w:line="276" w:lineRule="auto"/>
            </w:pPr>
            <w:r w:rsidRPr="003B2036">
              <w:rPr>
                <w:rFonts w:hint="eastAsia"/>
              </w:rPr>
              <w:t>逻辑回归</w:t>
            </w:r>
          </w:p>
          <w:p w14:paraId="69245621" w14:textId="032340CE" w:rsidR="00954A18" w:rsidRPr="003B2036" w:rsidRDefault="00A22823" w:rsidP="00466657">
            <w:pPr>
              <w:pStyle w:val="a0"/>
              <w:numPr>
                <w:ilvl w:val="0"/>
                <w:numId w:val="0"/>
              </w:numPr>
              <w:spacing w:line="276" w:lineRule="auto"/>
            </w:pPr>
            <w:r w:rsidRPr="003B2036">
              <w:rPr>
                <w:rFonts w:hint="eastAsia"/>
              </w:rPr>
              <w:t>KNN</w:t>
            </w:r>
          </w:p>
        </w:tc>
      </w:tr>
      <w:tr w:rsidR="00954A18" w14:paraId="04CC3B18" w14:textId="77777777" w:rsidTr="00466657">
        <w:tc>
          <w:tcPr>
            <w:tcW w:w="3114" w:type="dxa"/>
            <w:vAlign w:val="center"/>
          </w:tcPr>
          <w:p w14:paraId="25D835FC" w14:textId="36874DD2" w:rsidR="00954A18" w:rsidRPr="00207DB3" w:rsidRDefault="00A22823" w:rsidP="00466657">
            <w:pPr>
              <w:pStyle w:val="aff1"/>
              <w:spacing w:after="0" w:line="276" w:lineRule="auto"/>
              <w:ind w:left="0"/>
            </w:pPr>
            <w:r w:rsidRPr="00207DB3">
              <w:rPr>
                <w:rFonts w:hint="eastAsia"/>
              </w:rPr>
              <w:t>有监督学习</w:t>
            </w:r>
            <w:r w:rsidRPr="00207DB3">
              <w:rPr>
                <w:rFonts w:hint="eastAsia"/>
              </w:rPr>
              <w:t>-</w:t>
            </w:r>
            <w:r w:rsidRPr="00207DB3">
              <w:rPr>
                <w:rFonts w:hint="eastAsia"/>
              </w:rPr>
              <w:t>理论</w:t>
            </w:r>
            <w:r w:rsidRPr="00207DB3">
              <w:rPr>
                <w:rFonts w:hint="eastAsia"/>
              </w:rPr>
              <w:t>-2-2</w:t>
            </w:r>
          </w:p>
        </w:tc>
        <w:tc>
          <w:tcPr>
            <w:tcW w:w="5182" w:type="dxa"/>
            <w:vAlign w:val="center"/>
          </w:tcPr>
          <w:p w14:paraId="6175CF42" w14:textId="77777777" w:rsidR="00A22823" w:rsidRPr="003B2036" w:rsidRDefault="00A22823" w:rsidP="00466657">
            <w:pPr>
              <w:pStyle w:val="a0"/>
              <w:numPr>
                <w:ilvl w:val="0"/>
                <w:numId w:val="0"/>
              </w:numPr>
              <w:spacing w:line="276" w:lineRule="auto"/>
            </w:pPr>
            <w:r w:rsidRPr="003B2036">
              <w:rPr>
                <w:rFonts w:hint="eastAsia"/>
              </w:rPr>
              <w:t>朴素贝叶斯</w:t>
            </w:r>
          </w:p>
          <w:p w14:paraId="7F9CFD53" w14:textId="77777777" w:rsidR="00A22823" w:rsidRPr="003B2036" w:rsidRDefault="00A22823" w:rsidP="00466657">
            <w:pPr>
              <w:pStyle w:val="a0"/>
              <w:numPr>
                <w:ilvl w:val="0"/>
                <w:numId w:val="0"/>
              </w:numPr>
              <w:spacing w:line="276" w:lineRule="auto"/>
            </w:pPr>
            <w:r w:rsidRPr="003B2036">
              <w:rPr>
                <w:rFonts w:hint="eastAsia"/>
              </w:rPr>
              <w:t>SVM</w:t>
            </w:r>
          </w:p>
          <w:p w14:paraId="44AF5E00" w14:textId="77777777" w:rsidR="00A22823" w:rsidRPr="003B2036" w:rsidRDefault="00A22823" w:rsidP="00466657">
            <w:pPr>
              <w:pStyle w:val="a0"/>
              <w:numPr>
                <w:ilvl w:val="0"/>
                <w:numId w:val="0"/>
              </w:numPr>
              <w:spacing w:line="276" w:lineRule="auto"/>
            </w:pPr>
            <w:r w:rsidRPr="003B2036">
              <w:rPr>
                <w:rFonts w:hint="eastAsia"/>
              </w:rPr>
              <w:t>决策树</w:t>
            </w:r>
          </w:p>
          <w:p w14:paraId="445B7CB6" w14:textId="16B601CA" w:rsidR="00954A18" w:rsidRPr="003B2036" w:rsidRDefault="00A22823" w:rsidP="00466657">
            <w:pPr>
              <w:pStyle w:val="a0"/>
              <w:numPr>
                <w:ilvl w:val="0"/>
                <w:numId w:val="0"/>
              </w:numPr>
              <w:spacing w:line="276" w:lineRule="auto"/>
            </w:pPr>
            <w:r w:rsidRPr="003B2036">
              <w:rPr>
                <w:rFonts w:hint="eastAsia"/>
              </w:rPr>
              <w:t>集成算法</w:t>
            </w:r>
          </w:p>
        </w:tc>
      </w:tr>
      <w:tr w:rsidR="00954A18" w14:paraId="38B77674" w14:textId="77777777" w:rsidTr="00466657">
        <w:tc>
          <w:tcPr>
            <w:tcW w:w="3114" w:type="dxa"/>
            <w:vAlign w:val="center"/>
          </w:tcPr>
          <w:p w14:paraId="2A03CD8E" w14:textId="1F8F8DD2" w:rsidR="00954A18" w:rsidRPr="00207DB3" w:rsidRDefault="00A22823" w:rsidP="00466657">
            <w:pPr>
              <w:pStyle w:val="aff1"/>
              <w:spacing w:after="0" w:line="276" w:lineRule="auto"/>
              <w:ind w:left="0"/>
            </w:pPr>
            <w:r w:rsidRPr="00207DB3">
              <w:rPr>
                <w:rFonts w:hint="eastAsia"/>
              </w:rPr>
              <w:t>有监督学习</w:t>
            </w:r>
            <w:r w:rsidRPr="00207DB3">
              <w:rPr>
                <w:rFonts w:hint="eastAsia"/>
              </w:rPr>
              <w:t>-</w:t>
            </w:r>
            <w:r w:rsidRPr="00207DB3">
              <w:rPr>
                <w:rFonts w:hint="eastAsia"/>
              </w:rPr>
              <w:t>实验</w:t>
            </w:r>
            <w:r w:rsidRPr="00207DB3">
              <w:rPr>
                <w:rFonts w:hint="eastAsia"/>
              </w:rPr>
              <w:t>-2-1</w:t>
            </w:r>
          </w:p>
        </w:tc>
        <w:tc>
          <w:tcPr>
            <w:tcW w:w="5182" w:type="dxa"/>
            <w:vAlign w:val="center"/>
          </w:tcPr>
          <w:p w14:paraId="14AFD628" w14:textId="3A8C6963" w:rsidR="00954A18" w:rsidRPr="003B2036" w:rsidRDefault="00A22823" w:rsidP="00466657">
            <w:pPr>
              <w:pStyle w:val="a0"/>
              <w:numPr>
                <w:ilvl w:val="0"/>
                <w:numId w:val="0"/>
              </w:numPr>
              <w:spacing w:line="276" w:lineRule="auto"/>
            </w:pPr>
            <w:r w:rsidRPr="003B2036">
              <w:rPr>
                <w:rFonts w:hint="eastAsia"/>
              </w:rPr>
              <w:t>随堂实验</w:t>
            </w:r>
          </w:p>
        </w:tc>
      </w:tr>
      <w:tr w:rsidR="00954A18" w14:paraId="468CED27" w14:textId="77777777" w:rsidTr="00466657">
        <w:tc>
          <w:tcPr>
            <w:tcW w:w="3114" w:type="dxa"/>
            <w:vAlign w:val="center"/>
          </w:tcPr>
          <w:p w14:paraId="71480346" w14:textId="2239F0B9" w:rsidR="00954A18" w:rsidRPr="00207DB3" w:rsidRDefault="00466657" w:rsidP="00466657">
            <w:pPr>
              <w:pStyle w:val="aff1"/>
              <w:spacing w:after="0" w:line="276" w:lineRule="auto"/>
              <w:ind w:left="0"/>
            </w:pPr>
            <w:r w:rsidRPr="00207DB3">
              <w:rPr>
                <w:rFonts w:hint="eastAsia"/>
              </w:rPr>
              <w:t>有监督学习</w:t>
            </w:r>
            <w:r w:rsidRPr="00207DB3">
              <w:rPr>
                <w:rFonts w:hint="eastAsia"/>
              </w:rPr>
              <w:t>-</w:t>
            </w:r>
            <w:r w:rsidRPr="00207DB3">
              <w:rPr>
                <w:rFonts w:hint="eastAsia"/>
              </w:rPr>
              <w:t>实验</w:t>
            </w:r>
            <w:r w:rsidRPr="00207DB3">
              <w:rPr>
                <w:rFonts w:hint="eastAsia"/>
              </w:rPr>
              <w:t>-2-2</w:t>
            </w:r>
          </w:p>
        </w:tc>
        <w:tc>
          <w:tcPr>
            <w:tcW w:w="5182" w:type="dxa"/>
            <w:vAlign w:val="center"/>
          </w:tcPr>
          <w:p w14:paraId="72B28B0A" w14:textId="0673D17B" w:rsidR="00954A18" w:rsidRPr="003B2036" w:rsidRDefault="00A22823" w:rsidP="00466657">
            <w:pPr>
              <w:pStyle w:val="a0"/>
              <w:numPr>
                <w:ilvl w:val="0"/>
                <w:numId w:val="0"/>
              </w:numPr>
              <w:spacing w:line="276" w:lineRule="auto"/>
            </w:pPr>
            <w:r w:rsidRPr="003B2036">
              <w:rPr>
                <w:rFonts w:hint="eastAsia"/>
              </w:rPr>
              <w:t>随堂实验</w:t>
            </w:r>
          </w:p>
        </w:tc>
      </w:tr>
      <w:tr w:rsidR="00A22823" w14:paraId="3E280DEA" w14:textId="77777777" w:rsidTr="00466657">
        <w:tc>
          <w:tcPr>
            <w:tcW w:w="3114" w:type="dxa"/>
            <w:vAlign w:val="center"/>
          </w:tcPr>
          <w:p w14:paraId="78C77A38" w14:textId="281A7A6B" w:rsidR="00A22823" w:rsidRPr="00207DB3" w:rsidRDefault="00466657" w:rsidP="00466657">
            <w:pPr>
              <w:pStyle w:val="aff1"/>
              <w:spacing w:after="0" w:line="276" w:lineRule="auto"/>
              <w:ind w:left="0"/>
            </w:pPr>
            <w:r w:rsidRPr="00207DB3">
              <w:rPr>
                <w:rFonts w:hint="eastAsia"/>
              </w:rPr>
              <w:t>无监督学习</w:t>
            </w:r>
            <w:r w:rsidRPr="00207DB3">
              <w:rPr>
                <w:rFonts w:hint="eastAsia"/>
              </w:rPr>
              <w:t>-</w:t>
            </w:r>
            <w:r w:rsidRPr="00207DB3">
              <w:rPr>
                <w:rFonts w:hint="eastAsia"/>
              </w:rPr>
              <w:t>理论</w:t>
            </w:r>
          </w:p>
        </w:tc>
        <w:tc>
          <w:tcPr>
            <w:tcW w:w="5182" w:type="dxa"/>
            <w:vAlign w:val="center"/>
          </w:tcPr>
          <w:p w14:paraId="71D28017" w14:textId="77777777" w:rsidR="00466657" w:rsidRPr="003B2036" w:rsidRDefault="00466657" w:rsidP="00466657">
            <w:pPr>
              <w:pStyle w:val="a0"/>
              <w:numPr>
                <w:ilvl w:val="0"/>
                <w:numId w:val="0"/>
              </w:numPr>
              <w:spacing w:line="276" w:lineRule="auto"/>
            </w:pPr>
            <w:r w:rsidRPr="003B2036">
              <w:rPr>
                <w:rFonts w:hint="eastAsia"/>
              </w:rPr>
              <w:t>无监督学习概念与导入</w:t>
            </w:r>
          </w:p>
          <w:p w14:paraId="3388F2DC" w14:textId="77777777" w:rsidR="00466657" w:rsidRPr="003B2036" w:rsidRDefault="00466657" w:rsidP="00466657">
            <w:pPr>
              <w:pStyle w:val="a0"/>
              <w:numPr>
                <w:ilvl w:val="0"/>
                <w:numId w:val="0"/>
              </w:numPr>
              <w:spacing w:line="276" w:lineRule="auto"/>
            </w:pPr>
            <w:r w:rsidRPr="003B2036">
              <w:rPr>
                <w:rFonts w:hint="eastAsia"/>
              </w:rPr>
              <w:t>聚类算法</w:t>
            </w:r>
          </w:p>
          <w:p w14:paraId="17A8B4AD" w14:textId="27D9A92E" w:rsidR="00A22823" w:rsidRPr="003B2036" w:rsidRDefault="00466657" w:rsidP="00466657">
            <w:pPr>
              <w:pStyle w:val="a0"/>
              <w:numPr>
                <w:ilvl w:val="0"/>
                <w:numId w:val="0"/>
              </w:numPr>
              <w:spacing w:line="276" w:lineRule="auto"/>
            </w:pPr>
            <w:r w:rsidRPr="003B2036">
              <w:rPr>
                <w:rFonts w:hint="eastAsia"/>
              </w:rPr>
              <w:t>关联算法</w:t>
            </w:r>
          </w:p>
        </w:tc>
      </w:tr>
      <w:tr w:rsidR="00466657" w14:paraId="0472184A" w14:textId="77777777" w:rsidTr="00466657">
        <w:tc>
          <w:tcPr>
            <w:tcW w:w="3114" w:type="dxa"/>
            <w:vAlign w:val="center"/>
          </w:tcPr>
          <w:p w14:paraId="37B3C443" w14:textId="6BE98C1F" w:rsidR="00466657" w:rsidRPr="00207DB3" w:rsidRDefault="00466657" w:rsidP="00466657">
            <w:pPr>
              <w:pStyle w:val="aff1"/>
              <w:spacing w:after="0" w:line="276" w:lineRule="auto"/>
              <w:ind w:left="0"/>
            </w:pPr>
            <w:r w:rsidRPr="00207DB3">
              <w:rPr>
                <w:rFonts w:hint="eastAsia"/>
              </w:rPr>
              <w:t>无监督学习</w:t>
            </w:r>
            <w:r w:rsidRPr="00207DB3">
              <w:rPr>
                <w:rFonts w:hint="eastAsia"/>
              </w:rPr>
              <w:t>-</w:t>
            </w:r>
            <w:r w:rsidRPr="00207DB3">
              <w:rPr>
                <w:rFonts w:hint="eastAsia"/>
              </w:rPr>
              <w:t>实验</w:t>
            </w:r>
          </w:p>
        </w:tc>
        <w:tc>
          <w:tcPr>
            <w:tcW w:w="5182" w:type="dxa"/>
            <w:vAlign w:val="center"/>
          </w:tcPr>
          <w:p w14:paraId="067CFFE8" w14:textId="2CDC87EE" w:rsidR="00466657" w:rsidRPr="003B2036" w:rsidRDefault="00466657" w:rsidP="00466657">
            <w:pPr>
              <w:pStyle w:val="a0"/>
              <w:numPr>
                <w:ilvl w:val="0"/>
                <w:numId w:val="0"/>
              </w:numPr>
              <w:spacing w:line="276" w:lineRule="auto"/>
            </w:pPr>
            <w:r w:rsidRPr="003B2036">
              <w:rPr>
                <w:rFonts w:hint="eastAsia"/>
              </w:rPr>
              <w:t>无监督学习相关算法实验</w:t>
            </w:r>
          </w:p>
        </w:tc>
      </w:tr>
      <w:tr w:rsidR="00466657" w14:paraId="7E9A6A1E" w14:textId="77777777" w:rsidTr="00466657">
        <w:tc>
          <w:tcPr>
            <w:tcW w:w="3114" w:type="dxa"/>
            <w:vAlign w:val="center"/>
          </w:tcPr>
          <w:p w14:paraId="35DDE099" w14:textId="466EF607" w:rsidR="00466657" w:rsidRPr="00207DB3" w:rsidRDefault="00466657" w:rsidP="00466657">
            <w:pPr>
              <w:pStyle w:val="aff1"/>
              <w:spacing w:after="0" w:line="276" w:lineRule="auto"/>
              <w:ind w:left="0"/>
            </w:pPr>
            <w:r w:rsidRPr="00207DB3">
              <w:rPr>
                <w:rFonts w:hint="eastAsia"/>
              </w:rPr>
              <w:t>模型评估与优化</w:t>
            </w:r>
          </w:p>
        </w:tc>
        <w:tc>
          <w:tcPr>
            <w:tcW w:w="5182" w:type="dxa"/>
            <w:vAlign w:val="center"/>
          </w:tcPr>
          <w:p w14:paraId="05611050" w14:textId="77777777" w:rsidR="00466657" w:rsidRPr="003B2036" w:rsidRDefault="00466657" w:rsidP="00466657">
            <w:pPr>
              <w:pStyle w:val="a0"/>
              <w:numPr>
                <w:ilvl w:val="0"/>
                <w:numId w:val="0"/>
              </w:numPr>
              <w:spacing w:line="276" w:lineRule="auto"/>
            </w:pPr>
            <w:r w:rsidRPr="003B2036">
              <w:rPr>
                <w:rFonts w:hint="eastAsia"/>
              </w:rPr>
              <w:t>模型评估与优化预备知识</w:t>
            </w:r>
          </w:p>
          <w:p w14:paraId="77BB894D" w14:textId="77777777" w:rsidR="00466657" w:rsidRPr="003B2036" w:rsidRDefault="00466657" w:rsidP="00466657">
            <w:pPr>
              <w:pStyle w:val="a0"/>
              <w:numPr>
                <w:ilvl w:val="0"/>
                <w:numId w:val="0"/>
              </w:numPr>
              <w:spacing w:line="276" w:lineRule="auto"/>
            </w:pPr>
            <w:r w:rsidRPr="003B2036">
              <w:rPr>
                <w:rFonts w:hint="eastAsia"/>
              </w:rPr>
              <w:t>最优化模型</w:t>
            </w:r>
          </w:p>
          <w:p w14:paraId="708F50AC" w14:textId="77777777" w:rsidR="00466657" w:rsidRPr="003B2036" w:rsidRDefault="00466657" w:rsidP="00466657">
            <w:pPr>
              <w:pStyle w:val="a0"/>
              <w:numPr>
                <w:ilvl w:val="0"/>
                <w:numId w:val="0"/>
              </w:numPr>
              <w:spacing w:line="276" w:lineRule="auto"/>
            </w:pPr>
            <w:r w:rsidRPr="003B2036">
              <w:rPr>
                <w:rFonts w:hint="eastAsia"/>
              </w:rPr>
              <w:t>模型评估与选择</w:t>
            </w:r>
          </w:p>
          <w:p w14:paraId="1BFE1C8F" w14:textId="4516C082" w:rsidR="00466657" w:rsidRPr="003B2036" w:rsidRDefault="00466657" w:rsidP="00466657">
            <w:pPr>
              <w:pStyle w:val="a0"/>
              <w:numPr>
                <w:ilvl w:val="0"/>
                <w:numId w:val="0"/>
              </w:numPr>
              <w:spacing w:line="276" w:lineRule="auto"/>
            </w:pPr>
            <w:r w:rsidRPr="003B2036">
              <w:rPr>
                <w:rFonts w:hint="eastAsia"/>
              </w:rPr>
              <w:t>正则化</w:t>
            </w:r>
          </w:p>
        </w:tc>
      </w:tr>
      <w:tr w:rsidR="00466657" w14:paraId="5DBEC74D" w14:textId="77777777" w:rsidTr="00466657">
        <w:tc>
          <w:tcPr>
            <w:tcW w:w="3114" w:type="dxa"/>
            <w:vAlign w:val="center"/>
          </w:tcPr>
          <w:p w14:paraId="03B10DBD" w14:textId="58729AE9" w:rsidR="00466657" w:rsidRPr="00207DB3" w:rsidRDefault="00466657" w:rsidP="00466657">
            <w:pPr>
              <w:pStyle w:val="aff1"/>
              <w:spacing w:after="0" w:line="276" w:lineRule="auto"/>
              <w:ind w:left="0"/>
            </w:pPr>
            <w:r w:rsidRPr="00207DB3">
              <w:rPr>
                <w:rFonts w:hint="eastAsia"/>
              </w:rPr>
              <w:t>数据挖掘综合应用</w:t>
            </w:r>
            <w:r w:rsidRPr="00207DB3">
              <w:rPr>
                <w:rFonts w:hint="eastAsia"/>
              </w:rPr>
              <w:t>-</w:t>
            </w:r>
            <w:r w:rsidRPr="00207DB3">
              <w:rPr>
                <w:rFonts w:hint="eastAsia"/>
              </w:rPr>
              <w:t>理论</w:t>
            </w:r>
          </w:p>
        </w:tc>
        <w:tc>
          <w:tcPr>
            <w:tcW w:w="5182" w:type="dxa"/>
            <w:vAlign w:val="center"/>
          </w:tcPr>
          <w:p w14:paraId="4A04E8C2" w14:textId="77777777" w:rsidR="00466657" w:rsidRPr="003B2036" w:rsidRDefault="00466657" w:rsidP="00466657">
            <w:pPr>
              <w:pStyle w:val="a0"/>
              <w:numPr>
                <w:ilvl w:val="0"/>
                <w:numId w:val="0"/>
              </w:numPr>
              <w:spacing w:line="276" w:lineRule="auto"/>
            </w:pPr>
            <w:r w:rsidRPr="003B2036">
              <w:rPr>
                <w:rFonts w:hint="eastAsia"/>
              </w:rPr>
              <w:t>数据挖掘的流程</w:t>
            </w:r>
          </w:p>
          <w:p w14:paraId="3A68B399" w14:textId="396241E1" w:rsidR="00466657" w:rsidRPr="003B2036" w:rsidRDefault="00466657" w:rsidP="00466657">
            <w:pPr>
              <w:pStyle w:val="a0"/>
              <w:numPr>
                <w:ilvl w:val="0"/>
                <w:numId w:val="0"/>
              </w:numPr>
              <w:spacing w:line="276" w:lineRule="auto"/>
            </w:pPr>
            <w:r w:rsidRPr="003B2036">
              <w:rPr>
                <w:rFonts w:hint="eastAsia"/>
              </w:rPr>
              <w:t>综合应用的案例分析</w:t>
            </w:r>
          </w:p>
        </w:tc>
      </w:tr>
      <w:tr w:rsidR="00466657" w14:paraId="2BB3AB4C" w14:textId="77777777" w:rsidTr="00466657">
        <w:tc>
          <w:tcPr>
            <w:tcW w:w="3114" w:type="dxa"/>
            <w:vAlign w:val="center"/>
          </w:tcPr>
          <w:p w14:paraId="565CF2D8" w14:textId="6DAF3DE1" w:rsidR="00466657" w:rsidRPr="00207DB3" w:rsidRDefault="00466657" w:rsidP="00466657">
            <w:pPr>
              <w:pStyle w:val="aff1"/>
              <w:spacing w:after="0" w:line="276" w:lineRule="auto"/>
              <w:ind w:left="0"/>
            </w:pPr>
            <w:r w:rsidRPr="00207DB3">
              <w:rPr>
                <w:rFonts w:hint="eastAsia"/>
              </w:rPr>
              <w:lastRenderedPageBreak/>
              <w:t>数据挖掘综合应用</w:t>
            </w:r>
            <w:r w:rsidRPr="00207DB3">
              <w:rPr>
                <w:rFonts w:hint="eastAsia"/>
              </w:rPr>
              <w:t>-</w:t>
            </w:r>
            <w:r w:rsidRPr="00207DB3">
              <w:rPr>
                <w:rFonts w:hint="eastAsia"/>
              </w:rPr>
              <w:t>实验</w:t>
            </w:r>
          </w:p>
        </w:tc>
        <w:tc>
          <w:tcPr>
            <w:tcW w:w="5182" w:type="dxa"/>
            <w:vAlign w:val="center"/>
          </w:tcPr>
          <w:p w14:paraId="46DD1D23" w14:textId="3EF619F3" w:rsidR="00466657" w:rsidRPr="003B2036" w:rsidRDefault="00466657" w:rsidP="00466657">
            <w:pPr>
              <w:pStyle w:val="a0"/>
              <w:numPr>
                <w:ilvl w:val="0"/>
                <w:numId w:val="0"/>
              </w:numPr>
              <w:spacing w:line="276" w:lineRule="auto"/>
            </w:pPr>
            <w:r w:rsidRPr="003B2036">
              <w:rPr>
                <w:rFonts w:hint="eastAsia"/>
              </w:rPr>
              <w:t>随堂实验</w:t>
            </w:r>
          </w:p>
        </w:tc>
      </w:tr>
      <w:tr w:rsidR="00466657" w14:paraId="06F07DE4" w14:textId="77777777" w:rsidTr="00466657">
        <w:tc>
          <w:tcPr>
            <w:tcW w:w="3114" w:type="dxa"/>
            <w:vAlign w:val="center"/>
          </w:tcPr>
          <w:p w14:paraId="52D84E4E" w14:textId="27D1F84F" w:rsidR="00466657" w:rsidRPr="00207DB3" w:rsidRDefault="00466657" w:rsidP="00466657">
            <w:pPr>
              <w:pStyle w:val="aff1"/>
              <w:spacing w:after="0" w:line="276" w:lineRule="auto"/>
              <w:ind w:left="0"/>
            </w:pPr>
            <w:r w:rsidRPr="00207DB3">
              <w:rPr>
                <w:rFonts w:hint="eastAsia"/>
              </w:rPr>
              <w:t>Spark MLlib</w:t>
            </w:r>
            <w:r w:rsidRPr="00207DB3">
              <w:rPr>
                <w:rFonts w:hint="eastAsia"/>
              </w:rPr>
              <w:t>数据挖掘</w:t>
            </w:r>
            <w:r w:rsidRPr="00207DB3">
              <w:rPr>
                <w:rFonts w:hint="eastAsia"/>
              </w:rPr>
              <w:t>-2-1</w:t>
            </w:r>
          </w:p>
        </w:tc>
        <w:tc>
          <w:tcPr>
            <w:tcW w:w="5182" w:type="dxa"/>
            <w:vAlign w:val="center"/>
          </w:tcPr>
          <w:p w14:paraId="633BE55E" w14:textId="77777777" w:rsidR="00466657" w:rsidRPr="003B2036" w:rsidRDefault="00466657" w:rsidP="00466657">
            <w:pPr>
              <w:pStyle w:val="a0"/>
              <w:numPr>
                <w:ilvl w:val="0"/>
                <w:numId w:val="0"/>
              </w:numPr>
              <w:spacing w:line="276" w:lineRule="auto"/>
            </w:pPr>
            <w:r w:rsidRPr="003B2036">
              <w:rPr>
                <w:rFonts w:hint="eastAsia"/>
              </w:rPr>
              <w:t>Spark MLlib</w:t>
            </w:r>
            <w:r w:rsidRPr="003B2036">
              <w:rPr>
                <w:rFonts w:hint="eastAsia"/>
              </w:rPr>
              <w:t>基础入门</w:t>
            </w:r>
          </w:p>
          <w:p w14:paraId="0BDB2CFB" w14:textId="77777777" w:rsidR="00466657" w:rsidRPr="003B2036" w:rsidRDefault="00466657" w:rsidP="00466657">
            <w:pPr>
              <w:pStyle w:val="a0"/>
              <w:numPr>
                <w:ilvl w:val="0"/>
                <w:numId w:val="0"/>
              </w:numPr>
              <w:spacing w:line="276" w:lineRule="auto"/>
            </w:pPr>
            <w:r w:rsidRPr="003B2036">
              <w:rPr>
                <w:rFonts w:hint="eastAsia"/>
              </w:rPr>
              <w:t>Spark MLlib</w:t>
            </w:r>
            <w:r w:rsidRPr="003B2036">
              <w:rPr>
                <w:rFonts w:hint="eastAsia"/>
              </w:rPr>
              <w:t>基础统计分析</w:t>
            </w:r>
          </w:p>
          <w:p w14:paraId="4F40E07A" w14:textId="725946E3" w:rsidR="00466657" w:rsidRPr="003B2036" w:rsidRDefault="00466657" w:rsidP="00466657">
            <w:pPr>
              <w:pStyle w:val="a0"/>
              <w:numPr>
                <w:ilvl w:val="0"/>
                <w:numId w:val="0"/>
              </w:numPr>
              <w:spacing w:line="276" w:lineRule="auto"/>
            </w:pPr>
            <w:r w:rsidRPr="003B2036">
              <w:rPr>
                <w:rFonts w:hint="eastAsia"/>
              </w:rPr>
              <w:t>Spark MLlib</w:t>
            </w:r>
            <w:r w:rsidRPr="003B2036">
              <w:rPr>
                <w:rFonts w:hint="eastAsia"/>
              </w:rPr>
              <w:t>特征提取和转换</w:t>
            </w:r>
          </w:p>
        </w:tc>
      </w:tr>
      <w:tr w:rsidR="00466657" w14:paraId="491E3B33" w14:textId="77777777" w:rsidTr="00466657">
        <w:tc>
          <w:tcPr>
            <w:tcW w:w="3114" w:type="dxa"/>
            <w:vAlign w:val="center"/>
          </w:tcPr>
          <w:p w14:paraId="51033D40" w14:textId="73298328" w:rsidR="00466657" w:rsidRPr="00207DB3" w:rsidRDefault="00466657" w:rsidP="00466657">
            <w:pPr>
              <w:pStyle w:val="aff1"/>
              <w:spacing w:after="0" w:line="276" w:lineRule="auto"/>
              <w:ind w:left="0"/>
            </w:pPr>
            <w:r w:rsidRPr="00207DB3">
              <w:rPr>
                <w:rFonts w:hint="eastAsia"/>
              </w:rPr>
              <w:t>Spark MLlib</w:t>
            </w:r>
            <w:r w:rsidRPr="00207DB3">
              <w:rPr>
                <w:rFonts w:hint="eastAsia"/>
              </w:rPr>
              <w:t>数据挖掘</w:t>
            </w:r>
            <w:r w:rsidRPr="00207DB3">
              <w:rPr>
                <w:rFonts w:hint="eastAsia"/>
              </w:rPr>
              <w:t>-2-2</w:t>
            </w:r>
          </w:p>
        </w:tc>
        <w:tc>
          <w:tcPr>
            <w:tcW w:w="5182" w:type="dxa"/>
            <w:vAlign w:val="center"/>
          </w:tcPr>
          <w:p w14:paraId="70B18A75" w14:textId="77777777" w:rsidR="00466657" w:rsidRPr="0047721E" w:rsidRDefault="00466657" w:rsidP="00466657">
            <w:pPr>
              <w:pStyle w:val="a0"/>
              <w:numPr>
                <w:ilvl w:val="0"/>
                <w:numId w:val="0"/>
              </w:numPr>
              <w:spacing w:line="276" w:lineRule="auto"/>
              <w:rPr>
                <w:lang w:val="en-US"/>
              </w:rPr>
            </w:pPr>
            <w:r w:rsidRPr="0047721E">
              <w:rPr>
                <w:rFonts w:hint="eastAsia"/>
                <w:lang w:val="en-US"/>
              </w:rPr>
              <w:t>Spark MLlib</w:t>
            </w:r>
            <w:r w:rsidRPr="003B2036">
              <w:rPr>
                <w:rFonts w:hint="eastAsia"/>
              </w:rPr>
              <w:t>分类与回归</w:t>
            </w:r>
          </w:p>
          <w:p w14:paraId="661999EC" w14:textId="77777777" w:rsidR="00466657" w:rsidRPr="0047721E" w:rsidRDefault="00466657" w:rsidP="00466657">
            <w:pPr>
              <w:pStyle w:val="a0"/>
              <w:numPr>
                <w:ilvl w:val="0"/>
                <w:numId w:val="0"/>
              </w:numPr>
              <w:spacing w:line="276" w:lineRule="auto"/>
              <w:rPr>
                <w:lang w:val="en-US"/>
              </w:rPr>
            </w:pPr>
            <w:r w:rsidRPr="0047721E">
              <w:rPr>
                <w:rFonts w:hint="eastAsia"/>
                <w:lang w:val="en-US"/>
              </w:rPr>
              <w:t>Spark MLlib</w:t>
            </w:r>
            <w:r w:rsidRPr="003B2036">
              <w:rPr>
                <w:rFonts w:hint="eastAsia"/>
              </w:rPr>
              <w:t>聚类与降维</w:t>
            </w:r>
          </w:p>
          <w:p w14:paraId="7F32D077" w14:textId="77777777" w:rsidR="00466657" w:rsidRPr="0047721E" w:rsidRDefault="00466657" w:rsidP="00466657">
            <w:pPr>
              <w:pStyle w:val="a0"/>
              <w:numPr>
                <w:ilvl w:val="0"/>
                <w:numId w:val="0"/>
              </w:numPr>
              <w:spacing w:line="276" w:lineRule="auto"/>
              <w:rPr>
                <w:lang w:val="en-US"/>
              </w:rPr>
            </w:pPr>
            <w:r w:rsidRPr="0047721E">
              <w:rPr>
                <w:rFonts w:hint="eastAsia"/>
                <w:lang w:val="en-US"/>
              </w:rPr>
              <w:t>Spark MLlib</w:t>
            </w:r>
            <w:r w:rsidRPr="003B2036">
              <w:rPr>
                <w:rFonts w:hint="eastAsia"/>
              </w:rPr>
              <w:t>关联规则与推荐算法</w:t>
            </w:r>
          </w:p>
          <w:p w14:paraId="5B746E59" w14:textId="77777777" w:rsidR="00466657" w:rsidRPr="0047721E" w:rsidRDefault="00466657" w:rsidP="00466657">
            <w:pPr>
              <w:pStyle w:val="a0"/>
              <w:numPr>
                <w:ilvl w:val="0"/>
                <w:numId w:val="0"/>
              </w:numPr>
              <w:spacing w:line="276" w:lineRule="auto"/>
              <w:rPr>
                <w:lang w:val="en-US"/>
              </w:rPr>
            </w:pPr>
            <w:r w:rsidRPr="0047721E">
              <w:rPr>
                <w:rFonts w:hint="eastAsia"/>
                <w:lang w:val="en-US"/>
              </w:rPr>
              <w:t>Spark MLlib</w:t>
            </w:r>
            <w:r w:rsidRPr="003B2036">
              <w:rPr>
                <w:rFonts w:hint="eastAsia"/>
              </w:rPr>
              <w:t>评估矩阵</w:t>
            </w:r>
          </w:p>
          <w:p w14:paraId="04519719" w14:textId="1CBA35C2" w:rsidR="00466657" w:rsidRPr="003B2036" w:rsidRDefault="00466657" w:rsidP="00466657">
            <w:pPr>
              <w:pStyle w:val="a0"/>
              <w:numPr>
                <w:ilvl w:val="0"/>
                <w:numId w:val="0"/>
              </w:numPr>
              <w:spacing w:line="276" w:lineRule="auto"/>
            </w:pPr>
            <w:r w:rsidRPr="003B2036">
              <w:rPr>
                <w:rFonts w:hint="eastAsia"/>
              </w:rPr>
              <w:t>随堂实验</w:t>
            </w:r>
          </w:p>
        </w:tc>
      </w:tr>
      <w:tr w:rsidR="00466657" w14:paraId="74497BE1" w14:textId="77777777" w:rsidTr="00466657">
        <w:tc>
          <w:tcPr>
            <w:tcW w:w="3114" w:type="dxa"/>
            <w:vAlign w:val="center"/>
          </w:tcPr>
          <w:p w14:paraId="074E403D" w14:textId="07E784A4" w:rsidR="00466657" w:rsidRPr="00207DB3" w:rsidRDefault="00466657" w:rsidP="00466657">
            <w:pPr>
              <w:pStyle w:val="aff1"/>
              <w:spacing w:after="0" w:line="276" w:lineRule="auto"/>
              <w:ind w:left="0"/>
            </w:pPr>
            <w:r w:rsidRPr="00207DB3">
              <w:rPr>
                <w:rFonts w:hint="eastAsia"/>
              </w:rPr>
              <w:t>华为云机器学习服务</w:t>
            </w:r>
            <w:r w:rsidRPr="00207DB3">
              <w:rPr>
                <w:rFonts w:hint="eastAsia"/>
              </w:rPr>
              <w:t>MLS</w:t>
            </w:r>
          </w:p>
        </w:tc>
        <w:tc>
          <w:tcPr>
            <w:tcW w:w="5182" w:type="dxa"/>
            <w:vAlign w:val="center"/>
          </w:tcPr>
          <w:p w14:paraId="4F11084F" w14:textId="77777777" w:rsidR="00466657" w:rsidRPr="003B2036" w:rsidRDefault="00466657" w:rsidP="00466657">
            <w:pPr>
              <w:pStyle w:val="a0"/>
              <w:numPr>
                <w:ilvl w:val="0"/>
                <w:numId w:val="0"/>
              </w:numPr>
              <w:spacing w:line="276" w:lineRule="auto"/>
            </w:pPr>
            <w:r w:rsidRPr="003B2036">
              <w:rPr>
                <w:rFonts w:hint="eastAsia"/>
              </w:rPr>
              <w:t>华为</w:t>
            </w:r>
            <w:r w:rsidRPr="003B2036">
              <w:rPr>
                <w:rFonts w:hint="eastAsia"/>
              </w:rPr>
              <w:t>MLS</w:t>
            </w:r>
            <w:r w:rsidRPr="003B2036">
              <w:rPr>
                <w:rFonts w:hint="eastAsia"/>
              </w:rPr>
              <w:t>服务介绍</w:t>
            </w:r>
          </w:p>
          <w:p w14:paraId="5B78AD84" w14:textId="77777777" w:rsidR="00466657" w:rsidRPr="003B2036" w:rsidRDefault="00466657" w:rsidP="00466657">
            <w:pPr>
              <w:pStyle w:val="a0"/>
              <w:numPr>
                <w:ilvl w:val="0"/>
                <w:numId w:val="0"/>
              </w:numPr>
              <w:spacing w:line="276" w:lineRule="auto"/>
            </w:pPr>
            <w:r w:rsidRPr="003B2036">
              <w:rPr>
                <w:rFonts w:hint="eastAsia"/>
              </w:rPr>
              <w:t>申请华为</w:t>
            </w:r>
            <w:r w:rsidRPr="003B2036">
              <w:rPr>
                <w:rFonts w:hint="eastAsia"/>
              </w:rPr>
              <w:t>MLS</w:t>
            </w:r>
            <w:r w:rsidRPr="003B2036">
              <w:rPr>
                <w:rFonts w:hint="eastAsia"/>
              </w:rPr>
              <w:t>服务</w:t>
            </w:r>
          </w:p>
          <w:p w14:paraId="3FA59398" w14:textId="77777777" w:rsidR="00466657" w:rsidRPr="003B2036" w:rsidRDefault="00466657" w:rsidP="00466657">
            <w:pPr>
              <w:pStyle w:val="a0"/>
              <w:numPr>
                <w:ilvl w:val="0"/>
                <w:numId w:val="0"/>
              </w:numPr>
              <w:spacing w:line="276" w:lineRule="auto"/>
            </w:pPr>
            <w:r w:rsidRPr="003B2036">
              <w:rPr>
                <w:rFonts w:hint="eastAsia"/>
              </w:rPr>
              <w:t>创建华为</w:t>
            </w:r>
            <w:r w:rsidRPr="003B2036">
              <w:rPr>
                <w:rFonts w:hint="eastAsia"/>
              </w:rPr>
              <w:t>MLS</w:t>
            </w:r>
            <w:r w:rsidRPr="003B2036">
              <w:rPr>
                <w:rFonts w:hint="eastAsia"/>
              </w:rPr>
              <w:t>工作流</w:t>
            </w:r>
          </w:p>
          <w:p w14:paraId="4E1C049C" w14:textId="77777777" w:rsidR="00466657" w:rsidRPr="003B2036" w:rsidRDefault="00466657" w:rsidP="00466657">
            <w:pPr>
              <w:pStyle w:val="a0"/>
              <w:numPr>
                <w:ilvl w:val="0"/>
                <w:numId w:val="0"/>
              </w:numPr>
              <w:spacing w:line="276" w:lineRule="auto"/>
            </w:pPr>
            <w:r w:rsidRPr="003B2036">
              <w:rPr>
                <w:rFonts w:hint="eastAsia"/>
              </w:rPr>
              <w:t>典型算法的应用</w:t>
            </w:r>
          </w:p>
          <w:p w14:paraId="60032905" w14:textId="23E9BF12" w:rsidR="00466657" w:rsidRPr="003B2036" w:rsidRDefault="00466657" w:rsidP="00466657">
            <w:pPr>
              <w:pStyle w:val="a0"/>
              <w:numPr>
                <w:ilvl w:val="0"/>
                <w:numId w:val="0"/>
              </w:numPr>
              <w:spacing w:line="276" w:lineRule="auto"/>
            </w:pPr>
            <w:r w:rsidRPr="003B2036">
              <w:rPr>
                <w:rFonts w:hint="eastAsia"/>
              </w:rPr>
              <w:t>机器学习平台</w:t>
            </w:r>
            <w:r w:rsidRPr="003B2036">
              <w:rPr>
                <w:rFonts w:hint="eastAsia"/>
              </w:rPr>
              <w:t>FusionInsight Miner</w:t>
            </w:r>
          </w:p>
        </w:tc>
      </w:tr>
      <w:tr w:rsidR="00466657" w14:paraId="7BA2C03A" w14:textId="77777777" w:rsidTr="00466657">
        <w:tc>
          <w:tcPr>
            <w:tcW w:w="3114" w:type="dxa"/>
            <w:vAlign w:val="center"/>
          </w:tcPr>
          <w:p w14:paraId="58E11422" w14:textId="6CEE38F8" w:rsidR="00466657" w:rsidRPr="00207DB3" w:rsidRDefault="00466657" w:rsidP="00466657">
            <w:pPr>
              <w:pStyle w:val="aff1"/>
              <w:spacing w:after="0" w:line="276" w:lineRule="auto"/>
              <w:ind w:left="0"/>
            </w:pPr>
            <w:r w:rsidRPr="00207DB3">
              <w:rPr>
                <w:rFonts w:hint="eastAsia"/>
              </w:rPr>
              <w:t>大数据挖掘思路和案例</w:t>
            </w:r>
            <w:r w:rsidRPr="00207DB3">
              <w:rPr>
                <w:rFonts w:hint="eastAsia"/>
              </w:rPr>
              <w:t>&amp;</w:t>
            </w:r>
            <w:r w:rsidRPr="00207DB3">
              <w:rPr>
                <w:rFonts w:hint="eastAsia"/>
              </w:rPr>
              <w:t>大数据架构和大数据治理</w:t>
            </w:r>
          </w:p>
        </w:tc>
        <w:tc>
          <w:tcPr>
            <w:tcW w:w="5182" w:type="dxa"/>
            <w:vAlign w:val="center"/>
          </w:tcPr>
          <w:p w14:paraId="62B07167" w14:textId="77777777" w:rsidR="00466657" w:rsidRPr="003B2036" w:rsidRDefault="00466657" w:rsidP="00466657">
            <w:pPr>
              <w:pStyle w:val="a0"/>
              <w:numPr>
                <w:ilvl w:val="0"/>
                <w:numId w:val="0"/>
              </w:numPr>
              <w:spacing w:line="276" w:lineRule="auto"/>
            </w:pPr>
            <w:r w:rsidRPr="003B2036">
              <w:rPr>
                <w:rFonts w:hint="eastAsia"/>
              </w:rPr>
              <w:t>大数据挖掘通用思路</w:t>
            </w:r>
          </w:p>
          <w:p w14:paraId="25FB6E50" w14:textId="77777777" w:rsidR="00466657" w:rsidRPr="003B2036" w:rsidRDefault="00466657" w:rsidP="00466657">
            <w:pPr>
              <w:pStyle w:val="a0"/>
              <w:numPr>
                <w:ilvl w:val="0"/>
                <w:numId w:val="0"/>
              </w:numPr>
              <w:spacing w:line="276" w:lineRule="auto"/>
            </w:pPr>
            <w:r w:rsidRPr="003B2036">
              <w:rPr>
                <w:rFonts w:hint="eastAsia"/>
              </w:rPr>
              <w:t>数据挖掘案例</w:t>
            </w:r>
          </w:p>
          <w:p w14:paraId="39C3AA23" w14:textId="77777777" w:rsidR="00466657" w:rsidRPr="003B2036" w:rsidRDefault="00466657" w:rsidP="00466657">
            <w:pPr>
              <w:pStyle w:val="a0"/>
              <w:numPr>
                <w:ilvl w:val="0"/>
                <w:numId w:val="0"/>
              </w:numPr>
              <w:spacing w:line="276" w:lineRule="auto"/>
            </w:pPr>
            <w:r w:rsidRPr="003B2036">
              <w:rPr>
                <w:rFonts w:hint="eastAsia"/>
              </w:rPr>
              <w:t>什么是大数据架构</w:t>
            </w:r>
          </w:p>
          <w:p w14:paraId="2262C799" w14:textId="77777777" w:rsidR="00466657" w:rsidRPr="003B2036" w:rsidRDefault="00466657" w:rsidP="00466657">
            <w:pPr>
              <w:pStyle w:val="a0"/>
              <w:numPr>
                <w:ilvl w:val="0"/>
                <w:numId w:val="0"/>
              </w:numPr>
              <w:spacing w:line="276" w:lineRule="auto"/>
            </w:pPr>
            <w:r w:rsidRPr="003B2036">
              <w:rPr>
                <w:rFonts w:hint="eastAsia"/>
              </w:rPr>
              <w:t>大数据架构在大数据中的重要性</w:t>
            </w:r>
          </w:p>
          <w:p w14:paraId="42900BFA" w14:textId="77777777" w:rsidR="00466657" w:rsidRPr="003B2036" w:rsidRDefault="00466657" w:rsidP="00466657">
            <w:pPr>
              <w:pStyle w:val="a0"/>
              <w:numPr>
                <w:ilvl w:val="0"/>
                <w:numId w:val="0"/>
              </w:numPr>
              <w:spacing w:line="276" w:lineRule="auto"/>
            </w:pPr>
            <w:r w:rsidRPr="003B2036">
              <w:rPr>
                <w:rFonts w:hint="eastAsia"/>
              </w:rPr>
              <w:t>大数据</w:t>
            </w:r>
            <w:proofErr w:type="gramStart"/>
            <w:r w:rsidRPr="003B2036">
              <w:rPr>
                <w:rFonts w:hint="eastAsia"/>
              </w:rPr>
              <w:t>架构师</w:t>
            </w:r>
            <w:proofErr w:type="gramEnd"/>
            <w:r w:rsidRPr="003B2036">
              <w:rPr>
                <w:rFonts w:hint="eastAsia"/>
              </w:rPr>
              <w:t>所具备的能力</w:t>
            </w:r>
          </w:p>
          <w:p w14:paraId="2B285608" w14:textId="77777777" w:rsidR="00466657" w:rsidRPr="003B2036" w:rsidRDefault="00466657" w:rsidP="00466657">
            <w:pPr>
              <w:pStyle w:val="a0"/>
              <w:numPr>
                <w:ilvl w:val="0"/>
                <w:numId w:val="0"/>
              </w:numPr>
              <w:spacing w:line="276" w:lineRule="auto"/>
            </w:pPr>
            <w:r w:rsidRPr="003B2036">
              <w:rPr>
                <w:rFonts w:hint="eastAsia"/>
              </w:rPr>
              <w:t>如何构建大数据架构平台</w:t>
            </w:r>
          </w:p>
          <w:p w14:paraId="45792D13" w14:textId="77777777" w:rsidR="00466657" w:rsidRPr="003B2036" w:rsidRDefault="00466657" w:rsidP="00466657">
            <w:pPr>
              <w:pStyle w:val="a0"/>
              <w:numPr>
                <w:ilvl w:val="0"/>
                <w:numId w:val="0"/>
              </w:numPr>
              <w:spacing w:line="276" w:lineRule="auto"/>
            </w:pPr>
            <w:r w:rsidRPr="003B2036">
              <w:rPr>
                <w:rFonts w:hint="eastAsia"/>
              </w:rPr>
              <w:t>大数据治理系统整体架构</w:t>
            </w:r>
          </w:p>
          <w:p w14:paraId="54C30645" w14:textId="77777777" w:rsidR="00466657" w:rsidRPr="003B2036" w:rsidRDefault="00466657" w:rsidP="00466657">
            <w:pPr>
              <w:pStyle w:val="a0"/>
              <w:numPr>
                <w:ilvl w:val="0"/>
                <w:numId w:val="0"/>
              </w:numPr>
              <w:spacing w:line="276" w:lineRule="auto"/>
            </w:pPr>
            <w:r w:rsidRPr="003B2036">
              <w:rPr>
                <w:rFonts w:hint="eastAsia"/>
              </w:rPr>
              <w:t>大数据治理关键要素</w:t>
            </w:r>
          </w:p>
          <w:p w14:paraId="58D47323" w14:textId="77777777" w:rsidR="00466657" w:rsidRPr="003B2036" w:rsidRDefault="00466657" w:rsidP="00466657">
            <w:pPr>
              <w:pStyle w:val="a0"/>
              <w:numPr>
                <w:ilvl w:val="0"/>
                <w:numId w:val="0"/>
              </w:numPr>
              <w:spacing w:line="276" w:lineRule="auto"/>
            </w:pPr>
            <w:r w:rsidRPr="003B2036">
              <w:rPr>
                <w:rFonts w:hint="eastAsia"/>
              </w:rPr>
              <w:t>如何规划企业数据</w:t>
            </w:r>
          </w:p>
          <w:p w14:paraId="6951D908" w14:textId="77777777" w:rsidR="00466657" w:rsidRPr="003B2036" w:rsidRDefault="00466657" w:rsidP="00466657">
            <w:pPr>
              <w:pStyle w:val="a0"/>
              <w:numPr>
                <w:ilvl w:val="0"/>
                <w:numId w:val="0"/>
              </w:numPr>
              <w:spacing w:line="276" w:lineRule="auto"/>
            </w:pPr>
            <w:r w:rsidRPr="003B2036">
              <w:rPr>
                <w:rFonts w:hint="eastAsia"/>
              </w:rPr>
              <w:t>企业大数据治理模型</w:t>
            </w:r>
          </w:p>
          <w:p w14:paraId="4DCE3A63" w14:textId="04000783" w:rsidR="00466657" w:rsidRPr="003B2036" w:rsidRDefault="00466657" w:rsidP="00466657">
            <w:pPr>
              <w:pStyle w:val="a0"/>
              <w:numPr>
                <w:ilvl w:val="0"/>
                <w:numId w:val="0"/>
              </w:numPr>
              <w:spacing w:line="276" w:lineRule="auto"/>
            </w:pPr>
            <w:r w:rsidRPr="003B2036">
              <w:rPr>
                <w:rFonts w:hint="eastAsia"/>
              </w:rPr>
              <w:t>大数据治理案例</w:t>
            </w:r>
          </w:p>
        </w:tc>
      </w:tr>
      <w:tr w:rsidR="00954A18" w14:paraId="5453DFD1" w14:textId="77777777" w:rsidTr="00466657">
        <w:tc>
          <w:tcPr>
            <w:tcW w:w="3114" w:type="dxa"/>
            <w:vAlign w:val="center"/>
          </w:tcPr>
          <w:p w14:paraId="2772C803" w14:textId="6417769A" w:rsidR="00954A18" w:rsidRPr="00207DB3" w:rsidRDefault="00466657" w:rsidP="00466657">
            <w:pPr>
              <w:pStyle w:val="aff1"/>
              <w:spacing w:after="0" w:line="276" w:lineRule="auto"/>
              <w:ind w:left="0"/>
            </w:pPr>
            <w:r w:rsidRPr="00207DB3">
              <w:rPr>
                <w:rFonts w:hint="eastAsia"/>
              </w:rPr>
              <w:t>大数据挖掘综合实验</w:t>
            </w:r>
            <w:r w:rsidRPr="00207DB3">
              <w:rPr>
                <w:rFonts w:hint="eastAsia"/>
              </w:rPr>
              <w:t>-1</w:t>
            </w:r>
          </w:p>
        </w:tc>
        <w:tc>
          <w:tcPr>
            <w:tcW w:w="5182" w:type="dxa"/>
            <w:vAlign w:val="center"/>
          </w:tcPr>
          <w:p w14:paraId="796FE291" w14:textId="6BBF2F85" w:rsidR="00954A18" w:rsidRPr="003B2036" w:rsidRDefault="00466657" w:rsidP="00466657">
            <w:pPr>
              <w:pStyle w:val="a0"/>
              <w:numPr>
                <w:ilvl w:val="0"/>
                <w:numId w:val="0"/>
              </w:numPr>
              <w:spacing w:line="276" w:lineRule="auto"/>
            </w:pPr>
            <w:r w:rsidRPr="003B2036">
              <w:rPr>
                <w:rFonts w:hint="eastAsia"/>
              </w:rPr>
              <w:t>房价售价预测</w:t>
            </w:r>
          </w:p>
        </w:tc>
      </w:tr>
      <w:tr w:rsidR="00466657" w14:paraId="45DD8F6D" w14:textId="77777777" w:rsidTr="00466657">
        <w:tc>
          <w:tcPr>
            <w:tcW w:w="3114" w:type="dxa"/>
            <w:vAlign w:val="center"/>
          </w:tcPr>
          <w:p w14:paraId="7EC38018" w14:textId="7144B43F" w:rsidR="00466657" w:rsidRPr="00207DB3" w:rsidRDefault="00466657" w:rsidP="00466657">
            <w:pPr>
              <w:pStyle w:val="aff1"/>
              <w:spacing w:after="0" w:line="276" w:lineRule="auto"/>
              <w:ind w:left="0"/>
            </w:pPr>
            <w:r w:rsidRPr="00207DB3">
              <w:rPr>
                <w:rFonts w:hint="eastAsia"/>
              </w:rPr>
              <w:t>大数据挖掘综合实验</w:t>
            </w:r>
            <w:r w:rsidRPr="00207DB3">
              <w:rPr>
                <w:rFonts w:hint="eastAsia"/>
              </w:rPr>
              <w:t>-4</w:t>
            </w:r>
          </w:p>
        </w:tc>
        <w:tc>
          <w:tcPr>
            <w:tcW w:w="5182" w:type="dxa"/>
            <w:vAlign w:val="center"/>
          </w:tcPr>
          <w:p w14:paraId="48C2244D" w14:textId="77777777" w:rsidR="00466657" w:rsidRPr="003B2036" w:rsidRDefault="00466657" w:rsidP="00466657">
            <w:pPr>
              <w:pStyle w:val="a0"/>
              <w:numPr>
                <w:ilvl w:val="0"/>
                <w:numId w:val="0"/>
              </w:numPr>
              <w:spacing w:line="276" w:lineRule="auto"/>
            </w:pPr>
            <w:r w:rsidRPr="003B2036">
              <w:rPr>
                <w:rFonts w:hint="eastAsia"/>
              </w:rPr>
              <w:t>分类模型</w:t>
            </w:r>
          </w:p>
          <w:p w14:paraId="5AF77231" w14:textId="77777777" w:rsidR="00466657" w:rsidRPr="003B2036" w:rsidRDefault="00466657" w:rsidP="00466657">
            <w:pPr>
              <w:pStyle w:val="a0"/>
              <w:numPr>
                <w:ilvl w:val="0"/>
                <w:numId w:val="0"/>
              </w:numPr>
              <w:spacing w:line="276" w:lineRule="auto"/>
            </w:pPr>
            <w:r w:rsidRPr="003B2036">
              <w:rPr>
                <w:rFonts w:hint="eastAsia"/>
              </w:rPr>
              <w:lastRenderedPageBreak/>
              <w:t>使用决策树</w:t>
            </w:r>
          </w:p>
          <w:p w14:paraId="61E4A1EF" w14:textId="77777777" w:rsidR="00466657" w:rsidRPr="003B2036" w:rsidRDefault="00466657" w:rsidP="00466657">
            <w:pPr>
              <w:pStyle w:val="a0"/>
              <w:numPr>
                <w:ilvl w:val="0"/>
                <w:numId w:val="0"/>
              </w:numPr>
              <w:spacing w:line="276" w:lineRule="auto"/>
            </w:pPr>
            <w:r w:rsidRPr="003B2036">
              <w:rPr>
                <w:rFonts w:hint="eastAsia"/>
              </w:rPr>
              <w:t>使用随机森林</w:t>
            </w:r>
          </w:p>
          <w:p w14:paraId="2D1626DC" w14:textId="1B252964" w:rsidR="00466657" w:rsidRPr="003B2036" w:rsidRDefault="00466657" w:rsidP="00466657">
            <w:pPr>
              <w:pStyle w:val="a0"/>
              <w:numPr>
                <w:ilvl w:val="0"/>
                <w:numId w:val="0"/>
              </w:numPr>
              <w:spacing w:line="276" w:lineRule="auto"/>
            </w:pPr>
            <w:r w:rsidRPr="003B2036">
              <w:rPr>
                <w:rFonts w:hint="eastAsia"/>
              </w:rPr>
              <w:t>使用梯度提升</w:t>
            </w:r>
          </w:p>
        </w:tc>
      </w:tr>
      <w:tr w:rsidR="00466657" w14:paraId="3E2C02C1" w14:textId="77777777" w:rsidTr="00466657">
        <w:tc>
          <w:tcPr>
            <w:tcW w:w="3114" w:type="dxa"/>
            <w:vAlign w:val="center"/>
          </w:tcPr>
          <w:p w14:paraId="7F3FED14" w14:textId="59DD0695" w:rsidR="00466657" w:rsidRPr="00207DB3" w:rsidRDefault="00466657" w:rsidP="00466657">
            <w:pPr>
              <w:pStyle w:val="aff1"/>
              <w:spacing w:after="0" w:line="276" w:lineRule="auto"/>
              <w:ind w:left="0"/>
            </w:pPr>
            <w:r w:rsidRPr="00207DB3">
              <w:rPr>
                <w:rFonts w:hint="eastAsia"/>
              </w:rPr>
              <w:lastRenderedPageBreak/>
              <w:t>大数据挖掘综合实验</w:t>
            </w:r>
            <w:r w:rsidRPr="00207DB3">
              <w:rPr>
                <w:rFonts w:hint="eastAsia"/>
              </w:rPr>
              <w:t>-3</w:t>
            </w:r>
          </w:p>
        </w:tc>
        <w:tc>
          <w:tcPr>
            <w:tcW w:w="5182" w:type="dxa"/>
            <w:vAlign w:val="center"/>
          </w:tcPr>
          <w:p w14:paraId="6A52CBB0" w14:textId="77777777" w:rsidR="00466657" w:rsidRPr="003B2036" w:rsidRDefault="00466657" w:rsidP="00466657">
            <w:pPr>
              <w:pStyle w:val="a0"/>
              <w:numPr>
                <w:ilvl w:val="0"/>
                <w:numId w:val="0"/>
              </w:numPr>
              <w:spacing w:line="276" w:lineRule="auto"/>
            </w:pPr>
            <w:r w:rsidRPr="003B2036">
              <w:rPr>
                <w:rFonts w:hint="eastAsia"/>
              </w:rPr>
              <w:t>犯罪类型预测</w:t>
            </w:r>
          </w:p>
          <w:p w14:paraId="055D019F" w14:textId="77777777" w:rsidR="00466657" w:rsidRPr="003B2036" w:rsidRDefault="00466657" w:rsidP="00466657">
            <w:pPr>
              <w:pStyle w:val="a0"/>
              <w:numPr>
                <w:ilvl w:val="0"/>
                <w:numId w:val="0"/>
              </w:numPr>
              <w:spacing w:line="276" w:lineRule="auto"/>
            </w:pPr>
            <w:r w:rsidRPr="003B2036">
              <w:rPr>
                <w:rFonts w:hint="eastAsia"/>
              </w:rPr>
              <w:t>使用</w:t>
            </w:r>
            <w:r w:rsidRPr="003B2036">
              <w:rPr>
                <w:rFonts w:hint="eastAsia"/>
              </w:rPr>
              <w:t>GBTD</w:t>
            </w:r>
            <w:r w:rsidRPr="003B2036">
              <w:rPr>
                <w:rFonts w:hint="eastAsia"/>
              </w:rPr>
              <w:t>算法</w:t>
            </w:r>
          </w:p>
          <w:p w14:paraId="527719F7" w14:textId="5C13ECB4" w:rsidR="00466657" w:rsidRPr="003B2036" w:rsidRDefault="00466657" w:rsidP="00466657">
            <w:pPr>
              <w:pStyle w:val="a0"/>
              <w:numPr>
                <w:ilvl w:val="0"/>
                <w:numId w:val="0"/>
              </w:numPr>
              <w:spacing w:line="276" w:lineRule="auto"/>
            </w:pPr>
            <w:r w:rsidRPr="003B2036">
              <w:rPr>
                <w:rFonts w:hint="eastAsia"/>
              </w:rPr>
              <w:t>使用随机森林算法</w:t>
            </w:r>
          </w:p>
        </w:tc>
      </w:tr>
      <w:tr w:rsidR="00466657" w14:paraId="49900372" w14:textId="77777777" w:rsidTr="00466657">
        <w:tc>
          <w:tcPr>
            <w:tcW w:w="3114" w:type="dxa"/>
            <w:vAlign w:val="center"/>
          </w:tcPr>
          <w:p w14:paraId="27A0A0C3" w14:textId="1BD6BFB5" w:rsidR="00466657" w:rsidRPr="00207DB3" w:rsidRDefault="00466657" w:rsidP="00466657">
            <w:pPr>
              <w:pStyle w:val="aff1"/>
              <w:spacing w:after="0" w:line="276" w:lineRule="auto"/>
              <w:ind w:left="0"/>
            </w:pPr>
            <w:r w:rsidRPr="00207DB3">
              <w:rPr>
                <w:rFonts w:hint="eastAsia"/>
              </w:rPr>
              <w:t>大数据挖掘综合实验</w:t>
            </w:r>
            <w:r w:rsidRPr="00207DB3">
              <w:rPr>
                <w:rFonts w:hint="eastAsia"/>
              </w:rPr>
              <w:t>-2</w:t>
            </w:r>
          </w:p>
        </w:tc>
        <w:tc>
          <w:tcPr>
            <w:tcW w:w="5182" w:type="dxa"/>
            <w:vAlign w:val="center"/>
          </w:tcPr>
          <w:p w14:paraId="22F80D50" w14:textId="77777777" w:rsidR="00466657" w:rsidRPr="003B2036" w:rsidRDefault="00466657" w:rsidP="00466657">
            <w:pPr>
              <w:pStyle w:val="a0"/>
              <w:numPr>
                <w:ilvl w:val="0"/>
                <w:numId w:val="0"/>
              </w:numPr>
              <w:spacing w:line="276" w:lineRule="auto"/>
            </w:pPr>
            <w:r w:rsidRPr="003B2036">
              <w:rPr>
                <w:rFonts w:hint="eastAsia"/>
              </w:rPr>
              <w:t>信用违约预测</w:t>
            </w:r>
          </w:p>
          <w:p w14:paraId="21238317" w14:textId="77777777" w:rsidR="00466657" w:rsidRPr="003B2036" w:rsidRDefault="00466657" w:rsidP="00466657">
            <w:pPr>
              <w:pStyle w:val="a0"/>
              <w:numPr>
                <w:ilvl w:val="0"/>
                <w:numId w:val="0"/>
              </w:numPr>
              <w:spacing w:line="276" w:lineRule="auto"/>
            </w:pPr>
            <w:r w:rsidRPr="003B2036">
              <w:rPr>
                <w:rFonts w:hint="eastAsia"/>
              </w:rPr>
              <w:t>使用</w:t>
            </w:r>
            <w:r w:rsidRPr="003B2036">
              <w:rPr>
                <w:rFonts w:hint="eastAsia"/>
              </w:rPr>
              <w:t>Logistic Regression</w:t>
            </w:r>
            <w:r w:rsidRPr="003B2036">
              <w:rPr>
                <w:rFonts w:hint="eastAsia"/>
              </w:rPr>
              <w:t>建模</w:t>
            </w:r>
          </w:p>
          <w:p w14:paraId="584426C4" w14:textId="6A68D8B4" w:rsidR="00466657" w:rsidRPr="003B2036" w:rsidRDefault="00466657" w:rsidP="00466657">
            <w:pPr>
              <w:pStyle w:val="a0"/>
              <w:numPr>
                <w:ilvl w:val="0"/>
                <w:numId w:val="0"/>
              </w:numPr>
              <w:spacing w:line="276" w:lineRule="auto"/>
            </w:pPr>
            <w:r w:rsidRPr="003B2036">
              <w:rPr>
                <w:rFonts w:hint="eastAsia"/>
              </w:rPr>
              <w:t>使用</w:t>
            </w:r>
            <w:r w:rsidRPr="003B2036">
              <w:rPr>
                <w:rFonts w:hint="eastAsia"/>
              </w:rPr>
              <w:t>RandomForest</w:t>
            </w:r>
            <w:r w:rsidRPr="003B2036">
              <w:rPr>
                <w:rFonts w:hint="eastAsia"/>
              </w:rPr>
              <w:t>建模</w:t>
            </w:r>
          </w:p>
        </w:tc>
      </w:tr>
    </w:tbl>
    <w:p w14:paraId="30BE3A9B" w14:textId="2832DF31" w:rsidR="00954A18" w:rsidRDefault="00954A18" w:rsidP="00954A18">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466657">
        <w:rPr>
          <w:rFonts w:ascii="Helvetica" w:hAnsi="Helvetica"/>
          <w:color w:val="252B3A"/>
          <w:sz w:val="21"/>
          <w:szCs w:val="21"/>
        </w:rPr>
        <w:t>12</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0CDB1272" w14:textId="77777777" w:rsidR="00954A18" w:rsidRDefault="00954A18" w:rsidP="00954A18">
      <w:pPr>
        <w:pStyle w:val="3"/>
      </w:pPr>
      <w:r>
        <w:t>验收标准</w:t>
      </w:r>
    </w:p>
    <w:p w14:paraId="4B5F537D" w14:textId="77777777" w:rsidR="00954A18" w:rsidRDefault="00954A18" w:rsidP="00954A18">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2312C578" w14:textId="77777777" w:rsidR="00954A18" w:rsidRDefault="00954A18" w:rsidP="00954A18">
      <w:pPr>
        <w:pStyle w:val="3"/>
      </w:pPr>
      <w:r>
        <w:t>项目完成</w:t>
      </w:r>
    </w:p>
    <w:p w14:paraId="222E4504" w14:textId="77777777" w:rsidR="00954A18" w:rsidRDefault="00954A18" w:rsidP="00954A18">
      <w:r>
        <w:t>培训专业服务工作结束，验收通过。</w:t>
      </w:r>
    </w:p>
    <w:p w14:paraId="641A7BAC" w14:textId="77777777" w:rsidR="00954A18" w:rsidRDefault="00954A18" w:rsidP="00954A18"/>
    <w:p w14:paraId="162876D3" w14:textId="77777777" w:rsidR="009B6479" w:rsidRPr="001A79A1" w:rsidRDefault="009B6479" w:rsidP="00954A18"/>
    <w:p w14:paraId="701B5360" w14:textId="49941A1C" w:rsidR="009B6479" w:rsidRPr="00905F90" w:rsidRDefault="009B6479" w:rsidP="009B6479">
      <w:pPr>
        <w:pStyle w:val="20"/>
        <w:rPr>
          <w:rFonts w:ascii="Helvetica" w:hAnsi="Helvetica"/>
          <w:color w:val="252B3A"/>
          <w:szCs w:val="45"/>
        </w:rPr>
      </w:pPr>
      <w:r w:rsidRPr="00E91427">
        <w:t xml:space="preserve">HCIE-Intelligent Computing </w:t>
      </w:r>
      <w:r w:rsidRPr="00E91427">
        <w:t>华为智能计算专家认证培训</w:t>
      </w:r>
    </w:p>
    <w:p w14:paraId="635A6E5A" w14:textId="77777777" w:rsidR="009B6479" w:rsidRDefault="009B6479" w:rsidP="009B6479">
      <w:pPr>
        <w:pStyle w:val="3"/>
      </w:pPr>
      <w:r>
        <w:t>培训简介</w:t>
      </w:r>
    </w:p>
    <w:p w14:paraId="1F4862DE" w14:textId="2FB9BB31" w:rsidR="009B6479" w:rsidRPr="00E72F57" w:rsidRDefault="009B6479" w:rsidP="009B6479">
      <w:pPr>
        <w:ind w:left="420"/>
      </w:pPr>
      <w:r w:rsidRPr="009B6479">
        <w:rPr>
          <w:rFonts w:hint="eastAsia"/>
        </w:rPr>
        <w:t>计算生态业务洞察、关键技术和应用、智能计算解决方案架构设计和应用实践、智能计算系统调优等</w:t>
      </w:r>
      <w:r w:rsidRPr="00466657">
        <w:rPr>
          <w:rFonts w:hint="eastAsia"/>
        </w:rPr>
        <w:t>。</w:t>
      </w:r>
    </w:p>
    <w:p w14:paraId="37058EE7" w14:textId="77777777" w:rsidR="009B6479" w:rsidRDefault="009B6479" w:rsidP="009B6479">
      <w:pPr>
        <w:pStyle w:val="3"/>
        <w:ind w:left="1271"/>
      </w:pPr>
      <w:r>
        <w:t>培训对象</w:t>
      </w:r>
    </w:p>
    <w:p w14:paraId="5EA236FE" w14:textId="77777777" w:rsidR="009B6479" w:rsidRPr="009B6479" w:rsidRDefault="009B6479" w:rsidP="009B6479">
      <w:pPr>
        <w:pStyle w:val="aff0"/>
        <w:numPr>
          <w:ilvl w:val="0"/>
          <w:numId w:val="6"/>
        </w:numPr>
        <w:shd w:val="clear" w:color="auto" w:fill="FFFFFF"/>
        <w:spacing w:after="312" w:line="330" w:lineRule="atLeast"/>
        <w:ind w:left="704"/>
        <w:rPr>
          <w:rFonts w:ascii="Helvetica" w:hAnsi="Helvetica"/>
          <w:color w:val="252B3A"/>
          <w:sz w:val="21"/>
          <w:szCs w:val="21"/>
        </w:rPr>
      </w:pPr>
      <w:r w:rsidRPr="009B6479">
        <w:rPr>
          <w:rFonts w:ascii="Helvetica" w:hAnsi="Helvetica" w:hint="eastAsia"/>
          <w:color w:val="252B3A"/>
          <w:sz w:val="21"/>
          <w:szCs w:val="21"/>
        </w:rPr>
        <w:t>希望成为华为智能计算专家的人员</w:t>
      </w:r>
    </w:p>
    <w:p w14:paraId="1024A317" w14:textId="77777777" w:rsidR="009B6479" w:rsidRPr="009B6479" w:rsidRDefault="009B6479" w:rsidP="009B6479">
      <w:pPr>
        <w:pStyle w:val="aff0"/>
        <w:numPr>
          <w:ilvl w:val="0"/>
          <w:numId w:val="6"/>
        </w:numPr>
        <w:shd w:val="clear" w:color="auto" w:fill="FFFFFF"/>
        <w:spacing w:after="312" w:line="330" w:lineRule="atLeast"/>
        <w:ind w:left="704"/>
        <w:rPr>
          <w:rFonts w:ascii="Helvetica" w:hAnsi="Helvetica"/>
          <w:color w:val="252B3A"/>
          <w:sz w:val="21"/>
          <w:szCs w:val="21"/>
        </w:rPr>
      </w:pPr>
      <w:r w:rsidRPr="009B6479">
        <w:rPr>
          <w:rFonts w:ascii="Helvetica" w:hAnsi="Helvetica" w:hint="eastAsia"/>
          <w:color w:val="252B3A"/>
          <w:sz w:val="21"/>
          <w:szCs w:val="21"/>
        </w:rPr>
        <w:lastRenderedPageBreak/>
        <w:t>希望获得</w:t>
      </w:r>
      <w:r w:rsidRPr="009B6479">
        <w:rPr>
          <w:rFonts w:ascii="Helvetica" w:hAnsi="Helvetica" w:hint="eastAsia"/>
          <w:color w:val="252B3A"/>
          <w:sz w:val="21"/>
          <w:szCs w:val="21"/>
        </w:rPr>
        <w:t>HCIE-Intelligent Computing V1.0</w:t>
      </w:r>
      <w:r w:rsidRPr="009B6479">
        <w:rPr>
          <w:rFonts w:ascii="Helvetica" w:hAnsi="Helvetica" w:hint="eastAsia"/>
          <w:color w:val="252B3A"/>
          <w:sz w:val="21"/>
          <w:szCs w:val="21"/>
        </w:rPr>
        <w:t>认证的人员</w:t>
      </w:r>
    </w:p>
    <w:p w14:paraId="26009DA8" w14:textId="77777777" w:rsidR="009B6479" w:rsidRDefault="009B6479" w:rsidP="009B6479">
      <w:pPr>
        <w:pStyle w:val="3"/>
        <w:ind w:left="1271"/>
      </w:pPr>
      <w:r>
        <w:t>培训目标</w:t>
      </w:r>
    </w:p>
    <w:p w14:paraId="00AD0DB4" w14:textId="77777777" w:rsidR="009B6479" w:rsidRPr="00A273B1" w:rsidRDefault="009B6479" w:rsidP="009B6479">
      <w:pPr>
        <w:ind w:left="420"/>
      </w:pPr>
      <w:r w:rsidRPr="00A273B1">
        <w:rPr>
          <w:rFonts w:hint="eastAsia"/>
        </w:rPr>
        <w:t>完成该项目培训后，您将能够：</w:t>
      </w:r>
    </w:p>
    <w:p w14:paraId="0C1EF081" w14:textId="77777777" w:rsidR="009B6479" w:rsidRDefault="009B6479" w:rsidP="009B6479">
      <w:pPr>
        <w:pStyle w:val="aff1"/>
        <w:numPr>
          <w:ilvl w:val="1"/>
          <w:numId w:val="7"/>
        </w:numPr>
        <w:spacing w:after="0" w:line="276" w:lineRule="auto"/>
      </w:pPr>
      <w:r>
        <w:rPr>
          <w:rFonts w:hint="eastAsia"/>
        </w:rPr>
        <w:t>描述计算产业的现状及挑战；</w:t>
      </w:r>
    </w:p>
    <w:p w14:paraId="19FD38CB" w14:textId="77777777" w:rsidR="009B6479" w:rsidRDefault="009B6479" w:rsidP="009B6479">
      <w:pPr>
        <w:pStyle w:val="aff1"/>
        <w:numPr>
          <w:ilvl w:val="1"/>
          <w:numId w:val="7"/>
        </w:numPr>
        <w:spacing w:after="0" w:line="276" w:lineRule="auto"/>
      </w:pPr>
      <w:r>
        <w:rPr>
          <w:rFonts w:hint="eastAsia"/>
        </w:rPr>
        <w:t>了解行业应对之道。</w:t>
      </w:r>
    </w:p>
    <w:p w14:paraId="22787281" w14:textId="77777777" w:rsidR="009B6479" w:rsidRDefault="009B6479" w:rsidP="009B6479">
      <w:pPr>
        <w:pStyle w:val="aff1"/>
        <w:numPr>
          <w:ilvl w:val="1"/>
          <w:numId w:val="7"/>
        </w:numPr>
        <w:spacing w:after="0" w:line="276" w:lineRule="auto"/>
      </w:pPr>
      <w:r>
        <w:rPr>
          <w:rFonts w:hint="eastAsia"/>
        </w:rPr>
        <w:t>区分通用技术与异构计算的差异；</w:t>
      </w:r>
    </w:p>
    <w:p w14:paraId="01CD7F88" w14:textId="77777777" w:rsidR="009B6479" w:rsidRDefault="009B6479" w:rsidP="009B6479">
      <w:pPr>
        <w:pStyle w:val="aff1"/>
        <w:numPr>
          <w:ilvl w:val="1"/>
          <w:numId w:val="7"/>
        </w:numPr>
        <w:spacing w:after="0" w:line="276" w:lineRule="auto"/>
      </w:pPr>
      <w:r>
        <w:rPr>
          <w:rFonts w:hint="eastAsia"/>
        </w:rPr>
        <w:t>描述加速部件原理与</w:t>
      </w:r>
      <w:proofErr w:type="gramStart"/>
      <w:r>
        <w:rPr>
          <w:rFonts w:hint="eastAsia"/>
        </w:rPr>
        <w:t>常用算力平台</w:t>
      </w:r>
      <w:proofErr w:type="gramEnd"/>
      <w:r>
        <w:rPr>
          <w:rFonts w:hint="eastAsia"/>
        </w:rPr>
        <w:t>。</w:t>
      </w:r>
    </w:p>
    <w:p w14:paraId="43A22E84" w14:textId="77777777" w:rsidR="009B6479" w:rsidRDefault="009B6479" w:rsidP="009B6479">
      <w:pPr>
        <w:pStyle w:val="aff1"/>
        <w:numPr>
          <w:ilvl w:val="1"/>
          <w:numId w:val="7"/>
        </w:numPr>
        <w:spacing w:after="0" w:line="276" w:lineRule="auto"/>
      </w:pPr>
      <w:r>
        <w:rPr>
          <w:rFonts w:hint="eastAsia"/>
        </w:rPr>
        <w:t>了解智能计算解决方案的基本概念、应用场景、软硬件架构与关键技术；</w:t>
      </w:r>
    </w:p>
    <w:p w14:paraId="3FDF5AF1" w14:textId="77777777" w:rsidR="009B6479" w:rsidRDefault="009B6479" w:rsidP="009B6479">
      <w:pPr>
        <w:pStyle w:val="aff1"/>
        <w:numPr>
          <w:ilvl w:val="1"/>
          <w:numId w:val="7"/>
        </w:numPr>
        <w:spacing w:after="0" w:line="276" w:lineRule="auto"/>
      </w:pPr>
      <w:r>
        <w:rPr>
          <w:rFonts w:hint="eastAsia"/>
        </w:rPr>
        <w:t>描述典型方案的交付全流程；</w:t>
      </w:r>
    </w:p>
    <w:p w14:paraId="76B0A9FC" w14:textId="77777777" w:rsidR="009B6479" w:rsidRDefault="009B6479" w:rsidP="009B6479">
      <w:pPr>
        <w:pStyle w:val="aff1"/>
        <w:numPr>
          <w:ilvl w:val="1"/>
          <w:numId w:val="7"/>
        </w:numPr>
        <w:spacing w:after="0" w:line="276" w:lineRule="auto"/>
      </w:pPr>
      <w:r>
        <w:rPr>
          <w:rFonts w:hint="eastAsia"/>
        </w:rPr>
        <w:t>了解系统优化的基本方法与常用工具；</w:t>
      </w:r>
    </w:p>
    <w:p w14:paraId="727631F6" w14:textId="77777777" w:rsidR="009B6479" w:rsidRDefault="009B6479" w:rsidP="009B6479">
      <w:pPr>
        <w:pStyle w:val="aff1"/>
        <w:numPr>
          <w:ilvl w:val="1"/>
          <w:numId w:val="7"/>
        </w:numPr>
        <w:spacing w:after="0" w:line="276" w:lineRule="auto"/>
      </w:pPr>
      <w:r>
        <w:rPr>
          <w:rFonts w:hint="eastAsia"/>
        </w:rPr>
        <w:t>了解应用场景下具体参数的调优方法。</w:t>
      </w:r>
    </w:p>
    <w:p w14:paraId="4DB6F4E5" w14:textId="77777777" w:rsidR="009B6479" w:rsidRDefault="009B6479" w:rsidP="009B6479">
      <w:pPr>
        <w:pStyle w:val="3"/>
      </w:pPr>
      <w:r>
        <w:t>培训内容</w:t>
      </w:r>
    </w:p>
    <w:tbl>
      <w:tblPr>
        <w:tblStyle w:val="af3"/>
        <w:tblW w:w="0" w:type="auto"/>
        <w:tblLayout w:type="fixed"/>
        <w:tblLook w:val="04A0" w:firstRow="1" w:lastRow="0" w:firstColumn="1" w:lastColumn="0" w:noHBand="0" w:noVBand="1"/>
      </w:tblPr>
      <w:tblGrid>
        <w:gridCol w:w="3114"/>
        <w:gridCol w:w="5182"/>
      </w:tblGrid>
      <w:tr w:rsidR="009B6479" w14:paraId="466AC111" w14:textId="77777777" w:rsidTr="00F61767">
        <w:tc>
          <w:tcPr>
            <w:tcW w:w="3114" w:type="dxa"/>
            <w:shd w:val="clear" w:color="auto" w:fill="F2F2F2" w:themeFill="background1" w:themeFillShade="F2"/>
            <w:vAlign w:val="center"/>
          </w:tcPr>
          <w:p w14:paraId="7EDDE5CE" w14:textId="77777777" w:rsidR="009B6479" w:rsidRPr="00B15123" w:rsidRDefault="009B6479"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21C61044" w14:textId="77777777" w:rsidR="009B6479" w:rsidRPr="00B15123" w:rsidRDefault="009B6479" w:rsidP="00F61767">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9B6479" w14:paraId="346F7F93" w14:textId="77777777" w:rsidTr="00F61767">
        <w:tc>
          <w:tcPr>
            <w:tcW w:w="3114" w:type="dxa"/>
            <w:vAlign w:val="center"/>
          </w:tcPr>
          <w:p w14:paraId="087D8424" w14:textId="66DCD343" w:rsidR="009B6479" w:rsidRPr="009115FB" w:rsidRDefault="009B6479" w:rsidP="00F61767">
            <w:pPr>
              <w:pStyle w:val="aff1"/>
              <w:spacing w:after="0" w:line="276" w:lineRule="auto"/>
              <w:ind w:left="0"/>
              <w:rPr>
                <w:rFonts w:ascii="宋体" w:hAnsi="宋体"/>
              </w:rPr>
            </w:pPr>
            <w:r w:rsidRPr="00207DB3">
              <w:rPr>
                <w:rFonts w:hint="eastAsia"/>
              </w:rPr>
              <w:t>计算系统生态洞察</w:t>
            </w:r>
          </w:p>
        </w:tc>
        <w:tc>
          <w:tcPr>
            <w:tcW w:w="5182" w:type="dxa"/>
            <w:vAlign w:val="center"/>
          </w:tcPr>
          <w:p w14:paraId="4E5507C4" w14:textId="77777777" w:rsidR="009B6479" w:rsidRPr="009B6479" w:rsidRDefault="009B6479" w:rsidP="009B6479">
            <w:pPr>
              <w:pStyle w:val="aff1"/>
              <w:spacing w:after="0" w:line="276" w:lineRule="auto"/>
              <w:ind w:left="0"/>
              <w:rPr>
                <w:rFonts w:ascii="宋体" w:hAnsi="宋体"/>
              </w:rPr>
            </w:pPr>
            <w:r w:rsidRPr="009B6479">
              <w:rPr>
                <w:rFonts w:ascii="宋体" w:hAnsi="宋体" w:hint="eastAsia"/>
              </w:rPr>
              <w:t>传统计算产业现状及不足；</w:t>
            </w:r>
          </w:p>
          <w:p w14:paraId="2F17CFF5" w14:textId="77777777" w:rsidR="009B6479" w:rsidRPr="009B6479" w:rsidRDefault="009B6479" w:rsidP="009B6479">
            <w:pPr>
              <w:pStyle w:val="aff1"/>
              <w:spacing w:after="0" w:line="276" w:lineRule="auto"/>
              <w:ind w:left="0"/>
              <w:rPr>
                <w:rFonts w:ascii="宋体" w:hAnsi="宋体"/>
              </w:rPr>
            </w:pPr>
            <w:r w:rsidRPr="009B6479">
              <w:rPr>
                <w:rFonts w:ascii="宋体" w:hAnsi="宋体" w:hint="eastAsia"/>
              </w:rPr>
              <w:t>新兴技术方向</w:t>
            </w:r>
            <w:proofErr w:type="gramStart"/>
            <w:r w:rsidRPr="009B6479">
              <w:rPr>
                <w:rFonts w:ascii="宋体" w:hAnsi="宋体" w:hint="eastAsia"/>
              </w:rPr>
              <w:t>对于算力的</w:t>
            </w:r>
            <w:proofErr w:type="gramEnd"/>
            <w:r w:rsidRPr="009B6479">
              <w:rPr>
                <w:rFonts w:ascii="宋体" w:hAnsi="宋体" w:hint="eastAsia"/>
              </w:rPr>
              <w:t>需求；</w:t>
            </w:r>
          </w:p>
          <w:p w14:paraId="6CC09DB8" w14:textId="3F91B71B" w:rsidR="009B6479" w:rsidRPr="00565946" w:rsidRDefault="009B6479" w:rsidP="009B6479">
            <w:pPr>
              <w:pStyle w:val="aff1"/>
              <w:spacing w:after="0" w:line="276" w:lineRule="auto"/>
              <w:ind w:left="0"/>
              <w:rPr>
                <w:rFonts w:ascii="宋体" w:hAnsi="宋体"/>
              </w:rPr>
            </w:pPr>
            <w:r w:rsidRPr="009B6479">
              <w:rPr>
                <w:rFonts w:ascii="宋体" w:hAnsi="宋体" w:hint="eastAsia"/>
              </w:rPr>
              <w:t>行业应对之道。</w:t>
            </w:r>
          </w:p>
        </w:tc>
      </w:tr>
      <w:tr w:rsidR="009B6479" w14:paraId="2B48287B" w14:textId="77777777" w:rsidTr="00F61767">
        <w:tc>
          <w:tcPr>
            <w:tcW w:w="3114" w:type="dxa"/>
            <w:vAlign w:val="center"/>
          </w:tcPr>
          <w:p w14:paraId="347DFB40" w14:textId="502BE203" w:rsidR="009B6479" w:rsidRPr="009115FB" w:rsidRDefault="009B6479" w:rsidP="00F61767">
            <w:pPr>
              <w:pStyle w:val="aff1"/>
              <w:spacing w:after="0" w:line="276" w:lineRule="auto"/>
              <w:ind w:left="0"/>
              <w:rPr>
                <w:rFonts w:ascii="宋体" w:hAnsi="宋体"/>
              </w:rPr>
            </w:pPr>
            <w:r w:rsidRPr="00207DB3">
              <w:rPr>
                <w:rFonts w:hint="eastAsia"/>
              </w:rPr>
              <w:t>通用计算和异构计算技术</w:t>
            </w:r>
          </w:p>
        </w:tc>
        <w:tc>
          <w:tcPr>
            <w:tcW w:w="5182" w:type="dxa"/>
            <w:vAlign w:val="center"/>
          </w:tcPr>
          <w:p w14:paraId="1A613B49" w14:textId="77777777" w:rsidR="009B6479" w:rsidRPr="00B502CD" w:rsidRDefault="009B6479" w:rsidP="00B502CD">
            <w:pPr>
              <w:pStyle w:val="aff1"/>
              <w:spacing w:after="0" w:line="276" w:lineRule="auto"/>
              <w:ind w:left="0"/>
              <w:rPr>
                <w:rFonts w:ascii="宋体" w:hAnsi="宋体"/>
              </w:rPr>
            </w:pPr>
            <w:r w:rsidRPr="00B502CD">
              <w:rPr>
                <w:rFonts w:ascii="宋体" w:hAnsi="宋体" w:hint="eastAsia"/>
              </w:rPr>
              <w:t>通用技术与异构计算用到的芯片；</w:t>
            </w:r>
          </w:p>
          <w:p w14:paraId="1F2C14B9" w14:textId="77777777" w:rsidR="009B6479" w:rsidRPr="00B502CD" w:rsidRDefault="009B6479" w:rsidP="00B502CD">
            <w:pPr>
              <w:pStyle w:val="aff1"/>
              <w:spacing w:after="0" w:line="276" w:lineRule="auto"/>
              <w:ind w:left="0"/>
              <w:rPr>
                <w:rFonts w:ascii="宋体" w:hAnsi="宋体"/>
              </w:rPr>
            </w:pPr>
            <w:r w:rsidRPr="00B502CD">
              <w:rPr>
                <w:rFonts w:ascii="宋体" w:hAnsi="宋体" w:hint="eastAsia"/>
              </w:rPr>
              <w:t>通用技术与异构计算的差异；</w:t>
            </w:r>
          </w:p>
          <w:p w14:paraId="452804AD" w14:textId="7923AF55" w:rsidR="009B6479" w:rsidRPr="00C37DAA" w:rsidRDefault="009B6479" w:rsidP="00B502CD">
            <w:pPr>
              <w:pStyle w:val="aff1"/>
              <w:spacing w:after="0" w:line="276" w:lineRule="auto"/>
              <w:ind w:left="0"/>
              <w:rPr>
                <w:rFonts w:ascii="宋体" w:hAnsi="宋体"/>
              </w:rPr>
            </w:pPr>
            <w:r w:rsidRPr="00B502CD">
              <w:rPr>
                <w:rFonts w:ascii="宋体" w:hAnsi="宋体" w:hint="eastAsia"/>
              </w:rPr>
              <w:t>华为鲲鹏处理器和TaiShan服务器。</w:t>
            </w:r>
          </w:p>
        </w:tc>
      </w:tr>
      <w:tr w:rsidR="009B6479" w14:paraId="54E207AD" w14:textId="77777777" w:rsidTr="00F61767">
        <w:tc>
          <w:tcPr>
            <w:tcW w:w="3114" w:type="dxa"/>
            <w:vAlign w:val="center"/>
          </w:tcPr>
          <w:p w14:paraId="0A45C30A" w14:textId="409ED1ED" w:rsidR="009B6479" w:rsidRPr="00AB34F9" w:rsidRDefault="009B6479" w:rsidP="00F61767">
            <w:pPr>
              <w:pStyle w:val="aff1"/>
              <w:spacing w:after="0" w:line="276" w:lineRule="auto"/>
              <w:ind w:left="0"/>
              <w:rPr>
                <w:rFonts w:ascii="宋体" w:hAnsi="宋体"/>
              </w:rPr>
            </w:pPr>
            <w:r w:rsidRPr="00207DB3">
              <w:rPr>
                <w:rFonts w:hint="eastAsia"/>
              </w:rPr>
              <w:t>加速部件</w:t>
            </w:r>
            <w:proofErr w:type="gramStart"/>
            <w:r w:rsidRPr="00207DB3">
              <w:rPr>
                <w:rFonts w:hint="eastAsia"/>
              </w:rPr>
              <w:t>与算力</w:t>
            </w:r>
            <w:proofErr w:type="gramEnd"/>
            <w:r w:rsidRPr="00207DB3">
              <w:rPr>
                <w:rFonts w:hint="eastAsia"/>
              </w:rPr>
              <w:t>支撑平台技术</w:t>
            </w:r>
          </w:p>
        </w:tc>
        <w:tc>
          <w:tcPr>
            <w:tcW w:w="5182" w:type="dxa"/>
            <w:vAlign w:val="center"/>
          </w:tcPr>
          <w:p w14:paraId="11C42192" w14:textId="77777777" w:rsidR="009B6479" w:rsidRPr="00B502CD" w:rsidRDefault="009B6479" w:rsidP="00B502CD">
            <w:pPr>
              <w:pStyle w:val="aff1"/>
              <w:spacing w:after="0" w:line="276" w:lineRule="auto"/>
              <w:ind w:left="0"/>
              <w:rPr>
                <w:rFonts w:ascii="宋体" w:hAnsi="宋体"/>
              </w:rPr>
            </w:pPr>
            <w:r w:rsidRPr="00B502CD">
              <w:rPr>
                <w:rFonts w:ascii="宋体" w:hAnsi="宋体" w:hint="eastAsia"/>
              </w:rPr>
              <w:t>加速部件的工作原理；</w:t>
            </w:r>
          </w:p>
          <w:p w14:paraId="693C99B8" w14:textId="2C489D81" w:rsidR="009B6479" w:rsidRPr="00C37DAA" w:rsidRDefault="009B6479" w:rsidP="00B502CD">
            <w:pPr>
              <w:pStyle w:val="aff1"/>
              <w:spacing w:after="0" w:line="276" w:lineRule="auto"/>
              <w:ind w:left="0"/>
              <w:rPr>
                <w:rFonts w:ascii="宋体" w:hAnsi="宋体"/>
              </w:rPr>
            </w:pPr>
            <w:proofErr w:type="gramStart"/>
            <w:r w:rsidRPr="00B502CD">
              <w:rPr>
                <w:rFonts w:ascii="宋体" w:hAnsi="宋体" w:hint="eastAsia"/>
              </w:rPr>
              <w:t>常用算力平台</w:t>
            </w:r>
            <w:proofErr w:type="gramEnd"/>
            <w:r w:rsidRPr="00B502CD">
              <w:rPr>
                <w:rFonts w:ascii="宋体" w:hAnsi="宋体" w:hint="eastAsia"/>
              </w:rPr>
              <w:t>的异同。</w:t>
            </w:r>
          </w:p>
        </w:tc>
      </w:tr>
      <w:tr w:rsidR="009B6479" w14:paraId="533D28C9" w14:textId="77777777" w:rsidTr="00F61767">
        <w:tc>
          <w:tcPr>
            <w:tcW w:w="3114" w:type="dxa"/>
            <w:vAlign w:val="center"/>
          </w:tcPr>
          <w:p w14:paraId="7E4D5DE6" w14:textId="7128B25F" w:rsidR="009B6479" w:rsidRPr="008742BE" w:rsidRDefault="009B6479" w:rsidP="00F61767">
            <w:pPr>
              <w:pStyle w:val="aff1"/>
              <w:spacing w:after="0" w:line="276" w:lineRule="auto"/>
              <w:ind w:left="0"/>
              <w:rPr>
                <w:rFonts w:ascii="宋体" w:hAnsi="宋体"/>
              </w:rPr>
            </w:pPr>
            <w:r w:rsidRPr="00207DB3">
              <w:rPr>
                <w:rFonts w:hint="eastAsia"/>
              </w:rPr>
              <w:t>多样化场景应用解决方案实践</w:t>
            </w:r>
            <w:r w:rsidRPr="00207DB3">
              <w:rPr>
                <w:rFonts w:hint="eastAsia"/>
              </w:rPr>
              <w:t>-Web</w:t>
            </w:r>
          </w:p>
        </w:tc>
        <w:tc>
          <w:tcPr>
            <w:tcW w:w="5182" w:type="dxa"/>
            <w:vAlign w:val="center"/>
          </w:tcPr>
          <w:p w14:paraId="7CAF6B40" w14:textId="77777777" w:rsidR="009B6479" w:rsidRPr="00B502CD" w:rsidRDefault="009B6479" w:rsidP="00B502CD">
            <w:pPr>
              <w:pStyle w:val="aff1"/>
              <w:spacing w:after="0" w:line="276" w:lineRule="auto"/>
              <w:ind w:left="0"/>
              <w:rPr>
                <w:rFonts w:ascii="宋体" w:hAnsi="宋体"/>
              </w:rPr>
            </w:pPr>
            <w:r w:rsidRPr="00B502CD">
              <w:rPr>
                <w:rFonts w:ascii="宋体" w:hAnsi="宋体" w:hint="eastAsia"/>
              </w:rPr>
              <w:t>Web系统的概念、应用场景和架构；</w:t>
            </w:r>
          </w:p>
          <w:p w14:paraId="70B262E5" w14:textId="77777777" w:rsidR="009B6479" w:rsidRPr="00B502CD" w:rsidRDefault="009B6479" w:rsidP="00B502CD">
            <w:pPr>
              <w:pStyle w:val="aff1"/>
              <w:spacing w:after="0" w:line="276" w:lineRule="auto"/>
              <w:ind w:left="0"/>
              <w:rPr>
                <w:rFonts w:ascii="宋体" w:hAnsi="宋体"/>
              </w:rPr>
            </w:pPr>
            <w:r w:rsidRPr="00B502CD">
              <w:rPr>
                <w:rFonts w:ascii="宋体" w:hAnsi="宋体" w:hint="eastAsia"/>
              </w:rPr>
              <w:t>华为鲲鹏加速器引擎；</w:t>
            </w:r>
          </w:p>
          <w:p w14:paraId="0E043A4C" w14:textId="0688D3B8" w:rsidR="009B6479" w:rsidRPr="00C37DAA" w:rsidRDefault="009B6479" w:rsidP="00B502CD">
            <w:pPr>
              <w:pStyle w:val="aff1"/>
              <w:spacing w:after="0" w:line="276" w:lineRule="auto"/>
              <w:ind w:left="0"/>
              <w:rPr>
                <w:rFonts w:ascii="宋体" w:hAnsi="宋体"/>
              </w:rPr>
            </w:pPr>
            <w:r w:rsidRPr="00B502CD">
              <w:rPr>
                <w:rFonts w:ascii="宋体" w:hAnsi="宋体" w:hint="eastAsia"/>
              </w:rPr>
              <w:t>华为鲲鹏架构的Web交付方案。</w:t>
            </w:r>
          </w:p>
        </w:tc>
      </w:tr>
      <w:tr w:rsidR="009B6479" w14:paraId="540A360D" w14:textId="77777777" w:rsidTr="00F61767">
        <w:tc>
          <w:tcPr>
            <w:tcW w:w="3114" w:type="dxa"/>
            <w:vAlign w:val="center"/>
          </w:tcPr>
          <w:p w14:paraId="6C52832E" w14:textId="78B496C0" w:rsidR="009B6479" w:rsidRPr="00AB34F9" w:rsidRDefault="009B6479" w:rsidP="00F61767">
            <w:pPr>
              <w:pStyle w:val="aff1"/>
              <w:spacing w:after="0" w:line="276" w:lineRule="auto"/>
              <w:ind w:left="0"/>
              <w:rPr>
                <w:rFonts w:ascii="宋体" w:hAnsi="宋体"/>
              </w:rPr>
            </w:pPr>
            <w:r w:rsidRPr="00207DB3">
              <w:rPr>
                <w:rFonts w:hint="eastAsia"/>
              </w:rPr>
              <w:t>多样化场景应用解决方案实践</w:t>
            </w:r>
            <w:r w:rsidRPr="00207DB3">
              <w:rPr>
                <w:rFonts w:hint="eastAsia"/>
              </w:rPr>
              <w:t>-SDS</w:t>
            </w:r>
          </w:p>
        </w:tc>
        <w:tc>
          <w:tcPr>
            <w:tcW w:w="5182" w:type="dxa"/>
            <w:vAlign w:val="center"/>
          </w:tcPr>
          <w:p w14:paraId="404F7C2B" w14:textId="77777777" w:rsidR="009B6479" w:rsidRPr="00B502CD" w:rsidRDefault="009B6479" w:rsidP="00B502CD">
            <w:pPr>
              <w:pStyle w:val="aff1"/>
              <w:spacing w:after="0" w:line="276" w:lineRule="auto"/>
              <w:ind w:left="0"/>
              <w:rPr>
                <w:rFonts w:ascii="宋体" w:hAnsi="宋体"/>
              </w:rPr>
            </w:pPr>
            <w:r w:rsidRPr="00B502CD">
              <w:rPr>
                <w:rFonts w:ascii="宋体" w:hAnsi="宋体" w:hint="eastAsia"/>
              </w:rPr>
              <w:t>SDS的基本概念和传统存储的差异；</w:t>
            </w:r>
          </w:p>
          <w:p w14:paraId="445B439B" w14:textId="77777777" w:rsidR="009B6479" w:rsidRPr="00B502CD" w:rsidRDefault="009B6479" w:rsidP="00B502CD">
            <w:pPr>
              <w:pStyle w:val="aff1"/>
              <w:spacing w:after="0" w:line="276" w:lineRule="auto"/>
              <w:ind w:left="0"/>
              <w:rPr>
                <w:rFonts w:ascii="宋体" w:hAnsi="宋体"/>
              </w:rPr>
            </w:pPr>
            <w:r w:rsidRPr="00B502CD">
              <w:rPr>
                <w:rFonts w:ascii="宋体" w:hAnsi="宋体" w:hint="eastAsia"/>
              </w:rPr>
              <w:t>分布式存储Ceph的架构、重要概念、数据存储过程；</w:t>
            </w:r>
          </w:p>
          <w:p w14:paraId="1668F84C" w14:textId="7C3D5DCF" w:rsidR="009B6479" w:rsidRPr="00C37DAA" w:rsidRDefault="009B6479" w:rsidP="00B502CD">
            <w:pPr>
              <w:pStyle w:val="aff1"/>
              <w:spacing w:after="0" w:line="276" w:lineRule="auto"/>
              <w:ind w:left="0"/>
              <w:rPr>
                <w:rFonts w:ascii="宋体" w:hAnsi="宋体"/>
              </w:rPr>
            </w:pPr>
            <w:r w:rsidRPr="00B502CD">
              <w:rPr>
                <w:rFonts w:ascii="宋体" w:hAnsi="宋体" w:hint="eastAsia"/>
              </w:rPr>
              <w:t>华为鲲鹏架构的SDS交付方案的主要流程、关键步骤和配置选型。</w:t>
            </w:r>
          </w:p>
        </w:tc>
      </w:tr>
      <w:tr w:rsidR="009B6479" w14:paraId="097AE29F" w14:textId="77777777" w:rsidTr="00F61767">
        <w:tc>
          <w:tcPr>
            <w:tcW w:w="3114" w:type="dxa"/>
            <w:vAlign w:val="center"/>
          </w:tcPr>
          <w:p w14:paraId="26C884A3" w14:textId="47AB3EF2" w:rsidR="009B6479" w:rsidRPr="00AB34F9" w:rsidRDefault="00B502CD" w:rsidP="00F61767">
            <w:pPr>
              <w:pStyle w:val="aff1"/>
              <w:spacing w:after="0" w:line="276" w:lineRule="auto"/>
              <w:ind w:left="0"/>
              <w:rPr>
                <w:rFonts w:ascii="宋体" w:hAnsi="宋体"/>
              </w:rPr>
            </w:pPr>
            <w:r w:rsidRPr="00207DB3">
              <w:rPr>
                <w:rFonts w:hint="eastAsia"/>
              </w:rPr>
              <w:t>多样化场景应用解决方案实践</w:t>
            </w:r>
            <w:r w:rsidRPr="00207DB3">
              <w:rPr>
                <w:rFonts w:hint="eastAsia"/>
              </w:rPr>
              <w:t>-</w:t>
            </w:r>
            <w:r w:rsidRPr="00207DB3">
              <w:rPr>
                <w:rFonts w:hint="eastAsia"/>
              </w:rPr>
              <w:t>大数据</w:t>
            </w:r>
          </w:p>
        </w:tc>
        <w:tc>
          <w:tcPr>
            <w:tcW w:w="5182" w:type="dxa"/>
            <w:vAlign w:val="center"/>
          </w:tcPr>
          <w:p w14:paraId="3BA5E836"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什么是大数据解决方案；</w:t>
            </w:r>
          </w:p>
          <w:p w14:paraId="66CA3C74"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Kunpeng架构大数据解决方案架构；</w:t>
            </w:r>
          </w:p>
          <w:p w14:paraId="3BC4D70D" w14:textId="777E0A00" w:rsidR="009B6479" w:rsidRPr="00C37DAA" w:rsidRDefault="00B502CD" w:rsidP="00B502CD">
            <w:pPr>
              <w:pStyle w:val="aff1"/>
              <w:spacing w:after="0" w:line="276" w:lineRule="auto"/>
              <w:ind w:left="0"/>
              <w:rPr>
                <w:rFonts w:ascii="宋体" w:hAnsi="宋体"/>
              </w:rPr>
            </w:pPr>
            <w:r w:rsidRPr="00B502CD">
              <w:rPr>
                <w:rFonts w:ascii="宋体" w:hAnsi="宋体" w:hint="eastAsia"/>
              </w:rPr>
              <w:t>典型的Kunpeng架构大数据方案交付流程。</w:t>
            </w:r>
          </w:p>
        </w:tc>
      </w:tr>
      <w:tr w:rsidR="009B6479" w14:paraId="476F1B1D" w14:textId="77777777" w:rsidTr="00F61767">
        <w:tc>
          <w:tcPr>
            <w:tcW w:w="3114" w:type="dxa"/>
            <w:vAlign w:val="center"/>
          </w:tcPr>
          <w:p w14:paraId="4A549985" w14:textId="098BF079" w:rsidR="009B6479" w:rsidRPr="00207DB3" w:rsidRDefault="00B502CD" w:rsidP="00F61767">
            <w:pPr>
              <w:pStyle w:val="aff1"/>
              <w:spacing w:after="0" w:line="276" w:lineRule="auto"/>
              <w:ind w:left="0"/>
            </w:pPr>
            <w:r w:rsidRPr="00207DB3">
              <w:rPr>
                <w:rFonts w:hint="eastAsia"/>
              </w:rPr>
              <w:t>应用软件移植方案实践</w:t>
            </w:r>
          </w:p>
        </w:tc>
        <w:tc>
          <w:tcPr>
            <w:tcW w:w="5182" w:type="dxa"/>
            <w:vAlign w:val="center"/>
          </w:tcPr>
          <w:p w14:paraId="65B9FA9E"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解释型和编译型应用软件的执行过程；</w:t>
            </w:r>
          </w:p>
          <w:p w14:paraId="2AD07590"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lastRenderedPageBreak/>
              <w:t>X86和Kunpeng计算平台的编译差异与解决办法；</w:t>
            </w:r>
          </w:p>
          <w:p w14:paraId="2FB4D57E" w14:textId="1A3AD9F3" w:rsidR="009B6479" w:rsidRPr="003054D6" w:rsidRDefault="00B502CD" w:rsidP="00B502CD">
            <w:pPr>
              <w:pStyle w:val="aff1"/>
              <w:spacing w:after="0" w:line="276" w:lineRule="auto"/>
              <w:ind w:left="0"/>
              <w:rPr>
                <w:rFonts w:ascii="宋体" w:hAnsi="宋体"/>
              </w:rPr>
            </w:pPr>
            <w:r w:rsidRPr="00B502CD">
              <w:rPr>
                <w:rFonts w:ascii="宋体" w:hAnsi="宋体" w:hint="eastAsia"/>
              </w:rPr>
              <w:t>应用软件在不同类型场景下的移植方法。</w:t>
            </w:r>
          </w:p>
        </w:tc>
      </w:tr>
      <w:tr w:rsidR="00B502CD" w14:paraId="58020996" w14:textId="77777777" w:rsidTr="00F61767">
        <w:tc>
          <w:tcPr>
            <w:tcW w:w="3114" w:type="dxa"/>
            <w:vAlign w:val="center"/>
          </w:tcPr>
          <w:p w14:paraId="2FF2B5FB" w14:textId="48AF4D00" w:rsidR="00B502CD" w:rsidRPr="00207DB3" w:rsidRDefault="00B502CD" w:rsidP="00F61767">
            <w:pPr>
              <w:pStyle w:val="aff1"/>
              <w:spacing w:after="0" w:line="276" w:lineRule="auto"/>
              <w:ind w:left="0"/>
            </w:pPr>
            <w:r w:rsidRPr="00207DB3">
              <w:rPr>
                <w:rFonts w:hint="eastAsia"/>
              </w:rPr>
              <w:lastRenderedPageBreak/>
              <w:t>深度学习应用解决方案实践</w:t>
            </w:r>
          </w:p>
        </w:tc>
        <w:tc>
          <w:tcPr>
            <w:tcW w:w="5182" w:type="dxa"/>
            <w:vAlign w:val="center"/>
          </w:tcPr>
          <w:p w14:paraId="7C09DC5D"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人工智能的主要应用场景；</w:t>
            </w:r>
          </w:p>
          <w:p w14:paraId="2157E19C"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华为Atlas解决方案；</w:t>
            </w:r>
          </w:p>
          <w:p w14:paraId="0D3C291E" w14:textId="6CCE96C9" w:rsidR="00B502CD" w:rsidRPr="00B502CD" w:rsidRDefault="00B502CD" w:rsidP="00B502CD">
            <w:pPr>
              <w:pStyle w:val="aff1"/>
              <w:spacing w:after="0" w:line="276" w:lineRule="auto"/>
              <w:ind w:left="0"/>
              <w:rPr>
                <w:rFonts w:ascii="宋体" w:hAnsi="宋体"/>
              </w:rPr>
            </w:pPr>
            <w:r w:rsidRPr="00B502CD">
              <w:rPr>
                <w:rFonts w:ascii="宋体" w:hAnsi="宋体" w:hint="eastAsia"/>
              </w:rPr>
              <w:t>华为云深度学习开发平台。</w:t>
            </w:r>
          </w:p>
        </w:tc>
      </w:tr>
      <w:tr w:rsidR="00B502CD" w14:paraId="1A360219" w14:textId="77777777" w:rsidTr="00F61767">
        <w:tc>
          <w:tcPr>
            <w:tcW w:w="3114" w:type="dxa"/>
            <w:vAlign w:val="center"/>
          </w:tcPr>
          <w:p w14:paraId="15C10B2B" w14:textId="7083EF88" w:rsidR="00B502CD" w:rsidRPr="00207DB3" w:rsidRDefault="00B502CD" w:rsidP="00F61767">
            <w:pPr>
              <w:pStyle w:val="aff1"/>
              <w:spacing w:after="0" w:line="276" w:lineRule="auto"/>
              <w:ind w:left="0"/>
            </w:pPr>
            <w:r w:rsidRPr="00207DB3">
              <w:rPr>
                <w:rFonts w:hint="eastAsia"/>
              </w:rPr>
              <w:t>超融合应用解决方案</w:t>
            </w:r>
            <w:r w:rsidRPr="00207DB3">
              <w:rPr>
                <w:rFonts w:hint="eastAsia"/>
              </w:rPr>
              <w:t>-</w:t>
            </w:r>
            <w:proofErr w:type="gramStart"/>
            <w:r w:rsidRPr="00207DB3">
              <w:rPr>
                <w:rFonts w:hint="eastAsia"/>
              </w:rPr>
              <w:t>私有云</w:t>
            </w:r>
            <w:proofErr w:type="gramEnd"/>
          </w:p>
        </w:tc>
        <w:tc>
          <w:tcPr>
            <w:tcW w:w="5182" w:type="dxa"/>
            <w:vAlign w:val="center"/>
          </w:tcPr>
          <w:p w14:paraId="40BDC77F"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基于超融合架构的虚拟化、私有云、桌面云的概念；</w:t>
            </w:r>
          </w:p>
          <w:p w14:paraId="4B9B1FA3"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超融合架构中的关键技术；</w:t>
            </w:r>
          </w:p>
          <w:p w14:paraId="29D6382E" w14:textId="19199B84" w:rsidR="00B502CD" w:rsidRPr="00B502CD" w:rsidRDefault="00B502CD" w:rsidP="00B502CD">
            <w:pPr>
              <w:pStyle w:val="aff1"/>
              <w:spacing w:after="0" w:line="276" w:lineRule="auto"/>
              <w:ind w:left="0"/>
              <w:rPr>
                <w:rFonts w:ascii="宋体" w:hAnsi="宋体"/>
              </w:rPr>
            </w:pPr>
            <w:r w:rsidRPr="00B502CD">
              <w:rPr>
                <w:rFonts w:ascii="宋体" w:hAnsi="宋体" w:hint="eastAsia"/>
              </w:rPr>
              <w:t>典型方案的交付流程。</w:t>
            </w:r>
          </w:p>
        </w:tc>
      </w:tr>
      <w:tr w:rsidR="00B502CD" w14:paraId="532E9F21" w14:textId="77777777" w:rsidTr="00F61767">
        <w:tc>
          <w:tcPr>
            <w:tcW w:w="3114" w:type="dxa"/>
            <w:vAlign w:val="center"/>
          </w:tcPr>
          <w:p w14:paraId="55B90B26" w14:textId="00D79660" w:rsidR="00B502CD" w:rsidRPr="00207DB3" w:rsidRDefault="00B502CD" w:rsidP="00F61767">
            <w:pPr>
              <w:pStyle w:val="aff1"/>
              <w:spacing w:after="0" w:line="276" w:lineRule="auto"/>
              <w:ind w:left="0"/>
            </w:pPr>
            <w:r w:rsidRPr="00207DB3">
              <w:rPr>
                <w:rFonts w:hint="eastAsia"/>
              </w:rPr>
              <w:t>超融合应用解决方案</w:t>
            </w:r>
            <w:r w:rsidRPr="00207DB3">
              <w:rPr>
                <w:rFonts w:hint="eastAsia"/>
              </w:rPr>
              <w:t>-</w:t>
            </w:r>
            <w:r w:rsidRPr="00207DB3">
              <w:rPr>
                <w:rFonts w:hint="eastAsia"/>
              </w:rPr>
              <w:t>数据库</w:t>
            </w:r>
          </w:p>
        </w:tc>
        <w:tc>
          <w:tcPr>
            <w:tcW w:w="5182" w:type="dxa"/>
            <w:vAlign w:val="center"/>
          </w:tcPr>
          <w:p w14:paraId="0B19800C"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超融合方案数据库场景的软硬件架构、物理组网；</w:t>
            </w:r>
          </w:p>
          <w:p w14:paraId="36ED9309" w14:textId="6C51F02C" w:rsidR="00B502CD" w:rsidRPr="00B502CD" w:rsidRDefault="00B502CD" w:rsidP="00B502CD">
            <w:pPr>
              <w:pStyle w:val="aff1"/>
              <w:spacing w:after="0" w:line="276" w:lineRule="auto"/>
              <w:ind w:left="0"/>
              <w:rPr>
                <w:rFonts w:ascii="宋体" w:hAnsi="宋体"/>
              </w:rPr>
            </w:pPr>
            <w:r w:rsidRPr="00B502CD">
              <w:rPr>
                <w:rFonts w:ascii="宋体" w:hAnsi="宋体" w:hint="eastAsia"/>
              </w:rPr>
              <w:t>典型方案的交付流程。</w:t>
            </w:r>
          </w:p>
        </w:tc>
      </w:tr>
      <w:tr w:rsidR="00B502CD" w14:paraId="0D025F7B" w14:textId="77777777" w:rsidTr="00F61767">
        <w:tc>
          <w:tcPr>
            <w:tcW w:w="3114" w:type="dxa"/>
            <w:vAlign w:val="center"/>
          </w:tcPr>
          <w:p w14:paraId="7B905D62" w14:textId="37BDD046" w:rsidR="00B502CD" w:rsidRPr="00207DB3" w:rsidRDefault="00B502CD" w:rsidP="00F61767">
            <w:pPr>
              <w:pStyle w:val="aff1"/>
              <w:spacing w:after="0" w:line="276" w:lineRule="auto"/>
              <w:ind w:left="0"/>
            </w:pPr>
            <w:r w:rsidRPr="00207DB3">
              <w:rPr>
                <w:rFonts w:hint="eastAsia"/>
              </w:rPr>
              <w:t>系统调</w:t>
            </w:r>
            <w:proofErr w:type="gramStart"/>
            <w:r w:rsidRPr="00207DB3">
              <w:rPr>
                <w:rFonts w:hint="eastAsia"/>
              </w:rPr>
              <w:t>优方案</w:t>
            </w:r>
            <w:proofErr w:type="gramEnd"/>
            <w:r w:rsidRPr="00207DB3">
              <w:rPr>
                <w:rFonts w:hint="eastAsia"/>
              </w:rPr>
              <w:t>介绍</w:t>
            </w:r>
          </w:p>
        </w:tc>
        <w:tc>
          <w:tcPr>
            <w:tcW w:w="5182" w:type="dxa"/>
            <w:vAlign w:val="center"/>
          </w:tcPr>
          <w:p w14:paraId="301F3E4A"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应用系统优化的基本方法；</w:t>
            </w:r>
          </w:p>
          <w:p w14:paraId="39A5779F"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系统监测工具的使用；</w:t>
            </w:r>
          </w:p>
          <w:p w14:paraId="6C5B7E1F" w14:textId="1BEAE754" w:rsidR="00B502CD" w:rsidRPr="00B502CD" w:rsidRDefault="00B502CD" w:rsidP="00B502CD">
            <w:pPr>
              <w:pStyle w:val="aff1"/>
              <w:spacing w:after="0" w:line="276" w:lineRule="auto"/>
              <w:ind w:left="0"/>
              <w:rPr>
                <w:rFonts w:ascii="宋体" w:hAnsi="宋体"/>
              </w:rPr>
            </w:pPr>
            <w:r w:rsidRPr="00B502CD">
              <w:rPr>
                <w:rFonts w:ascii="宋体" w:hAnsi="宋体" w:hint="eastAsia"/>
              </w:rPr>
              <w:t>Benchmark工具的使用。</w:t>
            </w:r>
          </w:p>
        </w:tc>
      </w:tr>
      <w:tr w:rsidR="00B502CD" w14:paraId="0E343703" w14:textId="77777777" w:rsidTr="00F61767">
        <w:tc>
          <w:tcPr>
            <w:tcW w:w="3114" w:type="dxa"/>
            <w:vAlign w:val="center"/>
          </w:tcPr>
          <w:p w14:paraId="21018E20" w14:textId="1E58C32A" w:rsidR="00B502CD" w:rsidRPr="00207DB3" w:rsidRDefault="00B502CD" w:rsidP="00F61767">
            <w:pPr>
              <w:pStyle w:val="aff1"/>
              <w:spacing w:after="0" w:line="276" w:lineRule="auto"/>
              <w:ind w:left="0"/>
            </w:pPr>
            <w:r w:rsidRPr="00207DB3">
              <w:rPr>
                <w:rFonts w:hint="eastAsia"/>
              </w:rPr>
              <w:t>系统调</w:t>
            </w:r>
            <w:proofErr w:type="gramStart"/>
            <w:r w:rsidRPr="00207DB3">
              <w:rPr>
                <w:rFonts w:hint="eastAsia"/>
              </w:rPr>
              <w:t>优方案</w:t>
            </w:r>
            <w:proofErr w:type="gramEnd"/>
            <w:r w:rsidRPr="00207DB3">
              <w:rPr>
                <w:rFonts w:hint="eastAsia"/>
              </w:rPr>
              <w:t>应用实践</w:t>
            </w:r>
          </w:p>
        </w:tc>
        <w:tc>
          <w:tcPr>
            <w:tcW w:w="5182" w:type="dxa"/>
            <w:vAlign w:val="center"/>
          </w:tcPr>
          <w:p w14:paraId="2472C3CB"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Nginx调优的方法；</w:t>
            </w:r>
          </w:p>
          <w:p w14:paraId="61CDF6E5"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Ceph调优的方法；</w:t>
            </w:r>
          </w:p>
          <w:p w14:paraId="35859937" w14:textId="77777777" w:rsidR="00B502CD" w:rsidRPr="00B502CD" w:rsidRDefault="00B502CD" w:rsidP="00B502CD">
            <w:pPr>
              <w:pStyle w:val="aff1"/>
              <w:spacing w:after="0" w:line="276" w:lineRule="auto"/>
              <w:ind w:left="0"/>
              <w:rPr>
                <w:rFonts w:ascii="宋体" w:hAnsi="宋体"/>
              </w:rPr>
            </w:pPr>
            <w:r w:rsidRPr="00B502CD">
              <w:rPr>
                <w:rFonts w:ascii="宋体" w:hAnsi="宋体" w:hint="eastAsia"/>
              </w:rPr>
              <w:t>MySQL调优的方法；</w:t>
            </w:r>
          </w:p>
          <w:p w14:paraId="53B62848" w14:textId="6153ADA4" w:rsidR="00B502CD" w:rsidRPr="00B502CD" w:rsidRDefault="00B502CD" w:rsidP="00B502CD">
            <w:pPr>
              <w:pStyle w:val="aff1"/>
              <w:spacing w:after="0" w:line="276" w:lineRule="auto"/>
              <w:ind w:left="0"/>
              <w:rPr>
                <w:rFonts w:ascii="宋体" w:hAnsi="宋体"/>
              </w:rPr>
            </w:pPr>
            <w:r w:rsidRPr="00B502CD">
              <w:rPr>
                <w:rFonts w:ascii="宋体" w:hAnsi="宋体" w:hint="eastAsia"/>
              </w:rPr>
              <w:t>大数据基本组件HDFS，yarn，MapReduce的调优方法。</w:t>
            </w:r>
          </w:p>
        </w:tc>
      </w:tr>
    </w:tbl>
    <w:p w14:paraId="0C70074C" w14:textId="4ED2D48E" w:rsidR="009B6479" w:rsidRDefault="009B6479" w:rsidP="009B6479">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sidR="00B502CD">
        <w:rPr>
          <w:rFonts w:ascii="Helvetica" w:hAnsi="Helvetica"/>
          <w:color w:val="252B3A"/>
          <w:sz w:val="21"/>
          <w:szCs w:val="21"/>
        </w:rPr>
        <w:t>8</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40D4A755" w14:textId="77777777" w:rsidR="009B6479" w:rsidRDefault="009B6479" w:rsidP="009B6479">
      <w:pPr>
        <w:pStyle w:val="3"/>
      </w:pPr>
      <w:r>
        <w:t>验收标准</w:t>
      </w:r>
    </w:p>
    <w:p w14:paraId="39242E9D" w14:textId="77777777" w:rsidR="009B6479" w:rsidRDefault="009B6479" w:rsidP="009B6479">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3C1D027F" w14:textId="77777777" w:rsidR="009B6479" w:rsidRDefault="009B6479" w:rsidP="009B6479">
      <w:pPr>
        <w:pStyle w:val="3"/>
      </w:pPr>
      <w:r>
        <w:t>项目完成</w:t>
      </w:r>
    </w:p>
    <w:p w14:paraId="3FF58439" w14:textId="77777777" w:rsidR="009B6479" w:rsidRDefault="009B6479" w:rsidP="009B6479">
      <w:r>
        <w:t>培训专业服务工作结束，验收通过。</w:t>
      </w:r>
    </w:p>
    <w:p w14:paraId="48DE607D" w14:textId="77777777" w:rsidR="009B6479" w:rsidRPr="001A79A1" w:rsidRDefault="009B6479" w:rsidP="009B6479"/>
    <w:p w14:paraId="4C275B96" w14:textId="351601C3" w:rsidR="00591B55" w:rsidRPr="00905F90" w:rsidRDefault="002D38C3" w:rsidP="00591B55">
      <w:pPr>
        <w:pStyle w:val="20"/>
        <w:ind w:left="420"/>
        <w:rPr>
          <w:rFonts w:ascii="Helvetica" w:hAnsi="Helvetica"/>
          <w:color w:val="252B3A"/>
          <w:szCs w:val="45"/>
        </w:rPr>
      </w:pPr>
      <w:r w:rsidRPr="00E91427">
        <w:t xml:space="preserve">HCIE-Security </w:t>
      </w:r>
      <w:r w:rsidRPr="00E91427">
        <w:t>华为安全专家认证培训</w:t>
      </w:r>
    </w:p>
    <w:p w14:paraId="1CF173AB" w14:textId="77777777" w:rsidR="00591B55" w:rsidRDefault="00591B55" w:rsidP="00591B55">
      <w:pPr>
        <w:pStyle w:val="3"/>
        <w:ind w:left="420"/>
      </w:pPr>
      <w:r>
        <w:t>培训简介</w:t>
      </w:r>
    </w:p>
    <w:p w14:paraId="1277E07B" w14:textId="59195635" w:rsidR="00591B55" w:rsidRPr="00E72F57" w:rsidRDefault="00591B55" w:rsidP="002D38C3">
      <w:pPr>
        <w:ind w:left="420"/>
      </w:pPr>
      <w:r>
        <w:t>本课程内容包括</w:t>
      </w:r>
      <w:r>
        <w:rPr>
          <w:rFonts w:hint="eastAsia"/>
        </w:rPr>
        <w:t>：</w:t>
      </w:r>
      <w:r w:rsidR="002D38C3" w:rsidRPr="002D38C3">
        <w:rPr>
          <w:rFonts w:hint="eastAsia"/>
        </w:rPr>
        <w:t>防火墙高级技术、</w:t>
      </w:r>
      <w:r w:rsidR="002D38C3" w:rsidRPr="002D38C3">
        <w:rPr>
          <w:rFonts w:hint="eastAsia"/>
        </w:rPr>
        <w:t>IPV6</w:t>
      </w:r>
      <w:r w:rsidR="002D38C3" w:rsidRPr="002D38C3">
        <w:rPr>
          <w:rFonts w:hint="eastAsia"/>
        </w:rPr>
        <w:t>技术、防火墙攻击防范技术、防火墙</w:t>
      </w:r>
      <w:r w:rsidR="002D38C3" w:rsidRPr="002D38C3">
        <w:rPr>
          <w:rFonts w:hint="eastAsia"/>
        </w:rPr>
        <w:t>VPN</w:t>
      </w:r>
      <w:r w:rsidR="002D38C3" w:rsidRPr="002D38C3">
        <w:rPr>
          <w:rFonts w:hint="eastAsia"/>
        </w:rPr>
        <w:t>高级技术应用、内容安全技术、</w:t>
      </w:r>
      <w:r w:rsidR="002D38C3" w:rsidRPr="002D38C3">
        <w:rPr>
          <w:rFonts w:hint="eastAsia"/>
        </w:rPr>
        <w:t>Agile Controller</w:t>
      </w:r>
      <w:r w:rsidR="002D38C3" w:rsidRPr="002D38C3">
        <w:rPr>
          <w:rFonts w:hint="eastAsia"/>
        </w:rPr>
        <w:t>终端安全技术</w:t>
      </w:r>
      <w:r w:rsidR="002D38C3">
        <w:rPr>
          <w:rFonts w:hint="eastAsia"/>
        </w:rPr>
        <w:t>。</w:t>
      </w:r>
    </w:p>
    <w:p w14:paraId="1BEB9A10" w14:textId="77777777" w:rsidR="00591B55" w:rsidRDefault="00591B55" w:rsidP="00591B55">
      <w:pPr>
        <w:pStyle w:val="3"/>
        <w:ind w:left="420"/>
      </w:pPr>
      <w:r>
        <w:lastRenderedPageBreak/>
        <w:t>培训对象</w:t>
      </w:r>
    </w:p>
    <w:p w14:paraId="38444E6A" w14:textId="77777777" w:rsidR="002D38C3" w:rsidRPr="002D38C3" w:rsidRDefault="002D38C3" w:rsidP="002D38C3">
      <w:pPr>
        <w:pStyle w:val="aff0"/>
        <w:numPr>
          <w:ilvl w:val="0"/>
          <w:numId w:val="6"/>
        </w:numPr>
        <w:shd w:val="clear" w:color="auto" w:fill="FFFFFF"/>
        <w:spacing w:after="312" w:line="330" w:lineRule="atLeast"/>
        <w:ind w:left="704"/>
        <w:rPr>
          <w:rFonts w:ascii="Helvetica" w:hAnsi="Helvetica"/>
          <w:color w:val="252B3A"/>
          <w:sz w:val="21"/>
          <w:szCs w:val="21"/>
        </w:rPr>
      </w:pPr>
      <w:r w:rsidRPr="002D38C3">
        <w:rPr>
          <w:rFonts w:ascii="Helvetica" w:hAnsi="Helvetica" w:hint="eastAsia"/>
          <w:color w:val="252B3A"/>
          <w:sz w:val="21"/>
          <w:szCs w:val="21"/>
        </w:rPr>
        <w:t>需要掌握网络安全技术，希望具备大中型企业网络安全规划和部署的基本技术能力，希望掌握华为安全产品操作、维护与部署能力的工程师</w:t>
      </w:r>
    </w:p>
    <w:p w14:paraId="2F59BF16" w14:textId="77777777" w:rsidR="00591B55" w:rsidRDefault="00591B55" w:rsidP="00591B55">
      <w:pPr>
        <w:pStyle w:val="3"/>
        <w:ind w:left="1271"/>
      </w:pPr>
      <w:r>
        <w:t>培训目标</w:t>
      </w:r>
    </w:p>
    <w:p w14:paraId="21046FF5" w14:textId="77777777" w:rsidR="00591B55" w:rsidRPr="00A273B1" w:rsidRDefault="00591B55" w:rsidP="00591B55">
      <w:pPr>
        <w:ind w:left="420"/>
      </w:pPr>
      <w:r w:rsidRPr="00A273B1">
        <w:rPr>
          <w:rFonts w:hint="eastAsia"/>
        </w:rPr>
        <w:t>完成该项目培训后，您将能够：</w:t>
      </w:r>
    </w:p>
    <w:p w14:paraId="37513943" w14:textId="77777777" w:rsidR="002D38C3" w:rsidRDefault="002D38C3" w:rsidP="002D38C3">
      <w:pPr>
        <w:pStyle w:val="aff1"/>
        <w:numPr>
          <w:ilvl w:val="1"/>
          <w:numId w:val="7"/>
        </w:numPr>
        <w:spacing w:after="0" w:line="276" w:lineRule="auto"/>
      </w:pPr>
      <w:r>
        <w:rPr>
          <w:rFonts w:hint="eastAsia"/>
        </w:rPr>
        <w:t>了解信息安全防范趋势</w:t>
      </w:r>
    </w:p>
    <w:p w14:paraId="420E9F79" w14:textId="77777777" w:rsidR="002D38C3" w:rsidRDefault="002D38C3" w:rsidP="002D38C3">
      <w:pPr>
        <w:pStyle w:val="aff1"/>
        <w:numPr>
          <w:ilvl w:val="1"/>
          <w:numId w:val="7"/>
        </w:numPr>
        <w:spacing w:after="0" w:line="276" w:lineRule="auto"/>
      </w:pPr>
      <w:r>
        <w:rPr>
          <w:rFonts w:hint="eastAsia"/>
        </w:rPr>
        <w:t>了解信息安全规范与标准</w:t>
      </w:r>
    </w:p>
    <w:p w14:paraId="4608C085" w14:textId="77777777" w:rsidR="002D38C3" w:rsidRDefault="002D38C3" w:rsidP="002D38C3">
      <w:pPr>
        <w:pStyle w:val="aff1"/>
        <w:numPr>
          <w:ilvl w:val="1"/>
          <w:numId w:val="7"/>
        </w:numPr>
        <w:spacing w:after="0" w:line="276" w:lineRule="auto"/>
      </w:pPr>
      <w:r>
        <w:rPr>
          <w:rFonts w:hint="eastAsia"/>
        </w:rPr>
        <w:t>了解隐私保护规范</w:t>
      </w:r>
    </w:p>
    <w:p w14:paraId="58CE86CE" w14:textId="77777777" w:rsidR="002D38C3" w:rsidRDefault="002D38C3" w:rsidP="002D38C3">
      <w:pPr>
        <w:pStyle w:val="aff1"/>
        <w:numPr>
          <w:ilvl w:val="1"/>
          <w:numId w:val="7"/>
        </w:numPr>
        <w:spacing w:after="0" w:line="276" w:lineRule="auto"/>
      </w:pPr>
      <w:r>
        <w:rPr>
          <w:rFonts w:hint="eastAsia"/>
        </w:rPr>
        <w:t>描述网络攻击的常见手段</w:t>
      </w:r>
    </w:p>
    <w:p w14:paraId="06167A89" w14:textId="77777777" w:rsidR="002D38C3" w:rsidRDefault="002D38C3" w:rsidP="002D38C3">
      <w:pPr>
        <w:pStyle w:val="aff1"/>
        <w:numPr>
          <w:ilvl w:val="1"/>
          <w:numId w:val="7"/>
        </w:numPr>
        <w:spacing w:after="0" w:line="276" w:lineRule="auto"/>
      </w:pPr>
      <w:r>
        <w:rPr>
          <w:rFonts w:hint="eastAsia"/>
        </w:rPr>
        <w:t>部署防范措施保护网络安全和</w:t>
      </w:r>
      <w:r>
        <w:rPr>
          <w:rFonts w:hint="eastAsia"/>
        </w:rPr>
        <w:t>Web</w:t>
      </w:r>
      <w:r>
        <w:rPr>
          <w:rFonts w:hint="eastAsia"/>
        </w:rPr>
        <w:t>安全</w:t>
      </w:r>
    </w:p>
    <w:p w14:paraId="27678A40" w14:textId="77777777" w:rsidR="002D38C3" w:rsidRDefault="002D38C3" w:rsidP="002D38C3">
      <w:pPr>
        <w:pStyle w:val="aff1"/>
        <w:numPr>
          <w:ilvl w:val="1"/>
          <w:numId w:val="7"/>
        </w:numPr>
        <w:spacing w:after="0" w:line="276" w:lineRule="auto"/>
      </w:pPr>
      <w:r>
        <w:rPr>
          <w:rFonts w:hint="eastAsia"/>
        </w:rPr>
        <w:t>加固主机安全</w:t>
      </w:r>
    </w:p>
    <w:p w14:paraId="4A2F80BB" w14:textId="77777777" w:rsidR="002D38C3" w:rsidRDefault="002D38C3" w:rsidP="002D38C3">
      <w:pPr>
        <w:pStyle w:val="aff1"/>
        <w:numPr>
          <w:ilvl w:val="1"/>
          <w:numId w:val="7"/>
        </w:numPr>
        <w:spacing w:after="0" w:line="276" w:lineRule="auto"/>
      </w:pPr>
      <w:r>
        <w:rPr>
          <w:rFonts w:hint="eastAsia"/>
        </w:rPr>
        <w:t>保护主机</w:t>
      </w:r>
    </w:p>
    <w:p w14:paraId="1B6A6AB7" w14:textId="77777777" w:rsidR="002D38C3" w:rsidRDefault="002D38C3" w:rsidP="002D38C3">
      <w:pPr>
        <w:pStyle w:val="aff1"/>
        <w:numPr>
          <w:ilvl w:val="1"/>
          <w:numId w:val="7"/>
        </w:numPr>
        <w:spacing w:after="0" w:line="276" w:lineRule="auto"/>
      </w:pPr>
      <w:r>
        <w:rPr>
          <w:rFonts w:hint="eastAsia"/>
        </w:rPr>
        <w:t>设计安全组网</w:t>
      </w:r>
    </w:p>
    <w:p w14:paraId="5C8CADB8" w14:textId="77777777" w:rsidR="002D38C3" w:rsidRDefault="002D38C3" w:rsidP="002D38C3">
      <w:pPr>
        <w:pStyle w:val="aff1"/>
        <w:numPr>
          <w:ilvl w:val="1"/>
          <w:numId w:val="7"/>
        </w:numPr>
        <w:spacing w:after="0" w:line="276" w:lineRule="auto"/>
      </w:pPr>
      <w:r>
        <w:rPr>
          <w:rFonts w:hint="eastAsia"/>
        </w:rPr>
        <w:t>掌握用户管理技术</w:t>
      </w:r>
    </w:p>
    <w:p w14:paraId="1BF15160" w14:textId="77777777" w:rsidR="002D38C3" w:rsidRDefault="002D38C3" w:rsidP="002D38C3">
      <w:pPr>
        <w:pStyle w:val="aff1"/>
        <w:numPr>
          <w:ilvl w:val="1"/>
          <w:numId w:val="7"/>
        </w:numPr>
        <w:spacing w:after="0" w:line="276" w:lineRule="auto"/>
      </w:pPr>
      <w:r>
        <w:rPr>
          <w:rFonts w:hint="eastAsia"/>
        </w:rPr>
        <w:t>了解</w:t>
      </w:r>
      <w:r>
        <w:rPr>
          <w:rFonts w:hint="eastAsia"/>
        </w:rPr>
        <w:t>IPv6</w:t>
      </w:r>
      <w:r>
        <w:rPr>
          <w:rFonts w:hint="eastAsia"/>
        </w:rPr>
        <w:t>安全技术</w:t>
      </w:r>
    </w:p>
    <w:p w14:paraId="13CB8813" w14:textId="77777777" w:rsidR="002D38C3" w:rsidRDefault="002D38C3" w:rsidP="002D38C3">
      <w:pPr>
        <w:pStyle w:val="aff1"/>
        <w:numPr>
          <w:ilvl w:val="1"/>
          <w:numId w:val="7"/>
        </w:numPr>
        <w:spacing w:after="0" w:line="276" w:lineRule="auto"/>
      </w:pPr>
      <w:r>
        <w:rPr>
          <w:rFonts w:hint="eastAsia"/>
        </w:rPr>
        <w:t>部署云平台安全网络</w:t>
      </w:r>
    </w:p>
    <w:p w14:paraId="022FFD39" w14:textId="77777777" w:rsidR="002D38C3" w:rsidRDefault="002D38C3" w:rsidP="002D38C3">
      <w:pPr>
        <w:pStyle w:val="aff1"/>
        <w:numPr>
          <w:ilvl w:val="1"/>
          <w:numId w:val="7"/>
        </w:numPr>
        <w:spacing w:after="0" w:line="276" w:lineRule="auto"/>
      </w:pPr>
      <w:r>
        <w:rPr>
          <w:rFonts w:hint="eastAsia"/>
        </w:rPr>
        <w:t>收集并管理日志</w:t>
      </w:r>
    </w:p>
    <w:p w14:paraId="06122FA7" w14:textId="77777777" w:rsidR="002D38C3" w:rsidRDefault="002D38C3" w:rsidP="002D38C3">
      <w:pPr>
        <w:pStyle w:val="aff1"/>
        <w:numPr>
          <w:ilvl w:val="1"/>
          <w:numId w:val="7"/>
        </w:numPr>
        <w:spacing w:after="0" w:line="276" w:lineRule="auto"/>
      </w:pPr>
      <w:r>
        <w:rPr>
          <w:rFonts w:hint="eastAsia"/>
        </w:rPr>
        <w:t>掌握安全审计技术</w:t>
      </w:r>
    </w:p>
    <w:p w14:paraId="02BAD923" w14:textId="77777777" w:rsidR="002D38C3" w:rsidRDefault="002D38C3" w:rsidP="002D38C3">
      <w:pPr>
        <w:pStyle w:val="aff1"/>
        <w:numPr>
          <w:ilvl w:val="1"/>
          <w:numId w:val="7"/>
        </w:numPr>
        <w:spacing w:after="0" w:line="276" w:lineRule="auto"/>
      </w:pPr>
      <w:r>
        <w:rPr>
          <w:rFonts w:hint="eastAsia"/>
        </w:rPr>
        <w:t>掌握华为</w:t>
      </w:r>
      <w:r>
        <w:rPr>
          <w:rFonts w:hint="eastAsia"/>
        </w:rPr>
        <w:t>HiSec</w:t>
      </w:r>
      <w:r>
        <w:rPr>
          <w:rFonts w:hint="eastAsia"/>
        </w:rPr>
        <w:t>方案部署</w:t>
      </w:r>
    </w:p>
    <w:p w14:paraId="3820E015" w14:textId="77777777" w:rsidR="00591B55" w:rsidRDefault="00591B55" w:rsidP="00591B55">
      <w:pPr>
        <w:pStyle w:val="3"/>
      </w:pPr>
      <w:r>
        <w:t>培训内容</w:t>
      </w:r>
    </w:p>
    <w:tbl>
      <w:tblPr>
        <w:tblStyle w:val="af3"/>
        <w:tblW w:w="0" w:type="auto"/>
        <w:tblLayout w:type="fixed"/>
        <w:tblLook w:val="04A0" w:firstRow="1" w:lastRow="0" w:firstColumn="1" w:lastColumn="0" w:noHBand="0" w:noVBand="1"/>
      </w:tblPr>
      <w:tblGrid>
        <w:gridCol w:w="3114"/>
        <w:gridCol w:w="5182"/>
      </w:tblGrid>
      <w:tr w:rsidR="00591B55" w14:paraId="516224A1" w14:textId="77777777" w:rsidTr="00F02490">
        <w:tc>
          <w:tcPr>
            <w:tcW w:w="3114" w:type="dxa"/>
            <w:shd w:val="clear" w:color="auto" w:fill="F2F2F2" w:themeFill="background1" w:themeFillShade="F2"/>
            <w:vAlign w:val="center"/>
          </w:tcPr>
          <w:p w14:paraId="60414BE9" w14:textId="77777777" w:rsidR="00591B55" w:rsidRPr="00B15123" w:rsidRDefault="00591B55" w:rsidP="00F02490">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培训内容</w:t>
            </w:r>
          </w:p>
        </w:tc>
        <w:tc>
          <w:tcPr>
            <w:tcW w:w="5182" w:type="dxa"/>
            <w:shd w:val="clear" w:color="auto" w:fill="F2F2F2" w:themeFill="background1" w:themeFillShade="F2"/>
            <w:vAlign w:val="center"/>
          </w:tcPr>
          <w:p w14:paraId="440A1205" w14:textId="77777777" w:rsidR="00591B55" w:rsidRPr="00B15123" w:rsidRDefault="00591B55" w:rsidP="00F02490">
            <w:pPr>
              <w:widowControl/>
              <w:autoSpaceDE/>
              <w:autoSpaceDN/>
              <w:adjustRightInd/>
              <w:spacing w:line="340" w:lineRule="exact"/>
              <w:rPr>
                <w:rFonts w:ascii="宋体" w:hAnsi="宋体"/>
                <w:b/>
                <w:color w:val="000000"/>
                <w:sz w:val="23"/>
                <w:szCs w:val="23"/>
              </w:rPr>
            </w:pPr>
            <w:r>
              <w:rPr>
                <w:rFonts w:ascii="宋体" w:hAnsi="宋体" w:hint="eastAsia"/>
                <w:b/>
                <w:color w:val="000000"/>
                <w:sz w:val="23"/>
                <w:szCs w:val="23"/>
              </w:rPr>
              <w:t>说明</w:t>
            </w:r>
          </w:p>
        </w:tc>
      </w:tr>
      <w:tr w:rsidR="00591B55" w14:paraId="01B6C5BD" w14:textId="77777777" w:rsidTr="00F02490">
        <w:tc>
          <w:tcPr>
            <w:tcW w:w="3114" w:type="dxa"/>
            <w:vAlign w:val="center"/>
          </w:tcPr>
          <w:p w14:paraId="3D241406" w14:textId="512E18E6" w:rsidR="00591B55" w:rsidRPr="009115FB" w:rsidRDefault="00FF6BC5" w:rsidP="00F02490">
            <w:pPr>
              <w:pStyle w:val="aff1"/>
              <w:spacing w:after="0" w:line="276" w:lineRule="auto"/>
              <w:ind w:left="0"/>
              <w:rPr>
                <w:rFonts w:ascii="宋体" w:hAnsi="宋体"/>
              </w:rPr>
            </w:pPr>
            <w:r w:rsidRPr="00207DB3">
              <w:rPr>
                <w:rFonts w:hint="eastAsia"/>
              </w:rPr>
              <w:t>安全认证概述</w:t>
            </w:r>
          </w:p>
        </w:tc>
        <w:tc>
          <w:tcPr>
            <w:tcW w:w="5182" w:type="dxa"/>
            <w:vAlign w:val="center"/>
          </w:tcPr>
          <w:p w14:paraId="7E1DD8F8" w14:textId="77777777" w:rsidR="00FF6BC5" w:rsidRPr="00FF6BC5" w:rsidRDefault="00FF6BC5" w:rsidP="00FF6BC5">
            <w:pPr>
              <w:pStyle w:val="aff1"/>
              <w:spacing w:after="0" w:line="276" w:lineRule="auto"/>
              <w:ind w:left="0"/>
              <w:rPr>
                <w:rFonts w:ascii="宋体" w:hAnsi="宋体"/>
              </w:rPr>
            </w:pPr>
            <w:r w:rsidRPr="00FF6BC5">
              <w:rPr>
                <w:rFonts w:ascii="宋体" w:hAnsi="宋体" w:hint="eastAsia"/>
              </w:rPr>
              <w:t>华为认证概述</w:t>
            </w:r>
          </w:p>
          <w:p w14:paraId="5A1997CE" w14:textId="77777777" w:rsidR="00FF6BC5" w:rsidRPr="00FF6BC5" w:rsidRDefault="00FF6BC5" w:rsidP="00FF6BC5">
            <w:pPr>
              <w:pStyle w:val="aff1"/>
              <w:spacing w:after="0" w:line="276" w:lineRule="auto"/>
              <w:ind w:left="0"/>
              <w:rPr>
                <w:rFonts w:ascii="宋体" w:hAnsi="宋体"/>
              </w:rPr>
            </w:pPr>
            <w:r w:rsidRPr="00FF6BC5">
              <w:rPr>
                <w:rFonts w:ascii="宋体" w:hAnsi="宋体" w:hint="eastAsia"/>
              </w:rPr>
              <w:t>华为安全认证课程架构</w:t>
            </w:r>
          </w:p>
          <w:p w14:paraId="58C7BD52" w14:textId="22E1A177" w:rsidR="00591B55" w:rsidRPr="00565946" w:rsidRDefault="00FF6BC5" w:rsidP="00FF6BC5">
            <w:pPr>
              <w:pStyle w:val="aff1"/>
              <w:spacing w:after="0" w:line="276" w:lineRule="auto"/>
              <w:ind w:left="0"/>
              <w:rPr>
                <w:rFonts w:ascii="宋体" w:hAnsi="宋体"/>
              </w:rPr>
            </w:pPr>
            <w:r w:rsidRPr="00FF6BC5">
              <w:rPr>
                <w:rFonts w:ascii="宋体" w:hAnsi="宋体" w:hint="eastAsia"/>
              </w:rPr>
              <w:t>华为安全认证考试概述</w:t>
            </w:r>
          </w:p>
        </w:tc>
      </w:tr>
      <w:tr w:rsidR="00591B55" w14:paraId="31A3F402" w14:textId="77777777" w:rsidTr="00F02490">
        <w:tc>
          <w:tcPr>
            <w:tcW w:w="3114" w:type="dxa"/>
            <w:vAlign w:val="center"/>
          </w:tcPr>
          <w:p w14:paraId="5BCC9A0F" w14:textId="67A5006E" w:rsidR="00591B55" w:rsidRPr="009115FB" w:rsidRDefault="00FF6BC5" w:rsidP="00F02490">
            <w:pPr>
              <w:pStyle w:val="aff1"/>
              <w:spacing w:after="0" w:line="276" w:lineRule="auto"/>
              <w:ind w:left="0"/>
              <w:rPr>
                <w:rFonts w:ascii="宋体" w:hAnsi="宋体"/>
              </w:rPr>
            </w:pPr>
            <w:r w:rsidRPr="00207DB3">
              <w:rPr>
                <w:rFonts w:hint="eastAsia"/>
              </w:rPr>
              <w:t>信息安全防范与趋势</w:t>
            </w:r>
          </w:p>
        </w:tc>
        <w:tc>
          <w:tcPr>
            <w:tcW w:w="5182" w:type="dxa"/>
            <w:vAlign w:val="center"/>
          </w:tcPr>
          <w:p w14:paraId="20F0A7AE" w14:textId="77777777" w:rsidR="00FF6BC5" w:rsidRPr="00E851E0" w:rsidRDefault="00FF6BC5" w:rsidP="00E851E0">
            <w:pPr>
              <w:pStyle w:val="aff1"/>
              <w:spacing w:after="0" w:line="276" w:lineRule="auto"/>
              <w:ind w:left="0"/>
              <w:rPr>
                <w:rFonts w:ascii="宋体" w:hAnsi="宋体"/>
              </w:rPr>
            </w:pPr>
            <w:r w:rsidRPr="00E851E0">
              <w:rPr>
                <w:rFonts w:ascii="宋体" w:hAnsi="宋体" w:hint="eastAsia"/>
              </w:rPr>
              <w:t>信息安全威胁现状</w:t>
            </w:r>
          </w:p>
          <w:p w14:paraId="4B5D8D7C" w14:textId="77777777" w:rsidR="00FF6BC5" w:rsidRPr="00E851E0" w:rsidRDefault="00FF6BC5" w:rsidP="00E851E0">
            <w:pPr>
              <w:pStyle w:val="aff1"/>
              <w:spacing w:after="0" w:line="276" w:lineRule="auto"/>
              <w:ind w:left="0"/>
              <w:rPr>
                <w:rFonts w:ascii="宋体" w:hAnsi="宋体"/>
              </w:rPr>
            </w:pPr>
            <w:r w:rsidRPr="00E851E0">
              <w:rPr>
                <w:rFonts w:ascii="宋体" w:hAnsi="宋体" w:hint="eastAsia"/>
              </w:rPr>
              <w:t>信息安全防范趋势</w:t>
            </w:r>
          </w:p>
          <w:p w14:paraId="61FC9318" w14:textId="5F09AEA1" w:rsidR="00591B55" w:rsidRPr="00C37DAA" w:rsidRDefault="00FF6BC5" w:rsidP="00E851E0">
            <w:pPr>
              <w:pStyle w:val="aff1"/>
              <w:spacing w:after="0" w:line="276" w:lineRule="auto"/>
              <w:ind w:left="0"/>
              <w:rPr>
                <w:rFonts w:ascii="宋体" w:hAnsi="宋体"/>
              </w:rPr>
            </w:pPr>
            <w:r w:rsidRPr="00E851E0">
              <w:rPr>
                <w:rFonts w:ascii="宋体" w:hAnsi="宋体" w:hint="eastAsia"/>
              </w:rPr>
              <w:t>信息安全防范理念</w:t>
            </w:r>
          </w:p>
        </w:tc>
      </w:tr>
      <w:tr w:rsidR="00591B55" w14:paraId="05955805" w14:textId="77777777" w:rsidTr="00F02490">
        <w:tc>
          <w:tcPr>
            <w:tcW w:w="3114" w:type="dxa"/>
            <w:vAlign w:val="center"/>
          </w:tcPr>
          <w:p w14:paraId="79D4C6F7" w14:textId="242E6B3C" w:rsidR="00591B55" w:rsidRPr="00AB34F9" w:rsidRDefault="00FF6BC5" w:rsidP="00F02490">
            <w:pPr>
              <w:pStyle w:val="aff1"/>
              <w:spacing w:after="0" w:line="276" w:lineRule="auto"/>
              <w:ind w:left="0"/>
              <w:rPr>
                <w:rFonts w:ascii="宋体" w:hAnsi="宋体"/>
              </w:rPr>
            </w:pPr>
            <w:r w:rsidRPr="00207DB3">
              <w:rPr>
                <w:rFonts w:hint="eastAsia"/>
              </w:rPr>
              <w:t>信息安全管理</w:t>
            </w:r>
          </w:p>
        </w:tc>
        <w:tc>
          <w:tcPr>
            <w:tcW w:w="5182" w:type="dxa"/>
            <w:vAlign w:val="center"/>
          </w:tcPr>
          <w:p w14:paraId="3DCAEA7F" w14:textId="77777777" w:rsidR="00FF6BC5" w:rsidRPr="00E851E0" w:rsidRDefault="00FF6BC5" w:rsidP="00E851E0">
            <w:pPr>
              <w:pStyle w:val="aff1"/>
              <w:spacing w:after="0" w:line="276" w:lineRule="auto"/>
              <w:ind w:left="0"/>
              <w:rPr>
                <w:rFonts w:ascii="宋体" w:hAnsi="宋体"/>
              </w:rPr>
            </w:pPr>
            <w:r w:rsidRPr="00E851E0">
              <w:rPr>
                <w:rFonts w:ascii="宋体" w:hAnsi="宋体" w:hint="eastAsia"/>
              </w:rPr>
              <w:t>信息安全管理概念与意义</w:t>
            </w:r>
          </w:p>
          <w:p w14:paraId="2C92D6B7" w14:textId="77777777" w:rsidR="00FF6BC5" w:rsidRPr="00E851E0" w:rsidRDefault="00FF6BC5" w:rsidP="00E851E0">
            <w:pPr>
              <w:pStyle w:val="aff1"/>
              <w:spacing w:after="0" w:line="276" w:lineRule="auto"/>
              <w:ind w:left="0"/>
              <w:rPr>
                <w:rFonts w:ascii="宋体" w:hAnsi="宋体"/>
              </w:rPr>
            </w:pPr>
            <w:r w:rsidRPr="00E851E0">
              <w:rPr>
                <w:rFonts w:ascii="宋体" w:hAnsi="宋体" w:hint="eastAsia"/>
              </w:rPr>
              <w:t>信息安全标准、</w:t>
            </w:r>
          </w:p>
          <w:p w14:paraId="18D02E85" w14:textId="1843F663" w:rsidR="00591B55" w:rsidRPr="00C37DAA" w:rsidRDefault="00FF6BC5" w:rsidP="00E851E0">
            <w:pPr>
              <w:pStyle w:val="aff1"/>
              <w:spacing w:after="0" w:line="276" w:lineRule="auto"/>
              <w:ind w:left="0"/>
              <w:rPr>
                <w:rFonts w:ascii="宋体" w:hAnsi="宋体"/>
              </w:rPr>
            </w:pPr>
            <w:r w:rsidRPr="00E851E0">
              <w:rPr>
                <w:rFonts w:ascii="宋体" w:hAnsi="宋体" w:hint="eastAsia"/>
              </w:rPr>
              <w:t>信息安全技术全景图</w:t>
            </w:r>
          </w:p>
        </w:tc>
      </w:tr>
      <w:tr w:rsidR="00591B55" w14:paraId="454418A8" w14:textId="77777777" w:rsidTr="00F02490">
        <w:tc>
          <w:tcPr>
            <w:tcW w:w="3114" w:type="dxa"/>
            <w:vAlign w:val="center"/>
          </w:tcPr>
          <w:p w14:paraId="4D5E7808" w14:textId="5FFC7003" w:rsidR="00591B55" w:rsidRPr="008742BE" w:rsidRDefault="00FF6BC5" w:rsidP="00F02490">
            <w:pPr>
              <w:pStyle w:val="aff1"/>
              <w:spacing w:after="0" w:line="276" w:lineRule="auto"/>
              <w:ind w:left="0"/>
              <w:rPr>
                <w:rFonts w:ascii="宋体" w:hAnsi="宋体"/>
              </w:rPr>
            </w:pPr>
            <w:r w:rsidRPr="00207DB3">
              <w:rPr>
                <w:rFonts w:hint="eastAsia"/>
              </w:rPr>
              <w:t>隐私保护</w:t>
            </w:r>
          </w:p>
        </w:tc>
        <w:tc>
          <w:tcPr>
            <w:tcW w:w="5182" w:type="dxa"/>
            <w:vAlign w:val="center"/>
          </w:tcPr>
          <w:p w14:paraId="347F4B27" w14:textId="77777777" w:rsidR="00FF6BC5" w:rsidRPr="00E851E0" w:rsidRDefault="00FF6BC5" w:rsidP="00E851E0">
            <w:pPr>
              <w:pStyle w:val="aff1"/>
              <w:spacing w:after="0" w:line="276" w:lineRule="auto"/>
              <w:ind w:left="0"/>
              <w:rPr>
                <w:rFonts w:ascii="宋体" w:hAnsi="宋体"/>
              </w:rPr>
            </w:pPr>
            <w:r w:rsidRPr="00E851E0">
              <w:rPr>
                <w:rFonts w:ascii="宋体" w:hAnsi="宋体" w:hint="eastAsia"/>
              </w:rPr>
              <w:t>隐私泄露案例</w:t>
            </w:r>
          </w:p>
          <w:p w14:paraId="1272E253" w14:textId="77777777" w:rsidR="00FF6BC5" w:rsidRPr="00E851E0" w:rsidRDefault="00FF6BC5" w:rsidP="00E851E0">
            <w:pPr>
              <w:pStyle w:val="aff1"/>
              <w:spacing w:after="0" w:line="276" w:lineRule="auto"/>
              <w:ind w:left="0"/>
              <w:rPr>
                <w:rFonts w:ascii="宋体" w:hAnsi="宋体"/>
              </w:rPr>
            </w:pPr>
            <w:r w:rsidRPr="00E851E0">
              <w:rPr>
                <w:rFonts w:ascii="宋体" w:hAnsi="宋体" w:hint="eastAsia"/>
              </w:rPr>
              <w:lastRenderedPageBreak/>
              <w:t>隐私保护现状</w:t>
            </w:r>
          </w:p>
          <w:p w14:paraId="40562E89" w14:textId="5C6144BF" w:rsidR="00591B55" w:rsidRPr="00C37DAA" w:rsidRDefault="00FF6BC5" w:rsidP="00E851E0">
            <w:pPr>
              <w:pStyle w:val="aff1"/>
              <w:spacing w:after="0" w:line="276" w:lineRule="auto"/>
              <w:ind w:left="0"/>
              <w:rPr>
                <w:rFonts w:ascii="宋体" w:hAnsi="宋体"/>
              </w:rPr>
            </w:pPr>
            <w:r w:rsidRPr="00E851E0">
              <w:rPr>
                <w:rFonts w:ascii="宋体" w:hAnsi="宋体" w:hint="eastAsia"/>
              </w:rPr>
              <w:t>隐私保护条例</w:t>
            </w:r>
          </w:p>
        </w:tc>
      </w:tr>
      <w:tr w:rsidR="00591B55" w14:paraId="11D698A5" w14:textId="77777777" w:rsidTr="00F02490">
        <w:tc>
          <w:tcPr>
            <w:tcW w:w="3114" w:type="dxa"/>
            <w:vAlign w:val="center"/>
          </w:tcPr>
          <w:p w14:paraId="6072CB88" w14:textId="3DD35232" w:rsidR="00591B55" w:rsidRPr="00AB34F9" w:rsidRDefault="00FF6BC5" w:rsidP="00F02490">
            <w:pPr>
              <w:pStyle w:val="aff1"/>
              <w:spacing w:after="0" w:line="276" w:lineRule="auto"/>
              <w:ind w:left="0"/>
              <w:rPr>
                <w:rFonts w:ascii="宋体" w:hAnsi="宋体"/>
              </w:rPr>
            </w:pPr>
            <w:r w:rsidRPr="00207DB3">
              <w:rPr>
                <w:rFonts w:hint="eastAsia"/>
              </w:rPr>
              <w:lastRenderedPageBreak/>
              <w:t>安全攻防概述</w:t>
            </w:r>
          </w:p>
        </w:tc>
        <w:tc>
          <w:tcPr>
            <w:tcW w:w="5182" w:type="dxa"/>
            <w:vAlign w:val="center"/>
          </w:tcPr>
          <w:p w14:paraId="0C6CE575" w14:textId="77777777" w:rsidR="00FF6BC5" w:rsidRPr="00E851E0" w:rsidRDefault="00FF6BC5" w:rsidP="00E851E0">
            <w:pPr>
              <w:pStyle w:val="aff1"/>
              <w:spacing w:after="0" w:line="276" w:lineRule="auto"/>
              <w:ind w:left="0"/>
              <w:rPr>
                <w:rFonts w:ascii="宋体" w:hAnsi="宋体"/>
              </w:rPr>
            </w:pPr>
            <w:r w:rsidRPr="00E851E0">
              <w:rPr>
                <w:rFonts w:ascii="宋体" w:hAnsi="宋体" w:hint="eastAsia"/>
              </w:rPr>
              <w:t>网络攻击链</w:t>
            </w:r>
          </w:p>
          <w:p w14:paraId="1C5C091F" w14:textId="48AB6C74" w:rsidR="00591B55" w:rsidRPr="00C37DAA" w:rsidRDefault="00FF6BC5" w:rsidP="00E851E0">
            <w:pPr>
              <w:pStyle w:val="aff1"/>
              <w:spacing w:after="0" w:line="276" w:lineRule="auto"/>
              <w:ind w:left="0"/>
              <w:rPr>
                <w:rFonts w:ascii="宋体" w:hAnsi="宋体"/>
              </w:rPr>
            </w:pPr>
            <w:r w:rsidRPr="00E851E0">
              <w:rPr>
                <w:rFonts w:ascii="宋体" w:hAnsi="宋体" w:hint="eastAsia"/>
              </w:rPr>
              <w:t>网络安全攻击与防御</w:t>
            </w:r>
          </w:p>
        </w:tc>
      </w:tr>
      <w:tr w:rsidR="00591B55" w14:paraId="156BCBC8" w14:textId="77777777" w:rsidTr="00F02490">
        <w:tc>
          <w:tcPr>
            <w:tcW w:w="3114" w:type="dxa"/>
            <w:vAlign w:val="center"/>
          </w:tcPr>
          <w:p w14:paraId="70AAB620" w14:textId="44188F74" w:rsidR="00591B55" w:rsidRPr="00AB34F9" w:rsidRDefault="00544336" w:rsidP="00F02490">
            <w:pPr>
              <w:pStyle w:val="aff1"/>
              <w:spacing w:after="0" w:line="276" w:lineRule="auto"/>
              <w:ind w:left="0"/>
              <w:rPr>
                <w:rFonts w:ascii="宋体" w:hAnsi="宋体"/>
              </w:rPr>
            </w:pPr>
            <w:r w:rsidRPr="00207DB3">
              <w:rPr>
                <w:rFonts w:hint="eastAsia"/>
              </w:rPr>
              <w:t>信息探测与收集</w:t>
            </w:r>
          </w:p>
        </w:tc>
        <w:tc>
          <w:tcPr>
            <w:tcW w:w="5182" w:type="dxa"/>
            <w:vAlign w:val="center"/>
          </w:tcPr>
          <w:p w14:paraId="52A10016"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网络欺骗概念与作用</w:t>
            </w:r>
          </w:p>
          <w:p w14:paraId="591BAA94" w14:textId="058D357F" w:rsidR="00591B55" w:rsidRPr="00C37DAA" w:rsidRDefault="00E851E0" w:rsidP="00E851E0">
            <w:pPr>
              <w:pStyle w:val="aff1"/>
              <w:spacing w:after="0" w:line="276" w:lineRule="auto"/>
              <w:ind w:left="0"/>
              <w:rPr>
                <w:rFonts w:ascii="宋体" w:hAnsi="宋体"/>
              </w:rPr>
            </w:pPr>
            <w:r w:rsidRPr="00E851E0">
              <w:rPr>
                <w:rFonts w:ascii="宋体" w:hAnsi="宋体" w:hint="eastAsia"/>
              </w:rPr>
              <w:t>网络欺骗手段与防范</w:t>
            </w:r>
          </w:p>
        </w:tc>
      </w:tr>
      <w:tr w:rsidR="00591B55" w14:paraId="702301C9" w14:textId="77777777" w:rsidTr="00F02490">
        <w:tc>
          <w:tcPr>
            <w:tcW w:w="3114" w:type="dxa"/>
            <w:vAlign w:val="center"/>
          </w:tcPr>
          <w:p w14:paraId="63756D3A" w14:textId="7938B8B6" w:rsidR="00591B55" w:rsidRPr="00207DB3" w:rsidRDefault="00E851E0" w:rsidP="00F02490">
            <w:pPr>
              <w:pStyle w:val="aff1"/>
              <w:spacing w:after="0" w:line="276" w:lineRule="auto"/>
              <w:ind w:left="0"/>
            </w:pPr>
            <w:r w:rsidRPr="00207DB3">
              <w:rPr>
                <w:rFonts w:hint="eastAsia"/>
              </w:rPr>
              <w:t>内容安全过滤技术</w:t>
            </w:r>
          </w:p>
        </w:tc>
        <w:tc>
          <w:tcPr>
            <w:tcW w:w="5182" w:type="dxa"/>
            <w:vAlign w:val="center"/>
          </w:tcPr>
          <w:p w14:paraId="30984496"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URL过滤技术</w:t>
            </w:r>
          </w:p>
          <w:p w14:paraId="5C8C0ACD"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文件过滤技术</w:t>
            </w:r>
          </w:p>
          <w:p w14:paraId="03875249"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邮件过滤技术</w:t>
            </w:r>
          </w:p>
          <w:p w14:paraId="796C7F00"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内容过滤技术</w:t>
            </w:r>
          </w:p>
          <w:p w14:paraId="4489A8F1" w14:textId="525123F3" w:rsidR="00591B55" w:rsidRPr="003054D6" w:rsidRDefault="00E851E0" w:rsidP="00E851E0">
            <w:pPr>
              <w:pStyle w:val="aff1"/>
              <w:spacing w:after="0" w:line="276" w:lineRule="auto"/>
              <w:ind w:left="0"/>
              <w:rPr>
                <w:rFonts w:ascii="宋体" w:hAnsi="宋体"/>
              </w:rPr>
            </w:pPr>
            <w:r w:rsidRPr="00E851E0">
              <w:rPr>
                <w:rFonts w:ascii="宋体" w:hAnsi="宋体" w:hint="eastAsia"/>
              </w:rPr>
              <w:t>应用行为控制</w:t>
            </w:r>
          </w:p>
        </w:tc>
      </w:tr>
      <w:tr w:rsidR="00591B55" w14:paraId="70CFCAED" w14:textId="77777777" w:rsidTr="00F02490">
        <w:tc>
          <w:tcPr>
            <w:tcW w:w="3114" w:type="dxa"/>
            <w:vAlign w:val="center"/>
          </w:tcPr>
          <w:p w14:paraId="0A086CDD" w14:textId="1FD0B21F" w:rsidR="00591B55" w:rsidRPr="00207DB3" w:rsidRDefault="00E851E0" w:rsidP="00F02490">
            <w:pPr>
              <w:pStyle w:val="aff1"/>
              <w:spacing w:after="0" w:line="276" w:lineRule="auto"/>
              <w:ind w:left="0"/>
            </w:pPr>
            <w:r w:rsidRPr="00207DB3">
              <w:rPr>
                <w:rFonts w:hint="eastAsia"/>
              </w:rPr>
              <w:t>Web</w:t>
            </w:r>
            <w:r w:rsidRPr="00207DB3">
              <w:rPr>
                <w:rFonts w:hint="eastAsia"/>
              </w:rPr>
              <w:t>安全技术</w:t>
            </w:r>
          </w:p>
        </w:tc>
        <w:tc>
          <w:tcPr>
            <w:tcW w:w="5182" w:type="dxa"/>
            <w:vAlign w:val="center"/>
          </w:tcPr>
          <w:p w14:paraId="52388A99"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Web安全威胁</w:t>
            </w:r>
          </w:p>
          <w:p w14:paraId="775E1EC8" w14:textId="5E29FDCD" w:rsidR="00591B55" w:rsidRPr="007D4148" w:rsidRDefault="00E851E0" w:rsidP="00E851E0">
            <w:pPr>
              <w:pStyle w:val="aff1"/>
              <w:spacing w:after="0" w:line="276" w:lineRule="auto"/>
              <w:ind w:left="0"/>
              <w:rPr>
                <w:rFonts w:ascii="宋体" w:hAnsi="宋体"/>
              </w:rPr>
            </w:pPr>
            <w:r w:rsidRPr="00E851E0">
              <w:rPr>
                <w:rFonts w:ascii="宋体" w:hAnsi="宋体" w:hint="eastAsia"/>
              </w:rPr>
              <w:t>Web安全防范</w:t>
            </w:r>
          </w:p>
        </w:tc>
      </w:tr>
      <w:tr w:rsidR="00591B55" w14:paraId="019269E1" w14:textId="77777777" w:rsidTr="00F02490">
        <w:tc>
          <w:tcPr>
            <w:tcW w:w="3114" w:type="dxa"/>
            <w:vAlign w:val="center"/>
          </w:tcPr>
          <w:p w14:paraId="6EA8E074" w14:textId="6BDB283C" w:rsidR="00591B55" w:rsidRPr="00207DB3" w:rsidRDefault="00E851E0" w:rsidP="00F02490">
            <w:pPr>
              <w:pStyle w:val="aff1"/>
              <w:spacing w:after="0" w:line="276" w:lineRule="auto"/>
              <w:ind w:left="0"/>
            </w:pPr>
            <w:r w:rsidRPr="00207DB3">
              <w:rPr>
                <w:rFonts w:hint="eastAsia"/>
              </w:rPr>
              <w:t>病毒防范技术</w:t>
            </w:r>
          </w:p>
        </w:tc>
        <w:tc>
          <w:tcPr>
            <w:tcW w:w="5182" w:type="dxa"/>
            <w:vAlign w:val="center"/>
          </w:tcPr>
          <w:p w14:paraId="4455CC8B"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病毒概念与发展</w:t>
            </w:r>
          </w:p>
          <w:p w14:paraId="2A94C012"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病毒防范技术</w:t>
            </w:r>
          </w:p>
          <w:p w14:paraId="4DE5BD0D" w14:textId="279948A2" w:rsidR="00591B55" w:rsidRPr="007D4148" w:rsidRDefault="00E851E0" w:rsidP="00E851E0">
            <w:pPr>
              <w:pStyle w:val="aff1"/>
              <w:spacing w:after="0" w:line="276" w:lineRule="auto"/>
              <w:ind w:left="0"/>
              <w:rPr>
                <w:rFonts w:ascii="宋体" w:hAnsi="宋体"/>
              </w:rPr>
            </w:pPr>
            <w:r w:rsidRPr="00E851E0">
              <w:rPr>
                <w:rFonts w:ascii="宋体" w:hAnsi="宋体" w:hint="eastAsia"/>
              </w:rPr>
              <w:t>病毒防范设备</w:t>
            </w:r>
          </w:p>
        </w:tc>
      </w:tr>
      <w:tr w:rsidR="00591B55" w14:paraId="1E6C5A3D" w14:textId="77777777" w:rsidTr="00F02490">
        <w:tc>
          <w:tcPr>
            <w:tcW w:w="3114" w:type="dxa"/>
            <w:vAlign w:val="center"/>
          </w:tcPr>
          <w:p w14:paraId="68F47B28" w14:textId="2B6CA097" w:rsidR="00591B55" w:rsidRPr="00207DB3" w:rsidRDefault="00E851E0" w:rsidP="00F02490">
            <w:pPr>
              <w:pStyle w:val="aff1"/>
              <w:spacing w:after="0" w:line="276" w:lineRule="auto"/>
              <w:ind w:left="0"/>
            </w:pPr>
            <w:r w:rsidRPr="00207DB3">
              <w:rPr>
                <w:rFonts w:hint="eastAsia"/>
              </w:rPr>
              <w:t>网络入侵与防御技术</w:t>
            </w:r>
          </w:p>
        </w:tc>
        <w:tc>
          <w:tcPr>
            <w:tcW w:w="5182" w:type="dxa"/>
            <w:vAlign w:val="center"/>
          </w:tcPr>
          <w:p w14:paraId="44D39A4B"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网络入侵基础知识</w:t>
            </w:r>
          </w:p>
          <w:p w14:paraId="21ED0F30" w14:textId="04D318E6" w:rsidR="00591B55" w:rsidRPr="007D4148" w:rsidRDefault="00E851E0" w:rsidP="00E851E0">
            <w:pPr>
              <w:pStyle w:val="aff1"/>
              <w:spacing w:after="0" w:line="276" w:lineRule="auto"/>
              <w:ind w:left="0"/>
              <w:rPr>
                <w:rFonts w:ascii="宋体" w:hAnsi="宋体"/>
              </w:rPr>
            </w:pPr>
            <w:r w:rsidRPr="00E851E0">
              <w:rPr>
                <w:rFonts w:ascii="宋体" w:hAnsi="宋体" w:hint="eastAsia"/>
              </w:rPr>
              <w:t>网络入侵防御部署与技术</w:t>
            </w:r>
          </w:p>
        </w:tc>
      </w:tr>
      <w:tr w:rsidR="00591B55" w14:paraId="45B3DF02" w14:textId="77777777" w:rsidTr="00F02490">
        <w:tc>
          <w:tcPr>
            <w:tcW w:w="3114" w:type="dxa"/>
            <w:vAlign w:val="center"/>
          </w:tcPr>
          <w:p w14:paraId="37EB02E3" w14:textId="2D981685" w:rsidR="00591B55" w:rsidRPr="00207DB3" w:rsidRDefault="00E851E0" w:rsidP="00F02490">
            <w:pPr>
              <w:pStyle w:val="aff1"/>
              <w:spacing w:after="0" w:line="276" w:lineRule="auto"/>
              <w:ind w:left="0"/>
            </w:pPr>
            <w:r w:rsidRPr="00207DB3">
              <w:rPr>
                <w:rFonts w:hint="eastAsia"/>
              </w:rPr>
              <w:t>DDoS</w:t>
            </w:r>
            <w:r w:rsidRPr="00207DB3">
              <w:rPr>
                <w:rFonts w:hint="eastAsia"/>
              </w:rPr>
              <w:t>攻击与防御</w:t>
            </w:r>
          </w:p>
        </w:tc>
        <w:tc>
          <w:tcPr>
            <w:tcW w:w="5182" w:type="dxa"/>
            <w:vAlign w:val="center"/>
          </w:tcPr>
          <w:p w14:paraId="7F2A5CBA"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DDoS攻击原理</w:t>
            </w:r>
          </w:p>
          <w:p w14:paraId="66AE3F00" w14:textId="1734433C" w:rsidR="00591B55" w:rsidRPr="007D4148" w:rsidRDefault="00E851E0" w:rsidP="00E851E0">
            <w:pPr>
              <w:pStyle w:val="aff1"/>
              <w:spacing w:after="0" w:line="276" w:lineRule="auto"/>
              <w:ind w:left="0"/>
              <w:rPr>
                <w:rFonts w:ascii="宋体" w:hAnsi="宋体"/>
              </w:rPr>
            </w:pPr>
            <w:r w:rsidRPr="00E851E0">
              <w:rPr>
                <w:rFonts w:ascii="宋体" w:hAnsi="宋体" w:hint="eastAsia"/>
              </w:rPr>
              <w:t>DDoS防御技术部署与应用</w:t>
            </w:r>
          </w:p>
        </w:tc>
      </w:tr>
      <w:tr w:rsidR="00591B55" w14:paraId="30786FAD" w14:textId="77777777" w:rsidTr="00F02490">
        <w:tc>
          <w:tcPr>
            <w:tcW w:w="3114" w:type="dxa"/>
            <w:vAlign w:val="center"/>
          </w:tcPr>
          <w:p w14:paraId="207F1ACF" w14:textId="17EF3D90" w:rsidR="00591B55" w:rsidRPr="00207DB3" w:rsidRDefault="00E851E0" w:rsidP="00F02490">
            <w:pPr>
              <w:pStyle w:val="aff1"/>
              <w:spacing w:after="0" w:line="276" w:lineRule="auto"/>
              <w:ind w:left="0"/>
            </w:pPr>
            <w:r w:rsidRPr="00207DB3">
              <w:rPr>
                <w:rFonts w:hint="eastAsia"/>
              </w:rPr>
              <w:t>数据安全</w:t>
            </w:r>
          </w:p>
        </w:tc>
        <w:tc>
          <w:tcPr>
            <w:tcW w:w="5182" w:type="dxa"/>
            <w:vAlign w:val="center"/>
          </w:tcPr>
          <w:p w14:paraId="36A63B21"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数据安全概念</w:t>
            </w:r>
          </w:p>
          <w:p w14:paraId="22372879"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数据存储安全</w:t>
            </w:r>
          </w:p>
          <w:p w14:paraId="4AB8D962" w14:textId="39186860" w:rsidR="00591B55" w:rsidRPr="007D4148" w:rsidRDefault="00E851E0" w:rsidP="00E851E0">
            <w:pPr>
              <w:pStyle w:val="aff1"/>
              <w:spacing w:after="0" w:line="276" w:lineRule="auto"/>
              <w:ind w:left="0"/>
              <w:rPr>
                <w:rFonts w:ascii="宋体" w:hAnsi="宋体"/>
              </w:rPr>
            </w:pPr>
            <w:r w:rsidRPr="00E851E0">
              <w:rPr>
                <w:rFonts w:ascii="宋体" w:hAnsi="宋体" w:hint="eastAsia"/>
              </w:rPr>
              <w:t>数据传输安全</w:t>
            </w:r>
          </w:p>
        </w:tc>
      </w:tr>
      <w:tr w:rsidR="00591B55" w14:paraId="33BA5ED3" w14:textId="77777777" w:rsidTr="00F02490">
        <w:tc>
          <w:tcPr>
            <w:tcW w:w="3114" w:type="dxa"/>
            <w:vAlign w:val="center"/>
          </w:tcPr>
          <w:p w14:paraId="176108FB" w14:textId="1FEDF324" w:rsidR="00591B55" w:rsidRPr="00207DB3" w:rsidRDefault="00E851E0" w:rsidP="00F02490">
            <w:pPr>
              <w:pStyle w:val="aff1"/>
              <w:spacing w:after="0" w:line="276" w:lineRule="auto"/>
              <w:ind w:left="0"/>
            </w:pPr>
            <w:r w:rsidRPr="00207DB3">
              <w:rPr>
                <w:rFonts w:hint="eastAsia"/>
              </w:rPr>
              <w:t>典型安全组网设计</w:t>
            </w:r>
          </w:p>
        </w:tc>
        <w:tc>
          <w:tcPr>
            <w:tcW w:w="5182" w:type="dxa"/>
            <w:vAlign w:val="center"/>
          </w:tcPr>
          <w:p w14:paraId="5CA72A56"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园区</w:t>
            </w:r>
            <w:proofErr w:type="gramStart"/>
            <w:r w:rsidRPr="00E851E0">
              <w:rPr>
                <w:rFonts w:ascii="宋体" w:hAnsi="宋体" w:hint="eastAsia"/>
              </w:rPr>
              <w:t>网组网需求</w:t>
            </w:r>
            <w:proofErr w:type="gramEnd"/>
            <w:r w:rsidRPr="00E851E0">
              <w:rPr>
                <w:rFonts w:ascii="宋体" w:hAnsi="宋体" w:hint="eastAsia"/>
              </w:rPr>
              <w:t>与部署</w:t>
            </w:r>
          </w:p>
          <w:p w14:paraId="14101470"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数据中心组</w:t>
            </w:r>
            <w:proofErr w:type="gramStart"/>
            <w:r w:rsidRPr="00E851E0">
              <w:rPr>
                <w:rFonts w:ascii="宋体" w:hAnsi="宋体" w:hint="eastAsia"/>
              </w:rPr>
              <w:t>网需求</w:t>
            </w:r>
            <w:proofErr w:type="gramEnd"/>
            <w:r w:rsidRPr="00E851E0">
              <w:rPr>
                <w:rFonts w:ascii="宋体" w:hAnsi="宋体" w:hint="eastAsia"/>
              </w:rPr>
              <w:t>与部署</w:t>
            </w:r>
          </w:p>
          <w:p w14:paraId="6C026A71" w14:textId="47ECD571" w:rsidR="00591B55" w:rsidRPr="007D4148" w:rsidRDefault="00E851E0" w:rsidP="00E851E0">
            <w:pPr>
              <w:pStyle w:val="aff1"/>
              <w:spacing w:after="0" w:line="276" w:lineRule="auto"/>
              <w:ind w:left="0"/>
              <w:rPr>
                <w:rFonts w:ascii="宋体" w:hAnsi="宋体"/>
              </w:rPr>
            </w:pPr>
            <w:r w:rsidRPr="00E851E0">
              <w:rPr>
                <w:rFonts w:ascii="宋体" w:hAnsi="宋体" w:hint="eastAsia"/>
              </w:rPr>
              <w:t>城域网组</w:t>
            </w:r>
            <w:proofErr w:type="gramStart"/>
            <w:r w:rsidRPr="00E851E0">
              <w:rPr>
                <w:rFonts w:ascii="宋体" w:hAnsi="宋体" w:hint="eastAsia"/>
              </w:rPr>
              <w:t>网需求</w:t>
            </w:r>
            <w:proofErr w:type="gramEnd"/>
            <w:r w:rsidRPr="00E851E0">
              <w:rPr>
                <w:rFonts w:ascii="宋体" w:hAnsi="宋体" w:hint="eastAsia"/>
              </w:rPr>
              <w:t>与部署</w:t>
            </w:r>
          </w:p>
        </w:tc>
      </w:tr>
      <w:tr w:rsidR="00591B55" w14:paraId="186EA565" w14:textId="77777777" w:rsidTr="00F02490">
        <w:tc>
          <w:tcPr>
            <w:tcW w:w="3114" w:type="dxa"/>
            <w:vAlign w:val="center"/>
          </w:tcPr>
          <w:p w14:paraId="0FD487B7" w14:textId="7E9D03C7" w:rsidR="00591B55" w:rsidRPr="00207DB3" w:rsidRDefault="00E851E0" w:rsidP="00F02490">
            <w:pPr>
              <w:pStyle w:val="aff1"/>
              <w:spacing w:after="0" w:line="276" w:lineRule="auto"/>
              <w:ind w:left="0"/>
            </w:pPr>
            <w:r w:rsidRPr="00207DB3">
              <w:rPr>
                <w:rFonts w:hint="eastAsia"/>
              </w:rPr>
              <w:t>防火墙技术综合应用</w:t>
            </w:r>
          </w:p>
        </w:tc>
        <w:tc>
          <w:tcPr>
            <w:tcW w:w="5182" w:type="dxa"/>
            <w:vAlign w:val="center"/>
          </w:tcPr>
          <w:p w14:paraId="688E909B"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防火墙技术全景图</w:t>
            </w:r>
          </w:p>
          <w:p w14:paraId="6061866B" w14:textId="404E668C" w:rsidR="00591B55" w:rsidRPr="007D4148" w:rsidRDefault="00E851E0" w:rsidP="00E851E0">
            <w:pPr>
              <w:pStyle w:val="aff1"/>
              <w:spacing w:after="0" w:line="276" w:lineRule="auto"/>
              <w:ind w:left="0"/>
              <w:rPr>
                <w:rFonts w:ascii="宋体" w:hAnsi="宋体"/>
              </w:rPr>
            </w:pPr>
            <w:r w:rsidRPr="00E851E0">
              <w:rPr>
                <w:rFonts w:ascii="宋体" w:hAnsi="宋体" w:hint="eastAsia"/>
              </w:rPr>
              <w:t>防火墙综合技术应用</w:t>
            </w:r>
          </w:p>
        </w:tc>
      </w:tr>
      <w:tr w:rsidR="00591B55" w14:paraId="4DF1B7AD" w14:textId="77777777" w:rsidTr="00F02490">
        <w:tc>
          <w:tcPr>
            <w:tcW w:w="3114" w:type="dxa"/>
            <w:vAlign w:val="center"/>
          </w:tcPr>
          <w:p w14:paraId="67CBC418" w14:textId="267A4788" w:rsidR="00591B55" w:rsidRPr="00207DB3" w:rsidRDefault="00E851E0" w:rsidP="00F02490">
            <w:pPr>
              <w:pStyle w:val="aff1"/>
              <w:spacing w:after="0" w:line="276" w:lineRule="auto"/>
              <w:ind w:left="0"/>
            </w:pPr>
            <w:r w:rsidRPr="00207DB3">
              <w:rPr>
                <w:rFonts w:hint="eastAsia"/>
              </w:rPr>
              <w:t>用户管理技术</w:t>
            </w:r>
          </w:p>
        </w:tc>
        <w:tc>
          <w:tcPr>
            <w:tcW w:w="5182" w:type="dxa"/>
            <w:vAlign w:val="center"/>
          </w:tcPr>
          <w:p w14:paraId="7B775A71"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用户管理概念</w:t>
            </w:r>
          </w:p>
          <w:p w14:paraId="35F9DF21" w14:textId="2CD590C5" w:rsidR="00591B55" w:rsidRPr="007D4148" w:rsidRDefault="00E851E0" w:rsidP="00E851E0">
            <w:pPr>
              <w:pStyle w:val="aff1"/>
              <w:spacing w:after="0" w:line="276" w:lineRule="auto"/>
              <w:ind w:left="0"/>
              <w:rPr>
                <w:rFonts w:ascii="宋体" w:hAnsi="宋体"/>
              </w:rPr>
            </w:pPr>
            <w:r w:rsidRPr="00E851E0">
              <w:rPr>
                <w:rFonts w:ascii="宋体" w:hAnsi="宋体" w:hint="eastAsia"/>
              </w:rPr>
              <w:t>用户管理技术应用</w:t>
            </w:r>
          </w:p>
        </w:tc>
      </w:tr>
      <w:tr w:rsidR="00591B55" w14:paraId="1EC55D2F" w14:textId="77777777" w:rsidTr="00F02490">
        <w:tc>
          <w:tcPr>
            <w:tcW w:w="3114" w:type="dxa"/>
            <w:vAlign w:val="center"/>
          </w:tcPr>
          <w:p w14:paraId="4D2034A6" w14:textId="605156C9" w:rsidR="00591B55" w:rsidRPr="00207DB3" w:rsidRDefault="00E851E0" w:rsidP="00F02490">
            <w:pPr>
              <w:pStyle w:val="aff1"/>
              <w:spacing w:after="0" w:line="276" w:lineRule="auto"/>
              <w:ind w:left="0"/>
            </w:pPr>
            <w:r w:rsidRPr="00207DB3">
              <w:rPr>
                <w:rFonts w:hint="eastAsia"/>
              </w:rPr>
              <w:t>IPv6</w:t>
            </w:r>
            <w:r w:rsidRPr="00207DB3">
              <w:rPr>
                <w:rFonts w:hint="eastAsia"/>
              </w:rPr>
              <w:t>安全技术</w:t>
            </w:r>
          </w:p>
        </w:tc>
        <w:tc>
          <w:tcPr>
            <w:tcW w:w="5182" w:type="dxa"/>
            <w:vAlign w:val="center"/>
          </w:tcPr>
          <w:p w14:paraId="0930D6A0"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IPv6安全性概述</w:t>
            </w:r>
          </w:p>
          <w:p w14:paraId="315180C2" w14:textId="31A6709F" w:rsidR="00591B55" w:rsidRPr="007D4148" w:rsidRDefault="00E851E0" w:rsidP="00E851E0">
            <w:pPr>
              <w:pStyle w:val="aff1"/>
              <w:spacing w:after="0" w:line="276" w:lineRule="auto"/>
              <w:ind w:left="0"/>
              <w:rPr>
                <w:rFonts w:ascii="宋体" w:hAnsi="宋体"/>
              </w:rPr>
            </w:pPr>
            <w:r w:rsidRPr="00E851E0">
              <w:rPr>
                <w:rFonts w:ascii="宋体" w:hAnsi="宋体" w:hint="eastAsia"/>
              </w:rPr>
              <w:t>IPv6安全应用</w:t>
            </w:r>
          </w:p>
        </w:tc>
      </w:tr>
      <w:tr w:rsidR="00591B55" w14:paraId="3DCC634A" w14:textId="77777777" w:rsidTr="00F02490">
        <w:tc>
          <w:tcPr>
            <w:tcW w:w="3114" w:type="dxa"/>
            <w:vAlign w:val="center"/>
          </w:tcPr>
          <w:p w14:paraId="14948B39" w14:textId="0AD57B27" w:rsidR="00591B55" w:rsidRPr="00207DB3" w:rsidRDefault="00E851E0" w:rsidP="00F02490">
            <w:pPr>
              <w:pStyle w:val="aff1"/>
              <w:spacing w:after="0" w:line="276" w:lineRule="auto"/>
              <w:ind w:left="0"/>
            </w:pPr>
            <w:proofErr w:type="gramStart"/>
            <w:r w:rsidRPr="00207DB3">
              <w:rPr>
                <w:rFonts w:hint="eastAsia"/>
              </w:rPr>
              <w:t>云安全</w:t>
            </w:r>
            <w:proofErr w:type="gramEnd"/>
          </w:p>
        </w:tc>
        <w:tc>
          <w:tcPr>
            <w:tcW w:w="5182" w:type="dxa"/>
            <w:vAlign w:val="center"/>
          </w:tcPr>
          <w:p w14:paraId="6DE8E669" w14:textId="77777777" w:rsidR="00E851E0" w:rsidRPr="00E851E0" w:rsidRDefault="00E851E0" w:rsidP="00E851E0">
            <w:pPr>
              <w:pStyle w:val="aff1"/>
              <w:spacing w:after="0" w:line="276" w:lineRule="auto"/>
              <w:ind w:left="0"/>
              <w:rPr>
                <w:rFonts w:ascii="宋体" w:hAnsi="宋体"/>
              </w:rPr>
            </w:pPr>
            <w:proofErr w:type="gramStart"/>
            <w:r w:rsidRPr="00E851E0">
              <w:rPr>
                <w:rFonts w:ascii="宋体" w:hAnsi="宋体" w:hint="eastAsia"/>
              </w:rPr>
              <w:t>云安全</w:t>
            </w:r>
            <w:proofErr w:type="gramEnd"/>
            <w:r w:rsidRPr="00E851E0">
              <w:rPr>
                <w:rFonts w:ascii="宋体" w:hAnsi="宋体" w:hint="eastAsia"/>
              </w:rPr>
              <w:t>概述</w:t>
            </w:r>
          </w:p>
          <w:p w14:paraId="1ADC4255"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云平台安全防护</w:t>
            </w:r>
          </w:p>
          <w:p w14:paraId="2533583A" w14:textId="0EE977D8" w:rsidR="00591B55" w:rsidRPr="007D4148" w:rsidRDefault="00E851E0" w:rsidP="00E851E0">
            <w:pPr>
              <w:pStyle w:val="aff1"/>
              <w:spacing w:after="0" w:line="276" w:lineRule="auto"/>
              <w:ind w:left="0"/>
              <w:rPr>
                <w:rFonts w:ascii="宋体" w:hAnsi="宋体"/>
              </w:rPr>
            </w:pPr>
            <w:proofErr w:type="gramStart"/>
            <w:r w:rsidRPr="00E851E0">
              <w:rPr>
                <w:rFonts w:ascii="宋体" w:hAnsi="宋体" w:hint="eastAsia"/>
              </w:rPr>
              <w:t>云服务</w:t>
            </w:r>
            <w:proofErr w:type="gramEnd"/>
            <w:r w:rsidRPr="00E851E0">
              <w:rPr>
                <w:rFonts w:ascii="宋体" w:hAnsi="宋体" w:hint="eastAsia"/>
              </w:rPr>
              <w:t>安全应用</w:t>
            </w:r>
          </w:p>
        </w:tc>
      </w:tr>
      <w:tr w:rsidR="00591B55" w14:paraId="0E9FF832" w14:textId="77777777" w:rsidTr="00F02490">
        <w:tc>
          <w:tcPr>
            <w:tcW w:w="3114" w:type="dxa"/>
            <w:vAlign w:val="center"/>
          </w:tcPr>
          <w:p w14:paraId="6509ECE4" w14:textId="60A62E69" w:rsidR="00591B55" w:rsidRPr="00207DB3" w:rsidRDefault="00E851E0" w:rsidP="00F02490">
            <w:pPr>
              <w:pStyle w:val="aff1"/>
              <w:spacing w:after="0" w:line="276" w:lineRule="auto"/>
              <w:ind w:left="0"/>
            </w:pPr>
            <w:proofErr w:type="gramStart"/>
            <w:r w:rsidRPr="00207DB3">
              <w:rPr>
                <w:rFonts w:hint="eastAsia"/>
              </w:rPr>
              <w:t>安全运维操作</w:t>
            </w:r>
            <w:proofErr w:type="gramEnd"/>
            <w:r w:rsidRPr="00207DB3">
              <w:rPr>
                <w:rFonts w:hint="eastAsia"/>
              </w:rPr>
              <w:t>概述</w:t>
            </w:r>
          </w:p>
        </w:tc>
        <w:tc>
          <w:tcPr>
            <w:tcW w:w="5182" w:type="dxa"/>
            <w:vAlign w:val="center"/>
          </w:tcPr>
          <w:p w14:paraId="5CF210AF" w14:textId="77777777" w:rsidR="00E851E0" w:rsidRPr="00E851E0" w:rsidRDefault="00E851E0" w:rsidP="00E851E0">
            <w:pPr>
              <w:pStyle w:val="aff1"/>
              <w:spacing w:after="0" w:line="276" w:lineRule="auto"/>
              <w:ind w:left="0"/>
              <w:rPr>
                <w:rFonts w:ascii="宋体" w:hAnsi="宋体"/>
              </w:rPr>
            </w:pPr>
            <w:proofErr w:type="gramStart"/>
            <w:r w:rsidRPr="00E851E0">
              <w:rPr>
                <w:rFonts w:ascii="宋体" w:hAnsi="宋体" w:hint="eastAsia"/>
              </w:rPr>
              <w:t>安全运</w:t>
            </w:r>
            <w:proofErr w:type="gramEnd"/>
            <w:r w:rsidRPr="00E851E0">
              <w:rPr>
                <w:rFonts w:ascii="宋体" w:hAnsi="宋体" w:hint="eastAsia"/>
              </w:rPr>
              <w:t>维概述</w:t>
            </w:r>
          </w:p>
          <w:p w14:paraId="1973E835" w14:textId="4D76E044" w:rsidR="00591B55" w:rsidRPr="007D4148" w:rsidRDefault="00E851E0" w:rsidP="00E851E0">
            <w:pPr>
              <w:pStyle w:val="aff1"/>
              <w:spacing w:after="0" w:line="276" w:lineRule="auto"/>
              <w:ind w:left="0"/>
              <w:rPr>
                <w:rFonts w:ascii="宋体" w:hAnsi="宋体"/>
              </w:rPr>
            </w:pPr>
            <w:proofErr w:type="gramStart"/>
            <w:r w:rsidRPr="00E851E0">
              <w:rPr>
                <w:rFonts w:ascii="宋体" w:hAnsi="宋体" w:hint="eastAsia"/>
              </w:rPr>
              <w:lastRenderedPageBreak/>
              <w:t>安全运维规范</w:t>
            </w:r>
            <w:proofErr w:type="gramEnd"/>
            <w:r w:rsidRPr="00E851E0">
              <w:rPr>
                <w:rFonts w:ascii="宋体" w:hAnsi="宋体" w:hint="eastAsia"/>
              </w:rPr>
              <w:t>与操作流程</w:t>
            </w:r>
          </w:p>
        </w:tc>
      </w:tr>
      <w:tr w:rsidR="00591B55" w14:paraId="5C2487D2" w14:textId="77777777" w:rsidTr="00F02490">
        <w:tc>
          <w:tcPr>
            <w:tcW w:w="3114" w:type="dxa"/>
            <w:vAlign w:val="center"/>
          </w:tcPr>
          <w:p w14:paraId="2A015FD2" w14:textId="2FC048BE" w:rsidR="00591B55" w:rsidRPr="00207DB3" w:rsidRDefault="00E851E0" w:rsidP="00F02490">
            <w:pPr>
              <w:pStyle w:val="aff1"/>
              <w:spacing w:after="0" w:line="276" w:lineRule="auto"/>
              <w:ind w:left="0"/>
            </w:pPr>
            <w:r w:rsidRPr="00207DB3">
              <w:rPr>
                <w:rFonts w:hint="eastAsia"/>
              </w:rPr>
              <w:lastRenderedPageBreak/>
              <w:t>日志管理</w:t>
            </w:r>
          </w:p>
        </w:tc>
        <w:tc>
          <w:tcPr>
            <w:tcW w:w="5182" w:type="dxa"/>
            <w:vAlign w:val="center"/>
          </w:tcPr>
          <w:p w14:paraId="13772D5C"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日志管理技术</w:t>
            </w:r>
          </w:p>
          <w:p w14:paraId="6AFBE246" w14:textId="5E13E542" w:rsidR="00591B55" w:rsidRPr="007D4148" w:rsidRDefault="00E851E0" w:rsidP="00E851E0">
            <w:pPr>
              <w:pStyle w:val="aff1"/>
              <w:spacing w:after="0" w:line="276" w:lineRule="auto"/>
              <w:ind w:left="0"/>
              <w:rPr>
                <w:rFonts w:ascii="宋体" w:hAnsi="宋体"/>
              </w:rPr>
            </w:pPr>
            <w:r w:rsidRPr="00E851E0">
              <w:rPr>
                <w:rFonts w:ascii="宋体" w:hAnsi="宋体" w:hint="eastAsia"/>
              </w:rPr>
              <w:t>日志管理设备部署</w:t>
            </w:r>
          </w:p>
        </w:tc>
      </w:tr>
      <w:tr w:rsidR="00591B55" w14:paraId="122364E0" w14:textId="77777777" w:rsidTr="00F02490">
        <w:tc>
          <w:tcPr>
            <w:tcW w:w="3114" w:type="dxa"/>
            <w:vAlign w:val="center"/>
          </w:tcPr>
          <w:p w14:paraId="007B6ED1" w14:textId="7821F01D" w:rsidR="00591B55" w:rsidRPr="00207DB3" w:rsidRDefault="00E851E0" w:rsidP="00F02490">
            <w:pPr>
              <w:pStyle w:val="aff1"/>
              <w:spacing w:after="0" w:line="276" w:lineRule="auto"/>
              <w:ind w:left="0"/>
            </w:pPr>
            <w:r w:rsidRPr="00207DB3">
              <w:rPr>
                <w:rFonts w:hint="eastAsia"/>
              </w:rPr>
              <w:t>安全审计技术</w:t>
            </w:r>
          </w:p>
        </w:tc>
        <w:tc>
          <w:tcPr>
            <w:tcW w:w="5182" w:type="dxa"/>
            <w:vAlign w:val="center"/>
          </w:tcPr>
          <w:p w14:paraId="112C6DCE"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安全审计方法</w:t>
            </w:r>
          </w:p>
          <w:p w14:paraId="11E4D09A" w14:textId="707D29A9" w:rsidR="00591B55" w:rsidRPr="007D4148" w:rsidRDefault="00E851E0" w:rsidP="00E851E0">
            <w:pPr>
              <w:pStyle w:val="aff1"/>
              <w:spacing w:after="0" w:line="276" w:lineRule="auto"/>
              <w:ind w:left="0"/>
              <w:rPr>
                <w:rFonts w:ascii="宋体" w:hAnsi="宋体"/>
              </w:rPr>
            </w:pPr>
            <w:r w:rsidRPr="00E851E0">
              <w:rPr>
                <w:rFonts w:ascii="宋体" w:hAnsi="宋体" w:hint="eastAsia"/>
              </w:rPr>
              <w:t>安全审计设备概述</w:t>
            </w:r>
          </w:p>
        </w:tc>
      </w:tr>
      <w:tr w:rsidR="00591B55" w14:paraId="10A6746A" w14:textId="77777777" w:rsidTr="00F02490">
        <w:tc>
          <w:tcPr>
            <w:tcW w:w="3114" w:type="dxa"/>
            <w:vAlign w:val="center"/>
          </w:tcPr>
          <w:p w14:paraId="72E194B0" w14:textId="531F590B" w:rsidR="00591B55" w:rsidRPr="00207DB3" w:rsidRDefault="00E851E0" w:rsidP="00F02490">
            <w:pPr>
              <w:pStyle w:val="aff1"/>
              <w:spacing w:after="0" w:line="276" w:lineRule="auto"/>
              <w:ind w:left="0"/>
            </w:pPr>
            <w:r w:rsidRPr="00207DB3">
              <w:rPr>
                <w:rFonts w:hint="eastAsia"/>
              </w:rPr>
              <w:t>态势感知技术（</w:t>
            </w:r>
            <w:r w:rsidRPr="00207DB3">
              <w:rPr>
                <w:rFonts w:hint="eastAsia"/>
              </w:rPr>
              <w:t>CIS</w:t>
            </w:r>
            <w:r w:rsidRPr="00207DB3">
              <w:rPr>
                <w:rFonts w:hint="eastAsia"/>
              </w:rPr>
              <w:t>）</w:t>
            </w:r>
          </w:p>
        </w:tc>
        <w:tc>
          <w:tcPr>
            <w:tcW w:w="5182" w:type="dxa"/>
            <w:vAlign w:val="center"/>
          </w:tcPr>
          <w:p w14:paraId="747A993D"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大数据分析平台概述</w:t>
            </w:r>
          </w:p>
          <w:p w14:paraId="7B308D37" w14:textId="1E55BC23" w:rsidR="00591B55" w:rsidRPr="007D4148" w:rsidRDefault="00E851E0" w:rsidP="00E851E0">
            <w:pPr>
              <w:pStyle w:val="aff1"/>
              <w:spacing w:after="0" w:line="276" w:lineRule="auto"/>
              <w:ind w:left="0"/>
              <w:rPr>
                <w:rFonts w:ascii="宋体" w:hAnsi="宋体"/>
              </w:rPr>
            </w:pPr>
            <w:r w:rsidRPr="00E851E0">
              <w:rPr>
                <w:rFonts w:ascii="宋体" w:hAnsi="宋体" w:hint="eastAsia"/>
              </w:rPr>
              <w:t>态势感知核心技术</w:t>
            </w:r>
          </w:p>
        </w:tc>
      </w:tr>
      <w:tr w:rsidR="00E851E0" w14:paraId="72852362" w14:textId="77777777" w:rsidTr="00F02490">
        <w:tc>
          <w:tcPr>
            <w:tcW w:w="3114" w:type="dxa"/>
            <w:vAlign w:val="center"/>
          </w:tcPr>
          <w:p w14:paraId="15230C62" w14:textId="5AB4CD14" w:rsidR="00E851E0" w:rsidRPr="00207DB3" w:rsidRDefault="00E851E0" w:rsidP="00F02490">
            <w:pPr>
              <w:pStyle w:val="aff1"/>
              <w:spacing w:after="0" w:line="276" w:lineRule="auto"/>
              <w:ind w:left="0"/>
            </w:pPr>
            <w:r w:rsidRPr="00207DB3">
              <w:rPr>
                <w:rFonts w:hint="eastAsia"/>
              </w:rPr>
              <w:t>华为</w:t>
            </w:r>
            <w:r w:rsidRPr="00207DB3">
              <w:rPr>
                <w:rFonts w:hint="eastAsia"/>
              </w:rPr>
              <w:t>HiSec</w:t>
            </w:r>
            <w:r w:rsidRPr="00207DB3">
              <w:rPr>
                <w:rFonts w:hint="eastAsia"/>
              </w:rPr>
              <w:t>解决方案</w:t>
            </w:r>
          </w:p>
        </w:tc>
        <w:tc>
          <w:tcPr>
            <w:tcW w:w="5182" w:type="dxa"/>
            <w:vAlign w:val="center"/>
          </w:tcPr>
          <w:p w14:paraId="773B15FB" w14:textId="77777777" w:rsidR="00E851E0" w:rsidRPr="00E851E0" w:rsidRDefault="00E851E0" w:rsidP="00E851E0">
            <w:pPr>
              <w:pStyle w:val="aff1"/>
              <w:spacing w:after="0" w:line="276" w:lineRule="auto"/>
              <w:ind w:left="0"/>
              <w:rPr>
                <w:rFonts w:ascii="宋体" w:hAnsi="宋体"/>
              </w:rPr>
            </w:pPr>
            <w:r w:rsidRPr="00E851E0">
              <w:rPr>
                <w:rFonts w:ascii="宋体" w:hAnsi="宋体" w:hint="eastAsia"/>
              </w:rPr>
              <w:t>华为HiSec方案概述</w:t>
            </w:r>
          </w:p>
          <w:p w14:paraId="7C9EC8AA" w14:textId="30C73386" w:rsidR="00E851E0" w:rsidRPr="00591B55" w:rsidRDefault="00E851E0" w:rsidP="00E851E0">
            <w:pPr>
              <w:pStyle w:val="aff1"/>
              <w:spacing w:after="0" w:line="276" w:lineRule="auto"/>
              <w:ind w:left="0"/>
              <w:rPr>
                <w:rFonts w:ascii="宋体" w:hAnsi="宋体"/>
              </w:rPr>
            </w:pPr>
            <w:r w:rsidRPr="00E851E0">
              <w:rPr>
                <w:rFonts w:ascii="宋体" w:hAnsi="宋体" w:hint="eastAsia"/>
              </w:rPr>
              <w:t>华为Hisec方案部署</w:t>
            </w:r>
          </w:p>
        </w:tc>
      </w:tr>
    </w:tbl>
    <w:p w14:paraId="5CCCBCAE" w14:textId="77777777" w:rsidR="00591B55" w:rsidRDefault="00591B55" w:rsidP="00591B55">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hint="eastAsia"/>
          <w:color w:val="252B3A"/>
          <w:sz w:val="21"/>
          <w:szCs w:val="21"/>
        </w:rPr>
        <w:t>1</w:t>
      </w:r>
      <w:r>
        <w:rPr>
          <w:rFonts w:ascii="Helvetica" w:hAnsi="Helvetica"/>
          <w:color w:val="252B3A"/>
          <w:sz w:val="21"/>
          <w:szCs w:val="21"/>
        </w:rPr>
        <w:t>5</w:t>
      </w:r>
      <w:r>
        <w:rPr>
          <w:rFonts w:ascii="Helvetica" w:hAnsi="Helvetica"/>
          <w:color w:val="252B3A"/>
          <w:sz w:val="21"/>
          <w:szCs w:val="21"/>
        </w:rPr>
        <w:t>天，每班人数不超过</w:t>
      </w:r>
      <w:r>
        <w:rPr>
          <w:rFonts w:ascii="Helvetica" w:hAnsi="Helvetica"/>
          <w:color w:val="252B3A"/>
          <w:sz w:val="21"/>
          <w:szCs w:val="21"/>
        </w:rPr>
        <w:t>16</w:t>
      </w:r>
      <w:r>
        <w:rPr>
          <w:rFonts w:ascii="Helvetica" w:hAnsi="Helvetica"/>
          <w:color w:val="252B3A"/>
          <w:sz w:val="21"/>
          <w:szCs w:val="21"/>
        </w:rPr>
        <w:t>人。</w:t>
      </w:r>
    </w:p>
    <w:p w14:paraId="356F4590" w14:textId="77777777" w:rsidR="00591B55" w:rsidRDefault="00591B55" w:rsidP="00591B55">
      <w:pPr>
        <w:pStyle w:val="3"/>
      </w:pPr>
      <w:r>
        <w:t>验收标准</w:t>
      </w:r>
    </w:p>
    <w:p w14:paraId="08CC83CD" w14:textId="77777777" w:rsidR="00591B55" w:rsidRDefault="00591B55" w:rsidP="00591B55">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28E904D3" w14:textId="77777777" w:rsidR="00591B55" w:rsidRDefault="00591B55" w:rsidP="00591B55">
      <w:pPr>
        <w:pStyle w:val="3"/>
      </w:pPr>
      <w:r>
        <w:t>项目完成</w:t>
      </w:r>
    </w:p>
    <w:p w14:paraId="0E6AD2B8" w14:textId="77777777" w:rsidR="00591B55" w:rsidRDefault="00591B55" w:rsidP="00591B55">
      <w:r>
        <w:t>培训专业服务工作结束，验收通过。</w:t>
      </w:r>
    </w:p>
    <w:p w14:paraId="33229BEF" w14:textId="77777777" w:rsidR="00591B55" w:rsidRPr="001A79A1" w:rsidRDefault="00591B55" w:rsidP="00591B55"/>
    <w:p w14:paraId="63782CC3" w14:textId="77777777" w:rsidR="00954A18" w:rsidRPr="00591B55" w:rsidRDefault="00954A18" w:rsidP="00666ECD">
      <w:pPr>
        <w:pStyle w:val="aff0"/>
        <w:shd w:val="clear" w:color="auto" w:fill="FFFFFF"/>
        <w:spacing w:before="0" w:beforeAutospacing="0" w:after="312" w:afterAutospacing="0" w:line="330" w:lineRule="atLeast"/>
        <w:rPr>
          <w:rFonts w:ascii="Helvetica" w:hAnsi="Helvetica"/>
          <w:color w:val="252B3A"/>
          <w:sz w:val="21"/>
          <w:szCs w:val="21"/>
        </w:rPr>
      </w:pPr>
    </w:p>
    <w:p w14:paraId="145A2071" w14:textId="77777777" w:rsidR="00954A18" w:rsidRPr="00D51B29" w:rsidRDefault="00954A18" w:rsidP="00666ECD">
      <w:pPr>
        <w:pStyle w:val="aff0"/>
        <w:shd w:val="clear" w:color="auto" w:fill="FFFFFF"/>
        <w:spacing w:before="0" w:beforeAutospacing="0" w:after="312" w:afterAutospacing="0" w:line="330" w:lineRule="atLeast"/>
        <w:rPr>
          <w:rFonts w:ascii="Helvetica" w:hAnsi="Helvetica"/>
          <w:color w:val="252B3A"/>
          <w:sz w:val="21"/>
          <w:szCs w:val="21"/>
        </w:rPr>
      </w:pPr>
    </w:p>
    <w:p w14:paraId="5BC922E5" w14:textId="3BFEEAA5" w:rsidR="00C31AE5" w:rsidRPr="00905F90" w:rsidRDefault="00C31AE5" w:rsidP="00C31AE5">
      <w:pPr>
        <w:pStyle w:val="20"/>
        <w:rPr>
          <w:rFonts w:ascii="Helvetica" w:hAnsi="Helvetica"/>
          <w:color w:val="252B3A"/>
          <w:szCs w:val="45"/>
        </w:rPr>
      </w:pPr>
      <w:r>
        <w:rPr>
          <w:rFonts w:ascii="Helvetica" w:hAnsi="Helvetica" w:hint="eastAsia"/>
          <w:color w:val="252B3A"/>
          <w:szCs w:val="45"/>
        </w:rPr>
        <w:t>HCI</w:t>
      </w:r>
      <w:r>
        <w:rPr>
          <w:rFonts w:ascii="Helvetica" w:hAnsi="Helvetica"/>
          <w:color w:val="252B3A"/>
          <w:szCs w:val="45"/>
        </w:rPr>
        <w:t>E</w:t>
      </w:r>
      <w:r w:rsidRPr="000E7AF7">
        <w:rPr>
          <w:rFonts w:ascii="Helvetica" w:hAnsi="Helvetica" w:hint="eastAsia"/>
          <w:color w:val="252B3A"/>
          <w:szCs w:val="45"/>
        </w:rPr>
        <w:t>华为认证</w:t>
      </w:r>
      <w:r>
        <w:rPr>
          <w:rFonts w:ascii="Helvetica" w:hAnsi="Helvetica" w:hint="eastAsia"/>
          <w:color w:val="252B3A"/>
          <w:szCs w:val="45"/>
        </w:rPr>
        <w:t>考</w:t>
      </w:r>
      <w:proofErr w:type="gramStart"/>
      <w:r>
        <w:rPr>
          <w:rFonts w:ascii="Helvetica" w:hAnsi="Helvetica" w:hint="eastAsia"/>
          <w:color w:val="252B3A"/>
          <w:szCs w:val="45"/>
        </w:rPr>
        <w:t>试券</w:t>
      </w:r>
      <w:proofErr w:type="gramEnd"/>
    </w:p>
    <w:p w14:paraId="4E4CA09A" w14:textId="77777777" w:rsidR="00C31AE5" w:rsidRDefault="00C31AE5" w:rsidP="00C31AE5">
      <w:pPr>
        <w:pStyle w:val="3"/>
      </w:pPr>
      <w:r>
        <w:t>简介</w:t>
      </w:r>
    </w:p>
    <w:tbl>
      <w:tblPr>
        <w:tblStyle w:val="af3"/>
        <w:tblW w:w="0" w:type="auto"/>
        <w:tblLook w:val="04A0" w:firstRow="1" w:lastRow="0" w:firstColumn="1" w:lastColumn="0" w:noHBand="0" w:noVBand="1"/>
      </w:tblPr>
      <w:tblGrid>
        <w:gridCol w:w="3256"/>
        <w:gridCol w:w="5040"/>
      </w:tblGrid>
      <w:tr w:rsidR="00C31AE5" w:rsidRPr="00B725B7" w14:paraId="68E55F72" w14:textId="77777777" w:rsidTr="00466657">
        <w:tc>
          <w:tcPr>
            <w:tcW w:w="3256" w:type="dxa"/>
            <w:shd w:val="clear" w:color="auto" w:fill="D9D9D9" w:themeFill="background1" w:themeFillShade="D9"/>
            <w:vAlign w:val="center"/>
          </w:tcPr>
          <w:p w14:paraId="6CBA25FC" w14:textId="77777777" w:rsidR="00C31AE5" w:rsidRPr="00B725B7" w:rsidRDefault="00C31AE5" w:rsidP="00466657">
            <w:pPr>
              <w:spacing w:line="276" w:lineRule="auto"/>
              <w:rPr>
                <w:sz w:val="18"/>
                <w:szCs w:val="18"/>
              </w:rPr>
            </w:pPr>
            <w:r w:rsidRPr="00B725B7">
              <w:rPr>
                <w:rFonts w:ascii="方正兰亭粗黑简体" w:eastAsia="方正兰亭粗黑简体" w:hint="eastAsia"/>
                <w:sz w:val="18"/>
                <w:szCs w:val="18"/>
              </w:rPr>
              <w:t>服务产品名称</w:t>
            </w:r>
          </w:p>
        </w:tc>
        <w:tc>
          <w:tcPr>
            <w:tcW w:w="5040" w:type="dxa"/>
            <w:shd w:val="clear" w:color="auto" w:fill="D9D9D9" w:themeFill="background1" w:themeFillShade="D9"/>
            <w:vAlign w:val="center"/>
          </w:tcPr>
          <w:p w14:paraId="3C501FEB" w14:textId="77777777" w:rsidR="00C31AE5" w:rsidRPr="00B725B7" w:rsidRDefault="00C31AE5" w:rsidP="00466657">
            <w:pPr>
              <w:spacing w:line="276" w:lineRule="auto"/>
              <w:rPr>
                <w:sz w:val="18"/>
                <w:szCs w:val="18"/>
              </w:rPr>
            </w:pPr>
            <w:r w:rsidRPr="00B725B7">
              <w:rPr>
                <w:rFonts w:ascii="方正兰亭粗黑简体" w:eastAsia="方正兰亭粗黑简体" w:hint="eastAsia"/>
                <w:sz w:val="18"/>
                <w:szCs w:val="18"/>
              </w:rPr>
              <w:t>配置说明</w:t>
            </w:r>
          </w:p>
        </w:tc>
      </w:tr>
      <w:tr w:rsidR="002411F0" w:rsidRPr="00B725B7" w14:paraId="6BAB0F11" w14:textId="77777777" w:rsidTr="00466657">
        <w:tc>
          <w:tcPr>
            <w:tcW w:w="3256" w:type="dxa"/>
            <w:vAlign w:val="center"/>
          </w:tcPr>
          <w:p w14:paraId="428B99E4" w14:textId="7380F7E4"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HCIE-Big Data-Data Mining 华为认证大数据挖掘专家方向笔试</w:t>
            </w:r>
            <w:proofErr w:type="gramStart"/>
            <w:r w:rsidRPr="002411F0">
              <w:rPr>
                <w:rFonts w:ascii="方正兰亭细黑简体" w:eastAsia="方正兰亭细黑简体" w:hint="eastAsia"/>
                <w:sz w:val="18"/>
                <w:szCs w:val="20"/>
              </w:rPr>
              <w:t>考券</w:t>
            </w:r>
            <w:proofErr w:type="gramEnd"/>
          </w:p>
        </w:tc>
        <w:tc>
          <w:tcPr>
            <w:tcW w:w="5040" w:type="dxa"/>
            <w:vAlign w:val="center"/>
          </w:tcPr>
          <w:p w14:paraId="009B94E0" w14:textId="3DBB189B"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建议与HCIE-Big Data-Data Mining 华为认证大数据挖掘专家培训配套使用，按需求人数采购</w:t>
            </w:r>
          </w:p>
        </w:tc>
      </w:tr>
      <w:tr w:rsidR="002411F0" w:rsidRPr="00B725B7" w14:paraId="269844A5" w14:textId="77777777" w:rsidTr="00466657">
        <w:tc>
          <w:tcPr>
            <w:tcW w:w="3256" w:type="dxa"/>
            <w:vAlign w:val="center"/>
          </w:tcPr>
          <w:p w14:paraId="1C6DFA23" w14:textId="351AC4C5"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HCIE 实验考</w:t>
            </w:r>
            <w:proofErr w:type="gramStart"/>
            <w:r w:rsidRPr="002411F0">
              <w:rPr>
                <w:rFonts w:ascii="方正兰亭细黑简体" w:eastAsia="方正兰亭细黑简体" w:hint="eastAsia"/>
                <w:sz w:val="18"/>
                <w:szCs w:val="20"/>
              </w:rPr>
              <w:t>试券</w:t>
            </w:r>
            <w:proofErr w:type="gramEnd"/>
            <w:r w:rsidRPr="002411F0">
              <w:rPr>
                <w:rFonts w:ascii="方正兰亭细黑简体" w:eastAsia="方正兰亭细黑简体" w:hint="eastAsia"/>
                <w:sz w:val="18"/>
                <w:szCs w:val="20"/>
              </w:rPr>
              <w:t>(大数据挖掘)</w:t>
            </w:r>
          </w:p>
        </w:tc>
        <w:tc>
          <w:tcPr>
            <w:tcW w:w="5040" w:type="dxa"/>
            <w:vAlign w:val="center"/>
          </w:tcPr>
          <w:p w14:paraId="4221D294" w14:textId="4B0F4BF0"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建议通过HCIE-Big Data-Data Mining 华为认证大数据挖掘专家方向笔试后再按需求人数采购</w:t>
            </w:r>
          </w:p>
        </w:tc>
      </w:tr>
      <w:tr w:rsidR="002411F0" w:rsidRPr="00B725B7" w14:paraId="6316B88C" w14:textId="77777777" w:rsidTr="00466657">
        <w:tc>
          <w:tcPr>
            <w:tcW w:w="3256" w:type="dxa"/>
            <w:vAlign w:val="center"/>
          </w:tcPr>
          <w:p w14:paraId="3A8E2F5B" w14:textId="7D88F53D"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HCIE-Intelligent Computing 华为认证智能计算专家笔</w:t>
            </w:r>
            <w:proofErr w:type="gramStart"/>
            <w:r w:rsidRPr="002411F0">
              <w:rPr>
                <w:rFonts w:ascii="方正兰亭细黑简体" w:eastAsia="方正兰亭细黑简体" w:hint="eastAsia"/>
                <w:sz w:val="18"/>
                <w:szCs w:val="20"/>
              </w:rPr>
              <w:t>试券</w:t>
            </w:r>
            <w:proofErr w:type="gramEnd"/>
          </w:p>
        </w:tc>
        <w:tc>
          <w:tcPr>
            <w:tcW w:w="5040" w:type="dxa"/>
            <w:vAlign w:val="center"/>
          </w:tcPr>
          <w:p w14:paraId="7BBB7F7C" w14:textId="2F9EB85D"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建议与HCIE-Intelligent Computing 华为认证智能计算专家培训配套使用，按需求人数采购</w:t>
            </w:r>
          </w:p>
        </w:tc>
      </w:tr>
      <w:tr w:rsidR="002411F0" w:rsidRPr="00B725B7" w14:paraId="5DC87FB3" w14:textId="77777777" w:rsidTr="00466657">
        <w:tc>
          <w:tcPr>
            <w:tcW w:w="3256" w:type="dxa"/>
            <w:vAlign w:val="center"/>
          </w:tcPr>
          <w:p w14:paraId="79B2C07A" w14:textId="6F96E191"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HCIE 实验考</w:t>
            </w:r>
            <w:proofErr w:type="gramStart"/>
            <w:r w:rsidRPr="002411F0">
              <w:rPr>
                <w:rFonts w:ascii="方正兰亭细黑简体" w:eastAsia="方正兰亭细黑简体" w:hint="eastAsia"/>
                <w:sz w:val="18"/>
                <w:szCs w:val="20"/>
              </w:rPr>
              <w:t>试券</w:t>
            </w:r>
            <w:proofErr w:type="gramEnd"/>
            <w:r w:rsidRPr="002411F0">
              <w:rPr>
                <w:rFonts w:ascii="方正兰亭细黑简体" w:eastAsia="方正兰亭细黑简体" w:hint="eastAsia"/>
                <w:sz w:val="18"/>
                <w:szCs w:val="20"/>
              </w:rPr>
              <w:t>(智能计算)</w:t>
            </w:r>
          </w:p>
        </w:tc>
        <w:tc>
          <w:tcPr>
            <w:tcW w:w="5040" w:type="dxa"/>
            <w:vAlign w:val="center"/>
          </w:tcPr>
          <w:p w14:paraId="598EFE8E" w14:textId="6197563B"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建议通过HCIE-Intelligent Computing 华为认证智能计算</w:t>
            </w:r>
            <w:r w:rsidRPr="002411F0">
              <w:rPr>
                <w:rFonts w:ascii="方正兰亭细黑简体" w:eastAsia="方正兰亭细黑简体" w:hint="eastAsia"/>
                <w:sz w:val="18"/>
                <w:szCs w:val="20"/>
              </w:rPr>
              <w:lastRenderedPageBreak/>
              <w:t>专家笔试后再按需求人数采购</w:t>
            </w:r>
          </w:p>
        </w:tc>
      </w:tr>
      <w:tr w:rsidR="002411F0" w:rsidRPr="00B725B7" w14:paraId="4350EA80" w14:textId="77777777" w:rsidTr="00466657">
        <w:tc>
          <w:tcPr>
            <w:tcW w:w="3256" w:type="dxa"/>
            <w:vAlign w:val="center"/>
          </w:tcPr>
          <w:p w14:paraId="6FD7E85E" w14:textId="451E7E24"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lastRenderedPageBreak/>
              <w:t>HCIE-Security 华为认证安全专家-笔试考</w:t>
            </w:r>
            <w:proofErr w:type="gramStart"/>
            <w:r w:rsidRPr="002411F0">
              <w:rPr>
                <w:rFonts w:ascii="方正兰亭细黑简体" w:eastAsia="方正兰亭细黑简体" w:hint="eastAsia"/>
                <w:sz w:val="18"/>
                <w:szCs w:val="20"/>
              </w:rPr>
              <w:t>试券</w:t>
            </w:r>
            <w:proofErr w:type="gramEnd"/>
          </w:p>
        </w:tc>
        <w:tc>
          <w:tcPr>
            <w:tcW w:w="5040" w:type="dxa"/>
            <w:vAlign w:val="center"/>
          </w:tcPr>
          <w:p w14:paraId="48FA3F08" w14:textId="359EDA70"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建议与HCIE-Security 华为认证安全专家培训配套使用，按需求人数采购</w:t>
            </w:r>
          </w:p>
        </w:tc>
      </w:tr>
      <w:tr w:rsidR="002411F0" w:rsidRPr="00B725B7" w14:paraId="099E3424" w14:textId="77777777" w:rsidTr="00466657">
        <w:tc>
          <w:tcPr>
            <w:tcW w:w="3256" w:type="dxa"/>
            <w:vAlign w:val="center"/>
          </w:tcPr>
          <w:p w14:paraId="12410D1D" w14:textId="0FF00891"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HCIE 实验考</w:t>
            </w:r>
            <w:proofErr w:type="gramStart"/>
            <w:r w:rsidRPr="002411F0">
              <w:rPr>
                <w:rFonts w:ascii="方正兰亭细黑简体" w:eastAsia="方正兰亭细黑简体" w:hint="eastAsia"/>
                <w:sz w:val="18"/>
                <w:szCs w:val="20"/>
              </w:rPr>
              <w:t>试券</w:t>
            </w:r>
            <w:proofErr w:type="gramEnd"/>
            <w:r w:rsidRPr="002411F0">
              <w:rPr>
                <w:rFonts w:ascii="方正兰亭细黑简体" w:eastAsia="方正兰亭细黑简体" w:hint="eastAsia"/>
                <w:sz w:val="18"/>
                <w:szCs w:val="20"/>
              </w:rPr>
              <w:t>(安全)</w:t>
            </w:r>
          </w:p>
        </w:tc>
        <w:tc>
          <w:tcPr>
            <w:tcW w:w="5040" w:type="dxa"/>
            <w:vAlign w:val="center"/>
          </w:tcPr>
          <w:p w14:paraId="64A0D87E" w14:textId="732ADD7A" w:rsidR="002411F0" w:rsidRPr="002411F0" w:rsidRDefault="002411F0" w:rsidP="002411F0">
            <w:pPr>
              <w:spacing w:line="276" w:lineRule="auto"/>
              <w:rPr>
                <w:sz w:val="18"/>
                <w:szCs w:val="18"/>
              </w:rPr>
            </w:pPr>
            <w:r w:rsidRPr="002411F0">
              <w:rPr>
                <w:rFonts w:ascii="方正兰亭细黑简体" w:eastAsia="方正兰亭细黑简体" w:hint="eastAsia"/>
                <w:sz w:val="18"/>
                <w:szCs w:val="20"/>
              </w:rPr>
              <w:t>建议通过HCIE-Security 华为认证安全专家-笔试后再按需求人数采购</w:t>
            </w:r>
          </w:p>
        </w:tc>
      </w:tr>
    </w:tbl>
    <w:p w14:paraId="76C596BE" w14:textId="77777777" w:rsidR="00C31AE5" w:rsidRPr="00E72F57" w:rsidRDefault="00C31AE5" w:rsidP="00C31AE5"/>
    <w:p w14:paraId="1534FAD3" w14:textId="77777777" w:rsidR="00C31AE5" w:rsidRDefault="00C31AE5" w:rsidP="00C31AE5">
      <w:pPr>
        <w:pStyle w:val="3"/>
      </w:pPr>
      <w:r>
        <w:t>使用对象</w:t>
      </w:r>
    </w:p>
    <w:p w14:paraId="2C87379C" w14:textId="77777777" w:rsidR="00C31AE5" w:rsidRPr="000E7AF7" w:rsidRDefault="00C31AE5" w:rsidP="00C31AE5">
      <w:pPr>
        <w:pStyle w:val="aff0"/>
        <w:numPr>
          <w:ilvl w:val="0"/>
          <w:numId w:val="6"/>
        </w:numPr>
        <w:shd w:val="clear" w:color="auto" w:fill="FFFFFF"/>
        <w:spacing w:after="312" w:line="330" w:lineRule="atLeast"/>
      </w:pPr>
      <w:r>
        <w:rPr>
          <w:rFonts w:ascii="Helvetica" w:hAnsi="Helvetica" w:hint="eastAsia"/>
          <w:color w:val="252B3A"/>
          <w:sz w:val="21"/>
          <w:szCs w:val="21"/>
        </w:rPr>
        <w:t>参加完对应认证培训课程的学员</w:t>
      </w:r>
    </w:p>
    <w:p w14:paraId="5A6D3609" w14:textId="77777777" w:rsidR="00C31AE5" w:rsidRPr="00666ECD" w:rsidRDefault="00C31AE5" w:rsidP="00C31AE5">
      <w:pPr>
        <w:pStyle w:val="aff0"/>
        <w:numPr>
          <w:ilvl w:val="0"/>
          <w:numId w:val="6"/>
        </w:numPr>
        <w:shd w:val="clear" w:color="auto" w:fill="FFFFFF"/>
        <w:spacing w:after="312" w:line="330" w:lineRule="atLeast"/>
        <w:rPr>
          <w:sz w:val="21"/>
        </w:rPr>
      </w:pPr>
      <w:r w:rsidRPr="00666ECD">
        <w:rPr>
          <w:rFonts w:hint="eastAsia"/>
          <w:sz w:val="21"/>
        </w:rPr>
        <w:t>自学完成华为认证课程的学员</w:t>
      </w:r>
    </w:p>
    <w:p w14:paraId="2ABED35C" w14:textId="77777777" w:rsidR="00C31AE5" w:rsidRDefault="00C31AE5" w:rsidP="00C31AE5">
      <w:pPr>
        <w:pStyle w:val="3"/>
      </w:pPr>
      <w:r>
        <w:t>验收标准</w:t>
      </w:r>
    </w:p>
    <w:p w14:paraId="75BF2CF6" w14:textId="77777777" w:rsidR="00C31AE5" w:rsidRDefault="00C31AE5" w:rsidP="00C31AE5">
      <w:pPr>
        <w:pStyle w:val="aff0"/>
        <w:shd w:val="clear" w:color="auto" w:fill="FFFFFF"/>
        <w:spacing w:before="0" w:beforeAutospacing="0" w:after="312" w:afterAutospacing="0" w:line="330" w:lineRule="atLeast"/>
        <w:rPr>
          <w:rFonts w:ascii="Helvetica" w:hAnsi="Helvetica"/>
          <w:color w:val="252B3A"/>
          <w:sz w:val="21"/>
          <w:szCs w:val="21"/>
        </w:rPr>
      </w:pPr>
      <w:r>
        <w:rPr>
          <w:rFonts w:ascii="Helvetica" w:hAnsi="Helvetica"/>
          <w:color w:val="252B3A"/>
          <w:sz w:val="21"/>
          <w:szCs w:val="21"/>
        </w:rPr>
        <w:t>获取</w:t>
      </w:r>
      <w:proofErr w:type="gramStart"/>
      <w:r>
        <w:rPr>
          <w:rFonts w:ascii="Helvetica" w:hAnsi="Helvetica"/>
          <w:color w:val="252B3A"/>
          <w:sz w:val="21"/>
          <w:szCs w:val="21"/>
        </w:rPr>
        <w:t>考券</w:t>
      </w:r>
      <w:proofErr w:type="gramEnd"/>
      <w:r>
        <w:rPr>
          <w:rFonts w:ascii="Helvetica" w:hAnsi="Helvetica"/>
          <w:color w:val="252B3A"/>
          <w:sz w:val="21"/>
          <w:szCs w:val="21"/>
        </w:rPr>
        <w:t>学员自行前往华为认证考点进行认证考试</w:t>
      </w:r>
      <w:r>
        <w:rPr>
          <w:rFonts w:ascii="Helvetica" w:hAnsi="Helvetica" w:hint="eastAsia"/>
          <w:color w:val="252B3A"/>
          <w:sz w:val="21"/>
          <w:szCs w:val="21"/>
        </w:rPr>
        <w:t>，</w:t>
      </w:r>
      <w:r>
        <w:rPr>
          <w:rFonts w:ascii="Helvetica" w:hAnsi="Helvetica"/>
          <w:color w:val="252B3A"/>
          <w:sz w:val="21"/>
          <w:szCs w:val="21"/>
        </w:rPr>
        <w:t>认证</w:t>
      </w:r>
      <w:proofErr w:type="gramStart"/>
      <w:r>
        <w:rPr>
          <w:rFonts w:ascii="Helvetica" w:hAnsi="Helvetica"/>
          <w:color w:val="252B3A"/>
          <w:sz w:val="21"/>
          <w:szCs w:val="21"/>
        </w:rPr>
        <w:t>考券</w:t>
      </w:r>
      <w:proofErr w:type="gramEnd"/>
      <w:r>
        <w:rPr>
          <w:rFonts w:ascii="Helvetica" w:hAnsi="Helvetica"/>
          <w:color w:val="252B3A"/>
          <w:sz w:val="21"/>
          <w:szCs w:val="21"/>
        </w:rPr>
        <w:t>支持</w:t>
      </w:r>
      <w:r>
        <w:rPr>
          <w:rFonts w:ascii="Helvetica" w:hAnsi="Helvetica" w:hint="eastAsia"/>
          <w:color w:val="252B3A"/>
          <w:sz w:val="21"/>
          <w:szCs w:val="21"/>
        </w:rPr>
        <w:t>1</w:t>
      </w:r>
      <w:r>
        <w:rPr>
          <w:rFonts w:ascii="Helvetica" w:hAnsi="Helvetica" w:hint="eastAsia"/>
          <w:color w:val="252B3A"/>
          <w:sz w:val="21"/>
          <w:szCs w:val="21"/>
        </w:rPr>
        <w:t>人</w:t>
      </w:r>
      <w:r>
        <w:rPr>
          <w:rFonts w:ascii="Helvetica" w:hAnsi="Helvetica" w:hint="eastAsia"/>
          <w:color w:val="252B3A"/>
          <w:sz w:val="21"/>
          <w:szCs w:val="21"/>
        </w:rPr>
        <w:t>1</w:t>
      </w:r>
      <w:r>
        <w:rPr>
          <w:rFonts w:ascii="Helvetica" w:hAnsi="Helvetica" w:hint="eastAsia"/>
          <w:color w:val="252B3A"/>
          <w:sz w:val="21"/>
          <w:szCs w:val="21"/>
        </w:rPr>
        <w:t>次对应级别的考试</w:t>
      </w:r>
      <w:r>
        <w:rPr>
          <w:rFonts w:ascii="Helvetica" w:hAnsi="Helvetica"/>
          <w:color w:val="252B3A"/>
          <w:sz w:val="21"/>
          <w:szCs w:val="21"/>
        </w:rPr>
        <w:t>。</w:t>
      </w:r>
    </w:p>
    <w:p w14:paraId="422CD094" w14:textId="77777777" w:rsidR="00C31AE5" w:rsidRDefault="00C31AE5" w:rsidP="00C31AE5">
      <w:pPr>
        <w:pStyle w:val="aff0"/>
        <w:shd w:val="clear" w:color="auto" w:fill="FFFFFF"/>
        <w:spacing w:before="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考券</w:t>
      </w:r>
      <w:proofErr w:type="gramEnd"/>
      <w:r>
        <w:rPr>
          <w:rFonts w:ascii="Helvetica" w:hAnsi="Helvetica"/>
          <w:color w:val="252B3A"/>
          <w:sz w:val="21"/>
          <w:szCs w:val="21"/>
        </w:rPr>
        <w:t>有使用期限要求</w:t>
      </w:r>
      <w:r>
        <w:rPr>
          <w:rFonts w:ascii="Helvetica" w:hAnsi="Helvetica" w:hint="eastAsia"/>
          <w:color w:val="252B3A"/>
          <w:sz w:val="21"/>
          <w:szCs w:val="21"/>
        </w:rPr>
        <w:t>，</w:t>
      </w:r>
      <w:r>
        <w:rPr>
          <w:rFonts w:ascii="Helvetica" w:hAnsi="Helvetica"/>
          <w:color w:val="252B3A"/>
          <w:sz w:val="21"/>
          <w:szCs w:val="21"/>
        </w:rPr>
        <w:t>起始日期从</w:t>
      </w:r>
      <w:proofErr w:type="gramStart"/>
      <w:r>
        <w:rPr>
          <w:rFonts w:ascii="Helvetica" w:hAnsi="Helvetica"/>
          <w:color w:val="252B3A"/>
          <w:sz w:val="21"/>
          <w:szCs w:val="21"/>
        </w:rPr>
        <w:t>考券</w:t>
      </w:r>
      <w:proofErr w:type="gramEnd"/>
      <w:r>
        <w:rPr>
          <w:rFonts w:ascii="Helvetica" w:hAnsi="Helvetica"/>
          <w:color w:val="252B3A"/>
          <w:sz w:val="21"/>
          <w:szCs w:val="21"/>
        </w:rPr>
        <w:t>发放激活后计算</w:t>
      </w:r>
      <w:r>
        <w:rPr>
          <w:rFonts w:ascii="Helvetica" w:hAnsi="Helvetica" w:hint="eastAsia"/>
          <w:color w:val="252B3A"/>
          <w:sz w:val="21"/>
          <w:szCs w:val="21"/>
        </w:rPr>
        <w:t>，失效后的</w:t>
      </w:r>
      <w:proofErr w:type="gramStart"/>
      <w:r>
        <w:rPr>
          <w:rFonts w:ascii="Helvetica" w:hAnsi="Helvetica" w:hint="eastAsia"/>
          <w:color w:val="252B3A"/>
          <w:sz w:val="21"/>
          <w:szCs w:val="21"/>
        </w:rPr>
        <w:t>考券</w:t>
      </w:r>
      <w:proofErr w:type="gramEnd"/>
      <w:r>
        <w:rPr>
          <w:rFonts w:ascii="Helvetica" w:hAnsi="Helvetica" w:hint="eastAsia"/>
          <w:color w:val="252B3A"/>
          <w:sz w:val="21"/>
          <w:szCs w:val="21"/>
        </w:rPr>
        <w:t>将无法使用。</w:t>
      </w:r>
    </w:p>
    <w:p w14:paraId="4C4A974E" w14:textId="77777777" w:rsidR="00C31AE5" w:rsidRPr="00D51B29" w:rsidRDefault="00C31AE5" w:rsidP="00C31AE5">
      <w:pPr>
        <w:pStyle w:val="aff0"/>
        <w:shd w:val="clear" w:color="auto" w:fill="FFFFFF"/>
        <w:spacing w:before="0" w:beforeAutospacing="0" w:after="312" w:afterAutospacing="0" w:line="330" w:lineRule="atLeast"/>
        <w:rPr>
          <w:rFonts w:ascii="Helvetica" w:hAnsi="Helvetica"/>
          <w:color w:val="252B3A"/>
          <w:sz w:val="21"/>
          <w:szCs w:val="21"/>
        </w:rPr>
      </w:pPr>
    </w:p>
    <w:p w14:paraId="1716232D" w14:textId="77777777" w:rsidR="00D51B29" w:rsidRPr="00C31AE5" w:rsidRDefault="00D51B29" w:rsidP="00D51B29">
      <w:pPr>
        <w:pStyle w:val="aff0"/>
        <w:shd w:val="clear" w:color="auto" w:fill="FFFFFF"/>
        <w:spacing w:before="0" w:beforeAutospacing="0" w:after="312" w:afterAutospacing="0" w:line="330" w:lineRule="atLeast"/>
        <w:rPr>
          <w:rFonts w:ascii="Helvetica" w:hAnsi="Helvetica"/>
          <w:color w:val="252B3A"/>
          <w:sz w:val="21"/>
          <w:szCs w:val="21"/>
        </w:rPr>
      </w:pPr>
    </w:p>
    <w:p w14:paraId="43B6EDAF" w14:textId="77777777" w:rsidR="00C31AE5" w:rsidRPr="00666ECD" w:rsidRDefault="00C31AE5" w:rsidP="00D51B29">
      <w:pPr>
        <w:pStyle w:val="aff0"/>
        <w:shd w:val="clear" w:color="auto" w:fill="FFFFFF"/>
        <w:spacing w:before="0" w:beforeAutospacing="0" w:after="312" w:afterAutospacing="0" w:line="330" w:lineRule="atLeast"/>
        <w:rPr>
          <w:rFonts w:ascii="Helvetica" w:hAnsi="Helvetica"/>
          <w:color w:val="252B3A"/>
          <w:sz w:val="21"/>
          <w:szCs w:val="21"/>
        </w:rPr>
      </w:pPr>
    </w:p>
    <w:p w14:paraId="30AD6986" w14:textId="0F13DA03" w:rsidR="00A94C0A" w:rsidRPr="00EE09F7" w:rsidRDefault="00AF653A" w:rsidP="00AF653A">
      <w:pPr>
        <w:pStyle w:val="10"/>
        <w:rPr>
          <w:highlight w:val="yellow"/>
        </w:rPr>
      </w:pPr>
      <w:r w:rsidRPr="00EE09F7">
        <w:rPr>
          <w:rFonts w:hint="eastAsia"/>
          <w:highlight w:val="yellow"/>
        </w:rPr>
        <w:t>鲲鹏人才培养专家进阶服务</w:t>
      </w:r>
    </w:p>
    <w:p w14:paraId="0172626C" w14:textId="6F2A9D02" w:rsidR="003B38EA" w:rsidRDefault="003B38EA" w:rsidP="00B738DF">
      <w:pPr>
        <w:pStyle w:val="20"/>
      </w:pPr>
      <w:bookmarkStart w:id="6" w:name="_Toc20730822"/>
      <w:bookmarkStart w:id="7" w:name="_Toc71365233"/>
      <w:r w:rsidRPr="00A808CA">
        <w:rPr>
          <w:rFonts w:ascii="宋体" w:hAnsi="宋体" w:hint="eastAsia"/>
          <w:szCs w:val="21"/>
        </w:rPr>
        <w:t>鲲鹏师资培养服务</w:t>
      </w:r>
      <w:r w:rsidRPr="00A808CA">
        <w:rPr>
          <w:rFonts w:ascii="宋体" w:hAnsi="宋体" w:hint="eastAsia"/>
          <w:szCs w:val="21"/>
        </w:rPr>
        <w:t>-</w:t>
      </w:r>
      <w:r w:rsidRPr="00A808CA">
        <w:rPr>
          <w:rFonts w:ascii="宋体" w:hAnsi="宋体" w:hint="eastAsia"/>
          <w:szCs w:val="21"/>
        </w:rPr>
        <w:t>鲲鹏计算</w:t>
      </w:r>
    </w:p>
    <w:bookmarkEnd w:id="6"/>
    <w:bookmarkEnd w:id="7"/>
    <w:p w14:paraId="07B60776" w14:textId="3B956427" w:rsidR="00A94C0A" w:rsidRDefault="003B38EA" w:rsidP="003B38EA">
      <w:pPr>
        <w:pStyle w:val="3"/>
      </w:pPr>
      <w:r>
        <w:rPr>
          <w:rFonts w:hint="eastAsia"/>
        </w:rPr>
        <w:t>培训简介</w:t>
      </w:r>
    </w:p>
    <w:p w14:paraId="6D48DBCF" w14:textId="0C5088C9" w:rsidR="00A94C0A" w:rsidRDefault="003B38EA" w:rsidP="007E6A55">
      <w:r w:rsidRPr="003B38EA">
        <w:rPr>
          <w:rFonts w:hint="eastAsia"/>
        </w:rPr>
        <w:t>面向高校老师提供鲲鹏计算体系课程培训服务，提供配套的理论和实训课程</w:t>
      </w:r>
      <w:r>
        <w:rPr>
          <w:rFonts w:hint="eastAsia"/>
        </w:rPr>
        <w:t>，使老师了解鲲鹏及实验，具备将鲲鹏素材植入已有课程的能力。</w:t>
      </w:r>
    </w:p>
    <w:p w14:paraId="1F2578E8" w14:textId="13DD67B1" w:rsidR="00A94C0A" w:rsidRDefault="00A94C0A" w:rsidP="007E6A55">
      <w:r>
        <w:rPr>
          <w:rFonts w:hint="eastAsia"/>
        </w:rPr>
        <w:t>支持院校客户鲲鹏技术方向的专业内容建设，向客户提供</w:t>
      </w:r>
      <w:r w:rsidRPr="00D9499A">
        <w:rPr>
          <w:rFonts w:hint="eastAsia"/>
        </w:rPr>
        <w:t>鲲鹏</w:t>
      </w:r>
      <w:r>
        <w:rPr>
          <w:rFonts w:hint="eastAsia"/>
        </w:rPr>
        <w:t>技术的培训内容和</w:t>
      </w:r>
      <w:r w:rsidRPr="007A303A">
        <w:rPr>
          <w:rFonts w:hint="eastAsia"/>
        </w:rPr>
        <w:t>实训案例素材</w:t>
      </w:r>
      <w:r>
        <w:rPr>
          <w:rFonts w:hint="eastAsia"/>
        </w:rPr>
        <w:t>。</w:t>
      </w:r>
    </w:p>
    <w:p w14:paraId="6D30118B" w14:textId="04F59329" w:rsidR="003B38EA" w:rsidRPr="003B38EA" w:rsidRDefault="003B38EA" w:rsidP="003B38EA">
      <w:pPr>
        <w:pStyle w:val="3"/>
      </w:pPr>
      <w:r w:rsidRPr="003B38EA">
        <w:lastRenderedPageBreak/>
        <w:t>培训对象</w:t>
      </w:r>
    </w:p>
    <w:p w14:paraId="1B294FBB" w14:textId="49F174DE" w:rsidR="003B38EA" w:rsidRPr="003B38EA" w:rsidRDefault="003B38EA" w:rsidP="003B38EA">
      <w:pPr>
        <w:pStyle w:val="aff0"/>
        <w:numPr>
          <w:ilvl w:val="0"/>
          <w:numId w:val="6"/>
        </w:numPr>
        <w:shd w:val="clear" w:color="auto" w:fill="FFFFFF"/>
        <w:spacing w:after="312" w:line="330" w:lineRule="atLeast"/>
        <w:rPr>
          <w:rFonts w:ascii="Helvetica" w:hAnsi="Helvetica"/>
          <w:color w:val="252B3A"/>
          <w:sz w:val="21"/>
          <w:szCs w:val="21"/>
        </w:rPr>
      </w:pPr>
      <w:r w:rsidRPr="003B38EA">
        <w:rPr>
          <w:rFonts w:ascii="Helvetica" w:hAnsi="Helvetica"/>
          <w:color w:val="252B3A"/>
          <w:sz w:val="21"/>
          <w:szCs w:val="21"/>
        </w:rPr>
        <w:t>高校老师</w:t>
      </w:r>
    </w:p>
    <w:p w14:paraId="344D4021" w14:textId="6ED1C87E" w:rsidR="003B38EA" w:rsidRDefault="003B38EA" w:rsidP="003B38EA">
      <w:pPr>
        <w:pStyle w:val="3"/>
      </w:pPr>
      <w:r>
        <w:t>培训目标</w:t>
      </w:r>
    </w:p>
    <w:p w14:paraId="01058B2E" w14:textId="015EF50C" w:rsidR="003B38EA" w:rsidRPr="003B38EA" w:rsidRDefault="003B38EA" w:rsidP="007E6A55">
      <w:r w:rsidRPr="003B38EA">
        <w:rPr>
          <w:rFonts w:hint="eastAsia"/>
        </w:rPr>
        <w:t>面向高校老师提供鲲鹏计算体系课程培训服务，提供配套的理论和实训课程</w:t>
      </w:r>
      <w:r>
        <w:rPr>
          <w:rFonts w:hint="eastAsia"/>
        </w:rPr>
        <w:t>，使老师了解鲲鹏及实验，具备将鲲鹏素材植入已有课程的能力。</w:t>
      </w:r>
    </w:p>
    <w:p w14:paraId="6575F5B5" w14:textId="77777777" w:rsidR="003B38EA" w:rsidRDefault="003B38EA" w:rsidP="003B38EA">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7"/>
        <w:gridCol w:w="6662"/>
      </w:tblGrid>
      <w:tr w:rsidR="003B38EA" w14:paraId="6316E57A" w14:textId="77777777" w:rsidTr="002817F0">
        <w:trPr>
          <w:trHeight w:val="300"/>
        </w:trPr>
        <w:tc>
          <w:tcPr>
            <w:tcW w:w="1447" w:type="dxa"/>
            <w:shd w:val="clear" w:color="auto" w:fill="BFBFBF"/>
          </w:tcPr>
          <w:p w14:paraId="2DCD4EDF" w14:textId="77777777" w:rsidR="003B38EA" w:rsidRDefault="003B38EA" w:rsidP="003B38EA">
            <w:pPr>
              <w:jc w:val="center"/>
              <w:rPr>
                <w:rFonts w:ascii="宋体" w:hAnsi="宋体"/>
                <w:b/>
              </w:rPr>
            </w:pPr>
            <w:r>
              <w:rPr>
                <w:rFonts w:ascii="宋体" w:hAnsi="宋体" w:hint="eastAsia"/>
                <w:b/>
              </w:rPr>
              <w:t>服务名称</w:t>
            </w:r>
          </w:p>
        </w:tc>
        <w:tc>
          <w:tcPr>
            <w:tcW w:w="6662" w:type="dxa"/>
            <w:shd w:val="clear" w:color="auto" w:fill="BFBFBF"/>
          </w:tcPr>
          <w:p w14:paraId="38579F59" w14:textId="60047F80" w:rsidR="003B38EA" w:rsidRDefault="008F0908" w:rsidP="003B38EA">
            <w:pPr>
              <w:jc w:val="center"/>
              <w:rPr>
                <w:rFonts w:ascii="宋体" w:hAnsi="宋体"/>
                <w:b/>
              </w:rPr>
            </w:pPr>
            <w:r>
              <w:rPr>
                <w:rFonts w:ascii="宋体" w:hAnsi="宋体" w:hint="eastAsia"/>
                <w:b/>
              </w:rPr>
              <w:t>说明</w:t>
            </w:r>
          </w:p>
        </w:tc>
      </w:tr>
      <w:tr w:rsidR="003B38EA" w14:paraId="566B3410" w14:textId="77777777" w:rsidTr="002817F0">
        <w:trPr>
          <w:trHeight w:val="397"/>
        </w:trPr>
        <w:tc>
          <w:tcPr>
            <w:tcW w:w="1447" w:type="dxa"/>
            <w:vAlign w:val="center"/>
          </w:tcPr>
          <w:p w14:paraId="006E5E07" w14:textId="77777777" w:rsidR="003B38EA" w:rsidRDefault="003B38EA" w:rsidP="003B38EA">
            <w:pPr>
              <w:rPr>
                <w:rFonts w:ascii="宋体" w:hAnsi="宋体"/>
              </w:rPr>
            </w:pPr>
            <w:r w:rsidRPr="00A808CA">
              <w:rPr>
                <w:rFonts w:ascii="宋体" w:hAnsi="宋体" w:hint="eastAsia"/>
              </w:rPr>
              <w:t>鲲鹏师资培养服务-鲲鹏计算</w:t>
            </w:r>
          </w:p>
        </w:tc>
        <w:tc>
          <w:tcPr>
            <w:tcW w:w="6662" w:type="dxa"/>
            <w:vAlign w:val="center"/>
          </w:tcPr>
          <w:p w14:paraId="060D975C" w14:textId="77777777" w:rsidR="007E6A55" w:rsidRPr="007E6A55" w:rsidRDefault="007E6A55" w:rsidP="007E6A55">
            <w:pPr>
              <w:rPr>
                <w:rFonts w:ascii="宋体" w:hAnsi="宋体"/>
              </w:rPr>
            </w:pPr>
            <w:r w:rsidRPr="007E6A55">
              <w:rPr>
                <w:rFonts w:ascii="宋体" w:hAnsi="宋体" w:hint="eastAsia"/>
              </w:rPr>
              <w:t>面向高校老师提供《鲲鹏计算理论与实践课程》培训服务，以及配套的理论和实训。</w:t>
            </w:r>
          </w:p>
          <w:p w14:paraId="5897C16B" w14:textId="735D3943" w:rsidR="003B38EA" w:rsidRPr="007E6A55" w:rsidRDefault="007E6A55" w:rsidP="007E6A55">
            <w:pPr>
              <w:rPr>
                <w:rFonts w:ascii="微软雅黑" w:eastAsia="微软雅黑" w:hAnsi="微软雅黑"/>
                <w:sz w:val="16"/>
                <w:szCs w:val="16"/>
              </w:rPr>
            </w:pPr>
            <w:r w:rsidRPr="007E6A55">
              <w:rPr>
                <w:rFonts w:ascii="宋体" w:hAnsi="宋体" w:hint="eastAsia"/>
              </w:rPr>
              <w:t>课程包括以下主题：计算机组成原理（鲲鹏处理器），汇编与接口技术（鲲鹏ARM汇编）、和高性能与并行计算（鲲鹏平台）等内容。</w:t>
            </w:r>
          </w:p>
        </w:tc>
      </w:tr>
    </w:tbl>
    <w:p w14:paraId="242FB33D" w14:textId="1E25F008" w:rsidR="004E4D75" w:rsidRPr="004E4D75" w:rsidRDefault="004E4D75" w:rsidP="004E4D75">
      <w:pPr>
        <w:pStyle w:val="aff0"/>
        <w:shd w:val="clear" w:color="auto" w:fill="FFFFFF"/>
        <w:spacing w:before="240" w:beforeAutospacing="0" w:after="312" w:afterAutospacing="0" w:line="330" w:lineRule="atLeast"/>
        <w:rPr>
          <w:rFonts w:ascii="Helvetica" w:hAnsi="Helvetica"/>
          <w:color w:val="252B3A"/>
          <w:sz w:val="21"/>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2</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591BD63B" w14:textId="24A4F30C" w:rsidR="00A94C0A" w:rsidRPr="00041214" w:rsidRDefault="00041214" w:rsidP="00A94C0A">
      <w:pPr>
        <w:pStyle w:val="3"/>
      </w:pPr>
      <w:r>
        <w:rPr>
          <w:rFonts w:hint="eastAsia"/>
        </w:rPr>
        <w:t>验收标准</w:t>
      </w:r>
    </w:p>
    <w:p w14:paraId="2AAC1AEB" w14:textId="77777777" w:rsidR="003B38EA" w:rsidRDefault="003B38EA" w:rsidP="00041214">
      <w:pPr>
        <w:pStyle w:val="aff3"/>
        <w:ind w:rightChars="20" w:right="42" w:firstLine="420"/>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2791786C" w14:textId="77777777" w:rsidR="003B38EA" w:rsidRDefault="003B38EA" w:rsidP="003B38EA">
      <w:pPr>
        <w:pStyle w:val="3"/>
      </w:pPr>
      <w:r>
        <w:t>项目完成</w:t>
      </w:r>
    </w:p>
    <w:p w14:paraId="0A0E3C89" w14:textId="40A1E004" w:rsidR="00A94C0A" w:rsidRDefault="003B38EA" w:rsidP="003B38EA">
      <w:pPr>
        <w:pStyle w:val="aff3"/>
        <w:ind w:rightChars="20" w:right="42" w:firstLine="480"/>
      </w:pPr>
      <w:r>
        <w:rPr>
          <w:rFonts w:ascii="Helvetica" w:hAnsi="Helvetica"/>
          <w:color w:val="252B3A"/>
        </w:rPr>
        <w:t>培训专业服务工作结束，验收通过</w:t>
      </w:r>
      <w:r w:rsidR="00A94C0A">
        <w:rPr>
          <w:rFonts w:hint="eastAsia"/>
        </w:rPr>
        <w:t>。</w:t>
      </w:r>
    </w:p>
    <w:p w14:paraId="67599517" w14:textId="18458C5A" w:rsidR="007E6A55" w:rsidRDefault="007E6A55" w:rsidP="007E6A55">
      <w:pPr>
        <w:pStyle w:val="20"/>
      </w:pPr>
      <w:r w:rsidRPr="00A808CA">
        <w:rPr>
          <w:rFonts w:ascii="宋体" w:hAnsi="宋体" w:hint="eastAsia"/>
          <w:szCs w:val="21"/>
        </w:rPr>
        <w:t>鲲鹏师资培养服务</w:t>
      </w:r>
      <w:r w:rsidRPr="00A808CA">
        <w:rPr>
          <w:rFonts w:ascii="宋体" w:hAnsi="宋体" w:hint="eastAsia"/>
          <w:szCs w:val="21"/>
        </w:rPr>
        <w:t>-</w:t>
      </w:r>
      <w:r>
        <w:rPr>
          <w:rFonts w:ascii="宋体" w:hAnsi="宋体" w:hint="eastAsia"/>
          <w:szCs w:val="21"/>
        </w:rPr>
        <w:t>欧拉操作系统</w:t>
      </w:r>
    </w:p>
    <w:p w14:paraId="72B9749C" w14:textId="77777777" w:rsidR="007E6A55" w:rsidRDefault="007E6A55" w:rsidP="007E6A55">
      <w:pPr>
        <w:pStyle w:val="3"/>
      </w:pPr>
      <w:r>
        <w:rPr>
          <w:rFonts w:hint="eastAsia"/>
        </w:rPr>
        <w:t>培训简介</w:t>
      </w:r>
    </w:p>
    <w:p w14:paraId="4FBB7C08" w14:textId="665C716E" w:rsidR="007E6A55" w:rsidRDefault="007E6A55" w:rsidP="007E6A55">
      <w:r>
        <w:rPr>
          <w:rFonts w:hint="eastAsia"/>
        </w:rPr>
        <w:t>面向高校老师提供</w:t>
      </w:r>
      <w:r>
        <w:rPr>
          <w:rFonts w:ascii="宋体" w:hAnsi="宋体" w:hint="eastAsia"/>
        </w:rPr>
        <w:t>欧拉操作系统</w:t>
      </w:r>
      <w:r w:rsidRPr="003B38EA">
        <w:rPr>
          <w:rFonts w:hint="eastAsia"/>
        </w:rPr>
        <w:t>课程培训服务，提供配套的理论和实训课程</w:t>
      </w:r>
      <w:r>
        <w:rPr>
          <w:rFonts w:hint="eastAsia"/>
        </w:rPr>
        <w:t>，使老师具备将欧拉操作系统素材植入已有课程的能力。</w:t>
      </w:r>
    </w:p>
    <w:p w14:paraId="66922661" w14:textId="53FF8414" w:rsidR="007E6A55" w:rsidRDefault="007E6A55" w:rsidP="007E6A55">
      <w:r>
        <w:rPr>
          <w:rFonts w:hint="eastAsia"/>
        </w:rPr>
        <w:lastRenderedPageBreak/>
        <w:t>支持院校客户</w:t>
      </w:r>
      <w:r>
        <w:rPr>
          <w:rFonts w:ascii="宋体" w:hAnsi="宋体" w:hint="eastAsia"/>
        </w:rPr>
        <w:t>欧拉操作系统</w:t>
      </w:r>
      <w:r>
        <w:rPr>
          <w:rFonts w:hint="eastAsia"/>
        </w:rPr>
        <w:t>技术方向的专业内容建设，向客户提供</w:t>
      </w:r>
      <w:r>
        <w:rPr>
          <w:rFonts w:ascii="宋体" w:hAnsi="宋体" w:hint="eastAsia"/>
        </w:rPr>
        <w:t>欧拉操作系统</w:t>
      </w:r>
      <w:r>
        <w:rPr>
          <w:rFonts w:hint="eastAsia"/>
        </w:rPr>
        <w:t>技术的培训内容和</w:t>
      </w:r>
      <w:r w:rsidRPr="007A303A">
        <w:rPr>
          <w:rFonts w:hint="eastAsia"/>
        </w:rPr>
        <w:t>实训案例素材</w:t>
      </w:r>
      <w:r>
        <w:rPr>
          <w:rFonts w:hint="eastAsia"/>
        </w:rPr>
        <w:t>。</w:t>
      </w:r>
    </w:p>
    <w:p w14:paraId="0FD75186" w14:textId="77777777" w:rsidR="007E6A55" w:rsidRPr="003B38EA" w:rsidRDefault="007E6A55" w:rsidP="007E6A55">
      <w:pPr>
        <w:pStyle w:val="3"/>
      </w:pPr>
      <w:r w:rsidRPr="003B38EA">
        <w:t>培训对象</w:t>
      </w:r>
    </w:p>
    <w:p w14:paraId="525F45F0" w14:textId="77777777" w:rsidR="007E6A55" w:rsidRPr="003B38EA" w:rsidRDefault="007E6A55" w:rsidP="007E6A55">
      <w:pPr>
        <w:pStyle w:val="aff0"/>
        <w:numPr>
          <w:ilvl w:val="0"/>
          <w:numId w:val="6"/>
        </w:numPr>
        <w:shd w:val="clear" w:color="auto" w:fill="FFFFFF"/>
        <w:spacing w:after="312" w:line="330" w:lineRule="atLeast"/>
        <w:rPr>
          <w:rFonts w:ascii="Helvetica" w:hAnsi="Helvetica"/>
          <w:color w:val="252B3A"/>
          <w:sz w:val="21"/>
          <w:szCs w:val="21"/>
        </w:rPr>
      </w:pPr>
      <w:r w:rsidRPr="003B38EA">
        <w:rPr>
          <w:rFonts w:ascii="Helvetica" w:hAnsi="Helvetica"/>
          <w:color w:val="252B3A"/>
          <w:sz w:val="21"/>
          <w:szCs w:val="21"/>
        </w:rPr>
        <w:t>高校老师</w:t>
      </w:r>
    </w:p>
    <w:p w14:paraId="2C0AF43C" w14:textId="77777777" w:rsidR="007E6A55" w:rsidRDefault="007E6A55" w:rsidP="007E6A55">
      <w:pPr>
        <w:pStyle w:val="3"/>
      </w:pPr>
      <w:r>
        <w:t>培训目标</w:t>
      </w:r>
    </w:p>
    <w:p w14:paraId="3B4878CA" w14:textId="5064A22F" w:rsidR="007E6A55" w:rsidRPr="003B38EA" w:rsidRDefault="007E6A55" w:rsidP="007E6A55">
      <w:r w:rsidRPr="003B38EA">
        <w:rPr>
          <w:rFonts w:hint="eastAsia"/>
        </w:rPr>
        <w:t>面向高校老师提供</w:t>
      </w:r>
      <w:r>
        <w:rPr>
          <w:rFonts w:ascii="宋体" w:hAnsi="宋体" w:hint="eastAsia"/>
        </w:rPr>
        <w:t>欧拉操作系统</w:t>
      </w:r>
      <w:r w:rsidRPr="003B38EA">
        <w:rPr>
          <w:rFonts w:hint="eastAsia"/>
        </w:rPr>
        <w:t>课程培训服务，提供配套的理论和实训课程</w:t>
      </w:r>
      <w:r>
        <w:rPr>
          <w:rFonts w:hint="eastAsia"/>
        </w:rPr>
        <w:t>，使老师了解</w:t>
      </w:r>
      <w:r>
        <w:rPr>
          <w:rFonts w:ascii="宋体" w:hAnsi="宋体" w:hint="eastAsia"/>
        </w:rPr>
        <w:t>欧拉操作系统及相关实现</w:t>
      </w:r>
      <w:r>
        <w:rPr>
          <w:rFonts w:hint="eastAsia"/>
        </w:rPr>
        <w:t>，具备将</w:t>
      </w:r>
      <w:r>
        <w:rPr>
          <w:rFonts w:ascii="宋体" w:hAnsi="宋体" w:hint="eastAsia"/>
        </w:rPr>
        <w:t>欧拉操作系统</w:t>
      </w:r>
      <w:r>
        <w:rPr>
          <w:rFonts w:hint="eastAsia"/>
        </w:rPr>
        <w:t>授课能力。</w:t>
      </w:r>
    </w:p>
    <w:p w14:paraId="664EB2CD" w14:textId="77777777" w:rsidR="007E6A55" w:rsidRDefault="007E6A55" w:rsidP="007E6A55">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7"/>
        <w:gridCol w:w="6662"/>
      </w:tblGrid>
      <w:tr w:rsidR="007E6A55" w14:paraId="423FDBE6" w14:textId="77777777" w:rsidTr="00666ECD">
        <w:trPr>
          <w:trHeight w:val="300"/>
        </w:trPr>
        <w:tc>
          <w:tcPr>
            <w:tcW w:w="1447" w:type="dxa"/>
            <w:shd w:val="clear" w:color="auto" w:fill="BFBFBF"/>
          </w:tcPr>
          <w:p w14:paraId="742E3F02" w14:textId="77777777" w:rsidR="007E6A55" w:rsidRDefault="007E6A55" w:rsidP="00666ECD">
            <w:pPr>
              <w:jc w:val="center"/>
              <w:rPr>
                <w:rFonts w:ascii="宋体" w:hAnsi="宋体"/>
                <w:b/>
              </w:rPr>
            </w:pPr>
            <w:r>
              <w:rPr>
                <w:rFonts w:ascii="宋体" w:hAnsi="宋体" w:hint="eastAsia"/>
                <w:b/>
              </w:rPr>
              <w:t>服务名称</w:t>
            </w:r>
          </w:p>
        </w:tc>
        <w:tc>
          <w:tcPr>
            <w:tcW w:w="6662" w:type="dxa"/>
            <w:shd w:val="clear" w:color="auto" w:fill="BFBFBF"/>
          </w:tcPr>
          <w:p w14:paraId="2D341615" w14:textId="77777777" w:rsidR="007E6A55" w:rsidRDefault="007E6A55" w:rsidP="00666ECD">
            <w:pPr>
              <w:jc w:val="center"/>
              <w:rPr>
                <w:rFonts w:ascii="宋体" w:hAnsi="宋体"/>
                <w:b/>
              </w:rPr>
            </w:pPr>
            <w:r>
              <w:rPr>
                <w:rFonts w:ascii="宋体" w:hAnsi="宋体" w:hint="eastAsia"/>
                <w:b/>
              </w:rPr>
              <w:t>说明</w:t>
            </w:r>
          </w:p>
        </w:tc>
      </w:tr>
      <w:tr w:rsidR="007E6A55" w14:paraId="0714A05C" w14:textId="77777777" w:rsidTr="00666ECD">
        <w:trPr>
          <w:trHeight w:val="397"/>
        </w:trPr>
        <w:tc>
          <w:tcPr>
            <w:tcW w:w="1447" w:type="dxa"/>
            <w:vAlign w:val="center"/>
          </w:tcPr>
          <w:p w14:paraId="26E3F035" w14:textId="77777777" w:rsidR="007E6A55" w:rsidRDefault="007E6A55" w:rsidP="00666ECD">
            <w:pPr>
              <w:rPr>
                <w:rFonts w:ascii="宋体" w:hAnsi="宋体"/>
              </w:rPr>
            </w:pPr>
            <w:r w:rsidRPr="00A808CA">
              <w:rPr>
                <w:rFonts w:ascii="宋体" w:hAnsi="宋体" w:hint="eastAsia"/>
              </w:rPr>
              <w:t>鲲鹏师资培养服务-鲲鹏计算</w:t>
            </w:r>
          </w:p>
        </w:tc>
        <w:tc>
          <w:tcPr>
            <w:tcW w:w="6662" w:type="dxa"/>
            <w:vAlign w:val="center"/>
          </w:tcPr>
          <w:p w14:paraId="63CE941A" w14:textId="26DBD278" w:rsidR="007E6A55" w:rsidRPr="00F626F3" w:rsidRDefault="00F626F3" w:rsidP="00666ECD">
            <w:r w:rsidRPr="005B1ACD">
              <w:rPr>
                <w:rFonts w:hint="eastAsia"/>
              </w:rPr>
              <w:t>面向高校老师提供《</w:t>
            </w:r>
            <w:r w:rsidRPr="005B1ACD">
              <w:rPr>
                <w:rFonts w:hint="eastAsia"/>
              </w:rPr>
              <w:t>openEuler</w:t>
            </w:r>
            <w:r w:rsidRPr="005B1ACD">
              <w:rPr>
                <w:rFonts w:hint="eastAsia"/>
              </w:rPr>
              <w:t>操作系统理论与实践课程》培训服务，以及配套的理论和实训。包括以下主题：</w:t>
            </w:r>
            <w:r w:rsidRPr="005B1ACD">
              <w:rPr>
                <w:rFonts w:hint="eastAsia"/>
              </w:rPr>
              <w:t>openEuler</w:t>
            </w:r>
            <w:r w:rsidRPr="005B1ACD">
              <w:rPr>
                <w:rFonts w:hint="eastAsia"/>
              </w:rPr>
              <w:t>操作系统理论及实践</w:t>
            </w:r>
            <w:r>
              <w:rPr>
                <w:rFonts w:hint="eastAsia"/>
              </w:rPr>
              <w:t>。</w:t>
            </w:r>
          </w:p>
        </w:tc>
      </w:tr>
    </w:tbl>
    <w:p w14:paraId="3E36F469" w14:textId="5D4B38A2" w:rsidR="004E4D75" w:rsidRDefault="004E4D75" w:rsidP="004E4D75">
      <w:proofErr w:type="gramStart"/>
      <w:r>
        <w:rPr>
          <w:rFonts w:ascii="Helvetica" w:hAnsi="Helvetica"/>
          <w:color w:val="252B3A"/>
        </w:rPr>
        <w:t>本培训</w:t>
      </w:r>
      <w:proofErr w:type="gramEnd"/>
      <w:r>
        <w:rPr>
          <w:rFonts w:ascii="Helvetica" w:hAnsi="Helvetica"/>
          <w:color w:val="252B3A"/>
        </w:rPr>
        <w:t>为线下面授形式，培训标准时长为</w:t>
      </w:r>
      <w:r>
        <w:rPr>
          <w:rFonts w:ascii="Helvetica" w:hAnsi="Helvetica"/>
          <w:color w:val="252B3A"/>
        </w:rPr>
        <w:t>2</w:t>
      </w:r>
      <w:r>
        <w:rPr>
          <w:rFonts w:ascii="Helvetica" w:hAnsi="Helvetica"/>
          <w:color w:val="252B3A"/>
        </w:rPr>
        <w:t>天，每班人数不超过</w:t>
      </w:r>
      <w:r>
        <w:rPr>
          <w:rFonts w:ascii="Helvetica" w:hAnsi="Helvetica"/>
          <w:color w:val="252B3A"/>
        </w:rPr>
        <w:t>30</w:t>
      </w:r>
      <w:r>
        <w:rPr>
          <w:rFonts w:ascii="Helvetica" w:hAnsi="Helvetica"/>
          <w:color w:val="252B3A"/>
        </w:rPr>
        <w:t>人。</w:t>
      </w:r>
    </w:p>
    <w:p w14:paraId="3D58A703" w14:textId="77777777" w:rsidR="007E6A55" w:rsidRPr="00041214" w:rsidRDefault="007E6A55" w:rsidP="007E6A55">
      <w:pPr>
        <w:pStyle w:val="3"/>
      </w:pPr>
      <w:r>
        <w:rPr>
          <w:rFonts w:hint="eastAsia"/>
        </w:rPr>
        <w:t>验收标准</w:t>
      </w:r>
    </w:p>
    <w:p w14:paraId="0D0C03C5" w14:textId="77777777" w:rsidR="007E6A55" w:rsidRDefault="007E6A55" w:rsidP="007E6A55">
      <w:pPr>
        <w:pStyle w:val="aff3"/>
        <w:ind w:rightChars="20" w:right="42" w:firstLine="420"/>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20F962B4" w14:textId="77777777" w:rsidR="007E6A55" w:rsidRDefault="007E6A55" w:rsidP="007E6A55">
      <w:pPr>
        <w:pStyle w:val="3"/>
      </w:pPr>
      <w:r>
        <w:t>项目完成</w:t>
      </w:r>
    </w:p>
    <w:p w14:paraId="2869366C" w14:textId="1A4C4778" w:rsidR="007E6A55" w:rsidRDefault="007E6A55" w:rsidP="007E6A55">
      <w:pPr>
        <w:pStyle w:val="aff3"/>
        <w:ind w:rightChars="20" w:right="42" w:firstLine="480"/>
      </w:pPr>
      <w:r>
        <w:rPr>
          <w:rFonts w:ascii="Helvetica" w:hAnsi="Helvetica"/>
          <w:color w:val="252B3A"/>
        </w:rPr>
        <w:t>培训专业服务工作结束，验收通过</w:t>
      </w:r>
      <w:r>
        <w:rPr>
          <w:rFonts w:hint="eastAsia"/>
        </w:rPr>
        <w:t>。</w:t>
      </w:r>
    </w:p>
    <w:p w14:paraId="73DF664D" w14:textId="346A9346" w:rsidR="007E6A55" w:rsidRDefault="007E6A55" w:rsidP="007E6A55">
      <w:pPr>
        <w:pStyle w:val="20"/>
      </w:pPr>
      <w:r w:rsidRPr="00A808CA">
        <w:rPr>
          <w:rFonts w:ascii="宋体" w:hAnsi="宋体" w:hint="eastAsia"/>
          <w:szCs w:val="21"/>
        </w:rPr>
        <w:t>鲲鹏师资培养服务</w:t>
      </w:r>
      <w:r w:rsidRPr="00A808CA">
        <w:rPr>
          <w:rFonts w:ascii="宋体" w:hAnsi="宋体" w:hint="eastAsia"/>
          <w:szCs w:val="21"/>
        </w:rPr>
        <w:t>-</w:t>
      </w:r>
      <w:r w:rsidR="00F626F3">
        <w:rPr>
          <w:rFonts w:ascii="宋体" w:hAnsi="宋体" w:hint="eastAsia"/>
          <w:szCs w:val="21"/>
        </w:rPr>
        <w:t>高斯数据库</w:t>
      </w:r>
    </w:p>
    <w:p w14:paraId="5C648FA2" w14:textId="77777777" w:rsidR="007E6A55" w:rsidRDefault="007E6A55" w:rsidP="007E6A55">
      <w:pPr>
        <w:pStyle w:val="3"/>
      </w:pPr>
      <w:r>
        <w:rPr>
          <w:rFonts w:hint="eastAsia"/>
        </w:rPr>
        <w:t>培训简介</w:t>
      </w:r>
    </w:p>
    <w:p w14:paraId="18E716D7" w14:textId="7F2AEF74" w:rsidR="007E6A55" w:rsidRDefault="007E6A55" w:rsidP="007E6A55">
      <w:r w:rsidRPr="003B38EA">
        <w:rPr>
          <w:rFonts w:hint="eastAsia"/>
        </w:rPr>
        <w:t>面向高校老师提供</w:t>
      </w:r>
      <w:r w:rsidR="00F626F3">
        <w:rPr>
          <w:rFonts w:hint="eastAsia"/>
        </w:rPr>
        <w:t>Gauss</w:t>
      </w:r>
      <w:r w:rsidR="00F626F3">
        <w:t xml:space="preserve"> </w:t>
      </w:r>
      <w:r w:rsidR="00F626F3">
        <w:rPr>
          <w:rFonts w:hint="eastAsia"/>
        </w:rPr>
        <w:t>DB</w:t>
      </w:r>
      <w:r w:rsidRPr="003B38EA">
        <w:rPr>
          <w:rFonts w:hint="eastAsia"/>
        </w:rPr>
        <w:t>课程培训服务，提供配套的理论和实训课程</w:t>
      </w:r>
      <w:r>
        <w:rPr>
          <w:rFonts w:hint="eastAsia"/>
        </w:rPr>
        <w:t>，使老师了解</w:t>
      </w:r>
      <w:r w:rsidR="00F626F3">
        <w:rPr>
          <w:rFonts w:hint="eastAsia"/>
        </w:rPr>
        <w:t>Gauss</w:t>
      </w:r>
      <w:r w:rsidR="00F626F3">
        <w:t xml:space="preserve"> </w:t>
      </w:r>
      <w:r w:rsidR="00F626F3">
        <w:rPr>
          <w:rFonts w:hint="eastAsia"/>
        </w:rPr>
        <w:lastRenderedPageBreak/>
        <w:t>DB</w:t>
      </w:r>
      <w:r w:rsidR="00F626F3">
        <w:rPr>
          <w:rFonts w:hint="eastAsia"/>
        </w:rPr>
        <w:t>理论</w:t>
      </w:r>
      <w:r>
        <w:rPr>
          <w:rFonts w:hint="eastAsia"/>
        </w:rPr>
        <w:t>及实验，具备</w:t>
      </w:r>
      <w:r w:rsidR="00F626F3">
        <w:rPr>
          <w:rFonts w:hint="eastAsia"/>
        </w:rPr>
        <w:t>Gauss</w:t>
      </w:r>
      <w:r w:rsidR="00F626F3">
        <w:t xml:space="preserve"> </w:t>
      </w:r>
      <w:r w:rsidR="00F626F3">
        <w:rPr>
          <w:rFonts w:hint="eastAsia"/>
        </w:rPr>
        <w:t>DB</w:t>
      </w:r>
      <w:r>
        <w:rPr>
          <w:rFonts w:hint="eastAsia"/>
        </w:rPr>
        <w:t>课程的</w:t>
      </w:r>
      <w:r w:rsidR="00F626F3">
        <w:rPr>
          <w:rFonts w:hint="eastAsia"/>
        </w:rPr>
        <w:t>授课</w:t>
      </w:r>
      <w:r>
        <w:rPr>
          <w:rFonts w:hint="eastAsia"/>
        </w:rPr>
        <w:t>能力。</w:t>
      </w:r>
    </w:p>
    <w:p w14:paraId="7463F98A" w14:textId="50C0602E" w:rsidR="007E6A55" w:rsidRDefault="007E6A55" w:rsidP="007E6A55">
      <w:r>
        <w:rPr>
          <w:rFonts w:hint="eastAsia"/>
        </w:rPr>
        <w:t>支持院校客户</w:t>
      </w:r>
      <w:r w:rsidR="00F626F3">
        <w:rPr>
          <w:rFonts w:hint="eastAsia"/>
        </w:rPr>
        <w:t>Gauss</w:t>
      </w:r>
      <w:r w:rsidR="00F626F3">
        <w:t xml:space="preserve"> </w:t>
      </w:r>
      <w:r w:rsidR="00F626F3">
        <w:rPr>
          <w:rFonts w:hint="eastAsia"/>
        </w:rPr>
        <w:t>DB</w:t>
      </w:r>
      <w:r>
        <w:rPr>
          <w:rFonts w:hint="eastAsia"/>
        </w:rPr>
        <w:t>技术方向的专业内容建设，向客户提供</w:t>
      </w:r>
      <w:r w:rsidR="00F626F3">
        <w:rPr>
          <w:rFonts w:hint="eastAsia"/>
        </w:rPr>
        <w:t>Gauss</w:t>
      </w:r>
      <w:r w:rsidR="00F626F3">
        <w:t xml:space="preserve"> </w:t>
      </w:r>
      <w:r w:rsidR="00F626F3">
        <w:rPr>
          <w:rFonts w:hint="eastAsia"/>
        </w:rPr>
        <w:t>DB</w:t>
      </w:r>
      <w:r>
        <w:rPr>
          <w:rFonts w:hint="eastAsia"/>
        </w:rPr>
        <w:t>的培训内容和</w:t>
      </w:r>
      <w:r w:rsidRPr="007A303A">
        <w:rPr>
          <w:rFonts w:hint="eastAsia"/>
        </w:rPr>
        <w:t>实训案例素材</w:t>
      </w:r>
      <w:r>
        <w:rPr>
          <w:rFonts w:hint="eastAsia"/>
        </w:rPr>
        <w:t>。</w:t>
      </w:r>
    </w:p>
    <w:p w14:paraId="3A690F41" w14:textId="77777777" w:rsidR="007E6A55" w:rsidRPr="003B38EA" w:rsidRDefault="007E6A55" w:rsidP="007E6A55">
      <w:pPr>
        <w:pStyle w:val="3"/>
      </w:pPr>
      <w:r w:rsidRPr="003B38EA">
        <w:t>培训对象</w:t>
      </w:r>
    </w:p>
    <w:p w14:paraId="6B7B0EA5" w14:textId="77777777" w:rsidR="007E6A55" w:rsidRPr="003B38EA" w:rsidRDefault="007E6A55" w:rsidP="007E6A55">
      <w:pPr>
        <w:pStyle w:val="aff0"/>
        <w:numPr>
          <w:ilvl w:val="0"/>
          <w:numId w:val="6"/>
        </w:numPr>
        <w:shd w:val="clear" w:color="auto" w:fill="FFFFFF"/>
        <w:spacing w:after="312" w:line="330" w:lineRule="atLeast"/>
        <w:rPr>
          <w:rFonts w:ascii="Helvetica" w:hAnsi="Helvetica"/>
          <w:color w:val="252B3A"/>
          <w:sz w:val="21"/>
          <w:szCs w:val="21"/>
        </w:rPr>
      </w:pPr>
      <w:r w:rsidRPr="003B38EA">
        <w:rPr>
          <w:rFonts w:ascii="Helvetica" w:hAnsi="Helvetica"/>
          <w:color w:val="252B3A"/>
          <w:sz w:val="21"/>
          <w:szCs w:val="21"/>
        </w:rPr>
        <w:t>高校老师</w:t>
      </w:r>
    </w:p>
    <w:p w14:paraId="6AEDCE91" w14:textId="77777777" w:rsidR="007E6A55" w:rsidRDefault="007E6A55" w:rsidP="007E6A55">
      <w:pPr>
        <w:pStyle w:val="3"/>
      </w:pPr>
      <w:r>
        <w:t>培训目标</w:t>
      </w:r>
    </w:p>
    <w:p w14:paraId="401A8FFB" w14:textId="4910939E" w:rsidR="007E6A55" w:rsidRPr="003B38EA" w:rsidRDefault="007E6A55" w:rsidP="007E6A55">
      <w:r w:rsidRPr="003B38EA">
        <w:rPr>
          <w:rFonts w:hint="eastAsia"/>
        </w:rPr>
        <w:t>面向高校老师提供</w:t>
      </w:r>
      <w:r w:rsidR="00F626F3">
        <w:rPr>
          <w:rFonts w:hint="eastAsia"/>
        </w:rPr>
        <w:t>Gauss</w:t>
      </w:r>
      <w:r w:rsidR="00F626F3">
        <w:t xml:space="preserve"> </w:t>
      </w:r>
      <w:r w:rsidR="00F626F3">
        <w:rPr>
          <w:rFonts w:hint="eastAsia"/>
        </w:rPr>
        <w:t>DB</w:t>
      </w:r>
      <w:r w:rsidRPr="003B38EA">
        <w:rPr>
          <w:rFonts w:hint="eastAsia"/>
        </w:rPr>
        <w:t>课程培训服务，提供配套的理论和实训课程</w:t>
      </w:r>
      <w:r>
        <w:rPr>
          <w:rFonts w:hint="eastAsia"/>
        </w:rPr>
        <w:t>，使老师了解</w:t>
      </w:r>
      <w:r w:rsidR="00F626F3">
        <w:rPr>
          <w:rFonts w:hint="eastAsia"/>
        </w:rPr>
        <w:t>Gauss</w:t>
      </w:r>
      <w:r w:rsidR="00F626F3">
        <w:t xml:space="preserve"> </w:t>
      </w:r>
      <w:r w:rsidR="00F626F3">
        <w:rPr>
          <w:rFonts w:hint="eastAsia"/>
        </w:rPr>
        <w:t>DB</w:t>
      </w:r>
      <w:r w:rsidR="00F626F3">
        <w:rPr>
          <w:rFonts w:hint="eastAsia"/>
        </w:rPr>
        <w:t>理论及实验，具备将</w:t>
      </w:r>
      <w:r w:rsidR="00F626F3">
        <w:rPr>
          <w:rFonts w:hint="eastAsia"/>
        </w:rPr>
        <w:t>Gauss</w:t>
      </w:r>
      <w:r w:rsidR="00F626F3">
        <w:t xml:space="preserve"> </w:t>
      </w:r>
      <w:r w:rsidR="00F626F3">
        <w:rPr>
          <w:rFonts w:hint="eastAsia"/>
        </w:rPr>
        <w:t>DB</w:t>
      </w:r>
      <w:r>
        <w:rPr>
          <w:rFonts w:hint="eastAsia"/>
        </w:rPr>
        <w:t>素材植入已有课程的能力。</w:t>
      </w:r>
    </w:p>
    <w:p w14:paraId="56125B09" w14:textId="77777777" w:rsidR="007E6A55" w:rsidRDefault="007E6A55" w:rsidP="007E6A55">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7"/>
        <w:gridCol w:w="6662"/>
      </w:tblGrid>
      <w:tr w:rsidR="007E6A55" w14:paraId="7EB15529" w14:textId="77777777" w:rsidTr="00666ECD">
        <w:trPr>
          <w:trHeight w:val="300"/>
        </w:trPr>
        <w:tc>
          <w:tcPr>
            <w:tcW w:w="1447" w:type="dxa"/>
            <w:shd w:val="clear" w:color="auto" w:fill="BFBFBF"/>
          </w:tcPr>
          <w:p w14:paraId="193B53B8" w14:textId="77777777" w:rsidR="007E6A55" w:rsidRDefault="007E6A55" w:rsidP="00666ECD">
            <w:pPr>
              <w:jc w:val="center"/>
              <w:rPr>
                <w:rFonts w:ascii="宋体" w:hAnsi="宋体"/>
                <w:b/>
              </w:rPr>
            </w:pPr>
            <w:r>
              <w:rPr>
                <w:rFonts w:ascii="宋体" w:hAnsi="宋体" w:hint="eastAsia"/>
                <w:b/>
              </w:rPr>
              <w:t>服务名称</w:t>
            </w:r>
          </w:p>
        </w:tc>
        <w:tc>
          <w:tcPr>
            <w:tcW w:w="6662" w:type="dxa"/>
            <w:shd w:val="clear" w:color="auto" w:fill="BFBFBF"/>
          </w:tcPr>
          <w:p w14:paraId="14077F75" w14:textId="77777777" w:rsidR="007E6A55" w:rsidRDefault="007E6A55" w:rsidP="00666ECD">
            <w:pPr>
              <w:jc w:val="center"/>
              <w:rPr>
                <w:rFonts w:ascii="宋体" w:hAnsi="宋体"/>
                <w:b/>
              </w:rPr>
            </w:pPr>
            <w:r>
              <w:rPr>
                <w:rFonts w:ascii="宋体" w:hAnsi="宋体" w:hint="eastAsia"/>
                <w:b/>
              </w:rPr>
              <w:t>说明</w:t>
            </w:r>
          </w:p>
        </w:tc>
      </w:tr>
      <w:tr w:rsidR="007E6A55" w14:paraId="5B34EB0A" w14:textId="77777777" w:rsidTr="00666ECD">
        <w:trPr>
          <w:trHeight w:val="397"/>
        </w:trPr>
        <w:tc>
          <w:tcPr>
            <w:tcW w:w="1447" w:type="dxa"/>
            <w:vAlign w:val="center"/>
          </w:tcPr>
          <w:p w14:paraId="741D05CB" w14:textId="06F73523" w:rsidR="007E6A55" w:rsidRDefault="00B74BDC" w:rsidP="00666ECD">
            <w:pPr>
              <w:rPr>
                <w:rFonts w:ascii="宋体" w:hAnsi="宋体"/>
              </w:rPr>
            </w:pPr>
            <w:r w:rsidRPr="00B74BDC">
              <w:rPr>
                <w:rFonts w:ascii="宋体" w:hAnsi="宋体" w:hint="eastAsia"/>
              </w:rPr>
              <w:t>鲲鹏师资培养服务-高斯数据库</w:t>
            </w:r>
          </w:p>
        </w:tc>
        <w:tc>
          <w:tcPr>
            <w:tcW w:w="6662" w:type="dxa"/>
            <w:vAlign w:val="center"/>
          </w:tcPr>
          <w:p w14:paraId="3EAF03E3" w14:textId="4766B9C2" w:rsidR="007E6A55" w:rsidRPr="007E6A55" w:rsidRDefault="00B74BDC" w:rsidP="00666ECD">
            <w:pPr>
              <w:rPr>
                <w:rFonts w:ascii="微软雅黑" w:eastAsia="微软雅黑" w:hAnsi="微软雅黑"/>
                <w:sz w:val="16"/>
                <w:szCs w:val="16"/>
              </w:rPr>
            </w:pPr>
            <w:r w:rsidRPr="00B74BDC">
              <w:rPr>
                <w:rFonts w:ascii="宋体" w:hAnsi="宋体" w:hint="eastAsia"/>
              </w:rPr>
              <w:t>面向高校老师提供《openGauss&amp; Gauss DB数据库理论与实践》培训服务，以及配套的理论和实训。包括以下主题：openGauss概述和云数据库、openGuass数据库实验。</w:t>
            </w:r>
            <w:bookmarkStart w:id="8" w:name="_GoBack"/>
            <w:bookmarkEnd w:id="8"/>
          </w:p>
        </w:tc>
      </w:tr>
    </w:tbl>
    <w:p w14:paraId="29C88C8C" w14:textId="0DC4ADB4" w:rsidR="004E4D75" w:rsidRDefault="004E4D75" w:rsidP="004E4D75">
      <w:proofErr w:type="gramStart"/>
      <w:r>
        <w:rPr>
          <w:rFonts w:ascii="Helvetica" w:hAnsi="Helvetica"/>
          <w:color w:val="252B3A"/>
        </w:rPr>
        <w:t>本培训</w:t>
      </w:r>
      <w:proofErr w:type="gramEnd"/>
      <w:r>
        <w:rPr>
          <w:rFonts w:ascii="Helvetica" w:hAnsi="Helvetica"/>
          <w:color w:val="252B3A"/>
        </w:rPr>
        <w:t>为线下面授形式，培训标准时长为</w:t>
      </w:r>
      <w:r>
        <w:rPr>
          <w:rFonts w:ascii="Helvetica" w:hAnsi="Helvetica"/>
          <w:color w:val="252B3A"/>
        </w:rPr>
        <w:t>2</w:t>
      </w:r>
      <w:r>
        <w:rPr>
          <w:rFonts w:ascii="Helvetica" w:hAnsi="Helvetica"/>
          <w:color w:val="252B3A"/>
        </w:rPr>
        <w:t>天，每班人数不超过</w:t>
      </w:r>
      <w:r>
        <w:rPr>
          <w:rFonts w:ascii="Helvetica" w:hAnsi="Helvetica"/>
          <w:color w:val="252B3A"/>
        </w:rPr>
        <w:t>30</w:t>
      </w:r>
      <w:r>
        <w:rPr>
          <w:rFonts w:ascii="Helvetica" w:hAnsi="Helvetica"/>
          <w:color w:val="252B3A"/>
        </w:rPr>
        <w:t>人。</w:t>
      </w:r>
    </w:p>
    <w:p w14:paraId="1829B4BA" w14:textId="77777777" w:rsidR="007E6A55" w:rsidRPr="00041214" w:rsidRDefault="007E6A55" w:rsidP="007E6A55">
      <w:pPr>
        <w:pStyle w:val="3"/>
      </w:pPr>
      <w:r>
        <w:rPr>
          <w:rFonts w:hint="eastAsia"/>
        </w:rPr>
        <w:t>验收标准</w:t>
      </w:r>
    </w:p>
    <w:p w14:paraId="13071219" w14:textId="77777777" w:rsidR="007E6A55" w:rsidRDefault="007E6A55" w:rsidP="007E6A55">
      <w:pPr>
        <w:pStyle w:val="aff3"/>
        <w:ind w:rightChars="20" w:right="42" w:firstLine="420"/>
        <w:rPr>
          <w:rFonts w:ascii="Helvetica" w:hAnsi="Helvetica"/>
          <w:color w:val="252B3A"/>
          <w:sz w:val="21"/>
          <w:szCs w:val="21"/>
        </w:rPr>
      </w:pPr>
      <w:r>
        <w:rPr>
          <w:rFonts w:ascii="Helvetica" w:hAnsi="Helvetica"/>
          <w:color w:val="252B3A"/>
          <w:sz w:val="21"/>
          <w:szCs w:val="21"/>
        </w:rPr>
        <w:t>按照培训服务申请标准进行验收，客户以《培训专业服务签到表》作为验收合格依据。</w:t>
      </w:r>
    </w:p>
    <w:p w14:paraId="114E0A59" w14:textId="77777777" w:rsidR="007E6A55" w:rsidRDefault="007E6A55" w:rsidP="007E6A55">
      <w:pPr>
        <w:pStyle w:val="3"/>
      </w:pPr>
      <w:r>
        <w:t>项目完成</w:t>
      </w:r>
    </w:p>
    <w:p w14:paraId="7B5E8348" w14:textId="79EFB3D2" w:rsidR="007E6A55" w:rsidRDefault="007E6A55" w:rsidP="007E6A55">
      <w:pPr>
        <w:pStyle w:val="aff3"/>
        <w:ind w:rightChars="20" w:right="42" w:firstLine="480"/>
      </w:pPr>
      <w:r>
        <w:rPr>
          <w:rFonts w:ascii="Helvetica" w:hAnsi="Helvetica"/>
          <w:color w:val="252B3A"/>
        </w:rPr>
        <w:t>培训专业服务工作结束，验收通过</w:t>
      </w:r>
      <w:r>
        <w:rPr>
          <w:rFonts w:hint="eastAsia"/>
        </w:rPr>
        <w:t>。</w:t>
      </w:r>
    </w:p>
    <w:p w14:paraId="72AFCFC4" w14:textId="726B2EE6" w:rsidR="002817F0" w:rsidRDefault="002817F0" w:rsidP="002817F0">
      <w:pPr>
        <w:pStyle w:val="20"/>
      </w:pPr>
      <w:r w:rsidRPr="002817F0">
        <w:rPr>
          <w:rFonts w:hint="eastAsia"/>
        </w:rPr>
        <w:lastRenderedPageBreak/>
        <w:t>鲲鹏高校教学创新实践课</w:t>
      </w:r>
      <w:r w:rsidR="00A74074">
        <w:rPr>
          <w:rFonts w:hint="eastAsia"/>
        </w:rPr>
        <w:t>-</w:t>
      </w:r>
      <w:r w:rsidR="00A74074" w:rsidRPr="00A74074">
        <w:rPr>
          <w:rFonts w:hint="eastAsia"/>
        </w:rPr>
        <w:t>鲲鹏应用数据分析与管理</w:t>
      </w:r>
    </w:p>
    <w:p w14:paraId="4D0EFC19" w14:textId="77777777" w:rsidR="00B65C96" w:rsidRDefault="00B65C96" w:rsidP="00B65C96">
      <w:pPr>
        <w:pStyle w:val="3"/>
      </w:pPr>
      <w:r>
        <w:rPr>
          <w:rFonts w:hint="eastAsia"/>
        </w:rPr>
        <w:t>培训简介</w:t>
      </w:r>
    </w:p>
    <w:p w14:paraId="6A62B552" w14:textId="77777777" w:rsidR="00A74074" w:rsidRDefault="00A74074" w:rsidP="00A74074">
      <w:r w:rsidRPr="00375AE0">
        <w:rPr>
          <w:rFonts w:hint="eastAsia"/>
        </w:rPr>
        <w:t>面向高校教师，提供鲲鹏计算创新实践课，实践</w:t>
      </w:r>
      <w:proofErr w:type="gramStart"/>
      <w:r w:rsidRPr="00375AE0">
        <w:rPr>
          <w:rFonts w:hint="eastAsia"/>
        </w:rPr>
        <w:t>课主题</w:t>
      </w:r>
      <w:proofErr w:type="gramEnd"/>
      <w:r w:rsidRPr="00375AE0">
        <w:rPr>
          <w:rFonts w:hint="eastAsia"/>
        </w:rPr>
        <w:t>会根据鲲鹏计算产业发展持续更新和丰富。本项包括以下主题：鲲鹏应用数据分析与管理</w:t>
      </w:r>
      <w:r>
        <w:rPr>
          <w:rFonts w:hint="eastAsia"/>
        </w:rPr>
        <w:t>。</w:t>
      </w:r>
    </w:p>
    <w:p w14:paraId="51EBF146" w14:textId="77777777" w:rsidR="00B65C96" w:rsidRPr="003B38EA" w:rsidRDefault="00B65C96" w:rsidP="00B65C96">
      <w:pPr>
        <w:pStyle w:val="3"/>
      </w:pPr>
      <w:r w:rsidRPr="003B38EA">
        <w:t>培训对象</w:t>
      </w:r>
    </w:p>
    <w:p w14:paraId="6393DD13" w14:textId="77777777" w:rsidR="00B65C96" w:rsidRPr="000B71B3" w:rsidRDefault="00B65C96" w:rsidP="00B65C96">
      <w:pPr>
        <w:pStyle w:val="aff0"/>
        <w:numPr>
          <w:ilvl w:val="0"/>
          <w:numId w:val="6"/>
        </w:numPr>
        <w:shd w:val="clear" w:color="auto" w:fill="FFFFFF"/>
        <w:spacing w:after="312" w:line="330" w:lineRule="atLeast"/>
        <w:rPr>
          <w:rFonts w:ascii="Helvetica" w:hAnsi="Helvetica"/>
          <w:color w:val="252B3A"/>
          <w:szCs w:val="21"/>
        </w:rPr>
      </w:pPr>
      <w:r w:rsidRPr="000B71B3">
        <w:rPr>
          <w:rFonts w:ascii="Helvetica" w:hAnsi="Helvetica"/>
          <w:color w:val="252B3A"/>
          <w:szCs w:val="21"/>
        </w:rPr>
        <w:t>高校老师</w:t>
      </w:r>
    </w:p>
    <w:p w14:paraId="3A950927" w14:textId="77777777" w:rsidR="00B65C96" w:rsidRDefault="00B65C96" w:rsidP="00B65C96">
      <w:pPr>
        <w:pStyle w:val="3"/>
      </w:pPr>
      <w:r>
        <w:t>培训目标</w:t>
      </w:r>
    </w:p>
    <w:p w14:paraId="50EB7FBA" w14:textId="07E346BF" w:rsidR="00BE6DC7" w:rsidRPr="00BE6DC7" w:rsidRDefault="00BE6DC7" w:rsidP="00BE6DC7">
      <w:r>
        <w:rPr>
          <w:rFonts w:hint="eastAsia"/>
        </w:rPr>
        <w:t>完成培训后，能够：</w:t>
      </w:r>
    </w:p>
    <w:p w14:paraId="4DB403C4" w14:textId="77777777" w:rsidR="00BE6DC7" w:rsidRPr="00BE6DC7" w:rsidRDefault="00BE6DC7" w:rsidP="00BE6DC7">
      <w:pPr>
        <w:pStyle w:val="aff3"/>
        <w:numPr>
          <w:ilvl w:val="0"/>
          <w:numId w:val="6"/>
        </w:numPr>
        <w:ind w:rightChars="20" w:right="42" w:firstLineChars="0"/>
        <w:rPr>
          <w:rFonts w:cs="宋体"/>
        </w:rPr>
      </w:pPr>
      <w:r w:rsidRPr="00BE6DC7">
        <w:rPr>
          <w:rFonts w:cs="宋体" w:hint="eastAsia"/>
        </w:rPr>
        <w:t>将应用移植到鲲鹏平台</w:t>
      </w:r>
    </w:p>
    <w:p w14:paraId="0E015FA1" w14:textId="77777777" w:rsidR="00BE6DC7" w:rsidRPr="00BE6DC7" w:rsidRDefault="00BE6DC7" w:rsidP="00BE6DC7">
      <w:pPr>
        <w:pStyle w:val="aff3"/>
        <w:numPr>
          <w:ilvl w:val="0"/>
          <w:numId w:val="6"/>
        </w:numPr>
        <w:ind w:rightChars="20" w:right="42" w:firstLineChars="0"/>
        <w:rPr>
          <w:rFonts w:cs="宋体"/>
        </w:rPr>
      </w:pPr>
      <w:r w:rsidRPr="00BE6DC7">
        <w:rPr>
          <w:rFonts w:cs="宋体" w:hint="eastAsia"/>
        </w:rPr>
        <w:t>掌握RDS(for MySQL)数据库的使用</w:t>
      </w:r>
    </w:p>
    <w:p w14:paraId="65BE6CC4" w14:textId="77777777" w:rsidR="00BE6DC7" w:rsidRPr="00BE6DC7" w:rsidRDefault="00BE6DC7" w:rsidP="00BE6DC7">
      <w:pPr>
        <w:pStyle w:val="aff3"/>
        <w:numPr>
          <w:ilvl w:val="0"/>
          <w:numId w:val="6"/>
        </w:numPr>
        <w:ind w:rightChars="20" w:right="42" w:firstLineChars="0"/>
        <w:rPr>
          <w:rFonts w:cs="宋体"/>
        </w:rPr>
      </w:pPr>
      <w:r w:rsidRPr="00BE6DC7">
        <w:rPr>
          <w:rFonts w:cs="宋体" w:hint="eastAsia"/>
        </w:rPr>
        <w:t>掌握数据库仓库DWS服务</w:t>
      </w:r>
    </w:p>
    <w:p w14:paraId="4BDFFCBE" w14:textId="555F8DC4" w:rsidR="00BE6DC7" w:rsidRPr="003B38EA" w:rsidRDefault="00BE6DC7" w:rsidP="00BE6DC7">
      <w:pPr>
        <w:pStyle w:val="aff3"/>
        <w:numPr>
          <w:ilvl w:val="0"/>
          <w:numId w:val="6"/>
        </w:numPr>
        <w:ind w:rightChars="20" w:right="42" w:firstLineChars="0"/>
        <w:rPr>
          <w:rFonts w:cs="宋体"/>
        </w:rPr>
      </w:pPr>
      <w:r w:rsidRPr="00BE6DC7">
        <w:rPr>
          <w:rFonts w:cs="宋体" w:hint="eastAsia"/>
        </w:rPr>
        <w:t>实现</w:t>
      </w:r>
      <w:proofErr w:type="gramStart"/>
      <w:r w:rsidRPr="00BE6DC7">
        <w:rPr>
          <w:rFonts w:cs="宋体" w:hint="eastAsia"/>
        </w:rPr>
        <w:t>基于数仓的</w:t>
      </w:r>
      <w:proofErr w:type="gramEnd"/>
      <w:r w:rsidRPr="00BE6DC7">
        <w:rPr>
          <w:rFonts w:cs="宋体" w:hint="eastAsia"/>
        </w:rPr>
        <w:t>数据分析与可视化展示</w:t>
      </w:r>
    </w:p>
    <w:p w14:paraId="76A7857B" w14:textId="77777777" w:rsidR="00B65C96" w:rsidRDefault="00B65C96" w:rsidP="00B65C96">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4"/>
        <w:gridCol w:w="5245"/>
      </w:tblGrid>
      <w:tr w:rsidR="00B65C96" w14:paraId="7E3FCC73" w14:textId="77777777" w:rsidTr="00BE6DC7">
        <w:trPr>
          <w:trHeight w:val="300"/>
        </w:trPr>
        <w:tc>
          <w:tcPr>
            <w:tcW w:w="2864" w:type="dxa"/>
            <w:shd w:val="clear" w:color="auto" w:fill="BFBFBF"/>
          </w:tcPr>
          <w:p w14:paraId="13B8AA9D" w14:textId="77777777" w:rsidR="00B65C96" w:rsidRDefault="00B65C96" w:rsidP="00702E08">
            <w:pPr>
              <w:jc w:val="center"/>
              <w:rPr>
                <w:rFonts w:ascii="宋体" w:hAnsi="宋体"/>
                <w:b/>
              </w:rPr>
            </w:pPr>
            <w:r>
              <w:rPr>
                <w:rFonts w:ascii="宋体" w:hAnsi="宋体" w:hint="eastAsia"/>
                <w:b/>
              </w:rPr>
              <w:t>服务名称</w:t>
            </w:r>
          </w:p>
        </w:tc>
        <w:tc>
          <w:tcPr>
            <w:tcW w:w="5245" w:type="dxa"/>
            <w:shd w:val="clear" w:color="auto" w:fill="BFBFBF"/>
          </w:tcPr>
          <w:p w14:paraId="2E75F4DF" w14:textId="77777777" w:rsidR="00B65C96" w:rsidRDefault="00B65C96" w:rsidP="00702E08">
            <w:pPr>
              <w:jc w:val="center"/>
              <w:rPr>
                <w:rFonts w:ascii="宋体" w:hAnsi="宋体"/>
                <w:b/>
              </w:rPr>
            </w:pPr>
            <w:r>
              <w:rPr>
                <w:rFonts w:ascii="宋体" w:hAnsi="宋体" w:hint="eastAsia"/>
                <w:b/>
              </w:rPr>
              <w:t>说明</w:t>
            </w:r>
          </w:p>
        </w:tc>
      </w:tr>
      <w:tr w:rsidR="00B65C96" w14:paraId="506B595C" w14:textId="77777777" w:rsidTr="00BE6DC7">
        <w:trPr>
          <w:trHeight w:val="397"/>
        </w:trPr>
        <w:tc>
          <w:tcPr>
            <w:tcW w:w="2864" w:type="dxa"/>
            <w:vAlign w:val="center"/>
          </w:tcPr>
          <w:p w14:paraId="709355E1" w14:textId="53C6E24D" w:rsidR="00B65C96" w:rsidRDefault="00210BFF" w:rsidP="00702E08">
            <w:pPr>
              <w:rPr>
                <w:rFonts w:ascii="宋体" w:hAnsi="宋体"/>
              </w:rPr>
            </w:pPr>
            <w:r w:rsidRPr="00210BFF">
              <w:rPr>
                <w:rFonts w:ascii="宋体" w:hAnsi="宋体" w:hint="eastAsia"/>
              </w:rPr>
              <w:t>鲲鹏应用移植</w:t>
            </w:r>
          </w:p>
        </w:tc>
        <w:tc>
          <w:tcPr>
            <w:tcW w:w="5245" w:type="dxa"/>
            <w:vAlign w:val="center"/>
          </w:tcPr>
          <w:p w14:paraId="614EB4B0" w14:textId="77777777" w:rsidR="00210BFF" w:rsidRPr="00210BFF" w:rsidRDefault="00210BFF" w:rsidP="00210BFF">
            <w:pPr>
              <w:jc w:val="both"/>
              <w:rPr>
                <w:rFonts w:ascii="宋体" w:hAnsi="宋体"/>
              </w:rPr>
            </w:pPr>
            <w:r w:rsidRPr="00210BFF">
              <w:rPr>
                <w:rFonts w:ascii="宋体" w:hAnsi="宋体" w:hint="eastAsia"/>
              </w:rPr>
              <w:t>鲲鹏生态体系介绍</w:t>
            </w:r>
          </w:p>
          <w:p w14:paraId="2376A439" w14:textId="77777777" w:rsidR="00210BFF" w:rsidRPr="00210BFF" w:rsidRDefault="00210BFF" w:rsidP="00210BFF">
            <w:pPr>
              <w:jc w:val="both"/>
              <w:rPr>
                <w:rFonts w:ascii="宋体" w:hAnsi="宋体"/>
              </w:rPr>
            </w:pPr>
            <w:r w:rsidRPr="00210BFF">
              <w:rPr>
                <w:rFonts w:ascii="宋体" w:hAnsi="宋体" w:hint="eastAsia"/>
              </w:rPr>
              <w:t>软件迁移原理和迁移过程</w:t>
            </w:r>
          </w:p>
          <w:p w14:paraId="70BE5261" w14:textId="1986E1D8" w:rsidR="00B65C96" w:rsidRPr="00B65C96" w:rsidRDefault="00210BFF" w:rsidP="00210BFF">
            <w:pPr>
              <w:jc w:val="both"/>
              <w:rPr>
                <w:rFonts w:ascii="宋体" w:hAnsi="宋体"/>
              </w:rPr>
            </w:pPr>
            <w:r w:rsidRPr="00210BFF">
              <w:rPr>
                <w:rFonts w:ascii="宋体" w:hAnsi="宋体" w:hint="eastAsia"/>
              </w:rPr>
              <w:t>在鲲鹏云上部署开源项目Litemall</w:t>
            </w:r>
          </w:p>
        </w:tc>
      </w:tr>
      <w:tr w:rsidR="00B65C96" w14:paraId="6E805F10" w14:textId="77777777" w:rsidTr="00BE6DC7">
        <w:trPr>
          <w:trHeight w:val="397"/>
        </w:trPr>
        <w:tc>
          <w:tcPr>
            <w:tcW w:w="2864" w:type="dxa"/>
            <w:vAlign w:val="center"/>
          </w:tcPr>
          <w:p w14:paraId="7304E6CB" w14:textId="4C0E88E5" w:rsidR="00B65C96" w:rsidRPr="00B65C96" w:rsidRDefault="00210BFF" w:rsidP="00702E08">
            <w:pPr>
              <w:rPr>
                <w:rFonts w:ascii="宋体" w:hAnsi="宋体"/>
              </w:rPr>
            </w:pPr>
            <w:r w:rsidRPr="00210BFF">
              <w:rPr>
                <w:rFonts w:ascii="宋体" w:hAnsi="宋体" w:hint="eastAsia"/>
              </w:rPr>
              <w:t>数据库设计与优化</w:t>
            </w:r>
          </w:p>
        </w:tc>
        <w:tc>
          <w:tcPr>
            <w:tcW w:w="5245" w:type="dxa"/>
            <w:vAlign w:val="center"/>
          </w:tcPr>
          <w:p w14:paraId="1A75CCFD" w14:textId="77777777" w:rsidR="00210BFF" w:rsidRPr="00210BFF" w:rsidRDefault="00210BFF" w:rsidP="00210BFF">
            <w:pPr>
              <w:rPr>
                <w:rFonts w:ascii="宋体" w:hAnsi="宋体"/>
              </w:rPr>
            </w:pPr>
            <w:r w:rsidRPr="00210BFF">
              <w:rPr>
                <w:rFonts w:ascii="宋体" w:hAnsi="宋体" w:hint="eastAsia"/>
              </w:rPr>
              <w:t>数据库设计</w:t>
            </w:r>
          </w:p>
          <w:p w14:paraId="3445C766" w14:textId="77777777" w:rsidR="00210BFF" w:rsidRPr="00210BFF" w:rsidRDefault="00210BFF" w:rsidP="00210BFF">
            <w:pPr>
              <w:rPr>
                <w:rFonts w:ascii="宋体" w:hAnsi="宋体"/>
              </w:rPr>
            </w:pPr>
            <w:r w:rsidRPr="00210BFF">
              <w:rPr>
                <w:rFonts w:ascii="宋体" w:hAnsi="宋体" w:hint="eastAsia"/>
              </w:rPr>
              <w:t>数据库优化</w:t>
            </w:r>
          </w:p>
          <w:p w14:paraId="1E16DF47" w14:textId="73FF6473" w:rsidR="00B65C96" w:rsidRPr="00B65C96" w:rsidRDefault="00210BFF" w:rsidP="00210BFF">
            <w:pPr>
              <w:rPr>
                <w:rFonts w:ascii="宋体" w:hAnsi="宋体"/>
              </w:rPr>
            </w:pPr>
            <w:r w:rsidRPr="00210BFF">
              <w:rPr>
                <w:rFonts w:ascii="宋体" w:hAnsi="宋体" w:hint="eastAsia"/>
              </w:rPr>
              <w:t>基于litemall商城的华为云数据库开发</w:t>
            </w:r>
          </w:p>
        </w:tc>
      </w:tr>
      <w:tr w:rsidR="00B65C96" w14:paraId="6C898D4D" w14:textId="77777777" w:rsidTr="00BE6DC7">
        <w:trPr>
          <w:trHeight w:val="397"/>
        </w:trPr>
        <w:tc>
          <w:tcPr>
            <w:tcW w:w="2864" w:type="dxa"/>
            <w:vAlign w:val="center"/>
          </w:tcPr>
          <w:p w14:paraId="3B2DB3AB" w14:textId="5834CF86" w:rsidR="00B65C96" w:rsidRPr="00B65C96" w:rsidRDefault="00210BFF" w:rsidP="00702E08">
            <w:pPr>
              <w:rPr>
                <w:rFonts w:ascii="宋体" w:hAnsi="宋体"/>
              </w:rPr>
            </w:pPr>
            <w:r w:rsidRPr="00210BFF">
              <w:rPr>
                <w:rFonts w:ascii="宋体" w:hAnsi="宋体" w:hint="eastAsia"/>
              </w:rPr>
              <w:t>数据仓库建模</w:t>
            </w:r>
          </w:p>
        </w:tc>
        <w:tc>
          <w:tcPr>
            <w:tcW w:w="5245" w:type="dxa"/>
            <w:vAlign w:val="center"/>
          </w:tcPr>
          <w:p w14:paraId="767F5196" w14:textId="77777777" w:rsidR="00210BFF" w:rsidRPr="00210BFF" w:rsidRDefault="00210BFF" w:rsidP="00210BFF">
            <w:pPr>
              <w:rPr>
                <w:rFonts w:ascii="宋体" w:hAnsi="宋体"/>
              </w:rPr>
            </w:pPr>
            <w:r w:rsidRPr="00210BFF">
              <w:rPr>
                <w:rFonts w:ascii="宋体" w:hAnsi="宋体" w:hint="eastAsia"/>
              </w:rPr>
              <w:t>主流数据仓库架构介绍</w:t>
            </w:r>
          </w:p>
          <w:p w14:paraId="0D69EDFE" w14:textId="77777777" w:rsidR="00210BFF" w:rsidRPr="00210BFF" w:rsidRDefault="00210BFF" w:rsidP="00210BFF">
            <w:pPr>
              <w:rPr>
                <w:rFonts w:ascii="宋体" w:hAnsi="宋体"/>
              </w:rPr>
            </w:pPr>
            <w:r w:rsidRPr="00210BFF">
              <w:rPr>
                <w:rFonts w:ascii="宋体" w:hAnsi="宋体" w:hint="eastAsia"/>
              </w:rPr>
              <w:t>维度建模及案例介绍</w:t>
            </w:r>
          </w:p>
          <w:p w14:paraId="63526F6D" w14:textId="33DBDE8C" w:rsidR="00B65C96" w:rsidRPr="00A808CA" w:rsidRDefault="00210BFF" w:rsidP="00210BFF">
            <w:pPr>
              <w:rPr>
                <w:rFonts w:ascii="宋体" w:hAnsi="宋体"/>
              </w:rPr>
            </w:pPr>
            <w:r w:rsidRPr="00210BFF">
              <w:rPr>
                <w:rFonts w:ascii="宋体" w:hAnsi="宋体" w:hint="eastAsia"/>
              </w:rPr>
              <w:t>实验：数据仓库建模及数据分析</w:t>
            </w:r>
          </w:p>
        </w:tc>
      </w:tr>
      <w:tr w:rsidR="00210BFF" w14:paraId="6A1A9882" w14:textId="77777777" w:rsidTr="00BE6DC7">
        <w:trPr>
          <w:trHeight w:val="397"/>
        </w:trPr>
        <w:tc>
          <w:tcPr>
            <w:tcW w:w="2864" w:type="dxa"/>
            <w:vAlign w:val="center"/>
          </w:tcPr>
          <w:p w14:paraId="5F561037" w14:textId="55082452" w:rsidR="00210BFF" w:rsidRPr="00210BFF" w:rsidRDefault="00210BFF" w:rsidP="00702E08">
            <w:pPr>
              <w:rPr>
                <w:rFonts w:ascii="宋体" w:hAnsi="宋体"/>
              </w:rPr>
            </w:pPr>
            <w:r w:rsidRPr="00210BFF">
              <w:rPr>
                <w:rFonts w:ascii="宋体" w:hAnsi="宋体" w:hint="eastAsia"/>
              </w:rPr>
              <w:lastRenderedPageBreak/>
              <w:t>Pyecharts可视化分析</w:t>
            </w:r>
          </w:p>
        </w:tc>
        <w:tc>
          <w:tcPr>
            <w:tcW w:w="5245" w:type="dxa"/>
            <w:vAlign w:val="center"/>
          </w:tcPr>
          <w:p w14:paraId="0ADE90EE" w14:textId="77777777" w:rsidR="00210BFF" w:rsidRPr="00210BFF" w:rsidRDefault="00210BFF" w:rsidP="00210BFF">
            <w:pPr>
              <w:rPr>
                <w:rFonts w:ascii="宋体" w:hAnsi="宋体"/>
              </w:rPr>
            </w:pPr>
            <w:r w:rsidRPr="00210BFF">
              <w:rPr>
                <w:rFonts w:ascii="宋体" w:hAnsi="宋体" w:hint="eastAsia"/>
              </w:rPr>
              <w:t>可视化概述</w:t>
            </w:r>
          </w:p>
          <w:p w14:paraId="176AB98E" w14:textId="77777777" w:rsidR="00210BFF" w:rsidRPr="00210BFF" w:rsidRDefault="00210BFF" w:rsidP="00210BFF">
            <w:pPr>
              <w:rPr>
                <w:rFonts w:ascii="宋体" w:hAnsi="宋体"/>
              </w:rPr>
            </w:pPr>
            <w:r w:rsidRPr="00210BFF">
              <w:rPr>
                <w:rFonts w:ascii="宋体" w:hAnsi="宋体" w:hint="eastAsia"/>
              </w:rPr>
              <w:t>数据可视化综述</w:t>
            </w:r>
          </w:p>
          <w:p w14:paraId="745D2DD0" w14:textId="77777777" w:rsidR="00210BFF" w:rsidRPr="00210BFF" w:rsidRDefault="00210BFF" w:rsidP="00210BFF">
            <w:pPr>
              <w:rPr>
                <w:rFonts w:ascii="宋体" w:hAnsi="宋体"/>
              </w:rPr>
            </w:pPr>
            <w:r w:rsidRPr="00210BFF">
              <w:rPr>
                <w:rFonts w:ascii="宋体" w:hAnsi="宋体" w:hint="eastAsia"/>
              </w:rPr>
              <w:t>基于Pyecharts搭建可视化大屏流程</w:t>
            </w:r>
          </w:p>
          <w:p w14:paraId="35B36B5D" w14:textId="77777777" w:rsidR="00210BFF" w:rsidRPr="00210BFF" w:rsidRDefault="00210BFF" w:rsidP="00210BFF">
            <w:pPr>
              <w:rPr>
                <w:rFonts w:ascii="宋体" w:hAnsi="宋体"/>
              </w:rPr>
            </w:pPr>
            <w:r w:rsidRPr="00210BFF">
              <w:rPr>
                <w:rFonts w:ascii="宋体" w:hAnsi="宋体" w:hint="eastAsia"/>
              </w:rPr>
              <w:t>BI可视化实验演示</w:t>
            </w:r>
          </w:p>
          <w:p w14:paraId="03B8F84F" w14:textId="3F2AB0B8" w:rsidR="00210BFF" w:rsidRPr="00210BFF" w:rsidRDefault="00210BFF" w:rsidP="00210BFF">
            <w:pPr>
              <w:rPr>
                <w:rFonts w:ascii="宋体" w:hAnsi="宋体"/>
              </w:rPr>
            </w:pPr>
            <w:r w:rsidRPr="00210BFF">
              <w:rPr>
                <w:rFonts w:ascii="宋体" w:hAnsi="宋体" w:hint="eastAsia"/>
              </w:rPr>
              <w:t>实验：基于litemall的经营决策分析可视化体现</w:t>
            </w:r>
          </w:p>
        </w:tc>
      </w:tr>
    </w:tbl>
    <w:p w14:paraId="4D4899DF" w14:textId="7543E4CA" w:rsidR="004E4D75" w:rsidRDefault="004E4D75" w:rsidP="004E4D75">
      <w:proofErr w:type="gramStart"/>
      <w:r>
        <w:rPr>
          <w:rFonts w:ascii="Helvetica" w:hAnsi="Helvetica"/>
          <w:color w:val="252B3A"/>
        </w:rPr>
        <w:t>本培训</w:t>
      </w:r>
      <w:proofErr w:type="gramEnd"/>
      <w:r>
        <w:rPr>
          <w:rFonts w:ascii="Helvetica" w:hAnsi="Helvetica"/>
          <w:color w:val="252B3A"/>
        </w:rPr>
        <w:t>为线下面授形式，培训标准时长为</w:t>
      </w:r>
      <w:r>
        <w:rPr>
          <w:rFonts w:ascii="Helvetica" w:hAnsi="Helvetica"/>
          <w:color w:val="252B3A"/>
        </w:rPr>
        <w:t>2</w:t>
      </w:r>
      <w:r>
        <w:rPr>
          <w:rFonts w:ascii="Helvetica" w:hAnsi="Helvetica"/>
          <w:color w:val="252B3A"/>
        </w:rPr>
        <w:t>天，每班人数不超过</w:t>
      </w:r>
      <w:r>
        <w:rPr>
          <w:rFonts w:ascii="Helvetica" w:hAnsi="Helvetica"/>
          <w:color w:val="252B3A"/>
        </w:rPr>
        <w:t>30</w:t>
      </w:r>
      <w:r>
        <w:rPr>
          <w:rFonts w:ascii="Helvetica" w:hAnsi="Helvetica"/>
          <w:color w:val="252B3A"/>
        </w:rPr>
        <w:t>人。</w:t>
      </w:r>
    </w:p>
    <w:p w14:paraId="414FFDA8" w14:textId="77777777" w:rsidR="00B65C96" w:rsidRPr="00041214" w:rsidRDefault="00B65C96" w:rsidP="00B65C96">
      <w:pPr>
        <w:pStyle w:val="3"/>
      </w:pPr>
      <w:r>
        <w:rPr>
          <w:rFonts w:hint="eastAsia"/>
        </w:rPr>
        <w:t>验收标准</w:t>
      </w:r>
    </w:p>
    <w:p w14:paraId="34C2EAB4" w14:textId="77777777" w:rsidR="00B65C96" w:rsidRPr="000B71B3" w:rsidRDefault="00B65C96" w:rsidP="00B65C96">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34B2B89C" w14:textId="77777777" w:rsidR="00B65C96" w:rsidRDefault="00B65C96" w:rsidP="00B65C96">
      <w:pPr>
        <w:pStyle w:val="3"/>
      </w:pPr>
      <w:r>
        <w:t>项目完成</w:t>
      </w:r>
    </w:p>
    <w:p w14:paraId="63270E11" w14:textId="70CA768D" w:rsidR="00A03CB6" w:rsidRDefault="00B65C96" w:rsidP="00A03CB6">
      <w:pPr>
        <w:pStyle w:val="aff3"/>
        <w:ind w:rightChars="20" w:right="42" w:firstLine="480"/>
      </w:pPr>
      <w:r>
        <w:rPr>
          <w:rFonts w:ascii="Helvetica" w:hAnsi="Helvetica"/>
          <w:color w:val="252B3A"/>
        </w:rPr>
        <w:t>培训专业服务工作结束，验收通过</w:t>
      </w:r>
      <w:r>
        <w:rPr>
          <w:rFonts w:hint="eastAsia"/>
        </w:rPr>
        <w:t>。</w:t>
      </w:r>
    </w:p>
    <w:p w14:paraId="62C7C01E" w14:textId="590768C8" w:rsidR="00A74074" w:rsidRDefault="00A74074" w:rsidP="00A74074">
      <w:pPr>
        <w:pStyle w:val="20"/>
      </w:pPr>
      <w:r w:rsidRPr="002817F0">
        <w:rPr>
          <w:rFonts w:hint="eastAsia"/>
        </w:rPr>
        <w:t>鲲鹏高校教学创新实践课</w:t>
      </w:r>
      <w:r>
        <w:rPr>
          <w:rFonts w:hint="eastAsia"/>
        </w:rPr>
        <w:t>-</w:t>
      </w:r>
      <w:r w:rsidRPr="00A74074">
        <w:rPr>
          <w:rFonts w:hint="eastAsia"/>
        </w:rPr>
        <w:t xml:space="preserve"> openEuler</w:t>
      </w:r>
      <w:r w:rsidRPr="00A74074">
        <w:rPr>
          <w:rFonts w:hint="eastAsia"/>
        </w:rPr>
        <w:t>开源创新实践课</w:t>
      </w:r>
    </w:p>
    <w:p w14:paraId="242220D5" w14:textId="77777777" w:rsidR="00A74074" w:rsidRDefault="00A74074" w:rsidP="00A74074">
      <w:pPr>
        <w:pStyle w:val="3"/>
      </w:pPr>
      <w:r>
        <w:rPr>
          <w:rFonts w:hint="eastAsia"/>
        </w:rPr>
        <w:t>培训简介</w:t>
      </w:r>
    </w:p>
    <w:p w14:paraId="072BC57F" w14:textId="77777777" w:rsidR="00A74074" w:rsidRDefault="00A74074" w:rsidP="00A74074">
      <w:r w:rsidRPr="00375AE0">
        <w:rPr>
          <w:rFonts w:hint="eastAsia"/>
        </w:rPr>
        <w:t>面向高校教师，提供基于</w:t>
      </w:r>
      <w:r w:rsidRPr="00375AE0">
        <w:rPr>
          <w:rFonts w:hint="eastAsia"/>
        </w:rPr>
        <w:t>openEuler</w:t>
      </w:r>
      <w:r w:rsidRPr="00375AE0">
        <w:rPr>
          <w:rFonts w:hint="eastAsia"/>
        </w:rPr>
        <w:t>的创新实践课，实践</w:t>
      </w:r>
      <w:proofErr w:type="gramStart"/>
      <w:r w:rsidRPr="00375AE0">
        <w:rPr>
          <w:rFonts w:hint="eastAsia"/>
        </w:rPr>
        <w:t>课主题</w:t>
      </w:r>
      <w:proofErr w:type="gramEnd"/>
      <w:r w:rsidRPr="00375AE0">
        <w:rPr>
          <w:rFonts w:hint="eastAsia"/>
        </w:rPr>
        <w:t>为熟练使用</w:t>
      </w:r>
      <w:r w:rsidRPr="00375AE0">
        <w:rPr>
          <w:rFonts w:hint="eastAsia"/>
        </w:rPr>
        <w:t>Linux</w:t>
      </w:r>
      <w:r w:rsidRPr="00375AE0">
        <w:rPr>
          <w:rFonts w:hint="eastAsia"/>
        </w:rPr>
        <w:t>操作系统、从源码开始构建个性化操作系统，了解</w:t>
      </w:r>
      <w:r w:rsidRPr="00375AE0">
        <w:rPr>
          <w:rFonts w:hint="eastAsia"/>
        </w:rPr>
        <w:t>openEuler</w:t>
      </w:r>
      <w:r w:rsidRPr="00375AE0">
        <w:rPr>
          <w:rFonts w:hint="eastAsia"/>
        </w:rPr>
        <w:t>开源社区并体验代码贡献流程。本项包括以下主题：</w:t>
      </w:r>
      <w:r w:rsidRPr="00375AE0">
        <w:rPr>
          <w:rFonts w:hint="eastAsia"/>
        </w:rPr>
        <w:t>openEuler</w:t>
      </w:r>
      <w:r w:rsidRPr="00375AE0">
        <w:rPr>
          <w:rFonts w:hint="eastAsia"/>
        </w:rPr>
        <w:t>开源创新实践课</w:t>
      </w:r>
      <w:r>
        <w:rPr>
          <w:rFonts w:hint="eastAsia"/>
        </w:rPr>
        <w:t>。</w:t>
      </w:r>
    </w:p>
    <w:p w14:paraId="0C952E77" w14:textId="77777777" w:rsidR="00A74074" w:rsidRPr="003B38EA" w:rsidRDefault="00A74074" w:rsidP="00A74074">
      <w:pPr>
        <w:pStyle w:val="3"/>
      </w:pPr>
      <w:r w:rsidRPr="003B38EA">
        <w:t>培训对象</w:t>
      </w:r>
    </w:p>
    <w:p w14:paraId="52243531" w14:textId="77777777" w:rsidR="00A74074" w:rsidRDefault="00A74074" w:rsidP="00A74074">
      <w:pPr>
        <w:pStyle w:val="aff0"/>
        <w:numPr>
          <w:ilvl w:val="0"/>
          <w:numId w:val="6"/>
        </w:numPr>
        <w:shd w:val="clear" w:color="auto" w:fill="FFFFFF"/>
        <w:spacing w:after="312" w:line="330" w:lineRule="atLeast"/>
        <w:rPr>
          <w:rFonts w:ascii="Helvetica" w:hAnsi="Helvetica"/>
          <w:color w:val="252B3A"/>
          <w:szCs w:val="21"/>
        </w:rPr>
      </w:pPr>
      <w:r w:rsidRPr="000B71B3">
        <w:rPr>
          <w:rFonts w:ascii="Helvetica" w:hAnsi="Helvetica"/>
          <w:color w:val="252B3A"/>
          <w:szCs w:val="21"/>
        </w:rPr>
        <w:t>高校老师</w:t>
      </w:r>
    </w:p>
    <w:p w14:paraId="5C8CDE4C" w14:textId="77777777" w:rsidR="000A1908" w:rsidRDefault="000A1908" w:rsidP="000A1908">
      <w:pPr>
        <w:pStyle w:val="3"/>
      </w:pPr>
      <w:r>
        <w:t>培训目标</w:t>
      </w:r>
    </w:p>
    <w:p w14:paraId="2338E373" w14:textId="77777777" w:rsidR="000A1908" w:rsidRDefault="000A1908" w:rsidP="000A1908">
      <w:pPr>
        <w:pStyle w:val="aff3"/>
        <w:ind w:rightChars="20" w:right="42" w:firstLine="480"/>
        <w:rPr>
          <w:rFonts w:cs="宋体"/>
        </w:rPr>
      </w:pPr>
      <w:r>
        <w:rPr>
          <w:rFonts w:cs="宋体" w:hint="eastAsia"/>
        </w:rPr>
        <w:t>完成项目培训后，能够：</w:t>
      </w:r>
    </w:p>
    <w:p w14:paraId="7961A448" w14:textId="77777777" w:rsidR="000A1908" w:rsidRPr="000A1908" w:rsidRDefault="000A1908" w:rsidP="000E3DBB">
      <w:pPr>
        <w:pStyle w:val="aff3"/>
        <w:numPr>
          <w:ilvl w:val="0"/>
          <w:numId w:val="9"/>
        </w:numPr>
        <w:ind w:rightChars="20" w:right="42" w:firstLineChars="0"/>
        <w:rPr>
          <w:rFonts w:cs="宋体"/>
        </w:rPr>
      </w:pPr>
      <w:r w:rsidRPr="000A1908">
        <w:rPr>
          <w:rFonts w:cs="宋体" w:hint="eastAsia"/>
        </w:rPr>
        <w:t>对openEuler操作系统及其开源社区有一个概要性的了解</w:t>
      </w:r>
    </w:p>
    <w:p w14:paraId="31E860AF" w14:textId="77777777" w:rsidR="000A1908" w:rsidRPr="000A1908" w:rsidRDefault="000A1908" w:rsidP="000E3DBB">
      <w:pPr>
        <w:pStyle w:val="aff3"/>
        <w:numPr>
          <w:ilvl w:val="0"/>
          <w:numId w:val="9"/>
        </w:numPr>
        <w:ind w:rightChars="20" w:right="42" w:firstLineChars="0"/>
        <w:rPr>
          <w:rFonts w:cs="宋体"/>
        </w:rPr>
      </w:pPr>
      <w:r w:rsidRPr="000A1908">
        <w:rPr>
          <w:rFonts w:cs="宋体" w:hint="eastAsia"/>
        </w:rPr>
        <w:lastRenderedPageBreak/>
        <w:t>知道如何通过openEuler开源社区开发软件</w:t>
      </w:r>
    </w:p>
    <w:p w14:paraId="3AD1DD3C" w14:textId="77777777" w:rsidR="000A1908" w:rsidRPr="000A1908" w:rsidRDefault="000A1908" w:rsidP="000E3DBB">
      <w:pPr>
        <w:pStyle w:val="aff3"/>
        <w:numPr>
          <w:ilvl w:val="0"/>
          <w:numId w:val="9"/>
        </w:numPr>
        <w:ind w:rightChars="20" w:right="42" w:firstLineChars="0"/>
        <w:rPr>
          <w:rFonts w:cs="宋体"/>
        </w:rPr>
      </w:pPr>
      <w:r w:rsidRPr="000A1908">
        <w:rPr>
          <w:rFonts w:cs="宋体" w:hint="eastAsia"/>
        </w:rPr>
        <w:t>对整个Linux系统有一个全面深入的了解</w:t>
      </w:r>
    </w:p>
    <w:p w14:paraId="38957D86" w14:textId="20212176" w:rsidR="000A1908" w:rsidRPr="003B38EA" w:rsidRDefault="000A1908" w:rsidP="000E3DBB">
      <w:pPr>
        <w:pStyle w:val="aff3"/>
        <w:numPr>
          <w:ilvl w:val="0"/>
          <w:numId w:val="9"/>
        </w:numPr>
        <w:ind w:rightChars="20" w:right="42" w:firstLineChars="0"/>
        <w:rPr>
          <w:rFonts w:cs="宋体"/>
        </w:rPr>
      </w:pPr>
      <w:r w:rsidRPr="000A1908">
        <w:rPr>
          <w:rFonts w:cs="宋体" w:hint="eastAsia"/>
        </w:rPr>
        <w:t>构建出自己的Linux发行版</w:t>
      </w:r>
    </w:p>
    <w:p w14:paraId="23EDAE7A" w14:textId="77777777" w:rsidR="000A1908" w:rsidRDefault="000A1908" w:rsidP="000A1908">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2"/>
        <w:gridCol w:w="5387"/>
      </w:tblGrid>
      <w:tr w:rsidR="000A1908" w14:paraId="1F22ABE8" w14:textId="77777777" w:rsidTr="00666ECD">
        <w:trPr>
          <w:trHeight w:val="300"/>
        </w:trPr>
        <w:tc>
          <w:tcPr>
            <w:tcW w:w="2722" w:type="dxa"/>
            <w:shd w:val="clear" w:color="auto" w:fill="BFBFBF"/>
          </w:tcPr>
          <w:p w14:paraId="704B52D6" w14:textId="77777777" w:rsidR="000A1908" w:rsidRDefault="000A1908" w:rsidP="00666ECD">
            <w:pPr>
              <w:jc w:val="center"/>
              <w:rPr>
                <w:rFonts w:ascii="宋体" w:hAnsi="宋体"/>
                <w:b/>
              </w:rPr>
            </w:pPr>
            <w:r>
              <w:rPr>
                <w:rFonts w:ascii="宋体" w:hAnsi="宋体" w:hint="eastAsia"/>
                <w:b/>
              </w:rPr>
              <w:t>服务名称</w:t>
            </w:r>
          </w:p>
        </w:tc>
        <w:tc>
          <w:tcPr>
            <w:tcW w:w="5387" w:type="dxa"/>
            <w:shd w:val="clear" w:color="auto" w:fill="BFBFBF"/>
          </w:tcPr>
          <w:p w14:paraId="14B5D7C0" w14:textId="77777777" w:rsidR="000A1908" w:rsidRDefault="000A1908" w:rsidP="00666ECD">
            <w:pPr>
              <w:jc w:val="center"/>
              <w:rPr>
                <w:rFonts w:ascii="宋体" w:hAnsi="宋体"/>
                <w:b/>
              </w:rPr>
            </w:pPr>
            <w:r>
              <w:rPr>
                <w:rFonts w:ascii="宋体" w:hAnsi="宋体" w:hint="eastAsia"/>
                <w:b/>
              </w:rPr>
              <w:t>说明</w:t>
            </w:r>
          </w:p>
        </w:tc>
      </w:tr>
      <w:tr w:rsidR="000A1908" w14:paraId="37FC80A7" w14:textId="77777777" w:rsidTr="00666ECD">
        <w:trPr>
          <w:trHeight w:val="397"/>
        </w:trPr>
        <w:tc>
          <w:tcPr>
            <w:tcW w:w="2722" w:type="dxa"/>
            <w:vAlign w:val="center"/>
          </w:tcPr>
          <w:p w14:paraId="10299DE1" w14:textId="695131AD" w:rsidR="000A1908" w:rsidRDefault="004B7FFA" w:rsidP="00666ECD">
            <w:pPr>
              <w:rPr>
                <w:rFonts w:ascii="宋体" w:hAnsi="宋体"/>
              </w:rPr>
            </w:pPr>
            <w:r w:rsidRPr="004B7FFA">
              <w:rPr>
                <w:rFonts w:ascii="宋体" w:hAnsi="宋体" w:hint="eastAsia"/>
              </w:rPr>
              <w:t>openEuler操作系统及其开源社区简介</w:t>
            </w:r>
          </w:p>
        </w:tc>
        <w:tc>
          <w:tcPr>
            <w:tcW w:w="5387" w:type="dxa"/>
            <w:vAlign w:val="center"/>
          </w:tcPr>
          <w:p w14:paraId="363CEE48" w14:textId="77777777" w:rsidR="004B7FFA" w:rsidRPr="004B7FFA" w:rsidRDefault="004B7FFA" w:rsidP="004B7FFA">
            <w:pPr>
              <w:jc w:val="both"/>
              <w:rPr>
                <w:rFonts w:ascii="宋体" w:hAnsi="宋体"/>
              </w:rPr>
            </w:pPr>
            <w:r w:rsidRPr="004B7FFA">
              <w:rPr>
                <w:rFonts w:ascii="宋体" w:hAnsi="宋体" w:hint="eastAsia"/>
              </w:rPr>
              <w:t>openEuler出现的背景</w:t>
            </w:r>
          </w:p>
          <w:p w14:paraId="5A8E20F6" w14:textId="77777777" w:rsidR="004B7FFA" w:rsidRPr="004B7FFA" w:rsidRDefault="004B7FFA" w:rsidP="004B7FFA">
            <w:pPr>
              <w:jc w:val="both"/>
              <w:rPr>
                <w:rFonts w:ascii="宋体" w:hAnsi="宋体"/>
              </w:rPr>
            </w:pPr>
            <w:r w:rsidRPr="004B7FFA">
              <w:rPr>
                <w:rFonts w:ascii="宋体" w:hAnsi="宋体" w:hint="eastAsia"/>
              </w:rPr>
              <w:t>openEuler社区版本介绍</w:t>
            </w:r>
          </w:p>
          <w:p w14:paraId="6BA870CE" w14:textId="19937149" w:rsidR="000A1908" w:rsidRPr="00B65C96" w:rsidRDefault="004B7FFA" w:rsidP="004B7FFA">
            <w:pPr>
              <w:jc w:val="both"/>
              <w:rPr>
                <w:rFonts w:ascii="宋体" w:hAnsi="宋体"/>
              </w:rPr>
            </w:pPr>
            <w:r w:rsidRPr="004B7FFA">
              <w:rPr>
                <w:rFonts w:ascii="宋体" w:hAnsi="宋体" w:hint="eastAsia"/>
              </w:rPr>
              <w:t>openEuler平台框架</w:t>
            </w:r>
          </w:p>
        </w:tc>
      </w:tr>
      <w:tr w:rsidR="000A1908" w14:paraId="04821640" w14:textId="77777777" w:rsidTr="00666ECD">
        <w:trPr>
          <w:trHeight w:val="397"/>
        </w:trPr>
        <w:tc>
          <w:tcPr>
            <w:tcW w:w="2722" w:type="dxa"/>
            <w:vAlign w:val="center"/>
          </w:tcPr>
          <w:p w14:paraId="6CE05D35" w14:textId="4A9B5E33" w:rsidR="000A1908" w:rsidRPr="00B65C96" w:rsidRDefault="004B7FFA" w:rsidP="00666ECD">
            <w:pPr>
              <w:rPr>
                <w:rFonts w:ascii="宋体" w:hAnsi="宋体"/>
              </w:rPr>
            </w:pPr>
            <w:r w:rsidRPr="004B7FFA">
              <w:rPr>
                <w:rFonts w:ascii="宋体" w:hAnsi="宋体" w:hint="eastAsia"/>
              </w:rPr>
              <w:t>openEuler开源社区开发流程</w:t>
            </w:r>
          </w:p>
        </w:tc>
        <w:tc>
          <w:tcPr>
            <w:tcW w:w="5387" w:type="dxa"/>
            <w:vAlign w:val="center"/>
          </w:tcPr>
          <w:p w14:paraId="59A856FF" w14:textId="77777777" w:rsidR="004B7FFA" w:rsidRPr="004B7FFA" w:rsidRDefault="004B7FFA" w:rsidP="004B7FFA">
            <w:pPr>
              <w:rPr>
                <w:rFonts w:ascii="宋体" w:hAnsi="宋体"/>
              </w:rPr>
            </w:pPr>
            <w:r w:rsidRPr="004B7FFA">
              <w:rPr>
                <w:rFonts w:ascii="宋体" w:hAnsi="宋体" w:hint="eastAsia"/>
              </w:rPr>
              <w:t>Git简介</w:t>
            </w:r>
          </w:p>
          <w:p w14:paraId="2A1E5CB7" w14:textId="77777777" w:rsidR="004B7FFA" w:rsidRPr="004B7FFA" w:rsidRDefault="004B7FFA" w:rsidP="004B7FFA">
            <w:pPr>
              <w:rPr>
                <w:rFonts w:ascii="宋体" w:hAnsi="宋体"/>
              </w:rPr>
            </w:pPr>
            <w:r w:rsidRPr="004B7FFA">
              <w:rPr>
                <w:rFonts w:ascii="宋体" w:hAnsi="宋体" w:hint="eastAsia"/>
              </w:rPr>
              <w:t>如何在openEuler开源社区开发</w:t>
            </w:r>
          </w:p>
          <w:p w14:paraId="5402A508" w14:textId="69D7976B" w:rsidR="000A1908" w:rsidRPr="00B65C96" w:rsidRDefault="004B7FFA" w:rsidP="004B7FFA">
            <w:pPr>
              <w:rPr>
                <w:rFonts w:ascii="宋体" w:hAnsi="宋体"/>
              </w:rPr>
            </w:pPr>
            <w:r w:rsidRPr="004B7FFA">
              <w:rPr>
                <w:rFonts w:ascii="宋体" w:hAnsi="宋体" w:hint="eastAsia"/>
              </w:rPr>
              <w:t>如何在openEuler开源社区提交PR（Pull Request）</w:t>
            </w:r>
          </w:p>
        </w:tc>
      </w:tr>
      <w:tr w:rsidR="000A1908" w14:paraId="2D6DD0EE" w14:textId="77777777" w:rsidTr="00666ECD">
        <w:trPr>
          <w:trHeight w:val="397"/>
        </w:trPr>
        <w:tc>
          <w:tcPr>
            <w:tcW w:w="2722" w:type="dxa"/>
            <w:vAlign w:val="center"/>
          </w:tcPr>
          <w:p w14:paraId="0D9C4FC6" w14:textId="1C454E69" w:rsidR="000A1908" w:rsidRPr="00B65C96" w:rsidRDefault="004B7FFA" w:rsidP="00666ECD">
            <w:pPr>
              <w:rPr>
                <w:rFonts w:ascii="宋体" w:hAnsi="宋体"/>
              </w:rPr>
            </w:pPr>
            <w:r w:rsidRPr="004B7FFA">
              <w:rPr>
                <w:rFonts w:ascii="宋体" w:hAnsi="宋体" w:hint="eastAsia"/>
              </w:rPr>
              <w:t>LFS原理、流程及进阶</w:t>
            </w:r>
          </w:p>
        </w:tc>
        <w:tc>
          <w:tcPr>
            <w:tcW w:w="5387" w:type="dxa"/>
            <w:vAlign w:val="center"/>
          </w:tcPr>
          <w:p w14:paraId="4E1B580B" w14:textId="77777777" w:rsidR="004B7FFA" w:rsidRPr="004B7FFA" w:rsidRDefault="004B7FFA" w:rsidP="004B7FFA">
            <w:pPr>
              <w:rPr>
                <w:rFonts w:ascii="宋体" w:hAnsi="宋体"/>
              </w:rPr>
            </w:pPr>
            <w:r w:rsidRPr="004B7FFA">
              <w:rPr>
                <w:rFonts w:ascii="宋体" w:hAnsi="宋体" w:hint="eastAsia"/>
              </w:rPr>
              <w:t>LFS原理</w:t>
            </w:r>
          </w:p>
          <w:p w14:paraId="0A0D7345" w14:textId="77777777" w:rsidR="004B7FFA" w:rsidRPr="004B7FFA" w:rsidRDefault="004B7FFA" w:rsidP="004B7FFA">
            <w:pPr>
              <w:rPr>
                <w:rFonts w:ascii="宋体" w:hAnsi="宋体"/>
              </w:rPr>
            </w:pPr>
            <w:r w:rsidRPr="004B7FFA">
              <w:rPr>
                <w:rFonts w:ascii="宋体" w:hAnsi="宋体" w:hint="eastAsia"/>
              </w:rPr>
              <w:t>LFS实验流程</w:t>
            </w:r>
          </w:p>
          <w:p w14:paraId="7A6C7267" w14:textId="410BC64E" w:rsidR="000A1908" w:rsidRPr="00A808CA" w:rsidRDefault="004B7FFA" w:rsidP="004B7FFA">
            <w:pPr>
              <w:rPr>
                <w:rFonts w:ascii="宋体" w:hAnsi="宋体"/>
              </w:rPr>
            </w:pPr>
            <w:r w:rsidRPr="004B7FFA">
              <w:rPr>
                <w:rFonts w:ascii="宋体" w:hAnsi="宋体" w:hint="eastAsia"/>
              </w:rPr>
              <w:t>LFS进</w:t>
            </w:r>
            <w:proofErr w:type="gramStart"/>
            <w:r w:rsidRPr="004B7FFA">
              <w:rPr>
                <w:rFonts w:ascii="宋体" w:hAnsi="宋体" w:hint="eastAsia"/>
              </w:rPr>
              <w:t>阶任务</w:t>
            </w:r>
            <w:proofErr w:type="gramEnd"/>
            <w:r w:rsidRPr="004B7FFA">
              <w:rPr>
                <w:rFonts w:ascii="宋体" w:hAnsi="宋体" w:hint="eastAsia"/>
              </w:rPr>
              <w:t>说明</w:t>
            </w:r>
          </w:p>
        </w:tc>
      </w:tr>
      <w:tr w:rsidR="000A1908" w14:paraId="22F8A9C4" w14:textId="77777777" w:rsidTr="00666ECD">
        <w:trPr>
          <w:trHeight w:val="397"/>
        </w:trPr>
        <w:tc>
          <w:tcPr>
            <w:tcW w:w="2722" w:type="dxa"/>
            <w:vAlign w:val="center"/>
          </w:tcPr>
          <w:p w14:paraId="68F50982" w14:textId="21F6ECFA" w:rsidR="000A1908" w:rsidRPr="00B65C96" w:rsidRDefault="004B7FFA" w:rsidP="00666ECD">
            <w:pPr>
              <w:rPr>
                <w:rFonts w:ascii="宋体" w:hAnsi="宋体"/>
              </w:rPr>
            </w:pPr>
            <w:r w:rsidRPr="004B7FFA">
              <w:rPr>
                <w:rFonts w:ascii="宋体" w:hAnsi="宋体" w:hint="eastAsia"/>
              </w:rPr>
              <w:t>openEuler开源实践操作</w:t>
            </w:r>
          </w:p>
        </w:tc>
        <w:tc>
          <w:tcPr>
            <w:tcW w:w="5387" w:type="dxa"/>
            <w:vAlign w:val="center"/>
          </w:tcPr>
          <w:p w14:paraId="09D21E65" w14:textId="77777777" w:rsidR="004B7FFA" w:rsidRPr="004B7FFA" w:rsidRDefault="004B7FFA" w:rsidP="004B7FFA">
            <w:pPr>
              <w:rPr>
                <w:rFonts w:ascii="宋体" w:hAnsi="宋体"/>
              </w:rPr>
            </w:pPr>
            <w:r w:rsidRPr="004B7FFA">
              <w:rPr>
                <w:rFonts w:ascii="宋体" w:hAnsi="宋体" w:hint="eastAsia"/>
              </w:rPr>
              <w:t>关卡1：以lfs用户身份安装临时工具链</w:t>
            </w:r>
          </w:p>
          <w:p w14:paraId="5CE4B3EC" w14:textId="77777777" w:rsidR="004B7FFA" w:rsidRPr="004B7FFA" w:rsidRDefault="004B7FFA" w:rsidP="004B7FFA">
            <w:pPr>
              <w:rPr>
                <w:rFonts w:ascii="宋体" w:hAnsi="宋体"/>
              </w:rPr>
            </w:pPr>
            <w:r w:rsidRPr="004B7FFA">
              <w:rPr>
                <w:rFonts w:ascii="宋体" w:hAnsi="宋体" w:hint="eastAsia"/>
              </w:rPr>
              <w:t>关卡2：进入“chroot”环境构建完整的LFS系统</w:t>
            </w:r>
          </w:p>
          <w:p w14:paraId="193BB76E" w14:textId="4CD75D85" w:rsidR="000A1908" w:rsidRPr="00A808CA" w:rsidRDefault="004B7FFA" w:rsidP="004B7FFA">
            <w:pPr>
              <w:rPr>
                <w:rFonts w:ascii="宋体" w:hAnsi="宋体"/>
              </w:rPr>
            </w:pPr>
            <w:r w:rsidRPr="004B7FFA">
              <w:rPr>
                <w:rFonts w:ascii="宋体" w:hAnsi="宋体" w:hint="eastAsia"/>
              </w:rPr>
              <w:t>关卡3：目标系统设置、配置编译内核、配置系统引导项、重启系统以进入目标系统</w:t>
            </w:r>
          </w:p>
        </w:tc>
      </w:tr>
    </w:tbl>
    <w:p w14:paraId="060DDABB" w14:textId="48ACFEFC" w:rsidR="000A1908" w:rsidRPr="000B71B3" w:rsidRDefault="004E4D75" w:rsidP="000A1908">
      <w:pPr>
        <w:pStyle w:val="aff0"/>
        <w:shd w:val="clear" w:color="auto" w:fill="FFFFFF"/>
        <w:spacing w:after="312" w:line="330" w:lineRule="atLeast"/>
        <w:rPr>
          <w:rFonts w:ascii="Helvetica" w:hAnsi="Helvetica"/>
          <w:color w:val="252B3A"/>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2</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6F339F7D" w14:textId="77777777" w:rsidR="00A74074" w:rsidRPr="00041214" w:rsidRDefault="00A74074" w:rsidP="00A74074">
      <w:pPr>
        <w:pStyle w:val="3"/>
      </w:pPr>
      <w:r>
        <w:rPr>
          <w:rFonts w:hint="eastAsia"/>
        </w:rPr>
        <w:t>验收标准</w:t>
      </w:r>
    </w:p>
    <w:p w14:paraId="2A7A7B04" w14:textId="77777777" w:rsidR="00A74074" w:rsidRPr="000B71B3" w:rsidRDefault="00A74074" w:rsidP="00A74074">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37CE24FE" w14:textId="77777777" w:rsidR="00A74074" w:rsidRDefault="00A74074" w:rsidP="00A74074">
      <w:pPr>
        <w:pStyle w:val="3"/>
      </w:pPr>
      <w:r>
        <w:lastRenderedPageBreak/>
        <w:t>项目完成</w:t>
      </w:r>
    </w:p>
    <w:p w14:paraId="7A6DE442" w14:textId="77777777" w:rsidR="00A74074" w:rsidRDefault="00A74074" w:rsidP="00A74074">
      <w:pPr>
        <w:pStyle w:val="aff3"/>
        <w:ind w:rightChars="20" w:right="42" w:firstLine="480"/>
      </w:pPr>
      <w:r>
        <w:rPr>
          <w:rFonts w:ascii="Helvetica" w:hAnsi="Helvetica"/>
          <w:color w:val="252B3A"/>
        </w:rPr>
        <w:t>培训专业服务工作结束，验收通过</w:t>
      </w:r>
      <w:r>
        <w:rPr>
          <w:rFonts w:hint="eastAsia"/>
        </w:rPr>
        <w:t>。</w:t>
      </w:r>
    </w:p>
    <w:p w14:paraId="368AC671" w14:textId="616E3948" w:rsidR="00A74074" w:rsidRDefault="00A74074" w:rsidP="00A74074">
      <w:pPr>
        <w:pStyle w:val="20"/>
      </w:pPr>
      <w:r w:rsidRPr="002817F0">
        <w:rPr>
          <w:rFonts w:hint="eastAsia"/>
        </w:rPr>
        <w:t>鲲鹏高校教学创新实践课</w:t>
      </w:r>
      <w:r>
        <w:rPr>
          <w:rFonts w:hint="eastAsia"/>
        </w:rPr>
        <w:t>-</w:t>
      </w:r>
      <w:r w:rsidRPr="00A74074">
        <w:rPr>
          <w:rFonts w:hint="eastAsia"/>
        </w:rPr>
        <w:t xml:space="preserve"> openGauss</w:t>
      </w:r>
      <w:r w:rsidRPr="00A74074">
        <w:rPr>
          <w:rFonts w:hint="eastAsia"/>
        </w:rPr>
        <w:t>开源创新实践课</w:t>
      </w:r>
    </w:p>
    <w:p w14:paraId="04EBA416" w14:textId="77777777" w:rsidR="00A74074" w:rsidRDefault="00A74074" w:rsidP="00A74074">
      <w:pPr>
        <w:pStyle w:val="3"/>
      </w:pPr>
      <w:r>
        <w:rPr>
          <w:rFonts w:hint="eastAsia"/>
        </w:rPr>
        <w:t>培训简介</w:t>
      </w:r>
    </w:p>
    <w:p w14:paraId="081D7834" w14:textId="77777777" w:rsidR="00FC51E9" w:rsidRDefault="00FC51E9" w:rsidP="00FC51E9">
      <w:r w:rsidRPr="00375AE0">
        <w:rPr>
          <w:rFonts w:hint="eastAsia"/>
        </w:rPr>
        <w:t>面向高校教师，提供基于</w:t>
      </w:r>
      <w:r w:rsidRPr="00375AE0">
        <w:rPr>
          <w:rFonts w:hint="eastAsia"/>
        </w:rPr>
        <w:t>openGauss</w:t>
      </w:r>
      <w:r w:rsidRPr="00375AE0">
        <w:rPr>
          <w:rFonts w:hint="eastAsia"/>
        </w:rPr>
        <w:t>的创新实践课，实践</w:t>
      </w:r>
      <w:proofErr w:type="gramStart"/>
      <w:r w:rsidRPr="00375AE0">
        <w:rPr>
          <w:rFonts w:hint="eastAsia"/>
        </w:rPr>
        <w:t>课主题</w:t>
      </w:r>
      <w:proofErr w:type="gramEnd"/>
      <w:r w:rsidRPr="00375AE0">
        <w:rPr>
          <w:rFonts w:hint="eastAsia"/>
        </w:rPr>
        <w:t>为熟练使用</w:t>
      </w:r>
      <w:r w:rsidRPr="00375AE0">
        <w:rPr>
          <w:rFonts w:hint="eastAsia"/>
        </w:rPr>
        <w:t>openGauss</w:t>
      </w:r>
      <w:r w:rsidRPr="00375AE0">
        <w:rPr>
          <w:rFonts w:hint="eastAsia"/>
        </w:rPr>
        <w:t>开源数据库基本操作及其</w:t>
      </w:r>
      <w:r w:rsidRPr="00375AE0">
        <w:rPr>
          <w:rFonts w:hint="eastAsia"/>
        </w:rPr>
        <w:t>AI</w:t>
      </w:r>
      <w:r w:rsidRPr="00375AE0">
        <w:rPr>
          <w:rFonts w:hint="eastAsia"/>
        </w:rPr>
        <w:t>特性，了解</w:t>
      </w:r>
      <w:r w:rsidRPr="00375AE0">
        <w:rPr>
          <w:rFonts w:hint="eastAsia"/>
        </w:rPr>
        <w:t>openGauss</w:t>
      </w:r>
      <w:r w:rsidRPr="00375AE0">
        <w:rPr>
          <w:rFonts w:hint="eastAsia"/>
        </w:rPr>
        <w:t>社区并体验代码贡献流程。本项包括以下主题：</w:t>
      </w:r>
      <w:r w:rsidRPr="00375AE0">
        <w:rPr>
          <w:rFonts w:hint="eastAsia"/>
        </w:rPr>
        <w:t>openGauss</w:t>
      </w:r>
      <w:r w:rsidRPr="00375AE0">
        <w:rPr>
          <w:rFonts w:hint="eastAsia"/>
        </w:rPr>
        <w:t>开源创新实践课</w:t>
      </w:r>
      <w:r>
        <w:rPr>
          <w:rFonts w:hint="eastAsia"/>
        </w:rPr>
        <w:t>。</w:t>
      </w:r>
    </w:p>
    <w:p w14:paraId="01FFA756" w14:textId="77777777" w:rsidR="00A74074" w:rsidRPr="003B38EA" w:rsidRDefault="00A74074" w:rsidP="00A74074">
      <w:pPr>
        <w:pStyle w:val="3"/>
      </w:pPr>
      <w:r w:rsidRPr="003B38EA">
        <w:t>培训对象</w:t>
      </w:r>
    </w:p>
    <w:p w14:paraId="47C34B29" w14:textId="77777777" w:rsidR="00A74074" w:rsidRPr="000B71B3" w:rsidRDefault="00A74074" w:rsidP="00A74074">
      <w:pPr>
        <w:pStyle w:val="aff0"/>
        <w:numPr>
          <w:ilvl w:val="0"/>
          <w:numId w:val="6"/>
        </w:numPr>
        <w:shd w:val="clear" w:color="auto" w:fill="FFFFFF"/>
        <w:spacing w:after="312" w:line="330" w:lineRule="atLeast"/>
        <w:rPr>
          <w:rFonts w:ascii="Helvetica" w:hAnsi="Helvetica"/>
          <w:color w:val="252B3A"/>
          <w:szCs w:val="21"/>
        </w:rPr>
      </w:pPr>
      <w:r w:rsidRPr="000B71B3">
        <w:rPr>
          <w:rFonts w:ascii="Helvetica" w:hAnsi="Helvetica"/>
          <w:color w:val="252B3A"/>
          <w:szCs w:val="21"/>
        </w:rPr>
        <w:t>高校老师</w:t>
      </w:r>
    </w:p>
    <w:p w14:paraId="2A273139" w14:textId="77777777" w:rsidR="00A74074" w:rsidRDefault="00A74074" w:rsidP="00A74074">
      <w:pPr>
        <w:pStyle w:val="3"/>
      </w:pPr>
      <w:r>
        <w:t>培训目标</w:t>
      </w:r>
    </w:p>
    <w:p w14:paraId="6304B783" w14:textId="77777777" w:rsidR="0086088A" w:rsidRPr="0086088A" w:rsidRDefault="0086088A" w:rsidP="0086088A">
      <w:pPr>
        <w:rPr>
          <w:snapToGrid/>
        </w:rPr>
      </w:pPr>
      <w:r w:rsidRPr="0086088A">
        <w:rPr>
          <w:rFonts w:hint="eastAsia"/>
          <w:snapToGrid/>
        </w:rPr>
        <w:t>完成该项目培训后，您将能够：</w:t>
      </w:r>
    </w:p>
    <w:p w14:paraId="4700F83A" w14:textId="77777777" w:rsidR="0086088A" w:rsidRPr="0086088A" w:rsidRDefault="0086088A" w:rsidP="000E3DBB">
      <w:pPr>
        <w:pStyle w:val="aff3"/>
        <w:numPr>
          <w:ilvl w:val="0"/>
          <w:numId w:val="9"/>
        </w:numPr>
        <w:ind w:rightChars="20" w:right="42" w:firstLineChars="0"/>
        <w:rPr>
          <w:rFonts w:cs="宋体"/>
        </w:rPr>
      </w:pPr>
      <w:r w:rsidRPr="0086088A">
        <w:rPr>
          <w:rFonts w:cs="宋体" w:hint="eastAsia"/>
        </w:rPr>
        <w:t>了解openGauss的历史发展</w:t>
      </w:r>
    </w:p>
    <w:p w14:paraId="0B3FA888" w14:textId="77777777" w:rsidR="0086088A" w:rsidRPr="0086088A" w:rsidRDefault="0086088A" w:rsidP="000E3DBB">
      <w:pPr>
        <w:pStyle w:val="aff3"/>
        <w:numPr>
          <w:ilvl w:val="0"/>
          <w:numId w:val="9"/>
        </w:numPr>
        <w:ind w:rightChars="20" w:right="42" w:firstLineChars="0"/>
        <w:rPr>
          <w:rFonts w:cs="宋体"/>
        </w:rPr>
      </w:pPr>
      <w:r w:rsidRPr="0086088A">
        <w:rPr>
          <w:rFonts w:cs="宋体" w:hint="eastAsia"/>
        </w:rPr>
        <w:t>了解openGauss开源社区</w:t>
      </w:r>
    </w:p>
    <w:p w14:paraId="24312C9E" w14:textId="77777777" w:rsidR="0086088A" w:rsidRPr="0086088A" w:rsidRDefault="0086088A" w:rsidP="000E3DBB">
      <w:pPr>
        <w:pStyle w:val="aff3"/>
        <w:numPr>
          <w:ilvl w:val="0"/>
          <w:numId w:val="9"/>
        </w:numPr>
        <w:ind w:rightChars="20" w:right="42" w:firstLineChars="0"/>
        <w:rPr>
          <w:rFonts w:cs="宋体"/>
        </w:rPr>
      </w:pPr>
      <w:r w:rsidRPr="0086088A">
        <w:rPr>
          <w:rFonts w:cs="宋体" w:hint="eastAsia"/>
        </w:rPr>
        <w:t>学会如何部署openGauss数据库</w:t>
      </w:r>
    </w:p>
    <w:p w14:paraId="0D89809E" w14:textId="77777777" w:rsidR="0086088A" w:rsidRPr="0086088A" w:rsidRDefault="0086088A" w:rsidP="000E3DBB">
      <w:pPr>
        <w:pStyle w:val="aff3"/>
        <w:numPr>
          <w:ilvl w:val="0"/>
          <w:numId w:val="9"/>
        </w:numPr>
        <w:ind w:rightChars="20" w:right="42" w:firstLineChars="0"/>
        <w:rPr>
          <w:rFonts w:cs="宋体"/>
        </w:rPr>
      </w:pPr>
      <w:r w:rsidRPr="0086088A">
        <w:rPr>
          <w:rFonts w:cs="宋体" w:hint="eastAsia"/>
        </w:rPr>
        <w:t>掌握openGauss的基础使用，包括数据库的启停、状态查询、参数修改以及数据库SQL语法</w:t>
      </w:r>
    </w:p>
    <w:p w14:paraId="6F17F15B" w14:textId="77777777" w:rsidR="0086088A" w:rsidRPr="0086088A" w:rsidRDefault="0086088A" w:rsidP="000E3DBB">
      <w:pPr>
        <w:pStyle w:val="aff3"/>
        <w:numPr>
          <w:ilvl w:val="0"/>
          <w:numId w:val="9"/>
        </w:numPr>
        <w:ind w:rightChars="20" w:right="42" w:firstLineChars="0"/>
        <w:rPr>
          <w:rFonts w:cs="宋体"/>
        </w:rPr>
      </w:pPr>
      <w:r w:rsidRPr="0086088A">
        <w:rPr>
          <w:rFonts w:cs="宋体" w:hint="eastAsia"/>
        </w:rPr>
        <w:t>掌握openGauss数据库的产品特性（行存、列存、AI4DB）</w:t>
      </w:r>
    </w:p>
    <w:p w14:paraId="378FE0AD" w14:textId="77777777" w:rsidR="0086088A" w:rsidRPr="0086088A" w:rsidRDefault="0086088A" w:rsidP="000E3DBB">
      <w:pPr>
        <w:pStyle w:val="aff3"/>
        <w:numPr>
          <w:ilvl w:val="0"/>
          <w:numId w:val="9"/>
        </w:numPr>
        <w:ind w:rightChars="20" w:right="42" w:firstLineChars="0"/>
        <w:rPr>
          <w:rFonts w:cs="宋体"/>
        </w:rPr>
      </w:pPr>
      <w:r w:rsidRPr="0086088A">
        <w:rPr>
          <w:rFonts w:cs="宋体" w:hint="eastAsia"/>
        </w:rPr>
        <w:t>掌握openGauss数据库的产品特性（DB4AI）</w:t>
      </w:r>
    </w:p>
    <w:p w14:paraId="35FF360A" w14:textId="25AB2D22" w:rsidR="00A74074" w:rsidRDefault="00A74074" w:rsidP="0086088A">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8"/>
        <w:gridCol w:w="4961"/>
      </w:tblGrid>
      <w:tr w:rsidR="00A74074" w14:paraId="1EFACCF6" w14:textId="77777777" w:rsidTr="00160A9C">
        <w:trPr>
          <w:trHeight w:val="300"/>
        </w:trPr>
        <w:tc>
          <w:tcPr>
            <w:tcW w:w="3148" w:type="dxa"/>
            <w:shd w:val="clear" w:color="auto" w:fill="BFBFBF"/>
          </w:tcPr>
          <w:p w14:paraId="1AC8FAD9" w14:textId="77777777" w:rsidR="00A74074" w:rsidRDefault="00A74074" w:rsidP="00666ECD">
            <w:pPr>
              <w:jc w:val="center"/>
              <w:rPr>
                <w:rFonts w:ascii="宋体" w:hAnsi="宋体"/>
                <w:b/>
              </w:rPr>
            </w:pPr>
            <w:r>
              <w:rPr>
                <w:rFonts w:ascii="宋体" w:hAnsi="宋体" w:hint="eastAsia"/>
                <w:b/>
              </w:rPr>
              <w:t>服务名称</w:t>
            </w:r>
          </w:p>
        </w:tc>
        <w:tc>
          <w:tcPr>
            <w:tcW w:w="4961" w:type="dxa"/>
            <w:shd w:val="clear" w:color="auto" w:fill="BFBFBF"/>
          </w:tcPr>
          <w:p w14:paraId="2B4C08D0" w14:textId="77777777" w:rsidR="00A74074" w:rsidRDefault="00A74074" w:rsidP="00666ECD">
            <w:pPr>
              <w:jc w:val="center"/>
              <w:rPr>
                <w:rFonts w:ascii="宋体" w:hAnsi="宋体"/>
                <w:b/>
              </w:rPr>
            </w:pPr>
            <w:r>
              <w:rPr>
                <w:rFonts w:ascii="宋体" w:hAnsi="宋体" w:hint="eastAsia"/>
                <w:b/>
              </w:rPr>
              <w:t>说明</w:t>
            </w:r>
          </w:p>
        </w:tc>
      </w:tr>
      <w:tr w:rsidR="00A74074" w14:paraId="665DAED0" w14:textId="77777777" w:rsidTr="00160A9C">
        <w:trPr>
          <w:trHeight w:val="397"/>
        </w:trPr>
        <w:tc>
          <w:tcPr>
            <w:tcW w:w="3148" w:type="dxa"/>
            <w:vAlign w:val="center"/>
          </w:tcPr>
          <w:p w14:paraId="1695B217" w14:textId="7B5CCDE7" w:rsidR="00A74074" w:rsidRDefault="002A046D" w:rsidP="00666ECD">
            <w:pPr>
              <w:rPr>
                <w:rFonts w:ascii="宋体" w:hAnsi="宋体"/>
              </w:rPr>
            </w:pPr>
            <w:r w:rsidRPr="002A046D">
              <w:rPr>
                <w:rFonts w:ascii="宋体" w:hAnsi="宋体" w:hint="eastAsia"/>
              </w:rPr>
              <w:t>openGauss开源数据库简介</w:t>
            </w:r>
          </w:p>
        </w:tc>
        <w:tc>
          <w:tcPr>
            <w:tcW w:w="4961" w:type="dxa"/>
            <w:vAlign w:val="center"/>
          </w:tcPr>
          <w:p w14:paraId="0D28F1A5" w14:textId="77777777" w:rsidR="002A046D" w:rsidRPr="002A046D" w:rsidRDefault="002A046D" w:rsidP="002A046D">
            <w:r w:rsidRPr="002A046D">
              <w:rPr>
                <w:rFonts w:hint="eastAsia"/>
              </w:rPr>
              <w:t>介绍数据库历程及鲲鹏生态简介</w:t>
            </w:r>
          </w:p>
          <w:p w14:paraId="76CAFA6A" w14:textId="77777777" w:rsidR="002A046D" w:rsidRPr="002A046D" w:rsidRDefault="002A046D" w:rsidP="002A046D">
            <w:r w:rsidRPr="002A046D">
              <w:rPr>
                <w:rFonts w:hint="eastAsia"/>
              </w:rPr>
              <w:t>介绍</w:t>
            </w:r>
            <w:r w:rsidRPr="002A046D">
              <w:rPr>
                <w:rFonts w:hint="eastAsia"/>
              </w:rPr>
              <w:t>openGauss</w:t>
            </w:r>
            <w:r w:rsidRPr="002A046D">
              <w:rPr>
                <w:rFonts w:hint="eastAsia"/>
              </w:rPr>
              <w:t>开源社区治理和运营</w:t>
            </w:r>
          </w:p>
          <w:p w14:paraId="63F5AC8B" w14:textId="77777777" w:rsidR="002A046D" w:rsidRPr="002A046D" w:rsidRDefault="002A046D" w:rsidP="002A046D">
            <w:r w:rsidRPr="002A046D">
              <w:rPr>
                <w:rFonts w:hint="eastAsia"/>
              </w:rPr>
              <w:lastRenderedPageBreak/>
              <w:t>介绍</w:t>
            </w:r>
            <w:r w:rsidRPr="002A046D">
              <w:rPr>
                <w:rFonts w:hint="eastAsia"/>
              </w:rPr>
              <w:t>openGauss</w:t>
            </w:r>
            <w:r w:rsidRPr="002A046D">
              <w:rPr>
                <w:rFonts w:hint="eastAsia"/>
              </w:rPr>
              <w:t>多种存储引擎</w:t>
            </w:r>
          </w:p>
          <w:p w14:paraId="07DDE317" w14:textId="62E92A09" w:rsidR="00A74074" w:rsidRPr="00B65C96" w:rsidRDefault="002A046D" w:rsidP="002A046D">
            <w:r w:rsidRPr="002A046D">
              <w:rPr>
                <w:rFonts w:hint="eastAsia"/>
              </w:rPr>
              <w:t>实验：在鲲鹏云上部署开源数据库</w:t>
            </w:r>
            <w:r w:rsidRPr="002A046D">
              <w:rPr>
                <w:rFonts w:hint="eastAsia"/>
              </w:rPr>
              <w:t>openGauss</w:t>
            </w:r>
          </w:p>
        </w:tc>
      </w:tr>
      <w:tr w:rsidR="00A74074" w14:paraId="4FA1E46C" w14:textId="77777777" w:rsidTr="00160A9C">
        <w:trPr>
          <w:trHeight w:val="397"/>
        </w:trPr>
        <w:tc>
          <w:tcPr>
            <w:tcW w:w="3148" w:type="dxa"/>
            <w:vAlign w:val="center"/>
          </w:tcPr>
          <w:p w14:paraId="33084A03" w14:textId="4D7EFE78" w:rsidR="00A74074" w:rsidRPr="00B65C96" w:rsidRDefault="002A046D" w:rsidP="00666ECD">
            <w:pPr>
              <w:rPr>
                <w:rFonts w:ascii="宋体" w:hAnsi="宋体"/>
              </w:rPr>
            </w:pPr>
            <w:r w:rsidRPr="002A046D">
              <w:rPr>
                <w:rFonts w:ascii="宋体" w:hAnsi="宋体" w:hint="eastAsia"/>
              </w:rPr>
              <w:lastRenderedPageBreak/>
              <w:t>openGauss数据库基本操作</w:t>
            </w:r>
          </w:p>
        </w:tc>
        <w:tc>
          <w:tcPr>
            <w:tcW w:w="4961" w:type="dxa"/>
            <w:vAlign w:val="center"/>
          </w:tcPr>
          <w:p w14:paraId="13DDDEC5" w14:textId="77777777" w:rsidR="002A046D" w:rsidRPr="002A046D" w:rsidRDefault="002A046D" w:rsidP="002A046D">
            <w:r w:rsidRPr="002A046D">
              <w:rPr>
                <w:rFonts w:hint="eastAsia"/>
              </w:rPr>
              <w:t>openGauss</w:t>
            </w:r>
            <w:r w:rsidRPr="002A046D">
              <w:rPr>
                <w:rFonts w:hint="eastAsia"/>
              </w:rPr>
              <w:t>数据库基本操作</w:t>
            </w:r>
          </w:p>
          <w:p w14:paraId="41B7E616" w14:textId="77777777" w:rsidR="002A046D" w:rsidRPr="002A046D" w:rsidRDefault="002A046D" w:rsidP="002A046D">
            <w:r w:rsidRPr="002A046D">
              <w:rPr>
                <w:rFonts w:hint="eastAsia"/>
              </w:rPr>
              <w:t xml:space="preserve">linux </w:t>
            </w:r>
            <w:r w:rsidRPr="002A046D">
              <w:rPr>
                <w:rFonts w:hint="eastAsia"/>
              </w:rPr>
              <w:t>操作系统基本操作</w:t>
            </w:r>
          </w:p>
          <w:p w14:paraId="600C36DF" w14:textId="4702AE83" w:rsidR="00A74074" w:rsidRPr="00B65C96" w:rsidRDefault="002A046D" w:rsidP="002A046D">
            <w:r w:rsidRPr="002A046D">
              <w:rPr>
                <w:rFonts w:hint="eastAsia"/>
              </w:rPr>
              <w:t>实验：基于</w:t>
            </w:r>
            <w:r w:rsidRPr="002A046D">
              <w:rPr>
                <w:rFonts w:hint="eastAsia"/>
              </w:rPr>
              <w:t>openGauss</w:t>
            </w:r>
            <w:r w:rsidRPr="002A046D">
              <w:rPr>
                <w:rFonts w:hint="eastAsia"/>
              </w:rPr>
              <w:t>的数据库基本操作</w:t>
            </w:r>
          </w:p>
        </w:tc>
      </w:tr>
      <w:tr w:rsidR="00A74074" w14:paraId="54818E1D" w14:textId="77777777" w:rsidTr="00160A9C">
        <w:trPr>
          <w:trHeight w:val="397"/>
        </w:trPr>
        <w:tc>
          <w:tcPr>
            <w:tcW w:w="3148" w:type="dxa"/>
            <w:vAlign w:val="center"/>
          </w:tcPr>
          <w:p w14:paraId="10C4F428" w14:textId="6CC2D9BC" w:rsidR="00A74074" w:rsidRPr="00B65C96" w:rsidRDefault="002A046D" w:rsidP="00666ECD">
            <w:pPr>
              <w:rPr>
                <w:rFonts w:ascii="宋体" w:hAnsi="宋体"/>
              </w:rPr>
            </w:pPr>
            <w:r w:rsidRPr="002A046D">
              <w:rPr>
                <w:rFonts w:ascii="宋体" w:hAnsi="宋体" w:hint="eastAsia"/>
              </w:rPr>
              <w:t>openGauss的AI特性介绍</w:t>
            </w:r>
          </w:p>
        </w:tc>
        <w:tc>
          <w:tcPr>
            <w:tcW w:w="4961" w:type="dxa"/>
            <w:vAlign w:val="center"/>
          </w:tcPr>
          <w:p w14:paraId="1E22E22D" w14:textId="77777777" w:rsidR="002A046D" w:rsidRPr="002A046D" w:rsidRDefault="002A046D" w:rsidP="002A046D">
            <w:r w:rsidRPr="002A046D">
              <w:rPr>
                <w:rFonts w:hint="eastAsia"/>
              </w:rPr>
              <w:t>基于</w:t>
            </w:r>
            <w:r w:rsidRPr="002A046D">
              <w:rPr>
                <w:rFonts w:hint="eastAsia"/>
              </w:rPr>
              <w:t>openGauss</w:t>
            </w:r>
            <w:r w:rsidRPr="002A046D">
              <w:rPr>
                <w:rFonts w:hint="eastAsia"/>
              </w:rPr>
              <w:t>的</w:t>
            </w:r>
            <w:r w:rsidRPr="002A046D">
              <w:rPr>
                <w:rFonts w:hint="eastAsia"/>
              </w:rPr>
              <w:t>AI4DB</w:t>
            </w:r>
            <w:r w:rsidRPr="002A046D">
              <w:rPr>
                <w:rFonts w:hint="eastAsia"/>
              </w:rPr>
              <w:t>特性</w:t>
            </w:r>
          </w:p>
          <w:p w14:paraId="3B4BA1B4" w14:textId="77777777" w:rsidR="002A046D" w:rsidRPr="002A046D" w:rsidRDefault="002A046D" w:rsidP="002A046D">
            <w:r w:rsidRPr="002A046D">
              <w:rPr>
                <w:rFonts w:hint="eastAsia"/>
              </w:rPr>
              <w:t>实验：部署</w:t>
            </w:r>
            <w:r w:rsidRPr="002A046D">
              <w:rPr>
                <w:rFonts w:hint="eastAsia"/>
              </w:rPr>
              <w:t>X-Tuner</w:t>
            </w:r>
            <w:r w:rsidRPr="002A046D">
              <w:rPr>
                <w:rFonts w:hint="eastAsia"/>
              </w:rPr>
              <w:t>并使用进行参数优化；</w:t>
            </w:r>
          </w:p>
          <w:p w14:paraId="6ED74BBD" w14:textId="5F87498F" w:rsidR="00A74074" w:rsidRPr="00A808CA" w:rsidRDefault="002A046D" w:rsidP="002A046D">
            <w:r w:rsidRPr="002A046D">
              <w:rPr>
                <w:rFonts w:hint="eastAsia"/>
              </w:rPr>
              <w:t>实验：使用</w:t>
            </w:r>
            <w:r w:rsidRPr="002A046D">
              <w:rPr>
                <w:rFonts w:hint="eastAsia"/>
              </w:rPr>
              <w:t>Index-advisor</w:t>
            </w:r>
            <w:r w:rsidRPr="002A046D">
              <w:rPr>
                <w:rFonts w:hint="eastAsia"/>
              </w:rPr>
              <w:t>索引推荐进行优化</w:t>
            </w:r>
          </w:p>
        </w:tc>
      </w:tr>
      <w:tr w:rsidR="002A046D" w14:paraId="52564ED7" w14:textId="77777777" w:rsidTr="00160A9C">
        <w:trPr>
          <w:trHeight w:val="397"/>
        </w:trPr>
        <w:tc>
          <w:tcPr>
            <w:tcW w:w="3148" w:type="dxa"/>
            <w:vAlign w:val="center"/>
          </w:tcPr>
          <w:p w14:paraId="201DE85E" w14:textId="299902B5" w:rsidR="002A046D" w:rsidRPr="00B65C96" w:rsidRDefault="002A046D" w:rsidP="00666ECD">
            <w:pPr>
              <w:rPr>
                <w:rFonts w:ascii="宋体" w:hAnsi="宋体"/>
              </w:rPr>
            </w:pPr>
            <w:r w:rsidRPr="002A046D">
              <w:rPr>
                <w:rFonts w:ascii="宋体" w:hAnsi="宋体" w:hint="eastAsia"/>
              </w:rPr>
              <w:t>基于openGauss的DB4AI特性</w:t>
            </w:r>
          </w:p>
        </w:tc>
        <w:tc>
          <w:tcPr>
            <w:tcW w:w="4961" w:type="dxa"/>
            <w:vAlign w:val="center"/>
          </w:tcPr>
          <w:p w14:paraId="787EC35F" w14:textId="77777777" w:rsidR="002A046D" w:rsidRPr="002A046D" w:rsidRDefault="002A046D" w:rsidP="002A046D">
            <w:r w:rsidRPr="002A046D">
              <w:rPr>
                <w:rFonts w:hint="eastAsia"/>
              </w:rPr>
              <w:t>基于</w:t>
            </w:r>
            <w:r w:rsidRPr="002A046D">
              <w:rPr>
                <w:rFonts w:hint="eastAsia"/>
              </w:rPr>
              <w:t>openGauss</w:t>
            </w:r>
            <w:r w:rsidRPr="002A046D">
              <w:rPr>
                <w:rFonts w:hint="eastAsia"/>
              </w:rPr>
              <w:t>的</w:t>
            </w:r>
            <w:r w:rsidRPr="002A046D">
              <w:rPr>
                <w:rFonts w:hint="eastAsia"/>
              </w:rPr>
              <w:t>DB4AI</w:t>
            </w:r>
            <w:r w:rsidRPr="002A046D">
              <w:rPr>
                <w:rFonts w:hint="eastAsia"/>
              </w:rPr>
              <w:t>特性介绍</w:t>
            </w:r>
          </w:p>
          <w:p w14:paraId="321A19DC" w14:textId="77777777" w:rsidR="002A046D" w:rsidRPr="002A046D" w:rsidRDefault="002A046D" w:rsidP="002A046D">
            <w:r w:rsidRPr="002A046D">
              <w:rPr>
                <w:rFonts w:hint="eastAsia"/>
              </w:rPr>
              <w:t>实验：部署</w:t>
            </w:r>
            <w:r w:rsidRPr="002A046D">
              <w:rPr>
                <w:rFonts w:hint="eastAsia"/>
              </w:rPr>
              <w:t>Madlib</w:t>
            </w:r>
            <w:r w:rsidRPr="002A046D">
              <w:rPr>
                <w:rFonts w:hint="eastAsia"/>
              </w:rPr>
              <w:t>实现</w:t>
            </w:r>
            <w:r w:rsidRPr="002A046D">
              <w:rPr>
                <w:rFonts w:hint="eastAsia"/>
              </w:rPr>
              <w:t>DB4AI</w:t>
            </w:r>
            <w:r w:rsidRPr="002A046D">
              <w:rPr>
                <w:rFonts w:hint="eastAsia"/>
              </w:rPr>
              <w:t>特性</w:t>
            </w:r>
          </w:p>
          <w:p w14:paraId="36681765" w14:textId="2E5EDAA0" w:rsidR="002A046D" w:rsidRPr="00A808CA" w:rsidRDefault="002A046D" w:rsidP="002A046D">
            <w:r w:rsidRPr="002A046D">
              <w:rPr>
                <w:rFonts w:hint="eastAsia"/>
              </w:rPr>
              <w:t>实验：使用</w:t>
            </w:r>
            <w:r w:rsidRPr="002A046D">
              <w:rPr>
                <w:rFonts w:hint="eastAsia"/>
              </w:rPr>
              <w:t>Madlib</w:t>
            </w:r>
            <w:r w:rsidRPr="002A046D">
              <w:rPr>
                <w:rFonts w:hint="eastAsia"/>
              </w:rPr>
              <w:t>进行分类问题和回归问题预测</w:t>
            </w:r>
          </w:p>
        </w:tc>
      </w:tr>
    </w:tbl>
    <w:p w14:paraId="2FBEEF13" w14:textId="4AE68A76" w:rsidR="004E4D75" w:rsidRDefault="004E4D75" w:rsidP="004E4D75">
      <w:proofErr w:type="gramStart"/>
      <w:r>
        <w:rPr>
          <w:rFonts w:ascii="Helvetica" w:hAnsi="Helvetica"/>
          <w:color w:val="252B3A"/>
        </w:rPr>
        <w:t>本培训</w:t>
      </w:r>
      <w:proofErr w:type="gramEnd"/>
      <w:r>
        <w:rPr>
          <w:rFonts w:ascii="Helvetica" w:hAnsi="Helvetica"/>
          <w:color w:val="252B3A"/>
        </w:rPr>
        <w:t>为线下面授形式，培训标准时长为</w:t>
      </w:r>
      <w:r>
        <w:rPr>
          <w:rFonts w:ascii="Helvetica" w:hAnsi="Helvetica"/>
          <w:color w:val="252B3A"/>
        </w:rPr>
        <w:t>2</w:t>
      </w:r>
      <w:r>
        <w:rPr>
          <w:rFonts w:ascii="Helvetica" w:hAnsi="Helvetica"/>
          <w:color w:val="252B3A"/>
        </w:rPr>
        <w:t>天，每班人数不超过</w:t>
      </w:r>
      <w:r>
        <w:rPr>
          <w:rFonts w:ascii="Helvetica" w:hAnsi="Helvetica"/>
          <w:color w:val="252B3A"/>
        </w:rPr>
        <w:t>30</w:t>
      </w:r>
      <w:r>
        <w:rPr>
          <w:rFonts w:ascii="Helvetica" w:hAnsi="Helvetica"/>
          <w:color w:val="252B3A"/>
        </w:rPr>
        <w:t>人。</w:t>
      </w:r>
    </w:p>
    <w:p w14:paraId="0935E380" w14:textId="77777777" w:rsidR="00A74074" w:rsidRPr="00041214" w:rsidRDefault="00A74074" w:rsidP="00A74074">
      <w:pPr>
        <w:pStyle w:val="3"/>
      </w:pPr>
      <w:r>
        <w:rPr>
          <w:rFonts w:hint="eastAsia"/>
        </w:rPr>
        <w:t>验收标准</w:t>
      </w:r>
    </w:p>
    <w:p w14:paraId="73656DBA" w14:textId="77777777" w:rsidR="00A74074" w:rsidRPr="000B71B3" w:rsidRDefault="00A74074" w:rsidP="00A74074">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152F7CAC" w14:textId="77777777" w:rsidR="00A74074" w:rsidRDefault="00A74074" w:rsidP="00A74074">
      <w:pPr>
        <w:pStyle w:val="3"/>
      </w:pPr>
      <w:r>
        <w:t>项目完成</w:t>
      </w:r>
    </w:p>
    <w:p w14:paraId="59CE8EF3" w14:textId="77777777" w:rsidR="00A74074" w:rsidRDefault="00A74074" w:rsidP="00A74074">
      <w:pPr>
        <w:pStyle w:val="aff3"/>
        <w:ind w:rightChars="20" w:right="42" w:firstLine="480"/>
      </w:pPr>
      <w:r>
        <w:rPr>
          <w:rFonts w:ascii="Helvetica" w:hAnsi="Helvetica"/>
          <w:color w:val="252B3A"/>
        </w:rPr>
        <w:t>培训专业服务工作结束，验收通过</w:t>
      </w:r>
      <w:r>
        <w:rPr>
          <w:rFonts w:hint="eastAsia"/>
        </w:rPr>
        <w:t>。</w:t>
      </w:r>
    </w:p>
    <w:p w14:paraId="64DABCD3" w14:textId="77777777" w:rsidR="00A74074" w:rsidRDefault="00A74074" w:rsidP="00A03CB6">
      <w:pPr>
        <w:pStyle w:val="aff3"/>
        <w:ind w:rightChars="20" w:right="42" w:firstLine="480"/>
      </w:pPr>
    </w:p>
    <w:p w14:paraId="436DFBE7" w14:textId="0325D0D1" w:rsidR="00A74074" w:rsidRDefault="00A74074" w:rsidP="00A74074">
      <w:pPr>
        <w:pStyle w:val="20"/>
      </w:pPr>
      <w:r w:rsidRPr="002817F0">
        <w:rPr>
          <w:rFonts w:hint="eastAsia"/>
        </w:rPr>
        <w:t>鲲鹏高校教学创新实践课</w:t>
      </w:r>
      <w:r>
        <w:rPr>
          <w:rFonts w:hint="eastAsia"/>
        </w:rPr>
        <w:t>-</w:t>
      </w:r>
      <w:r w:rsidRPr="00A74074">
        <w:rPr>
          <w:rFonts w:hint="eastAsia"/>
        </w:rPr>
        <w:t>鲲鹏云移动应用开发</w:t>
      </w:r>
    </w:p>
    <w:p w14:paraId="6D65A1BC" w14:textId="77777777" w:rsidR="00A74074" w:rsidRDefault="00A74074" w:rsidP="00A74074">
      <w:pPr>
        <w:pStyle w:val="3"/>
      </w:pPr>
      <w:r>
        <w:rPr>
          <w:rFonts w:hint="eastAsia"/>
        </w:rPr>
        <w:t>培训简介</w:t>
      </w:r>
    </w:p>
    <w:p w14:paraId="0F81E7D3" w14:textId="77777777" w:rsidR="00A74074" w:rsidRDefault="00A74074" w:rsidP="00A74074">
      <w:r w:rsidRPr="00375AE0">
        <w:rPr>
          <w:rFonts w:hint="eastAsia"/>
        </w:rPr>
        <w:t>面向高校教师，提供鲲鹏计算创新实践课，实践</w:t>
      </w:r>
      <w:proofErr w:type="gramStart"/>
      <w:r w:rsidRPr="00375AE0">
        <w:rPr>
          <w:rFonts w:hint="eastAsia"/>
        </w:rPr>
        <w:t>课主题</w:t>
      </w:r>
      <w:proofErr w:type="gramEnd"/>
      <w:r w:rsidRPr="00375AE0">
        <w:rPr>
          <w:rFonts w:hint="eastAsia"/>
        </w:rPr>
        <w:t>会根据鲲鹏计算产业发展持续更新和丰富。本项包括以下主题：鲲鹏云移动应用开发</w:t>
      </w:r>
      <w:r>
        <w:rPr>
          <w:rFonts w:hint="eastAsia"/>
        </w:rPr>
        <w:t>。</w:t>
      </w:r>
    </w:p>
    <w:p w14:paraId="1F11FE99" w14:textId="77777777" w:rsidR="00A74074" w:rsidRPr="003B38EA" w:rsidRDefault="00A74074" w:rsidP="00A74074">
      <w:pPr>
        <w:pStyle w:val="3"/>
      </w:pPr>
      <w:r w:rsidRPr="003B38EA">
        <w:lastRenderedPageBreak/>
        <w:t>培训对象</w:t>
      </w:r>
    </w:p>
    <w:p w14:paraId="1060EFC1" w14:textId="77777777" w:rsidR="00A74074" w:rsidRPr="000B71B3" w:rsidRDefault="00A74074" w:rsidP="00A74074">
      <w:pPr>
        <w:pStyle w:val="aff0"/>
        <w:numPr>
          <w:ilvl w:val="0"/>
          <w:numId w:val="6"/>
        </w:numPr>
        <w:shd w:val="clear" w:color="auto" w:fill="FFFFFF"/>
        <w:spacing w:after="312" w:line="330" w:lineRule="atLeast"/>
        <w:rPr>
          <w:rFonts w:ascii="Helvetica" w:hAnsi="Helvetica"/>
          <w:color w:val="252B3A"/>
          <w:szCs w:val="21"/>
        </w:rPr>
      </w:pPr>
      <w:r w:rsidRPr="000B71B3">
        <w:rPr>
          <w:rFonts w:ascii="Helvetica" w:hAnsi="Helvetica"/>
          <w:color w:val="252B3A"/>
          <w:szCs w:val="21"/>
        </w:rPr>
        <w:t>高校老师</w:t>
      </w:r>
    </w:p>
    <w:p w14:paraId="71DA6D1E" w14:textId="77777777" w:rsidR="00A74074" w:rsidRDefault="00A74074" w:rsidP="00A74074">
      <w:pPr>
        <w:pStyle w:val="3"/>
      </w:pPr>
      <w:r>
        <w:t>培训目标</w:t>
      </w:r>
    </w:p>
    <w:p w14:paraId="45D15CA0" w14:textId="77777777" w:rsidR="00210BFF" w:rsidRDefault="00210BFF" w:rsidP="00210BFF">
      <w:pPr>
        <w:rPr>
          <w:snapToGrid/>
        </w:rPr>
      </w:pPr>
      <w:r w:rsidRPr="0086088A">
        <w:rPr>
          <w:rFonts w:hint="eastAsia"/>
          <w:snapToGrid/>
        </w:rPr>
        <w:t>完成该项目培训后，您将能够：</w:t>
      </w:r>
    </w:p>
    <w:p w14:paraId="4F283167" w14:textId="77777777" w:rsidR="00210BFF" w:rsidRPr="00210BFF" w:rsidRDefault="00210BFF" w:rsidP="000E3DBB">
      <w:pPr>
        <w:pStyle w:val="af8"/>
        <w:numPr>
          <w:ilvl w:val="0"/>
          <w:numId w:val="10"/>
        </w:numPr>
        <w:ind w:firstLineChars="0"/>
        <w:rPr>
          <w:snapToGrid/>
        </w:rPr>
      </w:pPr>
      <w:r w:rsidRPr="00210BFF">
        <w:rPr>
          <w:rFonts w:hint="eastAsia"/>
          <w:snapToGrid/>
        </w:rPr>
        <w:t>了解鲲鹏生态</w:t>
      </w:r>
    </w:p>
    <w:p w14:paraId="53FC17FB" w14:textId="77777777" w:rsidR="00210BFF" w:rsidRPr="00210BFF" w:rsidRDefault="00210BFF" w:rsidP="000E3DBB">
      <w:pPr>
        <w:pStyle w:val="af8"/>
        <w:numPr>
          <w:ilvl w:val="0"/>
          <w:numId w:val="10"/>
        </w:numPr>
        <w:ind w:firstLineChars="0"/>
        <w:rPr>
          <w:snapToGrid/>
        </w:rPr>
      </w:pPr>
      <w:r w:rsidRPr="00210BFF">
        <w:rPr>
          <w:rFonts w:hint="eastAsia"/>
          <w:snapToGrid/>
        </w:rPr>
        <w:t>了解基于鲲鹏生态</w:t>
      </w:r>
      <w:proofErr w:type="gramStart"/>
      <w:r w:rsidRPr="00210BFF">
        <w:rPr>
          <w:rFonts w:hint="eastAsia"/>
          <w:snapToGrid/>
        </w:rPr>
        <w:t>安卓云</w:t>
      </w:r>
      <w:proofErr w:type="gramEnd"/>
      <w:r w:rsidRPr="00210BFF">
        <w:rPr>
          <w:rFonts w:hint="eastAsia"/>
          <w:snapToGrid/>
        </w:rPr>
        <w:t>的典型应用场景</w:t>
      </w:r>
    </w:p>
    <w:p w14:paraId="0930D0AD" w14:textId="77777777" w:rsidR="00210BFF" w:rsidRPr="00210BFF" w:rsidRDefault="00210BFF" w:rsidP="000E3DBB">
      <w:pPr>
        <w:pStyle w:val="af8"/>
        <w:numPr>
          <w:ilvl w:val="0"/>
          <w:numId w:val="10"/>
        </w:numPr>
        <w:ind w:firstLineChars="0"/>
        <w:rPr>
          <w:snapToGrid/>
        </w:rPr>
      </w:pPr>
      <w:r w:rsidRPr="00210BFF">
        <w:rPr>
          <w:rFonts w:hint="eastAsia"/>
          <w:snapToGrid/>
        </w:rPr>
        <w:t>掌握云手机的使用方法</w:t>
      </w:r>
    </w:p>
    <w:p w14:paraId="0BDB352E" w14:textId="30C2442E" w:rsidR="00210BFF" w:rsidRPr="00210BFF" w:rsidRDefault="00210BFF" w:rsidP="000E3DBB">
      <w:pPr>
        <w:pStyle w:val="af8"/>
        <w:numPr>
          <w:ilvl w:val="0"/>
          <w:numId w:val="10"/>
        </w:numPr>
        <w:ind w:firstLineChars="0"/>
        <w:rPr>
          <w:snapToGrid/>
        </w:rPr>
      </w:pPr>
      <w:r w:rsidRPr="00210BFF">
        <w:rPr>
          <w:rFonts w:hint="eastAsia"/>
          <w:snapToGrid/>
        </w:rPr>
        <w:t>掌握鲲鹏云移动应用开发</w:t>
      </w:r>
    </w:p>
    <w:p w14:paraId="0086CE7E" w14:textId="77777777" w:rsidR="00A74074" w:rsidRDefault="00A74074" w:rsidP="00A74074">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4"/>
        <w:gridCol w:w="5245"/>
      </w:tblGrid>
      <w:tr w:rsidR="00A74074" w14:paraId="4884364B" w14:textId="77777777" w:rsidTr="00210BFF">
        <w:trPr>
          <w:trHeight w:val="300"/>
        </w:trPr>
        <w:tc>
          <w:tcPr>
            <w:tcW w:w="2864" w:type="dxa"/>
            <w:shd w:val="clear" w:color="auto" w:fill="BFBFBF"/>
          </w:tcPr>
          <w:p w14:paraId="4EAC719E" w14:textId="77777777" w:rsidR="00A74074" w:rsidRDefault="00A74074" w:rsidP="00666ECD">
            <w:pPr>
              <w:jc w:val="center"/>
              <w:rPr>
                <w:rFonts w:ascii="宋体" w:hAnsi="宋体"/>
                <w:b/>
              </w:rPr>
            </w:pPr>
            <w:r>
              <w:rPr>
                <w:rFonts w:ascii="宋体" w:hAnsi="宋体" w:hint="eastAsia"/>
                <w:b/>
              </w:rPr>
              <w:t>服务名称</w:t>
            </w:r>
          </w:p>
        </w:tc>
        <w:tc>
          <w:tcPr>
            <w:tcW w:w="5245" w:type="dxa"/>
            <w:shd w:val="clear" w:color="auto" w:fill="BFBFBF"/>
          </w:tcPr>
          <w:p w14:paraId="488F9CEE" w14:textId="77777777" w:rsidR="00A74074" w:rsidRDefault="00A74074" w:rsidP="00666ECD">
            <w:pPr>
              <w:jc w:val="center"/>
              <w:rPr>
                <w:rFonts w:ascii="宋体" w:hAnsi="宋体"/>
                <w:b/>
              </w:rPr>
            </w:pPr>
            <w:r>
              <w:rPr>
                <w:rFonts w:ascii="宋体" w:hAnsi="宋体" w:hint="eastAsia"/>
                <w:b/>
              </w:rPr>
              <w:t>说明</w:t>
            </w:r>
          </w:p>
        </w:tc>
      </w:tr>
      <w:tr w:rsidR="00A74074" w14:paraId="79CE6552" w14:textId="77777777" w:rsidTr="00210BFF">
        <w:trPr>
          <w:trHeight w:val="397"/>
        </w:trPr>
        <w:tc>
          <w:tcPr>
            <w:tcW w:w="2864" w:type="dxa"/>
            <w:vAlign w:val="center"/>
          </w:tcPr>
          <w:p w14:paraId="1323C14D" w14:textId="5235CF74" w:rsidR="00A74074" w:rsidRDefault="005B5214" w:rsidP="00666ECD">
            <w:pPr>
              <w:rPr>
                <w:rFonts w:ascii="宋体" w:hAnsi="宋体"/>
              </w:rPr>
            </w:pPr>
            <w:r w:rsidRPr="005B5214">
              <w:rPr>
                <w:rFonts w:ascii="宋体" w:hAnsi="宋体" w:hint="eastAsia"/>
              </w:rPr>
              <w:t>鲲鹏云移动应用开发实战</w:t>
            </w:r>
          </w:p>
        </w:tc>
        <w:tc>
          <w:tcPr>
            <w:tcW w:w="5245" w:type="dxa"/>
            <w:vAlign w:val="center"/>
          </w:tcPr>
          <w:p w14:paraId="4CA92B2B" w14:textId="77777777" w:rsidR="005B5214" w:rsidRPr="005B5214" w:rsidRDefault="005B5214" w:rsidP="005B5214">
            <w:pPr>
              <w:jc w:val="both"/>
              <w:rPr>
                <w:rFonts w:ascii="宋体" w:hAnsi="宋体"/>
              </w:rPr>
            </w:pPr>
            <w:r w:rsidRPr="005B5214">
              <w:rPr>
                <w:rFonts w:ascii="宋体" w:hAnsi="宋体" w:hint="eastAsia"/>
              </w:rPr>
              <w:t>鲲鹏生态回顾</w:t>
            </w:r>
          </w:p>
          <w:p w14:paraId="5DBB6995" w14:textId="10EA01EA" w:rsidR="00A74074" w:rsidRPr="00B65C96" w:rsidRDefault="005B5214" w:rsidP="005B5214">
            <w:pPr>
              <w:jc w:val="both"/>
              <w:rPr>
                <w:rFonts w:ascii="宋体" w:hAnsi="宋体"/>
              </w:rPr>
            </w:pPr>
            <w:r w:rsidRPr="005B5214">
              <w:rPr>
                <w:rFonts w:ascii="宋体" w:hAnsi="宋体" w:hint="eastAsia"/>
              </w:rPr>
              <w:t>鹏生态应用场景</w:t>
            </w:r>
          </w:p>
        </w:tc>
      </w:tr>
      <w:tr w:rsidR="00A74074" w14:paraId="127A3C12" w14:textId="77777777" w:rsidTr="00210BFF">
        <w:trPr>
          <w:trHeight w:val="397"/>
        </w:trPr>
        <w:tc>
          <w:tcPr>
            <w:tcW w:w="2864" w:type="dxa"/>
            <w:vAlign w:val="center"/>
          </w:tcPr>
          <w:p w14:paraId="7E120614" w14:textId="397B0F85" w:rsidR="00A74074" w:rsidRPr="00B65C96" w:rsidRDefault="005B5214" w:rsidP="00666ECD">
            <w:pPr>
              <w:rPr>
                <w:rFonts w:ascii="宋体" w:hAnsi="宋体"/>
              </w:rPr>
            </w:pPr>
            <w:r w:rsidRPr="005B5214">
              <w:rPr>
                <w:rFonts w:ascii="宋体" w:hAnsi="宋体" w:hint="eastAsia"/>
              </w:rPr>
              <w:t>登录连接云手机 &amp; 天气查询APP设计实验</w:t>
            </w:r>
          </w:p>
        </w:tc>
        <w:tc>
          <w:tcPr>
            <w:tcW w:w="5245" w:type="dxa"/>
            <w:vAlign w:val="center"/>
          </w:tcPr>
          <w:p w14:paraId="5676D9B4" w14:textId="77777777" w:rsidR="005B5214" w:rsidRPr="005B5214" w:rsidRDefault="005B5214" w:rsidP="005B5214">
            <w:pPr>
              <w:rPr>
                <w:rFonts w:ascii="宋体" w:hAnsi="宋体"/>
              </w:rPr>
            </w:pPr>
            <w:r w:rsidRPr="005B5214">
              <w:rPr>
                <w:rFonts w:ascii="宋体" w:hAnsi="宋体" w:hint="eastAsia"/>
              </w:rPr>
              <w:t>实验整体介绍</w:t>
            </w:r>
          </w:p>
          <w:p w14:paraId="288AA070" w14:textId="77777777" w:rsidR="005B5214" w:rsidRPr="005B5214" w:rsidRDefault="005B5214" w:rsidP="005B5214">
            <w:pPr>
              <w:rPr>
                <w:rFonts w:ascii="宋体" w:hAnsi="宋体"/>
              </w:rPr>
            </w:pPr>
            <w:r w:rsidRPr="005B5214">
              <w:rPr>
                <w:rFonts w:ascii="宋体" w:hAnsi="宋体" w:hint="eastAsia"/>
              </w:rPr>
              <w:t>实验1：登录云手机及连接手机画面</w:t>
            </w:r>
          </w:p>
          <w:p w14:paraId="148020E2" w14:textId="6939BE8E" w:rsidR="00A74074" w:rsidRPr="00B65C96" w:rsidRDefault="005B5214" w:rsidP="005B5214">
            <w:pPr>
              <w:rPr>
                <w:rFonts w:ascii="宋体" w:hAnsi="宋体"/>
              </w:rPr>
            </w:pPr>
            <w:r w:rsidRPr="005B5214">
              <w:rPr>
                <w:rFonts w:ascii="宋体" w:hAnsi="宋体" w:hint="eastAsia"/>
              </w:rPr>
              <w:t>实验2：天气查询app设计</w:t>
            </w:r>
          </w:p>
        </w:tc>
      </w:tr>
      <w:tr w:rsidR="00A74074" w14:paraId="4403AFF4" w14:textId="77777777" w:rsidTr="00210BFF">
        <w:trPr>
          <w:trHeight w:val="397"/>
        </w:trPr>
        <w:tc>
          <w:tcPr>
            <w:tcW w:w="2864" w:type="dxa"/>
            <w:vAlign w:val="center"/>
          </w:tcPr>
          <w:p w14:paraId="765F3A54" w14:textId="7EBFE57D" w:rsidR="00A74074" w:rsidRPr="00B65C96" w:rsidRDefault="005B5214" w:rsidP="00666ECD">
            <w:pPr>
              <w:rPr>
                <w:rFonts w:ascii="宋体" w:hAnsi="宋体"/>
              </w:rPr>
            </w:pPr>
            <w:r w:rsidRPr="005B5214">
              <w:rPr>
                <w:rFonts w:ascii="宋体" w:hAnsi="宋体" w:hint="eastAsia"/>
              </w:rPr>
              <w:t>对话机器人设计实验</w:t>
            </w:r>
          </w:p>
        </w:tc>
        <w:tc>
          <w:tcPr>
            <w:tcW w:w="5245" w:type="dxa"/>
            <w:vAlign w:val="center"/>
          </w:tcPr>
          <w:p w14:paraId="2A43F05C" w14:textId="77777777" w:rsidR="005B5214" w:rsidRPr="005B5214" w:rsidRDefault="005B5214" w:rsidP="005B5214">
            <w:pPr>
              <w:rPr>
                <w:rFonts w:ascii="宋体" w:hAnsi="宋体"/>
              </w:rPr>
            </w:pPr>
            <w:r w:rsidRPr="005B5214">
              <w:rPr>
                <w:rFonts w:ascii="宋体" w:hAnsi="宋体" w:hint="eastAsia"/>
              </w:rPr>
              <w:t>登录华为公有云</w:t>
            </w:r>
          </w:p>
          <w:p w14:paraId="0B68B2F8" w14:textId="77777777" w:rsidR="005B5214" w:rsidRPr="005B5214" w:rsidRDefault="005B5214" w:rsidP="005B5214">
            <w:pPr>
              <w:rPr>
                <w:rFonts w:ascii="宋体" w:hAnsi="宋体"/>
              </w:rPr>
            </w:pPr>
            <w:r w:rsidRPr="005B5214">
              <w:rPr>
                <w:rFonts w:ascii="宋体" w:hAnsi="宋体" w:hint="eastAsia"/>
              </w:rPr>
              <w:t>设计并测试对话机器人</w:t>
            </w:r>
          </w:p>
          <w:p w14:paraId="4AA69AC0" w14:textId="77777777" w:rsidR="005B5214" w:rsidRPr="005B5214" w:rsidRDefault="005B5214" w:rsidP="005B5214">
            <w:pPr>
              <w:rPr>
                <w:rFonts w:ascii="宋体" w:hAnsi="宋体"/>
              </w:rPr>
            </w:pPr>
            <w:r w:rsidRPr="005B5214">
              <w:rPr>
                <w:rFonts w:ascii="宋体" w:hAnsi="宋体" w:hint="eastAsia"/>
              </w:rPr>
              <w:t>APP开发及测试</w:t>
            </w:r>
          </w:p>
          <w:p w14:paraId="748B9C9A" w14:textId="77777777" w:rsidR="005B5214" w:rsidRPr="005B5214" w:rsidRDefault="005B5214" w:rsidP="005B5214">
            <w:pPr>
              <w:rPr>
                <w:rFonts w:ascii="宋体" w:hAnsi="宋体"/>
              </w:rPr>
            </w:pPr>
            <w:r w:rsidRPr="005B5214">
              <w:rPr>
                <w:rFonts w:ascii="宋体" w:hAnsi="宋体" w:hint="eastAsia"/>
              </w:rPr>
              <w:t>APP构建</w:t>
            </w:r>
          </w:p>
          <w:p w14:paraId="3E4DA6C5" w14:textId="2B03AC85" w:rsidR="00A74074" w:rsidRPr="00A808CA" w:rsidRDefault="005B5214" w:rsidP="005B5214">
            <w:pPr>
              <w:rPr>
                <w:rFonts w:ascii="宋体" w:hAnsi="宋体"/>
              </w:rPr>
            </w:pPr>
            <w:r w:rsidRPr="005B5214">
              <w:rPr>
                <w:rFonts w:ascii="宋体" w:hAnsi="宋体" w:hint="eastAsia"/>
              </w:rPr>
              <w:t>结合云手机进行APP测试</w:t>
            </w:r>
          </w:p>
        </w:tc>
      </w:tr>
      <w:tr w:rsidR="005B5214" w14:paraId="1EBD1E11" w14:textId="77777777" w:rsidTr="00210BFF">
        <w:trPr>
          <w:trHeight w:val="397"/>
        </w:trPr>
        <w:tc>
          <w:tcPr>
            <w:tcW w:w="2864" w:type="dxa"/>
            <w:vAlign w:val="center"/>
          </w:tcPr>
          <w:p w14:paraId="50DC011C" w14:textId="68B92A36" w:rsidR="005B5214" w:rsidRPr="005B5214" w:rsidRDefault="005B5214" w:rsidP="00666ECD">
            <w:pPr>
              <w:rPr>
                <w:rFonts w:ascii="宋体" w:hAnsi="宋体"/>
              </w:rPr>
            </w:pPr>
            <w:r w:rsidRPr="005B5214">
              <w:rPr>
                <w:rFonts w:ascii="宋体" w:hAnsi="宋体" w:hint="eastAsia"/>
              </w:rPr>
              <w:t>云手机控制app开发实验</w:t>
            </w:r>
          </w:p>
        </w:tc>
        <w:tc>
          <w:tcPr>
            <w:tcW w:w="5245" w:type="dxa"/>
            <w:vAlign w:val="center"/>
          </w:tcPr>
          <w:p w14:paraId="4007EAF9" w14:textId="77777777" w:rsidR="005B5214" w:rsidRPr="005B5214" w:rsidRDefault="005B5214" w:rsidP="005B5214">
            <w:pPr>
              <w:rPr>
                <w:rFonts w:ascii="宋体" w:hAnsi="宋体"/>
              </w:rPr>
            </w:pPr>
            <w:r w:rsidRPr="005B5214">
              <w:rPr>
                <w:rFonts w:ascii="宋体" w:hAnsi="宋体" w:hint="eastAsia"/>
              </w:rPr>
              <w:t>云主机申请</w:t>
            </w:r>
          </w:p>
          <w:p w14:paraId="0ACE3105" w14:textId="77777777" w:rsidR="005B5214" w:rsidRPr="005B5214" w:rsidRDefault="005B5214" w:rsidP="005B5214">
            <w:pPr>
              <w:rPr>
                <w:rFonts w:ascii="宋体" w:hAnsi="宋体"/>
              </w:rPr>
            </w:pPr>
            <w:r w:rsidRPr="005B5214">
              <w:rPr>
                <w:rFonts w:ascii="宋体" w:hAnsi="宋体" w:hint="eastAsia"/>
              </w:rPr>
              <w:t>启动minicap和minitouch</w:t>
            </w:r>
          </w:p>
          <w:p w14:paraId="233B4923" w14:textId="77777777" w:rsidR="005B5214" w:rsidRPr="005B5214" w:rsidRDefault="005B5214" w:rsidP="005B5214">
            <w:pPr>
              <w:rPr>
                <w:rFonts w:ascii="宋体" w:hAnsi="宋体"/>
              </w:rPr>
            </w:pPr>
            <w:r w:rsidRPr="005B5214">
              <w:rPr>
                <w:rFonts w:ascii="宋体" w:hAnsi="宋体" w:hint="eastAsia"/>
              </w:rPr>
              <w:t>minicap数据解析</w:t>
            </w:r>
          </w:p>
          <w:p w14:paraId="23235D40" w14:textId="34717FA9" w:rsidR="005B5214" w:rsidRPr="005B5214" w:rsidRDefault="005B5214" w:rsidP="005B5214">
            <w:pPr>
              <w:rPr>
                <w:rFonts w:ascii="宋体" w:hAnsi="宋体"/>
              </w:rPr>
            </w:pPr>
            <w:r w:rsidRPr="005B5214">
              <w:rPr>
                <w:rFonts w:ascii="宋体" w:hAnsi="宋体" w:hint="eastAsia"/>
              </w:rPr>
              <w:t>minitouch数据发送</w:t>
            </w:r>
          </w:p>
        </w:tc>
      </w:tr>
    </w:tbl>
    <w:p w14:paraId="095AB38D" w14:textId="77A6E42A" w:rsidR="004E4D75" w:rsidRDefault="004E4D75" w:rsidP="004E4D75">
      <w:proofErr w:type="gramStart"/>
      <w:r>
        <w:rPr>
          <w:rFonts w:ascii="Helvetica" w:hAnsi="Helvetica"/>
          <w:color w:val="252B3A"/>
        </w:rPr>
        <w:t>本培训</w:t>
      </w:r>
      <w:proofErr w:type="gramEnd"/>
      <w:r>
        <w:rPr>
          <w:rFonts w:ascii="Helvetica" w:hAnsi="Helvetica"/>
          <w:color w:val="252B3A"/>
        </w:rPr>
        <w:t>为线下面授形式，培训标准时长为</w:t>
      </w:r>
      <w:r>
        <w:rPr>
          <w:rFonts w:ascii="Helvetica" w:hAnsi="Helvetica"/>
          <w:color w:val="252B3A"/>
        </w:rPr>
        <w:t>2</w:t>
      </w:r>
      <w:r>
        <w:rPr>
          <w:rFonts w:ascii="Helvetica" w:hAnsi="Helvetica"/>
          <w:color w:val="252B3A"/>
        </w:rPr>
        <w:t>天，每班人数不超过</w:t>
      </w:r>
      <w:r>
        <w:rPr>
          <w:rFonts w:ascii="Helvetica" w:hAnsi="Helvetica"/>
          <w:color w:val="252B3A"/>
        </w:rPr>
        <w:t>30</w:t>
      </w:r>
      <w:r>
        <w:rPr>
          <w:rFonts w:ascii="Helvetica" w:hAnsi="Helvetica"/>
          <w:color w:val="252B3A"/>
        </w:rPr>
        <w:t>人。</w:t>
      </w:r>
    </w:p>
    <w:p w14:paraId="5C81FC0E" w14:textId="77777777" w:rsidR="00A74074" w:rsidRPr="00041214" w:rsidRDefault="00A74074" w:rsidP="00A74074">
      <w:pPr>
        <w:pStyle w:val="3"/>
      </w:pPr>
      <w:r>
        <w:rPr>
          <w:rFonts w:hint="eastAsia"/>
        </w:rPr>
        <w:lastRenderedPageBreak/>
        <w:t>验收标准</w:t>
      </w:r>
    </w:p>
    <w:p w14:paraId="01AF8BD1" w14:textId="77777777" w:rsidR="00A74074" w:rsidRPr="000B71B3" w:rsidRDefault="00A74074" w:rsidP="00A74074">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46938586" w14:textId="77777777" w:rsidR="00A74074" w:rsidRDefault="00A74074" w:rsidP="00A74074">
      <w:pPr>
        <w:pStyle w:val="3"/>
      </w:pPr>
      <w:r>
        <w:t>项目完成</w:t>
      </w:r>
    </w:p>
    <w:p w14:paraId="24765327" w14:textId="77777777" w:rsidR="00A74074" w:rsidRDefault="00A74074" w:rsidP="00A74074">
      <w:pPr>
        <w:pStyle w:val="aff3"/>
        <w:ind w:rightChars="20" w:right="42" w:firstLine="480"/>
      </w:pPr>
      <w:r>
        <w:rPr>
          <w:rFonts w:ascii="Helvetica" w:hAnsi="Helvetica"/>
          <w:color w:val="252B3A"/>
        </w:rPr>
        <w:t>培训专业服务工作结束，验收通过</w:t>
      </w:r>
      <w:r>
        <w:rPr>
          <w:rFonts w:hint="eastAsia"/>
        </w:rPr>
        <w:t>。</w:t>
      </w:r>
    </w:p>
    <w:p w14:paraId="5DB86A7E" w14:textId="640214B1" w:rsidR="004E4D75" w:rsidRDefault="004E4D75" w:rsidP="004E4D75">
      <w:pPr>
        <w:pStyle w:val="20"/>
      </w:pPr>
      <w:r>
        <w:rPr>
          <w:rFonts w:hint="eastAsia"/>
        </w:rPr>
        <w:t>鲲鹏高校精英</w:t>
      </w:r>
      <w:r w:rsidRPr="002817F0">
        <w:rPr>
          <w:rFonts w:hint="eastAsia"/>
        </w:rPr>
        <w:t>创新实践课</w:t>
      </w:r>
      <w:r>
        <w:rPr>
          <w:rFonts w:hint="eastAsia"/>
        </w:rPr>
        <w:t>-</w:t>
      </w:r>
      <w:r w:rsidRPr="00A74074">
        <w:rPr>
          <w:rFonts w:hint="eastAsia"/>
        </w:rPr>
        <w:t>鲲鹏应用数据分析与管理</w:t>
      </w:r>
    </w:p>
    <w:p w14:paraId="06DA519F" w14:textId="77777777" w:rsidR="004E4D75" w:rsidRDefault="004E4D75" w:rsidP="004E4D75">
      <w:pPr>
        <w:pStyle w:val="3"/>
      </w:pPr>
      <w:r>
        <w:rPr>
          <w:rFonts w:hint="eastAsia"/>
        </w:rPr>
        <w:t>培训简介</w:t>
      </w:r>
    </w:p>
    <w:p w14:paraId="0079FF2E" w14:textId="1473DE99" w:rsidR="004E4D75" w:rsidRDefault="004E4D75" w:rsidP="004E4D75">
      <w:r>
        <w:rPr>
          <w:rFonts w:hint="eastAsia"/>
        </w:rPr>
        <w:t>面向高校学生</w:t>
      </w:r>
      <w:r w:rsidRPr="00375AE0">
        <w:rPr>
          <w:rFonts w:hint="eastAsia"/>
        </w:rPr>
        <w:t>，提供鲲鹏计算创新实践课，实践</w:t>
      </w:r>
      <w:proofErr w:type="gramStart"/>
      <w:r w:rsidRPr="00375AE0">
        <w:rPr>
          <w:rFonts w:hint="eastAsia"/>
        </w:rPr>
        <w:t>课主题</w:t>
      </w:r>
      <w:proofErr w:type="gramEnd"/>
      <w:r w:rsidRPr="00375AE0">
        <w:rPr>
          <w:rFonts w:hint="eastAsia"/>
        </w:rPr>
        <w:t>会根据鲲鹏计算产业发展持续更新和丰富。本项包括以下主题：鲲鹏应用数据分析与管理</w:t>
      </w:r>
      <w:r>
        <w:rPr>
          <w:rFonts w:hint="eastAsia"/>
        </w:rPr>
        <w:t>。</w:t>
      </w:r>
    </w:p>
    <w:p w14:paraId="633F46F3" w14:textId="77777777" w:rsidR="004E4D75" w:rsidRPr="003B38EA" w:rsidRDefault="004E4D75" w:rsidP="004E4D75">
      <w:pPr>
        <w:pStyle w:val="3"/>
      </w:pPr>
      <w:r w:rsidRPr="003B38EA">
        <w:t>培训对象</w:t>
      </w:r>
    </w:p>
    <w:p w14:paraId="0D91BDCF" w14:textId="4AC0AB7E" w:rsidR="004E4D75" w:rsidRPr="000B71B3" w:rsidRDefault="004E4D75" w:rsidP="004E4D75">
      <w:pPr>
        <w:pStyle w:val="aff0"/>
        <w:numPr>
          <w:ilvl w:val="0"/>
          <w:numId w:val="6"/>
        </w:numPr>
        <w:shd w:val="clear" w:color="auto" w:fill="FFFFFF"/>
        <w:spacing w:after="312" w:line="330" w:lineRule="atLeast"/>
        <w:rPr>
          <w:rFonts w:ascii="Helvetica" w:hAnsi="Helvetica"/>
          <w:color w:val="252B3A"/>
          <w:szCs w:val="21"/>
        </w:rPr>
      </w:pPr>
      <w:r>
        <w:rPr>
          <w:rFonts w:ascii="Helvetica" w:hAnsi="Helvetica"/>
          <w:color w:val="252B3A"/>
          <w:szCs w:val="21"/>
        </w:rPr>
        <w:t>高校学生</w:t>
      </w:r>
    </w:p>
    <w:p w14:paraId="2B2B71DC" w14:textId="77777777" w:rsidR="004E4D75" w:rsidRDefault="004E4D75" w:rsidP="004E4D75">
      <w:pPr>
        <w:pStyle w:val="3"/>
      </w:pPr>
      <w:r>
        <w:t>培训目标</w:t>
      </w:r>
    </w:p>
    <w:p w14:paraId="3CBBDF96" w14:textId="77777777" w:rsidR="004E4D75" w:rsidRPr="00BE6DC7" w:rsidRDefault="004E4D75" w:rsidP="004E4D75">
      <w:r>
        <w:rPr>
          <w:rFonts w:hint="eastAsia"/>
        </w:rPr>
        <w:t>完成培训后，能够：</w:t>
      </w:r>
    </w:p>
    <w:p w14:paraId="0E7D4F18" w14:textId="77777777" w:rsidR="004E4D75" w:rsidRPr="00BE6DC7" w:rsidRDefault="004E4D75" w:rsidP="004E4D75">
      <w:pPr>
        <w:pStyle w:val="aff3"/>
        <w:numPr>
          <w:ilvl w:val="0"/>
          <w:numId w:val="6"/>
        </w:numPr>
        <w:ind w:rightChars="20" w:right="42" w:firstLineChars="0"/>
        <w:rPr>
          <w:rFonts w:cs="宋体"/>
        </w:rPr>
      </w:pPr>
      <w:r w:rsidRPr="00BE6DC7">
        <w:rPr>
          <w:rFonts w:cs="宋体" w:hint="eastAsia"/>
        </w:rPr>
        <w:t>将应用移植到鲲鹏平台</w:t>
      </w:r>
    </w:p>
    <w:p w14:paraId="784FF7C6" w14:textId="77777777" w:rsidR="004E4D75" w:rsidRPr="00BE6DC7" w:rsidRDefault="004E4D75" w:rsidP="004E4D75">
      <w:pPr>
        <w:pStyle w:val="aff3"/>
        <w:numPr>
          <w:ilvl w:val="0"/>
          <w:numId w:val="6"/>
        </w:numPr>
        <w:ind w:rightChars="20" w:right="42" w:firstLineChars="0"/>
        <w:rPr>
          <w:rFonts w:cs="宋体"/>
        </w:rPr>
      </w:pPr>
      <w:r w:rsidRPr="00BE6DC7">
        <w:rPr>
          <w:rFonts w:cs="宋体" w:hint="eastAsia"/>
        </w:rPr>
        <w:t>掌握RDS(for MySQL)数据库的使用</w:t>
      </w:r>
    </w:p>
    <w:p w14:paraId="2EE15FA4" w14:textId="77777777" w:rsidR="004E4D75" w:rsidRPr="00BE6DC7" w:rsidRDefault="004E4D75" w:rsidP="004E4D75">
      <w:pPr>
        <w:pStyle w:val="aff3"/>
        <w:numPr>
          <w:ilvl w:val="0"/>
          <w:numId w:val="6"/>
        </w:numPr>
        <w:ind w:rightChars="20" w:right="42" w:firstLineChars="0"/>
        <w:rPr>
          <w:rFonts w:cs="宋体"/>
        </w:rPr>
      </w:pPr>
      <w:r w:rsidRPr="00BE6DC7">
        <w:rPr>
          <w:rFonts w:cs="宋体" w:hint="eastAsia"/>
        </w:rPr>
        <w:t>掌握数据库仓库DWS服务</w:t>
      </w:r>
    </w:p>
    <w:p w14:paraId="171EE209" w14:textId="77777777" w:rsidR="004E4D75" w:rsidRPr="003B38EA" w:rsidRDefault="004E4D75" w:rsidP="004E4D75">
      <w:pPr>
        <w:pStyle w:val="aff3"/>
        <w:numPr>
          <w:ilvl w:val="0"/>
          <w:numId w:val="6"/>
        </w:numPr>
        <w:ind w:rightChars="20" w:right="42" w:firstLineChars="0"/>
        <w:rPr>
          <w:rFonts w:cs="宋体"/>
        </w:rPr>
      </w:pPr>
      <w:r w:rsidRPr="00BE6DC7">
        <w:rPr>
          <w:rFonts w:cs="宋体" w:hint="eastAsia"/>
        </w:rPr>
        <w:t>实现</w:t>
      </w:r>
      <w:proofErr w:type="gramStart"/>
      <w:r w:rsidRPr="00BE6DC7">
        <w:rPr>
          <w:rFonts w:cs="宋体" w:hint="eastAsia"/>
        </w:rPr>
        <w:t>基于数仓的</w:t>
      </w:r>
      <w:proofErr w:type="gramEnd"/>
      <w:r w:rsidRPr="00BE6DC7">
        <w:rPr>
          <w:rFonts w:cs="宋体" w:hint="eastAsia"/>
        </w:rPr>
        <w:t>数据分析与可视化展示</w:t>
      </w:r>
    </w:p>
    <w:p w14:paraId="16D22360" w14:textId="77777777" w:rsidR="004E4D75" w:rsidRDefault="004E4D75" w:rsidP="004E4D75">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4"/>
        <w:gridCol w:w="5245"/>
      </w:tblGrid>
      <w:tr w:rsidR="004E4D75" w14:paraId="45901C35" w14:textId="77777777" w:rsidTr="00666ECD">
        <w:trPr>
          <w:trHeight w:val="300"/>
        </w:trPr>
        <w:tc>
          <w:tcPr>
            <w:tcW w:w="2864" w:type="dxa"/>
            <w:shd w:val="clear" w:color="auto" w:fill="BFBFBF"/>
          </w:tcPr>
          <w:p w14:paraId="16A3E4E2" w14:textId="77777777" w:rsidR="004E4D75" w:rsidRDefault="004E4D75" w:rsidP="00666ECD">
            <w:pPr>
              <w:jc w:val="center"/>
              <w:rPr>
                <w:rFonts w:ascii="宋体" w:hAnsi="宋体"/>
                <w:b/>
              </w:rPr>
            </w:pPr>
            <w:r>
              <w:rPr>
                <w:rFonts w:ascii="宋体" w:hAnsi="宋体" w:hint="eastAsia"/>
                <w:b/>
              </w:rPr>
              <w:t>服务名称</w:t>
            </w:r>
          </w:p>
        </w:tc>
        <w:tc>
          <w:tcPr>
            <w:tcW w:w="5245" w:type="dxa"/>
            <w:shd w:val="clear" w:color="auto" w:fill="BFBFBF"/>
          </w:tcPr>
          <w:p w14:paraId="28905EC3" w14:textId="77777777" w:rsidR="004E4D75" w:rsidRDefault="004E4D75" w:rsidP="00666ECD">
            <w:pPr>
              <w:jc w:val="center"/>
              <w:rPr>
                <w:rFonts w:ascii="宋体" w:hAnsi="宋体"/>
                <w:b/>
              </w:rPr>
            </w:pPr>
            <w:r>
              <w:rPr>
                <w:rFonts w:ascii="宋体" w:hAnsi="宋体" w:hint="eastAsia"/>
                <w:b/>
              </w:rPr>
              <w:t>说明</w:t>
            </w:r>
          </w:p>
        </w:tc>
      </w:tr>
      <w:tr w:rsidR="004E4D75" w14:paraId="69F8E5A4" w14:textId="77777777" w:rsidTr="00666ECD">
        <w:trPr>
          <w:trHeight w:val="397"/>
        </w:trPr>
        <w:tc>
          <w:tcPr>
            <w:tcW w:w="2864" w:type="dxa"/>
            <w:vAlign w:val="center"/>
          </w:tcPr>
          <w:p w14:paraId="4496EE07" w14:textId="77777777" w:rsidR="004E4D75" w:rsidRDefault="004E4D75" w:rsidP="00666ECD">
            <w:pPr>
              <w:rPr>
                <w:rFonts w:ascii="宋体" w:hAnsi="宋体"/>
              </w:rPr>
            </w:pPr>
            <w:r w:rsidRPr="00210BFF">
              <w:rPr>
                <w:rFonts w:ascii="宋体" w:hAnsi="宋体" w:hint="eastAsia"/>
              </w:rPr>
              <w:t>鲲鹏应用移植</w:t>
            </w:r>
          </w:p>
        </w:tc>
        <w:tc>
          <w:tcPr>
            <w:tcW w:w="5245" w:type="dxa"/>
            <w:vAlign w:val="center"/>
          </w:tcPr>
          <w:p w14:paraId="6D365509" w14:textId="77777777" w:rsidR="004E4D75" w:rsidRPr="00210BFF" w:rsidRDefault="004E4D75" w:rsidP="00666ECD">
            <w:pPr>
              <w:jc w:val="both"/>
              <w:rPr>
                <w:rFonts w:ascii="宋体" w:hAnsi="宋体"/>
              </w:rPr>
            </w:pPr>
            <w:r w:rsidRPr="00210BFF">
              <w:rPr>
                <w:rFonts w:ascii="宋体" w:hAnsi="宋体" w:hint="eastAsia"/>
              </w:rPr>
              <w:t>鲲鹏生态体系介绍</w:t>
            </w:r>
          </w:p>
          <w:p w14:paraId="586939F2" w14:textId="77777777" w:rsidR="004E4D75" w:rsidRPr="00210BFF" w:rsidRDefault="004E4D75" w:rsidP="00666ECD">
            <w:pPr>
              <w:jc w:val="both"/>
              <w:rPr>
                <w:rFonts w:ascii="宋体" w:hAnsi="宋体"/>
              </w:rPr>
            </w:pPr>
            <w:r w:rsidRPr="00210BFF">
              <w:rPr>
                <w:rFonts w:ascii="宋体" w:hAnsi="宋体" w:hint="eastAsia"/>
              </w:rPr>
              <w:t>软件迁移原理和迁移过程</w:t>
            </w:r>
          </w:p>
          <w:p w14:paraId="57E0E688" w14:textId="77777777" w:rsidR="004E4D75" w:rsidRPr="00B65C96" w:rsidRDefault="004E4D75" w:rsidP="00666ECD">
            <w:pPr>
              <w:jc w:val="both"/>
              <w:rPr>
                <w:rFonts w:ascii="宋体" w:hAnsi="宋体"/>
              </w:rPr>
            </w:pPr>
            <w:r w:rsidRPr="00210BFF">
              <w:rPr>
                <w:rFonts w:ascii="宋体" w:hAnsi="宋体" w:hint="eastAsia"/>
              </w:rPr>
              <w:lastRenderedPageBreak/>
              <w:t>在鲲鹏云上部署开源项目Litemall</w:t>
            </w:r>
          </w:p>
        </w:tc>
      </w:tr>
      <w:tr w:rsidR="004E4D75" w14:paraId="23AF9606" w14:textId="77777777" w:rsidTr="00666ECD">
        <w:trPr>
          <w:trHeight w:val="397"/>
        </w:trPr>
        <w:tc>
          <w:tcPr>
            <w:tcW w:w="2864" w:type="dxa"/>
            <w:vAlign w:val="center"/>
          </w:tcPr>
          <w:p w14:paraId="0C8EB68C" w14:textId="77777777" w:rsidR="004E4D75" w:rsidRPr="00B65C96" w:rsidRDefault="004E4D75" w:rsidP="00666ECD">
            <w:pPr>
              <w:rPr>
                <w:rFonts w:ascii="宋体" w:hAnsi="宋体"/>
              </w:rPr>
            </w:pPr>
            <w:r w:rsidRPr="00210BFF">
              <w:rPr>
                <w:rFonts w:ascii="宋体" w:hAnsi="宋体" w:hint="eastAsia"/>
              </w:rPr>
              <w:lastRenderedPageBreak/>
              <w:t>数据库设计与优化</w:t>
            </w:r>
          </w:p>
        </w:tc>
        <w:tc>
          <w:tcPr>
            <w:tcW w:w="5245" w:type="dxa"/>
            <w:vAlign w:val="center"/>
          </w:tcPr>
          <w:p w14:paraId="59FDD6E6" w14:textId="77777777" w:rsidR="004E4D75" w:rsidRPr="00210BFF" w:rsidRDefault="004E4D75" w:rsidP="00666ECD">
            <w:pPr>
              <w:rPr>
                <w:rFonts w:ascii="宋体" w:hAnsi="宋体"/>
              </w:rPr>
            </w:pPr>
            <w:r w:rsidRPr="00210BFF">
              <w:rPr>
                <w:rFonts w:ascii="宋体" w:hAnsi="宋体" w:hint="eastAsia"/>
              </w:rPr>
              <w:t>数据库设计</w:t>
            </w:r>
          </w:p>
          <w:p w14:paraId="7A2A1EAD" w14:textId="77777777" w:rsidR="004E4D75" w:rsidRPr="00210BFF" w:rsidRDefault="004E4D75" w:rsidP="00666ECD">
            <w:pPr>
              <w:rPr>
                <w:rFonts w:ascii="宋体" w:hAnsi="宋体"/>
              </w:rPr>
            </w:pPr>
            <w:r w:rsidRPr="00210BFF">
              <w:rPr>
                <w:rFonts w:ascii="宋体" w:hAnsi="宋体" w:hint="eastAsia"/>
              </w:rPr>
              <w:t>数据库优化</w:t>
            </w:r>
          </w:p>
          <w:p w14:paraId="3CE7CCFB" w14:textId="77777777" w:rsidR="004E4D75" w:rsidRPr="00B65C96" w:rsidRDefault="004E4D75" w:rsidP="00666ECD">
            <w:pPr>
              <w:rPr>
                <w:rFonts w:ascii="宋体" w:hAnsi="宋体"/>
              </w:rPr>
            </w:pPr>
            <w:r w:rsidRPr="00210BFF">
              <w:rPr>
                <w:rFonts w:ascii="宋体" w:hAnsi="宋体" w:hint="eastAsia"/>
              </w:rPr>
              <w:t>基于litemall商城的华为云数据库开发</w:t>
            </w:r>
          </w:p>
        </w:tc>
      </w:tr>
      <w:tr w:rsidR="004E4D75" w14:paraId="1AEDEDD2" w14:textId="77777777" w:rsidTr="00666ECD">
        <w:trPr>
          <w:trHeight w:val="397"/>
        </w:trPr>
        <w:tc>
          <w:tcPr>
            <w:tcW w:w="2864" w:type="dxa"/>
            <w:vAlign w:val="center"/>
          </w:tcPr>
          <w:p w14:paraId="221B19AE" w14:textId="77777777" w:rsidR="004E4D75" w:rsidRPr="00B65C96" w:rsidRDefault="004E4D75" w:rsidP="00666ECD">
            <w:pPr>
              <w:rPr>
                <w:rFonts w:ascii="宋体" w:hAnsi="宋体"/>
              </w:rPr>
            </w:pPr>
            <w:r w:rsidRPr="00210BFF">
              <w:rPr>
                <w:rFonts w:ascii="宋体" w:hAnsi="宋体" w:hint="eastAsia"/>
              </w:rPr>
              <w:t>数据仓库建模</w:t>
            </w:r>
          </w:p>
        </w:tc>
        <w:tc>
          <w:tcPr>
            <w:tcW w:w="5245" w:type="dxa"/>
            <w:vAlign w:val="center"/>
          </w:tcPr>
          <w:p w14:paraId="04B4F637" w14:textId="77777777" w:rsidR="004E4D75" w:rsidRPr="00210BFF" w:rsidRDefault="004E4D75" w:rsidP="00666ECD">
            <w:pPr>
              <w:rPr>
                <w:rFonts w:ascii="宋体" w:hAnsi="宋体"/>
              </w:rPr>
            </w:pPr>
            <w:r w:rsidRPr="00210BFF">
              <w:rPr>
                <w:rFonts w:ascii="宋体" w:hAnsi="宋体" w:hint="eastAsia"/>
              </w:rPr>
              <w:t>主流数据仓库架构介绍</w:t>
            </w:r>
          </w:p>
          <w:p w14:paraId="2D5652D4" w14:textId="77777777" w:rsidR="004E4D75" w:rsidRPr="00210BFF" w:rsidRDefault="004E4D75" w:rsidP="00666ECD">
            <w:pPr>
              <w:rPr>
                <w:rFonts w:ascii="宋体" w:hAnsi="宋体"/>
              </w:rPr>
            </w:pPr>
            <w:r w:rsidRPr="00210BFF">
              <w:rPr>
                <w:rFonts w:ascii="宋体" w:hAnsi="宋体" w:hint="eastAsia"/>
              </w:rPr>
              <w:t>维度建模及案例介绍</w:t>
            </w:r>
          </w:p>
          <w:p w14:paraId="63B4675B" w14:textId="77777777" w:rsidR="004E4D75" w:rsidRPr="00A808CA" w:rsidRDefault="004E4D75" w:rsidP="00666ECD">
            <w:pPr>
              <w:rPr>
                <w:rFonts w:ascii="宋体" w:hAnsi="宋体"/>
              </w:rPr>
            </w:pPr>
            <w:r w:rsidRPr="00210BFF">
              <w:rPr>
                <w:rFonts w:ascii="宋体" w:hAnsi="宋体" w:hint="eastAsia"/>
              </w:rPr>
              <w:t>实验：数据仓库建模及数据分析</w:t>
            </w:r>
          </w:p>
        </w:tc>
      </w:tr>
      <w:tr w:rsidR="004E4D75" w14:paraId="6CDA8A32" w14:textId="77777777" w:rsidTr="00666ECD">
        <w:trPr>
          <w:trHeight w:val="397"/>
        </w:trPr>
        <w:tc>
          <w:tcPr>
            <w:tcW w:w="2864" w:type="dxa"/>
            <w:vAlign w:val="center"/>
          </w:tcPr>
          <w:p w14:paraId="34C94A03" w14:textId="77777777" w:rsidR="004E4D75" w:rsidRPr="00210BFF" w:rsidRDefault="004E4D75" w:rsidP="00666ECD">
            <w:pPr>
              <w:rPr>
                <w:rFonts w:ascii="宋体" w:hAnsi="宋体"/>
              </w:rPr>
            </w:pPr>
            <w:r w:rsidRPr="00210BFF">
              <w:rPr>
                <w:rFonts w:ascii="宋体" w:hAnsi="宋体" w:hint="eastAsia"/>
              </w:rPr>
              <w:t>Pyecharts可视化分析</w:t>
            </w:r>
          </w:p>
        </w:tc>
        <w:tc>
          <w:tcPr>
            <w:tcW w:w="5245" w:type="dxa"/>
            <w:vAlign w:val="center"/>
          </w:tcPr>
          <w:p w14:paraId="29291BD3" w14:textId="77777777" w:rsidR="004E4D75" w:rsidRPr="00210BFF" w:rsidRDefault="004E4D75" w:rsidP="00666ECD">
            <w:pPr>
              <w:rPr>
                <w:rFonts w:ascii="宋体" w:hAnsi="宋体"/>
              </w:rPr>
            </w:pPr>
            <w:r w:rsidRPr="00210BFF">
              <w:rPr>
                <w:rFonts w:ascii="宋体" w:hAnsi="宋体" w:hint="eastAsia"/>
              </w:rPr>
              <w:t>可视化概述</w:t>
            </w:r>
          </w:p>
          <w:p w14:paraId="291D331D" w14:textId="77777777" w:rsidR="004E4D75" w:rsidRPr="00210BFF" w:rsidRDefault="004E4D75" w:rsidP="00666ECD">
            <w:pPr>
              <w:rPr>
                <w:rFonts w:ascii="宋体" w:hAnsi="宋体"/>
              </w:rPr>
            </w:pPr>
            <w:r w:rsidRPr="00210BFF">
              <w:rPr>
                <w:rFonts w:ascii="宋体" w:hAnsi="宋体" w:hint="eastAsia"/>
              </w:rPr>
              <w:t>数据可视化综述</w:t>
            </w:r>
          </w:p>
          <w:p w14:paraId="603EA19F" w14:textId="77777777" w:rsidR="004E4D75" w:rsidRPr="00210BFF" w:rsidRDefault="004E4D75" w:rsidP="00666ECD">
            <w:pPr>
              <w:rPr>
                <w:rFonts w:ascii="宋体" w:hAnsi="宋体"/>
              </w:rPr>
            </w:pPr>
            <w:r w:rsidRPr="00210BFF">
              <w:rPr>
                <w:rFonts w:ascii="宋体" w:hAnsi="宋体" w:hint="eastAsia"/>
              </w:rPr>
              <w:t>基于Pyecharts搭建可视化大屏流程</w:t>
            </w:r>
          </w:p>
          <w:p w14:paraId="5DCB328B" w14:textId="77777777" w:rsidR="004E4D75" w:rsidRPr="00210BFF" w:rsidRDefault="004E4D75" w:rsidP="00666ECD">
            <w:pPr>
              <w:rPr>
                <w:rFonts w:ascii="宋体" w:hAnsi="宋体"/>
              </w:rPr>
            </w:pPr>
            <w:r w:rsidRPr="00210BFF">
              <w:rPr>
                <w:rFonts w:ascii="宋体" w:hAnsi="宋体" w:hint="eastAsia"/>
              </w:rPr>
              <w:t>BI可视化实验演示</w:t>
            </w:r>
          </w:p>
          <w:p w14:paraId="575ED9E8" w14:textId="77777777" w:rsidR="004E4D75" w:rsidRPr="00210BFF" w:rsidRDefault="004E4D75" w:rsidP="00666ECD">
            <w:pPr>
              <w:rPr>
                <w:rFonts w:ascii="宋体" w:hAnsi="宋体"/>
              </w:rPr>
            </w:pPr>
            <w:r w:rsidRPr="00210BFF">
              <w:rPr>
                <w:rFonts w:ascii="宋体" w:hAnsi="宋体" w:hint="eastAsia"/>
              </w:rPr>
              <w:t>实验：基于litemall的经营决策分析可视化体现</w:t>
            </w:r>
          </w:p>
        </w:tc>
      </w:tr>
    </w:tbl>
    <w:p w14:paraId="16F4961B" w14:textId="77777777" w:rsidR="004E4D75" w:rsidRDefault="004E4D75" w:rsidP="004E4D75">
      <w:proofErr w:type="gramStart"/>
      <w:r>
        <w:rPr>
          <w:rFonts w:ascii="Helvetica" w:hAnsi="Helvetica"/>
          <w:color w:val="252B3A"/>
        </w:rPr>
        <w:t>本培训</w:t>
      </w:r>
      <w:proofErr w:type="gramEnd"/>
      <w:r>
        <w:rPr>
          <w:rFonts w:ascii="Helvetica" w:hAnsi="Helvetica"/>
          <w:color w:val="252B3A"/>
        </w:rPr>
        <w:t>为线下面授形式，培训标准时长为</w:t>
      </w:r>
      <w:r>
        <w:rPr>
          <w:rFonts w:ascii="Helvetica" w:hAnsi="Helvetica"/>
          <w:color w:val="252B3A"/>
        </w:rPr>
        <w:t>2</w:t>
      </w:r>
      <w:r>
        <w:rPr>
          <w:rFonts w:ascii="Helvetica" w:hAnsi="Helvetica"/>
          <w:color w:val="252B3A"/>
        </w:rPr>
        <w:t>天，每班人数不超过</w:t>
      </w:r>
      <w:r>
        <w:rPr>
          <w:rFonts w:ascii="Helvetica" w:hAnsi="Helvetica"/>
          <w:color w:val="252B3A"/>
        </w:rPr>
        <w:t>30</w:t>
      </w:r>
      <w:r>
        <w:rPr>
          <w:rFonts w:ascii="Helvetica" w:hAnsi="Helvetica"/>
          <w:color w:val="252B3A"/>
        </w:rPr>
        <w:t>人。</w:t>
      </w:r>
    </w:p>
    <w:p w14:paraId="402F39B0" w14:textId="77777777" w:rsidR="004E4D75" w:rsidRPr="00041214" w:rsidRDefault="004E4D75" w:rsidP="004E4D75">
      <w:pPr>
        <w:pStyle w:val="3"/>
      </w:pPr>
      <w:r>
        <w:rPr>
          <w:rFonts w:hint="eastAsia"/>
        </w:rPr>
        <w:t>验收标准</w:t>
      </w:r>
    </w:p>
    <w:p w14:paraId="6EC4F165" w14:textId="77777777" w:rsidR="004E4D75" w:rsidRPr="000B71B3" w:rsidRDefault="004E4D75" w:rsidP="004E4D75">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146DB571" w14:textId="77777777" w:rsidR="004E4D75" w:rsidRDefault="004E4D75" w:rsidP="004E4D75">
      <w:pPr>
        <w:pStyle w:val="3"/>
      </w:pPr>
      <w:r>
        <w:t>项目完成</w:t>
      </w:r>
    </w:p>
    <w:p w14:paraId="4FD66C5E" w14:textId="77777777" w:rsidR="004E4D75" w:rsidRDefault="004E4D75" w:rsidP="004E4D75">
      <w:pPr>
        <w:pStyle w:val="aff3"/>
        <w:ind w:rightChars="20" w:right="42" w:firstLine="480"/>
      </w:pPr>
      <w:r>
        <w:rPr>
          <w:rFonts w:ascii="Helvetica" w:hAnsi="Helvetica"/>
          <w:color w:val="252B3A"/>
        </w:rPr>
        <w:t>培训专业服务工作结束，验收通过</w:t>
      </w:r>
      <w:r>
        <w:rPr>
          <w:rFonts w:hint="eastAsia"/>
        </w:rPr>
        <w:t>。</w:t>
      </w:r>
    </w:p>
    <w:p w14:paraId="70083474" w14:textId="1FD8D5FC" w:rsidR="004E4D75" w:rsidRDefault="004E4D75" w:rsidP="004E4D75">
      <w:pPr>
        <w:pStyle w:val="20"/>
      </w:pPr>
      <w:r w:rsidRPr="002817F0">
        <w:rPr>
          <w:rFonts w:hint="eastAsia"/>
        </w:rPr>
        <w:t>鲲鹏高校</w:t>
      </w:r>
      <w:r>
        <w:rPr>
          <w:rFonts w:hint="eastAsia"/>
        </w:rPr>
        <w:t>精英</w:t>
      </w:r>
      <w:r w:rsidRPr="002817F0">
        <w:rPr>
          <w:rFonts w:hint="eastAsia"/>
        </w:rPr>
        <w:t>创新实践课</w:t>
      </w:r>
      <w:r>
        <w:rPr>
          <w:rFonts w:hint="eastAsia"/>
        </w:rPr>
        <w:t>-</w:t>
      </w:r>
      <w:r w:rsidRPr="00A74074">
        <w:rPr>
          <w:rFonts w:hint="eastAsia"/>
        </w:rPr>
        <w:t xml:space="preserve"> openEuler</w:t>
      </w:r>
      <w:r w:rsidRPr="00A74074">
        <w:rPr>
          <w:rFonts w:hint="eastAsia"/>
        </w:rPr>
        <w:t>开源创新实践课</w:t>
      </w:r>
    </w:p>
    <w:p w14:paraId="05D12BF9" w14:textId="77777777" w:rsidR="004E4D75" w:rsidRDefault="004E4D75" w:rsidP="004E4D75">
      <w:pPr>
        <w:pStyle w:val="3"/>
      </w:pPr>
      <w:r>
        <w:rPr>
          <w:rFonts w:hint="eastAsia"/>
        </w:rPr>
        <w:t>培训简介</w:t>
      </w:r>
    </w:p>
    <w:p w14:paraId="44909D3D" w14:textId="7120E17E" w:rsidR="004E4D75" w:rsidRDefault="004E4D75" w:rsidP="004E4D75">
      <w:r w:rsidRPr="00375AE0">
        <w:rPr>
          <w:rFonts w:hint="eastAsia"/>
        </w:rPr>
        <w:t>面向高校</w:t>
      </w:r>
      <w:r>
        <w:rPr>
          <w:rFonts w:hint="eastAsia"/>
        </w:rPr>
        <w:t>学生</w:t>
      </w:r>
      <w:r w:rsidRPr="00375AE0">
        <w:rPr>
          <w:rFonts w:hint="eastAsia"/>
        </w:rPr>
        <w:t>，提供基于</w:t>
      </w:r>
      <w:r w:rsidRPr="00375AE0">
        <w:rPr>
          <w:rFonts w:hint="eastAsia"/>
        </w:rPr>
        <w:t>openEuler</w:t>
      </w:r>
      <w:r w:rsidRPr="00375AE0">
        <w:rPr>
          <w:rFonts w:hint="eastAsia"/>
        </w:rPr>
        <w:t>的创新实践课，实践</w:t>
      </w:r>
      <w:proofErr w:type="gramStart"/>
      <w:r w:rsidRPr="00375AE0">
        <w:rPr>
          <w:rFonts w:hint="eastAsia"/>
        </w:rPr>
        <w:t>课主题</w:t>
      </w:r>
      <w:proofErr w:type="gramEnd"/>
      <w:r w:rsidRPr="00375AE0">
        <w:rPr>
          <w:rFonts w:hint="eastAsia"/>
        </w:rPr>
        <w:t>为熟练使用</w:t>
      </w:r>
      <w:r w:rsidRPr="00375AE0">
        <w:rPr>
          <w:rFonts w:hint="eastAsia"/>
        </w:rPr>
        <w:t>Linux</w:t>
      </w:r>
      <w:r w:rsidRPr="00375AE0">
        <w:rPr>
          <w:rFonts w:hint="eastAsia"/>
        </w:rPr>
        <w:t>操作系统、从源码开始构建个性化操作系统，了解</w:t>
      </w:r>
      <w:r w:rsidRPr="00375AE0">
        <w:rPr>
          <w:rFonts w:hint="eastAsia"/>
        </w:rPr>
        <w:t>openEuler</w:t>
      </w:r>
      <w:r w:rsidRPr="00375AE0">
        <w:rPr>
          <w:rFonts w:hint="eastAsia"/>
        </w:rPr>
        <w:t>开源社区并体验代码贡献流程。本项包括以下主题：</w:t>
      </w:r>
      <w:r w:rsidRPr="00375AE0">
        <w:rPr>
          <w:rFonts w:hint="eastAsia"/>
        </w:rPr>
        <w:t>openEuler</w:t>
      </w:r>
      <w:r w:rsidRPr="00375AE0">
        <w:rPr>
          <w:rFonts w:hint="eastAsia"/>
        </w:rPr>
        <w:t>开源创新实践课</w:t>
      </w:r>
      <w:r>
        <w:rPr>
          <w:rFonts w:hint="eastAsia"/>
        </w:rPr>
        <w:t>。</w:t>
      </w:r>
    </w:p>
    <w:p w14:paraId="7AED0652" w14:textId="77777777" w:rsidR="004E4D75" w:rsidRPr="003B38EA" w:rsidRDefault="004E4D75" w:rsidP="004E4D75">
      <w:pPr>
        <w:pStyle w:val="3"/>
      </w:pPr>
      <w:r w:rsidRPr="003B38EA">
        <w:lastRenderedPageBreak/>
        <w:t>培训对象</w:t>
      </w:r>
    </w:p>
    <w:p w14:paraId="72187DD5" w14:textId="26071201" w:rsidR="004E4D75" w:rsidRDefault="004E4D75" w:rsidP="004E4D75">
      <w:pPr>
        <w:pStyle w:val="aff0"/>
        <w:numPr>
          <w:ilvl w:val="0"/>
          <w:numId w:val="6"/>
        </w:numPr>
        <w:shd w:val="clear" w:color="auto" w:fill="FFFFFF"/>
        <w:spacing w:after="312" w:line="330" w:lineRule="atLeast"/>
        <w:rPr>
          <w:rFonts w:ascii="Helvetica" w:hAnsi="Helvetica"/>
          <w:color w:val="252B3A"/>
          <w:szCs w:val="21"/>
        </w:rPr>
      </w:pPr>
      <w:r w:rsidRPr="000B71B3">
        <w:rPr>
          <w:rFonts w:ascii="Helvetica" w:hAnsi="Helvetica"/>
          <w:color w:val="252B3A"/>
          <w:szCs w:val="21"/>
        </w:rPr>
        <w:t>高校</w:t>
      </w:r>
      <w:r>
        <w:rPr>
          <w:rFonts w:hint="eastAsia"/>
        </w:rPr>
        <w:t>学生</w:t>
      </w:r>
    </w:p>
    <w:p w14:paraId="30A052EF" w14:textId="77777777" w:rsidR="004E4D75" w:rsidRDefault="004E4D75" w:rsidP="004E4D75">
      <w:pPr>
        <w:pStyle w:val="3"/>
      </w:pPr>
      <w:r>
        <w:t>培训目标</w:t>
      </w:r>
    </w:p>
    <w:p w14:paraId="119A6CB9" w14:textId="77777777" w:rsidR="004E4D75" w:rsidRDefault="004E4D75" w:rsidP="004E4D75">
      <w:pPr>
        <w:pStyle w:val="aff3"/>
        <w:ind w:rightChars="20" w:right="42" w:firstLine="480"/>
        <w:rPr>
          <w:rFonts w:cs="宋体"/>
        </w:rPr>
      </w:pPr>
      <w:r>
        <w:rPr>
          <w:rFonts w:cs="宋体" w:hint="eastAsia"/>
        </w:rPr>
        <w:t>完成项目培训后，能够：</w:t>
      </w:r>
    </w:p>
    <w:p w14:paraId="6C49BD23" w14:textId="77777777" w:rsidR="004E4D75" w:rsidRPr="000A1908" w:rsidRDefault="004E4D75" w:rsidP="000E3DBB">
      <w:pPr>
        <w:pStyle w:val="aff3"/>
        <w:numPr>
          <w:ilvl w:val="0"/>
          <w:numId w:val="9"/>
        </w:numPr>
        <w:ind w:rightChars="20" w:right="42" w:firstLineChars="0"/>
        <w:rPr>
          <w:rFonts w:cs="宋体"/>
        </w:rPr>
      </w:pPr>
      <w:r w:rsidRPr="000A1908">
        <w:rPr>
          <w:rFonts w:cs="宋体" w:hint="eastAsia"/>
        </w:rPr>
        <w:t>对openEuler操作系统及其开源社区有一个概要性的了解</w:t>
      </w:r>
    </w:p>
    <w:p w14:paraId="63E9CFF0" w14:textId="77777777" w:rsidR="004E4D75" w:rsidRPr="000A1908" w:rsidRDefault="004E4D75" w:rsidP="000E3DBB">
      <w:pPr>
        <w:pStyle w:val="aff3"/>
        <w:numPr>
          <w:ilvl w:val="0"/>
          <w:numId w:val="9"/>
        </w:numPr>
        <w:ind w:rightChars="20" w:right="42" w:firstLineChars="0"/>
        <w:rPr>
          <w:rFonts w:cs="宋体"/>
        </w:rPr>
      </w:pPr>
      <w:r w:rsidRPr="000A1908">
        <w:rPr>
          <w:rFonts w:cs="宋体" w:hint="eastAsia"/>
        </w:rPr>
        <w:t>知道如何通过openEuler开源社区开发软件</w:t>
      </w:r>
    </w:p>
    <w:p w14:paraId="1BDB1D81" w14:textId="77777777" w:rsidR="004E4D75" w:rsidRPr="000A1908" w:rsidRDefault="004E4D75" w:rsidP="000E3DBB">
      <w:pPr>
        <w:pStyle w:val="aff3"/>
        <w:numPr>
          <w:ilvl w:val="0"/>
          <w:numId w:val="9"/>
        </w:numPr>
        <w:ind w:rightChars="20" w:right="42" w:firstLineChars="0"/>
        <w:rPr>
          <w:rFonts w:cs="宋体"/>
        </w:rPr>
      </w:pPr>
      <w:r w:rsidRPr="000A1908">
        <w:rPr>
          <w:rFonts w:cs="宋体" w:hint="eastAsia"/>
        </w:rPr>
        <w:t>对整个Linux系统有一个全面深入的了解</w:t>
      </w:r>
    </w:p>
    <w:p w14:paraId="4007A63F" w14:textId="77777777" w:rsidR="004E4D75" w:rsidRPr="003B38EA" w:rsidRDefault="004E4D75" w:rsidP="000E3DBB">
      <w:pPr>
        <w:pStyle w:val="aff3"/>
        <w:numPr>
          <w:ilvl w:val="0"/>
          <w:numId w:val="9"/>
        </w:numPr>
        <w:ind w:rightChars="20" w:right="42" w:firstLineChars="0"/>
        <w:rPr>
          <w:rFonts w:cs="宋体"/>
        </w:rPr>
      </w:pPr>
      <w:r w:rsidRPr="000A1908">
        <w:rPr>
          <w:rFonts w:cs="宋体" w:hint="eastAsia"/>
        </w:rPr>
        <w:t>构建出自己的Linux发行版</w:t>
      </w:r>
    </w:p>
    <w:p w14:paraId="00818433" w14:textId="77777777" w:rsidR="004E4D75" w:rsidRDefault="004E4D75" w:rsidP="004E4D75">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2"/>
        <w:gridCol w:w="5387"/>
      </w:tblGrid>
      <w:tr w:rsidR="004E4D75" w14:paraId="29A6BB2C" w14:textId="77777777" w:rsidTr="00666ECD">
        <w:trPr>
          <w:trHeight w:val="300"/>
        </w:trPr>
        <w:tc>
          <w:tcPr>
            <w:tcW w:w="2722" w:type="dxa"/>
            <w:shd w:val="clear" w:color="auto" w:fill="BFBFBF"/>
          </w:tcPr>
          <w:p w14:paraId="03B94CAE" w14:textId="77777777" w:rsidR="004E4D75" w:rsidRDefault="004E4D75" w:rsidP="00666ECD">
            <w:pPr>
              <w:jc w:val="center"/>
              <w:rPr>
                <w:rFonts w:ascii="宋体" w:hAnsi="宋体"/>
                <w:b/>
              </w:rPr>
            </w:pPr>
            <w:r>
              <w:rPr>
                <w:rFonts w:ascii="宋体" w:hAnsi="宋体" w:hint="eastAsia"/>
                <w:b/>
              </w:rPr>
              <w:t>服务名称</w:t>
            </w:r>
          </w:p>
        </w:tc>
        <w:tc>
          <w:tcPr>
            <w:tcW w:w="5387" w:type="dxa"/>
            <w:shd w:val="clear" w:color="auto" w:fill="BFBFBF"/>
          </w:tcPr>
          <w:p w14:paraId="76BF72DF" w14:textId="77777777" w:rsidR="004E4D75" w:rsidRDefault="004E4D75" w:rsidP="00666ECD">
            <w:pPr>
              <w:jc w:val="center"/>
              <w:rPr>
                <w:rFonts w:ascii="宋体" w:hAnsi="宋体"/>
                <w:b/>
              </w:rPr>
            </w:pPr>
            <w:r>
              <w:rPr>
                <w:rFonts w:ascii="宋体" w:hAnsi="宋体" w:hint="eastAsia"/>
                <w:b/>
              </w:rPr>
              <w:t>说明</w:t>
            </w:r>
          </w:p>
        </w:tc>
      </w:tr>
      <w:tr w:rsidR="004E4D75" w14:paraId="070E9DD7" w14:textId="77777777" w:rsidTr="00666ECD">
        <w:trPr>
          <w:trHeight w:val="397"/>
        </w:trPr>
        <w:tc>
          <w:tcPr>
            <w:tcW w:w="2722" w:type="dxa"/>
            <w:vAlign w:val="center"/>
          </w:tcPr>
          <w:p w14:paraId="7C675F9F" w14:textId="77777777" w:rsidR="004E4D75" w:rsidRDefault="004E4D75" w:rsidP="00666ECD">
            <w:pPr>
              <w:rPr>
                <w:rFonts w:ascii="宋体" w:hAnsi="宋体"/>
              </w:rPr>
            </w:pPr>
            <w:r w:rsidRPr="004B7FFA">
              <w:rPr>
                <w:rFonts w:ascii="宋体" w:hAnsi="宋体" w:hint="eastAsia"/>
              </w:rPr>
              <w:t>openEuler操作系统及其开源社区简介</w:t>
            </w:r>
          </w:p>
        </w:tc>
        <w:tc>
          <w:tcPr>
            <w:tcW w:w="5387" w:type="dxa"/>
            <w:vAlign w:val="center"/>
          </w:tcPr>
          <w:p w14:paraId="24CC5265" w14:textId="77777777" w:rsidR="004E4D75" w:rsidRPr="004B7FFA" w:rsidRDefault="004E4D75" w:rsidP="00666ECD">
            <w:pPr>
              <w:jc w:val="both"/>
              <w:rPr>
                <w:rFonts w:ascii="宋体" w:hAnsi="宋体"/>
              </w:rPr>
            </w:pPr>
            <w:r w:rsidRPr="004B7FFA">
              <w:rPr>
                <w:rFonts w:ascii="宋体" w:hAnsi="宋体" w:hint="eastAsia"/>
              </w:rPr>
              <w:t>openEuler出现的背景</w:t>
            </w:r>
          </w:p>
          <w:p w14:paraId="4D81BB71" w14:textId="77777777" w:rsidR="004E4D75" w:rsidRPr="004B7FFA" w:rsidRDefault="004E4D75" w:rsidP="00666ECD">
            <w:pPr>
              <w:jc w:val="both"/>
              <w:rPr>
                <w:rFonts w:ascii="宋体" w:hAnsi="宋体"/>
              </w:rPr>
            </w:pPr>
            <w:r w:rsidRPr="004B7FFA">
              <w:rPr>
                <w:rFonts w:ascii="宋体" w:hAnsi="宋体" w:hint="eastAsia"/>
              </w:rPr>
              <w:t>openEuler社区版本介绍</w:t>
            </w:r>
          </w:p>
          <w:p w14:paraId="0500B439" w14:textId="77777777" w:rsidR="004E4D75" w:rsidRPr="00B65C96" w:rsidRDefault="004E4D75" w:rsidP="00666ECD">
            <w:pPr>
              <w:jc w:val="both"/>
              <w:rPr>
                <w:rFonts w:ascii="宋体" w:hAnsi="宋体"/>
              </w:rPr>
            </w:pPr>
            <w:r w:rsidRPr="004B7FFA">
              <w:rPr>
                <w:rFonts w:ascii="宋体" w:hAnsi="宋体" w:hint="eastAsia"/>
              </w:rPr>
              <w:t>openEuler平台框架</w:t>
            </w:r>
          </w:p>
        </w:tc>
      </w:tr>
      <w:tr w:rsidR="004E4D75" w14:paraId="68C975F1" w14:textId="77777777" w:rsidTr="00666ECD">
        <w:trPr>
          <w:trHeight w:val="397"/>
        </w:trPr>
        <w:tc>
          <w:tcPr>
            <w:tcW w:w="2722" w:type="dxa"/>
            <w:vAlign w:val="center"/>
          </w:tcPr>
          <w:p w14:paraId="56C9FE3F" w14:textId="77777777" w:rsidR="004E4D75" w:rsidRPr="00B65C96" w:rsidRDefault="004E4D75" w:rsidP="00666ECD">
            <w:pPr>
              <w:rPr>
                <w:rFonts w:ascii="宋体" w:hAnsi="宋体"/>
              </w:rPr>
            </w:pPr>
            <w:r w:rsidRPr="004B7FFA">
              <w:rPr>
                <w:rFonts w:ascii="宋体" w:hAnsi="宋体" w:hint="eastAsia"/>
              </w:rPr>
              <w:t>openEuler开源社区开发流程</w:t>
            </w:r>
          </w:p>
        </w:tc>
        <w:tc>
          <w:tcPr>
            <w:tcW w:w="5387" w:type="dxa"/>
            <w:vAlign w:val="center"/>
          </w:tcPr>
          <w:p w14:paraId="1E2B991F" w14:textId="77777777" w:rsidR="004E4D75" w:rsidRPr="004B7FFA" w:rsidRDefault="004E4D75" w:rsidP="00666ECD">
            <w:pPr>
              <w:rPr>
                <w:rFonts w:ascii="宋体" w:hAnsi="宋体"/>
              </w:rPr>
            </w:pPr>
            <w:r w:rsidRPr="004B7FFA">
              <w:rPr>
                <w:rFonts w:ascii="宋体" w:hAnsi="宋体" w:hint="eastAsia"/>
              </w:rPr>
              <w:t>Git简介</w:t>
            </w:r>
          </w:p>
          <w:p w14:paraId="099DF2C3" w14:textId="77777777" w:rsidR="004E4D75" w:rsidRPr="004B7FFA" w:rsidRDefault="004E4D75" w:rsidP="00666ECD">
            <w:pPr>
              <w:rPr>
                <w:rFonts w:ascii="宋体" w:hAnsi="宋体"/>
              </w:rPr>
            </w:pPr>
            <w:r w:rsidRPr="004B7FFA">
              <w:rPr>
                <w:rFonts w:ascii="宋体" w:hAnsi="宋体" w:hint="eastAsia"/>
              </w:rPr>
              <w:t>如何在openEuler开源社区开发</w:t>
            </w:r>
          </w:p>
          <w:p w14:paraId="0B76D4AC" w14:textId="77777777" w:rsidR="004E4D75" w:rsidRPr="00B65C96" w:rsidRDefault="004E4D75" w:rsidP="00666ECD">
            <w:pPr>
              <w:rPr>
                <w:rFonts w:ascii="宋体" w:hAnsi="宋体"/>
              </w:rPr>
            </w:pPr>
            <w:r w:rsidRPr="004B7FFA">
              <w:rPr>
                <w:rFonts w:ascii="宋体" w:hAnsi="宋体" w:hint="eastAsia"/>
              </w:rPr>
              <w:t>如何在openEuler开源社区提交PR（Pull Request）</w:t>
            </w:r>
          </w:p>
        </w:tc>
      </w:tr>
      <w:tr w:rsidR="004E4D75" w14:paraId="28DC42C2" w14:textId="77777777" w:rsidTr="00666ECD">
        <w:trPr>
          <w:trHeight w:val="397"/>
        </w:trPr>
        <w:tc>
          <w:tcPr>
            <w:tcW w:w="2722" w:type="dxa"/>
            <w:vAlign w:val="center"/>
          </w:tcPr>
          <w:p w14:paraId="13BE85E1" w14:textId="77777777" w:rsidR="004E4D75" w:rsidRPr="00B65C96" w:rsidRDefault="004E4D75" w:rsidP="00666ECD">
            <w:pPr>
              <w:rPr>
                <w:rFonts w:ascii="宋体" w:hAnsi="宋体"/>
              </w:rPr>
            </w:pPr>
            <w:r w:rsidRPr="004B7FFA">
              <w:rPr>
                <w:rFonts w:ascii="宋体" w:hAnsi="宋体" w:hint="eastAsia"/>
              </w:rPr>
              <w:t>LFS原理、流程及进阶</w:t>
            </w:r>
          </w:p>
        </w:tc>
        <w:tc>
          <w:tcPr>
            <w:tcW w:w="5387" w:type="dxa"/>
            <w:vAlign w:val="center"/>
          </w:tcPr>
          <w:p w14:paraId="0F22CEBA" w14:textId="77777777" w:rsidR="004E4D75" w:rsidRPr="004B7FFA" w:rsidRDefault="004E4D75" w:rsidP="00666ECD">
            <w:pPr>
              <w:rPr>
                <w:rFonts w:ascii="宋体" w:hAnsi="宋体"/>
              </w:rPr>
            </w:pPr>
            <w:r w:rsidRPr="004B7FFA">
              <w:rPr>
                <w:rFonts w:ascii="宋体" w:hAnsi="宋体" w:hint="eastAsia"/>
              </w:rPr>
              <w:t>LFS原理</w:t>
            </w:r>
          </w:p>
          <w:p w14:paraId="45615BB5" w14:textId="77777777" w:rsidR="004E4D75" w:rsidRPr="004B7FFA" w:rsidRDefault="004E4D75" w:rsidP="00666ECD">
            <w:pPr>
              <w:rPr>
                <w:rFonts w:ascii="宋体" w:hAnsi="宋体"/>
              </w:rPr>
            </w:pPr>
            <w:r w:rsidRPr="004B7FFA">
              <w:rPr>
                <w:rFonts w:ascii="宋体" w:hAnsi="宋体" w:hint="eastAsia"/>
              </w:rPr>
              <w:t>LFS实验流程</w:t>
            </w:r>
          </w:p>
          <w:p w14:paraId="43081A0D" w14:textId="77777777" w:rsidR="004E4D75" w:rsidRPr="00A808CA" w:rsidRDefault="004E4D75" w:rsidP="00666ECD">
            <w:pPr>
              <w:rPr>
                <w:rFonts w:ascii="宋体" w:hAnsi="宋体"/>
              </w:rPr>
            </w:pPr>
            <w:r w:rsidRPr="004B7FFA">
              <w:rPr>
                <w:rFonts w:ascii="宋体" w:hAnsi="宋体" w:hint="eastAsia"/>
              </w:rPr>
              <w:t>LFS进</w:t>
            </w:r>
            <w:proofErr w:type="gramStart"/>
            <w:r w:rsidRPr="004B7FFA">
              <w:rPr>
                <w:rFonts w:ascii="宋体" w:hAnsi="宋体" w:hint="eastAsia"/>
              </w:rPr>
              <w:t>阶任务</w:t>
            </w:r>
            <w:proofErr w:type="gramEnd"/>
            <w:r w:rsidRPr="004B7FFA">
              <w:rPr>
                <w:rFonts w:ascii="宋体" w:hAnsi="宋体" w:hint="eastAsia"/>
              </w:rPr>
              <w:t>说明</w:t>
            </w:r>
          </w:p>
        </w:tc>
      </w:tr>
      <w:tr w:rsidR="004E4D75" w14:paraId="5B724314" w14:textId="77777777" w:rsidTr="00666ECD">
        <w:trPr>
          <w:trHeight w:val="397"/>
        </w:trPr>
        <w:tc>
          <w:tcPr>
            <w:tcW w:w="2722" w:type="dxa"/>
            <w:vAlign w:val="center"/>
          </w:tcPr>
          <w:p w14:paraId="24F9E4BE" w14:textId="77777777" w:rsidR="004E4D75" w:rsidRPr="00B65C96" w:rsidRDefault="004E4D75" w:rsidP="00666ECD">
            <w:pPr>
              <w:rPr>
                <w:rFonts w:ascii="宋体" w:hAnsi="宋体"/>
              </w:rPr>
            </w:pPr>
            <w:r w:rsidRPr="004B7FFA">
              <w:rPr>
                <w:rFonts w:ascii="宋体" w:hAnsi="宋体" w:hint="eastAsia"/>
              </w:rPr>
              <w:t>openEuler开源实践操作</w:t>
            </w:r>
          </w:p>
        </w:tc>
        <w:tc>
          <w:tcPr>
            <w:tcW w:w="5387" w:type="dxa"/>
            <w:vAlign w:val="center"/>
          </w:tcPr>
          <w:p w14:paraId="21C925D1" w14:textId="77777777" w:rsidR="004E4D75" w:rsidRPr="004B7FFA" w:rsidRDefault="004E4D75" w:rsidP="00666ECD">
            <w:pPr>
              <w:rPr>
                <w:rFonts w:ascii="宋体" w:hAnsi="宋体"/>
              </w:rPr>
            </w:pPr>
            <w:r w:rsidRPr="004B7FFA">
              <w:rPr>
                <w:rFonts w:ascii="宋体" w:hAnsi="宋体" w:hint="eastAsia"/>
              </w:rPr>
              <w:t>关卡1：以lfs用户身份安装临时工具链</w:t>
            </w:r>
          </w:p>
          <w:p w14:paraId="3CBC7FC5" w14:textId="77777777" w:rsidR="004E4D75" w:rsidRPr="004B7FFA" w:rsidRDefault="004E4D75" w:rsidP="00666ECD">
            <w:pPr>
              <w:rPr>
                <w:rFonts w:ascii="宋体" w:hAnsi="宋体"/>
              </w:rPr>
            </w:pPr>
            <w:r w:rsidRPr="004B7FFA">
              <w:rPr>
                <w:rFonts w:ascii="宋体" w:hAnsi="宋体" w:hint="eastAsia"/>
              </w:rPr>
              <w:t>关卡2：进入“chroot”环境构建完整的LFS系统</w:t>
            </w:r>
          </w:p>
          <w:p w14:paraId="267E6EED" w14:textId="77777777" w:rsidR="004E4D75" w:rsidRPr="00A808CA" w:rsidRDefault="004E4D75" w:rsidP="00666ECD">
            <w:pPr>
              <w:rPr>
                <w:rFonts w:ascii="宋体" w:hAnsi="宋体"/>
              </w:rPr>
            </w:pPr>
            <w:r w:rsidRPr="004B7FFA">
              <w:rPr>
                <w:rFonts w:ascii="宋体" w:hAnsi="宋体" w:hint="eastAsia"/>
              </w:rPr>
              <w:t>关卡3：目标系统设置、配置编译内核、配置系统引导项、重启系统以进入目标系统</w:t>
            </w:r>
          </w:p>
        </w:tc>
      </w:tr>
    </w:tbl>
    <w:p w14:paraId="49842CF5" w14:textId="77777777" w:rsidR="004E4D75" w:rsidRPr="000B71B3" w:rsidRDefault="004E4D75" w:rsidP="004E4D75">
      <w:pPr>
        <w:pStyle w:val="aff0"/>
        <w:shd w:val="clear" w:color="auto" w:fill="FFFFFF"/>
        <w:spacing w:after="312" w:line="330" w:lineRule="atLeast"/>
        <w:rPr>
          <w:rFonts w:ascii="Helvetica" w:hAnsi="Helvetica"/>
          <w:color w:val="252B3A"/>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2</w:t>
      </w:r>
      <w:r>
        <w:rPr>
          <w:rFonts w:ascii="Helvetica" w:hAnsi="Helvetica"/>
          <w:color w:val="252B3A"/>
          <w:sz w:val="21"/>
          <w:szCs w:val="21"/>
        </w:rPr>
        <w:t>天，每班人数不超过</w:t>
      </w:r>
      <w:r>
        <w:rPr>
          <w:rFonts w:ascii="Helvetica" w:hAnsi="Helvetica"/>
          <w:color w:val="252B3A"/>
          <w:sz w:val="21"/>
          <w:szCs w:val="21"/>
        </w:rPr>
        <w:t>30</w:t>
      </w:r>
      <w:r>
        <w:rPr>
          <w:rFonts w:ascii="Helvetica" w:hAnsi="Helvetica"/>
          <w:color w:val="252B3A"/>
          <w:sz w:val="21"/>
          <w:szCs w:val="21"/>
        </w:rPr>
        <w:t>人。</w:t>
      </w:r>
    </w:p>
    <w:p w14:paraId="6EBD92E9" w14:textId="77777777" w:rsidR="004E4D75" w:rsidRPr="00041214" w:rsidRDefault="004E4D75" w:rsidP="004E4D75">
      <w:pPr>
        <w:pStyle w:val="3"/>
      </w:pPr>
      <w:r>
        <w:rPr>
          <w:rFonts w:hint="eastAsia"/>
        </w:rPr>
        <w:lastRenderedPageBreak/>
        <w:t>验收标准</w:t>
      </w:r>
    </w:p>
    <w:p w14:paraId="79B9E1A9" w14:textId="77777777" w:rsidR="004E4D75" w:rsidRPr="000B71B3" w:rsidRDefault="004E4D75" w:rsidP="004E4D75">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6B131BAF" w14:textId="77777777" w:rsidR="004E4D75" w:rsidRDefault="004E4D75" w:rsidP="004E4D75">
      <w:pPr>
        <w:pStyle w:val="3"/>
      </w:pPr>
      <w:r>
        <w:t>项目完成</w:t>
      </w:r>
    </w:p>
    <w:p w14:paraId="5719FC30" w14:textId="77777777" w:rsidR="004E4D75" w:rsidRDefault="004E4D75" w:rsidP="004E4D75">
      <w:pPr>
        <w:pStyle w:val="aff3"/>
        <w:ind w:rightChars="20" w:right="42" w:firstLine="480"/>
      </w:pPr>
      <w:r>
        <w:rPr>
          <w:rFonts w:ascii="Helvetica" w:hAnsi="Helvetica"/>
          <w:color w:val="252B3A"/>
        </w:rPr>
        <w:t>培训专业服务工作结束，验收通过</w:t>
      </w:r>
      <w:r>
        <w:rPr>
          <w:rFonts w:hint="eastAsia"/>
        </w:rPr>
        <w:t>。</w:t>
      </w:r>
    </w:p>
    <w:p w14:paraId="1AECA1C5" w14:textId="7FC03F7B" w:rsidR="004E4D75" w:rsidRDefault="004E4D75" w:rsidP="004E4D75">
      <w:pPr>
        <w:pStyle w:val="20"/>
      </w:pPr>
      <w:r w:rsidRPr="002817F0">
        <w:rPr>
          <w:rFonts w:hint="eastAsia"/>
        </w:rPr>
        <w:t>鲲鹏高校</w:t>
      </w:r>
      <w:r>
        <w:rPr>
          <w:rFonts w:hint="eastAsia"/>
        </w:rPr>
        <w:t>精英</w:t>
      </w:r>
      <w:r w:rsidRPr="002817F0">
        <w:rPr>
          <w:rFonts w:hint="eastAsia"/>
        </w:rPr>
        <w:t>创新实践课</w:t>
      </w:r>
      <w:r>
        <w:rPr>
          <w:rFonts w:hint="eastAsia"/>
        </w:rPr>
        <w:t>-</w:t>
      </w:r>
      <w:r w:rsidRPr="00A74074">
        <w:rPr>
          <w:rFonts w:hint="eastAsia"/>
        </w:rPr>
        <w:t xml:space="preserve"> openGauss</w:t>
      </w:r>
      <w:r w:rsidRPr="00A74074">
        <w:rPr>
          <w:rFonts w:hint="eastAsia"/>
        </w:rPr>
        <w:t>开源创新实践课</w:t>
      </w:r>
    </w:p>
    <w:p w14:paraId="0306BE5D" w14:textId="77777777" w:rsidR="004E4D75" w:rsidRDefault="004E4D75" w:rsidP="004E4D75">
      <w:pPr>
        <w:pStyle w:val="3"/>
      </w:pPr>
      <w:r>
        <w:rPr>
          <w:rFonts w:hint="eastAsia"/>
        </w:rPr>
        <w:t>培训简介</w:t>
      </w:r>
    </w:p>
    <w:p w14:paraId="34C1A750" w14:textId="26F5D554" w:rsidR="004E4D75" w:rsidRDefault="004E4D75" w:rsidP="004E4D75">
      <w:r w:rsidRPr="00375AE0">
        <w:rPr>
          <w:rFonts w:hint="eastAsia"/>
        </w:rPr>
        <w:t>面向高校</w:t>
      </w:r>
      <w:r>
        <w:rPr>
          <w:rFonts w:hint="eastAsia"/>
        </w:rPr>
        <w:t>学生</w:t>
      </w:r>
      <w:r w:rsidRPr="00375AE0">
        <w:rPr>
          <w:rFonts w:hint="eastAsia"/>
        </w:rPr>
        <w:t>，提供基于</w:t>
      </w:r>
      <w:r w:rsidRPr="00375AE0">
        <w:rPr>
          <w:rFonts w:hint="eastAsia"/>
        </w:rPr>
        <w:t>openGauss</w:t>
      </w:r>
      <w:r w:rsidRPr="00375AE0">
        <w:rPr>
          <w:rFonts w:hint="eastAsia"/>
        </w:rPr>
        <w:t>的创新实践课，实践</w:t>
      </w:r>
      <w:proofErr w:type="gramStart"/>
      <w:r w:rsidRPr="00375AE0">
        <w:rPr>
          <w:rFonts w:hint="eastAsia"/>
        </w:rPr>
        <w:t>课主题</w:t>
      </w:r>
      <w:proofErr w:type="gramEnd"/>
      <w:r w:rsidRPr="00375AE0">
        <w:rPr>
          <w:rFonts w:hint="eastAsia"/>
        </w:rPr>
        <w:t>为熟练使用</w:t>
      </w:r>
      <w:r w:rsidRPr="00375AE0">
        <w:rPr>
          <w:rFonts w:hint="eastAsia"/>
        </w:rPr>
        <w:t>openGauss</w:t>
      </w:r>
      <w:r w:rsidRPr="00375AE0">
        <w:rPr>
          <w:rFonts w:hint="eastAsia"/>
        </w:rPr>
        <w:t>开源数据库基本操作及其</w:t>
      </w:r>
      <w:r w:rsidRPr="00375AE0">
        <w:rPr>
          <w:rFonts w:hint="eastAsia"/>
        </w:rPr>
        <w:t>AI</w:t>
      </w:r>
      <w:r w:rsidRPr="00375AE0">
        <w:rPr>
          <w:rFonts w:hint="eastAsia"/>
        </w:rPr>
        <w:t>特性，了解</w:t>
      </w:r>
      <w:r w:rsidRPr="00375AE0">
        <w:rPr>
          <w:rFonts w:hint="eastAsia"/>
        </w:rPr>
        <w:t>openGauss</w:t>
      </w:r>
      <w:r w:rsidRPr="00375AE0">
        <w:rPr>
          <w:rFonts w:hint="eastAsia"/>
        </w:rPr>
        <w:t>社区并体验代码贡献流程。本项包括以下主题：</w:t>
      </w:r>
      <w:r w:rsidRPr="00375AE0">
        <w:rPr>
          <w:rFonts w:hint="eastAsia"/>
        </w:rPr>
        <w:t>openGauss</w:t>
      </w:r>
      <w:r w:rsidRPr="00375AE0">
        <w:rPr>
          <w:rFonts w:hint="eastAsia"/>
        </w:rPr>
        <w:t>开源创新实践课</w:t>
      </w:r>
      <w:r>
        <w:rPr>
          <w:rFonts w:hint="eastAsia"/>
        </w:rPr>
        <w:t>。</w:t>
      </w:r>
    </w:p>
    <w:p w14:paraId="043C8461" w14:textId="77777777" w:rsidR="004E4D75" w:rsidRPr="003B38EA" w:rsidRDefault="004E4D75" w:rsidP="004E4D75">
      <w:pPr>
        <w:pStyle w:val="3"/>
      </w:pPr>
      <w:r w:rsidRPr="003B38EA">
        <w:t>培训对象</w:t>
      </w:r>
    </w:p>
    <w:p w14:paraId="20AF3F54" w14:textId="5C5D38D0" w:rsidR="004E4D75" w:rsidRPr="000B71B3" w:rsidRDefault="004E4D75" w:rsidP="004E4D75">
      <w:pPr>
        <w:pStyle w:val="aff0"/>
        <w:numPr>
          <w:ilvl w:val="0"/>
          <w:numId w:val="6"/>
        </w:numPr>
        <w:shd w:val="clear" w:color="auto" w:fill="FFFFFF"/>
        <w:spacing w:after="312" w:line="330" w:lineRule="atLeast"/>
        <w:rPr>
          <w:rFonts w:ascii="Helvetica" w:hAnsi="Helvetica"/>
          <w:color w:val="252B3A"/>
          <w:szCs w:val="21"/>
        </w:rPr>
      </w:pPr>
      <w:r w:rsidRPr="000B71B3">
        <w:rPr>
          <w:rFonts w:ascii="Helvetica" w:hAnsi="Helvetica"/>
          <w:color w:val="252B3A"/>
          <w:szCs w:val="21"/>
        </w:rPr>
        <w:t>高校</w:t>
      </w:r>
      <w:r>
        <w:rPr>
          <w:rFonts w:hint="eastAsia"/>
        </w:rPr>
        <w:t>学生</w:t>
      </w:r>
    </w:p>
    <w:p w14:paraId="7E1D34EE" w14:textId="77777777" w:rsidR="004E4D75" w:rsidRDefault="004E4D75" w:rsidP="004E4D75">
      <w:pPr>
        <w:pStyle w:val="3"/>
      </w:pPr>
      <w:r>
        <w:t>培训目标</w:t>
      </w:r>
    </w:p>
    <w:p w14:paraId="4184903D" w14:textId="77777777" w:rsidR="004E4D75" w:rsidRPr="0086088A" w:rsidRDefault="004E4D75" w:rsidP="004E4D75">
      <w:pPr>
        <w:rPr>
          <w:snapToGrid/>
        </w:rPr>
      </w:pPr>
      <w:r w:rsidRPr="0086088A">
        <w:rPr>
          <w:rFonts w:hint="eastAsia"/>
          <w:snapToGrid/>
        </w:rPr>
        <w:t>完成该项目培训后，您将能够：</w:t>
      </w:r>
    </w:p>
    <w:p w14:paraId="159E3EB7" w14:textId="77777777" w:rsidR="004E4D75" w:rsidRPr="0086088A" w:rsidRDefault="004E4D75" w:rsidP="000E3DBB">
      <w:pPr>
        <w:pStyle w:val="aff3"/>
        <w:numPr>
          <w:ilvl w:val="0"/>
          <w:numId w:val="9"/>
        </w:numPr>
        <w:ind w:rightChars="20" w:right="42" w:firstLineChars="0"/>
        <w:rPr>
          <w:rFonts w:cs="宋体"/>
        </w:rPr>
      </w:pPr>
      <w:r w:rsidRPr="0086088A">
        <w:rPr>
          <w:rFonts w:cs="宋体" w:hint="eastAsia"/>
        </w:rPr>
        <w:t>了解openGauss的历史发展</w:t>
      </w:r>
    </w:p>
    <w:p w14:paraId="72D8C20D" w14:textId="77777777" w:rsidR="004E4D75" w:rsidRPr="0086088A" w:rsidRDefault="004E4D75" w:rsidP="000E3DBB">
      <w:pPr>
        <w:pStyle w:val="aff3"/>
        <w:numPr>
          <w:ilvl w:val="0"/>
          <w:numId w:val="9"/>
        </w:numPr>
        <w:ind w:rightChars="20" w:right="42" w:firstLineChars="0"/>
        <w:rPr>
          <w:rFonts w:cs="宋体"/>
        </w:rPr>
      </w:pPr>
      <w:r w:rsidRPr="0086088A">
        <w:rPr>
          <w:rFonts w:cs="宋体" w:hint="eastAsia"/>
        </w:rPr>
        <w:t>了解openGauss开源社区</w:t>
      </w:r>
    </w:p>
    <w:p w14:paraId="0099692F" w14:textId="77777777" w:rsidR="004E4D75" w:rsidRPr="0086088A" w:rsidRDefault="004E4D75" w:rsidP="000E3DBB">
      <w:pPr>
        <w:pStyle w:val="aff3"/>
        <w:numPr>
          <w:ilvl w:val="0"/>
          <w:numId w:val="9"/>
        </w:numPr>
        <w:ind w:rightChars="20" w:right="42" w:firstLineChars="0"/>
        <w:rPr>
          <w:rFonts w:cs="宋体"/>
        </w:rPr>
      </w:pPr>
      <w:r w:rsidRPr="0086088A">
        <w:rPr>
          <w:rFonts w:cs="宋体" w:hint="eastAsia"/>
        </w:rPr>
        <w:t>学会如何部署openGauss数据库</w:t>
      </w:r>
    </w:p>
    <w:p w14:paraId="1864D850" w14:textId="77777777" w:rsidR="004E4D75" w:rsidRPr="0086088A" w:rsidRDefault="004E4D75" w:rsidP="000E3DBB">
      <w:pPr>
        <w:pStyle w:val="aff3"/>
        <w:numPr>
          <w:ilvl w:val="0"/>
          <w:numId w:val="9"/>
        </w:numPr>
        <w:ind w:rightChars="20" w:right="42" w:firstLineChars="0"/>
        <w:rPr>
          <w:rFonts w:cs="宋体"/>
        </w:rPr>
      </w:pPr>
      <w:r w:rsidRPr="0086088A">
        <w:rPr>
          <w:rFonts w:cs="宋体" w:hint="eastAsia"/>
        </w:rPr>
        <w:t>掌握openGauss的基础使用，包括数据库的启停、状态查询、参数修改以及数据库SQL语法</w:t>
      </w:r>
    </w:p>
    <w:p w14:paraId="6FCB3D4B" w14:textId="77777777" w:rsidR="004E4D75" w:rsidRPr="0086088A" w:rsidRDefault="004E4D75" w:rsidP="000E3DBB">
      <w:pPr>
        <w:pStyle w:val="aff3"/>
        <w:numPr>
          <w:ilvl w:val="0"/>
          <w:numId w:val="9"/>
        </w:numPr>
        <w:ind w:rightChars="20" w:right="42" w:firstLineChars="0"/>
        <w:rPr>
          <w:rFonts w:cs="宋体"/>
        </w:rPr>
      </w:pPr>
      <w:r w:rsidRPr="0086088A">
        <w:rPr>
          <w:rFonts w:cs="宋体" w:hint="eastAsia"/>
        </w:rPr>
        <w:t>掌握openGauss数据库的产品特性（行存、列存、AI4DB）</w:t>
      </w:r>
    </w:p>
    <w:p w14:paraId="62FB4F7B" w14:textId="77777777" w:rsidR="004E4D75" w:rsidRPr="0086088A" w:rsidRDefault="004E4D75" w:rsidP="000E3DBB">
      <w:pPr>
        <w:pStyle w:val="aff3"/>
        <w:numPr>
          <w:ilvl w:val="0"/>
          <w:numId w:val="9"/>
        </w:numPr>
        <w:ind w:rightChars="20" w:right="42" w:firstLineChars="0"/>
        <w:rPr>
          <w:rFonts w:cs="宋体"/>
        </w:rPr>
      </w:pPr>
      <w:r w:rsidRPr="0086088A">
        <w:rPr>
          <w:rFonts w:cs="宋体" w:hint="eastAsia"/>
        </w:rPr>
        <w:t>掌握openGauss数据库的产品特性（DB4AI）</w:t>
      </w:r>
    </w:p>
    <w:p w14:paraId="5E251333" w14:textId="77777777" w:rsidR="004E4D75" w:rsidRDefault="004E4D75" w:rsidP="004E4D75">
      <w:pPr>
        <w:pStyle w:val="3"/>
      </w:pPr>
      <w:r w:rsidRPr="003B38EA">
        <w:rPr>
          <w:rFonts w:hint="eastAsia"/>
        </w:rPr>
        <w:lastRenderedPageBreak/>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8"/>
        <w:gridCol w:w="4961"/>
      </w:tblGrid>
      <w:tr w:rsidR="004E4D75" w14:paraId="3B0BD54B" w14:textId="77777777" w:rsidTr="00666ECD">
        <w:trPr>
          <w:trHeight w:val="300"/>
        </w:trPr>
        <w:tc>
          <w:tcPr>
            <w:tcW w:w="3148" w:type="dxa"/>
            <w:shd w:val="clear" w:color="auto" w:fill="BFBFBF"/>
          </w:tcPr>
          <w:p w14:paraId="4F5E6C7C" w14:textId="77777777" w:rsidR="004E4D75" w:rsidRDefault="004E4D75" w:rsidP="00666ECD">
            <w:pPr>
              <w:jc w:val="center"/>
              <w:rPr>
                <w:rFonts w:ascii="宋体" w:hAnsi="宋体"/>
                <w:b/>
              </w:rPr>
            </w:pPr>
            <w:r>
              <w:rPr>
                <w:rFonts w:ascii="宋体" w:hAnsi="宋体" w:hint="eastAsia"/>
                <w:b/>
              </w:rPr>
              <w:t>服务名称</w:t>
            </w:r>
          </w:p>
        </w:tc>
        <w:tc>
          <w:tcPr>
            <w:tcW w:w="4961" w:type="dxa"/>
            <w:shd w:val="clear" w:color="auto" w:fill="BFBFBF"/>
          </w:tcPr>
          <w:p w14:paraId="7474AC88" w14:textId="77777777" w:rsidR="004E4D75" w:rsidRDefault="004E4D75" w:rsidP="00666ECD">
            <w:pPr>
              <w:jc w:val="center"/>
              <w:rPr>
                <w:rFonts w:ascii="宋体" w:hAnsi="宋体"/>
                <w:b/>
              </w:rPr>
            </w:pPr>
            <w:r>
              <w:rPr>
                <w:rFonts w:ascii="宋体" w:hAnsi="宋体" w:hint="eastAsia"/>
                <w:b/>
              </w:rPr>
              <w:t>说明</w:t>
            </w:r>
          </w:p>
        </w:tc>
      </w:tr>
      <w:tr w:rsidR="004E4D75" w14:paraId="28171B56" w14:textId="77777777" w:rsidTr="00666ECD">
        <w:trPr>
          <w:trHeight w:val="397"/>
        </w:trPr>
        <w:tc>
          <w:tcPr>
            <w:tcW w:w="3148" w:type="dxa"/>
            <w:vAlign w:val="center"/>
          </w:tcPr>
          <w:p w14:paraId="500269B3" w14:textId="77777777" w:rsidR="004E4D75" w:rsidRDefault="004E4D75" w:rsidP="00666ECD">
            <w:pPr>
              <w:rPr>
                <w:rFonts w:ascii="宋体" w:hAnsi="宋体"/>
              </w:rPr>
            </w:pPr>
            <w:r w:rsidRPr="002A046D">
              <w:rPr>
                <w:rFonts w:ascii="宋体" w:hAnsi="宋体" w:hint="eastAsia"/>
              </w:rPr>
              <w:t>openGauss开源数据库简介</w:t>
            </w:r>
          </w:p>
        </w:tc>
        <w:tc>
          <w:tcPr>
            <w:tcW w:w="4961" w:type="dxa"/>
            <w:vAlign w:val="center"/>
          </w:tcPr>
          <w:p w14:paraId="079DCE80" w14:textId="77777777" w:rsidR="004E4D75" w:rsidRPr="002A046D" w:rsidRDefault="004E4D75" w:rsidP="00666ECD">
            <w:r w:rsidRPr="002A046D">
              <w:rPr>
                <w:rFonts w:hint="eastAsia"/>
              </w:rPr>
              <w:t>介绍数据库历程及鲲鹏生态简介</w:t>
            </w:r>
          </w:p>
          <w:p w14:paraId="4C07A924" w14:textId="77777777" w:rsidR="004E4D75" w:rsidRPr="002A046D" w:rsidRDefault="004E4D75" w:rsidP="00666ECD">
            <w:r w:rsidRPr="002A046D">
              <w:rPr>
                <w:rFonts w:hint="eastAsia"/>
              </w:rPr>
              <w:t>介绍</w:t>
            </w:r>
            <w:r w:rsidRPr="002A046D">
              <w:rPr>
                <w:rFonts w:hint="eastAsia"/>
              </w:rPr>
              <w:t>openGauss</w:t>
            </w:r>
            <w:r w:rsidRPr="002A046D">
              <w:rPr>
                <w:rFonts w:hint="eastAsia"/>
              </w:rPr>
              <w:t>开源社区治理和运营</w:t>
            </w:r>
          </w:p>
          <w:p w14:paraId="5CF09D19" w14:textId="77777777" w:rsidR="004E4D75" w:rsidRPr="002A046D" w:rsidRDefault="004E4D75" w:rsidP="00666ECD">
            <w:r w:rsidRPr="002A046D">
              <w:rPr>
                <w:rFonts w:hint="eastAsia"/>
              </w:rPr>
              <w:t>介绍</w:t>
            </w:r>
            <w:r w:rsidRPr="002A046D">
              <w:rPr>
                <w:rFonts w:hint="eastAsia"/>
              </w:rPr>
              <w:t>openGauss</w:t>
            </w:r>
            <w:r w:rsidRPr="002A046D">
              <w:rPr>
                <w:rFonts w:hint="eastAsia"/>
              </w:rPr>
              <w:t>多种存储引擎</w:t>
            </w:r>
          </w:p>
          <w:p w14:paraId="15C7ABD1" w14:textId="77777777" w:rsidR="004E4D75" w:rsidRPr="00B65C96" w:rsidRDefault="004E4D75" w:rsidP="00666ECD">
            <w:r w:rsidRPr="002A046D">
              <w:rPr>
                <w:rFonts w:hint="eastAsia"/>
              </w:rPr>
              <w:t>实验：在鲲鹏云上部署开源数据库</w:t>
            </w:r>
            <w:r w:rsidRPr="002A046D">
              <w:rPr>
                <w:rFonts w:hint="eastAsia"/>
              </w:rPr>
              <w:t>openGauss</w:t>
            </w:r>
          </w:p>
        </w:tc>
      </w:tr>
      <w:tr w:rsidR="004E4D75" w14:paraId="26338CA1" w14:textId="77777777" w:rsidTr="00666ECD">
        <w:trPr>
          <w:trHeight w:val="397"/>
        </w:trPr>
        <w:tc>
          <w:tcPr>
            <w:tcW w:w="3148" w:type="dxa"/>
            <w:vAlign w:val="center"/>
          </w:tcPr>
          <w:p w14:paraId="198084BE" w14:textId="77777777" w:rsidR="004E4D75" w:rsidRPr="00B65C96" w:rsidRDefault="004E4D75" w:rsidP="00666ECD">
            <w:pPr>
              <w:rPr>
                <w:rFonts w:ascii="宋体" w:hAnsi="宋体"/>
              </w:rPr>
            </w:pPr>
            <w:r w:rsidRPr="002A046D">
              <w:rPr>
                <w:rFonts w:ascii="宋体" w:hAnsi="宋体" w:hint="eastAsia"/>
              </w:rPr>
              <w:t>openGauss数据库基本操作</w:t>
            </w:r>
          </w:p>
        </w:tc>
        <w:tc>
          <w:tcPr>
            <w:tcW w:w="4961" w:type="dxa"/>
            <w:vAlign w:val="center"/>
          </w:tcPr>
          <w:p w14:paraId="72711FF9" w14:textId="77777777" w:rsidR="004E4D75" w:rsidRPr="002A046D" w:rsidRDefault="004E4D75" w:rsidP="00666ECD">
            <w:r w:rsidRPr="002A046D">
              <w:rPr>
                <w:rFonts w:hint="eastAsia"/>
              </w:rPr>
              <w:t>openGauss</w:t>
            </w:r>
            <w:r w:rsidRPr="002A046D">
              <w:rPr>
                <w:rFonts w:hint="eastAsia"/>
              </w:rPr>
              <w:t>数据库基本操作</w:t>
            </w:r>
          </w:p>
          <w:p w14:paraId="78E48113" w14:textId="77777777" w:rsidR="004E4D75" w:rsidRPr="002A046D" w:rsidRDefault="004E4D75" w:rsidP="00666ECD">
            <w:r w:rsidRPr="002A046D">
              <w:rPr>
                <w:rFonts w:hint="eastAsia"/>
              </w:rPr>
              <w:t xml:space="preserve">linux </w:t>
            </w:r>
            <w:r w:rsidRPr="002A046D">
              <w:rPr>
                <w:rFonts w:hint="eastAsia"/>
              </w:rPr>
              <w:t>操作系统基本操作</w:t>
            </w:r>
          </w:p>
          <w:p w14:paraId="7138AC36" w14:textId="77777777" w:rsidR="004E4D75" w:rsidRPr="00B65C96" w:rsidRDefault="004E4D75" w:rsidP="00666ECD">
            <w:r w:rsidRPr="002A046D">
              <w:rPr>
                <w:rFonts w:hint="eastAsia"/>
              </w:rPr>
              <w:t>实验：基于</w:t>
            </w:r>
            <w:r w:rsidRPr="002A046D">
              <w:rPr>
                <w:rFonts w:hint="eastAsia"/>
              </w:rPr>
              <w:t>openGauss</w:t>
            </w:r>
            <w:r w:rsidRPr="002A046D">
              <w:rPr>
                <w:rFonts w:hint="eastAsia"/>
              </w:rPr>
              <w:t>的数据库基本操作</w:t>
            </w:r>
          </w:p>
        </w:tc>
      </w:tr>
      <w:tr w:rsidR="004E4D75" w14:paraId="46B0A6A4" w14:textId="77777777" w:rsidTr="00666ECD">
        <w:trPr>
          <w:trHeight w:val="397"/>
        </w:trPr>
        <w:tc>
          <w:tcPr>
            <w:tcW w:w="3148" w:type="dxa"/>
            <w:vAlign w:val="center"/>
          </w:tcPr>
          <w:p w14:paraId="22A6BD74" w14:textId="77777777" w:rsidR="004E4D75" w:rsidRPr="00B65C96" w:rsidRDefault="004E4D75" w:rsidP="00666ECD">
            <w:pPr>
              <w:rPr>
                <w:rFonts w:ascii="宋体" w:hAnsi="宋体"/>
              </w:rPr>
            </w:pPr>
            <w:r w:rsidRPr="002A046D">
              <w:rPr>
                <w:rFonts w:ascii="宋体" w:hAnsi="宋体" w:hint="eastAsia"/>
              </w:rPr>
              <w:t>openGauss的AI特性介绍</w:t>
            </w:r>
          </w:p>
        </w:tc>
        <w:tc>
          <w:tcPr>
            <w:tcW w:w="4961" w:type="dxa"/>
            <w:vAlign w:val="center"/>
          </w:tcPr>
          <w:p w14:paraId="71BED11F" w14:textId="77777777" w:rsidR="004E4D75" w:rsidRPr="002A046D" w:rsidRDefault="004E4D75" w:rsidP="00666ECD">
            <w:r w:rsidRPr="002A046D">
              <w:rPr>
                <w:rFonts w:hint="eastAsia"/>
              </w:rPr>
              <w:t>基于</w:t>
            </w:r>
            <w:r w:rsidRPr="002A046D">
              <w:rPr>
                <w:rFonts w:hint="eastAsia"/>
              </w:rPr>
              <w:t>openGauss</w:t>
            </w:r>
            <w:r w:rsidRPr="002A046D">
              <w:rPr>
                <w:rFonts w:hint="eastAsia"/>
              </w:rPr>
              <w:t>的</w:t>
            </w:r>
            <w:r w:rsidRPr="002A046D">
              <w:rPr>
                <w:rFonts w:hint="eastAsia"/>
              </w:rPr>
              <w:t>AI4DB</w:t>
            </w:r>
            <w:r w:rsidRPr="002A046D">
              <w:rPr>
                <w:rFonts w:hint="eastAsia"/>
              </w:rPr>
              <w:t>特性</w:t>
            </w:r>
          </w:p>
          <w:p w14:paraId="40698521" w14:textId="77777777" w:rsidR="004E4D75" w:rsidRPr="002A046D" w:rsidRDefault="004E4D75" w:rsidP="00666ECD">
            <w:r w:rsidRPr="002A046D">
              <w:rPr>
                <w:rFonts w:hint="eastAsia"/>
              </w:rPr>
              <w:t>实验：部署</w:t>
            </w:r>
            <w:r w:rsidRPr="002A046D">
              <w:rPr>
                <w:rFonts w:hint="eastAsia"/>
              </w:rPr>
              <w:t>X-Tuner</w:t>
            </w:r>
            <w:r w:rsidRPr="002A046D">
              <w:rPr>
                <w:rFonts w:hint="eastAsia"/>
              </w:rPr>
              <w:t>并使用进行参数优化；</w:t>
            </w:r>
          </w:p>
          <w:p w14:paraId="2B250800" w14:textId="77777777" w:rsidR="004E4D75" w:rsidRPr="00A808CA" w:rsidRDefault="004E4D75" w:rsidP="00666ECD">
            <w:r w:rsidRPr="002A046D">
              <w:rPr>
                <w:rFonts w:hint="eastAsia"/>
              </w:rPr>
              <w:t>实验：使用</w:t>
            </w:r>
            <w:r w:rsidRPr="002A046D">
              <w:rPr>
                <w:rFonts w:hint="eastAsia"/>
              </w:rPr>
              <w:t>Index-advisor</w:t>
            </w:r>
            <w:r w:rsidRPr="002A046D">
              <w:rPr>
                <w:rFonts w:hint="eastAsia"/>
              </w:rPr>
              <w:t>索引推荐进行优化</w:t>
            </w:r>
          </w:p>
        </w:tc>
      </w:tr>
      <w:tr w:rsidR="004E4D75" w14:paraId="4EECE662" w14:textId="77777777" w:rsidTr="00666ECD">
        <w:trPr>
          <w:trHeight w:val="397"/>
        </w:trPr>
        <w:tc>
          <w:tcPr>
            <w:tcW w:w="3148" w:type="dxa"/>
            <w:vAlign w:val="center"/>
          </w:tcPr>
          <w:p w14:paraId="01F5B5BA" w14:textId="77777777" w:rsidR="004E4D75" w:rsidRPr="00B65C96" w:rsidRDefault="004E4D75" w:rsidP="00666ECD">
            <w:pPr>
              <w:rPr>
                <w:rFonts w:ascii="宋体" w:hAnsi="宋体"/>
              </w:rPr>
            </w:pPr>
            <w:r w:rsidRPr="002A046D">
              <w:rPr>
                <w:rFonts w:ascii="宋体" w:hAnsi="宋体" w:hint="eastAsia"/>
              </w:rPr>
              <w:t>基于openGauss的DB4AI特性</w:t>
            </w:r>
          </w:p>
        </w:tc>
        <w:tc>
          <w:tcPr>
            <w:tcW w:w="4961" w:type="dxa"/>
            <w:vAlign w:val="center"/>
          </w:tcPr>
          <w:p w14:paraId="4A49535F" w14:textId="77777777" w:rsidR="004E4D75" w:rsidRPr="002A046D" w:rsidRDefault="004E4D75" w:rsidP="00666ECD">
            <w:r w:rsidRPr="002A046D">
              <w:rPr>
                <w:rFonts w:hint="eastAsia"/>
              </w:rPr>
              <w:t>基于</w:t>
            </w:r>
            <w:r w:rsidRPr="002A046D">
              <w:rPr>
                <w:rFonts w:hint="eastAsia"/>
              </w:rPr>
              <w:t>openGauss</w:t>
            </w:r>
            <w:r w:rsidRPr="002A046D">
              <w:rPr>
                <w:rFonts w:hint="eastAsia"/>
              </w:rPr>
              <w:t>的</w:t>
            </w:r>
            <w:r w:rsidRPr="002A046D">
              <w:rPr>
                <w:rFonts w:hint="eastAsia"/>
              </w:rPr>
              <w:t>DB4AI</w:t>
            </w:r>
            <w:r w:rsidRPr="002A046D">
              <w:rPr>
                <w:rFonts w:hint="eastAsia"/>
              </w:rPr>
              <w:t>特性介绍</w:t>
            </w:r>
          </w:p>
          <w:p w14:paraId="7A104332" w14:textId="77777777" w:rsidR="004E4D75" w:rsidRPr="002A046D" w:rsidRDefault="004E4D75" w:rsidP="00666ECD">
            <w:r w:rsidRPr="002A046D">
              <w:rPr>
                <w:rFonts w:hint="eastAsia"/>
              </w:rPr>
              <w:t>实验：部署</w:t>
            </w:r>
            <w:r w:rsidRPr="002A046D">
              <w:rPr>
                <w:rFonts w:hint="eastAsia"/>
              </w:rPr>
              <w:t>Madlib</w:t>
            </w:r>
            <w:r w:rsidRPr="002A046D">
              <w:rPr>
                <w:rFonts w:hint="eastAsia"/>
              </w:rPr>
              <w:t>实现</w:t>
            </w:r>
            <w:r w:rsidRPr="002A046D">
              <w:rPr>
                <w:rFonts w:hint="eastAsia"/>
              </w:rPr>
              <w:t>DB4AI</w:t>
            </w:r>
            <w:r w:rsidRPr="002A046D">
              <w:rPr>
                <w:rFonts w:hint="eastAsia"/>
              </w:rPr>
              <w:t>特性</w:t>
            </w:r>
          </w:p>
          <w:p w14:paraId="5CEEC448" w14:textId="77777777" w:rsidR="004E4D75" w:rsidRPr="00A808CA" w:rsidRDefault="004E4D75" w:rsidP="00666ECD">
            <w:r w:rsidRPr="002A046D">
              <w:rPr>
                <w:rFonts w:hint="eastAsia"/>
              </w:rPr>
              <w:t>实验：使用</w:t>
            </w:r>
            <w:r w:rsidRPr="002A046D">
              <w:rPr>
                <w:rFonts w:hint="eastAsia"/>
              </w:rPr>
              <w:t>Madlib</w:t>
            </w:r>
            <w:r w:rsidRPr="002A046D">
              <w:rPr>
                <w:rFonts w:hint="eastAsia"/>
              </w:rPr>
              <w:t>进行分类问题和回归问题预测</w:t>
            </w:r>
          </w:p>
        </w:tc>
      </w:tr>
    </w:tbl>
    <w:p w14:paraId="714F0A7A" w14:textId="77777777" w:rsidR="004E4D75" w:rsidRDefault="004E4D75" w:rsidP="004E4D75">
      <w:proofErr w:type="gramStart"/>
      <w:r>
        <w:rPr>
          <w:rFonts w:ascii="Helvetica" w:hAnsi="Helvetica"/>
          <w:color w:val="252B3A"/>
        </w:rPr>
        <w:t>本培训</w:t>
      </w:r>
      <w:proofErr w:type="gramEnd"/>
      <w:r>
        <w:rPr>
          <w:rFonts w:ascii="Helvetica" w:hAnsi="Helvetica"/>
          <w:color w:val="252B3A"/>
        </w:rPr>
        <w:t>为线下面授形式，培训标准时长为</w:t>
      </w:r>
      <w:r>
        <w:rPr>
          <w:rFonts w:ascii="Helvetica" w:hAnsi="Helvetica"/>
          <w:color w:val="252B3A"/>
        </w:rPr>
        <w:t>2</w:t>
      </w:r>
      <w:r>
        <w:rPr>
          <w:rFonts w:ascii="Helvetica" w:hAnsi="Helvetica"/>
          <w:color w:val="252B3A"/>
        </w:rPr>
        <w:t>天，每班人数不超过</w:t>
      </w:r>
      <w:r>
        <w:rPr>
          <w:rFonts w:ascii="Helvetica" w:hAnsi="Helvetica"/>
          <w:color w:val="252B3A"/>
        </w:rPr>
        <w:t>30</w:t>
      </w:r>
      <w:r>
        <w:rPr>
          <w:rFonts w:ascii="Helvetica" w:hAnsi="Helvetica"/>
          <w:color w:val="252B3A"/>
        </w:rPr>
        <w:t>人。</w:t>
      </w:r>
    </w:p>
    <w:p w14:paraId="0051D21A" w14:textId="77777777" w:rsidR="004E4D75" w:rsidRPr="00041214" w:rsidRDefault="004E4D75" w:rsidP="004E4D75">
      <w:pPr>
        <w:pStyle w:val="3"/>
      </w:pPr>
      <w:r>
        <w:rPr>
          <w:rFonts w:hint="eastAsia"/>
        </w:rPr>
        <w:t>验收标准</w:t>
      </w:r>
    </w:p>
    <w:p w14:paraId="5DF5D296" w14:textId="77777777" w:rsidR="004E4D75" w:rsidRPr="000B71B3" w:rsidRDefault="004E4D75" w:rsidP="004E4D75">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3A9CA59A" w14:textId="77777777" w:rsidR="004E4D75" w:rsidRDefault="004E4D75" w:rsidP="004E4D75">
      <w:pPr>
        <w:pStyle w:val="3"/>
      </w:pPr>
      <w:r>
        <w:t>项目完成</w:t>
      </w:r>
    </w:p>
    <w:p w14:paraId="2689D665" w14:textId="77777777" w:rsidR="004E4D75" w:rsidRDefault="004E4D75" w:rsidP="004E4D75">
      <w:pPr>
        <w:pStyle w:val="aff3"/>
        <w:ind w:rightChars="20" w:right="42" w:firstLine="480"/>
      </w:pPr>
      <w:r>
        <w:rPr>
          <w:rFonts w:ascii="Helvetica" w:hAnsi="Helvetica"/>
          <w:color w:val="252B3A"/>
        </w:rPr>
        <w:t>培训专业服务工作结束，验收通过</w:t>
      </w:r>
      <w:r>
        <w:rPr>
          <w:rFonts w:hint="eastAsia"/>
        </w:rPr>
        <w:t>。</w:t>
      </w:r>
    </w:p>
    <w:p w14:paraId="10F2A52E" w14:textId="77777777" w:rsidR="004E4D75" w:rsidRDefault="004E4D75" w:rsidP="004E4D75">
      <w:pPr>
        <w:pStyle w:val="aff3"/>
        <w:ind w:rightChars="20" w:right="42" w:firstLine="480"/>
      </w:pPr>
    </w:p>
    <w:p w14:paraId="47B789F0" w14:textId="5C4E4FA0" w:rsidR="004E4D75" w:rsidRDefault="004E4D75" w:rsidP="004E4D75">
      <w:pPr>
        <w:pStyle w:val="20"/>
      </w:pPr>
      <w:r w:rsidRPr="002817F0">
        <w:rPr>
          <w:rFonts w:hint="eastAsia"/>
        </w:rPr>
        <w:lastRenderedPageBreak/>
        <w:t>鲲鹏高校</w:t>
      </w:r>
      <w:r>
        <w:rPr>
          <w:rFonts w:hint="eastAsia"/>
        </w:rPr>
        <w:t>精英</w:t>
      </w:r>
      <w:r w:rsidRPr="002817F0">
        <w:rPr>
          <w:rFonts w:hint="eastAsia"/>
        </w:rPr>
        <w:t>创新实践课</w:t>
      </w:r>
      <w:r>
        <w:rPr>
          <w:rFonts w:hint="eastAsia"/>
        </w:rPr>
        <w:t>-</w:t>
      </w:r>
      <w:r w:rsidRPr="00A74074">
        <w:rPr>
          <w:rFonts w:hint="eastAsia"/>
        </w:rPr>
        <w:t>鲲鹏云移动应用开发</w:t>
      </w:r>
    </w:p>
    <w:p w14:paraId="673386D0" w14:textId="77777777" w:rsidR="004E4D75" w:rsidRDefault="004E4D75" w:rsidP="004E4D75">
      <w:pPr>
        <w:pStyle w:val="3"/>
      </w:pPr>
      <w:r>
        <w:rPr>
          <w:rFonts w:hint="eastAsia"/>
        </w:rPr>
        <w:t>培训简介</w:t>
      </w:r>
    </w:p>
    <w:p w14:paraId="3EC7D678" w14:textId="356F1915" w:rsidR="004E4D75" w:rsidRDefault="004E4D75" w:rsidP="004E4D75">
      <w:r w:rsidRPr="00375AE0">
        <w:rPr>
          <w:rFonts w:hint="eastAsia"/>
        </w:rPr>
        <w:t>面向高校</w:t>
      </w:r>
      <w:r>
        <w:rPr>
          <w:rFonts w:hint="eastAsia"/>
        </w:rPr>
        <w:t>学生</w:t>
      </w:r>
      <w:r w:rsidRPr="00375AE0">
        <w:rPr>
          <w:rFonts w:hint="eastAsia"/>
        </w:rPr>
        <w:t>，提供鲲鹏计算创新实践课，实践</w:t>
      </w:r>
      <w:proofErr w:type="gramStart"/>
      <w:r w:rsidRPr="00375AE0">
        <w:rPr>
          <w:rFonts w:hint="eastAsia"/>
        </w:rPr>
        <w:t>课主题</w:t>
      </w:r>
      <w:proofErr w:type="gramEnd"/>
      <w:r w:rsidRPr="00375AE0">
        <w:rPr>
          <w:rFonts w:hint="eastAsia"/>
        </w:rPr>
        <w:t>会根据鲲鹏计算产业发展持续更新和丰富。本项包括以下主题：鲲鹏云移动应用开发</w:t>
      </w:r>
      <w:r>
        <w:rPr>
          <w:rFonts w:hint="eastAsia"/>
        </w:rPr>
        <w:t>。</w:t>
      </w:r>
    </w:p>
    <w:p w14:paraId="137B8B91" w14:textId="77777777" w:rsidR="004E4D75" w:rsidRPr="003B38EA" w:rsidRDefault="004E4D75" w:rsidP="004E4D75">
      <w:pPr>
        <w:pStyle w:val="3"/>
      </w:pPr>
      <w:r w:rsidRPr="003B38EA">
        <w:t>培训对象</w:t>
      </w:r>
    </w:p>
    <w:p w14:paraId="05A60894" w14:textId="70445397" w:rsidR="004E4D75" w:rsidRPr="000B71B3" w:rsidRDefault="004E4D75" w:rsidP="004E4D75">
      <w:pPr>
        <w:pStyle w:val="aff0"/>
        <w:numPr>
          <w:ilvl w:val="0"/>
          <w:numId w:val="6"/>
        </w:numPr>
        <w:shd w:val="clear" w:color="auto" w:fill="FFFFFF"/>
        <w:spacing w:after="312" w:line="330" w:lineRule="atLeast"/>
        <w:rPr>
          <w:rFonts w:ascii="Helvetica" w:hAnsi="Helvetica"/>
          <w:color w:val="252B3A"/>
          <w:szCs w:val="21"/>
        </w:rPr>
      </w:pPr>
      <w:r w:rsidRPr="000B71B3">
        <w:rPr>
          <w:rFonts w:ascii="Helvetica" w:hAnsi="Helvetica"/>
          <w:color w:val="252B3A"/>
          <w:szCs w:val="21"/>
        </w:rPr>
        <w:t>高校</w:t>
      </w:r>
      <w:r>
        <w:rPr>
          <w:rFonts w:hint="eastAsia"/>
        </w:rPr>
        <w:t>学生</w:t>
      </w:r>
    </w:p>
    <w:p w14:paraId="4DA3D382" w14:textId="77777777" w:rsidR="004E4D75" w:rsidRDefault="004E4D75" w:rsidP="004E4D75">
      <w:pPr>
        <w:pStyle w:val="3"/>
      </w:pPr>
      <w:r>
        <w:t>培训目标</w:t>
      </w:r>
    </w:p>
    <w:p w14:paraId="20F5EF7B" w14:textId="77777777" w:rsidR="004E4D75" w:rsidRDefault="004E4D75" w:rsidP="004E4D75">
      <w:pPr>
        <w:rPr>
          <w:snapToGrid/>
        </w:rPr>
      </w:pPr>
      <w:r w:rsidRPr="0086088A">
        <w:rPr>
          <w:rFonts w:hint="eastAsia"/>
          <w:snapToGrid/>
        </w:rPr>
        <w:t>完成该项目培训后，您将能够：</w:t>
      </w:r>
    </w:p>
    <w:p w14:paraId="15F0FF94" w14:textId="77777777" w:rsidR="004E4D75" w:rsidRPr="00210BFF" w:rsidRDefault="004E4D75" w:rsidP="000E3DBB">
      <w:pPr>
        <w:pStyle w:val="af8"/>
        <w:numPr>
          <w:ilvl w:val="0"/>
          <w:numId w:val="10"/>
        </w:numPr>
        <w:ind w:firstLineChars="0"/>
        <w:rPr>
          <w:snapToGrid/>
        </w:rPr>
      </w:pPr>
      <w:r w:rsidRPr="00210BFF">
        <w:rPr>
          <w:rFonts w:hint="eastAsia"/>
          <w:snapToGrid/>
        </w:rPr>
        <w:t>了解鲲鹏生态</w:t>
      </w:r>
    </w:p>
    <w:p w14:paraId="59898597" w14:textId="77777777" w:rsidR="004E4D75" w:rsidRPr="00210BFF" w:rsidRDefault="004E4D75" w:rsidP="000E3DBB">
      <w:pPr>
        <w:pStyle w:val="af8"/>
        <w:numPr>
          <w:ilvl w:val="0"/>
          <w:numId w:val="10"/>
        </w:numPr>
        <w:ind w:firstLineChars="0"/>
        <w:rPr>
          <w:snapToGrid/>
        </w:rPr>
      </w:pPr>
      <w:r w:rsidRPr="00210BFF">
        <w:rPr>
          <w:rFonts w:hint="eastAsia"/>
          <w:snapToGrid/>
        </w:rPr>
        <w:t>了解基于鲲鹏生态</w:t>
      </w:r>
      <w:proofErr w:type="gramStart"/>
      <w:r w:rsidRPr="00210BFF">
        <w:rPr>
          <w:rFonts w:hint="eastAsia"/>
          <w:snapToGrid/>
        </w:rPr>
        <w:t>安卓云</w:t>
      </w:r>
      <w:proofErr w:type="gramEnd"/>
      <w:r w:rsidRPr="00210BFF">
        <w:rPr>
          <w:rFonts w:hint="eastAsia"/>
          <w:snapToGrid/>
        </w:rPr>
        <w:t>的典型应用场景</w:t>
      </w:r>
    </w:p>
    <w:p w14:paraId="0BD6CDDF" w14:textId="77777777" w:rsidR="004E4D75" w:rsidRPr="00210BFF" w:rsidRDefault="004E4D75" w:rsidP="000E3DBB">
      <w:pPr>
        <w:pStyle w:val="af8"/>
        <w:numPr>
          <w:ilvl w:val="0"/>
          <w:numId w:val="10"/>
        </w:numPr>
        <w:ind w:firstLineChars="0"/>
        <w:rPr>
          <w:snapToGrid/>
        </w:rPr>
      </w:pPr>
      <w:r w:rsidRPr="00210BFF">
        <w:rPr>
          <w:rFonts w:hint="eastAsia"/>
          <w:snapToGrid/>
        </w:rPr>
        <w:t>掌握云手机的使用方法</w:t>
      </w:r>
    </w:p>
    <w:p w14:paraId="4AA49996" w14:textId="77777777" w:rsidR="004E4D75" w:rsidRPr="00210BFF" w:rsidRDefault="004E4D75" w:rsidP="000E3DBB">
      <w:pPr>
        <w:pStyle w:val="af8"/>
        <w:numPr>
          <w:ilvl w:val="0"/>
          <w:numId w:val="10"/>
        </w:numPr>
        <w:ind w:firstLineChars="0"/>
        <w:rPr>
          <w:snapToGrid/>
        </w:rPr>
      </w:pPr>
      <w:r w:rsidRPr="00210BFF">
        <w:rPr>
          <w:rFonts w:hint="eastAsia"/>
          <w:snapToGrid/>
        </w:rPr>
        <w:t>掌握鲲鹏云移动应用开发</w:t>
      </w:r>
    </w:p>
    <w:p w14:paraId="27A4E476" w14:textId="77777777" w:rsidR="004E4D75" w:rsidRDefault="004E4D75" w:rsidP="004E4D75">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4"/>
        <w:gridCol w:w="5245"/>
      </w:tblGrid>
      <w:tr w:rsidR="004E4D75" w14:paraId="695ED514" w14:textId="77777777" w:rsidTr="00666ECD">
        <w:trPr>
          <w:trHeight w:val="300"/>
        </w:trPr>
        <w:tc>
          <w:tcPr>
            <w:tcW w:w="2864" w:type="dxa"/>
            <w:shd w:val="clear" w:color="auto" w:fill="BFBFBF"/>
          </w:tcPr>
          <w:p w14:paraId="7BDD5BF4" w14:textId="77777777" w:rsidR="004E4D75" w:rsidRDefault="004E4D75" w:rsidP="00666ECD">
            <w:pPr>
              <w:jc w:val="center"/>
              <w:rPr>
                <w:rFonts w:ascii="宋体" w:hAnsi="宋体"/>
                <w:b/>
              </w:rPr>
            </w:pPr>
            <w:r>
              <w:rPr>
                <w:rFonts w:ascii="宋体" w:hAnsi="宋体" w:hint="eastAsia"/>
                <w:b/>
              </w:rPr>
              <w:t>服务名称</w:t>
            </w:r>
          </w:p>
        </w:tc>
        <w:tc>
          <w:tcPr>
            <w:tcW w:w="5245" w:type="dxa"/>
            <w:shd w:val="clear" w:color="auto" w:fill="BFBFBF"/>
          </w:tcPr>
          <w:p w14:paraId="761D9EB7" w14:textId="77777777" w:rsidR="004E4D75" w:rsidRDefault="004E4D75" w:rsidP="00666ECD">
            <w:pPr>
              <w:jc w:val="center"/>
              <w:rPr>
                <w:rFonts w:ascii="宋体" w:hAnsi="宋体"/>
                <w:b/>
              </w:rPr>
            </w:pPr>
            <w:r>
              <w:rPr>
                <w:rFonts w:ascii="宋体" w:hAnsi="宋体" w:hint="eastAsia"/>
                <w:b/>
              </w:rPr>
              <w:t>说明</w:t>
            </w:r>
          </w:p>
        </w:tc>
      </w:tr>
      <w:tr w:rsidR="004E4D75" w14:paraId="3A4FB466" w14:textId="77777777" w:rsidTr="00666ECD">
        <w:trPr>
          <w:trHeight w:val="397"/>
        </w:trPr>
        <w:tc>
          <w:tcPr>
            <w:tcW w:w="2864" w:type="dxa"/>
            <w:vAlign w:val="center"/>
          </w:tcPr>
          <w:p w14:paraId="7621512E" w14:textId="77777777" w:rsidR="004E4D75" w:rsidRDefault="004E4D75" w:rsidP="00666ECD">
            <w:pPr>
              <w:rPr>
                <w:rFonts w:ascii="宋体" w:hAnsi="宋体"/>
              </w:rPr>
            </w:pPr>
            <w:r w:rsidRPr="005B5214">
              <w:rPr>
                <w:rFonts w:ascii="宋体" w:hAnsi="宋体" w:hint="eastAsia"/>
              </w:rPr>
              <w:t>鲲鹏云移动应用开发实战</w:t>
            </w:r>
          </w:p>
        </w:tc>
        <w:tc>
          <w:tcPr>
            <w:tcW w:w="5245" w:type="dxa"/>
            <w:vAlign w:val="center"/>
          </w:tcPr>
          <w:p w14:paraId="773447A5" w14:textId="77777777" w:rsidR="004E4D75" w:rsidRPr="005B5214" w:rsidRDefault="004E4D75" w:rsidP="00666ECD">
            <w:pPr>
              <w:jc w:val="both"/>
              <w:rPr>
                <w:rFonts w:ascii="宋体" w:hAnsi="宋体"/>
              </w:rPr>
            </w:pPr>
            <w:r w:rsidRPr="005B5214">
              <w:rPr>
                <w:rFonts w:ascii="宋体" w:hAnsi="宋体" w:hint="eastAsia"/>
              </w:rPr>
              <w:t>鲲鹏生态回顾</w:t>
            </w:r>
          </w:p>
          <w:p w14:paraId="2BAD818C" w14:textId="77777777" w:rsidR="004E4D75" w:rsidRPr="00B65C96" w:rsidRDefault="004E4D75" w:rsidP="00666ECD">
            <w:pPr>
              <w:jc w:val="both"/>
              <w:rPr>
                <w:rFonts w:ascii="宋体" w:hAnsi="宋体"/>
              </w:rPr>
            </w:pPr>
            <w:r w:rsidRPr="005B5214">
              <w:rPr>
                <w:rFonts w:ascii="宋体" w:hAnsi="宋体" w:hint="eastAsia"/>
              </w:rPr>
              <w:t>鹏生态应用场景</w:t>
            </w:r>
          </w:p>
        </w:tc>
      </w:tr>
      <w:tr w:rsidR="004E4D75" w14:paraId="48AE545A" w14:textId="77777777" w:rsidTr="00666ECD">
        <w:trPr>
          <w:trHeight w:val="397"/>
        </w:trPr>
        <w:tc>
          <w:tcPr>
            <w:tcW w:w="2864" w:type="dxa"/>
            <w:vAlign w:val="center"/>
          </w:tcPr>
          <w:p w14:paraId="1EC86D0C" w14:textId="77777777" w:rsidR="004E4D75" w:rsidRPr="00B65C96" w:rsidRDefault="004E4D75" w:rsidP="00666ECD">
            <w:pPr>
              <w:rPr>
                <w:rFonts w:ascii="宋体" w:hAnsi="宋体"/>
              </w:rPr>
            </w:pPr>
            <w:r w:rsidRPr="005B5214">
              <w:rPr>
                <w:rFonts w:ascii="宋体" w:hAnsi="宋体" w:hint="eastAsia"/>
              </w:rPr>
              <w:t>登录连接云手机 &amp; 天气查询APP设计实验</w:t>
            </w:r>
          </w:p>
        </w:tc>
        <w:tc>
          <w:tcPr>
            <w:tcW w:w="5245" w:type="dxa"/>
            <w:vAlign w:val="center"/>
          </w:tcPr>
          <w:p w14:paraId="0A0C1D7C" w14:textId="77777777" w:rsidR="004E4D75" w:rsidRPr="005B5214" w:rsidRDefault="004E4D75" w:rsidP="00666ECD">
            <w:pPr>
              <w:rPr>
                <w:rFonts w:ascii="宋体" w:hAnsi="宋体"/>
              </w:rPr>
            </w:pPr>
            <w:r w:rsidRPr="005B5214">
              <w:rPr>
                <w:rFonts w:ascii="宋体" w:hAnsi="宋体" w:hint="eastAsia"/>
              </w:rPr>
              <w:t>实验整体介绍</w:t>
            </w:r>
          </w:p>
          <w:p w14:paraId="0DD3D366" w14:textId="77777777" w:rsidR="004E4D75" w:rsidRPr="005B5214" w:rsidRDefault="004E4D75" w:rsidP="00666ECD">
            <w:pPr>
              <w:rPr>
                <w:rFonts w:ascii="宋体" w:hAnsi="宋体"/>
              </w:rPr>
            </w:pPr>
            <w:r w:rsidRPr="005B5214">
              <w:rPr>
                <w:rFonts w:ascii="宋体" w:hAnsi="宋体" w:hint="eastAsia"/>
              </w:rPr>
              <w:t>实验1：登录云手机及连接手机画面</w:t>
            </w:r>
          </w:p>
          <w:p w14:paraId="1261B01F" w14:textId="77777777" w:rsidR="004E4D75" w:rsidRPr="00B65C96" w:rsidRDefault="004E4D75" w:rsidP="00666ECD">
            <w:pPr>
              <w:rPr>
                <w:rFonts w:ascii="宋体" w:hAnsi="宋体"/>
              </w:rPr>
            </w:pPr>
            <w:r w:rsidRPr="005B5214">
              <w:rPr>
                <w:rFonts w:ascii="宋体" w:hAnsi="宋体" w:hint="eastAsia"/>
              </w:rPr>
              <w:t>实验2：天气查询app设计</w:t>
            </w:r>
          </w:p>
        </w:tc>
      </w:tr>
      <w:tr w:rsidR="004E4D75" w14:paraId="2EAC2AFE" w14:textId="77777777" w:rsidTr="00666ECD">
        <w:trPr>
          <w:trHeight w:val="397"/>
        </w:trPr>
        <w:tc>
          <w:tcPr>
            <w:tcW w:w="2864" w:type="dxa"/>
            <w:vAlign w:val="center"/>
          </w:tcPr>
          <w:p w14:paraId="62E6D849" w14:textId="77777777" w:rsidR="004E4D75" w:rsidRPr="00B65C96" w:rsidRDefault="004E4D75" w:rsidP="00666ECD">
            <w:pPr>
              <w:rPr>
                <w:rFonts w:ascii="宋体" w:hAnsi="宋体"/>
              </w:rPr>
            </w:pPr>
            <w:r w:rsidRPr="005B5214">
              <w:rPr>
                <w:rFonts w:ascii="宋体" w:hAnsi="宋体" w:hint="eastAsia"/>
              </w:rPr>
              <w:t>对话机器人设计实验</w:t>
            </w:r>
          </w:p>
        </w:tc>
        <w:tc>
          <w:tcPr>
            <w:tcW w:w="5245" w:type="dxa"/>
            <w:vAlign w:val="center"/>
          </w:tcPr>
          <w:p w14:paraId="4D044F52" w14:textId="77777777" w:rsidR="004E4D75" w:rsidRPr="005B5214" w:rsidRDefault="004E4D75" w:rsidP="00666ECD">
            <w:pPr>
              <w:rPr>
                <w:rFonts w:ascii="宋体" w:hAnsi="宋体"/>
              </w:rPr>
            </w:pPr>
            <w:r w:rsidRPr="005B5214">
              <w:rPr>
                <w:rFonts w:ascii="宋体" w:hAnsi="宋体" w:hint="eastAsia"/>
              </w:rPr>
              <w:t>登录华为公有云</w:t>
            </w:r>
          </w:p>
          <w:p w14:paraId="3963DEB9" w14:textId="77777777" w:rsidR="004E4D75" w:rsidRPr="005B5214" w:rsidRDefault="004E4D75" w:rsidP="00666ECD">
            <w:pPr>
              <w:rPr>
                <w:rFonts w:ascii="宋体" w:hAnsi="宋体"/>
              </w:rPr>
            </w:pPr>
            <w:r w:rsidRPr="005B5214">
              <w:rPr>
                <w:rFonts w:ascii="宋体" w:hAnsi="宋体" w:hint="eastAsia"/>
              </w:rPr>
              <w:t>设计并测试对话机器人</w:t>
            </w:r>
          </w:p>
          <w:p w14:paraId="47642231" w14:textId="77777777" w:rsidR="004E4D75" w:rsidRPr="005B5214" w:rsidRDefault="004E4D75" w:rsidP="00666ECD">
            <w:pPr>
              <w:rPr>
                <w:rFonts w:ascii="宋体" w:hAnsi="宋体"/>
              </w:rPr>
            </w:pPr>
            <w:r w:rsidRPr="005B5214">
              <w:rPr>
                <w:rFonts w:ascii="宋体" w:hAnsi="宋体" w:hint="eastAsia"/>
              </w:rPr>
              <w:t>APP开发及测试</w:t>
            </w:r>
          </w:p>
          <w:p w14:paraId="67809A79" w14:textId="77777777" w:rsidR="004E4D75" w:rsidRPr="005B5214" w:rsidRDefault="004E4D75" w:rsidP="00666ECD">
            <w:pPr>
              <w:rPr>
                <w:rFonts w:ascii="宋体" w:hAnsi="宋体"/>
              </w:rPr>
            </w:pPr>
            <w:r w:rsidRPr="005B5214">
              <w:rPr>
                <w:rFonts w:ascii="宋体" w:hAnsi="宋体" w:hint="eastAsia"/>
              </w:rPr>
              <w:t>APP构建</w:t>
            </w:r>
          </w:p>
          <w:p w14:paraId="4BB30AA5" w14:textId="77777777" w:rsidR="004E4D75" w:rsidRPr="00A808CA" w:rsidRDefault="004E4D75" w:rsidP="00666ECD">
            <w:pPr>
              <w:rPr>
                <w:rFonts w:ascii="宋体" w:hAnsi="宋体"/>
              </w:rPr>
            </w:pPr>
            <w:r w:rsidRPr="005B5214">
              <w:rPr>
                <w:rFonts w:ascii="宋体" w:hAnsi="宋体" w:hint="eastAsia"/>
              </w:rPr>
              <w:lastRenderedPageBreak/>
              <w:t>结合云手机进行APP测试</w:t>
            </w:r>
          </w:p>
        </w:tc>
      </w:tr>
      <w:tr w:rsidR="004E4D75" w14:paraId="3B92B289" w14:textId="77777777" w:rsidTr="00666ECD">
        <w:trPr>
          <w:trHeight w:val="397"/>
        </w:trPr>
        <w:tc>
          <w:tcPr>
            <w:tcW w:w="2864" w:type="dxa"/>
            <w:vAlign w:val="center"/>
          </w:tcPr>
          <w:p w14:paraId="1DFA1DF4" w14:textId="77777777" w:rsidR="004E4D75" w:rsidRPr="005B5214" w:rsidRDefault="004E4D75" w:rsidP="00666ECD">
            <w:pPr>
              <w:rPr>
                <w:rFonts w:ascii="宋体" w:hAnsi="宋体"/>
              </w:rPr>
            </w:pPr>
            <w:r w:rsidRPr="005B5214">
              <w:rPr>
                <w:rFonts w:ascii="宋体" w:hAnsi="宋体" w:hint="eastAsia"/>
              </w:rPr>
              <w:lastRenderedPageBreak/>
              <w:t>云手机控制app开发实验</w:t>
            </w:r>
          </w:p>
        </w:tc>
        <w:tc>
          <w:tcPr>
            <w:tcW w:w="5245" w:type="dxa"/>
            <w:vAlign w:val="center"/>
          </w:tcPr>
          <w:p w14:paraId="1F5BDEA7" w14:textId="77777777" w:rsidR="004E4D75" w:rsidRPr="005B5214" w:rsidRDefault="004E4D75" w:rsidP="00666ECD">
            <w:pPr>
              <w:rPr>
                <w:rFonts w:ascii="宋体" w:hAnsi="宋体"/>
              </w:rPr>
            </w:pPr>
            <w:r w:rsidRPr="005B5214">
              <w:rPr>
                <w:rFonts w:ascii="宋体" w:hAnsi="宋体" w:hint="eastAsia"/>
              </w:rPr>
              <w:t>云主机申请</w:t>
            </w:r>
          </w:p>
          <w:p w14:paraId="22796B4F" w14:textId="77777777" w:rsidR="004E4D75" w:rsidRPr="005B5214" w:rsidRDefault="004E4D75" w:rsidP="00666ECD">
            <w:pPr>
              <w:rPr>
                <w:rFonts w:ascii="宋体" w:hAnsi="宋体"/>
              </w:rPr>
            </w:pPr>
            <w:r w:rsidRPr="005B5214">
              <w:rPr>
                <w:rFonts w:ascii="宋体" w:hAnsi="宋体" w:hint="eastAsia"/>
              </w:rPr>
              <w:t>启动minicap和minitouch</w:t>
            </w:r>
          </w:p>
          <w:p w14:paraId="271689D8" w14:textId="77777777" w:rsidR="004E4D75" w:rsidRPr="005B5214" w:rsidRDefault="004E4D75" w:rsidP="00666ECD">
            <w:pPr>
              <w:rPr>
                <w:rFonts w:ascii="宋体" w:hAnsi="宋体"/>
              </w:rPr>
            </w:pPr>
            <w:r w:rsidRPr="005B5214">
              <w:rPr>
                <w:rFonts w:ascii="宋体" w:hAnsi="宋体" w:hint="eastAsia"/>
              </w:rPr>
              <w:t>minicap数据解析</w:t>
            </w:r>
          </w:p>
          <w:p w14:paraId="26B2FCA3" w14:textId="77777777" w:rsidR="004E4D75" w:rsidRPr="005B5214" w:rsidRDefault="004E4D75" w:rsidP="00666ECD">
            <w:pPr>
              <w:rPr>
                <w:rFonts w:ascii="宋体" w:hAnsi="宋体"/>
              </w:rPr>
            </w:pPr>
            <w:r w:rsidRPr="005B5214">
              <w:rPr>
                <w:rFonts w:ascii="宋体" w:hAnsi="宋体" w:hint="eastAsia"/>
              </w:rPr>
              <w:t>minitouch数据发送</w:t>
            </w:r>
          </w:p>
        </w:tc>
      </w:tr>
    </w:tbl>
    <w:p w14:paraId="05D809E4" w14:textId="77777777" w:rsidR="004E4D75" w:rsidRDefault="004E4D75" w:rsidP="004E4D75">
      <w:proofErr w:type="gramStart"/>
      <w:r>
        <w:rPr>
          <w:rFonts w:ascii="Helvetica" w:hAnsi="Helvetica"/>
          <w:color w:val="252B3A"/>
        </w:rPr>
        <w:t>本培训</w:t>
      </w:r>
      <w:proofErr w:type="gramEnd"/>
      <w:r>
        <w:rPr>
          <w:rFonts w:ascii="Helvetica" w:hAnsi="Helvetica"/>
          <w:color w:val="252B3A"/>
        </w:rPr>
        <w:t>为线下面授形式，培训标准时长为</w:t>
      </w:r>
      <w:r>
        <w:rPr>
          <w:rFonts w:ascii="Helvetica" w:hAnsi="Helvetica"/>
          <w:color w:val="252B3A"/>
        </w:rPr>
        <w:t>2</w:t>
      </w:r>
      <w:r>
        <w:rPr>
          <w:rFonts w:ascii="Helvetica" w:hAnsi="Helvetica"/>
          <w:color w:val="252B3A"/>
        </w:rPr>
        <w:t>天，每班人数不超过</w:t>
      </w:r>
      <w:r>
        <w:rPr>
          <w:rFonts w:ascii="Helvetica" w:hAnsi="Helvetica"/>
          <w:color w:val="252B3A"/>
        </w:rPr>
        <w:t>30</w:t>
      </w:r>
      <w:r>
        <w:rPr>
          <w:rFonts w:ascii="Helvetica" w:hAnsi="Helvetica"/>
          <w:color w:val="252B3A"/>
        </w:rPr>
        <w:t>人。</w:t>
      </w:r>
    </w:p>
    <w:p w14:paraId="4C001451" w14:textId="77777777" w:rsidR="004E4D75" w:rsidRPr="00041214" w:rsidRDefault="004E4D75" w:rsidP="004E4D75">
      <w:pPr>
        <w:pStyle w:val="3"/>
      </w:pPr>
      <w:r>
        <w:rPr>
          <w:rFonts w:hint="eastAsia"/>
        </w:rPr>
        <w:t>验收标准</w:t>
      </w:r>
    </w:p>
    <w:p w14:paraId="3A1852E0" w14:textId="77777777" w:rsidR="004E4D75" w:rsidRPr="000B71B3" w:rsidRDefault="004E4D75" w:rsidP="004E4D75">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523020FC" w14:textId="77777777" w:rsidR="004E4D75" w:rsidRDefault="004E4D75" w:rsidP="004E4D75">
      <w:pPr>
        <w:pStyle w:val="3"/>
      </w:pPr>
      <w:r>
        <w:t>项目完成</w:t>
      </w:r>
    </w:p>
    <w:p w14:paraId="1B6E3393" w14:textId="77777777" w:rsidR="004E4D75" w:rsidRDefault="004E4D75" w:rsidP="004E4D75">
      <w:pPr>
        <w:pStyle w:val="aff3"/>
        <w:ind w:rightChars="20" w:right="42" w:firstLine="480"/>
      </w:pPr>
      <w:r>
        <w:rPr>
          <w:rFonts w:ascii="Helvetica" w:hAnsi="Helvetica"/>
          <w:color w:val="252B3A"/>
        </w:rPr>
        <w:t>培训专业服务工作结束，验收通过</w:t>
      </w:r>
      <w:r>
        <w:rPr>
          <w:rFonts w:hint="eastAsia"/>
        </w:rPr>
        <w:t>。</w:t>
      </w:r>
    </w:p>
    <w:p w14:paraId="644EF085" w14:textId="77777777" w:rsidR="00A74074" w:rsidRPr="004E4D75" w:rsidRDefault="00A74074" w:rsidP="004E4D75">
      <w:pPr>
        <w:pStyle w:val="aff3"/>
        <w:ind w:rightChars="20" w:right="42" w:firstLineChars="0" w:firstLine="0"/>
      </w:pPr>
    </w:p>
    <w:p w14:paraId="037B1712" w14:textId="22421341" w:rsidR="00A94C0A" w:rsidRDefault="00A94C0A" w:rsidP="00AF653A">
      <w:pPr>
        <w:pStyle w:val="20"/>
      </w:pPr>
      <w:bookmarkStart w:id="9" w:name="_Toc71365242"/>
      <w:r w:rsidRPr="000C0779">
        <w:rPr>
          <w:rFonts w:hint="eastAsia"/>
        </w:rPr>
        <w:t>鲲鹏高校课程开发支持服务</w:t>
      </w:r>
      <w:bookmarkEnd w:id="9"/>
    </w:p>
    <w:p w14:paraId="2430CA4F" w14:textId="5BE97AB4" w:rsidR="00A94C0A" w:rsidRDefault="00A94C0A" w:rsidP="00AF653A">
      <w:pPr>
        <w:pStyle w:val="3"/>
      </w:pPr>
      <w:bookmarkStart w:id="10" w:name="_Toc71365243"/>
      <w:r>
        <w:rPr>
          <w:rFonts w:hint="eastAsia"/>
        </w:rPr>
        <w:t>方案设计</w:t>
      </w:r>
      <w:bookmarkEnd w:id="10"/>
    </w:p>
    <w:p w14:paraId="7ECDF816" w14:textId="77777777" w:rsidR="00A94C0A" w:rsidRDefault="00A94C0A" w:rsidP="00A94C0A">
      <w:pPr>
        <w:ind w:firstLine="420"/>
        <w:rPr>
          <w:rFonts w:ascii="宋体" w:hAnsi="宋体" w:cs="Calibri"/>
          <w:sz w:val="24"/>
          <w:szCs w:val="24"/>
        </w:rPr>
      </w:pPr>
      <w:r w:rsidRPr="00183583">
        <w:rPr>
          <w:rFonts w:ascii="宋体" w:hAnsi="宋体" w:cs="宋体" w:hint="eastAsia"/>
          <w:sz w:val="24"/>
          <w:szCs w:val="24"/>
        </w:rPr>
        <w:t>面向高校老师，提供鲲鹏课程开发支持服务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5812"/>
      </w:tblGrid>
      <w:tr w:rsidR="00A94C0A" w14:paraId="0235B098" w14:textId="77777777" w:rsidTr="003B38EA">
        <w:trPr>
          <w:trHeight w:val="300"/>
        </w:trPr>
        <w:tc>
          <w:tcPr>
            <w:tcW w:w="1842" w:type="dxa"/>
            <w:shd w:val="clear" w:color="auto" w:fill="BFBFBF"/>
          </w:tcPr>
          <w:p w14:paraId="3EB35775" w14:textId="77777777" w:rsidR="00A94C0A" w:rsidRDefault="00A94C0A" w:rsidP="003B38EA">
            <w:pPr>
              <w:jc w:val="center"/>
              <w:rPr>
                <w:rFonts w:ascii="宋体" w:hAnsi="宋体"/>
                <w:b/>
              </w:rPr>
            </w:pPr>
            <w:r>
              <w:rPr>
                <w:rFonts w:ascii="宋体" w:hAnsi="宋体" w:hint="eastAsia"/>
                <w:b/>
              </w:rPr>
              <w:t>服务名称</w:t>
            </w:r>
          </w:p>
        </w:tc>
        <w:tc>
          <w:tcPr>
            <w:tcW w:w="5812" w:type="dxa"/>
            <w:shd w:val="clear" w:color="auto" w:fill="BFBFBF"/>
          </w:tcPr>
          <w:p w14:paraId="012EF9E6" w14:textId="77777777" w:rsidR="00A94C0A" w:rsidRDefault="00A94C0A" w:rsidP="003B38EA">
            <w:pPr>
              <w:jc w:val="center"/>
              <w:rPr>
                <w:rFonts w:ascii="宋体" w:hAnsi="宋体"/>
                <w:b/>
              </w:rPr>
            </w:pPr>
            <w:r>
              <w:rPr>
                <w:rFonts w:ascii="宋体" w:hAnsi="宋体" w:hint="eastAsia"/>
                <w:b/>
              </w:rPr>
              <w:t>内容</w:t>
            </w:r>
          </w:p>
        </w:tc>
      </w:tr>
      <w:tr w:rsidR="00A94C0A" w14:paraId="6771FDC0" w14:textId="77777777" w:rsidTr="003B38EA">
        <w:trPr>
          <w:trHeight w:val="397"/>
        </w:trPr>
        <w:tc>
          <w:tcPr>
            <w:tcW w:w="1842" w:type="dxa"/>
            <w:vAlign w:val="center"/>
          </w:tcPr>
          <w:p w14:paraId="60C467FF" w14:textId="77777777" w:rsidR="00A94C0A" w:rsidRPr="0011792D" w:rsidRDefault="00A94C0A" w:rsidP="003B38EA">
            <w:pPr>
              <w:rPr>
                <w:rFonts w:ascii="微软雅黑" w:eastAsia="微软雅黑" w:hAnsi="微软雅黑"/>
                <w:color w:val="000000"/>
                <w:sz w:val="16"/>
                <w:szCs w:val="16"/>
              </w:rPr>
            </w:pPr>
            <w:r w:rsidRPr="00F1439C">
              <w:rPr>
                <w:rFonts w:hint="eastAsia"/>
                <w:color w:val="000000"/>
                <w:shd w:val="clear" w:color="auto" w:fill="FFFFFF"/>
              </w:rPr>
              <w:t>鲲鹏高校课程开发支持服务</w:t>
            </w:r>
          </w:p>
        </w:tc>
        <w:tc>
          <w:tcPr>
            <w:tcW w:w="5812" w:type="dxa"/>
          </w:tcPr>
          <w:p w14:paraId="69D6907D" w14:textId="77777777" w:rsidR="00A94C0A" w:rsidRPr="00CC7DFD" w:rsidRDefault="00A94C0A" w:rsidP="003B38EA">
            <w:r>
              <w:t>鲲鹏高校课程开发支持是华为</w:t>
            </w:r>
            <w:r w:rsidRPr="00252CFF">
              <w:t>面向高校老师</w:t>
            </w:r>
            <w:r>
              <w:t>推出的</w:t>
            </w:r>
            <w:r>
              <w:rPr>
                <w:color w:val="000000"/>
                <w:shd w:val="clear" w:color="auto" w:fill="FFFFFF"/>
              </w:rPr>
              <w:t>教材教辅开发支持</w:t>
            </w:r>
            <w:r>
              <w:t>服务，支撑老师在教材教辅开发过程中添加鲲鹏相关素材，</w:t>
            </w:r>
            <w:r w:rsidRPr="00B14E8B">
              <w:t>提升高校开课质量</w:t>
            </w:r>
            <w:r>
              <w:t>，发展鲲鹏产业生态。</w:t>
            </w:r>
          </w:p>
        </w:tc>
      </w:tr>
    </w:tbl>
    <w:p w14:paraId="1B208FA3" w14:textId="77777777" w:rsidR="00A94C0A" w:rsidRDefault="00A94C0A" w:rsidP="00A94C0A">
      <w:pPr>
        <w:rPr>
          <w:sz w:val="24"/>
        </w:rPr>
      </w:pPr>
    </w:p>
    <w:p w14:paraId="4B330E5F" w14:textId="77777777" w:rsidR="00A94C0A" w:rsidRDefault="00A94C0A" w:rsidP="00A94C0A">
      <w:pPr>
        <w:rPr>
          <w:sz w:val="24"/>
        </w:rPr>
      </w:pPr>
      <w:r w:rsidRPr="00346A03">
        <w:rPr>
          <w:rFonts w:hint="eastAsia"/>
          <w:sz w:val="24"/>
        </w:rPr>
        <w:t>鲲鹏高校课程开发支持服务</w:t>
      </w:r>
      <w:r>
        <w:rPr>
          <w:rFonts w:hint="eastAsia"/>
          <w:sz w:val="24"/>
        </w:rPr>
        <w:t>交付设计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6388"/>
      </w:tblGrid>
      <w:tr w:rsidR="00A94C0A" w:rsidRPr="005A7943" w14:paraId="5247A7A9" w14:textId="77777777" w:rsidTr="003B38EA">
        <w:tc>
          <w:tcPr>
            <w:tcW w:w="1266" w:type="dxa"/>
            <w:shd w:val="clear" w:color="auto" w:fill="BFBFBF"/>
          </w:tcPr>
          <w:p w14:paraId="00BB2829" w14:textId="77777777" w:rsidR="00A94C0A" w:rsidRPr="005A7943" w:rsidRDefault="00A94C0A" w:rsidP="003B38EA">
            <w:pPr>
              <w:spacing w:line="276" w:lineRule="auto"/>
              <w:jc w:val="center"/>
              <w:rPr>
                <w:b/>
              </w:rPr>
            </w:pPr>
            <w:r w:rsidRPr="005A7943">
              <w:rPr>
                <w:rFonts w:hint="eastAsia"/>
                <w:b/>
              </w:rPr>
              <w:t>交付要素</w:t>
            </w:r>
          </w:p>
        </w:tc>
        <w:tc>
          <w:tcPr>
            <w:tcW w:w="6388" w:type="dxa"/>
            <w:shd w:val="clear" w:color="auto" w:fill="BFBFBF"/>
          </w:tcPr>
          <w:p w14:paraId="2700519C" w14:textId="77777777" w:rsidR="00A94C0A" w:rsidRPr="005A7943" w:rsidRDefault="00A94C0A" w:rsidP="003B38EA">
            <w:pPr>
              <w:spacing w:line="276" w:lineRule="auto"/>
              <w:jc w:val="center"/>
              <w:rPr>
                <w:b/>
              </w:rPr>
            </w:pPr>
            <w:r w:rsidRPr="005A7943">
              <w:rPr>
                <w:rFonts w:hint="eastAsia"/>
                <w:b/>
              </w:rPr>
              <w:t>交付设计</w:t>
            </w:r>
          </w:p>
        </w:tc>
      </w:tr>
      <w:tr w:rsidR="00A94C0A" w:rsidRPr="005A7943" w14:paraId="473A87D8" w14:textId="77777777" w:rsidTr="003B38EA">
        <w:tc>
          <w:tcPr>
            <w:tcW w:w="1266" w:type="dxa"/>
            <w:shd w:val="clear" w:color="auto" w:fill="auto"/>
            <w:vAlign w:val="center"/>
          </w:tcPr>
          <w:p w14:paraId="21F7E982" w14:textId="77777777" w:rsidR="00A94C0A" w:rsidRPr="005A7943" w:rsidRDefault="00A94C0A" w:rsidP="003B38EA">
            <w:pPr>
              <w:spacing w:line="276" w:lineRule="auto"/>
              <w:jc w:val="center"/>
            </w:pPr>
            <w:r>
              <w:rPr>
                <w:rFonts w:hint="eastAsia"/>
              </w:rPr>
              <w:t>交付</w:t>
            </w:r>
            <w:r w:rsidRPr="005A7943">
              <w:rPr>
                <w:rFonts w:hint="eastAsia"/>
              </w:rPr>
              <w:t>形式</w:t>
            </w:r>
          </w:p>
        </w:tc>
        <w:tc>
          <w:tcPr>
            <w:tcW w:w="6388" w:type="dxa"/>
            <w:shd w:val="clear" w:color="auto" w:fill="auto"/>
          </w:tcPr>
          <w:p w14:paraId="3EC5D99F" w14:textId="77777777" w:rsidR="00A94C0A" w:rsidRPr="005A7943" w:rsidRDefault="00A94C0A" w:rsidP="003B38EA">
            <w:pPr>
              <w:spacing w:line="276" w:lineRule="auto"/>
            </w:pPr>
            <w:r>
              <w:rPr>
                <w:rFonts w:ascii="Helvetica" w:hAnsi="Helvetica" w:cs="Helvetica"/>
                <w:color w:val="252B3A"/>
                <w:shd w:val="clear" w:color="auto" w:fill="FFFFFF"/>
              </w:rPr>
              <w:t>在规定时间服务期，以远程联合办公为主，有必要的情况下到客户的工作场所办公，提供现场服务不超过</w:t>
            </w:r>
            <w:r>
              <w:rPr>
                <w:rFonts w:ascii="Helvetica" w:hAnsi="Helvetica" w:cs="Helvetica"/>
                <w:color w:val="252B3A"/>
                <w:shd w:val="clear" w:color="auto" w:fill="FFFFFF"/>
              </w:rPr>
              <w:t>2</w:t>
            </w:r>
            <w:r>
              <w:rPr>
                <w:rFonts w:ascii="Helvetica" w:hAnsi="Helvetica" w:cs="Helvetica"/>
                <w:color w:val="252B3A"/>
                <w:shd w:val="clear" w:color="auto" w:fill="FFFFFF"/>
              </w:rPr>
              <w:t>次，现场服务总时长不超</w:t>
            </w:r>
            <w:r>
              <w:rPr>
                <w:rFonts w:ascii="Helvetica" w:hAnsi="Helvetica" w:cs="Helvetica"/>
                <w:color w:val="252B3A"/>
                <w:shd w:val="clear" w:color="auto" w:fill="FFFFFF"/>
              </w:rPr>
              <w:lastRenderedPageBreak/>
              <w:t>过</w:t>
            </w:r>
            <w:r>
              <w:rPr>
                <w:rFonts w:ascii="Helvetica" w:hAnsi="Helvetica" w:cs="Helvetica"/>
                <w:color w:val="252B3A"/>
                <w:shd w:val="clear" w:color="auto" w:fill="FFFFFF"/>
              </w:rPr>
              <w:t>6</w:t>
            </w:r>
            <w:r>
              <w:rPr>
                <w:rFonts w:ascii="Helvetica" w:hAnsi="Helvetica" w:cs="Helvetica"/>
                <w:color w:val="252B3A"/>
                <w:shd w:val="clear" w:color="auto" w:fill="FFFFFF"/>
              </w:rPr>
              <w:t>个工作日。</w:t>
            </w:r>
          </w:p>
        </w:tc>
      </w:tr>
      <w:tr w:rsidR="00A94C0A" w:rsidRPr="005A7943" w14:paraId="342606CD" w14:textId="77777777" w:rsidTr="003B38EA">
        <w:tc>
          <w:tcPr>
            <w:tcW w:w="1266" w:type="dxa"/>
            <w:shd w:val="clear" w:color="auto" w:fill="auto"/>
            <w:vAlign w:val="center"/>
          </w:tcPr>
          <w:p w14:paraId="2B7A5691" w14:textId="77777777" w:rsidR="00A94C0A" w:rsidRPr="005A7943" w:rsidRDefault="00A94C0A" w:rsidP="003B38EA">
            <w:pPr>
              <w:spacing w:line="276" w:lineRule="auto"/>
              <w:jc w:val="center"/>
            </w:pPr>
            <w:r>
              <w:rPr>
                <w:rFonts w:hint="eastAsia"/>
              </w:rPr>
              <w:lastRenderedPageBreak/>
              <w:t>服务</w:t>
            </w:r>
            <w:r>
              <w:rPr>
                <w:rFonts w:hint="eastAsia"/>
              </w:rPr>
              <w:t>SLA</w:t>
            </w:r>
          </w:p>
        </w:tc>
        <w:tc>
          <w:tcPr>
            <w:tcW w:w="6388" w:type="dxa"/>
            <w:shd w:val="clear" w:color="auto" w:fill="auto"/>
          </w:tcPr>
          <w:p w14:paraId="0F57BE23" w14:textId="77777777" w:rsidR="00A94C0A" w:rsidRPr="005A7943" w:rsidRDefault="00A94C0A" w:rsidP="003B38EA">
            <w:pPr>
              <w:spacing w:line="276" w:lineRule="auto"/>
            </w:pPr>
            <w:r>
              <w:rPr>
                <w:rFonts w:ascii="Helvetica" w:hAnsi="Helvetica"/>
                <w:color w:val="252B3A"/>
                <w:shd w:val="clear" w:color="auto" w:fill="FFFFFF"/>
              </w:rPr>
              <w:t>在服务期内向客户提供</w:t>
            </w:r>
            <w:r>
              <w:rPr>
                <w:rFonts w:ascii="Helvetica" w:hAnsi="Helvetica"/>
                <w:color w:val="252B3A"/>
                <w:shd w:val="clear" w:color="auto" w:fill="FFFFFF"/>
              </w:rPr>
              <w:t>5*8</w:t>
            </w:r>
            <w:r>
              <w:rPr>
                <w:rFonts w:ascii="Helvetica" w:hAnsi="Helvetica"/>
                <w:color w:val="252B3A"/>
                <w:shd w:val="clear" w:color="auto" w:fill="FFFFFF"/>
              </w:rPr>
              <w:t>小时服务支持</w:t>
            </w:r>
          </w:p>
        </w:tc>
      </w:tr>
    </w:tbl>
    <w:p w14:paraId="64557418" w14:textId="7E70C9F9" w:rsidR="00A94C0A" w:rsidRDefault="00A94C0A" w:rsidP="00A94C0A">
      <w:pPr>
        <w:pStyle w:val="3"/>
      </w:pPr>
      <w:bookmarkStart w:id="11" w:name="_Toc71365244"/>
      <w:r>
        <w:rPr>
          <w:rFonts w:hint="eastAsia"/>
        </w:rPr>
        <w:t>交付流程</w:t>
      </w:r>
      <w:bookmarkEnd w:id="11"/>
    </w:p>
    <w:tbl>
      <w:tblPr>
        <w:tblW w:w="0" w:type="auto"/>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62"/>
        <w:gridCol w:w="5792"/>
      </w:tblGrid>
      <w:tr w:rsidR="00A94C0A" w14:paraId="49B9DD0A" w14:textId="77777777" w:rsidTr="003B38EA">
        <w:trPr>
          <w:trHeight w:val="473"/>
          <w:tblHeader/>
        </w:trPr>
        <w:tc>
          <w:tcPr>
            <w:tcW w:w="1862" w:type="dxa"/>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3D53B2BB" w14:textId="77777777" w:rsidR="00A94C0A" w:rsidRDefault="00A94C0A" w:rsidP="003B38EA">
            <w:pPr>
              <w:pStyle w:val="TableHeading"/>
            </w:pPr>
            <w:r>
              <w:t>交付流程</w:t>
            </w:r>
          </w:p>
        </w:tc>
        <w:tc>
          <w:tcPr>
            <w:tcW w:w="5792" w:type="dxa"/>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4EFC8CFE" w14:textId="77777777" w:rsidR="00A94C0A" w:rsidRDefault="00A94C0A" w:rsidP="003B38EA">
            <w:pPr>
              <w:pStyle w:val="TableHeading"/>
            </w:pPr>
            <w:r w:rsidRPr="003E506C">
              <w:rPr>
                <w:b/>
              </w:rPr>
              <w:t>工作内容</w:t>
            </w:r>
          </w:p>
        </w:tc>
      </w:tr>
      <w:tr w:rsidR="00A94C0A" w14:paraId="00B3A04B" w14:textId="77777777" w:rsidTr="003B38EA">
        <w:trPr>
          <w:trHeight w:val="473"/>
        </w:trPr>
        <w:tc>
          <w:tcPr>
            <w:tcW w:w="1862" w:type="dxa"/>
            <w:tcBorders>
              <w:top w:val="single" w:sz="6" w:space="0" w:color="000000"/>
              <w:bottom w:val="single" w:sz="6" w:space="0" w:color="000000"/>
              <w:right w:val="single" w:sz="6" w:space="0" w:color="000000"/>
            </w:tcBorders>
            <w:shd w:val="clear" w:color="auto" w:fill="auto"/>
          </w:tcPr>
          <w:p w14:paraId="7A61B0A1" w14:textId="77777777" w:rsidR="00A94C0A" w:rsidRDefault="00A94C0A" w:rsidP="003B38EA">
            <w:pPr>
              <w:pStyle w:val="TableText"/>
            </w:pPr>
            <w:r>
              <w:t>需求提交</w:t>
            </w:r>
          </w:p>
        </w:tc>
        <w:tc>
          <w:tcPr>
            <w:tcW w:w="5792" w:type="dxa"/>
            <w:tcBorders>
              <w:top w:val="single" w:sz="6" w:space="0" w:color="000000"/>
              <w:bottom w:val="single" w:sz="6" w:space="0" w:color="000000"/>
              <w:right w:val="single" w:sz="6" w:space="0" w:color="000000"/>
            </w:tcBorders>
            <w:shd w:val="clear" w:color="auto" w:fill="auto"/>
          </w:tcPr>
          <w:p w14:paraId="10C21531" w14:textId="77777777" w:rsidR="00A94C0A" w:rsidRDefault="00A94C0A" w:rsidP="003B38EA">
            <w:pPr>
              <w:pStyle w:val="TableText"/>
            </w:pPr>
            <w:r>
              <w:t>客户提出服务请求。</w:t>
            </w:r>
          </w:p>
        </w:tc>
      </w:tr>
      <w:tr w:rsidR="00A94C0A" w14:paraId="7B19FC0A" w14:textId="77777777" w:rsidTr="003B38EA">
        <w:trPr>
          <w:trHeight w:val="473"/>
        </w:trPr>
        <w:tc>
          <w:tcPr>
            <w:tcW w:w="1862" w:type="dxa"/>
            <w:tcBorders>
              <w:top w:val="single" w:sz="6" w:space="0" w:color="000000"/>
              <w:bottom w:val="single" w:sz="6" w:space="0" w:color="000000"/>
              <w:right w:val="single" w:sz="6" w:space="0" w:color="000000"/>
            </w:tcBorders>
            <w:shd w:val="clear" w:color="auto" w:fill="auto"/>
          </w:tcPr>
          <w:p w14:paraId="06190629" w14:textId="77777777" w:rsidR="00A94C0A" w:rsidRDefault="00A94C0A" w:rsidP="003B38EA">
            <w:pPr>
              <w:pStyle w:val="TableText"/>
            </w:pPr>
            <w:r>
              <w:t>需求评审</w:t>
            </w:r>
          </w:p>
        </w:tc>
        <w:tc>
          <w:tcPr>
            <w:tcW w:w="5792" w:type="dxa"/>
            <w:tcBorders>
              <w:top w:val="single" w:sz="6" w:space="0" w:color="000000"/>
              <w:bottom w:val="single" w:sz="6" w:space="0" w:color="000000"/>
              <w:right w:val="single" w:sz="6" w:space="0" w:color="000000"/>
            </w:tcBorders>
            <w:shd w:val="clear" w:color="auto" w:fill="auto"/>
          </w:tcPr>
          <w:p w14:paraId="090E0D1E" w14:textId="77777777" w:rsidR="00A94C0A" w:rsidRDefault="00A94C0A" w:rsidP="003B38EA">
            <w:pPr>
              <w:pStyle w:val="TableText"/>
            </w:pPr>
            <w:r>
              <w:t>评审服务需求。</w:t>
            </w:r>
          </w:p>
        </w:tc>
      </w:tr>
      <w:tr w:rsidR="00A94C0A" w14:paraId="3A35E32A" w14:textId="77777777" w:rsidTr="003B38EA">
        <w:trPr>
          <w:trHeight w:val="473"/>
        </w:trPr>
        <w:tc>
          <w:tcPr>
            <w:tcW w:w="1862" w:type="dxa"/>
            <w:tcBorders>
              <w:top w:val="single" w:sz="6" w:space="0" w:color="000000"/>
              <w:bottom w:val="single" w:sz="6" w:space="0" w:color="000000"/>
              <w:right w:val="single" w:sz="6" w:space="0" w:color="000000"/>
            </w:tcBorders>
            <w:shd w:val="clear" w:color="auto" w:fill="auto"/>
          </w:tcPr>
          <w:p w14:paraId="2EE6F8C9" w14:textId="77777777" w:rsidR="00A94C0A" w:rsidRDefault="00A94C0A" w:rsidP="003B38EA">
            <w:pPr>
              <w:pStyle w:val="TableText"/>
            </w:pPr>
            <w:r>
              <w:t>安排专家</w:t>
            </w:r>
          </w:p>
        </w:tc>
        <w:tc>
          <w:tcPr>
            <w:tcW w:w="5792" w:type="dxa"/>
            <w:tcBorders>
              <w:top w:val="single" w:sz="6" w:space="0" w:color="000000"/>
              <w:bottom w:val="single" w:sz="6" w:space="0" w:color="000000"/>
              <w:right w:val="single" w:sz="6" w:space="0" w:color="000000"/>
            </w:tcBorders>
            <w:shd w:val="clear" w:color="auto" w:fill="auto"/>
          </w:tcPr>
          <w:p w14:paraId="6DE30B50" w14:textId="77777777" w:rsidR="00A94C0A" w:rsidRDefault="00A94C0A" w:rsidP="003B38EA">
            <w:pPr>
              <w:pStyle w:val="ItemStepinTable"/>
              <w:widowControl w:val="0"/>
              <w:numPr>
                <w:ilvl w:val="0"/>
                <w:numId w:val="0"/>
              </w:numPr>
              <w:ind w:left="284" w:hanging="284"/>
              <w:rPr>
                <w:rFonts w:hint="default"/>
              </w:rPr>
            </w:pPr>
            <w:r>
              <w:t>安排鲲鹏领域专家。</w:t>
            </w:r>
          </w:p>
        </w:tc>
      </w:tr>
      <w:tr w:rsidR="00A94C0A" w14:paraId="717F5500" w14:textId="77777777" w:rsidTr="003B38EA">
        <w:trPr>
          <w:trHeight w:val="473"/>
        </w:trPr>
        <w:tc>
          <w:tcPr>
            <w:tcW w:w="1862" w:type="dxa"/>
            <w:tcBorders>
              <w:top w:val="single" w:sz="6" w:space="0" w:color="000000"/>
              <w:bottom w:val="single" w:sz="6" w:space="0" w:color="000000"/>
              <w:right w:val="single" w:sz="6" w:space="0" w:color="000000"/>
            </w:tcBorders>
            <w:shd w:val="clear" w:color="auto" w:fill="auto"/>
          </w:tcPr>
          <w:p w14:paraId="405899B3" w14:textId="77777777" w:rsidR="00A94C0A" w:rsidRDefault="00A94C0A" w:rsidP="003B38EA">
            <w:pPr>
              <w:pStyle w:val="TableText"/>
            </w:pPr>
            <w:r>
              <w:t>开发支撑</w:t>
            </w:r>
          </w:p>
        </w:tc>
        <w:tc>
          <w:tcPr>
            <w:tcW w:w="5792" w:type="dxa"/>
            <w:tcBorders>
              <w:top w:val="single" w:sz="6" w:space="0" w:color="000000"/>
              <w:bottom w:val="single" w:sz="6" w:space="0" w:color="000000"/>
              <w:right w:val="single" w:sz="6" w:space="0" w:color="000000"/>
            </w:tcBorders>
            <w:shd w:val="clear" w:color="auto" w:fill="auto"/>
          </w:tcPr>
          <w:p w14:paraId="220D40E5" w14:textId="77777777" w:rsidR="00A94C0A" w:rsidRDefault="00A94C0A" w:rsidP="003B38EA">
            <w:pPr>
              <w:pStyle w:val="ItemStepinTable"/>
              <w:widowControl w:val="0"/>
              <w:numPr>
                <w:ilvl w:val="0"/>
                <w:numId w:val="0"/>
              </w:numPr>
              <w:ind w:left="284" w:hanging="284"/>
              <w:rPr>
                <w:rFonts w:hint="default"/>
              </w:rPr>
            </w:pPr>
            <w:r>
              <w:t>专家支撑客户完成课程开发。</w:t>
            </w:r>
          </w:p>
        </w:tc>
      </w:tr>
      <w:tr w:rsidR="00A94C0A" w14:paraId="673C7724" w14:textId="77777777" w:rsidTr="003B38EA">
        <w:trPr>
          <w:trHeight w:val="473"/>
        </w:trPr>
        <w:tc>
          <w:tcPr>
            <w:tcW w:w="1862" w:type="dxa"/>
            <w:tcBorders>
              <w:top w:val="single" w:sz="6" w:space="0" w:color="000000"/>
              <w:bottom w:val="single" w:sz="6" w:space="0" w:color="000000"/>
              <w:right w:val="single" w:sz="6" w:space="0" w:color="000000"/>
            </w:tcBorders>
            <w:shd w:val="clear" w:color="auto" w:fill="auto"/>
          </w:tcPr>
          <w:p w14:paraId="3CECC99A" w14:textId="77777777" w:rsidR="00A94C0A" w:rsidRDefault="00A94C0A" w:rsidP="003B38EA">
            <w:pPr>
              <w:pStyle w:val="TableText"/>
            </w:pPr>
            <w:r>
              <w:t>项目验收</w:t>
            </w:r>
          </w:p>
        </w:tc>
        <w:tc>
          <w:tcPr>
            <w:tcW w:w="5792" w:type="dxa"/>
            <w:tcBorders>
              <w:top w:val="single" w:sz="6" w:space="0" w:color="000000"/>
              <w:bottom w:val="single" w:sz="6" w:space="0" w:color="000000"/>
              <w:right w:val="single" w:sz="6" w:space="0" w:color="000000"/>
            </w:tcBorders>
            <w:shd w:val="clear" w:color="auto" w:fill="auto"/>
          </w:tcPr>
          <w:p w14:paraId="62FEE24C" w14:textId="77777777" w:rsidR="00A94C0A" w:rsidRDefault="00A94C0A" w:rsidP="003B38EA">
            <w:pPr>
              <w:pStyle w:val="TableText"/>
            </w:pPr>
            <w:r>
              <w:t>进行鲲鹏高校课程开发支持服务验收。</w:t>
            </w:r>
          </w:p>
        </w:tc>
      </w:tr>
    </w:tbl>
    <w:p w14:paraId="24EB14EB" w14:textId="48016193" w:rsidR="00A94C0A" w:rsidRDefault="00A94C0A" w:rsidP="00A94C0A">
      <w:pPr>
        <w:pStyle w:val="3"/>
      </w:pPr>
      <w:bookmarkStart w:id="12" w:name="_Toc71365245"/>
      <w:r>
        <w:rPr>
          <w:rFonts w:hint="eastAsia"/>
        </w:rPr>
        <w:t>交付团队</w:t>
      </w:r>
      <w:bookmarkEnd w:id="12"/>
    </w:p>
    <w:p w14:paraId="698E4E9D" w14:textId="77777777" w:rsidR="00A94C0A" w:rsidRDefault="00A94C0A" w:rsidP="00A94C0A">
      <w:pPr>
        <w:pStyle w:val="aff3"/>
        <w:ind w:rightChars="20" w:right="42" w:firstLine="480"/>
      </w:pPr>
      <w:r w:rsidRPr="00F1439C">
        <w:rPr>
          <w:rFonts w:hint="eastAsia"/>
        </w:rPr>
        <w:t>鲲鹏高校课程开发支持服务</w:t>
      </w:r>
      <w:r>
        <w:rPr>
          <w:rFonts w:hint="eastAsia"/>
        </w:rPr>
        <w:t>由华为鲲鹏服务</w:t>
      </w:r>
      <w:r>
        <w:t>专家</w:t>
      </w:r>
      <w:r>
        <w:rPr>
          <w:rFonts w:hint="eastAsia"/>
        </w:rPr>
        <w:t>团队或经授权的合作团队</w:t>
      </w:r>
      <w:r>
        <w:t>交付</w:t>
      </w:r>
      <w:r>
        <w:rPr>
          <w:rFonts w:hint="eastAsia"/>
        </w:rPr>
        <w:t>。交付讲师具备3年以上</w:t>
      </w:r>
      <w:proofErr w:type="gramStart"/>
      <w:r>
        <w:rPr>
          <w:rFonts w:hint="eastAsia"/>
        </w:rPr>
        <w:t>云计算</w:t>
      </w:r>
      <w:proofErr w:type="gramEnd"/>
      <w:r>
        <w:rPr>
          <w:rFonts w:hint="eastAsia"/>
        </w:rPr>
        <w:t>相关领域的规划管理工作经验，熟悉鲲鹏体系的应用战略和发展规划，具备鲲鹏体系课程设计、开发能力和规范授课的能力。</w:t>
      </w:r>
    </w:p>
    <w:p w14:paraId="136AD5AC" w14:textId="77777777" w:rsidR="00A94C0A" w:rsidRPr="006373DC" w:rsidRDefault="00A94C0A" w:rsidP="00A94C0A"/>
    <w:p w14:paraId="0493EBE6" w14:textId="780911A6" w:rsidR="00A94C0A" w:rsidRPr="00DD5358" w:rsidRDefault="00A94C0A" w:rsidP="00A94C0A">
      <w:pPr>
        <w:pStyle w:val="3"/>
      </w:pPr>
      <w:bookmarkStart w:id="13" w:name="_Toc71365246"/>
      <w:r>
        <w:rPr>
          <w:rFonts w:hint="eastAsia"/>
        </w:rPr>
        <w:t>验收方案</w:t>
      </w:r>
      <w:bookmarkEnd w:id="13"/>
    </w:p>
    <w:p w14:paraId="39CD83D0" w14:textId="77777777" w:rsidR="00A94C0A" w:rsidRDefault="00A94C0A" w:rsidP="00A94C0A">
      <w:pPr>
        <w:ind w:firstLineChars="200" w:firstLine="480"/>
        <w:rPr>
          <w:rFonts w:ascii="宋体" w:hAnsi="宋体"/>
          <w:sz w:val="24"/>
          <w:szCs w:val="24"/>
        </w:rPr>
      </w:pPr>
      <w:r w:rsidRPr="00F1439C">
        <w:rPr>
          <w:rFonts w:ascii="宋体" w:hAnsi="宋体" w:hint="eastAsia"/>
          <w:sz w:val="24"/>
          <w:szCs w:val="24"/>
        </w:rPr>
        <w:t>鲲鹏高校课程开发支持服务</w:t>
      </w:r>
      <w:r>
        <w:rPr>
          <w:rFonts w:ascii="宋体" w:hAnsi="宋体" w:hint="eastAsia"/>
          <w:sz w:val="24"/>
          <w:szCs w:val="24"/>
        </w:rPr>
        <w:t>收标准条件如下；</w:t>
      </w:r>
    </w:p>
    <w:tbl>
      <w:tblPr>
        <w:tblW w:w="751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6"/>
        <w:gridCol w:w="5107"/>
      </w:tblGrid>
      <w:tr w:rsidR="00A94C0A" w14:paraId="1DE12CEE" w14:textId="77777777" w:rsidTr="003B38EA">
        <w:tc>
          <w:tcPr>
            <w:tcW w:w="1601" w:type="pct"/>
            <w:tcBorders>
              <w:top w:val="single" w:sz="6" w:space="0" w:color="000000"/>
              <w:bottom w:val="single" w:sz="6" w:space="0" w:color="000000"/>
              <w:right w:val="single" w:sz="6" w:space="0" w:color="000000"/>
            </w:tcBorders>
            <w:shd w:val="clear" w:color="auto" w:fill="D9D9D9"/>
          </w:tcPr>
          <w:p w14:paraId="1C469151" w14:textId="77777777" w:rsidR="00A94C0A" w:rsidRPr="00860985" w:rsidRDefault="00A94C0A" w:rsidP="003B38EA">
            <w:pPr>
              <w:pStyle w:val="TableHeading"/>
              <w:rPr>
                <w:b/>
              </w:rPr>
            </w:pPr>
            <w:r w:rsidRPr="00860985">
              <w:rPr>
                <w:b/>
              </w:rPr>
              <w:t>服务项</w:t>
            </w:r>
          </w:p>
        </w:tc>
        <w:tc>
          <w:tcPr>
            <w:tcW w:w="3399" w:type="pct"/>
            <w:tcBorders>
              <w:top w:val="single" w:sz="6" w:space="0" w:color="000000"/>
              <w:bottom w:val="single" w:sz="6" w:space="0" w:color="000000"/>
            </w:tcBorders>
            <w:shd w:val="clear" w:color="auto" w:fill="D9D9D9"/>
          </w:tcPr>
          <w:p w14:paraId="5A41803B" w14:textId="77777777" w:rsidR="00A94C0A" w:rsidRPr="00860985" w:rsidRDefault="00A94C0A" w:rsidP="003B38EA">
            <w:pPr>
              <w:pStyle w:val="TableHeading"/>
              <w:rPr>
                <w:b/>
              </w:rPr>
            </w:pPr>
            <w:r w:rsidRPr="00860985">
              <w:rPr>
                <w:b/>
              </w:rPr>
              <w:t>对应交付件</w:t>
            </w:r>
          </w:p>
        </w:tc>
      </w:tr>
      <w:tr w:rsidR="00A94C0A" w14:paraId="7F79B634" w14:textId="77777777" w:rsidTr="003B38EA">
        <w:tc>
          <w:tcPr>
            <w:tcW w:w="1601" w:type="pct"/>
            <w:tcBorders>
              <w:top w:val="single" w:sz="6" w:space="0" w:color="000000"/>
              <w:bottom w:val="single" w:sz="6" w:space="0" w:color="000000"/>
              <w:right w:val="single" w:sz="6" w:space="0" w:color="000000"/>
            </w:tcBorders>
          </w:tcPr>
          <w:p w14:paraId="6285639A" w14:textId="77777777" w:rsidR="00A94C0A" w:rsidRDefault="00A94C0A" w:rsidP="003B38EA">
            <w:pPr>
              <w:pStyle w:val="TableText"/>
              <w:tabs>
                <w:tab w:val="left" w:pos="0"/>
              </w:tabs>
            </w:pPr>
            <w:r>
              <w:t>素材</w:t>
            </w:r>
          </w:p>
        </w:tc>
        <w:tc>
          <w:tcPr>
            <w:tcW w:w="3399" w:type="pct"/>
            <w:tcBorders>
              <w:top w:val="single" w:sz="6" w:space="0" w:color="000000"/>
              <w:bottom w:val="single" w:sz="6" w:space="0" w:color="000000"/>
            </w:tcBorders>
          </w:tcPr>
          <w:p w14:paraId="324AED2D" w14:textId="77777777" w:rsidR="00A94C0A" w:rsidRDefault="00A94C0A" w:rsidP="003B38EA">
            <w:pPr>
              <w:pStyle w:val="TableText"/>
            </w:pPr>
            <w:r>
              <w:rPr>
                <w:rFonts w:ascii="Helvetica" w:hAnsi="Helvetica"/>
                <w:color w:val="252B3A"/>
                <w:shd w:val="clear" w:color="auto" w:fill="FFFFFF"/>
              </w:rPr>
              <w:t>课程素材</w:t>
            </w:r>
          </w:p>
        </w:tc>
      </w:tr>
      <w:tr w:rsidR="00A94C0A" w14:paraId="0D870F12" w14:textId="77777777" w:rsidTr="003B38EA">
        <w:tc>
          <w:tcPr>
            <w:tcW w:w="1601" w:type="pct"/>
            <w:tcBorders>
              <w:top w:val="single" w:sz="6" w:space="0" w:color="000000"/>
              <w:bottom w:val="single" w:sz="6" w:space="0" w:color="000000"/>
              <w:right w:val="single" w:sz="6" w:space="0" w:color="000000"/>
            </w:tcBorders>
          </w:tcPr>
          <w:p w14:paraId="7B4FE771" w14:textId="77777777" w:rsidR="00A94C0A" w:rsidRDefault="00A94C0A" w:rsidP="003B38EA">
            <w:pPr>
              <w:pStyle w:val="TableText"/>
            </w:pPr>
            <w:r>
              <w:t>课程评审</w:t>
            </w:r>
          </w:p>
        </w:tc>
        <w:tc>
          <w:tcPr>
            <w:tcW w:w="3399" w:type="pct"/>
            <w:tcBorders>
              <w:top w:val="single" w:sz="6" w:space="0" w:color="000000"/>
              <w:bottom w:val="single" w:sz="6" w:space="0" w:color="000000"/>
            </w:tcBorders>
          </w:tcPr>
          <w:p w14:paraId="436ED250" w14:textId="77777777" w:rsidR="00A94C0A" w:rsidRDefault="00A94C0A" w:rsidP="003B38EA">
            <w:pPr>
              <w:pStyle w:val="TableText"/>
            </w:pPr>
            <w:r>
              <w:t>课程评审纪要</w:t>
            </w:r>
          </w:p>
        </w:tc>
      </w:tr>
    </w:tbl>
    <w:p w14:paraId="1159EE5F" w14:textId="77777777" w:rsidR="00A94C0A" w:rsidRPr="005232B3" w:rsidRDefault="00A94C0A" w:rsidP="00A94C0A">
      <w:pPr>
        <w:pStyle w:val="aff3"/>
        <w:ind w:rightChars="20" w:right="42" w:firstLine="480"/>
      </w:pPr>
      <w:r>
        <w:t>验收通过，以签字盖章（含电子件）《鲲鹏高校课程开发支持服务验收报告》作为服务验收件</w:t>
      </w:r>
      <w:r>
        <w:rPr>
          <w:rFonts w:hint="eastAsia"/>
        </w:rPr>
        <w:t>。</w:t>
      </w:r>
    </w:p>
    <w:p w14:paraId="421A7B44" w14:textId="0EF717ED" w:rsidR="00A94C0A" w:rsidRDefault="00A94C0A" w:rsidP="00A94C0A">
      <w:pPr>
        <w:pStyle w:val="20"/>
        <w:ind w:firstLineChars="200" w:firstLine="480"/>
      </w:pPr>
      <w:bookmarkStart w:id="14" w:name="_Toc71365247"/>
      <w:r w:rsidRPr="0006452A">
        <w:rPr>
          <w:rFonts w:hint="eastAsia"/>
        </w:rPr>
        <w:lastRenderedPageBreak/>
        <w:t>鲲鹏高级技术专家讲师服务</w:t>
      </w:r>
      <w:bookmarkEnd w:id="14"/>
    </w:p>
    <w:p w14:paraId="0CF7C7DB" w14:textId="385D9413" w:rsidR="00A94C0A" w:rsidRDefault="00A94C0A" w:rsidP="00A94C0A">
      <w:pPr>
        <w:pStyle w:val="3"/>
      </w:pPr>
      <w:bookmarkStart w:id="15" w:name="_Toc71365248"/>
      <w:r>
        <w:rPr>
          <w:rFonts w:hint="eastAsia"/>
        </w:rPr>
        <w:t>方案设计</w:t>
      </w:r>
      <w:bookmarkEnd w:id="15"/>
    </w:p>
    <w:p w14:paraId="18BAE278" w14:textId="6EE65AD1" w:rsidR="00A94C0A" w:rsidRDefault="00A94C0A" w:rsidP="00A94C0A">
      <w:pPr>
        <w:pStyle w:val="aff3"/>
        <w:ind w:rightChars="20" w:right="42" w:firstLine="480"/>
        <w:rPr>
          <w:rFonts w:cs="Calibri"/>
          <w:kern w:val="0"/>
        </w:rPr>
      </w:pPr>
      <w:r w:rsidRPr="00A26272">
        <w:rPr>
          <w:rFonts w:cs="宋体" w:hint="eastAsia"/>
        </w:rPr>
        <w:t>提供鲲鹏技术布道师服务，按人天进行收费。可为企业或高校提供鲲鹏技术宣讲、鲲鹏技术落地指导服务、鲲鹏课程体系授课服务或者</w:t>
      </w:r>
      <w:r w:rsidR="005D531E">
        <w:rPr>
          <w:rFonts w:cs="宋体" w:hint="eastAsia"/>
        </w:rPr>
        <w:t>前期共同开发</w:t>
      </w:r>
      <w:r w:rsidRPr="00A26272">
        <w:rPr>
          <w:rFonts w:cs="宋体" w:hint="eastAsia"/>
        </w:rPr>
        <w:t>定制课程</w:t>
      </w:r>
      <w:r w:rsidR="005D531E">
        <w:rPr>
          <w:rFonts w:cs="宋体" w:hint="eastAsia"/>
        </w:rPr>
        <w:t>讲解</w:t>
      </w:r>
      <w:r w:rsidRPr="00A26272">
        <w:rPr>
          <w:rFonts w:cs="宋体" w:hint="eastAsia"/>
        </w:rPr>
        <w:t>服务。</w:t>
      </w:r>
    </w:p>
    <w:p w14:paraId="07794A0C" w14:textId="77777777" w:rsidR="00A94C0A" w:rsidRDefault="00A94C0A" w:rsidP="005D531E">
      <w:pPr>
        <w:ind w:firstLine="420"/>
        <w:rPr>
          <w:sz w:val="24"/>
        </w:rPr>
      </w:pPr>
      <w:r w:rsidRPr="000E6640">
        <w:rPr>
          <w:rFonts w:hint="eastAsia"/>
          <w:sz w:val="24"/>
        </w:rPr>
        <w:t>鲲鹏高级技术专家讲师服务</w:t>
      </w:r>
      <w:r>
        <w:rPr>
          <w:rFonts w:hint="eastAsia"/>
          <w:sz w:val="24"/>
        </w:rPr>
        <w:t>交付设计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5528"/>
      </w:tblGrid>
      <w:tr w:rsidR="00A94C0A" w:rsidRPr="005A7943" w14:paraId="34777452" w14:textId="77777777" w:rsidTr="003B38EA">
        <w:tc>
          <w:tcPr>
            <w:tcW w:w="2126" w:type="dxa"/>
            <w:shd w:val="clear" w:color="auto" w:fill="BFBFBF"/>
          </w:tcPr>
          <w:p w14:paraId="531A65A8" w14:textId="77777777" w:rsidR="00A94C0A" w:rsidRPr="005A7943" w:rsidRDefault="00A94C0A" w:rsidP="003B38EA">
            <w:pPr>
              <w:spacing w:line="276" w:lineRule="auto"/>
              <w:jc w:val="center"/>
              <w:rPr>
                <w:b/>
              </w:rPr>
            </w:pPr>
            <w:r w:rsidRPr="005A7943">
              <w:rPr>
                <w:rFonts w:hint="eastAsia"/>
                <w:b/>
              </w:rPr>
              <w:t>交付要素</w:t>
            </w:r>
          </w:p>
        </w:tc>
        <w:tc>
          <w:tcPr>
            <w:tcW w:w="5528" w:type="dxa"/>
            <w:shd w:val="clear" w:color="auto" w:fill="BFBFBF"/>
          </w:tcPr>
          <w:p w14:paraId="36BAB9D2" w14:textId="77777777" w:rsidR="00A94C0A" w:rsidRPr="005A7943" w:rsidRDefault="00A94C0A" w:rsidP="003B38EA">
            <w:pPr>
              <w:spacing w:line="276" w:lineRule="auto"/>
              <w:jc w:val="center"/>
              <w:rPr>
                <w:b/>
              </w:rPr>
            </w:pPr>
            <w:r w:rsidRPr="005A7943">
              <w:rPr>
                <w:rFonts w:hint="eastAsia"/>
                <w:b/>
              </w:rPr>
              <w:t>交付设计</w:t>
            </w:r>
          </w:p>
        </w:tc>
      </w:tr>
      <w:tr w:rsidR="00A94C0A" w:rsidRPr="005A7943" w14:paraId="6E750459" w14:textId="77777777" w:rsidTr="003B38EA">
        <w:tc>
          <w:tcPr>
            <w:tcW w:w="2126" w:type="dxa"/>
            <w:shd w:val="clear" w:color="auto" w:fill="auto"/>
            <w:vAlign w:val="center"/>
          </w:tcPr>
          <w:p w14:paraId="65B64F1E" w14:textId="77777777" w:rsidR="00A94C0A" w:rsidRPr="005A7943" w:rsidRDefault="00A94C0A" w:rsidP="003B38EA">
            <w:pPr>
              <w:spacing w:line="276" w:lineRule="auto"/>
              <w:jc w:val="center"/>
            </w:pPr>
            <w:r>
              <w:rPr>
                <w:rFonts w:hint="eastAsia"/>
              </w:rPr>
              <w:t>交付</w:t>
            </w:r>
            <w:r w:rsidRPr="005A7943">
              <w:rPr>
                <w:rFonts w:hint="eastAsia"/>
              </w:rPr>
              <w:t>形式</w:t>
            </w:r>
          </w:p>
        </w:tc>
        <w:tc>
          <w:tcPr>
            <w:tcW w:w="5528" w:type="dxa"/>
            <w:shd w:val="clear" w:color="auto" w:fill="auto"/>
          </w:tcPr>
          <w:p w14:paraId="1E06303B" w14:textId="77777777" w:rsidR="00A94C0A" w:rsidRPr="005A7943" w:rsidRDefault="00A94C0A" w:rsidP="003B38EA">
            <w:pPr>
              <w:spacing w:line="276" w:lineRule="auto"/>
              <w:jc w:val="center"/>
            </w:pPr>
            <w:r>
              <w:rPr>
                <w:rFonts w:ascii="Helvetica" w:hAnsi="Helvetica" w:cs="Helvetica" w:hint="eastAsia"/>
                <w:color w:val="252B3A"/>
                <w:shd w:val="clear" w:color="auto" w:fill="FFFFFF"/>
              </w:rPr>
              <w:t>线下服务</w:t>
            </w:r>
          </w:p>
        </w:tc>
      </w:tr>
      <w:tr w:rsidR="00A94C0A" w:rsidRPr="005A7943" w14:paraId="3C16A3B3" w14:textId="77777777" w:rsidTr="003B38EA">
        <w:tc>
          <w:tcPr>
            <w:tcW w:w="2126" w:type="dxa"/>
            <w:shd w:val="clear" w:color="auto" w:fill="auto"/>
            <w:vAlign w:val="center"/>
          </w:tcPr>
          <w:p w14:paraId="1A34BE06" w14:textId="77777777" w:rsidR="00A94C0A" w:rsidRPr="005A7943" w:rsidRDefault="00A94C0A" w:rsidP="003B38EA">
            <w:pPr>
              <w:spacing w:line="276" w:lineRule="auto"/>
              <w:jc w:val="center"/>
            </w:pPr>
            <w:r>
              <w:rPr>
                <w:rFonts w:hint="eastAsia"/>
              </w:rPr>
              <w:t>参培人数</w:t>
            </w:r>
          </w:p>
        </w:tc>
        <w:tc>
          <w:tcPr>
            <w:tcW w:w="5528" w:type="dxa"/>
            <w:shd w:val="clear" w:color="auto" w:fill="auto"/>
          </w:tcPr>
          <w:p w14:paraId="746AB109" w14:textId="77777777" w:rsidR="00A94C0A" w:rsidRPr="005A7943" w:rsidRDefault="00A94C0A" w:rsidP="003B38EA">
            <w:pPr>
              <w:spacing w:line="276" w:lineRule="auto"/>
              <w:jc w:val="center"/>
            </w:pPr>
            <w:r>
              <w:rPr>
                <w:rFonts w:ascii="Helvetica" w:hAnsi="Helvetica" w:hint="eastAsia"/>
                <w:color w:val="252B3A"/>
                <w:shd w:val="clear" w:color="auto" w:fill="FFFFFF"/>
              </w:rPr>
              <w:t>20</w:t>
            </w:r>
            <w:r>
              <w:rPr>
                <w:rFonts w:ascii="Helvetica" w:hAnsi="Helvetica" w:hint="eastAsia"/>
                <w:color w:val="252B3A"/>
                <w:shd w:val="clear" w:color="auto" w:fill="FFFFFF"/>
              </w:rPr>
              <w:t>人以内</w:t>
            </w:r>
          </w:p>
        </w:tc>
      </w:tr>
      <w:tr w:rsidR="00A94C0A" w:rsidRPr="005A7943" w14:paraId="78ED403D" w14:textId="77777777" w:rsidTr="003B38EA">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E690" w14:textId="77777777" w:rsidR="00A94C0A" w:rsidRPr="005A7943" w:rsidRDefault="00A94C0A" w:rsidP="003B38EA">
            <w:pPr>
              <w:spacing w:line="276" w:lineRule="auto"/>
              <w:jc w:val="center"/>
            </w:pPr>
            <w:r>
              <w:rPr>
                <w:rFonts w:hint="eastAsia"/>
              </w:rPr>
              <w:t>交付</w:t>
            </w:r>
            <w:r w:rsidRPr="005A7943">
              <w:rPr>
                <w:rFonts w:hint="eastAsia"/>
              </w:rPr>
              <w:t>地点</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DA408AA" w14:textId="77777777" w:rsidR="00A94C0A" w:rsidRPr="00100011" w:rsidRDefault="00A94C0A" w:rsidP="003B38EA">
            <w:pPr>
              <w:spacing w:line="276" w:lineRule="auto"/>
              <w:jc w:val="center"/>
              <w:rPr>
                <w:rFonts w:ascii="Helvetica" w:hAnsi="Helvetica"/>
                <w:color w:val="252B3A"/>
                <w:shd w:val="clear" w:color="auto" w:fill="FFFFFF"/>
              </w:rPr>
            </w:pPr>
            <w:r>
              <w:rPr>
                <w:rFonts w:ascii="Helvetica" w:hAnsi="Helvetica"/>
                <w:color w:val="252B3A"/>
                <w:shd w:val="clear" w:color="auto" w:fill="FFFFFF"/>
              </w:rPr>
              <w:t>客户所在地</w:t>
            </w:r>
            <w:r w:rsidRPr="00100011">
              <w:rPr>
                <w:rFonts w:ascii="Helvetica" w:hAnsi="Helvetica"/>
                <w:color w:val="252B3A"/>
                <w:shd w:val="clear" w:color="auto" w:fill="FFFFFF"/>
              </w:rPr>
              <w:t>（</w:t>
            </w:r>
            <w:r w:rsidRPr="00100011">
              <w:rPr>
                <w:rFonts w:ascii="Helvetica" w:hAnsi="Helvetica" w:hint="eastAsia"/>
                <w:color w:val="252B3A"/>
                <w:shd w:val="clear" w:color="auto" w:fill="FFFFFF"/>
              </w:rPr>
              <w:t>场地</w:t>
            </w:r>
            <w:r w:rsidRPr="00100011">
              <w:rPr>
                <w:rFonts w:ascii="Helvetica" w:hAnsi="Helvetica"/>
                <w:color w:val="252B3A"/>
                <w:shd w:val="clear" w:color="auto" w:fill="FFFFFF"/>
              </w:rPr>
              <w:t>需具备电脑、网络等基础条件）</w:t>
            </w:r>
          </w:p>
        </w:tc>
      </w:tr>
    </w:tbl>
    <w:p w14:paraId="20F55A2A" w14:textId="7906607C" w:rsidR="00A94C0A" w:rsidRDefault="00A94C0A" w:rsidP="00A94C0A">
      <w:pPr>
        <w:pStyle w:val="3"/>
      </w:pPr>
      <w:bookmarkStart w:id="16" w:name="_Toc71365249"/>
      <w:r>
        <w:rPr>
          <w:rFonts w:hint="eastAsia"/>
        </w:rPr>
        <w:t>交付流程</w:t>
      </w:r>
      <w:bookmarkEnd w:id="16"/>
    </w:p>
    <w:p w14:paraId="7F90AE7B" w14:textId="77777777" w:rsidR="00A94C0A" w:rsidRDefault="00A94C0A" w:rsidP="00A94C0A">
      <w:pPr>
        <w:pStyle w:val="TableDescription"/>
        <w:ind w:leftChars="136" w:left="425" w:hangingChars="69" w:hanging="139"/>
      </w:pPr>
      <w:r>
        <w:t>鲲鹏高级技术专家讲师服务流程说明</w:t>
      </w:r>
    </w:p>
    <w:tbl>
      <w:tblPr>
        <w:tblW w:w="0" w:type="auto"/>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62"/>
        <w:gridCol w:w="5792"/>
      </w:tblGrid>
      <w:tr w:rsidR="00A94C0A" w14:paraId="76162943" w14:textId="77777777" w:rsidTr="003B38EA">
        <w:trPr>
          <w:trHeight w:val="468"/>
          <w:tblHeader/>
        </w:trPr>
        <w:tc>
          <w:tcPr>
            <w:tcW w:w="1862" w:type="dxa"/>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6C82B1D9" w14:textId="77777777" w:rsidR="00A94C0A" w:rsidRDefault="00A94C0A" w:rsidP="003B38EA">
            <w:pPr>
              <w:pStyle w:val="TableHeading"/>
            </w:pPr>
            <w:r>
              <w:t>交付流程</w:t>
            </w:r>
          </w:p>
        </w:tc>
        <w:tc>
          <w:tcPr>
            <w:tcW w:w="5792" w:type="dxa"/>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6CEDB3C3" w14:textId="77777777" w:rsidR="00A94C0A" w:rsidRDefault="00A94C0A" w:rsidP="003B38EA">
            <w:pPr>
              <w:pStyle w:val="TableHeading"/>
            </w:pPr>
            <w:r w:rsidRPr="003E506C">
              <w:rPr>
                <w:b/>
              </w:rPr>
              <w:t>工作内容</w:t>
            </w:r>
          </w:p>
        </w:tc>
      </w:tr>
      <w:tr w:rsidR="00A94C0A" w14:paraId="57601FEF" w14:textId="77777777" w:rsidTr="003B38EA">
        <w:trPr>
          <w:trHeight w:val="468"/>
        </w:trPr>
        <w:tc>
          <w:tcPr>
            <w:tcW w:w="1862" w:type="dxa"/>
            <w:tcBorders>
              <w:top w:val="single" w:sz="6" w:space="0" w:color="000000"/>
              <w:bottom w:val="single" w:sz="6" w:space="0" w:color="000000"/>
              <w:right w:val="single" w:sz="6" w:space="0" w:color="000000"/>
            </w:tcBorders>
            <w:shd w:val="clear" w:color="auto" w:fill="auto"/>
          </w:tcPr>
          <w:p w14:paraId="4B39DF0F" w14:textId="77777777" w:rsidR="00A94C0A" w:rsidRDefault="00A94C0A" w:rsidP="003B38EA">
            <w:pPr>
              <w:pStyle w:val="TableText"/>
            </w:pPr>
            <w:r>
              <w:t>需求提交</w:t>
            </w:r>
          </w:p>
        </w:tc>
        <w:tc>
          <w:tcPr>
            <w:tcW w:w="5792" w:type="dxa"/>
            <w:tcBorders>
              <w:top w:val="single" w:sz="6" w:space="0" w:color="000000"/>
              <w:bottom w:val="single" w:sz="6" w:space="0" w:color="000000"/>
              <w:right w:val="single" w:sz="6" w:space="0" w:color="000000"/>
            </w:tcBorders>
            <w:shd w:val="clear" w:color="auto" w:fill="auto"/>
          </w:tcPr>
          <w:p w14:paraId="062F15B3" w14:textId="77777777" w:rsidR="00A94C0A" w:rsidRDefault="00A94C0A" w:rsidP="003B38EA">
            <w:pPr>
              <w:pStyle w:val="TableText"/>
            </w:pPr>
            <w:r>
              <w:t>客户提出服务请求。</w:t>
            </w:r>
          </w:p>
        </w:tc>
      </w:tr>
      <w:tr w:rsidR="00A94C0A" w14:paraId="782224A3" w14:textId="77777777" w:rsidTr="003B38EA">
        <w:trPr>
          <w:trHeight w:val="468"/>
        </w:trPr>
        <w:tc>
          <w:tcPr>
            <w:tcW w:w="1862" w:type="dxa"/>
            <w:tcBorders>
              <w:top w:val="single" w:sz="6" w:space="0" w:color="000000"/>
              <w:bottom w:val="single" w:sz="6" w:space="0" w:color="000000"/>
              <w:right w:val="single" w:sz="6" w:space="0" w:color="000000"/>
            </w:tcBorders>
            <w:shd w:val="clear" w:color="auto" w:fill="auto"/>
          </w:tcPr>
          <w:p w14:paraId="1DB5FE99" w14:textId="77777777" w:rsidR="00A94C0A" w:rsidRDefault="00A94C0A" w:rsidP="003B38EA">
            <w:pPr>
              <w:pStyle w:val="TableText"/>
            </w:pPr>
            <w:r>
              <w:t>需求评审</w:t>
            </w:r>
          </w:p>
        </w:tc>
        <w:tc>
          <w:tcPr>
            <w:tcW w:w="5792" w:type="dxa"/>
            <w:tcBorders>
              <w:top w:val="single" w:sz="6" w:space="0" w:color="000000"/>
              <w:bottom w:val="single" w:sz="6" w:space="0" w:color="000000"/>
              <w:right w:val="single" w:sz="6" w:space="0" w:color="000000"/>
            </w:tcBorders>
            <w:shd w:val="clear" w:color="auto" w:fill="auto"/>
          </w:tcPr>
          <w:p w14:paraId="69F50733" w14:textId="77777777" w:rsidR="00A94C0A" w:rsidRDefault="00A94C0A" w:rsidP="003B38EA">
            <w:pPr>
              <w:pStyle w:val="TableText"/>
            </w:pPr>
            <w:r>
              <w:t>评审服务需求。</w:t>
            </w:r>
          </w:p>
        </w:tc>
      </w:tr>
      <w:tr w:rsidR="00A94C0A" w14:paraId="172AA3FD" w14:textId="77777777" w:rsidTr="003B38EA">
        <w:trPr>
          <w:trHeight w:val="468"/>
        </w:trPr>
        <w:tc>
          <w:tcPr>
            <w:tcW w:w="1862" w:type="dxa"/>
            <w:tcBorders>
              <w:top w:val="single" w:sz="6" w:space="0" w:color="000000"/>
              <w:bottom w:val="single" w:sz="6" w:space="0" w:color="000000"/>
              <w:right w:val="single" w:sz="6" w:space="0" w:color="000000"/>
            </w:tcBorders>
            <w:shd w:val="clear" w:color="auto" w:fill="auto"/>
          </w:tcPr>
          <w:p w14:paraId="50E47DBF" w14:textId="77777777" w:rsidR="00A94C0A" w:rsidRDefault="00A94C0A" w:rsidP="003B38EA">
            <w:pPr>
              <w:pStyle w:val="TableText"/>
            </w:pPr>
            <w:r>
              <w:t>安排专家</w:t>
            </w:r>
          </w:p>
        </w:tc>
        <w:tc>
          <w:tcPr>
            <w:tcW w:w="5792" w:type="dxa"/>
            <w:tcBorders>
              <w:top w:val="single" w:sz="6" w:space="0" w:color="000000"/>
              <w:bottom w:val="single" w:sz="6" w:space="0" w:color="000000"/>
              <w:right w:val="single" w:sz="6" w:space="0" w:color="000000"/>
            </w:tcBorders>
            <w:shd w:val="clear" w:color="auto" w:fill="auto"/>
          </w:tcPr>
          <w:p w14:paraId="68B8DE07" w14:textId="77777777" w:rsidR="00A94C0A" w:rsidRDefault="00A94C0A" w:rsidP="003B38EA">
            <w:pPr>
              <w:pStyle w:val="ItemStepinTable"/>
              <w:widowControl w:val="0"/>
              <w:numPr>
                <w:ilvl w:val="0"/>
                <w:numId w:val="0"/>
              </w:numPr>
              <w:ind w:left="284" w:hanging="284"/>
              <w:rPr>
                <w:rFonts w:hint="default"/>
              </w:rPr>
            </w:pPr>
            <w:r>
              <w:t>安排鲲鹏领域专家。</w:t>
            </w:r>
          </w:p>
        </w:tc>
      </w:tr>
      <w:tr w:rsidR="00A94C0A" w14:paraId="635B3962" w14:textId="77777777" w:rsidTr="003B38EA">
        <w:trPr>
          <w:trHeight w:val="468"/>
        </w:trPr>
        <w:tc>
          <w:tcPr>
            <w:tcW w:w="1862" w:type="dxa"/>
            <w:tcBorders>
              <w:top w:val="single" w:sz="6" w:space="0" w:color="000000"/>
              <w:bottom w:val="single" w:sz="6" w:space="0" w:color="000000"/>
              <w:right w:val="single" w:sz="6" w:space="0" w:color="000000"/>
            </w:tcBorders>
            <w:shd w:val="clear" w:color="auto" w:fill="auto"/>
          </w:tcPr>
          <w:p w14:paraId="59E1D489" w14:textId="77777777" w:rsidR="00A94C0A" w:rsidRDefault="00A94C0A" w:rsidP="003B38EA">
            <w:pPr>
              <w:pStyle w:val="TableText"/>
            </w:pPr>
            <w:r>
              <w:t>支撑准备</w:t>
            </w:r>
          </w:p>
        </w:tc>
        <w:tc>
          <w:tcPr>
            <w:tcW w:w="5792" w:type="dxa"/>
            <w:tcBorders>
              <w:top w:val="single" w:sz="6" w:space="0" w:color="000000"/>
              <w:bottom w:val="single" w:sz="6" w:space="0" w:color="000000"/>
              <w:right w:val="single" w:sz="6" w:space="0" w:color="000000"/>
            </w:tcBorders>
            <w:shd w:val="clear" w:color="auto" w:fill="auto"/>
          </w:tcPr>
          <w:p w14:paraId="47A36B61" w14:textId="77777777" w:rsidR="00A94C0A" w:rsidRDefault="00A94C0A" w:rsidP="003B38EA">
            <w:pPr>
              <w:pStyle w:val="ItemStepinTable"/>
              <w:widowControl w:val="0"/>
              <w:numPr>
                <w:ilvl w:val="0"/>
                <w:numId w:val="0"/>
              </w:numPr>
              <w:ind w:left="284" w:hanging="284"/>
              <w:rPr>
                <w:rFonts w:hint="default"/>
              </w:rPr>
            </w:pPr>
            <w:r>
              <w:t>根据需求准备宣讲、培训材料。</w:t>
            </w:r>
          </w:p>
        </w:tc>
      </w:tr>
      <w:tr w:rsidR="00A94C0A" w14:paraId="7A7CCE77" w14:textId="77777777" w:rsidTr="003B38EA">
        <w:trPr>
          <w:trHeight w:val="468"/>
        </w:trPr>
        <w:tc>
          <w:tcPr>
            <w:tcW w:w="1862" w:type="dxa"/>
            <w:tcBorders>
              <w:top w:val="single" w:sz="6" w:space="0" w:color="000000"/>
              <w:bottom w:val="single" w:sz="6" w:space="0" w:color="000000"/>
              <w:right w:val="single" w:sz="6" w:space="0" w:color="000000"/>
            </w:tcBorders>
            <w:shd w:val="clear" w:color="auto" w:fill="auto"/>
          </w:tcPr>
          <w:p w14:paraId="3DB559F1" w14:textId="77777777" w:rsidR="00A94C0A" w:rsidRDefault="00A94C0A" w:rsidP="003B38EA">
            <w:pPr>
              <w:pStyle w:val="TableText"/>
            </w:pPr>
            <w:r>
              <w:t>服务交付</w:t>
            </w:r>
          </w:p>
        </w:tc>
        <w:tc>
          <w:tcPr>
            <w:tcW w:w="5792" w:type="dxa"/>
            <w:tcBorders>
              <w:top w:val="single" w:sz="6" w:space="0" w:color="000000"/>
              <w:bottom w:val="single" w:sz="6" w:space="0" w:color="000000"/>
              <w:right w:val="single" w:sz="6" w:space="0" w:color="000000"/>
            </w:tcBorders>
            <w:shd w:val="clear" w:color="auto" w:fill="auto"/>
          </w:tcPr>
          <w:p w14:paraId="71483742" w14:textId="77777777" w:rsidR="00A94C0A" w:rsidRDefault="00A94C0A" w:rsidP="003B38EA">
            <w:pPr>
              <w:pStyle w:val="ItemStepinTable"/>
              <w:widowControl w:val="0"/>
              <w:numPr>
                <w:ilvl w:val="0"/>
                <w:numId w:val="0"/>
              </w:numPr>
              <w:ind w:left="284" w:hanging="284"/>
              <w:rPr>
                <w:rFonts w:hint="default"/>
              </w:rPr>
            </w:pPr>
            <w:r>
              <w:t>完成服务交付。</w:t>
            </w:r>
          </w:p>
        </w:tc>
      </w:tr>
      <w:tr w:rsidR="00A94C0A" w14:paraId="046C8A28" w14:textId="77777777" w:rsidTr="003B38EA">
        <w:trPr>
          <w:trHeight w:val="468"/>
        </w:trPr>
        <w:tc>
          <w:tcPr>
            <w:tcW w:w="1862" w:type="dxa"/>
            <w:tcBorders>
              <w:top w:val="single" w:sz="6" w:space="0" w:color="000000"/>
              <w:bottom w:val="single" w:sz="6" w:space="0" w:color="000000"/>
              <w:right w:val="single" w:sz="6" w:space="0" w:color="000000"/>
            </w:tcBorders>
            <w:shd w:val="clear" w:color="auto" w:fill="auto"/>
          </w:tcPr>
          <w:p w14:paraId="2109B63A" w14:textId="77777777" w:rsidR="00A94C0A" w:rsidRDefault="00A94C0A" w:rsidP="003B38EA">
            <w:pPr>
              <w:pStyle w:val="TableText"/>
            </w:pPr>
            <w:r>
              <w:t>项目验收</w:t>
            </w:r>
          </w:p>
        </w:tc>
        <w:tc>
          <w:tcPr>
            <w:tcW w:w="5792" w:type="dxa"/>
            <w:tcBorders>
              <w:top w:val="single" w:sz="6" w:space="0" w:color="000000"/>
              <w:bottom w:val="single" w:sz="6" w:space="0" w:color="000000"/>
              <w:right w:val="single" w:sz="6" w:space="0" w:color="000000"/>
            </w:tcBorders>
            <w:shd w:val="clear" w:color="auto" w:fill="auto"/>
          </w:tcPr>
          <w:p w14:paraId="0CA08074" w14:textId="77777777" w:rsidR="00A94C0A" w:rsidRDefault="00A94C0A" w:rsidP="003B38EA">
            <w:pPr>
              <w:pStyle w:val="TableText"/>
            </w:pPr>
            <w:r>
              <w:t>进行服务验收，并提供本次服务交付的相关文档。</w:t>
            </w:r>
          </w:p>
        </w:tc>
      </w:tr>
    </w:tbl>
    <w:p w14:paraId="52FCD3DB" w14:textId="77777777" w:rsidR="00A94C0A" w:rsidRPr="00DD137C" w:rsidRDefault="00A94C0A" w:rsidP="00A94C0A">
      <w:pPr>
        <w:ind w:firstLine="420"/>
        <w:rPr>
          <w:rFonts w:ascii="宋体" w:hAnsi="宋体" w:cs="Calibri"/>
          <w:sz w:val="24"/>
          <w:szCs w:val="24"/>
        </w:rPr>
      </w:pPr>
    </w:p>
    <w:p w14:paraId="485862A8" w14:textId="04B06F1C" w:rsidR="00A94C0A" w:rsidRDefault="00A94C0A" w:rsidP="00A94C0A">
      <w:pPr>
        <w:pStyle w:val="3"/>
      </w:pPr>
      <w:bookmarkStart w:id="17" w:name="_Toc71365250"/>
      <w:r>
        <w:rPr>
          <w:rFonts w:hint="eastAsia"/>
        </w:rPr>
        <w:t>交付团队</w:t>
      </w:r>
      <w:bookmarkEnd w:id="17"/>
    </w:p>
    <w:p w14:paraId="01CDA8AB" w14:textId="77777777" w:rsidR="00A94C0A" w:rsidRDefault="00A94C0A" w:rsidP="00A94C0A">
      <w:pPr>
        <w:pStyle w:val="aff3"/>
        <w:ind w:rightChars="20" w:right="42" w:firstLine="480"/>
      </w:pPr>
      <w:r w:rsidRPr="000E6640">
        <w:rPr>
          <w:rFonts w:hint="eastAsia"/>
        </w:rPr>
        <w:t>鲲鹏高级技术专家讲师服务</w:t>
      </w:r>
      <w:r w:rsidRPr="00F1439C">
        <w:rPr>
          <w:rFonts w:hint="eastAsia"/>
        </w:rPr>
        <w:t>服务</w:t>
      </w:r>
      <w:r>
        <w:rPr>
          <w:rFonts w:hint="eastAsia"/>
        </w:rPr>
        <w:t>由华为鲲鹏服务</w:t>
      </w:r>
      <w:r>
        <w:t>专家</w:t>
      </w:r>
      <w:r>
        <w:rPr>
          <w:rFonts w:hint="eastAsia"/>
        </w:rPr>
        <w:t>团队或经授权的合作团队</w:t>
      </w:r>
      <w:r>
        <w:t>交付</w:t>
      </w:r>
      <w:r>
        <w:rPr>
          <w:rFonts w:hint="eastAsia"/>
        </w:rPr>
        <w:t>。交付讲师具备3年以上</w:t>
      </w:r>
      <w:proofErr w:type="gramStart"/>
      <w:r>
        <w:rPr>
          <w:rFonts w:hint="eastAsia"/>
        </w:rPr>
        <w:t>云计算</w:t>
      </w:r>
      <w:proofErr w:type="gramEnd"/>
      <w:r>
        <w:rPr>
          <w:rFonts w:hint="eastAsia"/>
        </w:rPr>
        <w:t>相关领域的规划管理工作经验，熟悉鲲鹏体系的应用战略和发展规划，具备鲲鹏体系课程设计、开发能力和规范授课的能力。</w:t>
      </w:r>
    </w:p>
    <w:p w14:paraId="3E088398" w14:textId="7FA33499" w:rsidR="00A94C0A" w:rsidRPr="00DD5358" w:rsidRDefault="00A94C0A" w:rsidP="00A94C0A">
      <w:pPr>
        <w:pStyle w:val="3"/>
      </w:pPr>
      <w:bookmarkStart w:id="18" w:name="_Toc71365251"/>
      <w:r>
        <w:rPr>
          <w:rFonts w:hint="eastAsia"/>
        </w:rPr>
        <w:lastRenderedPageBreak/>
        <w:t>验收方案</w:t>
      </w:r>
      <w:bookmarkEnd w:id="18"/>
    </w:p>
    <w:p w14:paraId="67AD440B" w14:textId="77777777" w:rsidR="00A94C0A" w:rsidRDefault="00A94C0A" w:rsidP="00A94C0A">
      <w:pPr>
        <w:ind w:firstLineChars="200" w:firstLine="480"/>
        <w:rPr>
          <w:rFonts w:ascii="宋体" w:hAnsi="宋体"/>
          <w:sz w:val="24"/>
          <w:szCs w:val="24"/>
        </w:rPr>
      </w:pPr>
      <w:r w:rsidRPr="000E6640">
        <w:rPr>
          <w:rFonts w:ascii="宋体" w:hAnsi="宋体" w:hint="eastAsia"/>
          <w:sz w:val="24"/>
          <w:szCs w:val="24"/>
        </w:rPr>
        <w:t>鲲鹏高级技术专家讲师服务</w:t>
      </w:r>
      <w:r>
        <w:rPr>
          <w:rFonts w:ascii="宋体" w:hAnsi="宋体" w:hint="eastAsia"/>
          <w:sz w:val="24"/>
          <w:szCs w:val="24"/>
        </w:rPr>
        <w:t>收标准条件如下；</w:t>
      </w:r>
    </w:p>
    <w:tbl>
      <w:tblPr>
        <w:tblW w:w="7459" w:type="dxa"/>
        <w:tblInd w:w="7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5"/>
        <w:gridCol w:w="5054"/>
      </w:tblGrid>
      <w:tr w:rsidR="00A94C0A" w14:paraId="286A2C6A" w14:textId="77777777" w:rsidTr="003B38EA">
        <w:tc>
          <w:tcPr>
            <w:tcW w:w="1612" w:type="pct"/>
            <w:tcBorders>
              <w:top w:val="single" w:sz="6" w:space="0" w:color="000000"/>
              <w:bottom w:val="single" w:sz="6" w:space="0" w:color="000000"/>
              <w:right w:val="single" w:sz="6" w:space="0" w:color="000000"/>
            </w:tcBorders>
            <w:shd w:val="clear" w:color="auto" w:fill="D9D9D9"/>
          </w:tcPr>
          <w:p w14:paraId="7D18546D" w14:textId="77777777" w:rsidR="00A94C0A" w:rsidRPr="00860985" w:rsidRDefault="00A94C0A" w:rsidP="003B38EA">
            <w:pPr>
              <w:pStyle w:val="TableHeading"/>
              <w:rPr>
                <w:b/>
              </w:rPr>
            </w:pPr>
            <w:r w:rsidRPr="00860985">
              <w:rPr>
                <w:b/>
              </w:rPr>
              <w:t>服务项</w:t>
            </w:r>
          </w:p>
        </w:tc>
        <w:tc>
          <w:tcPr>
            <w:tcW w:w="3388" w:type="pct"/>
            <w:tcBorders>
              <w:top w:val="single" w:sz="6" w:space="0" w:color="000000"/>
              <w:bottom w:val="single" w:sz="6" w:space="0" w:color="000000"/>
            </w:tcBorders>
            <w:shd w:val="clear" w:color="auto" w:fill="D9D9D9"/>
          </w:tcPr>
          <w:p w14:paraId="296BD229" w14:textId="77777777" w:rsidR="00A94C0A" w:rsidRPr="00860985" w:rsidRDefault="00A94C0A" w:rsidP="003B38EA">
            <w:pPr>
              <w:pStyle w:val="TableHeading"/>
              <w:rPr>
                <w:b/>
              </w:rPr>
            </w:pPr>
            <w:r w:rsidRPr="00860985">
              <w:rPr>
                <w:b/>
              </w:rPr>
              <w:t>对应交付件</w:t>
            </w:r>
          </w:p>
        </w:tc>
      </w:tr>
      <w:tr w:rsidR="00A94C0A" w14:paraId="0D591AA1" w14:textId="77777777" w:rsidTr="003B38EA">
        <w:tc>
          <w:tcPr>
            <w:tcW w:w="1612" w:type="pct"/>
            <w:tcBorders>
              <w:top w:val="single" w:sz="6" w:space="0" w:color="000000"/>
              <w:bottom w:val="single" w:sz="6" w:space="0" w:color="000000"/>
              <w:right w:val="single" w:sz="6" w:space="0" w:color="000000"/>
            </w:tcBorders>
          </w:tcPr>
          <w:p w14:paraId="0C3696DB" w14:textId="77777777" w:rsidR="00A94C0A" w:rsidRDefault="00A94C0A" w:rsidP="003B38EA">
            <w:pPr>
              <w:pStyle w:val="TableText"/>
            </w:pPr>
            <w:r w:rsidRPr="005006F2">
              <w:t>鲲鹏技术宣讲</w:t>
            </w:r>
          </w:p>
        </w:tc>
        <w:tc>
          <w:tcPr>
            <w:tcW w:w="3388" w:type="pct"/>
            <w:tcBorders>
              <w:top w:val="single" w:sz="6" w:space="0" w:color="000000"/>
              <w:bottom w:val="single" w:sz="6" w:space="0" w:color="000000"/>
            </w:tcBorders>
          </w:tcPr>
          <w:p w14:paraId="254619D1" w14:textId="77777777" w:rsidR="00A94C0A" w:rsidRDefault="00A94C0A" w:rsidP="003B38EA">
            <w:pPr>
              <w:pStyle w:val="TableText"/>
            </w:pPr>
            <w:r>
              <w:t>宣讲签到表</w:t>
            </w:r>
          </w:p>
        </w:tc>
      </w:tr>
      <w:tr w:rsidR="00A94C0A" w14:paraId="56552838" w14:textId="77777777" w:rsidTr="003B38EA">
        <w:tc>
          <w:tcPr>
            <w:tcW w:w="1612" w:type="pct"/>
            <w:tcBorders>
              <w:top w:val="single" w:sz="6" w:space="0" w:color="000000"/>
              <w:bottom w:val="single" w:sz="6" w:space="0" w:color="000000"/>
              <w:right w:val="single" w:sz="6" w:space="0" w:color="000000"/>
            </w:tcBorders>
          </w:tcPr>
          <w:p w14:paraId="2E5F52B4" w14:textId="77777777" w:rsidR="00A94C0A" w:rsidRDefault="00A94C0A" w:rsidP="003B38EA">
            <w:pPr>
              <w:pStyle w:val="TableText"/>
            </w:pPr>
            <w:r w:rsidRPr="005006F2">
              <w:t>鲲鹏技术落地指导服务</w:t>
            </w:r>
          </w:p>
        </w:tc>
        <w:tc>
          <w:tcPr>
            <w:tcW w:w="3388" w:type="pct"/>
            <w:tcBorders>
              <w:top w:val="single" w:sz="6" w:space="0" w:color="000000"/>
              <w:bottom w:val="single" w:sz="6" w:space="0" w:color="000000"/>
            </w:tcBorders>
          </w:tcPr>
          <w:p w14:paraId="19F4906B" w14:textId="77777777" w:rsidR="00A94C0A" w:rsidRDefault="00A94C0A" w:rsidP="003B38EA">
            <w:pPr>
              <w:pStyle w:val="TableText"/>
            </w:pPr>
            <w:r>
              <w:t>《</w:t>
            </w:r>
            <w:r>
              <w:t>xxx</w:t>
            </w:r>
            <w:r w:rsidRPr="005006F2">
              <w:t>鲲鹏技术落地</w:t>
            </w:r>
            <w:r>
              <w:t>建议书》</w:t>
            </w:r>
          </w:p>
        </w:tc>
      </w:tr>
      <w:tr w:rsidR="00A94C0A" w14:paraId="1BBB8CC5" w14:textId="77777777" w:rsidTr="003B38EA">
        <w:tc>
          <w:tcPr>
            <w:tcW w:w="1612" w:type="pct"/>
            <w:tcBorders>
              <w:top w:val="single" w:sz="6" w:space="0" w:color="000000"/>
              <w:bottom w:val="single" w:sz="6" w:space="0" w:color="000000"/>
              <w:right w:val="single" w:sz="6" w:space="0" w:color="000000"/>
            </w:tcBorders>
          </w:tcPr>
          <w:p w14:paraId="1BF4D3E6" w14:textId="77777777" w:rsidR="00A94C0A" w:rsidRDefault="00A94C0A" w:rsidP="003B38EA">
            <w:pPr>
              <w:pStyle w:val="TableText"/>
            </w:pPr>
            <w:r w:rsidRPr="005006F2">
              <w:t>鲲鹏课程体系授课服务</w:t>
            </w:r>
          </w:p>
        </w:tc>
        <w:tc>
          <w:tcPr>
            <w:tcW w:w="3388" w:type="pct"/>
            <w:tcBorders>
              <w:top w:val="single" w:sz="6" w:space="0" w:color="000000"/>
              <w:bottom w:val="single" w:sz="6" w:space="0" w:color="000000"/>
            </w:tcBorders>
          </w:tcPr>
          <w:p w14:paraId="1A71D315" w14:textId="77777777" w:rsidR="00A94C0A" w:rsidRDefault="00A94C0A" w:rsidP="003B38EA">
            <w:pPr>
              <w:pStyle w:val="TableText"/>
            </w:pPr>
            <w:r>
              <w:t>培训签到表</w:t>
            </w:r>
          </w:p>
        </w:tc>
      </w:tr>
      <w:tr w:rsidR="00A94C0A" w14:paraId="7A38BEDF" w14:textId="77777777" w:rsidTr="003B38EA">
        <w:tc>
          <w:tcPr>
            <w:tcW w:w="1612" w:type="pct"/>
            <w:tcBorders>
              <w:top w:val="single" w:sz="6" w:space="0" w:color="000000"/>
              <w:bottom w:val="single" w:sz="6" w:space="0" w:color="000000"/>
              <w:right w:val="single" w:sz="6" w:space="0" w:color="000000"/>
            </w:tcBorders>
          </w:tcPr>
          <w:p w14:paraId="2E00EF2D" w14:textId="77777777" w:rsidR="00A94C0A" w:rsidRPr="005006F2" w:rsidRDefault="00A94C0A" w:rsidP="003B38EA">
            <w:pPr>
              <w:pStyle w:val="TableText"/>
            </w:pPr>
            <w:r>
              <w:t>验收</w:t>
            </w:r>
          </w:p>
        </w:tc>
        <w:tc>
          <w:tcPr>
            <w:tcW w:w="3388" w:type="pct"/>
            <w:tcBorders>
              <w:top w:val="single" w:sz="6" w:space="0" w:color="000000"/>
              <w:bottom w:val="single" w:sz="6" w:space="0" w:color="000000"/>
            </w:tcBorders>
          </w:tcPr>
          <w:p w14:paraId="74E46D0F" w14:textId="77777777" w:rsidR="00A94C0A" w:rsidRDefault="00A94C0A" w:rsidP="003B38EA">
            <w:pPr>
              <w:pStyle w:val="TableText"/>
              <w:rPr>
                <w:rFonts w:ascii="Helvetica" w:hAnsi="Helvetica"/>
                <w:color w:val="252B3A"/>
                <w:shd w:val="clear" w:color="auto" w:fill="FFFFFF"/>
              </w:rPr>
            </w:pPr>
            <w:r>
              <w:t>《</w:t>
            </w:r>
            <w:r>
              <w:t>xxx</w:t>
            </w:r>
            <w:r>
              <w:t>验收报告》</w:t>
            </w:r>
          </w:p>
        </w:tc>
      </w:tr>
    </w:tbl>
    <w:p w14:paraId="6DFF7CE6" w14:textId="77777777" w:rsidR="00A94C0A" w:rsidRPr="005232B3" w:rsidRDefault="00A94C0A" w:rsidP="00A94C0A">
      <w:pPr>
        <w:pStyle w:val="aff3"/>
        <w:ind w:rightChars="20" w:right="42" w:firstLine="480"/>
      </w:pPr>
      <w:r>
        <w:t>验收通过，以签字盖章（含电子件）《</w:t>
      </w:r>
      <w:r w:rsidRPr="000E6640">
        <w:rPr>
          <w:rFonts w:hint="eastAsia"/>
        </w:rPr>
        <w:t>鲲鹏高级技术专家讲师服务</w:t>
      </w:r>
      <w:r>
        <w:t>验收报告》作为服务验收件</w:t>
      </w:r>
      <w:r>
        <w:rPr>
          <w:rFonts w:hint="eastAsia"/>
        </w:rPr>
        <w:t>。</w:t>
      </w:r>
    </w:p>
    <w:p w14:paraId="47A8B391" w14:textId="77777777" w:rsidR="00420998" w:rsidRDefault="00420998" w:rsidP="00420998">
      <w:pPr>
        <w:pStyle w:val="20"/>
      </w:pPr>
      <w:bookmarkStart w:id="19" w:name="_Toc71365237"/>
      <w:r w:rsidRPr="0022571A">
        <w:rPr>
          <w:rFonts w:hint="eastAsia"/>
        </w:rPr>
        <w:t>鲲鹏开发者技术沙龙</w:t>
      </w:r>
      <w:bookmarkEnd w:id="19"/>
    </w:p>
    <w:p w14:paraId="2DFD90F4" w14:textId="77777777" w:rsidR="00420998" w:rsidRDefault="00420998" w:rsidP="00420998">
      <w:pPr>
        <w:pStyle w:val="3"/>
      </w:pPr>
      <w:bookmarkStart w:id="20" w:name="_Toc71365238"/>
      <w:r>
        <w:rPr>
          <w:rFonts w:hint="eastAsia"/>
        </w:rPr>
        <w:t>方案设计</w:t>
      </w:r>
      <w:bookmarkEnd w:id="20"/>
    </w:p>
    <w:p w14:paraId="73AEA652" w14:textId="77777777" w:rsidR="00420998" w:rsidRDefault="00420998" w:rsidP="00420998">
      <w:pPr>
        <w:pStyle w:val="aff3"/>
        <w:ind w:rightChars="20" w:right="42" w:firstLine="480"/>
        <w:rPr>
          <w:rFonts w:cs="宋体"/>
        </w:rPr>
      </w:pPr>
      <w:r w:rsidRPr="00916B06">
        <w:rPr>
          <w:rFonts w:cs="宋体" w:hint="eastAsia"/>
        </w:rPr>
        <w:t>鲲鹏开发者技术沙龙是面向企业或高校开发人员的围绕鲲鹏计算特定技术主题的专项技术交流与人才培养活动，传递鲲鹏技术、产品、方案相关的知识和技能，搭建“企业技术人员””高校学生</w:t>
      </w:r>
      <w:proofErr w:type="gramStart"/>
      <w:r w:rsidRPr="00916B06">
        <w:rPr>
          <w:rFonts w:cs="宋体" w:hint="eastAsia"/>
        </w:rPr>
        <w:t>“</w:t>
      </w:r>
      <w:proofErr w:type="gramEnd"/>
      <w:r w:rsidRPr="00916B06">
        <w:rPr>
          <w:rFonts w:cs="宋体" w:hint="eastAsia"/>
        </w:rPr>
        <w:t>与</w:t>
      </w:r>
      <w:r w:rsidRPr="00D9499A">
        <w:rPr>
          <w:rFonts w:hint="eastAsia"/>
        </w:rPr>
        <w:t>“鲲鹏技术专家”</w:t>
      </w:r>
      <w:r w:rsidRPr="00916B06">
        <w:rPr>
          <w:rFonts w:cs="宋体" w:hint="eastAsia"/>
        </w:rPr>
        <w:t xml:space="preserve"> 的交流平台。</w:t>
      </w:r>
    </w:p>
    <w:tbl>
      <w:tblPr>
        <w:tblW w:w="76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
        <w:gridCol w:w="6379"/>
      </w:tblGrid>
      <w:tr w:rsidR="00420998" w14:paraId="1A7A9155" w14:textId="77777777" w:rsidTr="00702E08">
        <w:trPr>
          <w:trHeight w:val="300"/>
        </w:trPr>
        <w:tc>
          <w:tcPr>
            <w:tcW w:w="1304" w:type="dxa"/>
            <w:shd w:val="clear" w:color="auto" w:fill="BFBFBF"/>
          </w:tcPr>
          <w:p w14:paraId="0E2F9526" w14:textId="77777777" w:rsidR="00420998" w:rsidRDefault="00420998" w:rsidP="00702E08">
            <w:pPr>
              <w:jc w:val="center"/>
              <w:rPr>
                <w:rFonts w:ascii="宋体" w:hAnsi="宋体"/>
                <w:b/>
              </w:rPr>
            </w:pPr>
            <w:r>
              <w:rPr>
                <w:rFonts w:ascii="宋体" w:hAnsi="宋体" w:hint="eastAsia"/>
                <w:b/>
              </w:rPr>
              <w:t>服务名称</w:t>
            </w:r>
          </w:p>
        </w:tc>
        <w:tc>
          <w:tcPr>
            <w:tcW w:w="6379" w:type="dxa"/>
            <w:shd w:val="clear" w:color="auto" w:fill="BFBFBF"/>
          </w:tcPr>
          <w:p w14:paraId="527981EF" w14:textId="77777777" w:rsidR="00420998" w:rsidRDefault="00420998" w:rsidP="00702E08">
            <w:pPr>
              <w:jc w:val="center"/>
              <w:rPr>
                <w:rFonts w:ascii="宋体" w:hAnsi="宋体"/>
                <w:b/>
              </w:rPr>
            </w:pPr>
            <w:r>
              <w:rPr>
                <w:rFonts w:ascii="宋体" w:hAnsi="宋体" w:hint="eastAsia"/>
                <w:b/>
              </w:rPr>
              <w:t>内容</w:t>
            </w:r>
          </w:p>
        </w:tc>
      </w:tr>
      <w:tr w:rsidR="00420998" w14:paraId="07211C3B" w14:textId="77777777" w:rsidTr="00702E08">
        <w:trPr>
          <w:trHeight w:val="397"/>
        </w:trPr>
        <w:tc>
          <w:tcPr>
            <w:tcW w:w="1304" w:type="dxa"/>
            <w:vAlign w:val="center"/>
          </w:tcPr>
          <w:p w14:paraId="6B2625BF" w14:textId="77777777" w:rsidR="00420998" w:rsidRDefault="00420998" w:rsidP="00702E08">
            <w:pPr>
              <w:spacing w:line="276" w:lineRule="auto"/>
              <w:rPr>
                <w:rFonts w:ascii="微软雅黑" w:eastAsia="微软雅黑" w:hAnsi="微软雅黑"/>
                <w:color w:val="000000"/>
                <w:sz w:val="16"/>
                <w:szCs w:val="16"/>
              </w:rPr>
            </w:pPr>
            <w:r w:rsidRPr="00B90F43">
              <w:rPr>
                <w:rFonts w:hint="eastAsia"/>
              </w:rPr>
              <w:t>鲲鹏开发者技术沙龙</w:t>
            </w:r>
          </w:p>
        </w:tc>
        <w:tc>
          <w:tcPr>
            <w:tcW w:w="6379" w:type="dxa"/>
          </w:tcPr>
          <w:p w14:paraId="3182EF3F" w14:textId="77777777" w:rsidR="00420998" w:rsidRPr="005961B1" w:rsidRDefault="00420998" w:rsidP="00702E08">
            <w:r>
              <w:rPr>
                <w:rFonts w:hint="eastAsia"/>
              </w:rPr>
              <w:t>通过技术专家现场讲解与演示，使开发人员快速了解计算产业技术趋势、鲲鹏全</w:t>
            </w:r>
            <w:proofErr w:type="gramStart"/>
            <w:r>
              <w:rPr>
                <w:rFonts w:hint="eastAsia"/>
              </w:rPr>
              <w:t>栈</w:t>
            </w:r>
            <w:proofErr w:type="gramEnd"/>
            <w:r>
              <w:rPr>
                <w:rFonts w:hint="eastAsia"/>
              </w:rPr>
              <w:t>产品知识、鲲鹏开发工具及使用方法、鲲鹏应用迁移与调优知识、行业应用迁移与调优技术案例、软件开发、移植、调优等现场代码演示，原厂技术专家现场指导交流等技术内容。</w:t>
            </w:r>
          </w:p>
        </w:tc>
      </w:tr>
    </w:tbl>
    <w:p w14:paraId="1C44BCD5" w14:textId="77777777" w:rsidR="00420998" w:rsidRDefault="00420998" w:rsidP="00420998">
      <w:pPr>
        <w:rPr>
          <w:sz w:val="24"/>
        </w:rPr>
      </w:pPr>
      <w:r w:rsidRPr="00916B06">
        <w:rPr>
          <w:rFonts w:ascii="宋体" w:hAnsi="宋体" w:cs="宋体" w:hint="eastAsia"/>
          <w:sz w:val="24"/>
          <w:szCs w:val="24"/>
        </w:rPr>
        <w:t>鲲鹏开发者技术沙龙</w:t>
      </w:r>
      <w:r>
        <w:rPr>
          <w:rFonts w:hint="eastAsia"/>
          <w:sz w:val="24"/>
        </w:rPr>
        <w:t>交付设计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5528"/>
      </w:tblGrid>
      <w:tr w:rsidR="00420998" w:rsidRPr="005A7943" w14:paraId="4502962B" w14:textId="77777777" w:rsidTr="00702E08">
        <w:tc>
          <w:tcPr>
            <w:tcW w:w="2126" w:type="dxa"/>
            <w:shd w:val="clear" w:color="auto" w:fill="BFBFBF"/>
          </w:tcPr>
          <w:p w14:paraId="140CF01A" w14:textId="77777777" w:rsidR="00420998" w:rsidRPr="005A7943" w:rsidRDefault="00420998" w:rsidP="00702E08">
            <w:pPr>
              <w:spacing w:line="276" w:lineRule="auto"/>
              <w:jc w:val="center"/>
              <w:rPr>
                <w:b/>
              </w:rPr>
            </w:pPr>
            <w:r w:rsidRPr="005A7943">
              <w:rPr>
                <w:rFonts w:hint="eastAsia"/>
                <w:b/>
              </w:rPr>
              <w:t>交付要素</w:t>
            </w:r>
          </w:p>
        </w:tc>
        <w:tc>
          <w:tcPr>
            <w:tcW w:w="5528" w:type="dxa"/>
            <w:shd w:val="clear" w:color="auto" w:fill="BFBFBF"/>
          </w:tcPr>
          <w:p w14:paraId="4F63DC2D" w14:textId="77777777" w:rsidR="00420998" w:rsidRPr="005A7943" w:rsidRDefault="00420998" w:rsidP="00702E08">
            <w:pPr>
              <w:spacing w:line="276" w:lineRule="auto"/>
              <w:jc w:val="center"/>
              <w:rPr>
                <w:b/>
              </w:rPr>
            </w:pPr>
            <w:r w:rsidRPr="005A7943">
              <w:rPr>
                <w:rFonts w:hint="eastAsia"/>
                <w:b/>
              </w:rPr>
              <w:t>交付设计</w:t>
            </w:r>
          </w:p>
        </w:tc>
      </w:tr>
      <w:tr w:rsidR="00420998" w:rsidRPr="005A7943" w14:paraId="719A8133" w14:textId="77777777" w:rsidTr="00702E08">
        <w:tc>
          <w:tcPr>
            <w:tcW w:w="2126" w:type="dxa"/>
            <w:shd w:val="clear" w:color="auto" w:fill="auto"/>
            <w:vAlign w:val="center"/>
          </w:tcPr>
          <w:p w14:paraId="0F47D813" w14:textId="77777777" w:rsidR="00420998" w:rsidRPr="005A7943" w:rsidRDefault="00420998" w:rsidP="00702E08">
            <w:pPr>
              <w:spacing w:line="276" w:lineRule="auto"/>
              <w:jc w:val="center"/>
            </w:pPr>
            <w:r>
              <w:rPr>
                <w:rFonts w:hint="eastAsia"/>
              </w:rPr>
              <w:t>交付</w:t>
            </w:r>
            <w:r w:rsidRPr="005A7943">
              <w:rPr>
                <w:rFonts w:hint="eastAsia"/>
              </w:rPr>
              <w:t>形式</w:t>
            </w:r>
          </w:p>
        </w:tc>
        <w:tc>
          <w:tcPr>
            <w:tcW w:w="5528" w:type="dxa"/>
            <w:shd w:val="clear" w:color="auto" w:fill="auto"/>
          </w:tcPr>
          <w:p w14:paraId="52390C52" w14:textId="77777777" w:rsidR="00420998" w:rsidRPr="005A7943" w:rsidRDefault="00420998" w:rsidP="00702E08">
            <w:pPr>
              <w:spacing w:line="276" w:lineRule="auto"/>
              <w:jc w:val="center"/>
            </w:pPr>
            <w:r w:rsidRPr="005A7943">
              <w:rPr>
                <w:rFonts w:hint="eastAsia"/>
              </w:rPr>
              <w:t>线下面授培训</w:t>
            </w:r>
          </w:p>
        </w:tc>
      </w:tr>
      <w:tr w:rsidR="00420998" w:rsidRPr="005A7943" w14:paraId="44DFF5E0" w14:textId="77777777" w:rsidTr="00702E08">
        <w:tc>
          <w:tcPr>
            <w:tcW w:w="2126" w:type="dxa"/>
            <w:shd w:val="clear" w:color="auto" w:fill="auto"/>
            <w:vAlign w:val="center"/>
          </w:tcPr>
          <w:p w14:paraId="4F5B7272" w14:textId="77777777" w:rsidR="00420998" w:rsidRPr="005A7943" w:rsidRDefault="00420998" w:rsidP="00702E08">
            <w:pPr>
              <w:spacing w:line="276" w:lineRule="auto"/>
              <w:jc w:val="center"/>
            </w:pPr>
            <w:r w:rsidRPr="005A7943">
              <w:rPr>
                <w:rFonts w:hint="eastAsia"/>
              </w:rPr>
              <w:t>参培人数</w:t>
            </w:r>
          </w:p>
        </w:tc>
        <w:tc>
          <w:tcPr>
            <w:tcW w:w="5528" w:type="dxa"/>
            <w:shd w:val="clear" w:color="auto" w:fill="auto"/>
          </w:tcPr>
          <w:p w14:paraId="02424F11" w14:textId="77777777" w:rsidR="00420998" w:rsidRPr="005A7943" w:rsidRDefault="00420998" w:rsidP="00702E08">
            <w:pPr>
              <w:spacing w:line="276" w:lineRule="auto"/>
              <w:jc w:val="center"/>
            </w:pPr>
            <w:r>
              <w:rPr>
                <w:rFonts w:hint="eastAsia"/>
              </w:rPr>
              <w:t>开发者沙龙</w:t>
            </w:r>
            <w:r>
              <w:rPr>
                <w:rFonts w:hint="eastAsia"/>
              </w:rPr>
              <w:t>1</w:t>
            </w:r>
            <w:r>
              <w:t>00</w:t>
            </w:r>
            <w:r>
              <w:rPr>
                <w:rFonts w:hint="eastAsia"/>
              </w:rPr>
              <w:t>~</w:t>
            </w:r>
            <w:r>
              <w:t>200</w:t>
            </w:r>
            <w:r>
              <w:t>人</w:t>
            </w:r>
          </w:p>
        </w:tc>
      </w:tr>
      <w:tr w:rsidR="00420998" w:rsidRPr="005A7943" w14:paraId="090861E2" w14:textId="77777777" w:rsidTr="00702E08">
        <w:tc>
          <w:tcPr>
            <w:tcW w:w="2126" w:type="dxa"/>
            <w:shd w:val="clear" w:color="auto" w:fill="auto"/>
            <w:vAlign w:val="center"/>
          </w:tcPr>
          <w:p w14:paraId="5EE85CC8" w14:textId="77777777" w:rsidR="00420998" w:rsidRPr="005A7943" w:rsidRDefault="00420998" w:rsidP="00702E08">
            <w:pPr>
              <w:spacing w:line="276" w:lineRule="auto"/>
              <w:jc w:val="center"/>
            </w:pPr>
            <w:r w:rsidRPr="005A7943">
              <w:rPr>
                <w:rFonts w:hint="eastAsia"/>
              </w:rPr>
              <w:t>培训地点</w:t>
            </w:r>
          </w:p>
        </w:tc>
        <w:tc>
          <w:tcPr>
            <w:tcW w:w="5528" w:type="dxa"/>
            <w:shd w:val="clear" w:color="auto" w:fill="auto"/>
          </w:tcPr>
          <w:p w14:paraId="133C3D4D" w14:textId="77777777" w:rsidR="00420998" w:rsidRPr="005A7943" w:rsidRDefault="00420998" w:rsidP="00702E08">
            <w:pPr>
              <w:spacing w:line="276" w:lineRule="auto"/>
              <w:jc w:val="center"/>
            </w:pPr>
            <w:r w:rsidRPr="009934AB">
              <w:rPr>
                <w:rFonts w:ascii="宋体" w:hAnsi="宋体" w:cs="宋体" w:hint="eastAsia"/>
              </w:rPr>
              <w:t>客户所在地</w:t>
            </w:r>
          </w:p>
        </w:tc>
      </w:tr>
    </w:tbl>
    <w:p w14:paraId="219FC357" w14:textId="77777777" w:rsidR="00420998" w:rsidRDefault="00420998" w:rsidP="00420998">
      <w:pPr>
        <w:pStyle w:val="3"/>
      </w:pPr>
      <w:bookmarkStart w:id="21" w:name="_Toc71365239"/>
      <w:r>
        <w:rPr>
          <w:rFonts w:hint="eastAsia"/>
        </w:rPr>
        <w:lastRenderedPageBreak/>
        <w:t>交付流程</w:t>
      </w:r>
      <w:bookmarkEnd w:id="21"/>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977"/>
        <w:gridCol w:w="2697"/>
      </w:tblGrid>
      <w:tr w:rsidR="00420998" w14:paraId="7A2B502C" w14:textId="77777777" w:rsidTr="00702E08">
        <w:tc>
          <w:tcPr>
            <w:tcW w:w="1980" w:type="dxa"/>
            <w:shd w:val="clear" w:color="auto" w:fill="BFBFBF"/>
          </w:tcPr>
          <w:p w14:paraId="0915A8D7" w14:textId="77777777" w:rsidR="00420998" w:rsidRPr="005A7943" w:rsidRDefault="00420998" w:rsidP="00702E08">
            <w:pPr>
              <w:spacing w:line="276" w:lineRule="auto"/>
              <w:jc w:val="center"/>
              <w:rPr>
                <w:b/>
              </w:rPr>
            </w:pPr>
            <w:r w:rsidRPr="005A7943">
              <w:rPr>
                <w:rFonts w:hint="eastAsia"/>
                <w:b/>
              </w:rPr>
              <w:t>流程</w:t>
            </w:r>
          </w:p>
        </w:tc>
        <w:tc>
          <w:tcPr>
            <w:tcW w:w="2977" w:type="dxa"/>
            <w:shd w:val="clear" w:color="auto" w:fill="BFBFBF"/>
          </w:tcPr>
          <w:p w14:paraId="1EFAF77B" w14:textId="77777777" w:rsidR="00420998" w:rsidRPr="005A7943" w:rsidRDefault="00420998" w:rsidP="00702E08">
            <w:pPr>
              <w:spacing w:line="276" w:lineRule="auto"/>
              <w:jc w:val="center"/>
              <w:rPr>
                <w:b/>
              </w:rPr>
            </w:pPr>
            <w:r w:rsidRPr="005A7943">
              <w:rPr>
                <w:rFonts w:hint="eastAsia"/>
                <w:b/>
              </w:rPr>
              <w:t>流程说明</w:t>
            </w:r>
          </w:p>
        </w:tc>
        <w:tc>
          <w:tcPr>
            <w:tcW w:w="2697" w:type="dxa"/>
            <w:shd w:val="clear" w:color="auto" w:fill="BFBFBF"/>
          </w:tcPr>
          <w:p w14:paraId="1CF4E614" w14:textId="77777777" w:rsidR="00420998" w:rsidRPr="005A7943" w:rsidRDefault="00420998" w:rsidP="00702E08">
            <w:pPr>
              <w:spacing w:line="276" w:lineRule="auto"/>
              <w:jc w:val="center"/>
              <w:rPr>
                <w:b/>
              </w:rPr>
            </w:pPr>
            <w:r w:rsidRPr="005A7943">
              <w:rPr>
                <w:rFonts w:hint="eastAsia"/>
                <w:b/>
              </w:rPr>
              <w:t>完成标准</w:t>
            </w:r>
          </w:p>
        </w:tc>
      </w:tr>
      <w:tr w:rsidR="00420998" w14:paraId="60DDE9FA" w14:textId="77777777" w:rsidTr="00702E08">
        <w:tc>
          <w:tcPr>
            <w:tcW w:w="1980" w:type="dxa"/>
            <w:shd w:val="clear" w:color="auto" w:fill="auto"/>
          </w:tcPr>
          <w:p w14:paraId="6AAFB00D" w14:textId="77777777" w:rsidR="00420998" w:rsidRDefault="00420998" w:rsidP="00702E08">
            <w:pPr>
              <w:spacing w:line="276" w:lineRule="auto"/>
            </w:pPr>
            <w:r>
              <w:rPr>
                <w:rFonts w:hint="eastAsia"/>
              </w:rPr>
              <w:t>确认培训需求</w:t>
            </w:r>
          </w:p>
        </w:tc>
        <w:tc>
          <w:tcPr>
            <w:tcW w:w="2977" w:type="dxa"/>
            <w:shd w:val="clear" w:color="auto" w:fill="auto"/>
          </w:tcPr>
          <w:p w14:paraId="7101DD87" w14:textId="77777777" w:rsidR="00420998" w:rsidRDefault="00420998" w:rsidP="00702E08">
            <w:pPr>
              <w:spacing w:line="276" w:lineRule="auto"/>
            </w:pPr>
            <w:r>
              <w:rPr>
                <w:rFonts w:hint="eastAsia"/>
              </w:rPr>
              <w:t>与客户确认培训时间、地点、参培人数，沟通澄清通过培训想要达到的目标、客户主要感兴趣的内容</w:t>
            </w:r>
          </w:p>
        </w:tc>
        <w:tc>
          <w:tcPr>
            <w:tcW w:w="2697" w:type="dxa"/>
            <w:shd w:val="clear" w:color="auto" w:fill="auto"/>
          </w:tcPr>
          <w:p w14:paraId="6F9C7914" w14:textId="77777777" w:rsidR="00420998" w:rsidRDefault="00420998" w:rsidP="00702E08">
            <w:pPr>
              <w:spacing w:line="276" w:lineRule="auto"/>
            </w:pPr>
            <w:r>
              <w:rPr>
                <w:rFonts w:hint="eastAsia"/>
              </w:rPr>
              <w:t>《培训需求确认表》</w:t>
            </w:r>
          </w:p>
        </w:tc>
      </w:tr>
      <w:tr w:rsidR="00420998" w14:paraId="713BB535" w14:textId="77777777" w:rsidTr="00702E08">
        <w:tc>
          <w:tcPr>
            <w:tcW w:w="1980" w:type="dxa"/>
            <w:shd w:val="clear" w:color="auto" w:fill="auto"/>
          </w:tcPr>
          <w:p w14:paraId="3C660372" w14:textId="77777777" w:rsidR="00420998" w:rsidRDefault="00420998" w:rsidP="00702E08">
            <w:pPr>
              <w:spacing w:line="276" w:lineRule="auto"/>
            </w:pPr>
            <w:r>
              <w:rPr>
                <w:rFonts w:hint="eastAsia"/>
              </w:rPr>
              <w:t>培训交付</w:t>
            </w:r>
          </w:p>
        </w:tc>
        <w:tc>
          <w:tcPr>
            <w:tcW w:w="2977" w:type="dxa"/>
            <w:shd w:val="clear" w:color="auto" w:fill="auto"/>
          </w:tcPr>
          <w:p w14:paraId="309F0E46" w14:textId="77777777" w:rsidR="00420998" w:rsidRDefault="00420998" w:rsidP="00702E08">
            <w:pPr>
              <w:spacing w:line="276" w:lineRule="auto"/>
            </w:pPr>
            <w:r>
              <w:rPr>
                <w:rFonts w:hint="eastAsia"/>
              </w:rPr>
              <w:t>按照合同约定的范围、前期确认的需求，开展培训</w:t>
            </w:r>
          </w:p>
        </w:tc>
        <w:tc>
          <w:tcPr>
            <w:tcW w:w="2697" w:type="dxa"/>
            <w:shd w:val="clear" w:color="auto" w:fill="auto"/>
          </w:tcPr>
          <w:p w14:paraId="60F34F72" w14:textId="77777777" w:rsidR="00420998" w:rsidRDefault="00420998" w:rsidP="00702E08">
            <w:pPr>
              <w:spacing w:line="276" w:lineRule="auto"/>
            </w:pPr>
            <w:r>
              <w:t>《</w:t>
            </w:r>
            <w:r>
              <w:t>xx</w:t>
            </w:r>
            <w:r>
              <w:t>宣传海报》</w:t>
            </w:r>
          </w:p>
        </w:tc>
      </w:tr>
      <w:tr w:rsidR="00420998" w14:paraId="0C272F04" w14:textId="77777777" w:rsidTr="00702E08">
        <w:tc>
          <w:tcPr>
            <w:tcW w:w="1980" w:type="dxa"/>
            <w:shd w:val="clear" w:color="auto" w:fill="auto"/>
          </w:tcPr>
          <w:p w14:paraId="1AA3A891" w14:textId="77777777" w:rsidR="00420998" w:rsidRDefault="00420998" w:rsidP="00702E08">
            <w:pPr>
              <w:spacing w:line="276" w:lineRule="auto"/>
            </w:pPr>
            <w:r>
              <w:rPr>
                <w:rFonts w:hint="eastAsia"/>
              </w:rPr>
              <w:t>培训总结</w:t>
            </w:r>
          </w:p>
        </w:tc>
        <w:tc>
          <w:tcPr>
            <w:tcW w:w="2977" w:type="dxa"/>
            <w:shd w:val="clear" w:color="auto" w:fill="auto"/>
          </w:tcPr>
          <w:p w14:paraId="13869553" w14:textId="77777777" w:rsidR="00420998" w:rsidRDefault="00420998" w:rsidP="00702E08">
            <w:pPr>
              <w:spacing w:line="276" w:lineRule="auto"/>
            </w:pPr>
            <w:r>
              <w:rPr>
                <w:rFonts w:hint="eastAsia"/>
              </w:rPr>
              <w:t>根据培训交付的情况和反馈，讲师进行总结</w:t>
            </w:r>
          </w:p>
        </w:tc>
        <w:tc>
          <w:tcPr>
            <w:tcW w:w="2697" w:type="dxa"/>
            <w:shd w:val="clear" w:color="auto" w:fill="auto"/>
          </w:tcPr>
          <w:p w14:paraId="2D1B520B" w14:textId="77777777" w:rsidR="00420998" w:rsidRDefault="00420998" w:rsidP="00702E08">
            <w:pPr>
              <w:spacing w:line="276" w:lineRule="auto"/>
            </w:pPr>
            <w:r>
              <w:rPr>
                <w:rFonts w:hint="eastAsia"/>
              </w:rPr>
              <w:t>《培训总结报告》</w:t>
            </w:r>
          </w:p>
        </w:tc>
      </w:tr>
    </w:tbl>
    <w:p w14:paraId="564356B6" w14:textId="77777777" w:rsidR="00420998" w:rsidRDefault="00420998" w:rsidP="00420998">
      <w:pPr>
        <w:pStyle w:val="3"/>
      </w:pPr>
      <w:bookmarkStart w:id="22" w:name="_Toc71365240"/>
      <w:r>
        <w:rPr>
          <w:rFonts w:hint="eastAsia"/>
        </w:rPr>
        <w:t>交付团队</w:t>
      </w:r>
      <w:bookmarkEnd w:id="22"/>
    </w:p>
    <w:p w14:paraId="70626F0A" w14:textId="77777777" w:rsidR="00420998" w:rsidRPr="006373DC" w:rsidRDefault="00420998" w:rsidP="00420998">
      <w:pPr>
        <w:pStyle w:val="aff3"/>
        <w:ind w:rightChars="20" w:right="42" w:firstLine="480"/>
      </w:pPr>
      <w:r>
        <w:rPr>
          <w:rFonts w:hint="eastAsia"/>
        </w:rPr>
        <w:t>开发者沙龙服务由华为鲲鹏服务</w:t>
      </w:r>
      <w:r>
        <w:t>专家</w:t>
      </w:r>
      <w:r>
        <w:rPr>
          <w:rFonts w:hint="eastAsia"/>
        </w:rPr>
        <w:t>团队或经授权的合作团队</w:t>
      </w:r>
      <w:r>
        <w:t>交付</w:t>
      </w:r>
      <w:r>
        <w:rPr>
          <w:rFonts w:hint="eastAsia"/>
        </w:rPr>
        <w:t>。交付讲师具备3年以上</w:t>
      </w:r>
      <w:proofErr w:type="gramStart"/>
      <w:r>
        <w:rPr>
          <w:rFonts w:hint="eastAsia"/>
        </w:rPr>
        <w:t>云计算</w:t>
      </w:r>
      <w:proofErr w:type="gramEnd"/>
      <w:r>
        <w:rPr>
          <w:rFonts w:hint="eastAsia"/>
        </w:rPr>
        <w:t>相关领域的规划管理工作经验，熟悉鲲鹏体系的应用战略和发展规划，具备鲲鹏体系课程设计、开发能力和规范授课的能力。</w:t>
      </w:r>
    </w:p>
    <w:p w14:paraId="0B4AB431" w14:textId="77777777" w:rsidR="00420998" w:rsidRPr="00DD5358" w:rsidRDefault="00420998" w:rsidP="00420998">
      <w:pPr>
        <w:pStyle w:val="3"/>
      </w:pPr>
      <w:bookmarkStart w:id="23" w:name="_Toc71365241"/>
      <w:r>
        <w:rPr>
          <w:rFonts w:hint="eastAsia"/>
        </w:rPr>
        <w:t>验收方案</w:t>
      </w:r>
      <w:bookmarkEnd w:id="23"/>
    </w:p>
    <w:p w14:paraId="4BEF8275" w14:textId="77777777" w:rsidR="00420998" w:rsidRDefault="00420998" w:rsidP="00420998">
      <w:pPr>
        <w:ind w:firstLineChars="200" w:firstLine="480"/>
        <w:rPr>
          <w:rFonts w:ascii="宋体" w:hAnsi="宋体"/>
          <w:sz w:val="24"/>
          <w:szCs w:val="24"/>
        </w:rPr>
      </w:pPr>
      <w:r>
        <w:rPr>
          <w:rFonts w:ascii="宋体" w:hAnsi="宋体" w:hint="eastAsia"/>
          <w:sz w:val="24"/>
          <w:szCs w:val="24"/>
        </w:rPr>
        <w:t>开发者沙龙服务收标准条件如下；</w:t>
      </w:r>
    </w:p>
    <w:tbl>
      <w:tblPr>
        <w:tblW w:w="751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6"/>
        <w:gridCol w:w="5107"/>
      </w:tblGrid>
      <w:tr w:rsidR="00420998" w14:paraId="389F13E5" w14:textId="77777777" w:rsidTr="00702E08">
        <w:tc>
          <w:tcPr>
            <w:tcW w:w="1601" w:type="pct"/>
            <w:tcBorders>
              <w:top w:val="single" w:sz="6" w:space="0" w:color="000000"/>
              <w:bottom w:val="single" w:sz="6" w:space="0" w:color="000000"/>
              <w:right w:val="single" w:sz="6" w:space="0" w:color="000000"/>
            </w:tcBorders>
            <w:shd w:val="clear" w:color="auto" w:fill="D9D9D9"/>
          </w:tcPr>
          <w:p w14:paraId="3E6CA75C" w14:textId="77777777" w:rsidR="00420998" w:rsidRPr="00860985" w:rsidRDefault="00420998" w:rsidP="00702E08">
            <w:pPr>
              <w:pStyle w:val="TableHeading"/>
              <w:rPr>
                <w:b/>
              </w:rPr>
            </w:pPr>
            <w:r w:rsidRPr="00860985">
              <w:rPr>
                <w:b/>
              </w:rPr>
              <w:t>服务项</w:t>
            </w:r>
          </w:p>
        </w:tc>
        <w:tc>
          <w:tcPr>
            <w:tcW w:w="3399" w:type="pct"/>
            <w:tcBorders>
              <w:top w:val="single" w:sz="6" w:space="0" w:color="000000"/>
              <w:bottom w:val="single" w:sz="6" w:space="0" w:color="000000"/>
            </w:tcBorders>
            <w:shd w:val="clear" w:color="auto" w:fill="D9D9D9"/>
          </w:tcPr>
          <w:p w14:paraId="695D3AA1" w14:textId="77777777" w:rsidR="00420998" w:rsidRPr="00860985" w:rsidRDefault="00420998" w:rsidP="00702E08">
            <w:pPr>
              <w:pStyle w:val="TableHeading"/>
              <w:rPr>
                <w:b/>
              </w:rPr>
            </w:pPr>
            <w:r w:rsidRPr="00860985">
              <w:rPr>
                <w:b/>
              </w:rPr>
              <w:t>对应交付件</w:t>
            </w:r>
          </w:p>
        </w:tc>
      </w:tr>
      <w:tr w:rsidR="00420998" w14:paraId="1941BDB9" w14:textId="77777777" w:rsidTr="00702E08">
        <w:tc>
          <w:tcPr>
            <w:tcW w:w="1601" w:type="pct"/>
            <w:tcBorders>
              <w:top w:val="single" w:sz="6" w:space="0" w:color="000000"/>
              <w:bottom w:val="single" w:sz="6" w:space="0" w:color="000000"/>
              <w:right w:val="single" w:sz="6" w:space="0" w:color="000000"/>
            </w:tcBorders>
          </w:tcPr>
          <w:p w14:paraId="49CB1720" w14:textId="77777777" w:rsidR="00420998" w:rsidRDefault="00420998" w:rsidP="00702E08">
            <w:pPr>
              <w:pStyle w:val="TableText"/>
            </w:pPr>
            <w:r w:rsidRPr="00302FA5">
              <w:t>宣传设计</w:t>
            </w:r>
          </w:p>
        </w:tc>
        <w:tc>
          <w:tcPr>
            <w:tcW w:w="3399" w:type="pct"/>
            <w:tcBorders>
              <w:top w:val="single" w:sz="6" w:space="0" w:color="000000"/>
              <w:bottom w:val="single" w:sz="6" w:space="0" w:color="000000"/>
            </w:tcBorders>
          </w:tcPr>
          <w:p w14:paraId="0F4305CA" w14:textId="77777777" w:rsidR="00420998" w:rsidRDefault="00420998" w:rsidP="00702E08">
            <w:pPr>
              <w:pStyle w:val="TableText"/>
            </w:pPr>
            <w:r>
              <w:t>《</w:t>
            </w:r>
            <w:r>
              <w:t>xx</w:t>
            </w:r>
            <w:r w:rsidRPr="00302FA5">
              <w:t>宣传设计</w:t>
            </w:r>
            <w:r>
              <w:t>稿》</w:t>
            </w:r>
          </w:p>
        </w:tc>
      </w:tr>
      <w:tr w:rsidR="00420998" w14:paraId="54334C0C" w14:textId="77777777" w:rsidTr="00702E08">
        <w:tc>
          <w:tcPr>
            <w:tcW w:w="1601" w:type="pct"/>
            <w:tcBorders>
              <w:top w:val="single" w:sz="6" w:space="0" w:color="000000"/>
              <w:bottom w:val="single" w:sz="6" w:space="0" w:color="000000"/>
              <w:right w:val="single" w:sz="6" w:space="0" w:color="000000"/>
            </w:tcBorders>
          </w:tcPr>
          <w:p w14:paraId="0A18238C" w14:textId="77777777" w:rsidR="00420998" w:rsidRDefault="00420998" w:rsidP="00702E08">
            <w:pPr>
              <w:pStyle w:val="TableText"/>
            </w:pPr>
            <w:r>
              <w:t>海报</w:t>
            </w:r>
          </w:p>
        </w:tc>
        <w:tc>
          <w:tcPr>
            <w:tcW w:w="3399" w:type="pct"/>
            <w:tcBorders>
              <w:top w:val="single" w:sz="6" w:space="0" w:color="000000"/>
              <w:bottom w:val="single" w:sz="6" w:space="0" w:color="000000"/>
            </w:tcBorders>
          </w:tcPr>
          <w:p w14:paraId="5B187452" w14:textId="77777777" w:rsidR="00420998" w:rsidRDefault="00420998" w:rsidP="00702E08">
            <w:pPr>
              <w:pStyle w:val="TableText"/>
            </w:pPr>
            <w:r>
              <w:t>《</w:t>
            </w:r>
            <w:r>
              <w:t>xx</w:t>
            </w:r>
            <w:r>
              <w:t>宣传海报》</w:t>
            </w:r>
          </w:p>
        </w:tc>
      </w:tr>
      <w:tr w:rsidR="00420998" w14:paraId="636CE5B5" w14:textId="77777777" w:rsidTr="00702E08">
        <w:tc>
          <w:tcPr>
            <w:tcW w:w="1601" w:type="pct"/>
            <w:tcBorders>
              <w:top w:val="single" w:sz="6" w:space="0" w:color="000000"/>
              <w:bottom w:val="single" w:sz="6" w:space="0" w:color="000000"/>
              <w:right w:val="single" w:sz="6" w:space="0" w:color="000000"/>
            </w:tcBorders>
          </w:tcPr>
          <w:p w14:paraId="4EF95588" w14:textId="77777777" w:rsidR="00420998" w:rsidRDefault="00420998" w:rsidP="00702E08">
            <w:pPr>
              <w:pStyle w:val="TableText"/>
            </w:pPr>
            <w:r>
              <w:t>报告</w:t>
            </w:r>
          </w:p>
        </w:tc>
        <w:tc>
          <w:tcPr>
            <w:tcW w:w="3399" w:type="pct"/>
            <w:tcBorders>
              <w:top w:val="single" w:sz="6" w:space="0" w:color="000000"/>
              <w:bottom w:val="single" w:sz="6" w:space="0" w:color="000000"/>
            </w:tcBorders>
          </w:tcPr>
          <w:p w14:paraId="4E530ED5" w14:textId="77777777" w:rsidR="00420998" w:rsidRDefault="00420998" w:rsidP="00702E08">
            <w:pPr>
              <w:pStyle w:val="TableText"/>
            </w:pPr>
            <w:r>
              <w:t>《</w:t>
            </w:r>
            <w:r>
              <w:t>xx</w:t>
            </w:r>
            <w:r>
              <w:t>总结报告》</w:t>
            </w:r>
          </w:p>
        </w:tc>
      </w:tr>
      <w:tr w:rsidR="00420998" w14:paraId="6F752014" w14:textId="77777777" w:rsidTr="00702E08">
        <w:tc>
          <w:tcPr>
            <w:tcW w:w="1601" w:type="pct"/>
            <w:tcBorders>
              <w:top w:val="single" w:sz="6" w:space="0" w:color="000000"/>
              <w:bottom w:val="single" w:sz="6" w:space="0" w:color="000000"/>
              <w:right w:val="single" w:sz="6" w:space="0" w:color="000000"/>
            </w:tcBorders>
          </w:tcPr>
          <w:p w14:paraId="63B532E8" w14:textId="77777777" w:rsidR="00420998" w:rsidRDefault="00420998" w:rsidP="00702E08">
            <w:pPr>
              <w:pStyle w:val="TableText"/>
            </w:pPr>
            <w:r>
              <w:t>验收</w:t>
            </w:r>
          </w:p>
        </w:tc>
        <w:tc>
          <w:tcPr>
            <w:tcW w:w="3399" w:type="pct"/>
            <w:tcBorders>
              <w:top w:val="single" w:sz="6" w:space="0" w:color="000000"/>
              <w:bottom w:val="single" w:sz="6" w:space="0" w:color="000000"/>
            </w:tcBorders>
          </w:tcPr>
          <w:p w14:paraId="396EEC89" w14:textId="77777777" w:rsidR="00420998" w:rsidRDefault="00420998" w:rsidP="00702E08">
            <w:pPr>
              <w:pStyle w:val="TableText"/>
            </w:pPr>
            <w:r>
              <w:t>《验收报告》</w:t>
            </w:r>
          </w:p>
        </w:tc>
      </w:tr>
    </w:tbl>
    <w:p w14:paraId="7B5C9713" w14:textId="77777777" w:rsidR="00420998" w:rsidRDefault="00420998" w:rsidP="00420998">
      <w:pPr>
        <w:ind w:firstLineChars="200" w:firstLine="480"/>
        <w:rPr>
          <w:rFonts w:ascii="宋体" w:hAnsi="宋体"/>
          <w:sz w:val="24"/>
          <w:szCs w:val="24"/>
        </w:rPr>
      </w:pPr>
    </w:p>
    <w:p w14:paraId="30CB0CD1" w14:textId="77777777" w:rsidR="00420998" w:rsidRDefault="00420998">
      <w:pPr>
        <w:widowControl/>
        <w:autoSpaceDE/>
        <w:autoSpaceDN/>
        <w:adjustRightInd/>
        <w:spacing w:line="240" w:lineRule="auto"/>
        <w:rPr>
          <w:snapToGrid/>
          <w:sz w:val="20"/>
          <w:szCs w:val="20"/>
        </w:rPr>
      </w:pPr>
    </w:p>
    <w:p w14:paraId="362DD290" w14:textId="5213F05B" w:rsidR="00980432" w:rsidRDefault="00980432" w:rsidP="00980432">
      <w:pPr>
        <w:pStyle w:val="20"/>
      </w:pPr>
      <w:r>
        <w:rPr>
          <w:rFonts w:hint="eastAsia"/>
        </w:rPr>
        <w:t>鲲鹏高校精英</w:t>
      </w:r>
      <w:r w:rsidRPr="002817F0">
        <w:rPr>
          <w:rFonts w:hint="eastAsia"/>
        </w:rPr>
        <w:t>创新实践课</w:t>
      </w:r>
      <w:r>
        <w:rPr>
          <w:rFonts w:hint="eastAsia"/>
        </w:rPr>
        <w:t>-</w:t>
      </w:r>
      <w:r w:rsidRPr="00A74074">
        <w:rPr>
          <w:rFonts w:hint="eastAsia"/>
        </w:rPr>
        <w:t>鲲鹏应用数据分析与管理</w:t>
      </w:r>
      <w:r>
        <w:rPr>
          <w:rFonts w:hint="eastAsia"/>
        </w:rPr>
        <w:t>（学生版）</w:t>
      </w:r>
    </w:p>
    <w:p w14:paraId="16F39C48" w14:textId="77777777" w:rsidR="00980432" w:rsidRDefault="00980432" w:rsidP="00980432">
      <w:pPr>
        <w:pStyle w:val="3"/>
      </w:pPr>
      <w:r>
        <w:rPr>
          <w:rFonts w:hint="eastAsia"/>
        </w:rPr>
        <w:t>培训简介</w:t>
      </w:r>
    </w:p>
    <w:p w14:paraId="1ABF31F4" w14:textId="5A262D5A" w:rsidR="00980432" w:rsidRDefault="00772387" w:rsidP="00980432">
      <w:r>
        <w:rPr>
          <w:rFonts w:hint="eastAsia"/>
        </w:rPr>
        <w:t>（</w:t>
      </w:r>
      <w:r w:rsidRPr="00772387">
        <w:rPr>
          <w:rFonts w:hint="eastAsia"/>
        </w:rPr>
        <w:t>H1</w:t>
      </w:r>
      <w:r w:rsidRPr="00772387">
        <w:rPr>
          <w:rFonts w:hint="eastAsia"/>
        </w:rPr>
        <w:t>受限销售，且仅受限于产教融合育人基地场景</w:t>
      </w:r>
      <w:r>
        <w:rPr>
          <w:rFonts w:hint="eastAsia"/>
        </w:rPr>
        <w:t>）</w:t>
      </w:r>
      <w:r w:rsidR="00980432">
        <w:rPr>
          <w:rFonts w:hint="eastAsia"/>
        </w:rPr>
        <w:t>面向高校学生</w:t>
      </w:r>
      <w:r w:rsidR="00980432" w:rsidRPr="00375AE0">
        <w:rPr>
          <w:rFonts w:hint="eastAsia"/>
        </w:rPr>
        <w:t>，提供鲲鹏计算创新实</w:t>
      </w:r>
      <w:r w:rsidR="00980432" w:rsidRPr="00375AE0">
        <w:rPr>
          <w:rFonts w:hint="eastAsia"/>
        </w:rPr>
        <w:lastRenderedPageBreak/>
        <w:t>践课，实践</w:t>
      </w:r>
      <w:proofErr w:type="gramStart"/>
      <w:r w:rsidR="00980432" w:rsidRPr="00375AE0">
        <w:rPr>
          <w:rFonts w:hint="eastAsia"/>
        </w:rPr>
        <w:t>课主题</w:t>
      </w:r>
      <w:proofErr w:type="gramEnd"/>
      <w:r w:rsidR="00980432" w:rsidRPr="00375AE0">
        <w:rPr>
          <w:rFonts w:hint="eastAsia"/>
        </w:rPr>
        <w:t>会根据鲲鹏计算产业发展持续更新和丰富。本项包括以下主题：鲲鹏应用数据分析与管理</w:t>
      </w:r>
      <w:r w:rsidR="00980432">
        <w:rPr>
          <w:rFonts w:hint="eastAsia"/>
        </w:rPr>
        <w:t>。</w:t>
      </w:r>
    </w:p>
    <w:p w14:paraId="33EC0F2B" w14:textId="77777777" w:rsidR="00980432" w:rsidRPr="003B38EA" w:rsidRDefault="00980432" w:rsidP="00980432">
      <w:pPr>
        <w:pStyle w:val="3"/>
      </w:pPr>
      <w:r w:rsidRPr="003B38EA">
        <w:t>培训对象</w:t>
      </w:r>
    </w:p>
    <w:p w14:paraId="020EC0F0" w14:textId="04B60648" w:rsidR="00980432" w:rsidRPr="000B71B3" w:rsidRDefault="00980432" w:rsidP="00772387">
      <w:pPr>
        <w:pStyle w:val="aff0"/>
        <w:numPr>
          <w:ilvl w:val="0"/>
          <w:numId w:val="6"/>
        </w:numPr>
        <w:shd w:val="clear" w:color="auto" w:fill="FFFFFF"/>
        <w:spacing w:after="312" w:line="330" w:lineRule="atLeast"/>
        <w:rPr>
          <w:rFonts w:ascii="Helvetica" w:hAnsi="Helvetica"/>
          <w:color w:val="252B3A"/>
          <w:szCs w:val="21"/>
        </w:rPr>
      </w:pPr>
      <w:r>
        <w:rPr>
          <w:rFonts w:ascii="Helvetica" w:hAnsi="Helvetica"/>
          <w:color w:val="252B3A"/>
          <w:szCs w:val="21"/>
        </w:rPr>
        <w:t>高校学生</w:t>
      </w:r>
      <w:r w:rsidR="00772387">
        <w:rPr>
          <w:rFonts w:ascii="Helvetica" w:hAnsi="Helvetica" w:hint="eastAsia"/>
          <w:color w:val="252B3A"/>
          <w:szCs w:val="21"/>
        </w:rPr>
        <w:t>（</w:t>
      </w:r>
      <w:r w:rsidR="00772387" w:rsidRPr="00772387">
        <w:rPr>
          <w:rFonts w:ascii="Helvetica" w:hAnsi="Helvetica" w:hint="eastAsia"/>
          <w:color w:val="252B3A"/>
          <w:szCs w:val="21"/>
        </w:rPr>
        <w:t>H1</w:t>
      </w:r>
      <w:r w:rsidR="00772387" w:rsidRPr="00772387">
        <w:rPr>
          <w:rFonts w:ascii="Helvetica" w:hAnsi="Helvetica" w:hint="eastAsia"/>
          <w:color w:val="252B3A"/>
          <w:szCs w:val="21"/>
        </w:rPr>
        <w:t>受限销售，且仅受限于产教融合育人基地场景</w:t>
      </w:r>
      <w:r w:rsidR="00772387">
        <w:rPr>
          <w:rFonts w:ascii="Helvetica" w:hAnsi="Helvetica" w:hint="eastAsia"/>
          <w:color w:val="252B3A"/>
          <w:szCs w:val="21"/>
        </w:rPr>
        <w:t>）</w:t>
      </w:r>
    </w:p>
    <w:p w14:paraId="0B0C6246" w14:textId="77777777" w:rsidR="00980432" w:rsidRDefault="00980432" w:rsidP="00980432">
      <w:pPr>
        <w:pStyle w:val="3"/>
      </w:pPr>
      <w:r>
        <w:t>培训目标</w:t>
      </w:r>
    </w:p>
    <w:p w14:paraId="7522DBEA" w14:textId="77777777" w:rsidR="00980432" w:rsidRPr="00BE6DC7" w:rsidRDefault="00980432" w:rsidP="00980432">
      <w:r>
        <w:rPr>
          <w:rFonts w:hint="eastAsia"/>
        </w:rPr>
        <w:t>完成培训后，能够：</w:t>
      </w:r>
    </w:p>
    <w:p w14:paraId="555B9197" w14:textId="77777777" w:rsidR="00980432" w:rsidRPr="00BE6DC7" w:rsidRDefault="00980432" w:rsidP="00980432">
      <w:pPr>
        <w:pStyle w:val="aff3"/>
        <w:numPr>
          <w:ilvl w:val="0"/>
          <w:numId w:val="6"/>
        </w:numPr>
        <w:ind w:rightChars="20" w:right="42" w:firstLineChars="0"/>
        <w:rPr>
          <w:rFonts w:cs="宋体"/>
        </w:rPr>
      </w:pPr>
      <w:r w:rsidRPr="00BE6DC7">
        <w:rPr>
          <w:rFonts w:cs="宋体" w:hint="eastAsia"/>
        </w:rPr>
        <w:t>将应用移植到鲲鹏平台</w:t>
      </w:r>
    </w:p>
    <w:p w14:paraId="34ED26A6" w14:textId="77777777" w:rsidR="00980432" w:rsidRPr="00BE6DC7" w:rsidRDefault="00980432" w:rsidP="00980432">
      <w:pPr>
        <w:pStyle w:val="aff3"/>
        <w:numPr>
          <w:ilvl w:val="0"/>
          <w:numId w:val="6"/>
        </w:numPr>
        <w:ind w:rightChars="20" w:right="42" w:firstLineChars="0"/>
        <w:rPr>
          <w:rFonts w:cs="宋体"/>
        </w:rPr>
      </w:pPr>
      <w:r w:rsidRPr="00BE6DC7">
        <w:rPr>
          <w:rFonts w:cs="宋体" w:hint="eastAsia"/>
        </w:rPr>
        <w:t>掌握RDS(for MySQL)数据库的使用</w:t>
      </w:r>
    </w:p>
    <w:p w14:paraId="08F06B26" w14:textId="77777777" w:rsidR="00980432" w:rsidRPr="00BE6DC7" w:rsidRDefault="00980432" w:rsidP="00980432">
      <w:pPr>
        <w:pStyle w:val="aff3"/>
        <w:numPr>
          <w:ilvl w:val="0"/>
          <w:numId w:val="6"/>
        </w:numPr>
        <w:ind w:rightChars="20" w:right="42" w:firstLineChars="0"/>
        <w:rPr>
          <w:rFonts w:cs="宋体"/>
        </w:rPr>
      </w:pPr>
      <w:r w:rsidRPr="00BE6DC7">
        <w:rPr>
          <w:rFonts w:cs="宋体" w:hint="eastAsia"/>
        </w:rPr>
        <w:t>掌握数据库仓库DWS服务</w:t>
      </w:r>
    </w:p>
    <w:p w14:paraId="0A4B572A" w14:textId="77777777" w:rsidR="00980432" w:rsidRPr="003B38EA" w:rsidRDefault="00980432" w:rsidP="00980432">
      <w:pPr>
        <w:pStyle w:val="aff3"/>
        <w:numPr>
          <w:ilvl w:val="0"/>
          <w:numId w:val="6"/>
        </w:numPr>
        <w:ind w:rightChars="20" w:right="42" w:firstLineChars="0"/>
        <w:rPr>
          <w:rFonts w:cs="宋体"/>
        </w:rPr>
      </w:pPr>
      <w:r w:rsidRPr="00BE6DC7">
        <w:rPr>
          <w:rFonts w:cs="宋体" w:hint="eastAsia"/>
        </w:rPr>
        <w:t>实现基于数仓的数据分析与可视化展示</w:t>
      </w:r>
    </w:p>
    <w:p w14:paraId="075BAF3E" w14:textId="77777777" w:rsidR="00980432" w:rsidRDefault="00980432" w:rsidP="00980432">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4"/>
        <w:gridCol w:w="5245"/>
      </w:tblGrid>
      <w:tr w:rsidR="00980432" w14:paraId="43940677" w14:textId="77777777" w:rsidTr="00F02490">
        <w:trPr>
          <w:trHeight w:val="300"/>
        </w:trPr>
        <w:tc>
          <w:tcPr>
            <w:tcW w:w="2864" w:type="dxa"/>
            <w:shd w:val="clear" w:color="auto" w:fill="BFBFBF"/>
          </w:tcPr>
          <w:p w14:paraId="635E8DDA" w14:textId="77777777" w:rsidR="00980432" w:rsidRDefault="00980432" w:rsidP="00F02490">
            <w:pPr>
              <w:jc w:val="center"/>
              <w:rPr>
                <w:rFonts w:ascii="宋体" w:hAnsi="宋体"/>
                <w:b/>
              </w:rPr>
            </w:pPr>
            <w:r>
              <w:rPr>
                <w:rFonts w:ascii="宋体" w:hAnsi="宋体" w:hint="eastAsia"/>
                <w:b/>
              </w:rPr>
              <w:t>服务名称</w:t>
            </w:r>
          </w:p>
        </w:tc>
        <w:tc>
          <w:tcPr>
            <w:tcW w:w="5245" w:type="dxa"/>
            <w:shd w:val="clear" w:color="auto" w:fill="BFBFBF"/>
          </w:tcPr>
          <w:p w14:paraId="3D74C41B" w14:textId="77777777" w:rsidR="00980432" w:rsidRDefault="00980432" w:rsidP="00F02490">
            <w:pPr>
              <w:jc w:val="center"/>
              <w:rPr>
                <w:rFonts w:ascii="宋体" w:hAnsi="宋体"/>
                <w:b/>
              </w:rPr>
            </w:pPr>
            <w:r>
              <w:rPr>
                <w:rFonts w:ascii="宋体" w:hAnsi="宋体" w:hint="eastAsia"/>
                <w:b/>
              </w:rPr>
              <w:t>说明</w:t>
            </w:r>
          </w:p>
        </w:tc>
      </w:tr>
      <w:tr w:rsidR="00980432" w14:paraId="5EDEB3B5" w14:textId="77777777" w:rsidTr="00F02490">
        <w:trPr>
          <w:trHeight w:val="397"/>
        </w:trPr>
        <w:tc>
          <w:tcPr>
            <w:tcW w:w="2864" w:type="dxa"/>
            <w:vAlign w:val="center"/>
          </w:tcPr>
          <w:p w14:paraId="20C8E816" w14:textId="77777777" w:rsidR="00980432" w:rsidRDefault="00980432" w:rsidP="00F02490">
            <w:pPr>
              <w:rPr>
                <w:rFonts w:ascii="宋体" w:hAnsi="宋体"/>
              </w:rPr>
            </w:pPr>
            <w:r w:rsidRPr="00210BFF">
              <w:rPr>
                <w:rFonts w:ascii="宋体" w:hAnsi="宋体" w:hint="eastAsia"/>
              </w:rPr>
              <w:t>鲲鹏应用移植</w:t>
            </w:r>
          </w:p>
        </w:tc>
        <w:tc>
          <w:tcPr>
            <w:tcW w:w="5245" w:type="dxa"/>
            <w:vAlign w:val="center"/>
          </w:tcPr>
          <w:p w14:paraId="567C5A33" w14:textId="77777777" w:rsidR="00980432" w:rsidRPr="00210BFF" w:rsidRDefault="00980432" w:rsidP="00F02490">
            <w:pPr>
              <w:jc w:val="both"/>
              <w:rPr>
                <w:rFonts w:ascii="宋体" w:hAnsi="宋体"/>
              </w:rPr>
            </w:pPr>
            <w:r w:rsidRPr="00210BFF">
              <w:rPr>
                <w:rFonts w:ascii="宋体" w:hAnsi="宋体" w:hint="eastAsia"/>
              </w:rPr>
              <w:t>鲲鹏生态体系介绍</w:t>
            </w:r>
          </w:p>
          <w:p w14:paraId="7B9D37EE" w14:textId="77777777" w:rsidR="00980432" w:rsidRPr="00210BFF" w:rsidRDefault="00980432" w:rsidP="00F02490">
            <w:pPr>
              <w:jc w:val="both"/>
              <w:rPr>
                <w:rFonts w:ascii="宋体" w:hAnsi="宋体"/>
              </w:rPr>
            </w:pPr>
            <w:r w:rsidRPr="00210BFF">
              <w:rPr>
                <w:rFonts w:ascii="宋体" w:hAnsi="宋体" w:hint="eastAsia"/>
              </w:rPr>
              <w:t>软件迁移原理和迁移过程</w:t>
            </w:r>
          </w:p>
          <w:p w14:paraId="5977AAC2" w14:textId="77777777" w:rsidR="00980432" w:rsidRPr="00B65C96" w:rsidRDefault="00980432" w:rsidP="00F02490">
            <w:pPr>
              <w:jc w:val="both"/>
              <w:rPr>
                <w:rFonts w:ascii="宋体" w:hAnsi="宋体"/>
              </w:rPr>
            </w:pPr>
            <w:r w:rsidRPr="00210BFF">
              <w:rPr>
                <w:rFonts w:ascii="宋体" w:hAnsi="宋体" w:hint="eastAsia"/>
              </w:rPr>
              <w:t>在鲲鹏云上部署开源项目Litemall</w:t>
            </w:r>
          </w:p>
        </w:tc>
      </w:tr>
      <w:tr w:rsidR="00980432" w14:paraId="2257A342" w14:textId="77777777" w:rsidTr="00F02490">
        <w:trPr>
          <w:trHeight w:val="397"/>
        </w:trPr>
        <w:tc>
          <w:tcPr>
            <w:tcW w:w="2864" w:type="dxa"/>
            <w:vAlign w:val="center"/>
          </w:tcPr>
          <w:p w14:paraId="20A121CA" w14:textId="77777777" w:rsidR="00980432" w:rsidRPr="00B65C96" w:rsidRDefault="00980432" w:rsidP="00F02490">
            <w:pPr>
              <w:rPr>
                <w:rFonts w:ascii="宋体" w:hAnsi="宋体"/>
              </w:rPr>
            </w:pPr>
            <w:r w:rsidRPr="00210BFF">
              <w:rPr>
                <w:rFonts w:ascii="宋体" w:hAnsi="宋体" w:hint="eastAsia"/>
              </w:rPr>
              <w:t>数据库设计与优化</w:t>
            </w:r>
          </w:p>
        </w:tc>
        <w:tc>
          <w:tcPr>
            <w:tcW w:w="5245" w:type="dxa"/>
            <w:vAlign w:val="center"/>
          </w:tcPr>
          <w:p w14:paraId="6099FF99" w14:textId="77777777" w:rsidR="00980432" w:rsidRPr="00210BFF" w:rsidRDefault="00980432" w:rsidP="00F02490">
            <w:pPr>
              <w:rPr>
                <w:rFonts w:ascii="宋体" w:hAnsi="宋体"/>
              </w:rPr>
            </w:pPr>
            <w:r w:rsidRPr="00210BFF">
              <w:rPr>
                <w:rFonts w:ascii="宋体" w:hAnsi="宋体" w:hint="eastAsia"/>
              </w:rPr>
              <w:t>数据库设计</w:t>
            </w:r>
          </w:p>
          <w:p w14:paraId="0EEF79C9" w14:textId="77777777" w:rsidR="00980432" w:rsidRPr="00210BFF" w:rsidRDefault="00980432" w:rsidP="00F02490">
            <w:pPr>
              <w:rPr>
                <w:rFonts w:ascii="宋体" w:hAnsi="宋体"/>
              </w:rPr>
            </w:pPr>
            <w:r w:rsidRPr="00210BFF">
              <w:rPr>
                <w:rFonts w:ascii="宋体" w:hAnsi="宋体" w:hint="eastAsia"/>
              </w:rPr>
              <w:t>数据库优化</w:t>
            </w:r>
          </w:p>
          <w:p w14:paraId="141FC866" w14:textId="77777777" w:rsidR="00980432" w:rsidRPr="00B65C96" w:rsidRDefault="00980432" w:rsidP="00F02490">
            <w:pPr>
              <w:rPr>
                <w:rFonts w:ascii="宋体" w:hAnsi="宋体"/>
              </w:rPr>
            </w:pPr>
            <w:r w:rsidRPr="00210BFF">
              <w:rPr>
                <w:rFonts w:ascii="宋体" w:hAnsi="宋体" w:hint="eastAsia"/>
              </w:rPr>
              <w:t>基于litemall商城的华为云数据库开发</w:t>
            </w:r>
          </w:p>
        </w:tc>
      </w:tr>
      <w:tr w:rsidR="00980432" w14:paraId="12F8B581" w14:textId="77777777" w:rsidTr="00F02490">
        <w:trPr>
          <w:trHeight w:val="397"/>
        </w:trPr>
        <w:tc>
          <w:tcPr>
            <w:tcW w:w="2864" w:type="dxa"/>
            <w:vAlign w:val="center"/>
          </w:tcPr>
          <w:p w14:paraId="171EE948" w14:textId="77777777" w:rsidR="00980432" w:rsidRPr="00B65C96" w:rsidRDefault="00980432" w:rsidP="00F02490">
            <w:pPr>
              <w:rPr>
                <w:rFonts w:ascii="宋体" w:hAnsi="宋体"/>
              </w:rPr>
            </w:pPr>
            <w:r w:rsidRPr="00210BFF">
              <w:rPr>
                <w:rFonts w:ascii="宋体" w:hAnsi="宋体" w:hint="eastAsia"/>
              </w:rPr>
              <w:t>数据仓库建模</w:t>
            </w:r>
          </w:p>
        </w:tc>
        <w:tc>
          <w:tcPr>
            <w:tcW w:w="5245" w:type="dxa"/>
            <w:vAlign w:val="center"/>
          </w:tcPr>
          <w:p w14:paraId="17E81B84" w14:textId="77777777" w:rsidR="00980432" w:rsidRPr="00210BFF" w:rsidRDefault="00980432" w:rsidP="00F02490">
            <w:pPr>
              <w:rPr>
                <w:rFonts w:ascii="宋体" w:hAnsi="宋体"/>
              </w:rPr>
            </w:pPr>
            <w:r w:rsidRPr="00210BFF">
              <w:rPr>
                <w:rFonts w:ascii="宋体" w:hAnsi="宋体" w:hint="eastAsia"/>
              </w:rPr>
              <w:t>主流数据仓库架构介绍</w:t>
            </w:r>
          </w:p>
          <w:p w14:paraId="3E745ECF" w14:textId="77777777" w:rsidR="00980432" w:rsidRPr="00210BFF" w:rsidRDefault="00980432" w:rsidP="00F02490">
            <w:pPr>
              <w:rPr>
                <w:rFonts w:ascii="宋体" w:hAnsi="宋体"/>
              </w:rPr>
            </w:pPr>
            <w:r w:rsidRPr="00210BFF">
              <w:rPr>
                <w:rFonts w:ascii="宋体" w:hAnsi="宋体" w:hint="eastAsia"/>
              </w:rPr>
              <w:t>维度建模及案例介绍</w:t>
            </w:r>
          </w:p>
          <w:p w14:paraId="11660C76" w14:textId="77777777" w:rsidR="00980432" w:rsidRPr="00A808CA" w:rsidRDefault="00980432" w:rsidP="00F02490">
            <w:pPr>
              <w:rPr>
                <w:rFonts w:ascii="宋体" w:hAnsi="宋体"/>
              </w:rPr>
            </w:pPr>
            <w:r w:rsidRPr="00210BFF">
              <w:rPr>
                <w:rFonts w:ascii="宋体" w:hAnsi="宋体" w:hint="eastAsia"/>
              </w:rPr>
              <w:t>实验：数据仓库建模及数据分析</w:t>
            </w:r>
          </w:p>
        </w:tc>
      </w:tr>
      <w:tr w:rsidR="00980432" w14:paraId="55DB3DC6" w14:textId="77777777" w:rsidTr="00F02490">
        <w:trPr>
          <w:trHeight w:val="397"/>
        </w:trPr>
        <w:tc>
          <w:tcPr>
            <w:tcW w:w="2864" w:type="dxa"/>
            <w:vAlign w:val="center"/>
          </w:tcPr>
          <w:p w14:paraId="6A57D6E6" w14:textId="77777777" w:rsidR="00980432" w:rsidRPr="00210BFF" w:rsidRDefault="00980432" w:rsidP="00F02490">
            <w:pPr>
              <w:rPr>
                <w:rFonts w:ascii="宋体" w:hAnsi="宋体"/>
              </w:rPr>
            </w:pPr>
            <w:r w:rsidRPr="00210BFF">
              <w:rPr>
                <w:rFonts w:ascii="宋体" w:hAnsi="宋体" w:hint="eastAsia"/>
              </w:rPr>
              <w:t>Pyecharts可视化分析</w:t>
            </w:r>
          </w:p>
        </w:tc>
        <w:tc>
          <w:tcPr>
            <w:tcW w:w="5245" w:type="dxa"/>
            <w:vAlign w:val="center"/>
          </w:tcPr>
          <w:p w14:paraId="46DC28DF" w14:textId="77777777" w:rsidR="00980432" w:rsidRPr="00210BFF" w:rsidRDefault="00980432" w:rsidP="00F02490">
            <w:pPr>
              <w:rPr>
                <w:rFonts w:ascii="宋体" w:hAnsi="宋体"/>
              </w:rPr>
            </w:pPr>
            <w:r w:rsidRPr="00210BFF">
              <w:rPr>
                <w:rFonts w:ascii="宋体" w:hAnsi="宋体" w:hint="eastAsia"/>
              </w:rPr>
              <w:t>可视化概述</w:t>
            </w:r>
          </w:p>
          <w:p w14:paraId="0718BB65" w14:textId="77777777" w:rsidR="00980432" w:rsidRPr="00210BFF" w:rsidRDefault="00980432" w:rsidP="00F02490">
            <w:pPr>
              <w:rPr>
                <w:rFonts w:ascii="宋体" w:hAnsi="宋体"/>
              </w:rPr>
            </w:pPr>
            <w:r w:rsidRPr="00210BFF">
              <w:rPr>
                <w:rFonts w:ascii="宋体" w:hAnsi="宋体" w:hint="eastAsia"/>
              </w:rPr>
              <w:t>数据可视化综述</w:t>
            </w:r>
          </w:p>
          <w:p w14:paraId="5AD9D700" w14:textId="77777777" w:rsidR="00980432" w:rsidRPr="00210BFF" w:rsidRDefault="00980432" w:rsidP="00F02490">
            <w:pPr>
              <w:rPr>
                <w:rFonts w:ascii="宋体" w:hAnsi="宋体"/>
              </w:rPr>
            </w:pPr>
            <w:r w:rsidRPr="00210BFF">
              <w:rPr>
                <w:rFonts w:ascii="宋体" w:hAnsi="宋体" w:hint="eastAsia"/>
              </w:rPr>
              <w:t>基于Pyecharts搭建可视化大屏流程</w:t>
            </w:r>
          </w:p>
          <w:p w14:paraId="7219F583" w14:textId="77777777" w:rsidR="00980432" w:rsidRPr="00210BFF" w:rsidRDefault="00980432" w:rsidP="00F02490">
            <w:pPr>
              <w:rPr>
                <w:rFonts w:ascii="宋体" w:hAnsi="宋体"/>
              </w:rPr>
            </w:pPr>
            <w:r w:rsidRPr="00210BFF">
              <w:rPr>
                <w:rFonts w:ascii="宋体" w:hAnsi="宋体" w:hint="eastAsia"/>
              </w:rPr>
              <w:lastRenderedPageBreak/>
              <w:t>BI可视化实验演示</w:t>
            </w:r>
          </w:p>
          <w:p w14:paraId="68EC8C9C" w14:textId="77777777" w:rsidR="00980432" w:rsidRPr="00210BFF" w:rsidRDefault="00980432" w:rsidP="00F02490">
            <w:pPr>
              <w:rPr>
                <w:rFonts w:ascii="宋体" w:hAnsi="宋体"/>
              </w:rPr>
            </w:pPr>
            <w:r w:rsidRPr="00210BFF">
              <w:rPr>
                <w:rFonts w:ascii="宋体" w:hAnsi="宋体" w:hint="eastAsia"/>
              </w:rPr>
              <w:t>实验：基于litemall的经营决策分析可视化体现</w:t>
            </w:r>
          </w:p>
        </w:tc>
      </w:tr>
    </w:tbl>
    <w:p w14:paraId="56DDAD7E" w14:textId="7F96EBE1" w:rsidR="00980432" w:rsidRDefault="00980432" w:rsidP="00980432">
      <w:proofErr w:type="gramStart"/>
      <w:r>
        <w:rPr>
          <w:rFonts w:ascii="Helvetica" w:hAnsi="Helvetica"/>
          <w:color w:val="252B3A"/>
        </w:rPr>
        <w:lastRenderedPageBreak/>
        <w:t>本培训</w:t>
      </w:r>
      <w:proofErr w:type="gramEnd"/>
      <w:r>
        <w:rPr>
          <w:rFonts w:ascii="Helvetica" w:hAnsi="Helvetica"/>
          <w:color w:val="252B3A"/>
        </w:rPr>
        <w:t>为线下面授形式，培训标准时长为</w:t>
      </w:r>
      <w:r>
        <w:rPr>
          <w:rFonts w:ascii="Helvetica" w:hAnsi="Helvetica"/>
          <w:color w:val="252B3A"/>
        </w:rPr>
        <w:t>2</w:t>
      </w:r>
      <w:r>
        <w:rPr>
          <w:rFonts w:ascii="Helvetica" w:hAnsi="Helvetica"/>
          <w:color w:val="252B3A"/>
        </w:rPr>
        <w:t>天，每班人数不超过</w:t>
      </w:r>
      <w:r w:rsidR="00772387">
        <w:rPr>
          <w:rFonts w:ascii="Helvetica" w:hAnsi="Helvetica"/>
          <w:color w:val="252B3A"/>
        </w:rPr>
        <w:t>5</w:t>
      </w:r>
      <w:r>
        <w:rPr>
          <w:rFonts w:ascii="Helvetica" w:hAnsi="Helvetica"/>
          <w:color w:val="252B3A"/>
        </w:rPr>
        <w:t>0</w:t>
      </w:r>
      <w:r>
        <w:rPr>
          <w:rFonts w:ascii="Helvetica" w:hAnsi="Helvetica"/>
          <w:color w:val="252B3A"/>
        </w:rPr>
        <w:t>人。</w:t>
      </w:r>
    </w:p>
    <w:p w14:paraId="1155AF71" w14:textId="77777777" w:rsidR="00980432" w:rsidRPr="00041214" w:rsidRDefault="00980432" w:rsidP="00980432">
      <w:pPr>
        <w:pStyle w:val="3"/>
      </w:pPr>
      <w:r>
        <w:rPr>
          <w:rFonts w:hint="eastAsia"/>
        </w:rPr>
        <w:t>验收标准</w:t>
      </w:r>
    </w:p>
    <w:p w14:paraId="1F382E69" w14:textId="77777777" w:rsidR="00980432" w:rsidRPr="000B71B3" w:rsidRDefault="00980432" w:rsidP="00980432">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49593A00" w14:textId="77777777" w:rsidR="00980432" w:rsidRDefault="00980432" w:rsidP="00980432">
      <w:pPr>
        <w:pStyle w:val="3"/>
      </w:pPr>
      <w:r>
        <w:t>项目完成</w:t>
      </w:r>
    </w:p>
    <w:p w14:paraId="7F12F341" w14:textId="77777777" w:rsidR="00980432" w:rsidRDefault="00980432" w:rsidP="00980432">
      <w:pPr>
        <w:pStyle w:val="aff3"/>
        <w:ind w:rightChars="20" w:right="42" w:firstLine="480"/>
      </w:pPr>
      <w:r>
        <w:rPr>
          <w:rFonts w:ascii="Helvetica" w:hAnsi="Helvetica"/>
          <w:color w:val="252B3A"/>
        </w:rPr>
        <w:t>培训专业服务工作结束，验收通过</w:t>
      </w:r>
      <w:r>
        <w:rPr>
          <w:rFonts w:hint="eastAsia"/>
        </w:rPr>
        <w:t>。</w:t>
      </w:r>
    </w:p>
    <w:p w14:paraId="150AFBFA" w14:textId="135AC174" w:rsidR="00980432" w:rsidRDefault="00980432" w:rsidP="00980432">
      <w:pPr>
        <w:pStyle w:val="20"/>
      </w:pPr>
      <w:r w:rsidRPr="002817F0">
        <w:rPr>
          <w:rFonts w:hint="eastAsia"/>
        </w:rPr>
        <w:t>鲲鹏高校</w:t>
      </w:r>
      <w:r>
        <w:rPr>
          <w:rFonts w:hint="eastAsia"/>
        </w:rPr>
        <w:t>精英</w:t>
      </w:r>
      <w:r w:rsidRPr="002817F0">
        <w:rPr>
          <w:rFonts w:hint="eastAsia"/>
        </w:rPr>
        <w:t>创新实践课</w:t>
      </w:r>
      <w:r>
        <w:rPr>
          <w:rFonts w:hint="eastAsia"/>
        </w:rPr>
        <w:t>-</w:t>
      </w:r>
      <w:r w:rsidRPr="00A74074">
        <w:rPr>
          <w:rFonts w:hint="eastAsia"/>
        </w:rPr>
        <w:t xml:space="preserve"> openEuler</w:t>
      </w:r>
      <w:r w:rsidRPr="00A74074">
        <w:rPr>
          <w:rFonts w:hint="eastAsia"/>
        </w:rPr>
        <w:t>开源创新实践课</w:t>
      </w:r>
      <w:r w:rsidR="00772387">
        <w:rPr>
          <w:rFonts w:hint="eastAsia"/>
        </w:rPr>
        <w:t>（学生版）</w:t>
      </w:r>
    </w:p>
    <w:p w14:paraId="617166EE" w14:textId="77777777" w:rsidR="00980432" w:rsidRDefault="00980432" w:rsidP="00980432">
      <w:pPr>
        <w:pStyle w:val="3"/>
      </w:pPr>
      <w:r>
        <w:rPr>
          <w:rFonts w:hint="eastAsia"/>
        </w:rPr>
        <w:t>培训简介</w:t>
      </w:r>
    </w:p>
    <w:p w14:paraId="5686B2BE" w14:textId="6563841D" w:rsidR="00980432" w:rsidRDefault="00772387" w:rsidP="00980432">
      <w:r>
        <w:rPr>
          <w:rFonts w:hint="eastAsia"/>
        </w:rPr>
        <w:t>（</w:t>
      </w:r>
      <w:r w:rsidRPr="00772387">
        <w:rPr>
          <w:rFonts w:hint="eastAsia"/>
        </w:rPr>
        <w:t>H1</w:t>
      </w:r>
      <w:r w:rsidRPr="00772387">
        <w:rPr>
          <w:rFonts w:hint="eastAsia"/>
        </w:rPr>
        <w:t>受限销售，且仅受限于产教融合育人基地场景</w:t>
      </w:r>
      <w:r>
        <w:rPr>
          <w:rFonts w:hint="eastAsia"/>
        </w:rPr>
        <w:t>）</w:t>
      </w:r>
      <w:r w:rsidR="00980432" w:rsidRPr="00375AE0">
        <w:rPr>
          <w:rFonts w:hint="eastAsia"/>
        </w:rPr>
        <w:t>面向高校</w:t>
      </w:r>
      <w:r w:rsidR="00980432">
        <w:rPr>
          <w:rFonts w:hint="eastAsia"/>
        </w:rPr>
        <w:t>学生</w:t>
      </w:r>
      <w:r w:rsidR="00980432" w:rsidRPr="00375AE0">
        <w:rPr>
          <w:rFonts w:hint="eastAsia"/>
        </w:rPr>
        <w:t>，提供基于</w:t>
      </w:r>
      <w:r w:rsidR="00980432" w:rsidRPr="00375AE0">
        <w:rPr>
          <w:rFonts w:hint="eastAsia"/>
        </w:rPr>
        <w:t>openEuler</w:t>
      </w:r>
      <w:r w:rsidR="00980432" w:rsidRPr="00375AE0">
        <w:rPr>
          <w:rFonts w:hint="eastAsia"/>
        </w:rPr>
        <w:t>的创新实践课，实践</w:t>
      </w:r>
      <w:proofErr w:type="gramStart"/>
      <w:r w:rsidR="00980432" w:rsidRPr="00375AE0">
        <w:rPr>
          <w:rFonts w:hint="eastAsia"/>
        </w:rPr>
        <w:t>课主题</w:t>
      </w:r>
      <w:proofErr w:type="gramEnd"/>
      <w:r w:rsidR="00980432" w:rsidRPr="00375AE0">
        <w:rPr>
          <w:rFonts w:hint="eastAsia"/>
        </w:rPr>
        <w:t>为熟练使用</w:t>
      </w:r>
      <w:r w:rsidR="00980432" w:rsidRPr="00375AE0">
        <w:rPr>
          <w:rFonts w:hint="eastAsia"/>
        </w:rPr>
        <w:t>Linux</w:t>
      </w:r>
      <w:r w:rsidR="00980432" w:rsidRPr="00375AE0">
        <w:rPr>
          <w:rFonts w:hint="eastAsia"/>
        </w:rPr>
        <w:t>操作系统、从源码开始构建个性化操作系统，了解</w:t>
      </w:r>
      <w:r w:rsidR="00980432" w:rsidRPr="00375AE0">
        <w:rPr>
          <w:rFonts w:hint="eastAsia"/>
        </w:rPr>
        <w:t>openEuler</w:t>
      </w:r>
      <w:r w:rsidR="00980432" w:rsidRPr="00375AE0">
        <w:rPr>
          <w:rFonts w:hint="eastAsia"/>
        </w:rPr>
        <w:t>开源社区并体验代码贡献流程。本项包括以下主题：</w:t>
      </w:r>
      <w:r w:rsidR="00980432" w:rsidRPr="00375AE0">
        <w:rPr>
          <w:rFonts w:hint="eastAsia"/>
        </w:rPr>
        <w:t>openEuler</w:t>
      </w:r>
      <w:r w:rsidR="00980432" w:rsidRPr="00375AE0">
        <w:rPr>
          <w:rFonts w:hint="eastAsia"/>
        </w:rPr>
        <w:t>开源创新实践课</w:t>
      </w:r>
      <w:r w:rsidR="00980432">
        <w:rPr>
          <w:rFonts w:hint="eastAsia"/>
        </w:rPr>
        <w:t>。</w:t>
      </w:r>
    </w:p>
    <w:p w14:paraId="08840DA6" w14:textId="77777777" w:rsidR="00980432" w:rsidRPr="003B38EA" w:rsidRDefault="00980432" w:rsidP="00980432">
      <w:pPr>
        <w:pStyle w:val="3"/>
      </w:pPr>
      <w:r w:rsidRPr="003B38EA">
        <w:t>培训对象</w:t>
      </w:r>
    </w:p>
    <w:p w14:paraId="4D0C5EFD" w14:textId="0CA5DAD6" w:rsidR="00980432" w:rsidRDefault="00980432" w:rsidP="00772387">
      <w:pPr>
        <w:pStyle w:val="aff0"/>
        <w:numPr>
          <w:ilvl w:val="0"/>
          <w:numId w:val="6"/>
        </w:numPr>
        <w:shd w:val="clear" w:color="auto" w:fill="FFFFFF"/>
        <w:spacing w:after="312" w:line="330" w:lineRule="atLeast"/>
        <w:rPr>
          <w:rFonts w:ascii="Helvetica" w:hAnsi="Helvetica"/>
          <w:color w:val="252B3A"/>
          <w:szCs w:val="21"/>
        </w:rPr>
      </w:pPr>
      <w:r w:rsidRPr="000B71B3">
        <w:rPr>
          <w:rFonts w:ascii="Helvetica" w:hAnsi="Helvetica"/>
          <w:color w:val="252B3A"/>
          <w:szCs w:val="21"/>
        </w:rPr>
        <w:t>高校</w:t>
      </w:r>
      <w:r>
        <w:rPr>
          <w:rFonts w:hint="eastAsia"/>
        </w:rPr>
        <w:t>学生</w:t>
      </w:r>
      <w:r w:rsidR="00772387">
        <w:rPr>
          <w:rFonts w:hint="eastAsia"/>
        </w:rPr>
        <w:t>（</w:t>
      </w:r>
      <w:r w:rsidR="00772387" w:rsidRPr="00772387">
        <w:rPr>
          <w:rFonts w:hint="eastAsia"/>
        </w:rPr>
        <w:t>H1受限销售，且仅受限于产教融合育人基地场景</w:t>
      </w:r>
      <w:r w:rsidR="00772387">
        <w:rPr>
          <w:rFonts w:hint="eastAsia"/>
        </w:rPr>
        <w:t>）</w:t>
      </w:r>
    </w:p>
    <w:p w14:paraId="6EA4E6E6" w14:textId="77777777" w:rsidR="00980432" w:rsidRDefault="00980432" w:rsidP="00980432">
      <w:pPr>
        <w:pStyle w:val="3"/>
      </w:pPr>
      <w:r>
        <w:t>培训目标</w:t>
      </w:r>
    </w:p>
    <w:p w14:paraId="473B0156" w14:textId="77777777" w:rsidR="00980432" w:rsidRDefault="00980432" w:rsidP="00980432">
      <w:pPr>
        <w:pStyle w:val="aff3"/>
        <w:ind w:rightChars="20" w:right="42" w:firstLine="480"/>
        <w:rPr>
          <w:rFonts w:cs="宋体"/>
        </w:rPr>
      </w:pPr>
      <w:r>
        <w:rPr>
          <w:rFonts w:cs="宋体" w:hint="eastAsia"/>
        </w:rPr>
        <w:t>完成项目培训后，能够：</w:t>
      </w:r>
    </w:p>
    <w:p w14:paraId="3DAF1CC7" w14:textId="77777777" w:rsidR="00980432" w:rsidRPr="000A1908" w:rsidRDefault="00980432" w:rsidP="00980432">
      <w:pPr>
        <w:pStyle w:val="aff3"/>
        <w:numPr>
          <w:ilvl w:val="0"/>
          <w:numId w:val="9"/>
        </w:numPr>
        <w:ind w:rightChars="20" w:right="42" w:firstLineChars="0"/>
        <w:rPr>
          <w:rFonts w:cs="宋体"/>
        </w:rPr>
      </w:pPr>
      <w:r w:rsidRPr="000A1908">
        <w:rPr>
          <w:rFonts w:cs="宋体" w:hint="eastAsia"/>
        </w:rPr>
        <w:t>对openEuler操作系统及其开源社区有一个概要性的了解</w:t>
      </w:r>
    </w:p>
    <w:p w14:paraId="01EFE4A6" w14:textId="77777777" w:rsidR="00980432" w:rsidRPr="000A1908" w:rsidRDefault="00980432" w:rsidP="00980432">
      <w:pPr>
        <w:pStyle w:val="aff3"/>
        <w:numPr>
          <w:ilvl w:val="0"/>
          <w:numId w:val="9"/>
        </w:numPr>
        <w:ind w:rightChars="20" w:right="42" w:firstLineChars="0"/>
        <w:rPr>
          <w:rFonts w:cs="宋体"/>
        </w:rPr>
      </w:pPr>
      <w:r w:rsidRPr="000A1908">
        <w:rPr>
          <w:rFonts w:cs="宋体" w:hint="eastAsia"/>
        </w:rPr>
        <w:t>知道如何通过openEuler开源社区开发软件</w:t>
      </w:r>
    </w:p>
    <w:p w14:paraId="6B236C6C" w14:textId="77777777" w:rsidR="00980432" w:rsidRPr="000A1908" w:rsidRDefault="00980432" w:rsidP="00980432">
      <w:pPr>
        <w:pStyle w:val="aff3"/>
        <w:numPr>
          <w:ilvl w:val="0"/>
          <w:numId w:val="9"/>
        </w:numPr>
        <w:ind w:rightChars="20" w:right="42" w:firstLineChars="0"/>
        <w:rPr>
          <w:rFonts w:cs="宋体"/>
        </w:rPr>
      </w:pPr>
      <w:r w:rsidRPr="000A1908">
        <w:rPr>
          <w:rFonts w:cs="宋体" w:hint="eastAsia"/>
        </w:rPr>
        <w:t>对整个Linux系统有一个全面深入的了解</w:t>
      </w:r>
    </w:p>
    <w:p w14:paraId="49036D50" w14:textId="77777777" w:rsidR="00980432" w:rsidRPr="003B38EA" w:rsidRDefault="00980432" w:rsidP="00980432">
      <w:pPr>
        <w:pStyle w:val="aff3"/>
        <w:numPr>
          <w:ilvl w:val="0"/>
          <w:numId w:val="9"/>
        </w:numPr>
        <w:ind w:rightChars="20" w:right="42" w:firstLineChars="0"/>
        <w:rPr>
          <w:rFonts w:cs="宋体"/>
        </w:rPr>
      </w:pPr>
      <w:r w:rsidRPr="000A1908">
        <w:rPr>
          <w:rFonts w:cs="宋体" w:hint="eastAsia"/>
        </w:rPr>
        <w:lastRenderedPageBreak/>
        <w:t>构建出自己的Linux发行版</w:t>
      </w:r>
    </w:p>
    <w:p w14:paraId="23856D35" w14:textId="77777777" w:rsidR="00980432" w:rsidRDefault="00980432" w:rsidP="00980432">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2"/>
        <w:gridCol w:w="5387"/>
      </w:tblGrid>
      <w:tr w:rsidR="00980432" w14:paraId="5FDE9BD0" w14:textId="77777777" w:rsidTr="00F02490">
        <w:trPr>
          <w:trHeight w:val="300"/>
        </w:trPr>
        <w:tc>
          <w:tcPr>
            <w:tcW w:w="2722" w:type="dxa"/>
            <w:shd w:val="clear" w:color="auto" w:fill="BFBFBF"/>
          </w:tcPr>
          <w:p w14:paraId="50BB473F" w14:textId="77777777" w:rsidR="00980432" w:rsidRDefault="00980432" w:rsidP="00F02490">
            <w:pPr>
              <w:jc w:val="center"/>
              <w:rPr>
                <w:rFonts w:ascii="宋体" w:hAnsi="宋体"/>
                <w:b/>
              </w:rPr>
            </w:pPr>
            <w:r>
              <w:rPr>
                <w:rFonts w:ascii="宋体" w:hAnsi="宋体" w:hint="eastAsia"/>
                <w:b/>
              </w:rPr>
              <w:t>服务名称</w:t>
            </w:r>
          </w:p>
        </w:tc>
        <w:tc>
          <w:tcPr>
            <w:tcW w:w="5387" w:type="dxa"/>
            <w:shd w:val="clear" w:color="auto" w:fill="BFBFBF"/>
          </w:tcPr>
          <w:p w14:paraId="3BA9102E" w14:textId="77777777" w:rsidR="00980432" w:rsidRDefault="00980432" w:rsidP="00F02490">
            <w:pPr>
              <w:jc w:val="center"/>
              <w:rPr>
                <w:rFonts w:ascii="宋体" w:hAnsi="宋体"/>
                <w:b/>
              </w:rPr>
            </w:pPr>
            <w:r>
              <w:rPr>
                <w:rFonts w:ascii="宋体" w:hAnsi="宋体" w:hint="eastAsia"/>
                <w:b/>
              </w:rPr>
              <w:t>说明</w:t>
            </w:r>
          </w:p>
        </w:tc>
      </w:tr>
      <w:tr w:rsidR="00980432" w14:paraId="2B2C8FEA" w14:textId="77777777" w:rsidTr="00F02490">
        <w:trPr>
          <w:trHeight w:val="397"/>
        </w:trPr>
        <w:tc>
          <w:tcPr>
            <w:tcW w:w="2722" w:type="dxa"/>
            <w:vAlign w:val="center"/>
          </w:tcPr>
          <w:p w14:paraId="7A0C5200" w14:textId="77777777" w:rsidR="00980432" w:rsidRDefault="00980432" w:rsidP="00F02490">
            <w:pPr>
              <w:rPr>
                <w:rFonts w:ascii="宋体" w:hAnsi="宋体"/>
              </w:rPr>
            </w:pPr>
            <w:r w:rsidRPr="004B7FFA">
              <w:rPr>
                <w:rFonts w:ascii="宋体" w:hAnsi="宋体" w:hint="eastAsia"/>
              </w:rPr>
              <w:t>openEuler操作系统及其开源社区简介</w:t>
            </w:r>
          </w:p>
        </w:tc>
        <w:tc>
          <w:tcPr>
            <w:tcW w:w="5387" w:type="dxa"/>
            <w:vAlign w:val="center"/>
          </w:tcPr>
          <w:p w14:paraId="45B2C93A" w14:textId="77777777" w:rsidR="00980432" w:rsidRPr="004B7FFA" w:rsidRDefault="00980432" w:rsidP="00F02490">
            <w:pPr>
              <w:jc w:val="both"/>
              <w:rPr>
                <w:rFonts w:ascii="宋体" w:hAnsi="宋体"/>
              </w:rPr>
            </w:pPr>
            <w:r w:rsidRPr="004B7FFA">
              <w:rPr>
                <w:rFonts w:ascii="宋体" w:hAnsi="宋体" w:hint="eastAsia"/>
              </w:rPr>
              <w:t>openEuler出现的背景</w:t>
            </w:r>
          </w:p>
          <w:p w14:paraId="76DEA064" w14:textId="77777777" w:rsidR="00980432" w:rsidRPr="004B7FFA" w:rsidRDefault="00980432" w:rsidP="00F02490">
            <w:pPr>
              <w:jc w:val="both"/>
              <w:rPr>
                <w:rFonts w:ascii="宋体" w:hAnsi="宋体"/>
              </w:rPr>
            </w:pPr>
            <w:r w:rsidRPr="004B7FFA">
              <w:rPr>
                <w:rFonts w:ascii="宋体" w:hAnsi="宋体" w:hint="eastAsia"/>
              </w:rPr>
              <w:t>openEuler社区版本介绍</w:t>
            </w:r>
          </w:p>
          <w:p w14:paraId="55BC12DD" w14:textId="77777777" w:rsidR="00980432" w:rsidRPr="00B65C96" w:rsidRDefault="00980432" w:rsidP="00F02490">
            <w:pPr>
              <w:jc w:val="both"/>
              <w:rPr>
                <w:rFonts w:ascii="宋体" w:hAnsi="宋体"/>
              </w:rPr>
            </w:pPr>
            <w:r w:rsidRPr="004B7FFA">
              <w:rPr>
                <w:rFonts w:ascii="宋体" w:hAnsi="宋体" w:hint="eastAsia"/>
              </w:rPr>
              <w:t>openEuler平台框架</w:t>
            </w:r>
          </w:p>
        </w:tc>
      </w:tr>
      <w:tr w:rsidR="00980432" w14:paraId="2060036B" w14:textId="77777777" w:rsidTr="00F02490">
        <w:trPr>
          <w:trHeight w:val="397"/>
        </w:trPr>
        <w:tc>
          <w:tcPr>
            <w:tcW w:w="2722" w:type="dxa"/>
            <w:vAlign w:val="center"/>
          </w:tcPr>
          <w:p w14:paraId="6799BF80" w14:textId="77777777" w:rsidR="00980432" w:rsidRPr="00B65C96" w:rsidRDefault="00980432" w:rsidP="00F02490">
            <w:pPr>
              <w:rPr>
                <w:rFonts w:ascii="宋体" w:hAnsi="宋体"/>
              </w:rPr>
            </w:pPr>
            <w:r w:rsidRPr="004B7FFA">
              <w:rPr>
                <w:rFonts w:ascii="宋体" w:hAnsi="宋体" w:hint="eastAsia"/>
              </w:rPr>
              <w:t>openEuler开源社区开发流程</w:t>
            </w:r>
          </w:p>
        </w:tc>
        <w:tc>
          <w:tcPr>
            <w:tcW w:w="5387" w:type="dxa"/>
            <w:vAlign w:val="center"/>
          </w:tcPr>
          <w:p w14:paraId="105473E2" w14:textId="77777777" w:rsidR="00980432" w:rsidRPr="004B7FFA" w:rsidRDefault="00980432" w:rsidP="00F02490">
            <w:pPr>
              <w:rPr>
                <w:rFonts w:ascii="宋体" w:hAnsi="宋体"/>
              </w:rPr>
            </w:pPr>
            <w:r w:rsidRPr="004B7FFA">
              <w:rPr>
                <w:rFonts w:ascii="宋体" w:hAnsi="宋体" w:hint="eastAsia"/>
              </w:rPr>
              <w:t>Git简介</w:t>
            </w:r>
          </w:p>
          <w:p w14:paraId="12EE6B8A" w14:textId="77777777" w:rsidR="00980432" w:rsidRPr="004B7FFA" w:rsidRDefault="00980432" w:rsidP="00F02490">
            <w:pPr>
              <w:rPr>
                <w:rFonts w:ascii="宋体" w:hAnsi="宋体"/>
              </w:rPr>
            </w:pPr>
            <w:r w:rsidRPr="004B7FFA">
              <w:rPr>
                <w:rFonts w:ascii="宋体" w:hAnsi="宋体" w:hint="eastAsia"/>
              </w:rPr>
              <w:t>如何在openEuler开源社区开发</w:t>
            </w:r>
          </w:p>
          <w:p w14:paraId="5FA036B7" w14:textId="77777777" w:rsidR="00980432" w:rsidRPr="00B65C96" w:rsidRDefault="00980432" w:rsidP="00F02490">
            <w:pPr>
              <w:rPr>
                <w:rFonts w:ascii="宋体" w:hAnsi="宋体"/>
              </w:rPr>
            </w:pPr>
            <w:r w:rsidRPr="004B7FFA">
              <w:rPr>
                <w:rFonts w:ascii="宋体" w:hAnsi="宋体" w:hint="eastAsia"/>
              </w:rPr>
              <w:t>如何在openEuler开源社区提交PR（Pull Request）</w:t>
            </w:r>
          </w:p>
        </w:tc>
      </w:tr>
      <w:tr w:rsidR="00980432" w14:paraId="21510318" w14:textId="77777777" w:rsidTr="00F02490">
        <w:trPr>
          <w:trHeight w:val="397"/>
        </w:trPr>
        <w:tc>
          <w:tcPr>
            <w:tcW w:w="2722" w:type="dxa"/>
            <w:vAlign w:val="center"/>
          </w:tcPr>
          <w:p w14:paraId="1E6FD9CB" w14:textId="77777777" w:rsidR="00980432" w:rsidRPr="00B65C96" w:rsidRDefault="00980432" w:rsidP="00F02490">
            <w:pPr>
              <w:rPr>
                <w:rFonts w:ascii="宋体" w:hAnsi="宋体"/>
              </w:rPr>
            </w:pPr>
            <w:r w:rsidRPr="004B7FFA">
              <w:rPr>
                <w:rFonts w:ascii="宋体" w:hAnsi="宋体" w:hint="eastAsia"/>
              </w:rPr>
              <w:t>LFS原理、流程及进阶</w:t>
            </w:r>
          </w:p>
        </w:tc>
        <w:tc>
          <w:tcPr>
            <w:tcW w:w="5387" w:type="dxa"/>
            <w:vAlign w:val="center"/>
          </w:tcPr>
          <w:p w14:paraId="440303E2" w14:textId="77777777" w:rsidR="00980432" w:rsidRPr="004B7FFA" w:rsidRDefault="00980432" w:rsidP="00F02490">
            <w:pPr>
              <w:rPr>
                <w:rFonts w:ascii="宋体" w:hAnsi="宋体"/>
              </w:rPr>
            </w:pPr>
            <w:r w:rsidRPr="004B7FFA">
              <w:rPr>
                <w:rFonts w:ascii="宋体" w:hAnsi="宋体" w:hint="eastAsia"/>
              </w:rPr>
              <w:t>LFS原理</w:t>
            </w:r>
          </w:p>
          <w:p w14:paraId="42B8C55A" w14:textId="77777777" w:rsidR="00980432" w:rsidRPr="004B7FFA" w:rsidRDefault="00980432" w:rsidP="00F02490">
            <w:pPr>
              <w:rPr>
                <w:rFonts w:ascii="宋体" w:hAnsi="宋体"/>
              </w:rPr>
            </w:pPr>
            <w:r w:rsidRPr="004B7FFA">
              <w:rPr>
                <w:rFonts w:ascii="宋体" w:hAnsi="宋体" w:hint="eastAsia"/>
              </w:rPr>
              <w:t>LFS实验流程</w:t>
            </w:r>
          </w:p>
          <w:p w14:paraId="4577D5C7" w14:textId="77777777" w:rsidR="00980432" w:rsidRPr="00A808CA" w:rsidRDefault="00980432" w:rsidP="00F02490">
            <w:pPr>
              <w:rPr>
                <w:rFonts w:ascii="宋体" w:hAnsi="宋体"/>
              </w:rPr>
            </w:pPr>
            <w:r w:rsidRPr="004B7FFA">
              <w:rPr>
                <w:rFonts w:ascii="宋体" w:hAnsi="宋体" w:hint="eastAsia"/>
              </w:rPr>
              <w:t>LFS进阶任务说明</w:t>
            </w:r>
          </w:p>
        </w:tc>
      </w:tr>
      <w:tr w:rsidR="00980432" w14:paraId="649F1005" w14:textId="77777777" w:rsidTr="00F02490">
        <w:trPr>
          <w:trHeight w:val="397"/>
        </w:trPr>
        <w:tc>
          <w:tcPr>
            <w:tcW w:w="2722" w:type="dxa"/>
            <w:vAlign w:val="center"/>
          </w:tcPr>
          <w:p w14:paraId="3BF0745B" w14:textId="77777777" w:rsidR="00980432" w:rsidRPr="00B65C96" w:rsidRDefault="00980432" w:rsidP="00F02490">
            <w:pPr>
              <w:rPr>
                <w:rFonts w:ascii="宋体" w:hAnsi="宋体"/>
              </w:rPr>
            </w:pPr>
            <w:r w:rsidRPr="004B7FFA">
              <w:rPr>
                <w:rFonts w:ascii="宋体" w:hAnsi="宋体" w:hint="eastAsia"/>
              </w:rPr>
              <w:t>openEuler开源实践操作</w:t>
            </w:r>
          </w:p>
        </w:tc>
        <w:tc>
          <w:tcPr>
            <w:tcW w:w="5387" w:type="dxa"/>
            <w:vAlign w:val="center"/>
          </w:tcPr>
          <w:p w14:paraId="12AC8939" w14:textId="77777777" w:rsidR="00980432" w:rsidRPr="004B7FFA" w:rsidRDefault="00980432" w:rsidP="00F02490">
            <w:pPr>
              <w:rPr>
                <w:rFonts w:ascii="宋体" w:hAnsi="宋体"/>
              </w:rPr>
            </w:pPr>
            <w:r w:rsidRPr="004B7FFA">
              <w:rPr>
                <w:rFonts w:ascii="宋体" w:hAnsi="宋体" w:hint="eastAsia"/>
              </w:rPr>
              <w:t>关卡1：以lfs用户身份安装临时工具链</w:t>
            </w:r>
          </w:p>
          <w:p w14:paraId="00191219" w14:textId="77777777" w:rsidR="00980432" w:rsidRPr="004B7FFA" w:rsidRDefault="00980432" w:rsidP="00F02490">
            <w:pPr>
              <w:rPr>
                <w:rFonts w:ascii="宋体" w:hAnsi="宋体"/>
              </w:rPr>
            </w:pPr>
            <w:r w:rsidRPr="004B7FFA">
              <w:rPr>
                <w:rFonts w:ascii="宋体" w:hAnsi="宋体" w:hint="eastAsia"/>
              </w:rPr>
              <w:t>关卡2：进入“chroot”环境构建完整的LFS系统</w:t>
            </w:r>
          </w:p>
          <w:p w14:paraId="5CD7FA02" w14:textId="77777777" w:rsidR="00980432" w:rsidRPr="00A808CA" w:rsidRDefault="00980432" w:rsidP="00F02490">
            <w:pPr>
              <w:rPr>
                <w:rFonts w:ascii="宋体" w:hAnsi="宋体"/>
              </w:rPr>
            </w:pPr>
            <w:r w:rsidRPr="004B7FFA">
              <w:rPr>
                <w:rFonts w:ascii="宋体" w:hAnsi="宋体" w:hint="eastAsia"/>
              </w:rPr>
              <w:t>关卡3：目标系统设置、配置编译内核、配置系统引导项、重启系统以进入目标系统</w:t>
            </w:r>
          </w:p>
        </w:tc>
      </w:tr>
    </w:tbl>
    <w:p w14:paraId="45366981" w14:textId="29084B41" w:rsidR="00980432" w:rsidRPr="000B71B3" w:rsidRDefault="00980432" w:rsidP="00980432">
      <w:pPr>
        <w:pStyle w:val="aff0"/>
        <w:shd w:val="clear" w:color="auto" w:fill="FFFFFF"/>
        <w:spacing w:after="312" w:line="330" w:lineRule="atLeast"/>
        <w:rPr>
          <w:rFonts w:ascii="Helvetica" w:hAnsi="Helvetica"/>
          <w:color w:val="252B3A"/>
          <w:szCs w:val="21"/>
        </w:rPr>
      </w:pPr>
      <w:proofErr w:type="gramStart"/>
      <w:r>
        <w:rPr>
          <w:rFonts w:ascii="Helvetica" w:hAnsi="Helvetica"/>
          <w:color w:val="252B3A"/>
          <w:sz w:val="21"/>
          <w:szCs w:val="21"/>
        </w:rPr>
        <w:t>本培训</w:t>
      </w:r>
      <w:proofErr w:type="gramEnd"/>
      <w:r>
        <w:rPr>
          <w:rFonts w:ascii="Helvetica" w:hAnsi="Helvetica"/>
          <w:color w:val="252B3A"/>
          <w:sz w:val="21"/>
          <w:szCs w:val="21"/>
        </w:rPr>
        <w:t>为线下面授形式，培训标准时长为</w:t>
      </w:r>
      <w:r>
        <w:rPr>
          <w:rFonts w:ascii="Helvetica" w:hAnsi="Helvetica"/>
          <w:color w:val="252B3A"/>
          <w:sz w:val="21"/>
          <w:szCs w:val="21"/>
        </w:rPr>
        <w:t>2</w:t>
      </w:r>
      <w:r>
        <w:rPr>
          <w:rFonts w:ascii="Helvetica" w:hAnsi="Helvetica"/>
          <w:color w:val="252B3A"/>
          <w:sz w:val="21"/>
          <w:szCs w:val="21"/>
        </w:rPr>
        <w:t>天，每班人数不超过</w:t>
      </w:r>
      <w:r w:rsidR="00772387">
        <w:rPr>
          <w:rFonts w:ascii="Helvetica" w:hAnsi="Helvetica"/>
          <w:color w:val="252B3A"/>
          <w:sz w:val="21"/>
          <w:szCs w:val="21"/>
        </w:rPr>
        <w:t>5</w:t>
      </w:r>
      <w:r>
        <w:rPr>
          <w:rFonts w:ascii="Helvetica" w:hAnsi="Helvetica"/>
          <w:color w:val="252B3A"/>
          <w:sz w:val="21"/>
          <w:szCs w:val="21"/>
        </w:rPr>
        <w:t>0</w:t>
      </w:r>
      <w:r>
        <w:rPr>
          <w:rFonts w:ascii="Helvetica" w:hAnsi="Helvetica"/>
          <w:color w:val="252B3A"/>
          <w:sz w:val="21"/>
          <w:szCs w:val="21"/>
        </w:rPr>
        <w:t>人。</w:t>
      </w:r>
    </w:p>
    <w:p w14:paraId="537A63F6" w14:textId="77777777" w:rsidR="00980432" w:rsidRPr="00041214" w:rsidRDefault="00980432" w:rsidP="00980432">
      <w:pPr>
        <w:pStyle w:val="3"/>
      </w:pPr>
      <w:r>
        <w:rPr>
          <w:rFonts w:hint="eastAsia"/>
        </w:rPr>
        <w:t>验收标准</w:t>
      </w:r>
    </w:p>
    <w:p w14:paraId="1959B600" w14:textId="77777777" w:rsidR="00980432" w:rsidRPr="000B71B3" w:rsidRDefault="00980432" w:rsidP="00980432">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21A7EB7A" w14:textId="77777777" w:rsidR="00980432" w:rsidRDefault="00980432" w:rsidP="00980432">
      <w:pPr>
        <w:pStyle w:val="3"/>
      </w:pPr>
      <w:r>
        <w:t>项目完成</w:t>
      </w:r>
    </w:p>
    <w:p w14:paraId="42017A1E" w14:textId="77777777" w:rsidR="00980432" w:rsidRDefault="00980432" w:rsidP="00980432">
      <w:pPr>
        <w:pStyle w:val="aff3"/>
        <w:ind w:rightChars="20" w:right="42" w:firstLine="480"/>
      </w:pPr>
      <w:r>
        <w:rPr>
          <w:rFonts w:ascii="Helvetica" w:hAnsi="Helvetica"/>
          <w:color w:val="252B3A"/>
        </w:rPr>
        <w:t>培训专业服务工作结束，验收通过</w:t>
      </w:r>
      <w:r>
        <w:rPr>
          <w:rFonts w:hint="eastAsia"/>
        </w:rPr>
        <w:t>。</w:t>
      </w:r>
    </w:p>
    <w:p w14:paraId="4DB69FB9" w14:textId="6513D9D0" w:rsidR="00980432" w:rsidRDefault="00980432" w:rsidP="00980432">
      <w:pPr>
        <w:pStyle w:val="20"/>
      </w:pPr>
      <w:r w:rsidRPr="002817F0">
        <w:rPr>
          <w:rFonts w:hint="eastAsia"/>
        </w:rPr>
        <w:lastRenderedPageBreak/>
        <w:t>鲲鹏高校</w:t>
      </w:r>
      <w:r>
        <w:rPr>
          <w:rFonts w:hint="eastAsia"/>
        </w:rPr>
        <w:t>精英</w:t>
      </w:r>
      <w:r w:rsidRPr="002817F0">
        <w:rPr>
          <w:rFonts w:hint="eastAsia"/>
        </w:rPr>
        <w:t>创新实践课</w:t>
      </w:r>
      <w:r>
        <w:rPr>
          <w:rFonts w:hint="eastAsia"/>
        </w:rPr>
        <w:t>-</w:t>
      </w:r>
      <w:r w:rsidRPr="00A74074">
        <w:rPr>
          <w:rFonts w:hint="eastAsia"/>
        </w:rPr>
        <w:t xml:space="preserve"> openGauss</w:t>
      </w:r>
      <w:r w:rsidRPr="00A74074">
        <w:rPr>
          <w:rFonts w:hint="eastAsia"/>
        </w:rPr>
        <w:t>开源创新实践课</w:t>
      </w:r>
      <w:r w:rsidR="00772387">
        <w:rPr>
          <w:rFonts w:hint="eastAsia"/>
        </w:rPr>
        <w:t>（学生版）</w:t>
      </w:r>
    </w:p>
    <w:p w14:paraId="721A5957" w14:textId="77777777" w:rsidR="00980432" w:rsidRDefault="00980432" w:rsidP="00980432">
      <w:pPr>
        <w:pStyle w:val="3"/>
      </w:pPr>
      <w:r>
        <w:rPr>
          <w:rFonts w:hint="eastAsia"/>
        </w:rPr>
        <w:t>培训简介</w:t>
      </w:r>
    </w:p>
    <w:p w14:paraId="77E25656" w14:textId="72619604" w:rsidR="00980432" w:rsidRDefault="00772387" w:rsidP="00980432">
      <w:r>
        <w:rPr>
          <w:rFonts w:hint="eastAsia"/>
        </w:rPr>
        <w:t>（</w:t>
      </w:r>
      <w:r w:rsidRPr="00772387">
        <w:rPr>
          <w:rFonts w:hint="eastAsia"/>
        </w:rPr>
        <w:t>H1</w:t>
      </w:r>
      <w:r w:rsidRPr="00772387">
        <w:rPr>
          <w:rFonts w:hint="eastAsia"/>
        </w:rPr>
        <w:t>受限销售，且仅受限于产教融合育人基地场景</w:t>
      </w:r>
      <w:r>
        <w:rPr>
          <w:rFonts w:hint="eastAsia"/>
        </w:rPr>
        <w:t>）</w:t>
      </w:r>
      <w:r w:rsidR="00980432" w:rsidRPr="00375AE0">
        <w:rPr>
          <w:rFonts w:hint="eastAsia"/>
        </w:rPr>
        <w:t>面向高校</w:t>
      </w:r>
      <w:r w:rsidR="00980432">
        <w:rPr>
          <w:rFonts w:hint="eastAsia"/>
        </w:rPr>
        <w:t>学生</w:t>
      </w:r>
      <w:r w:rsidR="00980432" w:rsidRPr="00375AE0">
        <w:rPr>
          <w:rFonts w:hint="eastAsia"/>
        </w:rPr>
        <w:t>，提供基于</w:t>
      </w:r>
      <w:r w:rsidR="00980432" w:rsidRPr="00375AE0">
        <w:rPr>
          <w:rFonts w:hint="eastAsia"/>
        </w:rPr>
        <w:t>openGauss</w:t>
      </w:r>
      <w:r w:rsidR="00980432" w:rsidRPr="00375AE0">
        <w:rPr>
          <w:rFonts w:hint="eastAsia"/>
        </w:rPr>
        <w:t>的创新实践课，实践</w:t>
      </w:r>
      <w:proofErr w:type="gramStart"/>
      <w:r w:rsidR="00980432" w:rsidRPr="00375AE0">
        <w:rPr>
          <w:rFonts w:hint="eastAsia"/>
        </w:rPr>
        <w:t>课主题</w:t>
      </w:r>
      <w:proofErr w:type="gramEnd"/>
      <w:r w:rsidR="00980432" w:rsidRPr="00375AE0">
        <w:rPr>
          <w:rFonts w:hint="eastAsia"/>
        </w:rPr>
        <w:t>为熟练使用</w:t>
      </w:r>
      <w:r w:rsidR="00980432" w:rsidRPr="00375AE0">
        <w:rPr>
          <w:rFonts w:hint="eastAsia"/>
        </w:rPr>
        <w:t>openGauss</w:t>
      </w:r>
      <w:r w:rsidR="00980432" w:rsidRPr="00375AE0">
        <w:rPr>
          <w:rFonts w:hint="eastAsia"/>
        </w:rPr>
        <w:t>开源数据库基本操作及其</w:t>
      </w:r>
      <w:r w:rsidR="00980432" w:rsidRPr="00375AE0">
        <w:rPr>
          <w:rFonts w:hint="eastAsia"/>
        </w:rPr>
        <w:t>AI</w:t>
      </w:r>
      <w:r w:rsidR="00980432" w:rsidRPr="00375AE0">
        <w:rPr>
          <w:rFonts w:hint="eastAsia"/>
        </w:rPr>
        <w:t>特性，了解</w:t>
      </w:r>
      <w:r w:rsidR="00980432" w:rsidRPr="00375AE0">
        <w:rPr>
          <w:rFonts w:hint="eastAsia"/>
        </w:rPr>
        <w:t>openGauss</w:t>
      </w:r>
      <w:r w:rsidR="00980432" w:rsidRPr="00375AE0">
        <w:rPr>
          <w:rFonts w:hint="eastAsia"/>
        </w:rPr>
        <w:t>社区并体验代码贡献流程。本项包括以下主题：</w:t>
      </w:r>
      <w:r w:rsidR="00980432" w:rsidRPr="00375AE0">
        <w:rPr>
          <w:rFonts w:hint="eastAsia"/>
        </w:rPr>
        <w:t>openGauss</w:t>
      </w:r>
      <w:r w:rsidR="00980432" w:rsidRPr="00375AE0">
        <w:rPr>
          <w:rFonts w:hint="eastAsia"/>
        </w:rPr>
        <w:t>开源创新实践课</w:t>
      </w:r>
      <w:r w:rsidR="00980432">
        <w:rPr>
          <w:rFonts w:hint="eastAsia"/>
        </w:rPr>
        <w:t>。</w:t>
      </w:r>
    </w:p>
    <w:p w14:paraId="41172BA3" w14:textId="77777777" w:rsidR="00980432" w:rsidRPr="003B38EA" w:rsidRDefault="00980432" w:rsidP="00980432">
      <w:pPr>
        <w:pStyle w:val="3"/>
      </w:pPr>
      <w:r w:rsidRPr="003B38EA">
        <w:t>培训对象</w:t>
      </w:r>
    </w:p>
    <w:p w14:paraId="30F1D293" w14:textId="50247555" w:rsidR="00980432" w:rsidRPr="000B71B3" w:rsidRDefault="00980432" w:rsidP="00772387">
      <w:pPr>
        <w:pStyle w:val="aff0"/>
        <w:numPr>
          <w:ilvl w:val="0"/>
          <w:numId w:val="6"/>
        </w:numPr>
        <w:shd w:val="clear" w:color="auto" w:fill="FFFFFF"/>
        <w:spacing w:after="312" w:line="330" w:lineRule="atLeast"/>
        <w:rPr>
          <w:rFonts w:ascii="Helvetica" w:hAnsi="Helvetica"/>
          <w:color w:val="252B3A"/>
          <w:szCs w:val="21"/>
        </w:rPr>
      </w:pPr>
      <w:r w:rsidRPr="000B71B3">
        <w:rPr>
          <w:rFonts w:ascii="Helvetica" w:hAnsi="Helvetica"/>
          <w:color w:val="252B3A"/>
          <w:szCs w:val="21"/>
        </w:rPr>
        <w:t>高校</w:t>
      </w:r>
      <w:r>
        <w:rPr>
          <w:rFonts w:hint="eastAsia"/>
        </w:rPr>
        <w:t>学生</w:t>
      </w:r>
      <w:r w:rsidR="00772387">
        <w:rPr>
          <w:rFonts w:hint="eastAsia"/>
        </w:rPr>
        <w:t>（</w:t>
      </w:r>
      <w:r w:rsidR="00772387" w:rsidRPr="00772387">
        <w:rPr>
          <w:rFonts w:hint="eastAsia"/>
        </w:rPr>
        <w:t>H1受限销售，且仅受限于产教融合育人基地场景</w:t>
      </w:r>
      <w:r w:rsidR="00772387">
        <w:rPr>
          <w:rFonts w:hint="eastAsia"/>
        </w:rPr>
        <w:t>）</w:t>
      </w:r>
    </w:p>
    <w:p w14:paraId="48281A62" w14:textId="77777777" w:rsidR="00980432" w:rsidRDefault="00980432" w:rsidP="00980432">
      <w:pPr>
        <w:pStyle w:val="3"/>
      </w:pPr>
      <w:r>
        <w:t>培训目标</w:t>
      </w:r>
    </w:p>
    <w:p w14:paraId="4588F84B" w14:textId="77777777" w:rsidR="00980432" w:rsidRPr="0086088A" w:rsidRDefault="00980432" w:rsidP="00980432">
      <w:pPr>
        <w:rPr>
          <w:snapToGrid/>
        </w:rPr>
      </w:pPr>
      <w:r w:rsidRPr="0086088A">
        <w:rPr>
          <w:rFonts w:hint="eastAsia"/>
          <w:snapToGrid/>
        </w:rPr>
        <w:t>完成该项目培训后，您将能够：</w:t>
      </w:r>
    </w:p>
    <w:p w14:paraId="32AA3528" w14:textId="77777777" w:rsidR="00980432" w:rsidRPr="0086088A" w:rsidRDefault="00980432" w:rsidP="00980432">
      <w:pPr>
        <w:pStyle w:val="aff3"/>
        <w:numPr>
          <w:ilvl w:val="0"/>
          <w:numId w:val="9"/>
        </w:numPr>
        <w:ind w:rightChars="20" w:right="42" w:firstLineChars="0"/>
        <w:rPr>
          <w:rFonts w:cs="宋体"/>
        </w:rPr>
      </w:pPr>
      <w:r w:rsidRPr="0086088A">
        <w:rPr>
          <w:rFonts w:cs="宋体" w:hint="eastAsia"/>
        </w:rPr>
        <w:t>了解openGauss的历史发展</w:t>
      </w:r>
    </w:p>
    <w:p w14:paraId="46C60630" w14:textId="77777777" w:rsidR="00980432" w:rsidRPr="0086088A" w:rsidRDefault="00980432" w:rsidP="00980432">
      <w:pPr>
        <w:pStyle w:val="aff3"/>
        <w:numPr>
          <w:ilvl w:val="0"/>
          <w:numId w:val="9"/>
        </w:numPr>
        <w:ind w:rightChars="20" w:right="42" w:firstLineChars="0"/>
        <w:rPr>
          <w:rFonts w:cs="宋体"/>
        </w:rPr>
      </w:pPr>
      <w:r w:rsidRPr="0086088A">
        <w:rPr>
          <w:rFonts w:cs="宋体" w:hint="eastAsia"/>
        </w:rPr>
        <w:t>了解openGauss开源社区</w:t>
      </w:r>
    </w:p>
    <w:p w14:paraId="35E8444B" w14:textId="77777777" w:rsidR="00980432" w:rsidRPr="0086088A" w:rsidRDefault="00980432" w:rsidP="00980432">
      <w:pPr>
        <w:pStyle w:val="aff3"/>
        <w:numPr>
          <w:ilvl w:val="0"/>
          <w:numId w:val="9"/>
        </w:numPr>
        <w:ind w:rightChars="20" w:right="42" w:firstLineChars="0"/>
        <w:rPr>
          <w:rFonts w:cs="宋体"/>
        </w:rPr>
      </w:pPr>
      <w:r w:rsidRPr="0086088A">
        <w:rPr>
          <w:rFonts w:cs="宋体" w:hint="eastAsia"/>
        </w:rPr>
        <w:t>学会如何部署openGauss数据库</w:t>
      </w:r>
    </w:p>
    <w:p w14:paraId="2A90B775" w14:textId="77777777" w:rsidR="00980432" w:rsidRPr="0086088A" w:rsidRDefault="00980432" w:rsidP="00980432">
      <w:pPr>
        <w:pStyle w:val="aff3"/>
        <w:numPr>
          <w:ilvl w:val="0"/>
          <w:numId w:val="9"/>
        </w:numPr>
        <w:ind w:rightChars="20" w:right="42" w:firstLineChars="0"/>
        <w:rPr>
          <w:rFonts w:cs="宋体"/>
        </w:rPr>
      </w:pPr>
      <w:r w:rsidRPr="0086088A">
        <w:rPr>
          <w:rFonts w:cs="宋体" w:hint="eastAsia"/>
        </w:rPr>
        <w:t>掌握openGauss的基础使用，包括数据库的启停、状态查询、参数修改以及数据库SQL语法</w:t>
      </w:r>
    </w:p>
    <w:p w14:paraId="0CDABE8D" w14:textId="77777777" w:rsidR="00980432" w:rsidRPr="0086088A" w:rsidRDefault="00980432" w:rsidP="00980432">
      <w:pPr>
        <w:pStyle w:val="aff3"/>
        <w:numPr>
          <w:ilvl w:val="0"/>
          <w:numId w:val="9"/>
        </w:numPr>
        <w:ind w:rightChars="20" w:right="42" w:firstLineChars="0"/>
        <w:rPr>
          <w:rFonts w:cs="宋体"/>
        </w:rPr>
      </w:pPr>
      <w:r w:rsidRPr="0086088A">
        <w:rPr>
          <w:rFonts w:cs="宋体" w:hint="eastAsia"/>
        </w:rPr>
        <w:t>掌握openGauss数据库的产品特性（行存、列存、AI4DB）</w:t>
      </w:r>
    </w:p>
    <w:p w14:paraId="3ECCDFCB" w14:textId="77777777" w:rsidR="00980432" w:rsidRPr="0086088A" w:rsidRDefault="00980432" w:rsidP="00980432">
      <w:pPr>
        <w:pStyle w:val="aff3"/>
        <w:numPr>
          <w:ilvl w:val="0"/>
          <w:numId w:val="9"/>
        </w:numPr>
        <w:ind w:rightChars="20" w:right="42" w:firstLineChars="0"/>
        <w:rPr>
          <w:rFonts w:cs="宋体"/>
        </w:rPr>
      </w:pPr>
      <w:r w:rsidRPr="0086088A">
        <w:rPr>
          <w:rFonts w:cs="宋体" w:hint="eastAsia"/>
        </w:rPr>
        <w:t>掌握openGauss数据库的产品特性（DB4AI）</w:t>
      </w:r>
    </w:p>
    <w:p w14:paraId="54B24DE7" w14:textId="77777777" w:rsidR="00980432" w:rsidRDefault="00980432" w:rsidP="00980432">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8"/>
        <w:gridCol w:w="4961"/>
      </w:tblGrid>
      <w:tr w:rsidR="00980432" w14:paraId="0C2A14EE" w14:textId="77777777" w:rsidTr="00F02490">
        <w:trPr>
          <w:trHeight w:val="300"/>
        </w:trPr>
        <w:tc>
          <w:tcPr>
            <w:tcW w:w="3148" w:type="dxa"/>
            <w:shd w:val="clear" w:color="auto" w:fill="BFBFBF"/>
          </w:tcPr>
          <w:p w14:paraId="57638AFB" w14:textId="77777777" w:rsidR="00980432" w:rsidRDefault="00980432" w:rsidP="00F02490">
            <w:pPr>
              <w:jc w:val="center"/>
              <w:rPr>
                <w:rFonts w:ascii="宋体" w:hAnsi="宋体"/>
                <w:b/>
              </w:rPr>
            </w:pPr>
            <w:r>
              <w:rPr>
                <w:rFonts w:ascii="宋体" w:hAnsi="宋体" w:hint="eastAsia"/>
                <w:b/>
              </w:rPr>
              <w:t>服务名称</w:t>
            </w:r>
          </w:p>
        </w:tc>
        <w:tc>
          <w:tcPr>
            <w:tcW w:w="4961" w:type="dxa"/>
            <w:shd w:val="clear" w:color="auto" w:fill="BFBFBF"/>
          </w:tcPr>
          <w:p w14:paraId="20D7A6E3" w14:textId="77777777" w:rsidR="00980432" w:rsidRDefault="00980432" w:rsidP="00F02490">
            <w:pPr>
              <w:jc w:val="center"/>
              <w:rPr>
                <w:rFonts w:ascii="宋体" w:hAnsi="宋体"/>
                <w:b/>
              </w:rPr>
            </w:pPr>
            <w:r>
              <w:rPr>
                <w:rFonts w:ascii="宋体" w:hAnsi="宋体" w:hint="eastAsia"/>
                <w:b/>
              </w:rPr>
              <w:t>说明</w:t>
            </w:r>
          </w:p>
        </w:tc>
      </w:tr>
      <w:tr w:rsidR="00980432" w14:paraId="4B2C8BD2" w14:textId="77777777" w:rsidTr="00F02490">
        <w:trPr>
          <w:trHeight w:val="397"/>
        </w:trPr>
        <w:tc>
          <w:tcPr>
            <w:tcW w:w="3148" w:type="dxa"/>
            <w:vAlign w:val="center"/>
          </w:tcPr>
          <w:p w14:paraId="4571A65C" w14:textId="77777777" w:rsidR="00980432" w:rsidRDefault="00980432" w:rsidP="00F02490">
            <w:pPr>
              <w:rPr>
                <w:rFonts w:ascii="宋体" w:hAnsi="宋体"/>
              </w:rPr>
            </w:pPr>
            <w:r w:rsidRPr="002A046D">
              <w:rPr>
                <w:rFonts w:ascii="宋体" w:hAnsi="宋体" w:hint="eastAsia"/>
              </w:rPr>
              <w:t>openGauss开源数据库简介</w:t>
            </w:r>
          </w:p>
        </w:tc>
        <w:tc>
          <w:tcPr>
            <w:tcW w:w="4961" w:type="dxa"/>
            <w:vAlign w:val="center"/>
          </w:tcPr>
          <w:p w14:paraId="3407DE3B" w14:textId="77777777" w:rsidR="00980432" w:rsidRPr="002A046D" w:rsidRDefault="00980432" w:rsidP="00F02490">
            <w:r w:rsidRPr="002A046D">
              <w:rPr>
                <w:rFonts w:hint="eastAsia"/>
              </w:rPr>
              <w:t>介绍数据库历程及鲲鹏生态简介</w:t>
            </w:r>
          </w:p>
          <w:p w14:paraId="2CE549DD" w14:textId="77777777" w:rsidR="00980432" w:rsidRPr="002A046D" w:rsidRDefault="00980432" w:rsidP="00F02490">
            <w:r w:rsidRPr="002A046D">
              <w:rPr>
                <w:rFonts w:hint="eastAsia"/>
              </w:rPr>
              <w:t>介绍</w:t>
            </w:r>
            <w:r w:rsidRPr="002A046D">
              <w:rPr>
                <w:rFonts w:hint="eastAsia"/>
              </w:rPr>
              <w:t>openGauss</w:t>
            </w:r>
            <w:r w:rsidRPr="002A046D">
              <w:rPr>
                <w:rFonts w:hint="eastAsia"/>
              </w:rPr>
              <w:t>开源社区治理和运营</w:t>
            </w:r>
          </w:p>
          <w:p w14:paraId="734F6140" w14:textId="77777777" w:rsidR="00980432" w:rsidRPr="002A046D" w:rsidRDefault="00980432" w:rsidP="00F02490">
            <w:r w:rsidRPr="002A046D">
              <w:rPr>
                <w:rFonts w:hint="eastAsia"/>
              </w:rPr>
              <w:t>介绍</w:t>
            </w:r>
            <w:r w:rsidRPr="002A046D">
              <w:rPr>
                <w:rFonts w:hint="eastAsia"/>
              </w:rPr>
              <w:t>openGauss</w:t>
            </w:r>
            <w:r w:rsidRPr="002A046D">
              <w:rPr>
                <w:rFonts w:hint="eastAsia"/>
              </w:rPr>
              <w:t>多种存储引擎</w:t>
            </w:r>
          </w:p>
          <w:p w14:paraId="4752B668" w14:textId="77777777" w:rsidR="00980432" w:rsidRPr="00B65C96" w:rsidRDefault="00980432" w:rsidP="00F02490">
            <w:r w:rsidRPr="002A046D">
              <w:rPr>
                <w:rFonts w:hint="eastAsia"/>
              </w:rPr>
              <w:t>实验：在鲲鹏云上部署开源数据库</w:t>
            </w:r>
            <w:r w:rsidRPr="002A046D">
              <w:rPr>
                <w:rFonts w:hint="eastAsia"/>
              </w:rPr>
              <w:t>openGauss</w:t>
            </w:r>
          </w:p>
        </w:tc>
      </w:tr>
      <w:tr w:rsidR="00980432" w14:paraId="05178F87" w14:textId="77777777" w:rsidTr="00F02490">
        <w:trPr>
          <w:trHeight w:val="397"/>
        </w:trPr>
        <w:tc>
          <w:tcPr>
            <w:tcW w:w="3148" w:type="dxa"/>
            <w:vAlign w:val="center"/>
          </w:tcPr>
          <w:p w14:paraId="06FCE18B" w14:textId="77777777" w:rsidR="00980432" w:rsidRPr="00B65C96" w:rsidRDefault="00980432" w:rsidP="00F02490">
            <w:pPr>
              <w:rPr>
                <w:rFonts w:ascii="宋体" w:hAnsi="宋体"/>
              </w:rPr>
            </w:pPr>
            <w:r w:rsidRPr="002A046D">
              <w:rPr>
                <w:rFonts w:ascii="宋体" w:hAnsi="宋体" w:hint="eastAsia"/>
              </w:rPr>
              <w:t>openGauss数据库基本操作</w:t>
            </w:r>
          </w:p>
        </w:tc>
        <w:tc>
          <w:tcPr>
            <w:tcW w:w="4961" w:type="dxa"/>
            <w:vAlign w:val="center"/>
          </w:tcPr>
          <w:p w14:paraId="2E653457" w14:textId="77777777" w:rsidR="00980432" w:rsidRPr="002A046D" w:rsidRDefault="00980432" w:rsidP="00F02490">
            <w:r w:rsidRPr="002A046D">
              <w:rPr>
                <w:rFonts w:hint="eastAsia"/>
              </w:rPr>
              <w:t>openGauss</w:t>
            </w:r>
            <w:r w:rsidRPr="002A046D">
              <w:rPr>
                <w:rFonts w:hint="eastAsia"/>
              </w:rPr>
              <w:t>数据库基本操作</w:t>
            </w:r>
          </w:p>
          <w:p w14:paraId="7B95B2D6" w14:textId="77777777" w:rsidR="00980432" w:rsidRPr="002A046D" w:rsidRDefault="00980432" w:rsidP="00F02490">
            <w:r w:rsidRPr="002A046D">
              <w:rPr>
                <w:rFonts w:hint="eastAsia"/>
              </w:rPr>
              <w:lastRenderedPageBreak/>
              <w:t xml:space="preserve">linux </w:t>
            </w:r>
            <w:r w:rsidRPr="002A046D">
              <w:rPr>
                <w:rFonts w:hint="eastAsia"/>
              </w:rPr>
              <w:t>操作系统基本操作</w:t>
            </w:r>
          </w:p>
          <w:p w14:paraId="38FAB5A7" w14:textId="77777777" w:rsidR="00980432" w:rsidRPr="00B65C96" w:rsidRDefault="00980432" w:rsidP="00F02490">
            <w:r w:rsidRPr="002A046D">
              <w:rPr>
                <w:rFonts w:hint="eastAsia"/>
              </w:rPr>
              <w:t>实验：基于</w:t>
            </w:r>
            <w:r w:rsidRPr="002A046D">
              <w:rPr>
                <w:rFonts w:hint="eastAsia"/>
              </w:rPr>
              <w:t>openGauss</w:t>
            </w:r>
            <w:r w:rsidRPr="002A046D">
              <w:rPr>
                <w:rFonts w:hint="eastAsia"/>
              </w:rPr>
              <w:t>的数据库基本操作</w:t>
            </w:r>
          </w:p>
        </w:tc>
      </w:tr>
      <w:tr w:rsidR="00980432" w14:paraId="459E8292" w14:textId="77777777" w:rsidTr="00F02490">
        <w:trPr>
          <w:trHeight w:val="397"/>
        </w:trPr>
        <w:tc>
          <w:tcPr>
            <w:tcW w:w="3148" w:type="dxa"/>
            <w:vAlign w:val="center"/>
          </w:tcPr>
          <w:p w14:paraId="73E9E8EF" w14:textId="77777777" w:rsidR="00980432" w:rsidRPr="00B65C96" w:rsidRDefault="00980432" w:rsidP="00F02490">
            <w:pPr>
              <w:rPr>
                <w:rFonts w:ascii="宋体" w:hAnsi="宋体"/>
              </w:rPr>
            </w:pPr>
            <w:r w:rsidRPr="002A046D">
              <w:rPr>
                <w:rFonts w:ascii="宋体" w:hAnsi="宋体" w:hint="eastAsia"/>
              </w:rPr>
              <w:lastRenderedPageBreak/>
              <w:t>openGauss的AI特性介绍</w:t>
            </w:r>
          </w:p>
        </w:tc>
        <w:tc>
          <w:tcPr>
            <w:tcW w:w="4961" w:type="dxa"/>
            <w:vAlign w:val="center"/>
          </w:tcPr>
          <w:p w14:paraId="6F9A102F" w14:textId="77777777" w:rsidR="00980432" w:rsidRPr="002A046D" w:rsidRDefault="00980432" w:rsidP="00F02490">
            <w:r w:rsidRPr="002A046D">
              <w:rPr>
                <w:rFonts w:hint="eastAsia"/>
              </w:rPr>
              <w:t>基于</w:t>
            </w:r>
            <w:r w:rsidRPr="002A046D">
              <w:rPr>
                <w:rFonts w:hint="eastAsia"/>
              </w:rPr>
              <w:t>openGauss</w:t>
            </w:r>
            <w:r w:rsidRPr="002A046D">
              <w:rPr>
                <w:rFonts w:hint="eastAsia"/>
              </w:rPr>
              <w:t>的</w:t>
            </w:r>
            <w:r w:rsidRPr="002A046D">
              <w:rPr>
                <w:rFonts w:hint="eastAsia"/>
              </w:rPr>
              <w:t>AI4DB</w:t>
            </w:r>
            <w:r w:rsidRPr="002A046D">
              <w:rPr>
                <w:rFonts w:hint="eastAsia"/>
              </w:rPr>
              <w:t>特性</w:t>
            </w:r>
          </w:p>
          <w:p w14:paraId="046BC28E" w14:textId="77777777" w:rsidR="00980432" w:rsidRPr="002A046D" w:rsidRDefault="00980432" w:rsidP="00F02490">
            <w:r w:rsidRPr="002A046D">
              <w:rPr>
                <w:rFonts w:hint="eastAsia"/>
              </w:rPr>
              <w:t>实验：部署</w:t>
            </w:r>
            <w:r w:rsidRPr="002A046D">
              <w:rPr>
                <w:rFonts w:hint="eastAsia"/>
              </w:rPr>
              <w:t>X-Tuner</w:t>
            </w:r>
            <w:r w:rsidRPr="002A046D">
              <w:rPr>
                <w:rFonts w:hint="eastAsia"/>
              </w:rPr>
              <w:t>并使用进行参数优化；</w:t>
            </w:r>
          </w:p>
          <w:p w14:paraId="35136F38" w14:textId="77777777" w:rsidR="00980432" w:rsidRPr="00A808CA" w:rsidRDefault="00980432" w:rsidP="00F02490">
            <w:r w:rsidRPr="002A046D">
              <w:rPr>
                <w:rFonts w:hint="eastAsia"/>
              </w:rPr>
              <w:t>实验：使用</w:t>
            </w:r>
            <w:r w:rsidRPr="002A046D">
              <w:rPr>
                <w:rFonts w:hint="eastAsia"/>
              </w:rPr>
              <w:t>Index-advisor</w:t>
            </w:r>
            <w:r w:rsidRPr="002A046D">
              <w:rPr>
                <w:rFonts w:hint="eastAsia"/>
              </w:rPr>
              <w:t>索引推荐进行优化</w:t>
            </w:r>
          </w:p>
        </w:tc>
      </w:tr>
      <w:tr w:rsidR="00980432" w14:paraId="1760BEB2" w14:textId="77777777" w:rsidTr="00F02490">
        <w:trPr>
          <w:trHeight w:val="397"/>
        </w:trPr>
        <w:tc>
          <w:tcPr>
            <w:tcW w:w="3148" w:type="dxa"/>
            <w:vAlign w:val="center"/>
          </w:tcPr>
          <w:p w14:paraId="6D0402F6" w14:textId="77777777" w:rsidR="00980432" w:rsidRPr="00B65C96" w:rsidRDefault="00980432" w:rsidP="00F02490">
            <w:pPr>
              <w:rPr>
                <w:rFonts w:ascii="宋体" w:hAnsi="宋体"/>
              </w:rPr>
            </w:pPr>
            <w:r w:rsidRPr="002A046D">
              <w:rPr>
                <w:rFonts w:ascii="宋体" w:hAnsi="宋体" w:hint="eastAsia"/>
              </w:rPr>
              <w:t>基于openGauss的DB4AI特性</w:t>
            </w:r>
          </w:p>
        </w:tc>
        <w:tc>
          <w:tcPr>
            <w:tcW w:w="4961" w:type="dxa"/>
            <w:vAlign w:val="center"/>
          </w:tcPr>
          <w:p w14:paraId="4DF29519" w14:textId="77777777" w:rsidR="00980432" w:rsidRPr="002A046D" w:rsidRDefault="00980432" w:rsidP="00F02490">
            <w:r w:rsidRPr="002A046D">
              <w:rPr>
                <w:rFonts w:hint="eastAsia"/>
              </w:rPr>
              <w:t>基于</w:t>
            </w:r>
            <w:r w:rsidRPr="002A046D">
              <w:rPr>
                <w:rFonts w:hint="eastAsia"/>
              </w:rPr>
              <w:t>openGauss</w:t>
            </w:r>
            <w:r w:rsidRPr="002A046D">
              <w:rPr>
                <w:rFonts w:hint="eastAsia"/>
              </w:rPr>
              <w:t>的</w:t>
            </w:r>
            <w:r w:rsidRPr="002A046D">
              <w:rPr>
                <w:rFonts w:hint="eastAsia"/>
              </w:rPr>
              <w:t>DB4AI</w:t>
            </w:r>
            <w:r w:rsidRPr="002A046D">
              <w:rPr>
                <w:rFonts w:hint="eastAsia"/>
              </w:rPr>
              <w:t>特性介绍</w:t>
            </w:r>
          </w:p>
          <w:p w14:paraId="6E4EB220" w14:textId="77777777" w:rsidR="00980432" w:rsidRPr="002A046D" w:rsidRDefault="00980432" w:rsidP="00F02490">
            <w:r w:rsidRPr="002A046D">
              <w:rPr>
                <w:rFonts w:hint="eastAsia"/>
              </w:rPr>
              <w:t>实验：部署</w:t>
            </w:r>
            <w:r w:rsidRPr="002A046D">
              <w:rPr>
                <w:rFonts w:hint="eastAsia"/>
              </w:rPr>
              <w:t>Madlib</w:t>
            </w:r>
            <w:r w:rsidRPr="002A046D">
              <w:rPr>
                <w:rFonts w:hint="eastAsia"/>
              </w:rPr>
              <w:t>实现</w:t>
            </w:r>
            <w:r w:rsidRPr="002A046D">
              <w:rPr>
                <w:rFonts w:hint="eastAsia"/>
              </w:rPr>
              <w:t>DB4AI</w:t>
            </w:r>
            <w:r w:rsidRPr="002A046D">
              <w:rPr>
                <w:rFonts w:hint="eastAsia"/>
              </w:rPr>
              <w:t>特性</w:t>
            </w:r>
          </w:p>
          <w:p w14:paraId="5C1471DB" w14:textId="77777777" w:rsidR="00980432" w:rsidRPr="00A808CA" w:rsidRDefault="00980432" w:rsidP="00F02490">
            <w:r w:rsidRPr="002A046D">
              <w:rPr>
                <w:rFonts w:hint="eastAsia"/>
              </w:rPr>
              <w:t>实验：使用</w:t>
            </w:r>
            <w:r w:rsidRPr="002A046D">
              <w:rPr>
                <w:rFonts w:hint="eastAsia"/>
              </w:rPr>
              <w:t>Madlib</w:t>
            </w:r>
            <w:r w:rsidRPr="002A046D">
              <w:rPr>
                <w:rFonts w:hint="eastAsia"/>
              </w:rPr>
              <w:t>进行分类问题和回归问题预测</w:t>
            </w:r>
          </w:p>
        </w:tc>
      </w:tr>
    </w:tbl>
    <w:p w14:paraId="758067DC" w14:textId="60A4CBEE" w:rsidR="00980432" w:rsidRDefault="00980432" w:rsidP="00980432">
      <w:proofErr w:type="gramStart"/>
      <w:r>
        <w:rPr>
          <w:rFonts w:ascii="Helvetica" w:hAnsi="Helvetica"/>
          <w:color w:val="252B3A"/>
        </w:rPr>
        <w:t>本培训</w:t>
      </w:r>
      <w:proofErr w:type="gramEnd"/>
      <w:r>
        <w:rPr>
          <w:rFonts w:ascii="Helvetica" w:hAnsi="Helvetica"/>
          <w:color w:val="252B3A"/>
        </w:rPr>
        <w:t>为线下面授形式，培训标准时长为</w:t>
      </w:r>
      <w:r>
        <w:rPr>
          <w:rFonts w:ascii="Helvetica" w:hAnsi="Helvetica"/>
          <w:color w:val="252B3A"/>
        </w:rPr>
        <w:t>2</w:t>
      </w:r>
      <w:r>
        <w:rPr>
          <w:rFonts w:ascii="Helvetica" w:hAnsi="Helvetica"/>
          <w:color w:val="252B3A"/>
        </w:rPr>
        <w:t>天，每班人数不超过</w:t>
      </w:r>
      <w:r w:rsidR="00772387">
        <w:rPr>
          <w:rFonts w:ascii="Helvetica" w:hAnsi="Helvetica"/>
          <w:color w:val="252B3A"/>
        </w:rPr>
        <w:t>5</w:t>
      </w:r>
      <w:r>
        <w:rPr>
          <w:rFonts w:ascii="Helvetica" w:hAnsi="Helvetica"/>
          <w:color w:val="252B3A"/>
        </w:rPr>
        <w:t>0</w:t>
      </w:r>
      <w:r>
        <w:rPr>
          <w:rFonts w:ascii="Helvetica" w:hAnsi="Helvetica"/>
          <w:color w:val="252B3A"/>
        </w:rPr>
        <w:t>人。</w:t>
      </w:r>
    </w:p>
    <w:p w14:paraId="5A1D61C6" w14:textId="77777777" w:rsidR="00980432" w:rsidRPr="00041214" w:rsidRDefault="00980432" w:rsidP="00980432">
      <w:pPr>
        <w:pStyle w:val="3"/>
      </w:pPr>
      <w:r>
        <w:rPr>
          <w:rFonts w:hint="eastAsia"/>
        </w:rPr>
        <w:t>验收标准</w:t>
      </w:r>
    </w:p>
    <w:p w14:paraId="343CD6B3" w14:textId="77777777" w:rsidR="00980432" w:rsidRPr="000B71B3" w:rsidRDefault="00980432" w:rsidP="00980432">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1D056ED7" w14:textId="77777777" w:rsidR="00980432" w:rsidRDefault="00980432" w:rsidP="00980432">
      <w:pPr>
        <w:pStyle w:val="3"/>
      </w:pPr>
      <w:r>
        <w:t>项目完成</w:t>
      </w:r>
    </w:p>
    <w:p w14:paraId="7479F177" w14:textId="77777777" w:rsidR="00980432" w:rsidRDefault="00980432" w:rsidP="00980432">
      <w:pPr>
        <w:pStyle w:val="aff3"/>
        <w:ind w:rightChars="20" w:right="42" w:firstLine="480"/>
      </w:pPr>
      <w:r>
        <w:rPr>
          <w:rFonts w:ascii="Helvetica" w:hAnsi="Helvetica"/>
          <w:color w:val="252B3A"/>
        </w:rPr>
        <w:t>培训专业服务工作结束，验收通过</w:t>
      </w:r>
      <w:r>
        <w:rPr>
          <w:rFonts w:hint="eastAsia"/>
        </w:rPr>
        <w:t>。</w:t>
      </w:r>
    </w:p>
    <w:p w14:paraId="05314763" w14:textId="77777777" w:rsidR="00980432" w:rsidRDefault="00980432" w:rsidP="00980432">
      <w:pPr>
        <w:pStyle w:val="aff3"/>
        <w:ind w:rightChars="20" w:right="42" w:firstLine="480"/>
      </w:pPr>
    </w:p>
    <w:p w14:paraId="4E8C5CD5" w14:textId="7D11F354" w:rsidR="00980432" w:rsidRDefault="00980432" w:rsidP="00980432">
      <w:pPr>
        <w:pStyle w:val="20"/>
      </w:pPr>
      <w:r w:rsidRPr="002817F0">
        <w:rPr>
          <w:rFonts w:hint="eastAsia"/>
        </w:rPr>
        <w:t>鲲鹏高校</w:t>
      </w:r>
      <w:r>
        <w:rPr>
          <w:rFonts w:hint="eastAsia"/>
        </w:rPr>
        <w:t>精英</w:t>
      </w:r>
      <w:r w:rsidRPr="002817F0">
        <w:rPr>
          <w:rFonts w:hint="eastAsia"/>
        </w:rPr>
        <w:t>创新实践课</w:t>
      </w:r>
      <w:r>
        <w:rPr>
          <w:rFonts w:hint="eastAsia"/>
        </w:rPr>
        <w:t>-</w:t>
      </w:r>
      <w:r w:rsidRPr="00A74074">
        <w:rPr>
          <w:rFonts w:hint="eastAsia"/>
        </w:rPr>
        <w:t>鲲鹏云移动应用开发</w:t>
      </w:r>
      <w:r w:rsidR="00772387">
        <w:rPr>
          <w:rFonts w:hint="eastAsia"/>
        </w:rPr>
        <w:t>（学生版）</w:t>
      </w:r>
    </w:p>
    <w:p w14:paraId="79D2363C" w14:textId="77777777" w:rsidR="00980432" w:rsidRDefault="00980432" w:rsidP="00980432">
      <w:pPr>
        <w:pStyle w:val="3"/>
      </w:pPr>
      <w:r>
        <w:rPr>
          <w:rFonts w:hint="eastAsia"/>
        </w:rPr>
        <w:t>培训简介</w:t>
      </w:r>
    </w:p>
    <w:p w14:paraId="10779A5B" w14:textId="7B2F48B3" w:rsidR="00980432" w:rsidRDefault="00772387" w:rsidP="00980432">
      <w:r>
        <w:rPr>
          <w:rFonts w:hint="eastAsia"/>
        </w:rPr>
        <w:t>（</w:t>
      </w:r>
      <w:r w:rsidRPr="00772387">
        <w:rPr>
          <w:rFonts w:hint="eastAsia"/>
        </w:rPr>
        <w:t>H1</w:t>
      </w:r>
      <w:r w:rsidRPr="00772387">
        <w:rPr>
          <w:rFonts w:hint="eastAsia"/>
        </w:rPr>
        <w:t>受限销售，且仅受限于产教融合育人基地场景</w:t>
      </w:r>
      <w:r>
        <w:rPr>
          <w:rFonts w:hint="eastAsia"/>
        </w:rPr>
        <w:t>）</w:t>
      </w:r>
      <w:r w:rsidR="00980432" w:rsidRPr="00375AE0">
        <w:rPr>
          <w:rFonts w:hint="eastAsia"/>
        </w:rPr>
        <w:t>面向高校</w:t>
      </w:r>
      <w:r w:rsidR="00980432">
        <w:rPr>
          <w:rFonts w:hint="eastAsia"/>
        </w:rPr>
        <w:t>学生</w:t>
      </w:r>
      <w:r w:rsidR="00980432" w:rsidRPr="00375AE0">
        <w:rPr>
          <w:rFonts w:hint="eastAsia"/>
        </w:rPr>
        <w:t>，提供鲲鹏计算创新实践课，实践</w:t>
      </w:r>
      <w:proofErr w:type="gramStart"/>
      <w:r w:rsidR="00980432" w:rsidRPr="00375AE0">
        <w:rPr>
          <w:rFonts w:hint="eastAsia"/>
        </w:rPr>
        <w:t>课主题</w:t>
      </w:r>
      <w:proofErr w:type="gramEnd"/>
      <w:r w:rsidR="00980432" w:rsidRPr="00375AE0">
        <w:rPr>
          <w:rFonts w:hint="eastAsia"/>
        </w:rPr>
        <w:t>会根据鲲鹏计算产业发展持续更新和丰富。本项包括以下主题：鲲鹏云移动应用开发</w:t>
      </w:r>
      <w:r w:rsidR="00980432">
        <w:rPr>
          <w:rFonts w:hint="eastAsia"/>
        </w:rPr>
        <w:t>。</w:t>
      </w:r>
    </w:p>
    <w:p w14:paraId="57694097" w14:textId="77777777" w:rsidR="00980432" w:rsidRPr="003B38EA" w:rsidRDefault="00980432" w:rsidP="00980432">
      <w:pPr>
        <w:pStyle w:val="3"/>
      </w:pPr>
      <w:r w:rsidRPr="003B38EA">
        <w:t>培训对象</w:t>
      </w:r>
    </w:p>
    <w:p w14:paraId="7BDFCF26" w14:textId="6F04C78C" w:rsidR="00980432" w:rsidRPr="000B71B3" w:rsidRDefault="00980432" w:rsidP="00772387">
      <w:pPr>
        <w:pStyle w:val="aff0"/>
        <w:numPr>
          <w:ilvl w:val="0"/>
          <w:numId w:val="6"/>
        </w:numPr>
        <w:shd w:val="clear" w:color="auto" w:fill="FFFFFF"/>
        <w:spacing w:after="312" w:line="330" w:lineRule="atLeast"/>
        <w:rPr>
          <w:rFonts w:ascii="Helvetica" w:hAnsi="Helvetica"/>
          <w:color w:val="252B3A"/>
          <w:szCs w:val="21"/>
        </w:rPr>
      </w:pPr>
      <w:r w:rsidRPr="000B71B3">
        <w:rPr>
          <w:rFonts w:ascii="Helvetica" w:hAnsi="Helvetica"/>
          <w:color w:val="252B3A"/>
          <w:szCs w:val="21"/>
        </w:rPr>
        <w:t>高校</w:t>
      </w:r>
      <w:r>
        <w:rPr>
          <w:rFonts w:hint="eastAsia"/>
        </w:rPr>
        <w:t>学生</w:t>
      </w:r>
      <w:r w:rsidR="00772387">
        <w:rPr>
          <w:rFonts w:hint="eastAsia"/>
        </w:rPr>
        <w:t>（</w:t>
      </w:r>
      <w:r w:rsidR="00772387" w:rsidRPr="00772387">
        <w:rPr>
          <w:rFonts w:hint="eastAsia"/>
        </w:rPr>
        <w:t>H1受限销售，且仅受限于产教融合育人基地场景</w:t>
      </w:r>
      <w:r w:rsidR="00772387">
        <w:rPr>
          <w:rFonts w:hint="eastAsia"/>
        </w:rPr>
        <w:t>）</w:t>
      </w:r>
    </w:p>
    <w:p w14:paraId="541ACD07" w14:textId="77777777" w:rsidR="00980432" w:rsidRDefault="00980432" w:rsidP="00980432">
      <w:pPr>
        <w:pStyle w:val="3"/>
      </w:pPr>
      <w:r>
        <w:lastRenderedPageBreak/>
        <w:t>培训目标</w:t>
      </w:r>
    </w:p>
    <w:p w14:paraId="233878DC" w14:textId="77777777" w:rsidR="00980432" w:rsidRDefault="00980432" w:rsidP="00980432">
      <w:pPr>
        <w:rPr>
          <w:snapToGrid/>
        </w:rPr>
      </w:pPr>
      <w:r w:rsidRPr="0086088A">
        <w:rPr>
          <w:rFonts w:hint="eastAsia"/>
          <w:snapToGrid/>
        </w:rPr>
        <w:t>完成该项目培训后，您将能够：</w:t>
      </w:r>
    </w:p>
    <w:p w14:paraId="4881584D" w14:textId="77777777" w:rsidR="00980432" w:rsidRPr="00210BFF" w:rsidRDefault="00980432" w:rsidP="00980432">
      <w:pPr>
        <w:pStyle w:val="af8"/>
        <w:numPr>
          <w:ilvl w:val="0"/>
          <w:numId w:val="10"/>
        </w:numPr>
        <w:ind w:firstLineChars="0"/>
        <w:rPr>
          <w:snapToGrid/>
        </w:rPr>
      </w:pPr>
      <w:r w:rsidRPr="00210BFF">
        <w:rPr>
          <w:rFonts w:hint="eastAsia"/>
          <w:snapToGrid/>
        </w:rPr>
        <w:t>了解鲲鹏生态</w:t>
      </w:r>
    </w:p>
    <w:p w14:paraId="25256DA6" w14:textId="77777777" w:rsidR="00980432" w:rsidRPr="00210BFF" w:rsidRDefault="00980432" w:rsidP="00980432">
      <w:pPr>
        <w:pStyle w:val="af8"/>
        <w:numPr>
          <w:ilvl w:val="0"/>
          <w:numId w:val="10"/>
        </w:numPr>
        <w:ind w:firstLineChars="0"/>
        <w:rPr>
          <w:snapToGrid/>
        </w:rPr>
      </w:pPr>
      <w:r w:rsidRPr="00210BFF">
        <w:rPr>
          <w:rFonts w:hint="eastAsia"/>
          <w:snapToGrid/>
        </w:rPr>
        <w:t>了解基于鲲鹏生态安卓云的典型应用场景</w:t>
      </w:r>
    </w:p>
    <w:p w14:paraId="27EC2D75" w14:textId="77777777" w:rsidR="00980432" w:rsidRPr="00210BFF" w:rsidRDefault="00980432" w:rsidP="00980432">
      <w:pPr>
        <w:pStyle w:val="af8"/>
        <w:numPr>
          <w:ilvl w:val="0"/>
          <w:numId w:val="10"/>
        </w:numPr>
        <w:ind w:firstLineChars="0"/>
        <w:rPr>
          <w:snapToGrid/>
        </w:rPr>
      </w:pPr>
      <w:r w:rsidRPr="00210BFF">
        <w:rPr>
          <w:rFonts w:hint="eastAsia"/>
          <w:snapToGrid/>
        </w:rPr>
        <w:t>掌握云手机的使用方法</w:t>
      </w:r>
    </w:p>
    <w:p w14:paraId="2A98A52A" w14:textId="77777777" w:rsidR="00980432" w:rsidRPr="00210BFF" w:rsidRDefault="00980432" w:rsidP="00980432">
      <w:pPr>
        <w:pStyle w:val="af8"/>
        <w:numPr>
          <w:ilvl w:val="0"/>
          <w:numId w:val="10"/>
        </w:numPr>
        <w:ind w:firstLineChars="0"/>
        <w:rPr>
          <w:snapToGrid/>
        </w:rPr>
      </w:pPr>
      <w:r w:rsidRPr="00210BFF">
        <w:rPr>
          <w:rFonts w:hint="eastAsia"/>
          <w:snapToGrid/>
        </w:rPr>
        <w:t>掌握鲲鹏云移动应用开发</w:t>
      </w:r>
    </w:p>
    <w:p w14:paraId="3D0516EC" w14:textId="77777777" w:rsidR="00980432" w:rsidRDefault="00980432" w:rsidP="00980432">
      <w:pPr>
        <w:pStyle w:val="3"/>
      </w:pPr>
      <w:r w:rsidRPr="003B38EA">
        <w:rPr>
          <w:rFonts w:hint="eastAsia"/>
        </w:rPr>
        <w:t>培训内容</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4"/>
        <w:gridCol w:w="5245"/>
      </w:tblGrid>
      <w:tr w:rsidR="00980432" w14:paraId="076CA453" w14:textId="77777777" w:rsidTr="00F02490">
        <w:trPr>
          <w:trHeight w:val="300"/>
        </w:trPr>
        <w:tc>
          <w:tcPr>
            <w:tcW w:w="2864" w:type="dxa"/>
            <w:shd w:val="clear" w:color="auto" w:fill="BFBFBF"/>
          </w:tcPr>
          <w:p w14:paraId="074D2D56" w14:textId="77777777" w:rsidR="00980432" w:rsidRDefault="00980432" w:rsidP="00F02490">
            <w:pPr>
              <w:jc w:val="center"/>
              <w:rPr>
                <w:rFonts w:ascii="宋体" w:hAnsi="宋体"/>
                <w:b/>
              </w:rPr>
            </w:pPr>
            <w:r>
              <w:rPr>
                <w:rFonts w:ascii="宋体" w:hAnsi="宋体" w:hint="eastAsia"/>
                <w:b/>
              </w:rPr>
              <w:t>服务名称</w:t>
            </w:r>
          </w:p>
        </w:tc>
        <w:tc>
          <w:tcPr>
            <w:tcW w:w="5245" w:type="dxa"/>
            <w:shd w:val="clear" w:color="auto" w:fill="BFBFBF"/>
          </w:tcPr>
          <w:p w14:paraId="36D0E84D" w14:textId="77777777" w:rsidR="00980432" w:rsidRDefault="00980432" w:rsidP="00F02490">
            <w:pPr>
              <w:jc w:val="center"/>
              <w:rPr>
                <w:rFonts w:ascii="宋体" w:hAnsi="宋体"/>
                <w:b/>
              </w:rPr>
            </w:pPr>
            <w:r>
              <w:rPr>
                <w:rFonts w:ascii="宋体" w:hAnsi="宋体" w:hint="eastAsia"/>
                <w:b/>
              </w:rPr>
              <w:t>说明</w:t>
            </w:r>
          </w:p>
        </w:tc>
      </w:tr>
      <w:tr w:rsidR="00980432" w14:paraId="345C027C" w14:textId="77777777" w:rsidTr="00F02490">
        <w:trPr>
          <w:trHeight w:val="397"/>
        </w:trPr>
        <w:tc>
          <w:tcPr>
            <w:tcW w:w="2864" w:type="dxa"/>
            <w:vAlign w:val="center"/>
          </w:tcPr>
          <w:p w14:paraId="6DE8A92A" w14:textId="77777777" w:rsidR="00980432" w:rsidRDefault="00980432" w:rsidP="00F02490">
            <w:pPr>
              <w:rPr>
                <w:rFonts w:ascii="宋体" w:hAnsi="宋体"/>
              </w:rPr>
            </w:pPr>
            <w:r w:rsidRPr="005B5214">
              <w:rPr>
                <w:rFonts w:ascii="宋体" w:hAnsi="宋体" w:hint="eastAsia"/>
              </w:rPr>
              <w:t>鲲鹏云移动应用开发实战</w:t>
            </w:r>
          </w:p>
        </w:tc>
        <w:tc>
          <w:tcPr>
            <w:tcW w:w="5245" w:type="dxa"/>
            <w:vAlign w:val="center"/>
          </w:tcPr>
          <w:p w14:paraId="11AEA620" w14:textId="77777777" w:rsidR="00980432" w:rsidRPr="005B5214" w:rsidRDefault="00980432" w:rsidP="00F02490">
            <w:pPr>
              <w:jc w:val="both"/>
              <w:rPr>
                <w:rFonts w:ascii="宋体" w:hAnsi="宋体"/>
              </w:rPr>
            </w:pPr>
            <w:r w:rsidRPr="005B5214">
              <w:rPr>
                <w:rFonts w:ascii="宋体" w:hAnsi="宋体" w:hint="eastAsia"/>
              </w:rPr>
              <w:t>鲲鹏生态回顾</w:t>
            </w:r>
          </w:p>
          <w:p w14:paraId="7427C275" w14:textId="77777777" w:rsidR="00980432" w:rsidRPr="00B65C96" w:rsidRDefault="00980432" w:rsidP="00F02490">
            <w:pPr>
              <w:jc w:val="both"/>
              <w:rPr>
                <w:rFonts w:ascii="宋体" w:hAnsi="宋体"/>
              </w:rPr>
            </w:pPr>
            <w:r w:rsidRPr="005B5214">
              <w:rPr>
                <w:rFonts w:ascii="宋体" w:hAnsi="宋体" w:hint="eastAsia"/>
              </w:rPr>
              <w:t>鹏生态应用场景</w:t>
            </w:r>
          </w:p>
        </w:tc>
      </w:tr>
      <w:tr w:rsidR="00980432" w14:paraId="5B5A99DA" w14:textId="77777777" w:rsidTr="00F02490">
        <w:trPr>
          <w:trHeight w:val="397"/>
        </w:trPr>
        <w:tc>
          <w:tcPr>
            <w:tcW w:w="2864" w:type="dxa"/>
            <w:vAlign w:val="center"/>
          </w:tcPr>
          <w:p w14:paraId="48D80BD0" w14:textId="77777777" w:rsidR="00980432" w:rsidRPr="00B65C96" w:rsidRDefault="00980432" w:rsidP="00F02490">
            <w:pPr>
              <w:rPr>
                <w:rFonts w:ascii="宋体" w:hAnsi="宋体"/>
              </w:rPr>
            </w:pPr>
            <w:r w:rsidRPr="005B5214">
              <w:rPr>
                <w:rFonts w:ascii="宋体" w:hAnsi="宋体" w:hint="eastAsia"/>
              </w:rPr>
              <w:t>登录连接云手机 &amp; 天气查询APP设计实验</w:t>
            </w:r>
          </w:p>
        </w:tc>
        <w:tc>
          <w:tcPr>
            <w:tcW w:w="5245" w:type="dxa"/>
            <w:vAlign w:val="center"/>
          </w:tcPr>
          <w:p w14:paraId="234A1051" w14:textId="77777777" w:rsidR="00980432" w:rsidRPr="005B5214" w:rsidRDefault="00980432" w:rsidP="00F02490">
            <w:pPr>
              <w:rPr>
                <w:rFonts w:ascii="宋体" w:hAnsi="宋体"/>
              </w:rPr>
            </w:pPr>
            <w:r w:rsidRPr="005B5214">
              <w:rPr>
                <w:rFonts w:ascii="宋体" w:hAnsi="宋体" w:hint="eastAsia"/>
              </w:rPr>
              <w:t>实验整体介绍</w:t>
            </w:r>
          </w:p>
          <w:p w14:paraId="6B60C086" w14:textId="77777777" w:rsidR="00980432" w:rsidRPr="005B5214" w:rsidRDefault="00980432" w:rsidP="00F02490">
            <w:pPr>
              <w:rPr>
                <w:rFonts w:ascii="宋体" w:hAnsi="宋体"/>
              </w:rPr>
            </w:pPr>
            <w:r w:rsidRPr="005B5214">
              <w:rPr>
                <w:rFonts w:ascii="宋体" w:hAnsi="宋体" w:hint="eastAsia"/>
              </w:rPr>
              <w:t>实验1：登录云手机及连接手机画面</w:t>
            </w:r>
          </w:p>
          <w:p w14:paraId="79C6D15B" w14:textId="77777777" w:rsidR="00980432" w:rsidRPr="00B65C96" w:rsidRDefault="00980432" w:rsidP="00F02490">
            <w:pPr>
              <w:rPr>
                <w:rFonts w:ascii="宋体" w:hAnsi="宋体"/>
              </w:rPr>
            </w:pPr>
            <w:r w:rsidRPr="005B5214">
              <w:rPr>
                <w:rFonts w:ascii="宋体" w:hAnsi="宋体" w:hint="eastAsia"/>
              </w:rPr>
              <w:t>实验2：天气查询app设计</w:t>
            </w:r>
          </w:p>
        </w:tc>
      </w:tr>
      <w:tr w:rsidR="00980432" w14:paraId="00AC7940" w14:textId="77777777" w:rsidTr="00F02490">
        <w:trPr>
          <w:trHeight w:val="397"/>
        </w:trPr>
        <w:tc>
          <w:tcPr>
            <w:tcW w:w="2864" w:type="dxa"/>
            <w:vAlign w:val="center"/>
          </w:tcPr>
          <w:p w14:paraId="3DCD1B89" w14:textId="77777777" w:rsidR="00980432" w:rsidRPr="00B65C96" w:rsidRDefault="00980432" w:rsidP="00F02490">
            <w:pPr>
              <w:rPr>
                <w:rFonts w:ascii="宋体" w:hAnsi="宋体"/>
              </w:rPr>
            </w:pPr>
            <w:r w:rsidRPr="005B5214">
              <w:rPr>
                <w:rFonts w:ascii="宋体" w:hAnsi="宋体" w:hint="eastAsia"/>
              </w:rPr>
              <w:t>对话机器人设计实验</w:t>
            </w:r>
          </w:p>
        </w:tc>
        <w:tc>
          <w:tcPr>
            <w:tcW w:w="5245" w:type="dxa"/>
            <w:vAlign w:val="center"/>
          </w:tcPr>
          <w:p w14:paraId="00A61A5C" w14:textId="77777777" w:rsidR="00980432" w:rsidRPr="005B5214" w:rsidRDefault="00980432" w:rsidP="00F02490">
            <w:pPr>
              <w:rPr>
                <w:rFonts w:ascii="宋体" w:hAnsi="宋体"/>
              </w:rPr>
            </w:pPr>
            <w:r w:rsidRPr="005B5214">
              <w:rPr>
                <w:rFonts w:ascii="宋体" w:hAnsi="宋体" w:hint="eastAsia"/>
              </w:rPr>
              <w:t>登录华为公有云</w:t>
            </w:r>
          </w:p>
          <w:p w14:paraId="7F4DE8C0" w14:textId="77777777" w:rsidR="00980432" w:rsidRPr="005B5214" w:rsidRDefault="00980432" w:rsidP="00F02490">
            <w:pPr>
              <w:rPr>
                <w:rFonts w:ascii="宋体" w:hAnsi="宋体"/>
              </w:rPr>
            </w:pPr>
            <w:r w:rsidRPr="005B5214">
              <w:rPr>
                <w:rFonts w:ascii="宋体" w:hAnsi="宋体" w:hint="eastAsia"/>
              </w:rPr>
              <w:t>设计并测试对话机器人</w:t>
            </w:r>
          </w:p>
          <w:p w14:paraId="6AE709D5" w14:textId="77777777" w:rsidR="00980432" w:rsidRPr="005B5214" w:rsidRDefault="00980432" w:rsidP="00F02490">
            <w:pPr>
              <w:rPr>
                <w:rFonts w:ascii="宋体" w:hAnsi="宋体"/>
              </w:rPr>
            </w:pPr>
            <w:r w:rsidRPr="005B5214">
              <w:rPr>
                <w:rFonts w:ascii="宋体" w:hAnsi="宋体" w:hint="eastAsia"/>
              </w:rPr>
              <w:t>APP开发及测试</w:t>
            </w:r>
          </w:p>
          <w:p w14:paraId="3C710DF7" w14:textId="77777777" w:rsidR="00980432" w:rsidRPr="005B5214" w:rsidRDefault="00980432" w:rsidP="00F02490">
            <w:pPr>
              <w:rPr>
                <w:rFonts w:ascii="宋体" w:hAnsi="宋体"/>
              </w:rPr>
            </w:pPr>
            <w:r w:rsidRPr="005B5214">
              <w:rPr>
                <w:rFonts w:ascii="宋体" w:hAnsi="宋体" w:hint="eastAsia"/>
              </w:rPr>
              <w:t>APP构建</w:t>
            </w:r>
          </w:p>
          <w:p w14:paraId="583191A0" w14:textId="77777777" w:rsidR="00980432" w:rsidRPr="00A808CA" w:rsidRDefault="00980432" w:rsidP="00F02490">
            <w:pPr>
              <w:rPr>
                <w:rFonts w:ascii="宋体" w:hAnsi="宋体"/>
              </w:rPr>
            </w:pPr>
            <w:r w:rsidRPr="005B5214">
              <w:rPr>
                <w:rFonts w:ascii="宋体" w:hAnsi="宋体" w:hint="eastAsia"/>
              </w:rPr>
              <w:t>结合云手机进行APP测试</w:t>
            </w:r>
          </w:p>
        </w:tc>
      </w:tr>
      <w:tr w:rsidR="00980432" w14:paraId="30563FAF" w14:textId="77777777" w:rsidTr="00F02490">
        <w:trPr>
          <w:trHeight w:val="397"/>
        </w:trPr>
        <w:tc>
          <w:tcPr>
            <w:tcW w:w="2864" w:type="dxa"/>
            <w:vAlign w:val="center"/>
          </w:tcPr>
          <w:p w14:paraId="73B442B8" w14:textId="77777777" w:rsidR="00980432" w:rsidRPr="005B5214" w:rsidRDefault="00980432" w:rsidP="00F02490">
            <w:pPr>
              <w:rPr>
                <w:rFonts w:ascii="宋体" w:hAnsi="宋体"/>
              </w:rPr>
            </w:pPr>
            <w:r w:rsidRPr="005B5214">
              <w:rPr>
                <w:rFonts w:ascii="宋体" w:hAnsi="宋体" w:hint="eastAsia"/>
              </w:rPr>
              <w:t>云手机控制app开发实验</w:t>
            </w:r>
          </w:p>
        </w:tc>
        <w:tc>
          <w:tcPr>
            <w:tcW w:w="5245" w:type="dxa"/>
            <w:vAlign w:val="center"/>
          </w:tcPr>
          <w:p w14:paraId="65708F11" w14:textId="77777777" w:rsidR="00980432" w:rsidRPr="005B5214" w:rsidRDefault="00980432" w:rsidP="00F02490">
            <w:pPr>
              <w:rPr>
                <w:rFonts w:ascii="宋体" w:hAnsi="宋体"/>
              </w:rPr>
            </w:pPr>
            <w:r w:rsidRPr="005B5214">
              <w:rPr>
                <w:rFonts w:ascii="宋体" w:hAnsi="宋体" w:hint="eastAsia"/>
              </w:rPr>
              <w:t>云主机申请</w:t>
            </w:r>
          </w:p>
          <w:p w14:paraId="2A2D7F14" w14:textId="77777777" w:rsidR="00980432" w:rsidRPr="005B5214" w:rsidRDefault="00980432" w:rsidP="00F02490">
            <w:pPr>
              <w:rPr>
                <w:rFonts w:ascii="宋体" w:hAnsi="宋体"/>
              </w:rPr>
            </w:pPr>
            <w:r w:rsidRPr="005B5214">
              <w:rPr>
                <w:rFonts w:ascii="宋体" w:hAnsi="宋体" w:hint="eastAsia"/>
              </w:rPr>
              <w:t>启动minicap和minitouch</w:t>
            </w:r>
          </w:p>
          <w:p w14:paraId="2E70FE6E" w14:textId="77777777" w:rsidR="00980432" w:rsidRPr="005B5214" w:rsidRDefault="00980432" w:rsidP="00F02490">
            <w:pPr>
              <w:rPr>
                <w:rFonts w:ascii="宋体" w:hAnsi="宋体"/>
              </w:rPr>
            </w:pPr>
            <w:r w:rsidRPr="005B5214">
              <w:rPr>
                <w:rFonts w:ascii="宋体" w:hAnsi="宋体" w:hint="eastAsia"/>
              </w:rPr>
              <w:t>minicap数据解析</w:t>
            </w:r>
          </w:p>
          <w:p w14:paraId="3FDD8579" w14:textId="77777777" w:rsidR="00980432" w:rsidRPr="005B5214" w:rsidRDefault="00980432" w:rsidP="00F02490">
            <w:pPr>
              <w:rPr>
                <w:rFonts w:ascii="宋体" w:hAnsi="宋体"/>
              </w:rPr>
            </w:pPr>
            <w:r w:rsidRPr="005B5214">
              <w:rPr>
                <w:rFonts w:ascii="宋体" w:hAnsi="宋体" w:hint="eastAsia"/>
              </w:rPr>
              <w:t>minitouch数据发送</w:t>
            </w:r>
          </w:p>
        </w:tc>
      </w:tr>
    </w:tbl>
    <w:p w14:paraId="77D5F669" w14:textId="77777777" w:rsidR="00980432" w:rsidRDefault="00980432" w:rsidP="00980432">
      <w:r>
        <w:rPr>
          <w:rFonts w:ascii="Helvetica" w:hAnsi="Helvetica"/>
          <w:color w:val="252B3A"/>
        </w:rPr>
        <w:t>本培训为线下面授形式，培训标准时长为</w:t>
      </w:r>
      <w:r>
        <w:rPr>
          <w:rFonts w:ascii="Helvetica" w:hAnsi="Helvetica"/>
          <w:color w:val="252B3A"/>
        </w:rPr>
        <w:t>2</w:t>
      </w:r>
      <w:r>
        <w:rPr>
          <w:rFonts w:ascii="Helvetica" w:hAnsi="Helvetica"/>
          <w:color w:val="252B3A"/>
        </w:rPr>
        <w:t>天，每班人数不超过</w:t>
      </w:r>
      <w:r>
        <w:rPr>
          <w:rFonts w:ascii="Helvetica" w:hAnsi="Helvetica"/>
          <w:color w:val="252B3A"/>
        </w:rPr>
        <w:t>30</w:t>
      </w:r>
      <w:r>
        <w:rPr>
          <w:rFonts w:ascii="Helvetica" w:hAnsi="Helvetica"/>
          <w:color w:val="252B3A"/>
        </w:rPr>
        <w:t>人。</w:t>
      </w:r>
    </w:p>
    <w:p w14:paraId="665B122D" w14:textId="77777777" w:rsidR="00980432" w:rsidRPr="00041214" w:rsidRDefault="00980432" w:rsidP="00980432">
      <w:pPr>
        <w:pStyle w:val="3"/>
      </w:pPr>
      <w:r>
        <w:rPr>
          <w:rFonts w:hint="eastAsia"/>
        </w:rPr>
        <w:lastRenderedPageBreak/>
        <w:t>验收标准</w:t>
      </w:r>
    </w:p>
    <w:p w14:paraId="4ED54840" w14:textId="77777777" w:rsidR="00980432" w:rsidRPr="000B71B3" w:rsidRDefault="00980432" w:rsidP="00980432">
      <w:pPr>
        <w:pStyle w:val="aff3"/>
        <w:ind w:rightChars="20" w:right="42" w:firstLine="480"/>
        <w:rPr>
          <w:rFonts w:ascii="Helvetica" w:hAnsi="Helvetica"/>
          <w:color w:val="252B3A"/>
          <w:szCs w:val="21"/>
        </w:rPr>
      </w:pPr>
      <w:r w:rsidRPr="000B71B3">
        <w:rPr>
          <w:rFonts w:ascii="Helvetica" w:hAnsi="Helvetica"/>
          <w:color w:val="252B3A"/>
          <w:szCs w:val="21"/>
        </w:rPr>
        <w:t>按照培训服务申请标准进行验收，客户以《培训专业服务签到表》作为验收合格依据。</w:t>
      </w:r>
    </w:p>
    <w:p w14:paraId="67419B69" w14:textId="77777777" w:rsidR="00980432" w:rsidRDefault="00980432" w:rsidP="00980432">
      <w:pPr>
        <w:pStyle w:val="3"/>
      </w:pPr>
      <w:r>
        <w:t>项目完成</w:t>
      </w:r>
    </w:p>
    <w:p w14:paraId="5AF3F504" w14:textId="77777777" w:rsidR="00980432" w:rsidRDefault="00980432" w:rsidP="00980432">
      <w:pPr>
        <w:pStyle w:val="aff3"/>
        <w:ind w:rightChars="20" w:right="42" w:firstLine="480"/>
      </w:pPr>
      <w:r>
        <w:rPr>
          <w:rFonts w:ascii="Helvetica" w:hAnsi="Helvetica"/>
          <w:color w:val="252B3A"/>
        </w:rPr>
        <w:t>培训专业服务工作结束，验收通过</w:t>
      </w:r>
      <w:r>
        <w:rPr>
          <w:rFonts w:hint="eastAsia"/>
        </w:rPr>
        <w:t>。</w:t>
      </w:r>
    </w:p>
    <w:p w14:paraId="5C0B8D8B" w14:textId="77777777" w:rsidR="00980432" w:rsidRPr="004E4D75" w:rsidRDefault="00980432" w:rsidP="00980432">
      <w:pPr>
        <w:pStyle w:val="aff3"/>
        <w:ind w:rightChars="20" w:right="42" w:firstLineChars="0" w:firstLine="0"/>
      </w:pPr>
    </w:p>
    <w:p w14:paraId="64409736" w14:textId="19B81127" w:rsidR="00772387" w:rsidRDefault="00772387" w:rsidP="00772387">
      <w:pPr>
        <w:pStyle w:val="20"/>
      </w:pPr>
      <w:r w:rsidRPr="00772387">
        <w:rPr>
          <w:rFonts w:hint="eastAsia"/>
        </w:rPr>
        <w:t>鲲鹏创新中心开发者技能大赛</w:t>
      </w:r>
    </w:p>
    <w:p w14:paraId="1CF5EC14" w14:textId="77777777" w:rsidR="00772387" w:rsidRDefault="00772387" w:rsidP="00772387">
      <w:pPr>
        <w:pStyle w:val="3"/>
      </w:pPr>
      <w:r>
        <w:rPr>
          <w:rFonts w:hint="eastAsia"/>
        </w:rPr>
        <w:t>方案设计</w:t>
      </w:r>
    </w:p>
    <w:p w14:paraId="216E7F9A" w14:textId="196172E2" w:rsidR="00772387" w:rsidRDefault="00772387" w:rsidP="00772387">
      <w:pPr>
        <w:pStyle w:val="aff3"/>
        <w:ind w:rightChars="20" w:right="42" w:firstLine="480"/>
        <w:rPr>
          <w:rFonts w:cs="宋体"/>
        </w:rPr>
      </w:pPr>
      <w:r w:rsidRPr="00772387">
        <w:rPr>
          <w:rFonts w:cs="宋体" w:hint="eastAsia"/>
        </w:rPr>
        <w:t>鲲鹏创新中心开发者技能大赛</w:t>
      </w:r>
      <w:r w:rsidRPr="00916B06">
        <w:rPr>
          <w:rFonts w:cs="宋体" w:hint="eastAsia"/>
        </w:rPr>
        <w:t>是面向企业或高校开发人员的围绕鲲鹏计算特定技术主题的专项技术交流与人才培养活动，传递鲲鹏技术、产品、方案相关的知识和技能，</w:t>
      </w:r>
      <w:r w:rsidRPr="00772387">
        <w:rPr>
          <w:rFonts w:cs="宋体" w:hint="eastAsia"/>
        </w:rPr>
        <w:t>基于鲲鹏计算解决方案和生态体系，组织开发者交流、学习活动，提供开发者应用竞赛设计、竞赛赛题、评分标准和专家评委服务</w:t>
      </w:r>
      <w:r w:rsidRPr="00916B06">
        <w:rPr>
          <w:rFonts w:cs="宋体" w:hint="eastAsia"/>
        </w:rPr>
        <w:t>。</w:t>
      </w:r>
    </w:p>
    <w:tbl>
      <w:tblPr>
        <w:tblW w:w="76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
        <w:gridCol w:w="6379"/>
      </w:tblGrid>
      <w:tr w:rsidR="00772387" w14:paraId="588652EF" w14:textId="77777777" w:rsidTr="00F02490">
        <w:trPr>
          <w:trHeight w:val="300"/>
        </w:trPr>
        <w:tc>
          <w:tcPr>
            <w:tcW w:w="1304" w:type="dxa"/>
            <w:shd w:val="clear" w:color="auto" w:fill="BFBFBF"/>
          </w:tcPr>
          <w:p w14:paraId="27220399" w14:textId="77777777" w:rsidR="00772387" w:rsidRDefault="00772387" w:rsidP="00F02490">
            <w:pPr>
              <w:jc w:val="center"/>
              <w:rPr>
                <w:rFonts w:ascii="宋体" w:hAnsi="宋体"/>
                <w:b/>
              </w:rPr>
            </w:pPr>
            <w:r>
              <w:rPr>
                <w:rFonts w:ascii="宋体" w:hAnsi="宋体" w:hint="eastAsia"/>
                <w:b/>
              </w:rPr>
              <w:t>服务名称</w:t>
            </w:r>
          </w:p>
        </w:tc>
        <w:tc>
          <w:tcPr>
            <w:tcW w:w="6379" w:type="dxa"/>
            <w:shd w:val="clear" w:color="auto" w:fill="BFBFBF"/>
          </w:tcPr>
          <w:p w14:paraId="5EF0D773" w14:textId="77777777" w:rsidR="00772387" w:rsidRDefault="00772387" w:rsidP="00F02490">
            <w:pPr>
              <w:jc w:val="center"/>
              <w:rPr>
                <w:rFonts w:ascii="宋体" w:hAnsi="宋体"/>
                <w:b/>
              </w:rPr>
            </w:pPr>
            <w:r>
              <w:rPr>
                <w:rFonts w:ascii="宋体" w:hAnsi="宋体" w:hint="eastAsia"/>
                <w:b/>
              </w:rPr>
              <w:t>内容</w:t>
            </w:r>
          </w:p>
        </w:tc>
      </w:tr>
      <w:tr w:rsidR="00772387" w14:paraId="47891B8E" w14:textId="77777777" w:rsidTr="00F02490">
        <w:trPr>
          <w:trHeight w:val="397"/>
        </w:trPr>
        <w:tc>
          <w:tcPr>
            <w:tcW w:w="1304" w:type="dxa"/>
            <w:vAlign w:val="center"/>
          </w:tcPr>
          <w:p w14:paraId="342873D7" w14:textId="3E2BEFE2" w:rsidR="00772387" w:rsidRDefault="00772387" w:rsidP="00F02490">
            <w:pPr>
              <w:spacing w:line="276" w:lineRule="auto"/>
              <w:rPr>
                <w:rFonts w:ascii="微软雅黑" w:eastAsia="微软雅黑" w:hAnsi="微软雅黑"/>
                <w:color w:val="000000"/>
                <w:sz w:val="16"/>
                <w:szCs w:val="16"/>
              </w:rPr>
            </w:pPr>
            <w:r w:rsidRPr="00772387">
              <w:rPr>
                <w:rFonts w:cs="宋体" w:hint="eastAsia"/>
              </w:rPr>
              <w:t>鲲鹏创新中心开发者技能大赛</w:t>
            </w:r>
          </w:p>
        </w:tc>
        <w:tc>
          <w:tcPr>
            <w:tcW w:w="6379" w:type="dxa"/>
          </w:tcPr>
          <w:p w14:paraId="766435E7" w14:textId="77777777" w:rsidR="00772387" w:rsidRDefault="00772387" w:rsidP="00772387">
            <w:r>
              <w:rPr>
                <w:rFonts w:hint="eastAsia"/>
              </w:rPr>
              <w:t>基于鲲鹏计算解决方案和生态体系，组织开发者交流、学习活动，提供开发者应用竞赛设计、竞赛赛题、评分标准和专家评委服务（</w:t>
            </w:r>
            <w:r>
              <w:rPr>
                <w:rFonts w:hint="eastAsia"/>
              </w:rPr>
              <w:t>50</w:t>
            </w:r>
            <w:r>
              <w:rPr>
                <w:rFonts w:hint="eastAsia"/>
              </w:rPr>
              <w:t>人以内</w:t>
            </w:r>
            <w:r>
              <w:rPr>
                <w:rFonts w:hint="eastAsia"/>
              </w:rPr>
              <w:t>/ 1</w:t>
            </w:r>
            <w:r>
              <w:rPr>
                <w:rFonts w:hint="eastAsia"/>
              </w:rPr>
              <w:t>赛道）。</w:t>
            </w:r>
          </w:p>
          <w:p w14:paraId="7D74CAA9" w14:textId="77777777" w:rsidR="00772387" w:rsidRDefault="00772387" w:rsidP="00772387">
            <w:r>
              <w:rPr>
                <w:rFonts w:hint="eastAsia"/>
              </w:rPr>
              <w:t>配置说明：</w:t>
            </w:r>
          </w:p>
          <w:p w14:paraId="0EF0D0DB" w14:textId="048FBD65" w:rsidR="00772387" w:rsidRPr="005961B1" w:rsidRDefault="00772387" w:rsidP="00772387">
            <w:r>
              <w:rPr>
                <w:rFonts w:hint="eastAsia"/>
              </w:rPr>
              <w:t>提供用于鲲鹏技能竞赛的竞赛赛题（理论</w:t>
            </w:r>
            <w:r>
              <w:rPr>
                <w:rFonts w:hint="eastAsia"/>
              </w:rPr>
              <w:t>/</w:t>
            </w:r>
            <w:r>
              <w:rPr>
                <w:rFonts w:hint="eastAsia"/>
              </w:rPr>
              <w:t>上机赛题），并提供用于竞赛的实验环境和专家评委。不包含场地、组织运营、宣发费用、赛前集训、奖金等。</w:t>
            </w:r>
          </w:p>
        </w:tc>
      </w:tr>
    </w:tbl>
    <w:p w14:paraId="71F2E0B0" w14:textId="085C4000" w:rsidR="00772387" w:rsidRDefault="00772387" w:rsidP="00772387">
      <w:pPr>
        <w:rPr>
          <w:sz w:val="24"/>
        </w:rPr>
      </w:pPr>
      <w:r w:rsidRPr="00772387">
        <w:rPr>
          <w:rFonts w:ascii="宋体" w:hAnsi="宋体" w:cs="宋体" w:hint="eastAsia"/>
          <w:sz w:val="24"/>
          <w:szCs w:val="24"/>
        </w:rPr>
        <w:t>鲲鹏创新中心开发者技能大赛</w:t>
      </w:r>
      <w:r>
        <w:rPr>
          <w:rFonts w:hint="eastAsia"/>
          <w:sz w:val="24"/>
        </w:rPr>
        <w:t>交付设计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5528"/>
      </w:tblGrid>
      <w:tr w:rsidR="00772387" w:rsidRPr="005A7943" w14:paraId="6CFE4B25" w14:textId="77777777" w:rsidTr="00F02490">
        <w:tc>
          <w:tcPr>
            <w:tcW w:w="2126" w:type="dxa"/>
            <w:shd w:val="clear" w:color="auto" w:fill="BFBFBF"/>
          </w:tcPr>
          <w:p w14:paraId="0DA2B26E" w14:textId="77777777" w:rsidR="00772387" w:rsidRPr="005A7943" w:rsidRDefault="00772387" w:rsidP="00F02490">
            <w:pPr>
              <w:spacing w:line="276" w:lineRule="auto"/>
              <w:jc w:val="center"/>
              <w:rPr>
                <w:b/>
              </w:rPr>
            </w:pPr>
            <w:r w:rsidRPr="005A7943">
              <w:rPr>
                <w:rFonts w:hint="eastAsia"/>
                <w:b/>
              </w:rPr>
              <w:t>交付要素</w:t>
            </w:r>
          </w:p>
        </w:tc>
        <w:tc>
          <w:tcPr>
            <w:tcW w:w="5528" w:type="dxa"/>
            <w:shd w:val="clear" w:color="auto" w:fill="BFBFBF"/>
          </w:tcPr>
          <w:p w14:paraId="35A3EE6B" w14:textId="77777777" w:rsidR="00772387" w:rsidRPr="005A7943" w:rsidRDefault="00772387" w:rsidP="00F02490">
            <w:pPr>
              <w:spacing w:line="276" w:lineRule="auto"/>
              <w:jc w:val="center"/>
              <w:rPr>
                <w:b/>
              </w:rPr>
            </w:pPr>
            <w:r w:rsidRPr="005A7943">
              <w:rPr>
                <w:rFonts w:hint="eastAsia"/>
                <w:b/>
              </w:rPr>
              <w:t>交付设计</w:t>
            </w:r>
          </w:p>
        </w:tc>
      </w:tr>
      <w:tr w:rsidR="00772387" w:rsidRPr="005A7943" w14:paraId="7D835265" w14:textId="77777777" w:rsidTr="00F02490">
        <w:tc>
          <w:tcPr>
            <w:tcW w:w="2126" w:type="dxa"/>
            <w:shd w:val="clear" w:color="auto" w:fill="auto"/>
            <w:vAlign w:val="center"/>
          </w:tcPr>
          <w:p w14:paraId="7295C732" w14:textId="77777777" w:rsidR="00772387" w:rsidRPr="005A7943" w:rsidRDefault="00772387" w:rsidP="00F02490">
            <w:pPr>
              <w:spacing w:line="276" w:lineRule="auto"/>
              <w:jc w:val="center"/>
            </w:pPr>
            <w:r>
              <w:rPr>
                <w:rFonts w:hint="eastAsia"/>
              </w:rPr>
              <w:t>交付</w:t>
            </w:r>
            <w:r w:rsidRPr="005A7943">
              <w:rPr>
                <w:rFonts w:hint="eastAsia"/>
              </w:rPr>
              <w:t>形式</w:t>
            </w:r>
          </w:p>
        </w:tc>
        <w:tc>
          <w:tcPr>
            <w:tcW w:w="5528" w:type="dxa"/>
            <w:shd w:val="clear" w:color="auto" w:fill="auto"/>
          </w:tcPr>
          <w:p w14:paraId="7707B3A2" w14:textId="718B4E91" w:rsidR="00772387" w:rsidRPr="005A7943" w:rsidRDefault="00772387" w:rsidP="00F02490">
            <w:pPr>
              <w:spacing w:line="276" w:lineRule="auto"/>
              <w:jc w:val="center"/>
            </w:pPr>
            <w:r w:rsidRPr="005A7943">
              <w:rPr>
                <w:rFonts w:hint="eastAsia"/>
              </w:rPr>
              <w:t>线下</w:t>
            </w:r>
            <w:r>
              <w:rPr>
                <w:rFonts w:hint="eastAsia"/>
              </w:rPr>
              <w:t>集中比赛形式</w:t>
            </w:r>
          </w:p>
        </w:tc>
      </w:tr>
      <w:tr w:rsidR="00772387" w:rsidRPr="005A7943" w14:paraId="09D62766" w14:textId="77777777" w:rsidTr="00F02490">
        <w:tc>
          <w:tcPr>
            <w:tcW w:w="2126" w:type="dxa"/>
            <w:shd w:val="clear" w:color="auto" w:fill="auto"/>
            <w:vAlign w:val="center"/>
          </w:tcPr>
          <w:p w14:paraId="31FCF955" w14:textId="4BEEC10F" w:rsidR="00772387" w:rsidRPr="005A7943" w:rsidRDefault="00772387" w:rsidP="00F02490">
            <w:pPr>
              <w:spacing w:line="276" w:lineRule="auto"/>
              <w:jc w:val="center"/>
            </w:pPr>
            <w:r w:rsidRPr="005A7943">
              <w:rPr>
                <w:rFonts w:hint="eastAsia"/>
              </w:rPr>
              <w:t>参</w:t>
            </w:r>
            <w:r>
              <w:rPr>
                <w:rFonts w:hint="eastAsia"/>
              </w:rPr>
              <w:t>赛</w:t>
            </w:r>
            <w:r w:rsidRPr="005A7943">
              <w:rPr>
                <w:rFonts w:hint="eastAsia"/>
              </w:rPr>
              <w:t>人数</w:t>
            </w:r>
          </w:p>
        </w:tc>
        <w:tc>
          <w:tcPr>
            <w:tcW w:w="5528" w:type="dxa"/>
            <w:shd w:val="clear" w:color="auto" w:fill="auto"/>
          </w:tcPr>
          <w:p w14:paraId="50F60978" w14:textId="5052905E" w:rsidR="00772387" w:rsidRPr="005A7943" w:rsidRDefault="00772387" w:rsidP="00772387">
            <w:pPr>
              <w:spacing w:line="276" w:lineRule="auto"/>
              <w:jc w:val="center"/>
            </w:pPr>
            <w:r>
              <w:rPr>
                <w:rFonts w:hint="eastAsia"/>
              </w:rPr>
              <w:t>根据比赛分组的情况，建议</w:t>
            </w:r>
            <w:r>
              <w:rPr>
                <w:rFonts w:hint="eastAsia"/>
              </w:rPr>
              <w:t>50</w:t>
            </w:r>
            <w:r>
              <w:rPr>
                <w:rFonts w:hint="eastAsia"/>
              </w:rPr>
              <w:t>人以内</w:t>
            </w:r>
            <w:r>
              <w:rPr>
                <w:rFonts w:hint="eastAsia"/>
              </w:rPr>
              <w:t>/ 1</w:t>
            </w:r>
            <w:r>
              <w:rPr>
                <w:rFonts w:hint="eastAsia"/>
              </w:rPr>
              <w:t>赛道</w:t>
            </w:r>
          </w:p>
        </w:tc>
      </w:tr>
      <w:tr w:rsidR="00772387" w:rsidRPr="005A7943" w14:paraId="0411AB00" w14:textId="77777777" w:rsidTr="00F02490">
        <w:tc>
          <w:tcPr>
            <w:tcW w:w="2126" w:type="dxa"/>
            <w:shd w:val="clear" w:color="auto" w:fill="auto"/>
            <w:vAlign w:val="center"/>
          </w:tcPr>
          <w:p w14:paraId="77B22F9F" w14:textId="77777777" w:rsidR="00772387" w:rsidRPr="005A7943" w:rsidRDefault="00772387" w:rsidP="00F02490">
            <w:pPr>
              <w:spacing w:line="276" w:lineRule="auto"/>
              <w:jc w:val="center"/>
            </w:pPr>
            <w:r w:rsidRPr="005A7943">
              <w:rPr>
                <w:rFonts w:hint="eastAsia"/>
              </w:rPr>
              <w:t>培训地点</w:t>
            </w:r>
          </w:p>
        </w:tc>
        <w:tc>
          <w:tcPr>
            <w:tcW w:w="5528" w:type="dxa"/>
            <w:shd w:val="clear" w:color="auto" w:fill="auto"/>
          </w:tcPr>
          <w:p w14:paraId="09D9D01D" w14:textId="77777777" w:rsidR="00772387" w:rsidRPr="005A7943" w:rsidRDefault="00772387" w:rsidP="00F02490">
            <w:pPr>
              <w:spacing w:line="276" w:lineRule="auto"/>
              <w:jc w:val="center"/>
            </w:pPr>
            <w:r w:rsidRPr="009934AB">
              <w:rPr>
                <w:rFonts w:ascii="宋体" w:hAnsi="宋体" w:cs="宋体" w:hint="eastAsia"/>
              </w:rPr>
              <w:t>客户所在地</w:t>
            </w:r>
          </w:p>
        </w:tc>
      </w:tr>
    </w:tbl>
    <w:p w14:paraId="34D9D6E6" w14:textId="77777777" w:rsidR="00772387" w:rsidRDefault="00772387" w:rsidP="00772387">
      <w:pPr>
        <w:pStyle w:val="3"/>
      </w:pPr>
      <w:r>
        <w:rPr>
          <w:rFonts w:hint="eastAsia"/>
        </w:rPr>
        <w:lastRenderedPageBreak/>
        <w:t>交付流程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977"/>
        <w:gridCol w:w="2697"/>
      </w:tblGrid>
      <w:tr w:rsidR="00772387" w14:paraId="6D29DD25" w14:textId="77777777" w:rsidTr="00F02490">
        <w:tc>
          <w:tcPr>
            <w:tcW w:w="1980" w:type="dxa"/>
            <w:shd w:val="clear" w:color="auto" w:fill="BFBFBF"/>
          </w:tcPr>
          <w:p w14:paraId="2415FC5D" w14:textId="77777777" w:rsidR="00772387" w:rsidRPr="005A7943" w:rsidRDefault="00772387" w:rsidP="00F02490">
            <w:pPr>
              <w:spacing w:line="276" w:lineRule="auto"/>
              <w:jc w:val="center"/>
              <w:rPr>
                <w:b/>
              </w:rPr>
            </w:pPr>
            <w:r w:rsidRPr="005A7943">
              <w:rPr>
                <w:rFonts w:hint="eastAsia"/>
                <w:b/>
              </w:rPr>
              <w:t>流程</w:t>
            </w:r>
          </w:p>
        </w:tc>
        <w:tc>
          <w:tcPr>
            <w:tcW w:w="2977" w:type="dxa"/>
            <w:shd w:val="clear" w:color="auto" w:fill="BFBFBF"/>
          </w:tcPr>
          <w:p w14:paraId="7A7F4835" w14:textId="77777777" w:rsidR="00772387" w:rsidRPr="005A7943" w:rsidRDefault="00772387" w:rsidP="00F02490">
            <w:pPr>
              <w:spacing w:line="276" w:lineRule="auto"/>
              <w:jc w:val="center"/>
              <w:rPr>
                <w:b/>
              </w:rPr>
            </w:pPr>
            <w:r w:rsidRPr="005A7943">
              <w:rPr>
                <w:rFonts w:hint="eastAsia"/>
                <w:b/>
              </w:rPr>
              <w:t>流程说明</w:t>
            </w:r>
          </w:p>
        </w:tc>
        <w:tc>
          <w:tcPr>
            <w:tcW w:w="2697" w:type="dxa"/>
            <w:shd w:val="clear" w:color="auto" w:fill="BFBFBF"/>
          </w:tcPr>
          <w:p w14:paraId="000223F3" w14:textId="77777777" w:rsidR="00772387" w:rsidRPr="005A7943" w:rsidRDefault="00772387" w:rsidP="00F02490">
            <w:pPr>
              <w:spacing w:line="276" w:lineRule="auto"/>
              <w:jc w:val="center"/>
              <w:rPr>
                <w:b/>
              </w:rPr>
            </w:pPr>
            <w:r w:rsidRPr="005A7943">
              <w:rPr>
                <w:rFonts w:hint="eastAsia"/>
                <w:b/>
              </w:rPr>
              <w:t>完成标准</w:t>
            </w:r>
          </w:p>
        </w:tc>
      </w:tr>
      <w:tr w:rsidR="00772387" w14:paraId="2A3EB021" w14:textId="77777777" w:rsidTr="00F02490">
        <w:tc>
          <w:tcPr>
            <w:tcW w:w="1980" w:type="dxa"/>
            <w:shd w:val="clear" w:color="auto" w:fill="auto"/>
          </w:tcPr>
          <w:p w14:paraId="7A15B34C" w14:textId="6B7B5D58" w:rsidR="00772387" w:rsidRDefault="00772387" w:rsidP="00F02490">
            <w:pPr>
              <w:spacing w:line="276" w:lineRule="auto"/>
            </w:pPr>
            <w:r>
              <w:rPr>
                <w:rFonts w:hint="eastAsia"/>
              </w:rPr>
              <w:t>确认大赛需求</w:t>
            </w:r>
          </w:p>
        </w:tc>
        <w:tc>
          <w:tcPr>
            <w:tcW w:w="2977" w:type="dxa"/>
            <w:shd w:val="clear" w:color="auto" w:fill="auto"/>
          </w:tcPr>
          <w:p w14:paraId="2D8C771A" w14:textId="60C8DCD5" w:rsidR="00772387" w:rsidRDefault="00772387" w:rsidP="00F02490">
            <w:pPr>
              <w:spacing w:line="276" w:lineRule="auto"/>
            </w:pPr>
            <w:r>
              <w:rPr>
                <w:rFonts w:hint="eastAsia"/>
              </w:rPr>
              <w:t>与客户确认大赛时间、地点、参赛人数，沟通澄清通过培训想要达到的目标、客户主要感兴趣的内容</w:t>
            </w:r>
          </w:p>
        </w:tc>
        <w:tc>
          <w:tcPr>
            <w:tcW w:w="2697" w:type="dxa"/>
            <w:shd w:val="clear" w:color="auto" w:fill="auto"/>
          </w:tcPr>
          <w:p w14:paraId="00C1EA1B" w14:textId="0F6C1857" w:rsidR="00772387" w:rsidRDefault="00772387" w:rsidP="00F02490">
            <w:pPr>
              <w:spacing w:line="276" w:lineRule="auto"/>
            </w:pPr>
            <w:r>
              <w:rPr>
                <w:rFonts w:hint="eastAsia"/>
              </w:rPr>
              <w:t>《大赛需求确认表》</w:t>
            </w:r>
          </w:p>
        </w:tc>
      </w:tr>
      <w:tr w:rsidR="00772387" w14:paraId="344AE114" w14:textId="77777777" w:rsidTr="00F02490">
        <w:tc>
          <w:tcPr>
            <w:tcW w:w="1980" w:type="dxa"/>
            <w:shd w:val="clear" w:color="auto" w:fill="auto"/>
          </w:tcPr>
          <w:p w14:paraId="41F79CCF" w14:textId="1A27D49C" w:rsidR="00772387" w:rsidRDefault="00772387" w:rsidP="00F02490">
            <w:pPr>
              <w:spacing w:line="276" w:lineRule="auto"/>
            </w:pPr>
            <w:r>
              <w:rPr>
                <w:rFonts w:hint="eastAsia"/>
              </w:rPr>
              <w:t>大赛交付</w:t>
            </w:r>
          </w:p>
        </w:tc>
        <w:tc>
          <w:tcPr>
            <w:tcW w:w="2977" w:type="dxa"/>
            <w:shd w:val="clear" w:color="auto" w:fill="auto"/>
          </w:tcPr>
          <w:p w14:paraId="534786BB" w14:textId="064E1BCD" w:rsidR="00772387" w:rsidRDefault="00772387" w:rsidP="00F02490">
            <w:pPr>
              <w:spacing w:line="276" w:lineRule="auto"/>
            </w:pPr>
            <w:r>
              <w:rPr>
                <w:rFonts w:hint="eastAsia"/>
              </w:rPr>
              <w:t>按照合同约定的范围、前期确认的需求，</w:t>
            </w:r>
            <w:r w:rsidRPr="00772387">
              <w:rPr>
                <w:rFonts w:hint="eastAsia"/>
              </w:rPr>
              <w:t>提供用于鲲鹏技能竞赛的竞赛赛题（理论</w:t>
            </w:r>
            <w:r w:rsidRPr="00772387">
              <w:rPr>
                <w:rFonts w:hint="eastAsia"/>
              </w:rPr>
              <w:t>/</w:t>
            </w:r>
            <w:r w:rsidRPr="00772387">
              <w:rPr>
                <w:rFonts w:hint="eastAsia"/>
              </w:rPr>
              <w:t>上机赛题），并提供用于竞赛的实验环境和专家评委。</w:t>
            </w:r>
          </w:p>
        </w:tc>
        <w:tc>
          <w:tcPr>
            <w:tcW w:w="2697" w:type="dxa"/>
            <w:shd w:val="clear" w:color="auto" w:fill="auto"/>
          </w:tcPr>
          <w:p w14:paraId="7A0887B3" w14:textId="6399DA74" w:rsidR="00772387" w:rsidRDefault="00772387" w:rsidP="00F02490">
            <w:pPr>
              <w:spacing w:line="276" w:lineRule="auto"/>
            </w:pPr>
            <w:r>
              <w:t>《</w:t>
            </w:r>
            <w:r>
              <w:rPr>
                <w:rFonts w:hint="eastAsia"/>
              </w:rPr>
              <w:t>大赛</w:t>
            </w:r>
            <w:r>
              <w:t>结果评比报告》</w:t>
            </w:r>
          </w:p>
        </w:tc>
      </w:tr>
      <w:tr w:rsidR="00772387" w14:paraId="5CE9C22A" w14:textId="77777777" w:rsidTr="00F02490">
        <w:tc>
          <w:tcPr>
            <w:tcW w:w="1980" w:type="dxa"/>
            <w:shd w:val="clear" w:color="auto" w:fill="auto"/>
          </w:tcPr>
          <w:p w14:paraId="37A98A44" w14:textId="70E364F9" w:rsidR="00772387" w:rsidRDefault="00772387" w:rsidP="00F02490">
            <w:pPr>
              <w:spacing w:line="276" w:lineRule="auto"/>
            </w:pPr>
            <w:r>
              <w:rPr>
                <w:rFonts w:hint="eastAsia"/>
              </w:rPr>
              <w:t>大赛总结</w:t>
            </w:r>
          </w:p>
        </w:tc>
        <w:tc>
          <w:tcPr>
            <w:tcW w:w="2977" w:type="dxa"/>
            <w:shd w:val="clear" w:color="auto" w:fill="auto"/>
          </w:tcPr>
          <w:p w14:paraId="7E2A2FE9" w14:textId="27E91659" w:rsidR="00772387" w:rsidRDefault="00772387" w:rsidP="00F02490">
            <w:pPr>
              <w:spacing w:line="276" w:lineRule="auto"/>
            </w:pPr>
            <w:r>
              <w:rPr>
                <w:rFonts w:hint="eastAsia"/>
              </w:rPr>
              <w:t>根据大赛交付的情况和反馈，专家评委进行总结</w:t>
            </w:r>
          </w:p>
        </w:tc>
        <w:tc>
          <w:tcPr>
            <w:tcW w:w="2697" w:type="dxa"/>
            <w:shd w:val="clear" w:color="auto" w:fill="auto"/>
          </w:tcPr>
          <w:p w14:paraId="337CFC59" w14:textId="640C8C91" w:rsidR="00772387" w:rsidRDefault="00772387" w:rsidP="00F02490">
            <w:pPr>
              <w:spacing w:line="276" w:lineRule="auto"/>
            </w:pPr>
            <w:r>
              <w:rPr>
                <w:rFonts w:hint="eastAsia"/>
              </w:rPr>
              <w:t>《大赛总结报告》</w:t>
            </w:r>
          </w:p>
        </w:tc>
      </w:tr>
    </w:tbl>
    <w:p w14:paraId="0ECAAB50" w14:textId="77777777" w:rsidR="00772387" w:rsidRDefault="00772387" w:rsidP="00772387">
      <w:pPr>
        <w:pStyle w:val="3"/>
      </w:pPr>
      <w:r>
        <w:rPr>
          <w:rFonts w:hint="eastAsia"/>
        </w:rPr>
        <w:t>交付团队</w:t>
      </w:r>
    </w:p>
    <w:p w14:paraId="101ADEAD" w14:textId="2C2AE6BB" w:rsidR="00772387" w:rsidRPr="006373DC" w:rsidRDefault="00772387" w:rsidP="00772387">
      <w:pPr>
        <w:pStyle w:val="aff3"/>
        <w:ind w:rightChars="20" w:right="42" w:firstLine="480"/>
      </w:pPr>
      <w:r w:rsidRPr="00772387">
        <w:rPr>
          <w:rFonts w:hint="eastAsia"/>
        </w:rPr>
        <w:t>鲲鹏创新中心开发者技能大赛</w:t>
      </w:r>
      <w:r>
        <w:rPr>
          <w:rFonts w:hint="eastAsia"/>
        </w:rPr>
        <w:t>服务由华为鲲鹏服务</w:t>
      </w:r>
      <w:r>
        <w:t>专家</w:t>
      </w:r>
      <w:r>
        <w:rPr>
          <w:rFonts w:hint="eastAsia"/>
        </w:rPr>
        <w:t>团队或经授权的合作团队</w:t>
      </w:r>
      <w:r>
        <w:t>交付</w:t>
      </w:r>
      <w:r>
        <w:rPr>
          <w:rFonts w:hint="eastAsia"/>
        </w:rPr>
        <w:t>。交付专家具备3年以上</w:t>
      </w:r>
      <w:r w:rsidR="008B5A63">
        <w:rPr>
          <w:rFonts w:hint="eastAsia"/>
        </w:rPr>
        <w:t>鲲鹏</w:t>
      </w:r>
      <w:r>
        <w:rPr>
          <w:rFonts w:hint="eastAsia"/>
        </w:rPr>
        <w:t>计算相关领域的规划管理工作经验，熟悉鲲鹏体系的应用战略和发展规划，具备鲲鹏体系课程设计、开发能力和规范授课的能力。</w:t>
      </w:r>
    </w:p>
    <w:p w14:paraId="71DD58AE" w14:textId="77777777" w:rsidR="00772387" w:rsidRPr="00DD5358" w:rsidRDefault="00772387" w:rsidP="00772387">
      <w:pPr>
        <w:pStyle w:val="3"/>
      </w:pPr>
      <w:r>
        <w:rPr>
          <w:rFonts w:hint="eastAsia"/>
        </w:rPr>
        <w:t>验收方案</w:t>
      </w:r>
    </w:p>
    <w:p w14:paraId="539FF023" w14:textId="59A5EC36" w:rsidR="00772387" w:rsidRDefault="008B5A63" w:rsidP="00772387">
      <w:pPr>
        <w:ind w:firstLineChars="200" w:firstLine="480"/>
        <w:rPr>
          <w:rFonts w:ascii="宋体" w:hAnsi="宋体"/>
          <w:sz w:val="24"/>
          <w:szCs w:val="24"/>
        </w:rPr>
      </w:pPr>
      <w:r w:rsidRPr="008B5A63">
        <w:rPr>
          <w:rFonts w:ascii="宋体" w:hAnsi="宋体" w:hint="eastAsia"/>
          <w:sz w:val="24"/>
          <w:szCs w:val="24"/>
        </w:rPr>
        <w:t>鲲鹏创新中心开发者技能大赛</w:t>
      </w:r>
      <w:r w:rsidR="00772387">
        <w:rPr>
          <w:rFonts w:ascii="宋体" w:hAnsi="宋体" w:hint="eastAsia"/>
          <w:sz w:val="24"/>
          <w:szCs w:val="24"/>
        </w:rPr>
        <w:t>服务收标准条件如下；</w:t>
      </w:r>
    </w:p>
    <w:tbl>
      <w:tblPr>
        <w:tblW w:w="751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6"/>
        <w:gridCol w:w="5107"/>
      </w:tblGrid>
      <w:tr w:rsidR="00772387" w14:paraId="1F5AA4C2" w14:textId="77777777" w:rsidTr="00F02490">
        <w:tc>
          <w:tcPr>
            <w:tcW w:w="1601" w:type="pct"/>
            <w:tcBorders>
              <w:top w:val="single" w:sz="6" w:space="0" w:color="000000"/>
              <w:bottom w:val="single" w:sz="6" w:space="0" w:color="000000"/>
              <w:right w:val="single" w:sz="6" w:space="0" w:color="000000"/>
            </w:tcBorders>
            <w:shd w:val="clear" w:color="auto" w:fill="D9D9D9"/>
          </w:tcPr>
          <w:p w14:paraId="39CC6254" w14:textId="77777777" w:rsidR="00772387" w:rsidRPr="00860985" w:rsidRDefault="00772387" w:rsidP="00F02490">
            <w:pPr>
              <w:pStyle w:val="TableHeading"/>
              <w:rPr>
                <w:b/>
              </w:rPr>
            </w:pPr>
            <w:r w:rsidRPr="00860985">
              <w:rPr>
                <w:b/>
              </w:rPr>
              <w:t>服务项</w:t>
            </w:r>
          </w:p>
        </w:tc>
        <w:tc>
          <w:tcPr>
            <w:tcW w:w="3399" w:type="pct"/>
            <w:tcBorders>
              <w:top w:val="single" w:sz="6" w:space="0" w:color="000000"/>
              <w:bottom w:val="single" w:sz="6" w:space="0" w:color="000000"/>
            </w:tcBorders>
            <w:shd w:val="clear" w:color="auto" w:fill="D9D9D9"/>
          </w:tcPr>
          <w:p w14:paraId="70E514C4" w14:textId="77777777" w:rsidR="00772387" w:rsidRPr="00860985" w:rsidRDefault="00772387" w:rsidP="00F02490">
            <w:pPr>
              <w:pStyle w:val="TableHeading"/>
              <w:rPr>
                <w:b/>
              </w:rPr>
            </w:pPr>
            <w:r w:rsidRPr="00860985">
              <w:rPr>
                <w:b/>
              </w:rPr>
              <w:t>对应交付件</w:t>
            </w:r>
          </w:p>
        </w:tc>
      </w:tr>
      <w:tr w:rsidR="00772387" w14:paraId="7AF7BA2B" w14:textId="77777777" w:rsidTr="00F02490">
        <w:tc>
          <w:tcPr>
            <w:tcW w:w="1601" w:type="pct"/>
            <w:tcBorders>
              <w:top w:val="single" w:sz="6" w:space="0" w:color="000000"/>
              <w:bottom w:val="single" w:sz="6" w:space="0" w:color="000000"/>
              <w:right w:val="single" w:sz="6" w:space="0" w:color="000000"/>
            </w:tcBorders>
          </w:tcPr>
          <w:p w14:paraId="736F5C33" w14:textId="3ED5178E" w:rsidR="00772387" w:rsidRDefault="008B5A63" w:rsidP="00F02490">
            <w:pPr>
              <w:pStyle w:val="TableText"/>
            </w:pPr>
            <w:r>
              <w:rPr>
                <w:rFonts w:hint="eastAsia"/>
              </w:rPr>
              <w:t>竞赛</w:t>
            </w:r>
            <w:r>
              <w:t>赛题</w:t>
            </w:r>
          </w:p>
        </w:tc>
        <w:tc>
          <w:tcPr>
            <w:tcW w:w="3399" w:type="pct"/>
            <w:tcBorders>
              <w:top w:val="single" w:sz="6" w:space="0" w:color="000000"/>
              <w:bottom w:val="single" w:sz="6" w:space="0" w:color="000000"/>
            </w:tcBorders>
          </w:tcPr>
          <w:p w14:paraId="1230F370" w14:textId="29E4C62C" w:rsidR="00772387" w:rsidRDefault="00772387" w:rsidP="00F02490">
            <w:pPr>
              <w:pStyle w:val="TableText"/>
            </w:pPr>
            <w:r>
              <w:t>《</w:t>
            </w:r>
            <w:r>
              <w:t>xx</w:t>
            </w:r>
            <w:r w:rsidR="008B5A63">
              <w:rPr>
                <w:rFonts w:hint="eastAsia"/>
              </w:rPr>
              <w:t>大赛</w:t>
            </w:r>
            <w:r w:rsidR="008B5A63">
              <w:t>xx</w:t>
            </w:r>
            <w:r w:rsidR="008B5A63">
              <w:t>赛道赛题</w:t>
            </w:r>
            <w:r>
              <w:t>》</w:t>
            </w:r>
          </w:p>
        </w:tc>
      </w:tr>
      <w:tr w:rsidR="00772387" w14:paraId="155B02D5" w14:textId="77777777" w:rsidTr="00F02490">
        <w:tc>
          <w:tcPr>
            <w:tcW w:w="1601" w:type="pct"/>
            <w:tcBorders>
              <w:top w:val="single" w:sz="6" w:space="0" w:color="000000"/>
              <w:bottom w:val="single" w:sz="6" w:space="0" w:color="000000"/>
              <w:right w:val="single" w:sz="6" w:space="0" w:color="000000"/>
            </w:tcBorders>
          </w:tcPr>
          <w:p w14:paraId="0CAE0374" w14:textId="6E34A7D9" w:rsidR="00772387" w:rsidRDefault="008B5A63" w:rsidP="00F02490">
            <w:pPr>
              <w:pStyle w:val="TableText"/>
            </w:pPr>
            <w:r>
              <w:rPr>
                <w:rFonts w:hint="eastAsia"/>
              </w:rPr>
              <w:t>专家</w:t>
            </w:r>
            <w:r>
              <w:t>评委</w:t>
            </w:r>
          </w:p>
        </w:tc>
        <w:tc>
          <w:tcPr>
            <w:tcW w:w="3399" w:type="pct"/>
            <w:tcBorders>
              <w:top w:val="single" w:sz="6" w:space="0" w:color="000000"/>
              <w:bottom w:val="single" w:sz="6" w:space="0" w:color="000000"/>
            </w:tcBorders>
          </w:tcPr>
          <w:p w14:paraId="0AC72820" w14:textId="1B894D75" w:rsidR="00772387" w:rsidRDefault="00772387" w:rsidP="00F02490">
            <w:pPr>
              <w:pStyle w:val="TableText"/>
            </w:pPr>
            <w:r>
              <w:t>《</w:t>
            </w:r>
            <w:r>
              <w:t>xx</w:t>
            </w:r>
            <w:r w:rsidR="008B5A63">
              <w:rPr>
                <w:rFonts w:hint="eastAsia"/>
              </w:rPr>
              <w:t>大赛</w:t>
            </w:r>
            <w:r w:rsidR="008B5A63">
              <w:t>xx</w:t>
            </w:r>
            <w:r w:rsidR="008B5A63">
              <w:t>赛道竞赛评比报告</w:t>
            </w:r>
            <w:r>
              <w:t>》</w:t>
            </w:r>
          </w:p>
        </w:tc>
      </w:tr>
      <w:tr w:rsidR="00772387" w14:paraId="34F0D38D" w14:textId="77777777" w:rsidTr="00F02490">
        <w:tc>
          <w:tcPr>
            <w:tcW w:w="1601" w:type="pct"/>
            <w:tcBorders>
              <w:top w:val="single" w:sz="6" w:space="0" w:color="000000"/>
              <w:bottom w:val="single" w:sz="6" w:space="0" w:color="000000"/>
              <w:right w:val="single" w:sz="6" w:space="0" w:color="000000"/>
            </w:tcBorders>
          </w:tcPr>
          <w:p w14:paraId="5F88697D" w14:textId="77777777" w:rsidR="00772387" w:rsidRDefault="00772387" w:rsidP="00F02490">
            <w:pPr>
              <w:pStyle w:val="TableText"/>
            </w:pPr>
            <w:r>
              <w:t>报告</w:t>
            </w:r>
          </w:p>
        </w:tc>
        <w:tc>
          <w:tcPr>
            <w:tcW w:w="3399" w:type="pct"/>
            <w:tcBorders>
              <w:top w:val="single" w:sz="6" w:space="0" w:color="000000"/>
              <w:bottom w:val="single" w:sz="6" w:space="0" w:color="000000"/>
            </w:tcBorders>
          </w:tcPr>
          <w:p w14:paraId="0F43BE86" w14:textId="7D6D4C51" w:rsidR="00772387" w:rsidRDefault="00772387" w:rsidP="00F02490">
            <w:pPr>
              <w:pStyle w:val="TableText"/>
            </w:pPr>
            <w:r>
              <w:t>《</w:t>
            </w:r>
            <w:r>
              <w:t>xx</w:t>
            </w:r>
            <w:r w:rsidR="008B5A63">
              <w:t>大赛</w:t>
            </w:r>
            <w:r>
              <w:t>总结报告》</w:t>
            </w:r>
          </w:p>
        </w:tc>
      </w:tr>
      <w:tr w:rsidR="00772387" w14:paraId="385F10FB" w14:textId="77777777" w:rsidTr="00F02490">
        <w:tc>
          <w:tcPr>
            <w:tcW w:w="1601" w:type="pct"/>
            <w:tcBorders>
              <w:top w:val="single" w:sz="6" w:space="0" w:color="000000"/>
              <w:bottom w:val="single" w:sz="6" w:space="0" w:color="000000"/>
              <w:right w:val="single" w:sz="6" w:space="0" w:color="000000"/>
            </w:tcBorders>
          </w:tcPr>
          <w:p w14:paraId="15F09CE5" w14:textId="77777777" w:rsidR="00772387" w:rsidRDefault="00772387" w:rsidP="00F02490">
            <w:pPr>
              <w:pStyle w:val="TableText"/>
            </w:pPr>
            <w:r>
              <w:t>验收</w:t>
            </w:r>
          </w:p>
        </w:tc>
        <w:tc>
          <w:tcPr>
            <w:tcW w:w="3399" w:type="pct"/>
            <w:tcBorders>
              <w:top w:val="single" w:sz="6" w:space="0" w:color="000000"/>
              <w:bottom w:val="single" w:sz="6" w:space="0" w:color="000000"/>
            </w:tcBorders>
          </w:tcPr>
          <w:p w14:paraId="4ABFBA68" w14:textId="77777777" w:rsidR="00772387" w:rsidRDefault="00772387" w:rsidP="00F02490">
            <w:pPr>
              <w:pStyle w:val="TableText"/>
            </w:pPr>
            <w:r>
              <w:t>《验收报告》</w:t>
            </w:r>
          </w:p>
        </w:tc>
      </w:tr>
    </w:tbl>
    <w:p w14:paraId="321B47EC" w14:textId="77777777" w:rsidR="00772387" w:rsidRDefault="00772387" w:rsidP="00772387">
      <w:pPr>
        <w:ind w:firstLineChars="200" w:firstLine="480"/>
        <w:rPr>
          <w:rFonts w:ascii="宋体" w:hAnsi="宋体"/>
          <w:sz w:val="24"/>
          <w:szCs w:val="24"/>
        </w:rPr>
      </w:pPr>
    </w:p>
    <w:p w14:paraId="0DED46F7" w14:textId="77777777" w:rsidR="00980432" w:rsidRPr="00980432" w:rsidRDefault="00980432">
      <w:pPr>
        <w:widowControl/>
        <w:autoSpaceDE/>
        <w:autoSpaceDN/>
        <w:adjustRightInd/>
        <w:spacing w:line="240" w:lineRule="auto"/>
        <w:rPr>
          <w:snapToGrid/>
          <w:sz w:val="20"/>
          <w:szCs w:val="20"/>
        </w:rPr>
      </w:pPr>
    </w:p>
    <w:p w14:paraId="62C83889" w14:textId="77777777" w:rsidR="00980432" w:rsidRDefault="00980432">
      <w:pPr>
        <w:widowControl/>
        <w:autoSpaceDE/>
        <w:autoSpaceDN/>
        <w:adjustRightInd/>
        <w:spacing w:line="240" w:lineRule="auto"/>
        <w:rPr>
          <w:snapToGrid/>
          <w:sz w:val="20"/>
          <w:szCs w:val="20"/>
        </w:rPr>
      </w:pPr>
    </w:p>
    <w:sectPr w:rsidR="00980432" w:rsidSect="00B12F54">
      <w:headerReference w:type="even" r:id="rId14"/>
      <w:headerReference w:type="default" r:id="rId15"/>
      <w:footerReference w:type="even" r:id="rId16"/>
      <w:footerReference w:type="default" r:id="rId17"/>
      <w:headerReference w:type="first" r:id="rId18"/>
      <w:footerReference w:type="first" r:id="rId19"/>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651" w14:textId="77777777" w:rsidR="003250C7" w:rsidRDefault="003250C7">
      <w:r>
        <w:separator/>
      </w:r>
    </w:p>
  </w:endnote>
  <w:endnote w:type="continuationSeparator" w:id="0">
    <w:p w14:paraId="41D46795" w14:textId="77777777" w:rsidR="003250C7" w:rsidRDefault="0032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兰亭黑简体">
    <w:altName w:val="Arial Unicode MS"/>
    <w:panose1 w:val="02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方正兰亭粗黑简体">
    <w:panose1 w:val="02000000000000000000"/>
    <w:charset w:val="86"/>
    <w:family w:val="auto"/>
    <w:pitch w:val="variable"/>
    <w:sig w:usb0="00000001" w:usb1="080E0000" w:usb2="00000010" w:usb3="00000000" w:csb0="00040000" w:csb1="00000000"/>
  </w:font>
  <w:font w:name="方正兰亭细黑简体">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Dotum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3BDD5" w14:textId="77777777" w:rsidR="00F61767" w:rsidRDefault="00F61767">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F61767" w14:paraId="1772F9D1" w14:textId="77777777" w:rsidTr="78FEB9A5">
      <w:tc>
        <w:tcPr>
          <w:tcW w:w="1760" w:type="pct"/>
        </w:tcPr>
        <w:p w14:paraId="5602D4E2" w14:textId="77777777" w:rsidR="00F61767" w:rsidRDefault="00F61767">
          <w:pPr>
            <w:pStyle w:val="ad"/>
            <w:ind w:firstLine="360"/>
          </w:pPr>
          <w:r>
            <w:fldChar w:fldCharType="begin"/>
          </w:r>
          <w:r>
            <w:instrText xml:space="preserve"> TIME \@ "yyyy-M-d" </w:instrText>
          </w:r>
          <w:r>
            <w:fldChar w:fldCharType="separate"/>
          </w:r>
          <w:r w:rsidR="00B74BDC">
            <w:rPr>
              <w:noProof/>
            </w:rPr>
            <w:t>2022-3-18</w:t>
          </w:r>
          <w:r>
            <w:rPr>
              <w:noProof/>
            </w:rPr>
            <w:fldChar w:fldCharType="end"/>
          </w:r>
        </w:p>
      </w:tc>
      <w:tc>
        <w:tcPr>
          <w:tcW w:w="1714" w:type="pct"/>
        </w:tcPr>
        <w:p w14:paraId="45ADB965" w14:textId="77777777" w:rsidR="00F61767" w:rsidRDefault="00F61767">
          <w:pPr>
            <w:pStyle w:val="ad"/>
          </w:pPr>
          <w:r>
            <w:t>华为保密信息</w:t>
          </w:r>
          <w:r>
            <w:t>,</w:t>
          </w:r>
          <w:r>
            <w:t>未经授权禁止扩散</w:t>
          </w:r>
        </w:p>
      </w:tc>
      <w:tc>
        <w:tcPr>
          <w:tcW w:w="1527" w:type="pct"/>
        </w:tcPr>
        <w:p w14:paraId="34AE229F" w14:textId="0D47D801" w:rsidR="00F61767" w:rsidRDefault="00F61767">
          <w:pPr>
            <w:pStyle w:val="ad"/>
            <w:ind w:firstLine="360"/>
            <w:jc w:val="right"/>
          </w:pPr>
          <w:r>
            <w:t>第</w:t>
          </w:r>
          <w:r w:rsidRPr="78FEB9A5">
            <w:rPr>
              <w:noProof/>
            </w:rPr>
            <w:fldChar w:fldCharType="begin"/>
          </w:r>
          <w:r w:rsidRPr="78FEB9A5">
            <w:rPr>
              <w:noProof/>
            </w:rPr>
            <w:instrText>PAGE</w:instrText>
          </w:r>
          <w:r w:rsidRPr="78FEB9A5">
            <w:rPr>
              <w:noProof/>
            </w:rPr>
            <w:fldChar w:fldCharType="separate"/>
          </w:r>
          <w:r w:rsidR="00B74BDC">
            <w:rPr>
              <w:noProof/>
            </w:rPr>
            <w:t>81</w:t>
          </w:r>
          <w:r w:rsidRPr="78FEB9A5">
            <w:rPr>
              <w:noProof/>
            </w:rPr>
            <w:fldChar w:fldCharType="end"/>
          </w:r>
          <w:r>
            <w:t>页</w:t>
          </w:r>
          <w:r>
            <w:t>,</w:t>
          </w:r>
          <w:r>
            <w:t>共</w:t>
          </w:r>
          <w:r w:rsidRPr="78FEB9A5">
            <w:rPr>
              <w:noProof/>
            </w:rPr>
            <w:fldChar w:fldCharType="begin"/>
          </w:r>
          <w:r w:rsidRPr="78FEB9A5">
            <w:rPr>
              <w:noProof/>
            </w:rPr>
            <w:instrText xml:space="preserve"> NUMPAGES  \* Arabic  \* MERGEFORMAT </w:instrText>
          </w:r>
          <w:r w:rsidRPr="78FEB9A5">
            <w:rPr>
              <w:noProof/>
            </w:rPr>
            <w:fldChar w:fldCharType="separate"/>
          </w:r>
          <w:r w:rsidR="00B74BDC">
            <w:rPr>
              <w:noProof/>
            </w:rPr>
            <w:t>98</w:t>
          </w:r>
          <w:r w:rsidRPr="78FEB9A5">
            <w:rPr>
              <w:noProof/>
            </w:rPr>
            <w:fldChar w:fldCharType="end"/>
          </w:r>
          <w:r>
            <w:t>页</w:t>
          </w:r>
        </w:p>
      </w:tc>
    </w:tr>
  </w:tbl>
  <w:p w14:paraId="30E6886A" w14:textId="77777777" w:rsidR="00F61767" w:rsidRDefault="00F61767">
    <w:pPr>
      <w:pStyle w:val="ad"/>
    </w:pPr>
  </w:p>
  <w:p w14:paraId="170C1AE9" w14:textId="77777777" w:rsidR="00F61767" w:rsidRDefault="00F617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3CA04" w14:textId="77777777" w:rsidR="00F61767" w:rsidRDefault="00F61767">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74678" w14:textId="77777777" w:rsidR="003250C7" w:rsidRDefault="003250C7">
      <w:r>
        <w:separator/>
      </w:r>
    </w:p>
  </w:footnote>
  <w:footnote w:type="continuationSeparator" w:id="0">
    <w:p w14:paraId="640D72D4" w14:textId="77777777" w:rsidR="003250C7" w:rsidRDefault="00325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D664" w14:textId="77777777" w:rsidR="00F61767" w:rsidRDefault="00F61767">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57" w:type="dxa"/>
        <w:right w:w="57" w:type="dxa"/>
      </w:tblCellMar>
      <w:tblLook w:val="0000" w:firstRow="0" w:lastRow="0" w:firstColumn="0" w:lastColumn="0" w:noHBand="0" w:noVBand="0"/>
    </w:tblPr>
    <w:tblGrid>
      <w:gridCol w:w="831"/>
      <w:gridCol w:w="5814"/>
      <w:gridCol w:w="1661"/>
    </w:tblGrid>
    <w:tr w:rsidR="00F61767" w14:paraId="11E6040C" w14:textId="77777777">
      <w:trPr>
        <w:cantSplit/>
        <w:trHeight w:hRule="exact" w:val="782"/>
      </w:trPr>
      <w:tc>
        <w:tcPr>
          <w:tcW w:w="500" w:type="pct"/>
        </w:tcPr>
        <w:p w14:paraId="463588CA" w14:textId="77777777" w:rsidR="00F61767" w:rsidRDefault="00F61767">
          <w:pPr>
            <w:pStyle w:val="ab"/>
            <w:rPr>
              <w:rFonts w:ascii="Dotum" w:eastAsia="Dotum" w:hAnsi="Dotum"/>
            </w:rPr>
          </w:pPr>
          <w:r>
            <w:rPr>
              <w:rFonts w:ascii="Dotum" w:eastAsia="Dotum" w:hAnsi="Dotum"/>
              <w:noProof/>
              <w:snapToGrid/>
            </w:rPr>
            <w:drawing>
              <wp:inline distT="0" distB="0" distL="0" distR="0" wp14:anchorId="7F8823CC" wp14:editId="24D24C9C">
                <wp:extent cx="419100" cy="419100"/>
                <wp:effectExtent l="19050" t="0" r="0" b="0"/>
                <wp:docPr id="1" name="图片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1"/>
                        <a:srcRect/>
                        <a:stretch>
                          <a:fillRect/>
                        </a:stretch>
                      </pic:blipFill>
                      <pic:spPr bwMode="auto">
                        <a:xfrm>
                          <a:off x="0" y="0"/>
                          <a:ext cx="419100" cy="419100"/>
                        </a:xfrm>
                        <a:prstGeom prst="rect">
                          <a:avLst/>
                        </a:prstGeom>
                        <a:noFill/>
                        <a:ln w="9525">
                          <a:noFill/>
                          <a:miter lim="800000"/>
                          <a:headEnd/>
                          <a:tailEnd/>
                        </a:ln>
                      </pic:spPr>
                    </pic:pic>
                  </a:graphicData>
                </a:graphic>
              </wp:inline>
            </w:drawing>
          </w:r>
        </w:p>
        <w:p w14:paraId="0ECD7FF5" w14:textId="77777777" w:rsidR="00F61767" w:rsidRDefault="00F61767">
          <w:pPr>
            <w:rPr>
              <w:rFonts w:ascii="Dotum" w:eastAsia="Dotum" w:hAnsi="Dotum"/>
            </w:rPr>
          </w:pPr>
        </w:p>
      </w:tc>
      <w:tc>
        <w:tcPr>
          <w:tcW w:w="3500" w:type="pct"/>
          <w:vAlign w:val="bottom"/>
        </w:tcPr>
        <w:p w14:paraId="7CB293EC" w14:textId="70CD4D8C" w:rsidR="00F61767" w:rsidRDefault="00F61767" w:rsidP="0007048E">
          <w:pPr>
            <w:pStyle w:val="ae"/>
            <w:ind w:firstLine="360"/>
            <w:rPr>
              <w:rFonts w:ascii="Dotum" w:eastAsia="Dotum" w:hAnsi="Dotum"/>
            </w:rPr>
          </w:pPr>
          <w:r w:rsidRPr="0007048E">
            <w:rPr>
              <w:rFonts w:ascii="Dotum" w:eastAsia="Dotum" w:hAnsi="Dotum" w:hint="eastAsia"/>
            </w:rPr>
            <w:t>鲲鹏计算人才培养服务产品说明书</w:t>
          </w:r>
        </w:p>
      </w:tc>
      <w:tc>
        <w:tcPr>
          <w:tcW w:w="1000" w:type="pct"/>
          <w:vAlign w:val="bottom"/>
        </w:tcPr>
        <w:p w14:paraId="69E1AE3B" w14:textId="037F05F0" w:rsidR="00F61767" w:rsidRPr="0007048E" w:rsidRDefault="00F61767">
          <w:pPr>
            <w:pStyle w:val="ae"/>
            <w:ind w:firstLine="360"/>
            <w:rPr>
              <w:rFonts w:ascii="Dotum" w:eastAsiaTheme="minorEastAsia" w:hAnsi="Dotum"/>
            </w:rPr>
          </w:pPr>
          <w:r>
            <w:rPr>
              <w:rFonts w:ascii="Dotum" w:eastAsia="Dotum" w:hAnsi="Dotum" w:hint="eastAsia"/>
            </w:rPr>
            <w:t>内部公开</w:t>
          </w:r>
        </w:p>
      </w:tc>
    </w:tr>
  </w:tbl>
  <w:p w14:paraId="40360871" w14:textId="77777777" w:rsidR="00F61767" w:rsidRDefault="00F61767">
    <w:pPr>
      <w:pStyle w:val="ae"/>
      <w:rPr>
        <w:rFonts w:ascii="DotumChe" w:eastAsia="DotumChe" w:hAnsi="DotumCh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AD87" w14:textId="77777777" w:rsidR="00F61767" w:rsidRDefault="00F61767">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380AB64"/>
    <w:lvl w:ilvl="0">
      <w:start w:val="1"/>
      <w:numFmt w:val="decimal"/>
      <w:pStyle w:val="2"/>
      <w:lvlText w:val="%1."/>
      <w:lvlJc w:val="left"/>
      <w:pPr>
        <w:tabs>
          <w:tab w:val="num" w:pos="780"/>
        </w:tabs>
        <w:ind w:left="780" w:hanging="360"/>
      </w:pPr>
    </w:lvl>
  </w:abstractNum>
  <w:abstractNum w:abstractNumId="1" w15:restartNumberingAfterBreak="0">
    <w:nsid w:val="092E4F2C"/>
    <w:multiLevelType w:val="hybridMultilevel"/>
    <w:tmpl w:val="224AC52C"/>
    <w:lvl w:ilvl="0" w:tplc="E5CA3962">
      <w:start w:val="1"/>
      <w:numFmt w:val="bullet"/>
      <w:lvlText w:val=""/>
      <w:lvlJc w:val="left"/>
      <w:pPr>
        <w:ind w:left="843" w:hanging="420"/>
      </w:pPr>
      <w:rPr>
        <w:rFonts w:ascii="Wingdings" w:hAnsi="Wingdings" w:hint="default"/>
      </w:rPr>
    </w:lvl>
    <w:lvl w:ilvl="1" w:tplc="04090003" w:tentative="1">
      <w:start w:val="1"/>
      <w:numFmt w:val="bullet"/>
      <w:lvlText w:val=""/>
      <w:lvlJc w:val="left"/>
      <w:pPr>
        <w:ind w:left="1263" w:hanging="420"/>
      </w:pPr>
      <w:rPr>
        <w:rFonts w:ascii="Wingdings" w:hAnsi="Wingdings" w:hint="default"/>
      </w:rPr>
    </w:lvl>
    <w:lvl w:ilvl="2" w:tplc="04090005"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3" w:tentative="1">
      <w:start w:val="1"/>
      <w:numFmt w:val="bullet"/>
      <w:lvlText w:val=""/>
      <w:lvlJc w:val="left"/>
      <w:pPr>
        <w:ind w:left="2523" w:hanging="420"/>
      </w:pPr>
      <w:rPr>
        <w:rFonts w:ascii="Wingdings" w:hAnsi="Wingdings" w:hint="default"/>
      </w:rPr>
    </w:lvl>
    <w:lvl w:ilvl="5" w:tplc="04090005"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3" w:tentative="1">
      <w:start w:val="1"/>
      <w:numFmt w:val="bullet"/>
      <w:lvlText w:val=""/>
      <w:lvlJc w:val="left"/>
      <w:pPr>
        <w:ind w:left="3783" w:hanging="420"/>
      </w:pPr>
      <w:rPr>
        <w:rFonts w:ascii="Wingdings" w:hAnsi="Wingdings" w:hint="default"/>
      </w:rPr>
    </w:lvl>
    <w:lvl w:ilvl="8" w:tplc="04090005" w:tentative="1">
      <w:start w:val="1"/>
      <w:numFmt w:val="bullet"/>
      <w:lvlText w:val=""/>
      <w:lvlJc w:val="left"/>
      <w:pPr>
        <w:ind w:left="4203" w:hanging="420"/>
      </w:pPr>
      <w:rPr>
        <w:rFonts w:ascii="Wingdings" w:hAnsi="Wingdings" w:hint="default"/>
      </w:rPr>
    </w:lvl>
  </w:abstractNum>
  <w:abstractNum w:abstractNumId="2" w15:restartNumberingAfterBreak="0">
    <w:nsid w:val="1D5755D3"/>
    <w:multiLevelType w:val="hybridMultilevel"/>
    <w:tmpl w:val="4BEE7E38"/>
    <w:lvl w:ilvl="0" w:tplc="4728515E">
      <w:start w:val="1"/>
      <w:numFmt w:val="bullet"/>
      <w:pStyle w:val="ItemList"/>
      <w:lvlText w:val=""/>
      <w:lvlJc w:val="left"/>
      <w:pPr>
        <w:tabs>
          <w:tab w:val="num" w:pos="425"/>
        </w:tabs>
        <w:ind w:left="425"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AACAB16" w:tentative="1">
      <w:start w:val="1"/>
      <w:numFmt w:val="bullet"/>
      <w:lvlText w:val=""/>
      <w:lvlJc w:val="left"/>
      <w:pPr>
        <w:tabs>
          <w:tab w:val="num" w:pos="-861"/>
        </w:tabs>
        <w:ind w:left="-861" w:hanging="420"/>
      </w:pPr>
      <w:rPr>
        <w:rFonts w:ascii="Wingdings" w:hAnsi="Wingdings" w:hint="default"/>
      </w:rPr>
    </w:lvl>
    <w:lvl w:ilvl="2" w:tplc="014E8592" w:tentative="1">
      <w:start w:val="1"/>
      <w:numFmt w:val="bullet"/>
      <w:lvlText w:val=""/>
      <w:lvlJc w:val="left"/>
      <w:pPr>
        <w:tabs>
          <w:tab w:val="num" w:pos="-441"/>
        </w:tabs>
        <w:ind w:left="-441" w:hanging="420"/>
      </w:pPr>
      <w:rPr>
        <w:rFonts w:ascii="Wingdings" w:hAnsi="Wingdings" w:hint="default"/>
      </w:rPr>
    </w:lvl>
    <w:lvl w:ilvl="3" w:tplc="DAA8EA62">
      <w:start w:val="1"/>
      <w:numFmt w:val="bullet"/>
      <w:lvlText w:val=""/>
      <w:lvlJc w:val="left"/>
      <w:pPr>
        <w:tabs>
          <w:tab w:val="num" w:pos="-21"/>
        </w:tabs>
        <w:ind w:left="-21" w:hanging="420"/>
      </w:pPr>
      <w:rPr>
        <w:rFonts w:ascii="Wingdings" w:hAnsi="Wingdings" w:hint="default"/>
      </w:rPr>
    </w:lvl>
    <w:lvl w:ilvl="4" w:tplc="75AA5F8E" w:tentative="1">
      <w:start w:val="1"/>
      <w:numFmt w:val="bullet"/>
      <w:lvlText w:val=""/>
      <w:lvlJc w:val="left"/>
      <w:pPr>
        <w:tabs>
          <w:tab w:val="num" w:pos="399"/>
        </w:tabs>
        <w:ind w:left="399" w:hanging="420"/>
      </w:pPr>
      <w:rPr>
        <w:rFonts w:ascii="Wingdings" w:hAnsi="Wingdings" w:hint="default"/>
      </w:rPr>
    </w:lvl>
    <w:lvl w:ilvl="5" w:tplc="60B8C9D2" w:tentative="1">
      <w:start w:val="1"/>
      <w:numFmt w:val="bullet"/>
      <w:lvlText w:val=""/>
      <w:lvlJc w:val="left"/>
      <w:pPr>
        <w:tabs>
          <w:tab w:val="num" w:pos="819"/>
        </w:tabs>
        <w:ind w:left="819" w:hanging="420"/>
      </w:pPr>
      <w:rPr>
        <w:rFonts w:ascii="Wingdings" w:hAnsi="Wingdings" w:hint="default"/>
      </w:rPr>
    </w:lvl>
    <w:lvl w:ilvl="6" w:tplc="F1D298FE" w:tentative="1">
      <w:start w:val="1"/>
      <w:numFmt w:val="bullet"/>
      <w:lvlText w:val=""/>
      <w:lvlJc w:val="left"/>
      <w:pPr>
        <w:tabs>
          <w:tab w:val="num" w:pos="1239"/>
        </w:tabs>
        <w:ind w:left="1239" w:hanging="420"/>
      </w:pPr>
      <w:rPr>
        <w:rFonts w:ascii="Wingdings" w:hAnsi="Wingdings" w:hint="default"/>
      </w:rPr>
    </w:lvl>
    <w:lvl w:ilvl="7" w:tplc="B45A636E" w:tentative="1">
      <w:start w:val="1"/>
      <w:numFmt w:val="bullet"/>
      <w:lvlText w:val=""/>
      <w:lvlJc w:val="left"/>
      <w:pPr>
        <w:tabs>
          <w:tab w:val="num" w:pos="1659"/>
        </w:tabs>
        <w:ind w:left="1659" w:hanging="420"/>
      </w:pPr>
      <w:rPr>
        <w:rFonts w:ascii="Wingdings" w:hAnsi="Wingdings" w:hint="default"/>
      </w:rPr>
    </w:lvl>
    <w:lvl w:ilvl="8" w:tplc="07FC8998" w:tentative="1">
      <w:start w:val="1"/>
      <w:numFmt w:val="bullet"/>
      <w:lvlText w:val=""/>
      <w:lvlJc w:val="left"/>
      <w:pPr>
        <w:tabs>
          <w:tab w:val="num" w:pos="2079"/>
        </w:tabs>
        <w:ind w:left="2079" w:hanging="420"/>
      </w:pPr>
      <w:rPr>
        <w:rFonts w:ascii="Wingdings" w:hAnsi="Wingdings" w:hint="default"/>
      </w:rPr>
    </w:lvl>
  </w:abstractNum>
  <w:abstractNum w:abstractNumId="3" w15:restartNumberingAfterBreak="0">
    <w:nsid w:val="1EDE5A44"/>
    <w:multiLevelType w:val="hybridMultilevel"/>
    <w:tmpl w:val="39AE490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2055049C"/>
    <w:multiLevelType w:val="hybridMultilevel"/>
    <w:tmpl w:val="F23A563C"/>
    <w:lvl w:ilvl="0" w:tplc="9E246800">
      <w:start w:val="1"/>
      <w:numFmt w:val="bullet"/>
      <w:lvlText w:val=""/>
      <w:lvlJc w:val="left"/>
      <w:pPr>
        <w:tabs>
          <w:tab w:val="num" w:pos="720"/>
        </w:tabs>
        <w:ind w:left="720" w:hanging="360"/>
      </w:pPr>
      <w:rPr>
        <w:rFonts w:ascii="Wingdings" w:hAnsi="Wingdings" w:hint="default"/>
      </w:rPr>
    </w:lvl>
    <w:lvl w:ilvl="1" w:tplc="49EC4F24">
      <w:numFmt w:val="bullet"/>
      <w:lvlText w:val=""/>
      <w:lvlJc w:val="left"/>
      <w:pPr>
        <w:tabs>
          <w:tab w:val="num" w:pos="1440"/>
        </w:tabs>
        <w:ind w:left="1440" w:hanging="360"/>
      </w:pPr>
      <w:rPr>
        <w:rFonts w:ascii="Wingdings" w:hAnsi="Wingdings" w:hint="default"/>
      </w:rPr>
    </w:lvl>
    <w:lvl w:ilvl="2" w:tplc="698A5454">
      <w:start w:val="1"/>
      <w:numFmt w:val="bullet"/>
      <w:lvlText w:val=""/>
      <w:lvlJc w:val="left"/>
      <w:pPr>
        <w:tabs>
          <w:tab w:val="num" w:pos="2160"/>
        </w:tabs>
        <w:ind w:left="2160" w:hanging="360"/>
      </w:pPr>
      <w:rPr>
        <w:rFonts w:ascii="Wingdings" w:hAnsi="Wingdings" w:hint="default"/>
      </w:rPr>
    </w:lvl>
    <w:lvl w:ilvl="3" w:tplc="9C68B2A2" w:tentative="1">
      <w:start w:val="1"/>
      <w:numFmt w:val="bullet"/>
      <w:lvlText w:val=""/>
      <w:lvlJc w:val="left"/>
      <w:pPr>
        <w:tabs>
          <w:tab w:val="num" w:pos="2880"/>
        </w:tabs>
        <w:ind w:left="2880" w:hanging="360"/>
      </w:pPr>
      <w:rPr>
        <w:rFonts w:ascii="Wingdings" w:hAnsi="Wingdings" w:hint="default"/>
      </w:rPr>
    </w:lvl>
    <w:lvl w:ilvl="4" w:tplc="A6580B52" w:tentative="1">
      <w:start w:val="1"/>
      <w:numFmt w:val="bullet"/>
      <w:lvlText w:val=""/>
      <w:lvlJc w:val="left"/>
      <w:pPr>
        <w:tabs>
          <w:tab w:val="num" w:pos="3600"/>
        </w:tabs>
        <w:ind w:left="3600" w:hanging="360"/>
      </w:pPr>
      <w:rPr>
        <w:rFonts w:ascii="Wingdings" w:hAnsi="Wingdings" w:hint="default"/>
      </w:rPr>
    </w:lvl>
    <w:lvl w:ilvl="5" w:tplc="AAA63F08" w:tentative="1">
      <w:start w:val="1"/>
      <w:numFmt w:val="bullet"/>
      <w:lvlText w:val=""/>
      <w:lvlJc w:val="left"/>
      <w:pPr>
        <w:tabs>
          <w:tab w:val="num" w:pos="4320"/>
        </w:tabs>
        <w:ind w:left="4320" w:hanging="360"/>
      </w:pPr>
      <w:rPr>
        <w:rFonts w:ascii="Wingdings" w:hAnsi="Wingdings" w:hint="default"/>
      </w:rPr>
    </w:lvl>
    <w:lvl w:ilvl="6" w:tplc="85E2B2CA" w:tentative="1">
      <w:start w:val="1"/>
      <w:numFmt w:val="bullet"/>
      <w:lvlText w:val=""/>
      <w:lvlJc w:val="left"/>
      <w:pPr>
        <w:tabs>
          <w:tab w:val="num" w:pos="5040"/>
        </w:tabs>
        <w:ind w:left="5040" w:hanging="360"/>
      </w:pPr>
      <w:rPr>
        <w:rFonts w:ascii="Wingdings" w:hAnsi="Wingdings" w:hint="default"/>
      </w:rPr>
    </w:lvl>
    <w:lvl w:ilvl="7" w:tplc="8118EA88" w:tentative="1">
      <w:start w:val="1"/>
      <w:numFmt w:val="bullet"/>
      <w:lvlText w:val=""/>
      <w:lvlJc w:val="left"/>
      <w:pPr>
        <w:tabs>
          <w:tab w:val="num" w:pos="5760"/>
        </w:tabs>
        <w:ind w:left="5760" w:hanging="360"/>
      </w:pPr>
      <w:rPr>
        <w:rFonts w:ascii="Wingdings" w:hAnsi="Wingdings" w:hint="default"/>
      </w:rPr>
    </w:lvl>
    <w:lvl w:ilvl="8" w:tplc="074AFA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6A43"/>
    <w:multiLevelType w:val="hybridMultilevel"/>
    <w:tmpl w:val="9B9A10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D260FD"/>
    <w:multiLevelType w:val="multilevel"/>
    <w:tmpl w:val="04AC8B74"/>
    <w:styleLink w:val="1"/>
    <w:lvl w:ilvl="0">
      <w:start w:val="3"/>
      <w:numFmt w:val="decimal"/>
      <w:lvlRestart w:val="0"/>
      <w:lvlText w:val="%1"/>
      <w:lvlJc w:val="left"/>
      <w:pPr>
        <w:tabs>
          <w:tab w:val="num" w:pos="0"/>
        </w:tabs>
        <w:ind w:left="0" w:firstLine="0"/>
      </w:pPr>
      <w:rPr>
        <w:rFonts w:ascii="方正兰亭黑简体" w:hAnsi="方正兰亭黑简体" w:cs="方正兰亭黑简体"/>
        <w:b w:val="0"/>
        <w:i w:val="0"/>
        <w:sz w:val="32"/>
      </w:rPr>
    </w:lvl>
    <w:lvl w:ilvl="1">
      <w:start w:val="1"/>
      <w:numFmt w:val="decimal"/>
      <w:lvlText w:val="%1.%2"/>
      <w:lvlJc w:val="left"/>
      <w:pPr>
        <w:tabs>
          <w:tab w:val="num" w:pos="0"/>
        </w:tabs>
        <w:ind w:left="0" w:firstLine="0"/>
      </w:pPr>
    </w:lvl>
    <w:lvl w:ilvl="2">
      <w:start w:val="1"/>
      <w:numFmt w:val="decimal"/>
      <w:lvlText w:val="%3.18.1"/>
      <w:lvlJc w:val="left"/>
      <w:pPr>
        <w:tabs>
          <w:tab w:val="num" w:pos="0"/>
        </w:tabs>
        <w:ind w:left="0" w:firstLine="0"/>
      </w:pPr>
      <w:rPr>
        <w:rFonts w:hint="eastAsia"/>
      </w:r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7" w15:restartNumberingAfterBreak="0">
    <w:nsid w:val="3C64098E"/>
    <w:multiLevelType w:val="hybridMultilevel"/>
    <w:tmpl w:val="78EA10E4"/>
    <w:lvl w:ilvl="0" w:tplc="FFFFFFFF">
      <w:start w:val="1"/>
      <w:numFmt w:val="bullet"/>
      <w:pStyle w:val="a"/>
      <w:lvlText w:val=""/>
      <w:lvlJc w:val="left"/>
      <w:pPr>
        <w:tabs>
          <w:tab w:val="num" w:pos="851"/>
        </w:tabs>
        <w:ind w:left="851" w:hanging="284"/>
      </w:pPr>
      <w:rPr>
        <w:rFonts w:ascii="Wingdings" w:hAnsi="Wingdings" w:hint="default"/>
        <w:b w:val="0"/>
        <w:i w:val="0"/>
        <w:sz w:val="13"/>
        <w:szCs w:val="13"/>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31497B"/>
    <w:multiLevelType w:val="hybridMultilevel"/>
    <w:tmpl w:val="66765B06"/>
    <w:lvl w:ilvl="0" w:tplc="7812B88C">
      <w:start w:val="1"/>
      <w:numFmt w:val="bullet"/>
      <w:pStyle w:val="a0"/>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10" w15:restartNumberingAfterBreak="0">
    <w:nsid w:val="463C3DB5"/>
    <w:multiLevelType w:val="hybridMultilevel"/>
    <w:tmpl w:val="59BA9CB6"/>
    <w:lvl w:ilvl="0" w:tplc="B71AECF0">
      <w:start w:val="1"/>
      <w:numFmt w:val="decimal"/>
      <w:lvlRestart w:val="0"/>
      <w:pStyle w:val="ItemStepinTable"/>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D000D03"/>
    <w:multiLevelType w:val="singleLevel"/>
    <w:tmpl w:val="ADD67D80"/>
    <w:lvl w:ilvl="0">
      <w:start w:val="1"/>
      <w:numFmt w:val="bullet"/>
      <w:pStyle w:val="a3"/>
      <w:lvlText w:val=""/>
      <w:lvlJc w:val="center"/>
      <w:pPr>
        <w:ind w:left="0" w:firstLine="0"/>
      </w:pPr>
      <w:rPr>
        <w:rFonts w:ascii="Wingdings" w:hAnsi="Wingdings" w:hint="default"/>
      </w:rPr>
    </w:lvl>
  </w:abstractNum>
  <w:abstractNum w:abstractNumId="12" w15:restartNumberingAfterBreak="0">
    <w:nsid w:val="63546429"/>
    <w:multiLevelType w:val="multilevel"/>
    <w:tmpl w:val="FE4653A2"/>
    <w:lvl w:ilvl="0">
      <w:start w:val="1"/>
      <w:numFmt w:val="decimal"/>
      <w:pStyle w:val="10"/>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667437AC"/>
    <w:multiLevelType w:val="hybridMultilevel"/>
    <w:tmpl w:val="DE3895E6"/>
    <w:lvl w:ilvl="0" w:tplc="0409000F">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912F46"/>
    <w:multiLevelType w:val="hybridMultilevel"/>
    <w:tmpl w:val="76F64E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0"/>
  </w:num>
  <w:num w:numId="5">
    <w:abstractNumId w:val="13"/>
  </w:num>
  <w:num w:numId="6">
    <w:abstractNumId w:val="5"/>
  </w:num>
  <w:num w:numId="7">
    <w:abstractNumId w:val="4"/>
  </w:num>
  <w:num w:numId="8">
    <w:abstractNumId w:val="10"/>
  </w:num>
  <w:num w:numId="9">
    <w:abstractNumId w:val="3"/>
  </w:num>
  <w:num w:numId="10">
    <w:abstractNumId w:val="14"/>
  </w:num>
  <w:num w:numId="11">
    <w:abstractNumId w:val="6"/>
  </w:num>
  <w:num w:numId="12">
    <w:abstractNumId w:val="8"/>
  </w:num>
  <w:num w:numId="13">
    <w:abstractNumId w:val="7"/>
  </w:num>
  <w:num w:numId="14">
    <w:abstractNumId w:val="11"/>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54"/>
    <w:rsid w:val="00001552"/>
    <w:rsid w:val="00013103"/>
    <w:rsid w:val="00013ED5"/>
    <w:rsid w:val="000205AF"/>
    <w:rsid w:val="00020FD6"/>
    <w:rsid w:val="00036108"/>
    <w:rsid w:val="00041214"/>
    <w:rsid w:val="00042A5B"/>
    <w:rsid w:val="0004560E"/>
    <w:rsid w:val="00051CE3"/>
    <w:rsid w:val="00063A1E"/>
    <w:rsid w:val="00067189"/>
    <w:rsid w:val="0007048E"/>
    <w:rsid w:val="000707E8"/>
    <w:rsid w:val="00073D84"/>
    <w:rsid w:val="000772E1"/>
    <w:rsid w:val="000803CE"/>
    <w:rsid w:val="00081248"/>
    <w:rsid w:val="0008403B"/>
    <w:rsid w:val="00087C7E"/>
    <w:rsid w:val="00091519"/>
    <w:rsid w:val="0009313A"/>
    <w:rsid w:val="00096647"/>
    <w:rsid w:val="000A1908"/>
    <w:rsid w:val="000A45C0"/>
    <w:rsid w:val="000A4796"/>
    <w:rsid w:val="000A785D"/>
    <w:rsid w:val="000B5372"/>
    <w:rsid w:val="000B71B3"/>
    <w:rsid w:val="000C34EA"/>
    <w:rsid w:val="000C49E6"/>
    <w:rsid w:val="000C4ABE"/>
    <w:rsid w:val="000C581D"/>
    <w:rsid w:val="000C609A"/>
    <w:rsid w:val="000C7F04"/>
    <w:rsid w:val="000D0157"/>
    <w:rsid w:val="000D3892"/>
    <w:rsid w:val="000D4F36"/>
    <w:rsid w:val="000E3DBB"/>
    <w:rsid w:val="000E6D82"/>
    <w:rsid w:val="000E7890"/>
    <w:rsid w:val="000E7AF7"/>
    <w:rsid w:val="000F0CC3"/>
    <w:rsid w:val="000F14E5"/>
    <w:rsid w:val="000F536B"/>
    <w:rsid w:val="000F5388"/>
    <w:rsid w:val="000F6CD9"/>
    <w:rsid w:val="00100ADA"/>
    <w:rsid w:val="00100BE5"/>
    <w:rsid w:val="00101A2F"/>
    <w:rsid w:val="00102EB7"/>
    <w:rsid w:val="001050D3"/>
    <w:rsid w:val="0010569A"/>
    <w:rsid w:val="00113602"/>
    <w:rsid w:val="001168D8"/>
    <w:rsid w:val="0012039E"/>
    <w:rsid w:val="00122006"/>
    <w:rsid w:val="00122D58"/>
    <w:rsid w:val="001237B7"/>
    <w:rsid w:val="00123FAB"/>
    <w:rsid w:val="00135BAE"/>
    <w:rsid w:val="00136674"/>
    <w:rsid w:val="00137165"/>
    <w:rsid w:val="00140AC1"/>
    <w:rsid w:val="00142B6F"/>
    <w:rsid w:val="001541C7"/>
    <w:rsid w:val="0015487A"/>
    <w:rsid w:val="0015707D"/>
    <w:rsid w:val="00160A9C"/>
    <w:rsid w:val="001646B5"/>
    <w:rsid w:val="00164B87"/>
    <w:rsid w:val="001706B2"/>
    <w:rsid w:val="001709ED"/>
    <w:rsid w:val="00170CCC"/>
    <w:rsid w:val="001712EA"/>
    <w:rsid w:val="00171E55"/>
    <w:rsid w:val="00172D87"/>
    <w:rsid w:val="00185328"/>
    <w:rsid w:val="00185E7C"/>
    <w:rsid w:val="00186E9A"/>
    <w:rsid w:val="00190032"/>
    <w:rsid w:val="00190869"/>
    <w:rsid w:val="00191F68"/>
    <w:rsid w:val="001939BA"/>
    <w:rsid w:val="0019638A"/>
    <w:rsid w:val="001973F6"/>
    <w:rsid w:val="001A03DE"/>
    <w:rsid w:val="001A3DEB"/>
    <w:rsid w:val="001A49C6"/>
    <w:rsid w:val="001A6009"/>
    <w:rsid w:val="001A68BD"/>
    <w:rsid w:val="001A79A1"/>
    <w:rsid w:val="001B088C"/>
    <w:rsid w:val="001B221F"/>
    <w:rsid w:val="001B69B4"/>
    <w:rsid w:val="001B6CD6"/>
    <w:rsid w:val="001C0D89"/>
    <w:rsid w:val="001C0FAC"/>
    <w:rsid w:val="001C1904"/>
    <w:rsid w:val="001C1D32"/>
    <w:rsid w:val="001C225C"/>
    <w:rsid w:val="001C6E80"/>
    <w:rsid w:val="001D11DA"/>
    <w:rsid w:val="001D29F3"/>
    <w:rsid w:val="001D5B6C"/>
    <w:rsid w:val="001E05AA"/>
    <w:rsid w:val="001E37D9"/>
    <w:rsid w:val="001E4CE6"/>
    <w:rsid w:val="001E6348"/>
    <w:rsid w:val="001F3C82"/>
    <w:rsid w:val="001F6625"/>
    <w:rsid w:val="001F7B11"/>
    <w:rsid w:val="00201B3C"/>
    <w:rsid w:val="00205A2B"/>
    <w:rsid w:val="00206118"/>
    <w:rsid w:val="00207367"/>
    <w:rsid w:val="00210BFF"/>
    <w:rsid w:val="00220C63"/>
    <w:rsid w:val="00225E40"/>
    <w:rsid w:val="00230F06"/>
    <w:rsid w:val="00234B2E"/>
    <w:rsid w:val="00235349"/>
    <w:rsid w:val="00236BE4"/>
    <w:rsid w:val="00237205"/>
    <w:rsid w:val="00240D51"/>
    <w:rsid w:val="002411F0"/>
    <w:rsid w:val="0024306E"/>
    <w:rsid w:val="002464F9"/>
    <w:rsid w:val="00246DD1"/>
    <w:rsid w:val="0024720E"/>
    <w:rsid w:val="0025033F"/>
    <w:rsid w:val="002531DD"/>
    <w:rsid w:val="00260C8A"/>
    <w:rsid w:val="002658F3"/>
    <w:rsid w:val="00266744"/>
    <w:rsid w:val="002713CE"/>
    <w:rsid w:val="00271A74"/>
    <w:rsid w:val="00272DA7"/>
    <w:rsid w:val="00274047"/>
    <w:rsid w:val="0027429A"/>
    <w:rsid w:val="0027584D"/>
    <w:rsid w:val="0027650E"/>
    <w:rsid w:val="00276BA7"/>
    <w:rsid w:val="002817F0"/>
    <w:rsid w:val="00281D14"/>
    <w:rsid w:val="00282A2D"/>
    <w:rsid w:val="002831B9"/>
    <w:rsid w:val="002842E0"/>
    <w:rsid w:val="00284BC6"/>
    <w:rsid w:val="00290B91"/>
    <w:rsid w:val="002A00E0"/>
    <w:rsid w:val="002A046D"/>
    <w:rsid w:val="002A256B"/>
    <w:rsid w:val="002A3BDA"/>
    <w:rsid w:val="002A5E5A"/>
    <w:rsid w:val="002A7666"/>
    <w:rsid w:val="002B1BD7"/>
    <w:rsid w:val="002B4EE3"/>
    <w:rsid w:val="002B65FA"/>
    <w:rsid w:val="002B773F"/>
    <w:rsid w:val="002C10DC"/>
    <w:rsid w:val="002C35F9"/>
    <w:rsid w:val="002C44B0"/>
    <w:rsid w:val="002D02D7"/>
    <w:rsid w:val="002D2F96"/>
    <w:rsid w:val="002D3444"/>
    <w:rsid w:val="002D35AA"/>
    <w:rsid w:val="002D38C3"/>
    <w:rsid w:val="002D3D37"/>
    <w:rsid w:val="002D4A60"/>
    <w:rsid w:val="002E36B5"/>
    <w:rsid w:val="002E3734"/>
    <w:rsid w:val="002E404A"/>
    <w:rsid w:val="002E7260"/>
    <w:rsid w:val="002E76D6"/>
    <w:rsid w:val="002E7983"/>
    <w:rsid w:val="002F2E65"/>
    <w:rsid w:val="002F2F2C"/>
    <w:rsid w:val="002F2FA4"/>
    <w:rsid w:val="002F37F4"/>
    <w:rsid w:val="002F40D2"/>
    <w:rsid w:val="002F7ADA"/>
    <w:rsid w:val="003021F3"/>
    <w:rsid w:val="00302C1D"/>
    <w:rsid w:val="003030A4"/>
    <w:rsid w:val="00303196"/>
    <w:rsid w:val="0030428A"/>
    <w:rsid w:val="003054D6"/>
    <w:rsid w:val="0030752A"/>
    <w:rsid w:val="00307828"/>
    <w:rsid w:val="00311709"/>
    <w:rsid w:val="00311A64"/>
    <w:rsid w:val="003123F5"/>
    <w:rsid w:val="00312E2F"/>
    <w:rsid w:val="00313992"/>
    <w:rsid w:val="003141F0"/>
    <w:rsid w:val="00315BEE"/>
    <w:rsid w:val="0031694D"/>
    <w:rsid w:val="0031764C"/>
    <w:rsid w:val="00320D19"/>
    <w:rsid w:val="003250C7"/>
    <w:rsid w:val="003251F8"/>
    <w:rsid w:val="00325D52"/>
    <w:rsid w:val="0033105B"/>
    <w:rsid w:val="003336BD"/>
    <w:rsid w:val="00334A05"/>
    <w:rsid w:val="00336204"/>
    <w:rsid w:val="00343DC7"/>
    <w:rsid w:val="00346D90"/>
    <w:rsid w:val="00347D1D"/>
    <w:rsid w:val="00353789"/>
    <w:rsid w:val="003567EE"/>
    <w:rsid w:val="003568E8"/>
    <w:rsid w:val="00362C3A"/>
    <w:rsid w:val="00364B09"/>
    <w:rsid w:val="00365B9D"/>
    <w:rsid w:val="0037195F"/>
    <w:rsid w:val="00373BFE"/>
    <w:rsid w:val="003756ED"/>
    <w:rsid w:val="00377B9C"/>
    <w:rsid w:val="00382F41"/>
    <w:rsid w:val="00387960"/>
    <w:rsid w:val="00390A79"/>
    <w:rsid w:val="00393356"/>
    <w:rsid w:val="003971FD"/>
    <w:rsid w:val="003A0F3F"/>
    <w:rsid w:val="003A20F1"/>
    <w:rsid w:val="003B339C"/>
    <w:rsid w:val="003B38EA"/>
    <w:rsid w:val="003B45E1"/>
    <w:rsid w:val="003C2B91"/>
    <w:rsid w:val="003C4EDD"/>
    <w:rsid w:val="003D09C6"/>
    <w:rsid w:val="003D2299"/>
    <w:rsid w:val="003D7119"/>
    <w:rsid w:val="003E2D87"/>
    <w:rsid w:val="003E5B2B"/>
    <w:rsid w:val="003E698E"/>
    <w:rsid w:val="003F0217"/>
    <w:rsid w:val="003F59D6"/>
    <w:rsid w:val="003F64F4"/>
    <w:rsid w:val="003F6594"/>
    <w:rsid w:val="00405192"/>
    <w:rsid w:val="00406C42"/>
    <w:rsid w:val="00407C08"/>
    <w:rsid w:val="00412B5A"/>
    <w:rsid w:val="00413E0F"/>
    <w:rsid w:val="004149E2"/>
    <w:rsid w:val="00420998"/>
    <w:rsid w:val="004264ED"/>
    <w:rsid w:val="00436848"/>
    <w:rsid w:val="00436949"/>
    <w:rsid w:val="00441071"/>
    <w:rsid w:val="00444482"/>
    <w:rsid w:val="00444908"/>
    <w:rsid w:val="00446274"/>
    <w:rsid w:val="00455921"/>
    <w:rsid w:val="00462EBE"/>
    <w:rsid w:val="00463C6A"/>
    <w:rsid w:val="0046643C"/>
    <w:rsid w:val="00466657"/>
    <w:rsid w:val="00470577"/>
    <w:rsid w:val="0047070F"/>
    <w:rsid w:val="0047721E"/>
    <w:rsid w:val="00477823"/>
    <w:rsid w:val="00484C2B"/>
    <w:rsid w:val="004859B3"/>
    <w:rsid w:val="004877E3"/>
    <w:rsid w:val="00491388"/>
    <w:rsid w:val="00494F8B"/>
    <w:rsid w:val="004A3B99"/>
    <w:rsid w:val="004A5C66"/>
    <w:rsid w:val="004A5DDB"/>
    <w:rsid w:val="004B11FE"/>
    <w:rsid w:val="004B13C7"/>
    <w:rsid w:val="004B3765"/>
    <w:rsid w:val="004B4F87"/>
    <w:rsid w:val="004B7FFA"/>
    <w:rsid w:val="004C3AAF"/>
    <w:rsid w:val="004C3E0A"/>
    <w:rsid w:val="004C4F70"/>
    <w:rsid w:val="004D0003"/>
    <w:rsid w:val="004D10A7"/>
    <w:rsid w:val="004D2405"/>
    <w:rsid w:val="004D4A48"/>
    <w:rsid w:val="004D7085"/>
    <w:rsid w:val="004E11A9"/>
    <w:rsid w:val="004E23DA"/>
    <w:rsid w:val="004E4D75"/>
    <w:rsid w:val="004F1EA1"/>
    <w:rsid w:val="00501120"/>
    <w:rsid w:val="0050245D"/>
    <w:rsid w:val="00526242"/>
    <w:rsid w:val="005272F4"/>
    <w:rsid w:val="00531672"/>
    <w:rsid w:val="00531850"/>
    <w:rsid w:val="0053196C"/>
    <w:rsid w:val="00535856"/>
    <w:rsid w:val="005418E3"/>
    <w:rsid w:val="00542442"/>
    <w:rsid w:val="00544336"/>
    <w:rsid w:val="00550E24"/>
    <w:rsid w:val="0055401E"/>
    <w:rsid w:val="005548E8"/>
    <w:rsid w:val="00555316"/>
    <w:rsid w:val="00565946"/>
    <w:rsid w:val="00570D44"/>
    <w:rsid w:val="005720A5"/>
    <w:rsid w:val="005748E8"/>
    <w:rsid w:val="00575B94"/>
    <w:rsid w:val="005866D5"/>
    <w:rsid w:val="0059129A"/>
    <w:rsid w:val="00591B55"/>
    <w:rsid w:val="005933F1"/>
    <w:rsid w:val="005936A8"/>
    <w:rsid w:val="00594D2D"/>
    <w:rsid w:val="00595BB3"/>
    <w:rsid w:val="005A05F3"/>
    <w:rsid w:val="005A2BBB"/>
    <w:rsid w:val="005A5DEE"/>
    <w:rsid w:val="005B015B"/>
    <w:rsid w:val="005B15C6"/>
    <w:rsid w:val="005B1B3C"/>
    <w:rsid w:val="005B37A8"/>
    <w:rsid w:val="005B5214"/>
    <w:rsid w:val="005B65EF"/>
    <w:rsid w:val="005B7B53"/>
    <w:rsid w:val="005C17C8"/>
    <w:rsid w:val="005C295B"/>
    <w:rsid w:val="005C39DA"/>
    <w:rsid w:val="005C50E1"/>
    <w:rsid w:val="005C6B0F"/>
    <w:rsid w:val="005D1E50"/>
    <w:rsid w:val="005D4688"/>
    <w:rsid w:val="005D482E"/>
    <w:rsid w:val="005D531E"/>
    <w:rsid w:val="005D5678"/>
    <w:rsid w:val="005D7C7D"/>
    <w:rsid w:val="005E0113"/>
    <w:rsid w:val="005E0C7B"/>
    <w:rsid w:val="005E6BA2"/>
    <w:rsid w:val="005E7E17"/>
    <w:rsid w:val="005F37E3"/>
    <w:rsid w:val="005F4BAE"/>
    <w:rsid w:val="006032DC"/>
    <w:rsid w:val="00611504"/>
    <w:rsid w:val="0061658F"/>
    <w:rsid w:val="00616905"/>
    <w:rsid w:val="0061693F"/>
    <w:rsid w:val="00617E34"/>
    <w:rsid w:val="006247AA"/>
    <w:rsid w:val="00625381"/>
    <w:rsid w:val="00627E12"/>
    <w:rsid w:val="00631C0D"/>
    <w:rsid w:val="00634E25"/>
    <w:rsid w:val="00634E9F"/>
    <w:rsid w:val="006357A5"/>
    <w:rsid w:val="0063778A"/>
    <w:rsid w:val="006478DD"/>
    <w:rsid w:val="0065230D"/>
    <w:rsid w:val="00652F20"/>
    <w:rsid w:val="00653FDA"/>
    <w:rsid w:val="006554CC"/>
    <w:rsid w:val="00657D9E"/>
    <w:rsid w:val="00661B1D"/>
    <w:rsid w:val="0066301A"/>
    <w:rsid w:val="006656A1"/>
    <w:rsid w:val="00666ECD"/>
    <w:rsid w:val="00667AEE"/>
    <w:rsid w:val="00674476"/>
    <w:rsid w:val="006766D1"/>
    <w:rsid w:val="00676BD0"/>
    <w:rsid w:val="006906FA"/>
    <w:rsid w:val="00690FFB"/>
    <w:rsid w:val="00691166"/>
    <w:rsid w:val="00694983"/>
    <w:rsid w:val="00694FBF"/>
    <w:rsid w:val="0069632C"/>
    <w:rsid w:val="006969CD"/>
    <w:rsid w:val="006A55CC"/>
    <w:rsid w:val="006A621D"/>
    <w:rsid w:val="006A6333"/>
    <w:rsid w:val="006B4B8F"/>
    <w:rsid w:val="006B53A3"/>
    <w:rsid w:val="006C2512"/>
    <w:rsid w:val="006C447B"/>
    <w:rsid w:val="006C4FC7"/>
    <w:rsid w:val="006C775E"/>
    <w:rsid w:val="006D1F91"/>
    <w:rsid w:val="006D4F8F"/>
    <w:rsid w:val="006D5EFB"/>
    <w:rsid w:val="006D6527"/>
    <w:rsid w:val="006D7FF4"/>
    <w:rsid w:val="006E40C1"/>
    <w:rsid w:val="006E50A0"/>
    <w:rsid w:val="006E62F5"/>
    <w:rsid w:val="006F198C"/>
    <w:rsid w:val="006F3F2B"/>
    <w:rsid w:val="006F5747"/>
    <w:rsid w:val="006F5A92"/>
    <w:rsid w:val="006F5CFF"/>
    <w:rsid w:val="006F739B"/>
    <w:rsid w:val="00701501"/>
    <w:rsid w:val="00701B34"/>
    <w:rsid w:val="00702E08"/>
    <w:rsid w:val="007032F6"/>
    <w:rsid w:val="007061D7"/>
    <w:rsid w:val="0070752E"/>
    <w:rsid w:val="007101FE"/>
    <w:rsid w:val="0071336D"/>
    <w:rsid w:val="00713609"/>
    <w:rsid w:val="007148FD"/>
    <w:rsid w:val="00716FFE"/>
    <w:rsid w:val="00722E09"/>
    <w:rsid w:val="007252FA"/>
    <w:rsid w:val="00727226"/>
    <w:rsid w:val="00727591"/>
    <w:rsid w:val="00731E7B"/>
    <w:rsid w:val="00736344"/>
    <w:rsid w:val="007402B6"/>
    <w:rsid w:val="0074030D"/>
    <w:rsid w:val="007475EB"/>
    <w:rsid w:val="00754DA0"/>
    <w:rsid w:val="00756B48"/>
    <w:rsid w:val="00757F1C"/>
    <w:rsid w:val="0076083B"/>
    <w:rsid w:val="00760965"/>
    <w:rsid w:val="00761EEB"/>
    <w:rsid w:val="00762BF0"/>
    <w:rsid w:val="00766BBC"/>
    <w:rsid w:val="00770D3A"/>
    <w:rsid w:val="007720DC"/>
    <w:rsid w:val="00772387"/>
    <w:rsid w:val="00772D8A"/>
    <w:rsid w:val="00775DAF"/>
    <w:rsid w:val="0078035F"/>
    <w:rsid w:val="00780FDA"/>
    <w:rsid w:val="007816F1"/>
    <w:rsid w:val="00782312"/>
    <w:rsid w:val="00787EC4"/>
    <w:rsid w:val="0079392B"/>
    <w:rsid w:val="007961AC"/>
    <w:rsid w:val="00797966"/>
    <w:rsid w:val="00797A64"/>
    <w:rsid w:val="007A24E0"/>
    <w:rsid w:val="007A3A58"/>
    <w:rsid w:val="007A47FD"/>
    <w:rsid w:val="007A5D99"/>
    <w:rsid w:val="007A67EE"/>
    <w:rsid w:val="007A795E"/>
    <w:rsid w:val="007C2233"/>
    <w:rsid w:val="007C4AA5"/>
    <w:rsid w:val="007C57A0"/>
    <w:rsid w:val="007D0DBD"/>
    <w:rsid w:val="007D1298"/>
    <w:rsid w:val="007D4148"/>
    <w:rsid w:val="007D7F66"/>
    <w:rsid w:val="007E4253"/>
    <w:rsid w:val="007E501A"/>
    <w:rsid w:val="007E6A55"/>
    <w:rsid w:val="007F02ED"/>
    <w:rsid w:val="007F0C8C"/>
    <w:rsid w:val="007F1184"/>
    <w:rsid w:val="007F228E"/>
    <w:rsid w:val="007F2C6A"/>
    <w:rsid w:val="007F43A2"/>
    <w:rsid w:val="00801C46"/>
    <w:rsid w:val="00801DED"/>
    <w:rsid w:val="0080468E"/>
    <w:rsid w:val="00805A8D"/>
    <w:rsid w:val="00816B67"/>
    <w:rsid w:val="0081721D"/>
    <w:rsid w:val="008173A3"/>
    <w:rsid w:val="00822995"/>
    <w:rsid w:val="00823DCF"/>
    <w:rsid w:val="00824332"/>
    <w:rsid w:val="00825D80"/>
    <w:rsid w:val="0084224F"/>
    <w:rsid w:val="00846EB4"/>
    <w:rsid w:val="00847A70"/>
    <w:rsid w:val="00854F9D"/>
    <w:rsid w:val="00857965"/>
    <w:rsid w:val="008579E9"/>
    <w:rsid w:val="00860228"/>
    <w:rsid w:val="0086088A"/>
    <w:rsid w:val="008678A2"/>
    <w:rsid w:val="00870F69"/>
    <w:rsid w:val="00871FB7"/>
    <w:rsid w:val="008742BE"/>
    <w:rsid w:val="00875F8D"/>
    <w:rsid w:val="008767E4"/>
    <w:rsid w:val="00876CA6"/>
    <w:rsid w:val="008833F5"/>
    <w:rsid w:val="00885AD2"/>
    <w:rsid w:val="00893237"/>
    <w:rsid w:val="00895FF4"/>
    <w:rsid w:val="008A531F"/>
    <w:rsid w:val="008B08FC"/>
    <w:rsid w:val="008B0A10"/>
    <w:rsid w:val="008B1AC1"/>
    <w:rsid w:val="008B20A2"/>
    <w:rsid w:val="008B38C7"/>
    <w:rsid w:val="008B5A63"/>
    <w:rsid w:val="008C046B"/>
    <w:rsid w:val="008C0CBB"/>
    <w:rsid w:val="008C2E4F"/>
    <w:rsid w:val="008C76E5"/>
    <w:rsid w:val="008D0571"/>
    <w:rsid w:val="008D341A"/>
    <w:rsid w:val="008D4C46"/>
    <w:rsid w:val="008D6ED0"/>
    <w:rsid w:val="008E4486"/>
    <w:rsid w:val="008E5101"/>
    <w:rsid w:val="008E647D"/>
    <w:rsid w:val="008E6FCB"/>
    <w:rsid w:val="008F0908"/>
    <w:rsid w:val="008F6CA8"/>
    <w:rsid w:val="00903C9C"/>
    <w:rsid w:val="00904289"/>
    <w:rsid w:val="00905F90"/>
    <w:rsid w:val="00910C1C"/>
    <w:rsid w:val="009115FB"/>
    <w:rsid w:val="00912742"/>
    <w:rsid w:val="00913644"/>
    <w:rsid w:val="009158D6"/>
    <w:rsid w:val="009165A5"/>
    <w:rsid w:val="009174FC"/>
    <w:rsid w:val="009207AC"/>
    <w:rsid w:val="00927EB0"/>
    <w:rsid w:val="00927FC4"/>
    <w:rsid w:val="00930FC0"/>
    <w:rsid w:val="009313F2"/>
    <w:rsid w:val="009314D9"/>
    <w:rsid w:val="00931A05"/>
    <w:rsid w:val="00933843"/>
    <w:rsid w:val="009338EA"/>
    <w:rsid w:val="0093434A"/>
    <w:rsid w:val="00934A50"/>
    <w:rsid w:val="00934EAD"/>
    <w:rsid w:val="009440D9"/>
    <w:rsid w:val="00947786"/>
    <w:rsid w:val="00953542"/>
    <w:rsid w:val="00954A18"/>
    <w:rsid w:val="00955886"/>
    <w:rsid w:val="00955A5D"/>
    <w:rsid w:val="0095657E"/>
    <w:rsid w:val="009567E1"/>
    <w:rsid w:val="0096006A"/>
    <w:rsid w:val="0096131C"/>
    <w:rsid w:val="00962C62"/>
    <w:rsid w:val="009632D7"/>
    <w:rsid w:val="009640C4"/>
    <w:rsid w:val="009647F9"/>
    <w:rsid w:val="009658F2"/>
    <w:rsid w:val="00965AEE"/>
    <w:rsid w:val="009705AB"/>
    <w:rsid w:val="00976E3B"/>
    <w:rsid w:val="00980432"/>
    <w:rsid w:val="00983127"/>
    <w:rsid w:val="00990F1B"/>
    <w:rsid w:val="009929B3"/>
    <w:rsid w:val="00993E53"/>
    <w:rsid w:val="0099412F"/>
    <w:rsid w:val="009958FB"/>
    <w:rsid w:val="009A5548"/>
    <w:rsid w:val="009B0370"/>
    <w:rsid w:val="009B345B"/>
    <w:rsid w:val="009B6479"/>
    <w:rsid w:val="009B6A42"/>
    <w:rsid w:val="009B6B06"/>
    <w:rsid w:val="009C1497"/>
    <w:rsid w:val="009C19A7"/>
    <w:rsid w:val="009C37A8"/>
    <w:rsid w:val="009C3A41"/>
    <w:rsid w:val="009C4CAF"/>
    <w:rsid w:val="009C5C95"/>
    <w:rsid w:val="009D23E9"/>
    <w:rsid w:val="009D2DED"/>
    <w:rsid w:val="009D3A21"/>
    <w:rsid w:val="009D648F"/>
    <w:rsid w:val="009E17C3"/>
    <w:rsid w:val="009E2EB9"/>
    <w:rsid w:val="009F2DF8"/>
    <w:rsid w:val="009F58CF"/>
    <w:rsid w:val="009F605D"/>
    <w:rsid w:val="009F68E9"/>
    <w:rsid w:val="009F73D0"/>
    <w:rsid w:val="00A03CB6"/>
    <w:rsid w:val="00A04CC0"/>
    <w:rsid w:val="00A05DE3"/>
    <w:rsid w:val="00A06410"/>
    <w:rsid w:val="00A079C8"/>
    <w:rsid w:val="00A107BE"/>
    <w:rsid w:val="00A136CF"/>
    <w:rsid w:val="00A14E98"/>
    <w:rsid w:val="00A15B5A"/>
    <w:rsid w:val="00A1625F"/>
    <w:rsid w:val="00A17FC6"/>
    <w:rsid w:val="00A21712"/>
    <w:rsid w:val="00A22823"/>
    <w:rsid w:val="00A25663"/>
    <w:rsid w:val="00A273B1"/>
    <w:rsid w:val="00A27587"/>
    <w:rsid w:val="00A32BD0"/>
    <w:rsid w:val="00A358BF"/>
    <w:rsid w:val="00A36259"/>
    <w:rsid w:val="00A430B2"/>
    <w:rsid w:val="00A4457A"/>
    <w:rsid w:val="00A44728"/>
    <w:rsid w:val="00A45EA5"/>
    <w:rsid w:val="00A465D3"/>
    <w:rsid w:val="00A46F1E"/>
    <w:rsid w:val="00A476DC"/>
    <w:rsid w:val="00A53974"/>
    <w:rsid w:val="00A556FB"/>
    <w:rsid w:val="00A55780"/>
    <w:rsid w:val="00A55C39"/>
    <w:rsid w:val="00A60AB2"/>
    <w:rsid w:val="00A611AF"/>
    <w:rsid w:val="00A62131"/>
    <w:rsid w:val="00A62320"/>
    <w:rsid w:val="00A630EC"/>
    <w:rsid w:val="00A63448"/>
    <w:rsid w:val="00A65630"/>
    <w:rsid w:val="00A65B9A"/>
    <w:rsid w:val="00A65DED"/>
    <w:rsid w:val="00A65FAC"/>
    <w:rsid w:val="00A66397"/>
    <w:rsid w:val="00A66FF9"/>
    <w:rsid w:val="00A67CCB"/>
    <w:rsid w:val="00A74074"/>
    <w:rsid w:val="00A758BB"/>
    <w:rsid w:val="00A8210A"/>
    <w:rsid w:val="00A845DF"/>
    <w:rsid w:val="00A8755E"/>
    <w:rsid w:val="00A94C0A"/>
    <w:rsid w:val="00A95E5C"/>
    <w:rsid w:val="00A97A76"/>
    <w:rsid w:val="00AA4106"/>
    <w:rsid w:val="00AA549E"/>
    <w:rsid w:val="00AA7591"/>
    <w:rsid w:val="00AB179A"/>
    <w:rsid w:val="00AB2369"/>
    <w:rsid w:val="00AB34F9"/>
    <w:rsid w:val="00AB41FA"/>
    <w:rsid w:val="00AB592A"/>
    <w:rsid w:val="00AB5A74"/>
    <w:rsid w:val="00AB5D81"/>
    <w:rsid w:val="00AC4E9B"/>
    <w:rsid w:val="00AC71F9"/>
    <w:rsid w:val="00AD7274"/>
    <w:rsid w:val="00AE0619"/>
    <w:rsid w:val="00AE584B"/>
    <w:rsid w:val="00AF56D0"/>
    <w:rsid w:val="00AF6278"/>
    <w:rsid w:val="00AF653A"/>
    <w:rsid w:val="00AF6F9F"/>
    <w:rsid w:val="00B01CD1"/>
    <w:rsid w:val="00B02E17"/>
    <w:rsid w:val="00B03AEC"/>
    <w:rsid w:val="00B06836"/>
    <w:rsid w:val="00B11C27"/>
    <w:rsid w:val="00B12F54"/>
    <w:rsid w:val="00B149D3"/>
    <w:rsid w:val="00B15123"/>
    <w:rsid w:val="00B1600B"/>
    <w:rsid w:val="00B17E33"/>
    <w:rsid w:val="00B210C0"/>
    <w:rsid w:val="00B25679"/>
    <w:rsid w:val="00B41D2F"/>
    <w:rsid w:val="00B41E83"/>
    <w:rsid w:val="00B4247A"/>
    <w:rsid w:val="00B44203"/>
    <w:rsid w:val="00B44561"/>
    <w:rsid w:val="00B502CD"/>
    <w:rsid w:val="00B528E8"/>
    <w:rsid w:val="00B5428A"/>
    <w:rsid w:val="00B603BF"/>
    <w:rsid w:val="00B65C96"/>
    <w:rsid w:val="00B725B7"/>
    <w:rsid w:val="00B738DF"/>
    <w:rsid w:val="00B74170"/>
    <w:rsid w:val="00B74BDC"/>
    <w:rsid w:val="00B77274"/>
    <w:rsid w:val="00B862D0"/>
    <w:rsid w:val="00B90E54"/>
    <w:rsid w:val="00B90F43"/>
    <w:rsid w:val="00B919F2"/>
    <w:rsid w:val="00B9361A"/>
    <w:rsid w:val="00B93B60"/>
    <w:rsid w:val="00B94723"/>
    <w:rsid w:val="00B94A19"/>
    <w:rsid w:val="00BA105D"/>
    <w:rsid w:val="00BA1309"/>
    <w:rsid w:val="00BA1E80"/>
    <w:rsid w:val="00BA383C"/>
    <w:rsid w:val="00BA4124"/>
    <w:rsid w:val="00BA4947"/>
    <w:rsid w:val="00BA7D9D"/>
    <w:rsid w:val="00BB2E79"/>
    <w:rsid w:val="00BC53E9"/>
    <w:rsid w:val="00BD493C"/>
    <w:rsid w:val="00BE16D7"/>
    <w:rsid w:val="00BE4F88"/>
    <w:rsid w:val="00BE6DC7"/>
    <w:rsid w:val="00BF36BE"/>
    <w:rsid w:val="00BF6902"/>
    <w:rsid w:val="00BF6E60"/>
    <w:rsid w:val="00BF779B"/>
    <w:rsid w:val="00C0059D"/>
    <w:rsid w:val="00C05CF6"/>
    <w:rsid w:val="00C063DC"/>
    <w:rsid w:val="00C07908"/>
    <w:rsid w:val="00C11F23"/>
    <w:rsid w:val="00C14518"/>
    <w:rsid w:val="00C16434"/>
    <w:rsid w:val="00C17F36"/>
    <w:rsid w:val="00C2460B"/>
    <w:rsid w:val="00C24DAE"/>
    <w:rsid w:val="00C31AE5"/>
    <w:rsid w:val="00C33568"/>
    <w:rsid w:val="00C34FAE"/>
    <w:rsid w:val="00C37972"/>
    <w:rsid w:val="00C37DAA"/>
    <w:rsid w:val="00C404C8"/>
    <w:rsid w:val="00C434B3"/>
    <w:rsid w:val="00C5020C"/>
    <w:rsid w:val="00C53FCC"/>
    <w:rsid w:val="00C60D7F"/>
    <w:rsid w:val="00C658CA"/>
    <w:rsid w:val="00C67A0C"/>
    <w:rsid w:val="00C70453"/>
    <w:rsid w:val="00C70BA6"/>
    <w:rsid w:val="00C755C3"/>
    <w:rsid w:val="00C77D24"/>
    <w:rsid w:val="00C820CC"/>
    <w:rsid w:val="00C84296"/>
    <w:rsid w:val="00C857BD"/>
    <w:rsid w:val="00C90F0E"/>
    <w:rsid w:val="00C963C1"/>
    <w:rsid w:val="00C97F14"/>
    <w:rsid w:val="00CA0490"/>
    <w:rsid w:val="00CA0E27"/>
    <w:rsid w:val="00CA2ECE"/>
    <w:rsid w:val="00CA6863"/>
    <w:rsid w:val="00CA783D"/>
    <w:rsid w:val="00CB3D36"/>
    <w:rsid w:val="00CB7115"/>
    <w:rsid w:val="00CB7A2C"/>
    <w:rsid w:val="00CC0051"/>
    <w:rsid w:val="00CD0FFA"/>
    <w:rsid w:val="00CD1258"/>
    <w:rsid w:val="00CD69AD"/>
    <w:rsid w:val="00CE2319"/>
    <w:rsid w:val="00CE2655"/>
    <w:rsid w:val="00CE2FF2"/>
    <w:rsid w:val="00CE731A"/>
    <w:rsid w:val="00CE756D"/>
    <w:rsid w:val="00CE7B33"/>
    <w:rsid w:val="00CE7BA8"/>
    <w:rsid w:val="00CF1052"/>
    <w:rsid w:val="00CF251B"/>
    <w:rsid w:val="00CF7D52"/>
    <w:rsid w:val="00D00274"/>
    <w:rsid w:val="00D00312"/>
    <w:rsid w:val="00D07FFD"/>
    <w:rsid w:val="00D12D26"/>
    <w:rsid w:val="00D13128"/>
    <w:rsid w:val="00D13B91"/>
    <w:rsid w:val="00D1492A"/>
    <w:rsid w:val="00D203B5"/>
    <w:rsid w:val="00D24392"/>
    <w:rsid w:val="00D33363"/>
    <w:rsid w:val="00D33CF0"/>
    <w:rsid w:val="00D3594F"/>
    <w:rsid w:val="00D35F8C"/>
    <w:rsid w:val="00D37390"/>
    <w:rsid w:val="00D37D03"/>
    <w:rsid w:val="00D40080"/>
    <w:rsid w:val="00D45690"/>
    <w:rsid w:val="00D511CF"/>
    <w:rsid w:val="00D51B29"/>
    <w:rsid w:val="00D52B73"/>
    <w:rsid w:val="00D66406"/>
    <w:rsid w:val="00D67190"/>
    <w:rsid w:val="00D67D60"/>
    <w:rsid w:val="00D81541"/>
    <w:rsid w:val="00D92B94"/>
    <w:rsid w:val="00D93630"/>
    <w:rsid w:val="00D94835"/>
    <w:rsid w:val="00D95C95"/>
    <w:rsid w:val="00D97C9D"/>
    <w:rsid w:val="00D97E74"/>
    <w:rsid w:val="00DA0E17"/>
    <w:rsid w:val="00DA6718"/>
    <w:rsid w:val="00DB1B9F"/>
    <w:rsid w:val="00DB4D69"/>
    <w:rsid w:val="00DC36C3"/>
    <w:rsid w:val="00DE1778"/>
    <w:rsid w:val="00DE2702"/>
    <w:rsid w:val="00DF1376"/>
    <w:rsid w:val="00DF493E"/>
    <w:rsid w:val="00DF7ADF"/>
    <w:rsid w:val="00DF7CB5"/>
    <w:rsid w:val="00E046B2"/>
    <w:rsid w:val="00E065E1"/>
    <w:rsid w:val="00E07A15"/>
    <w:rsid w:val="00E120E5"/>
    <w:rsid w:val="00E155BB"/>
    <w:rsid w:val="00E2228D"/>
    <w:rsid w:val="00E252DC"/>
    <w:rsid w:val="00E32A88"/>
    <w:rsid w:val="00E33A9C"/>
    <w:rsid w:val="00E35D3B"/>
    <w:rsid w:val="00E4373A"/>
    <w:rsid w:val="00E43C30"/>
    <w:rsid w:val="00E454E1"/>
    <w:rsid w:val="00E464E6"/>
    <w:rsid w:val="00E521E3"/>
    <w:rsid w:val="00E52837"/>
    <w:rsid w:val="00E52F21"/>
    <w:rsid w:val="00E56A0E"/>
    <w:rsid w:val="00E627F8"/>
    <w:rsid w:val="00E62C7A"/>
    <w:rsid w:val="00E630A6"/>
    <w:rsid w:val="00E66995"/>
    <w:rsid w:val="00E67C70"/>
    <w:rsid w:val="00E71757"/>
    <w:rsid w:val="00E72F57"/>
    <w:rsid w:val="00E73935"/>
    <w:rsid w:val="00E755FA"/>
    <w:rsid w:val="00E75FF5"/>
    <w:rsid w:val="00E761F7"/>
    <w:rsid w:val="00E851E0"/>
    <w:rsid w:val="00E859A1"/>
    <w:rsid w:val="00E869CA"/>
    <w:rsid w:val="00E9629B"/>
    <w:rsid w:val="00EA0B27"/>
    <w:rsid w:val="00EA0B88"/>
    <w:rsid w:val="00EA1EEF"/>
    <w:rsid w:val="00EA456E"/>
    <w:rsid w:val="00EA7DD4"/>
    <w:rsid w:val="00EB2ED5"/>
    <w:rsid w:val="00EB4ED4"/>
    <w:rsid w:val="00EB5F81"/>
    <w:rsid w:val="00EC2205"/>
    <w:rsid w:val="00EC2A03"/>
    <w:rsid w:val="00EC3410"/>
    <w:rsid w:val="00EC4515"/>
    <w:rsid w:val="00ED366C"/>
    <w:rsid w:val="00ED569C"/>
    <w:rsid w:val="00EE09F7"/>
    <w:rsid w:val="00EE2FCA"/>
    <w:rsid w:val="00EE43D5"/>
    <w:rsid w:val="00F0076D"/>
    <w:rsid w:val="00F00AFE"/>
    <w:rsid w:val="00F021BF"/>
    <w:rsid w:val="00F030DB"/>
    <w:rsid w:val="00F03A78"/>
    <w:rsid w:val="00F07632"/>
    <w:rsid w:val="00F22C49"/>
    <w:rsid w:val="00F259C2"/>
    <w:rsid w:val="00F30DF8"/>
    <w:rsid w:val="00F31DA9"/>
    <w:rsid w:val="00F32A35"/>
    <w:rsid w:val="00F4361E"/>
    <w:rsid w:val="00F44385"/>
    <w:rsid w:val="00F465A6"/>
    <w:rsid w:val="00F50093"/>
    <w:rsid w:val="00F55539"/>
    <w:rsid w:val="00F567EE"/>
    <w:rsid w:val="00F5756A"/>
    <w:rsid w:val="00F5769E"/>
    <w:rsid w:val="00F61767"/>
    <w:rsid w:val="00F626F3"/>
    <w:rsid w:val="00F633F8"/>
    <w:rsid w:val="00F64EA5"/>
    <w:rsid w:val="00F66C5C"/>
    <w:rsid w:val="00F67C10"/>
    <w:rsid w:val="00F70CF4"/>
    <w:rsid w:val="00F723BF"/>
    <w:rsid w:val="00F72B1B"/>
    <w:rsid w:val="00F74D0A"/>
    <w:rsid w:val="00F807FB"/>
    <w:rsid w:val="00F8195B"/>
    <w:rsid w:val="00F85C10"/>
    <w:rsid w:val="00F90568"/>
    <w:rsid w:val="00F93F07"/>
    <w:rsid w:val="00F94A15"/>
    <w:rsid w:val="00F9625A"/>
    <w:rsid w:val="00F974A1"/>
    <w:rsid w:val="00F97CA2"/>
    <w:rsid w:val="00FA1220"/>
    <w:rsid w:val="00FA4FDB"/>
    <w:rsid w:val="00FB14F8"/>
    <w:rsid w:val="00FB218A"/>
    <w:rsid w:val="00FB2A94"/>
    <w:rsid w:val="00FB3690"/>
    <w:rsid w:val="00FB3DF1"/>
    <w:rsid w:val="00FB470D"/>
    <w:rsid w:val="00FB536F"/>
    <w:rsid w:val="00FB5F7D"/>
    <w:rsid w:val="00FC0EF4"/>
    <w:rsid w:val="00FC0F98"/>
    <w:rsid w:val="00FC2136"/>
    <w:rsid w:val="00FC3B7D"/>
    <w:rsid w:val="00FC430C"/>
    <w:rsid w:val="00FC4A77"/>
    <w:rsid w:val="00FC51E9"/>
    <w:rsid w:val="00FC6B69"/>
    <w:rsid w:val="00FC725D"/>
    <w:rsid w:val="00FC748C"/>
    <w:rsid w:val="00FD26C1"/>
    <w:rsid w:val="00FD43E6"/>
    <w:rsid w:val="00FD5F31"/>
    <w:rsid w:val="00FD6DD2"/>
    <w:rsid w:val="00FD7BFF"/>
    <w:rsid w:val="00FE4855"/>
    <w:rsid w:val="00FE49F9"/>
    <w:rsid w:val="00FE4EB5"/>
    <w:rsid w:val="00FF14EC"/>
    <w:rsid w:val="00FF3462"/>
    <w:rsid w:val="00FF6BC5"/>
    <w:rsid w:val="78FEB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559BB"/>
  <w15:docId w15:val="{FC58257F-7774-4BDD-B976-A9A0C70E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F4BAE"/>
    <w:pPr>
      <w:widowControl w:val="0"/>
      <w:autoSpaceDE w:val="0"/>
      <w:autoSpaceDN w:val="0"/>
      <w:adjustRightInd w:val="0"/>
      <w:spacing w:line="360" w:lineRule="auto"/>
    </w:pPr>
    <w:rPr>
      <w:snapToGrid w:val="0"/>
      <w:sz w:val="21"/>
      <w:szCs w:val="21"/>
    </w:rPr>
  </w:style>
  <w:style w:type="paragraph" w:styleId="10">
    <w:name w:val="heading 1"/>
    <w:aliases w:val="项目标题,H1,H11,H12,H111,H13,H112,第一部分,h1,1st level,heading 1,Section Head,l1,H14,H15,H16,H17,Heading 0,第五部分,section:1,section:11,section:12,section:13,section:14,section:15,section:16,section:17,section:18,section:19,section:110,section:111,南通标题 ,Qc1"/>
    <w:next w:val="20"/>
    <w:qFormat/>
    <w:rsid w:val="00B12F54"/>
    <w:pPr>
      <w:keepNext/>
      <w:numPr>
        <w:numId w:val="2"/>
      </w:numPr>
      <w:spacing w:before="240" w:after="240"/>
      <w:jc w:val="both"/>
      <w:outlineLvl w:val="0"/>
    </w:pPr>
    <w:rPr>
      <w:rFonts w:ascii="Arial" w:eastAsia="黑体" w:hAnsi="Arial"/>
      <w:b/>
      <w:sz w:val="32"/>
      <w:szCs w:val="32"/>
    </w:rPr>
  </w:style>
  <w:style w:type="paragraph" w:styleId="20">
    <w:name w:val="heading 2"/>
    <w:aliases w:val="h2,2nd level,Titre2,l2,2,Header 2,Head 2,H2,sect 1.2,H21,sect 1.21,H22,sect 1.22,H211,sect 1.211,H23,sect 1.23,H212,sect 1.212,heading 2,UNDERRUBRIK 1-2,Underrubrik1,prop2,Level 2 Topic Heading,Heading 2 Hidden,Heading2,No Number,A,o,子 Char,子,--F2"/>
    <w:next w:val="a4"/>
    <w:qFormat/>
    <w:rsid w:val="005F4BAE"/>
    <w:pPr>
      <w:keepNext/>
      <w:numPr>
        <w:ilvl w:val="1"/>
        <w:numId w:val="2"/>
      </w:numPr>
      <w:spacing w:before="240" w:after="240"/>
      <w:ind w:left="578" w:hanging="578"/>
      <w:jc w:val="both"/>
      <w:outlineLvl w:val="1"/>
    </w:pPr>
    <w:rPr>
      <w:rFonts w:ascii="Arial" w:eastAsia="黑体" w:hAnsi="Arial"/>
      <w:sz w:val="24"/>
      <w:szCs w:val="24"/>
    </w:rPr>
  </w:style>
  <w:style w:type="paragraph" w:styleId="3">
    <w:name w:val="heading 3"/>
    <w:aliases w:val="h3,3rd level,Level 3 Head,H3,sect1.2.3,Heading 3 - old,Fab-3,level_3,PIM 3,BOD 0,l3,CT,Bold Head,bh,sect1.2.31,sect1.2.32,sect1.2.311,sect1.2.33,sect1.2.312,3,标题 3 Char Char Char Char Char Char Char Char Char Char Char,sect1.2.34,sect1.2.35,标题 3+,h"/>
    <w:basedOn w:val="a4"/>
    <w:next w:val="a4"/>
    <w:qFormat/>
    <w:rsid w:val="00B12F54"/>
    <w:pPr>
      <w:keepNext/>
      <w:keepLines/>
      <w:numPr>
        <w:ilvl w:val="2"/>
        <w:numId w:val="2"/>
      </w:numPr>
      <w:autoSpaceDE/>
      <w:autoSpaceDN/>
      <w:adjustRightInd/>
      <w:spacing w:before="260" w:after="260" w:line="416" w:lineRule="auto"/>
      <w:jc w:val="both"/>
      <w:outlineLvl w:val="2"/>
    </w:pPr>
    <w:rPr>
      <w:rFonts w:eastAsia="黑体"/>
      <w:bCs/>
      <w:kern w:val="2"/>
      <w:sz w:val="24"/>
      <w:szCs w:val="32"/>
    </w:rPr>
  </w:style>
  <w:style w:type="paragraph" w:styleId="4">
    <w:name w:val="heading 4"/>
    <w:aliases w:val="标题 4 Char Char,标题 4 Char Char Char,--F4,heading 4,Char1,标题 4 Char Char Char Char,标题 4 Char Char Char Char Char,标题 4 Char Char Char Char Char Char,H4,h4,4,h41,heading 41,h42,heading 42,h411,heading 411,h43,heading 43,h412,heading 412,h421,标题 4 Char2"/>
    <w:basedOn w:val="a4"/>
    <w:next w:val="a4"/>
    <w:link w:val="4Char"/>
    <w:qFormat/>
    <w:rsid w:val="005748E8"/>
    <w:pPr>
      <w:keepNext/>
      <w:keepLines/>
      <w:widowControl/>
      <w:topLinePunct/>
      <w:autoSpaceDE/>
      <w:autoSpaceDN/>
      <w:snapToGrid w:val="0"/>
      <w:spacing w:before="160" w:after="160" w:line="240" w:lineRule="atLeast"/>
      <w:ind w:left="1702" w:rightChars="100" w:right="100" w:hanging="227"/>
      <w:outlineLvl w:val="3"/>
    </w:pPr>
    <w:rPr>
      <w:rFonts w:eastAsia="黑体"/>
      <w:bCs/>
      <w:snapToGrid/>
      <w:kern w:val="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2">
    <w:name w:val="表格题注"/>
    <w:next w:val="a4"/>
    <w:rsid w:val="00B12F54"/>
    <w:pPr>
      <w:keepLines/>
      <w:numPr>
        <w:ilvl w:val="8"/>
        <w:numId w:val="1"/>
      </w:numPr>
      <w:spacing w:beforeLines="100"/>
      <w:ind w:left="1089" w:hanging="369"/>
      <w:jc w:val="center"/>
    </w:pPr>
    <w:rPr>
      <w:rFonts w:ascii="Arial" w:hAnsi="Arial"/>
      <w:sz w:val="18"/>
      <w:szCs w:val="18"/>
    </w:rPr>
  </w:style>
  <w:style w:type="paragraph" w:customStyle="1" w:styleId="a8">
    <w:name w:val="表格文本"/>
    <w:rsid w:val="00B12F54"/>
    <w:pPr>
      <w:tabs>
        <w:tab w:val="decimal" w:pos="0"/>
      </w:tabs>
    </w:pPr>
    <w:rPr>
      <w:rFonts w:ascii="Arial" w:hAnsi="Arial"/>
      <w:noProof/>
      <w:sz w:val="21"/>
      <w:szCs w:val="21"/>
    </w:rPr>
  </w:style>
  <w:style w:type="paragraph" w:customStyle="1" w:styleId="a9">
    <w:name w:val="表头文本"/>
    <w:rsid w:val="00B12F54"/>
    <w:pPr>
      <w:jc w:val="center"/>
    </w:pPr>
    <w:rPr>
      <w:rFonts w:ascii="Arial" w:hAnsi="Arial"/>
      <w:b/>
      <w:sz w:val="21"/>
      <w:szCs w:val="21"/>
    </w:rPr>
  </w:style>
  <w:style w:type="table" w:customStyle="1" w:styleId="aa">
    <w:name w:val="表样式"/>
    <w:basedOn w:val="a6"/>
    <w:rsid w:val="00B12F54"/>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B12F54"/>
    <w:pPr>
      <w:numPr>
        <w:ilvl w:val="7"/>
        <w:numId w:val="1"/>
      </w:numPr>
      <w:spacing w:afterLines="100"/>
      <w:ind w:left="1089" w:hanging="369"/>
      <w:jc w:val="center"/>
    </w:pPr>
    <w:rPr>
      <w:rFonts w:ascii="Arial" w:hAnsi="Arial"/>
      <w:sz w:val="18"/>
      <w:szCs w:val="18"/>
    </w:rPr>
  </w:style>
  <w:style w:type="paragraph" w:customStyle="1" w:styleId="ab">
    <w:name w:val="图样式"/>
    <w:basedOn w:val="a4"/>
    <w:rsid w:val="00B12F54"/>
    <w:pPr>
      <w:keepNext/>
      <w:widowControl/>
      <w:spacing w:before="80" w:after="80"/>
      <w:jc w:val="center"/>
    </w:pPr>
  </w:style>
  <w:style w:type="paragraph" w:customStyle="1" w:styleId="ac">
    <w:name w:val="文档标题"/>
    <w:basedOn w:val="a4"/>
    <w:rsid w:val="00B12F54"/>
    <w:pPr>
      <w:tabs>
        <w:tab w:val="left" w:pos="0"/>
      </w:tabs>
      <w:spacing w:before="300" w:after="300"/>
      <w:jc w:val="center"/>
    </w:pPr>
    <w:rPr>
      <w:rFonts w:ascii="Arial" w:eastAsia="黑体" w:hAnsi="Arial"/>
      <w:sz w:val="36"/>
      <w:szCs w:val="36"/>
    </w:rPr>
  </w:style>
  <w:style w:type="paragraph" w:styleId="ad">
    <w:name w:val="footer"/>
    <w:rsid w:val="00B12F54"/>
    <w:pPr>
      <w:tabs>
        <w:tab w:val="center" w:pos="4510"/>
        <w:tab w:val="right" w:pos="9020"/>
      </w:tabs>
    </w:pPr>
    <w:rPr>
      <w:rFonts w:ascii="Arial" w:hAnsi="Arial"/>
      <w:sz w:val="18"/>
      <w:szCs w:val="18"/>
    </w:rPr>
  </w:style>
  <w:style w:type="paragraph" w:styleId="ae">
    <w:name w:val="header"/>
    <w:rsid w:val="00B12F54"/>
    <w:pPr>
      <w:tabs>
        <w:tab w:val="center" w:pos="4153"/>
        <w:tab w:val="right" w:pos="8306"/>
      </w:tabs>
      <w:snapToGrid w:val="0"/>
      <w:jc w:val="both"/>
    </w:pPr>
    <w:rPr>
      <w:rFonts w:ascii="Arial" w:hAnsi="Arial"/>
      <w:sz w:val="18"/>
      <w:szCs w:val="18"/>
    </w:rPr>
  </w:style>
  <w:style w:type="paragraph" w:customStyle="1" w:styleId="af">
    <w:name w:val="正文（首行不缩进）"/>
    <w:basedOn w:val="a4"/>
    <w:rsid w:val="00B12F54"/>
  </w:style>
  <w:style w:type="paragraph" w:customStyle="1" w:styleId="af0">
    <w:name w:val="注示头"/>
    <w:basedOn w:val="a4"/>
    <w:rsid w:val="00B12F54"/>
    <w:pPr>
      <w:pBdr>
        <w:top w:val="single" w:sz="4" w:space="1" w:color="000000"/>
      </w:pBdr>
      <w:jc w:val="both"/>
    </w:pPr>
    <w:rPr>
      <w:rFonts w:ascii="Arial" w:eastAsia="黑体" w:hAnsi="Arial"/>
      <w:sz w:val="18"/>
    </w:rPr>
  </w:style>
  <w:style w:type="paragraph" w:customStyle="1" w:styleId="af1">
    <w:name w:val="注示文本"/>
    <w:basedOn w:val="a4"/>
    <w:rsid w:val="00B12F54"/>
    <w:pPr>
      <w:pBdr>
        <w:bottom w:val="single" w:sz="4" w:space="1" w:color="000000"/>
      </w:pBdr>
      <w:ind w:firstLine="360"/>
      <w:jc w:val="both"/>
    </w:pPr>
    <w:rPr>
      <w:rFonts w:ascii="Arial" w:eastAsia="楷体_GB2312" w:hAnsi="Arial"/>
      <w:sz w:val="18"/>
      <w:szCs w:val="18"/>
    </w:rPr>
  </w:style>
  <w:style w:type="paragraph" w:customStyle="1" w:styleId="af2">
    <w:name w:val="编写建议"/>
    <w:basedOn w:val="a4"/>
    <w:rsid w:val="00B12F54"/>
    <w:pPr>
      <w:ind w:firstLine="420"/>
    </w:pPr>
    <w:rPr>
      <w:rFonts w:ascii="Arial" w:hAnsi="Arial" w:cs="Arial"/>
      <w:i/>
      <w:color w:val="0000FF"/>
    </w:rPr>
  </w:style>
  <w:style w:type="table" w:styleId="af3">
    <w:name w:val="Table Grid"/>
    <w:basedOn w:val="a6"/>
    <w:uiPriority w:val="39"/>
    <w:qFormat/>
    <w:rsid w:val="00B12F5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样式一"/>
    <w:basedOn w:val="a5"/>
    <w:rsid w:val="00B12F54"/>
    <w:rPr>
      <w:rFonts w:ascii="宋体" w:hAnsi="宋体"/>
      <w:b/>
      <w:bCs/>
      <w:color w:val="000000"/>
      <w:sz w:val="36"/>
    </w:rPr>
  </w:style>
  <w:style w:type="character" w:customStyle="1" w:styleId="af5">
    <w:name w:val="样式二"/>
    <w:basedOn w:val="af4"/>
    <w:rsid w:val="00B12F54"/>
    <w:rPr>
      <w:rFonts w:ascii="宋体" w:hAnsi="宋体"/>
      <w:b/>
      <w:bCs/>
      <w:color w:val="000000"/>
      <w:sz w:val="36"/>
    </w:rPr>
  </w:style>
  <w:style w:type="paragraph" w:styleId="af6">
    <w:name w:val="Balloon Text"/>
    <w:basedOn w:val="a4"/>
    <w:link w:val="Char"/>
    <w:rsid w:val="00B12F54"/>
    <w:pPr>
      <w:spacing w:line="240" w:lineRule="auto"/>
    </w:pPr>
    <w:rPr>
      <w:sz w:val="18"/>
      <w:szCs w:val="18"/>
    </w:rPr>
  </w:style>
  <w:style w:type="character" w:customStyle="1" w:styleId="Char">
    <w:name w:val="批注框文本 Char"/>
    <w:basedOn w:val="a5"/>
    <w:link w:val="af6"/>
    <w:rsid w:val="00B12F54"/>
    <w:rPr>
      <w:snapToGrid w:val="0"/>
      <w:sz w:val="18"/>
      <w:szCs w:val="18"/>
    </w:rPr>
  </w:style>
  <w:style w:type="paragraph" w:styleId="af7">
    <w:name w:val="Document Map"/>
    <w:basedOn w:val="a4"/>
    <w:link w:val="Char0"/>
    <w:rsid w:val="00123FAB"/>
    <w:rPr>
      <w:rFonts w:ascii="宋体"/>
      <w:sz w:val="18"/>
      <w:szCs w:val="18"/>
    </w:rPr>
  </w:style>
  <w:style w:type="character" w:customStyle="1" w:styleId="Char0">
    <w:name w:val="文档结构图 Char"/>
    <w:basedOn w:val="a5"/>
    <w:link w:val="af7"/>
    <w:rsid w:val="00123FAB"/>
    <w:rPr>
      <w:rFonts w:ascii="宋体"/>
      <w:snapToGrid w:val="0"/>
      <w:sz w:val="18"/>
      <w:szCs w:val="18"/>
    </w:rPr>
  </w:style>
  <w:style w:type="paragraph" w:styleId="af8">
    <w:name w:val="List Paragraph"/>
    <w:aliases w:val="符号列表,列出段落2,lp1,List Paragraph1,目录4,·ûºÅÁÐ±í,¡¤?o?¨¢D¡À¨ª,?¡è?o?¡§¡éD?¨¤¡§a,??¨¨?o??¡ì?¨¦D?¡§¡è?¡ìa,??¡§¡§?o???¨¬?¡§|D??¡ì?¨¨??¨¬a,???¡ì?¡ì?o???¡§???¡ì|D???¨¬?¡§¡§??¡§?a,????¨¬??¨¬?o????¡ì????¨¬|D???¡§???¡ì?¡ì???¡ì?a,?,列出段落1,·?o?áD±í,áD3?????2"/>
    <w:basedOn w:val="a4"/>
    <w:link w:val="Char1"/>
    <w:uiPriority w:val="34"/>
    <w:qFormat/>
    <w:rsid w:val="00EA0B27"/>
    <w:pPr>
      <w:ind w:firstLineChars="200" w:firstLine="420"/>
    </w:pPr>
  </w:style>
  <w:style w:type="character" w:customStyle="1" w:styleId="4Char">
    <w:name w:val="标题 4 Char"/>
    <w:aliases w:val="标题 4 Char Char Char1,标题 4 Char Char Char Char1,--F4 Char,heading 4 Char,Char1 Char,标题 4 Char Char Char Char Char1,标题 4 Char Char Char Char Char Char1,标题 4 Char Char Char Char Char Char Char,H4 Char,h4 Char,4 Char,h41 Char,heading 41 Char"/>
    <w:basedOn w:val="a5"/>
    <w:link w:val="4"/>
    <w:rsid w:val="005748E8"/>
    <w:rPr>
      <w:rFonts w:eastAsia="黑体"/>
      <w:bCs/>
      <w:kern w:val="2"/>
      <w:sz w:val="21"/>
      <w:szCs w:val="21"/>
    </w:rPr>
  </w:style>
  <w:style w:type="paragraph" w:customStyle="1" w:styleId="BlockLabel">
    <w:name w:val="Block Label"/>
    <w:basedOn w:val="a4"/>
    <w:next w:val="a4"/>
    <w:rsid w:val="005748E8"/>
    <w:pPr>
      <w:keepNext/>
      <w:keepLines/>
      <w:widowControl/>
      <w:topLinePunct/>
      <w:autoSpaceDE/>
      <w:autoSpaceDN/>
      <w:snapToGrid w:val="0"/>
      <w:spacing w:before="300" w:after="80" w:line="240" w:lineRule="atLeast"/>
      <w:outlineLvl w:val="3"/>
    </w:pPr>
    <w:rPr>
      <w:rFonts w:ascii="Book Antiqua" w:eastAsia="黑体" w:hAnsi="Book Antiqua" w:cs="Book Antiqua"/>
      <w:bCs/>
      <w:snapToGrid/>
      <w:sz w:val="26"/>
      <w:szCs w:val="26"/>
    </w:rPr>
  </w:style>
  <w:style w:type="paragraph" w:customStyle="1" w:styleId="FigureDescription">
    <w:name w:val="Figure Description"/>
    <w:next w:val="a4"/>
    <w:link w:val="FigureDescriptionChar"/>
    <w:rsid w:val="005748E8"/>
    <w:pPr>
      <w:keepNext/>
      <w:adjustRightInd w:val="0"/>
      <w:snapToGrid w:val="0"/>
      <w:spacing w:before="320" w:after="80" w:line="240" w:lineRule="atLeast"/>
      <w:ind w:left="1701"/>
    </w:pPr>
    <w:rPr>
      <w:rFonts w:eastAsia="黑体" w:cs="Arial"/>
      <w:spacing w:val="-4"/>
      <w:kern w:val="2"/>
      <w:sz w:val="21"/>
      <w:szCs w:val="21"/>
    </w:rPr>
  </w:style>
  <w:style w:type="paragraph" w:customStyle="1" w:styleId="ItemStep">
    <w:name w:val="Item Step"/>
    <w:rsid w:val="005748E8"/>
    <w:pPr>
      <w:tabs>
        <w:tab w:val="num" w:pos="2126"/>
      </w:tabs>
      <w:adjustRightInd w:val="0"/>
      <w:snapToGrid w:val="0"/>
      <w:spacing w:before="80" w:after="80" w:line="240" w:lineRule="atLeast"/>
      <w:ind w:left="2126" w:hanging="425"/>
      <w:outlineLvl w:val="6"/>
    </w:pPr>
    <w:rPr>
      <w:rFonts w:cs="Arial"/>
      <w:sz w:val="21"/>
      <w:szCs w:val="21"/>
    </w:rPr>
  </w:style>
  <w:style w:type="paragraph" w:customStyle="1" w:styleId="Step">
    <w:name w:val="Step"/>
    <w:basedOn w:val="a4"/>
    <w:link w:val="StepChar"/>
    <w:rsid w:val="005748E8"/>
    <w:pPr>
      <w:widowControl/>
      <w:tabs>
        <w:tab w:val="num" w:pos="1701"/>
      </w:tabs>
      <w:topLinePunct/>
      <w:autoSpaceDE/>
      <w:autoSpaceDN/>
      <w:snapToGrid w:val="0"/>
      <w:spacing w:before="160" w:after="160" w:line="240" w:lineRule="atLeast"/>
      <w:ind w:left="1701" w:hanging="159"/>
      <w:outlineLvl w:val="5"/>
    </w:pPr>
    <w:rPr>
      <w:rFonts w:cs="Arial"/>
    </w:rPr>
  </w:style>
  <w:style w:type="paragraph" w:customStyle="1" w:styleId="TableDescription">
    <w:name w:val="Table Description"/>
    <w:basedOn w:val="a4"/>
    <w:next w:val="a4"/>
    <w:link w:val="TableDescriptionChar"/>
    <w:rsid w:val="005748E8"/>
    <w:pPr>
      <w:keepNext/>
      <w:widowControl/>
      <w:topLinePunct/>
      <w:autoSpaceDE/>
      <w:autoSpaceDN/>
      <w:snapToGrid w:val="0"/>
      <w:spacing w:before="320" w:after="80" w:line="240" w:lineRule="atLeast"/>
      <w:ind w:left="1701"/>
    </w:pPr>
    <w:rPr>
      <w:rFonts w:eastAsia="黑体" w:cs="Arial"/>
      <w:snapToGrid/>
      <w:spacing w:val="-4"/>
      <w:kern w:val="2"/>
    </w:rPr>
  </w:style>
  <w:style w:type="paragraph" w:customStyle="1" w:styleId="Figure">
    <w:name w:val="Figure"/>
    <w:basedOn w:val="a4"/>
    <w:next w:val="a4"/>
    <w:rsid w:val="00A358BF"/>
    <w:pPr>
      <w:widowControl/>
      <w:topLinePunct/>
      <w:autoSpaceDE/>
      <w:autoSpaceDN/>
      <w:snapToGrid w:val="0"/>
      <w:spacing w:before="160" w:after="160" w:line="240" w:lineRule="atLeast"/>
      <w:ind w:left="1701"/>
    </w:pPr>
    <w:rPr>
      <w:rFonts w:cs="Arial"/>
      <w:snapToGrid/>
      <w:kern w:val="2"/>
    </w:rPr>
  </w:style>
  <w:style w:type="character" w:customStyle="1" w:styleId="StepChar">
    <w:name w:val="Step Char"/>
    <w:basedOn w:val="a5"/>
    <w:link w:val="Step"/>
    <w:rsid w:val="00A358BF"/>
    <w:rPr>
      <w:rFonts w:cs="Arial"/>
      <w:snapToGrid w:val="0"/>
      <w:sz w:val="21"/>
      <w:szCs w:val="21"/>
    </w:rPr>
  </w:style>
  <w:style w:type="table" w:customStyle="1" w:styleId="Table">
    <w:name w:val="Table"/>
    <w:basedOn w:val="af9"/>
    <w:rsid w:val="002B773F"/>
    <w:pPr>
      <w:autoSpaceDE/>
      <w:autoSpaceDN/>
      <w:adjustRightInd/>
      <w:spacing w:line="240" w:lineRule="auto"/>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TableHeading">
    <w:name w:val="Table Heading"/>
    <w:basedOn w:val="a4"/>
    <w:link w:val="TableHeadingChar1"/>
    <w:rsid w:val="002B773F"/>
    <w:pPr>
      <w:keepNext/>
      <w:topLinePunct/>
      <w:autoSpaceDE/>
      <w:autoSpaceDN/>
      <w:snapToGrid w:val="0"/>
      <w:spacing w:before="80" w:after="80" w:line="240" w:lineRule="atLeast"/>
    </w:pPr>
    <w:rPr>
      <w:rFonts w:ascii="Book Antiqua" w:eastAsia="黑体" w:hAnsi="Book Antiqua" w:cs="Book Antiqua"/>
      <w:bCs/>
    </w:rPr>
  </w:style>
  <w:style w:type="paragraph" w:customStyle="1" w:styleId="TableText">
    <w:name w:val="Table Text"/>
    <w:basedOn w:val="a4"/>
    <w:link w:val="TableTextChar"/>
    <w:rsid w:val="002B773F"/>
    <w:pPr>
      <w:topLinePunct/>
      <w:autoSpaceDE/>
      <w:autoSpaceDN/>
      <w:snapToGrid w:val="0"/>
      <w:spacing w:before="80" w:after="80" w:line="240" w:lineRule="atLeast"/>
    </w:pPr>
    <w:rPr>
      <w:rFonts w:cs="Arial"/>
    </w:rPr>
  </w:style>
  <w:style w:type="table" w:styleId="af9">
    <w:name w:val="Table Professional"/>
    <w:basedOn w:val="a6"/>
    <w:rsid w:val="002B773F"/>
    <w:pPr>
      <w:widowControl w:val="0"/>
      <w:autoSpaceDE w:val="0"/>
      <w:autoSpaceDN w:val="0"/>
      <w:adjustRightInd w:val="0"/>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emarksTable">
    <w:name w:val="Remarks Table"/>
    <w:basedOn w:val="af3"/>
    <w:rsid w:val="0037195F"/>
    <w:pPr>
      <w:autoSpaceDE/>
      <w:autoSpaceDN/>
      <w:snapToGrid w:val="0"/>
      <w:spacing w:line="240" w:lineRule="auto"/>
    </w:pPr>
    <w:rPr>
      <w:rFonts w:cs="Arial"/>
      <w:sz w:val="21"/>
      <w:szCs w:val="21"/>
    </w:rPr>
    <w:tblPr>
      <w:tblInd w:w="1814" w:type="dxa"/>
    </w:tblPr>
    <w:trPr>
      <w:cantSplit/>
    </w:trPr>
  </w:style>
  <w:style w:type="character" w:customStyle="1" w:styleId="FigureDescriptionChar">
    <w:name w:val="Figure Description Char"/>
    <w:basedOn w:val="a5"/>
    <w:link w:val="FigureDescription"/>
    <w:rsid w:val="00535856"/>
    <w:rPr>
      <w:rFonts w:eastAsia="黑体" w:cs="Arial"/>
      <w:spacing w:val="-4"/>
      <w:kern w:val="2"/>
      <w:sz w:val="21"/>
      <w:szCs w:val="21"/>
    </w:rPr>
  </w:style>
  <w:style w:type="character" w:customStyle="1" w:styleId="TableTextChar">
    <w:name w:val="Table Text Char"/>
    <w:basedOn w:val="a5"/>
    <w:link w:val="TableText"/>
    <w:rsid w:val="00825D80"/>
    <w:rPr>
      <w:rFonts w:cs="Arial"/>
      <w:snapToGrid w:val="0"/>
      <w:sz w:val="21"/>
      <w:szCs w:val="21"/>
    </w:rPr>
  </w:style>
  <w:style w:type="character" w:customStyle="1" w:styleId="TableHeadingChar1">
    <w:name w:val="Table Heading Char1"/>
    <w:basedOn w:val="a5"/>
    <w:link w:val="TableHeading"/>
    <w:rsid w:val="00825D80"/>
    <w:rPr>
      <w:rFonts w:ascii="Book Antiqua" w:eastAsia="黑体" w:hAnsi="Book Antiqua" w:cs="Book Antiqua"/>
      <w:bCs/>
      <w:snapToGrid w:val="0"/>
      <w:sz w:val="21"/>
      <w:szCs w:val="21"/>
    </w:rPr>
  </w:style>
  <w:style w:type="character" w:customStyle="1" w:styleId="TableDescriptionChar">
    <w:name w:val="Table Description Char"/>
    <w:basedOn w:val="a5"/>
    <w:link w:val="TableDescription"/>
    <w:rsid w:val="00825D80"/>
    <w:rPr>
      <w:rFonts w:eastAsia="黑体" w:cs="Arial"/>
      <w:spacing w:val="-4"/>
      <w:kern w:val="2"/>
      <w:sz w:val="21"/>
      <w:szCs w:val="21"/>
    </w:rPr>
  </w:style>
  <w:style w:type="character" w:styleId="afa">
    <w:name w:val="Hyperlink"/>
    <w:basedOn w:val="a5"/>
    <w:uiPriority w:val="99"/>
    <w:rsid w:val="00C07908"/>
    <w:rPr>
      <w:color w:val="0000FF" w:themeColor="hyperlink"/>
      <w:u w:val="single"/>
    </w:rPr>
  </w:style>
  <w:style w:type="paragraph" w:customStyle="1" w:styleId="ItemList">
    <w:name w:val="Item List"/>
    <w:link w:val="ItemListChar"/>
    <w:rsid w:val="00F55539"/>
    <w:pPr>
      <w:numPr>
        <w:numId w:val="3"/>
      </w:numPr>
      <w:adjustRightInd w:val="0"/>
      <w:snapToGrid w:val="0"/>
      <w:spacing w:before="80" w:after="80" w:line="240" w:lineRule="atLeast"/>
    </w:pPr>
    <w:rPr>
      <w:rFonts w:cs="Arial"/>
      <w:kern w:val="2"/>
      <w:sz w:val="21"/>
      <w:szCs w:val="21"/>
    </w:rPr>
  </w:style>
  <w:style w:type="character" w:customStyle="1" w:styleId="TableHeadingChar">
    <w:name w:val="Table Heading Char"/>
    <w:basedOn w:val="a5"/>
    <w:rsid w:val="00F55539"/>
    <w:rPr>
      <w:rFonts w:ascii="Book Antiqua" w:eastAsia="黑体" w:hAnsi="Book Antiqua" w:cs="Book Antiqua"/>
      <w:bCs/>
      <w:snapToGrid w:val="0"/>
      <w:sz w:val="21"/>
      <w:szCs w:val="21"/>
    </w:rPr>
  </w:style>
  <w:style w:type="character" w:customStyle="1" w:styleId="TableDescriptionChar1">
    <w:name w:val="Table Description Char1"/>
    <w:basedOn w:val="a5"/>
    <w:rsid w:val="00F55539"/>
    <w:rPr>
      <w:rFonts w:eastAsia="黑体" w:cs="Arial"/>
      <w:spacing w:val="-4"/>
      <w:kern w:val="2"/>
      <w:sz w:val="21"/>
      <w:szCs w:val="21"/>
    </w:rPr>
  </w:style>
  <w:style w:type="character" w:customStyle="1" w:styleId="ItemListChar">
    <w:name w:val="Item List Char"/>
    <w:basedOn w:val="a5"/>
    <w:link w:val="ItemList"/>
    <w:rsid w:val="00F55539"/>
    <w:rPr>
      <w:rFonts w:cs="Arial"/>
      <w:kern w:val="2"/>
      <w:sz w:val="21"/>
      <w:szCs w:val="21"/>
    </w:rPr>
  </w:style>
  <w:style w:type="character" w:styleId="HTML">
    <w:name w:val="HTML Code"/>
    <w:basedOn w:val="a5"/>
    <w:uiPriority w:val="99"/>
    <w:unhideWhenUsed/>
    <w:rsid w:val="000F536B"/>
    <w:rPr>
      <w:rFonts w:ascii="宋体" w:eastAsia="宋体" w:hAnsi="宋体" w:cs="宋体" w:hint="eastAsia"/>
      <w:sz w:val="24"/>
      <w:szCs w:val="24"/>
    </w:rPr>
  </w:style>
  <w:style w:type="character" w:styleId="afb">
    <w:name w:val="Strong"/>
    <w:basedOn w:val="a5"/>
    <w:uiPriority w:val="22"/>
    <w:qFormat/>
    <w:rsid w:val="000F536B"/>
    <w:rPr>
      <w:b/>
      <w:bCs/>
    </w:rPr>
  </w:style>
  <w:style w:type="paragraph" w:styleId="TOC">
    <w:name w:val="TOC Heading"/>
    <w:basedOn w:val="10"/>
    <w:next w:val="a4"/>
    <w:uiPriority w:val="39"/>
    <w:semiHidden/>
    <w:unhideWhenUsed/>
    <w:qFormat/>
    <w:rsid w:val="002E3734"/>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4"/>
    <w:next w:val="a4"/>
    <w:autoRedefine/>
    <w:uiPriority w:val="39"/>
    <w:rsid w:val="002E3734"/>
  </w:style>
  <w:style w:type="paragraph" w:styleId="21">
    <w:name w:val="toc 2"/>
    <w:basedOn w:val="a4"/>
    <w:next w:val="a4"/>
    <w:autoRedefine/>
    <w:uiPriority w:val="39"/>
    <w:rsid w:val="002E3734"/>
    <w:pPr>
      <w:tabs>
        <w:tab w:val="left" w:pos="1050"/>
        <w:tab w:val="right" w:leader="dot" w:pos="8296"/>
      </w:tabs>
      <w:spacing w:line="240" w:lineRule="auto"/>
      <w:ind w:leftChars="200" w:left="420"/>
    </w:pPr>
  </w:style>
  <w:style w:type="paragraph" w:styleId="2">
    <w:name w:val="List Number 2"/>
    <w:basedOn w:val="a4"/>
    <w:rsid w:val="00653FDA"/>
    <w:pPr>
      <w:widowControl/>
      <w:numPr>
        <w:numId w:val="4"/>
      </w:numPr>
      <w:topLinePunct/>
      <w:autoSpaceDE/>
      <w:autoSpaceDN/>
      <w:snapToGrid w:val="0"/>
      <w:spacing w:before="160" w:after="160" w:line="240" w:lineRule="atLeast"/>
    </w:pPr>
    <w:rPr>
      <w:rFonts w:cs="Arial"/>
      <w:snapToGrid/>
      <w:kern w:val="2"/>
    </w:rPr>
  </w:style>
  <w:style w:type="paragraph" w:customStyle="1" w:styleId="HeadingLeft">
    <w:name w:val="Heading Left"/>
    <w:basedOn w:val="a4"/>
    <w:rsid w:val="00D37D03"/>
    <w:pPr>
      <w:widowControl/>
      <w:topLinePunct/>
      <w:autoSpaceDE/>
      <w:autoSpaceDN/>
      <w:snapToGrid w:val="0"/>
      <w:spacing w:line="240" w:lineRule="atLeast"/>
    </w:pPr>
    <w:rPr>
      <w:rFonts w:cs="Arial"/>
      <w:snapToGrid/>
      <w:kern w:val="2"/>
      <w:sz w:val="20"/>
      <w:szCs w:val="20"/>
    </w:rPr>
  </w:style>
  <w:style w:type="paragraph" w:customStyle="1" w:styleId="HeadingRight">
    <w:name w:val="Heading Right"/>
    <w:basedOn w:val="a4"/>
    <w:rsid w:val="00D37D03"/>
    <w:pPr>
      <w:widowControl/>
      <w:topLinePunct/>
      <w:autoSpaceDE/>
      <w:autoSpaceDN/>
      <w:snapToGrid w:val="0"/>
      <w:spacing w:line="240" w:lineRule="atLeast"/>
      <w:jc w:val="right"/>
    </w:pPr>
    <w:rPr>
      <w:rFonts w:cs="Arial"/>
      <w:snapToGrid/>
      <w:kern w:val="2"/>
      <w:sz w:val="20"/>
      <w:szCs w:val="20"/>
    </w:rPr>
  </w:style>
  <w:style w:type="paragraph" w:customStyle="1" w:styleId="HeadingMiddle">
    <w:name w:val="Heading Middle"/>
    <w:rsid w:val="00D37D03"/>
    <w:pPr>
      <w:adjustRightInd w:val="0"/>
      <w:snapToGrid w:val="0"/>
      <w:spacing w:line="240" w:lineRule="atLeast"/>
      <w:jc w:val="center"/>
    </w:pPr>
    <w:rPr>
      <w:rFonts w:cs="Arial"/>
      <w:snapToGrid w:val="0"/>
    </w:rPr>
  </w:style>
  <w:style w:type="paragraph" w:customStyle="1" w:styleId="Cover1">
    <w:name w:val="Cover1"/>
    <w:basedOn w:val="a4"/>
    <w:rsid w:val="00D37D03"/>
    <w:pPr>
      <w:widowControl/>
      <w:topLinePunct/>
      <w:autoSpaceDE/>
      <w:autoSpaceDN/>
      <w:snapToGrid w:val="0"/>
      <w:spacing w:before="80" w:after="80" w:line="240" w:lineRule="atLeast"/>
      <w:ind w:left="1701"/>
    </w:pPr>
    <w:rPr>
      <w:rFonts w:ascii="Arial" w:hAnsi="Arial" w:cs="Arial"/>
      <w:b/>
      <w:bCs/>
      <w:noProof/>
      <w:snapToGrid/>
      <w:sz w:val="40"/>
      <w:szCs w:val="40"/>
    </w:rPr>
  </w:style>
  <w:style w:type="paragraph" w:customStyle="1" w:styleId="Cover4">
    <w:name w:val="Cover 4"/>
    <w:basedOn w:val="Cover3"/>
    <w:rsid w:val="00D37D03"/>
    <w:pPr>
      <w:spacing w:before="0" w:after="0" w:line="240" w:lineRule="auto"/>
      <w:jc w:val="both"/>
    </w:pPr>
    <w:rPr>
      <w:sz w:val="21"/>
      <w:szCs w:val="21"/>
    </w:rPr>
  </w:style>
  <w:style w:type="paragraph" w:customStyle="1" w:styleId="Cover5">
    <w:name w:val="Cover 5"/>
    <w:basedOn w:val="a4"/>
    <w:rsid w:val="00D37D03"/>
    <w:pPr>
      <w:topLinePunct/>
      <w:autoSpaceDE/>
      <w:autoSpaceDN/>
      <w:snapToGrid w:val="0"/>
      <w:spacing w:line="240" w:lineRule="auto"/>
    </w:pPr>
    <w:rPr>
      <w:rFonts w:cs="Arial"/>
      <w:snapToGrid/>
      <w:kern w:val="2"/>
      <w:sz w:val="18"/>
      <w:szCs w:val="18"/>
    </w:rPr>
  </w:style>
  <w:style w:type="paragraph" w:customStyle="1" w:styleId="Cover2">
    <w:name w:val="Cover 2"/>
    <w:rsid w:val="00D37D03"/>
    <w:pPr>
      <w:adjustRightInd w:val="0"/>
      <w:snapToGrid w:val="0"/>
    </w:pPr>
    <w:rPr>
      <w:rFonts w:ascii="Arial" w:eastAsia="黑体" w:hAnsi="Arial" w:cs="Arial"/>
      <w:noProof/>
      <w:sz w:val="32"/>
      <w:szCs w:val="32"/>
      <w:lang w:eastAsia="en-US"/>
    </w:rPr>
  </w:style>
  <w:style w:type="paragraph" w:customStyle="1" w:styleId="CoverText">
    <w:name w:val="Cover Text"/>
    <w:rsid w:val="00D37D03"/>
    <w:pPr>
      <w:adjustRightInd w:val="0"/>
      <w:snapToGrid w:val="0"/>
      <w:spacing w:before="80" w:after="80" w:line="240" w:lineRule="atLeast"/>
      <w:jc w:val="both"/>
    </w:pPr>
    <w:rPr>
      <w:rFonts w:ascii="Arial" w:hAnsi="Arial" w:cs="Arial"/>
      <w:snapToGrid w:val="0"/>
    </w:rPr>
  </w:style>
  <w:style w:type="paragraph" w:customStyle="1" w:styleId="Cover3">
    <w:name w:val="Cover 3"/>
    <w:basedOn w:val="a4"/>
    <w:rsid w:val="00D37D03"/>
    <w:pPr>
      <w:autoSpaceDE/>
      <w:autoSpaceDN/>
      <w:snapToGrid w:val="0"/>
      <w:spacing w:before="80" w:after="80" w:line="240" w:lineRule="atLeast"/>
    </w:pPr>
    <w:rPr>
      <w:rFonts w:ascii="Arial" w:eastAsia="黑体" w:hAnsi="Arial" w:cs="Arial"/>
      <w:b/>
      <w:bCs/>
      <w:snapToGrid/>
      <w:spacing w:val="-4"/>
      <w:kern w:val="2"/>
      <w:sz w:val="22"/>
      <w:szCs w:val="22"/>
    </w:rPr>
  </w:style>
  <w:style w:type="paragraph" w:customStyle="1" w:styleId="NotesTextList">
    <w:name w:val="Notes Text List"/>
    <w:basedOn w:val="a4"/>
    <w:rsid w:val="00377B9C"/>
    <w:pPr>
      <w:keepNext/>
      <w:keepLines/>
      <w:widowControl/>
      <w:numPr>
        <w:numId w:val="5"/>
      </w:numPr>
      <w:topLinePunct/>
      <w:autoSpaceDE/>
      <w:autoSpaceDN/>
      <w:snapToGrid w:val="0"/>
      <w:spacing w:before="40" w:after="80" w:line="200" w:lineRule="atLeast"/>
    </w:pPr>
    <w:rPr>
      <w:rFonts w:eastAsia="楷体_GB2312" w:cs="Arial"/>
      <w:iCs/>
      <w:snapToGrid/>
      <w:kern w:val="2"/>
      <w:sz w:val="18"/>
      <w:szCs w:val="18"/>
    </w:rPr>
  </w:style>
  <w:style w:type="paragraph" w:styleId="30">
    <w:name w:val="toc 3"/>
    <w:basedOn w:val="a4"/>
    <w:next w:val="a4"/>
    <w:autoRedefine/>
    <w:uiPriority w:val="39"/>
    <w:unhideWhenUsed/>
    <w:rsid w:val="00787EC4"/>
    <w:pPr>
      <w:ind w:leftChars="400" w:left="840"/>
    </w:pPr>
  </w:style>
  <w:style w:type="character" w:styleId="afc">
    <w:name w:val="annotation reference"/>
    <w:basedOn w:val="a5"/>
    <w:semiHidden/>
    <w:unhideWhenUsed/>
    <w:rsid w:val="00320D19"/>
    <w:rPr>
      <w:sz w:val="21"/>
      <w:szCs w:val="21"/>
    </w:rPr>
  </w:style>
  <w:style w:type="paragraph" w:styleId="afd">
    <w:name w:val="annotation text"/>
    <w:basedOn w:val="a4"/>
    <w:link w:val="Char2"/>
    <w:semiHidden/>
    <w:unhideWhenUsed/>
    <w:rsid w:val="00320D19"/>
  </w:style>
  <w:style w:type="character" w:customStyle="1" w:styleId="Char2">
    <w:name w:val="批注文字 Char"/>
    <w:basedOn w:val="a5"/>
    <w:link w:val="afd"/>
    <w:semiHidden/>
    <w:rsid w:val="00320D19"/>
    <w:rPr>
      <w:snapToGrid w:val="0"/>
      <w:sz w:val="21"/>
      <w:szCs w:val="21"/>
    </w:rPr>
  </w:style>
  <w:style w:type="paragraph" w:styleId="afe">
    <w:name w:val="annotation subject"/>
    <w:basedOn w:val="afd"/>
    <w:next w:val="afd"/>
    <w:link w:val="Char3"/>
    <w:semiHidden/>
    <w:unhideWhenUsed/>
    <w:rsid w:val="00320D19"/>
    <w:rPr>
      <w:b/>
      <w:bCs/>
    </w:rPr>
  </w:style>
  <w:style w:type="character" w:customStyle="1" w:styleId="Char3">
    <w:name w:val="批注主题 Char"/>
    <w:basedOn w:val="Char2"/>
    <w:link w:val="afe"/>
    <w:semiHidden/>
    <w:rsid w:val="00320D19"/>
    <w:rPr>
      <w:b/>
      <w:bCs/>
      <w:snapToGrid w:val="0"/>
      <w:sz w:val="21"/>
      <w:szCs w:val="21"/>
    </w:rPr>
  </w:style>
  <w:style w:type="character" w:customStyle="1" w:styleId="Char1">
    <w:name w:val="列出段落 Char"/>
    <w:aliases w:val="符号列表 Char,列出段落2 Char,lp1 Char,List Paragraph1 Char,目录4 Char,·ûºÅÁÐ±í Char,¡¤?o?¨¢D¡À¨ª Char,?¡è?o?¡§¡éD?¨¤¡§a Char,??¨¨?o??¡ì?¨¦D?¡§¡è?¡ìa Char,??¡§¡§?o???¨¬?¡§|D??¡ì?¨¨??¨¬a Char,???¡ì?¡ì?o???¡§???¡ì|D???¨¬?¡§¡§??¡§?a Char,? Char,列出段落1 Char"/>
    <w:basedOn w:val="a5"/>
    <w:link w:val="af8"/>
    <w:uiPriority w:val="34"/>
    <w:locked/>
    <w:rsid w:val="00122D58"/>
    <w:rPr>
      <w:snapToGrid w:val="0"/>
      <w:sz w:val="21"/>
      <w:szCs w:val="21"/>
    </w:rPr>
  </w:style>
  <w:style w:type="character" w:styleId="aff">
    <w:name w:val="FollowedHyperlink"/>
    <w:basedOn w:val="a5"/>
    <w:semiHidden/>
    <w:unhideWhenUsed/>
    <w:rsid w:val="008F6CA8"/>
    <w:rPr>
      <w:color w:val="800080" w:themeColor="followedHyperlink"/>
      <w:u w:val="single"/>
    </w:rPr>
  </w:style>
  <w:style w:type="character" w:customStyle="1" w:styleId="updateinfo">
    <w:name w:val="updateinfo"/>
    <w:basedOn w:val="a5"/>
    <w:rsid w:val="008F6CA8"/>
  </w:style>
  <w:style w:type="paragraph" w:styleId="aff0">
    <w:name w:val="Normal (Web)"/>
    <w:basedOn w:val="a4"/>
    <w:uiPriority w:val="99"/>
    <w:unhideWhenUsed/>
    <w:rsid w:val="008F6CA8"/>
    <w:pPr>
      <w:widowControl/>
      <w:autoSpaceDE/>
      <w:autoSpaceDN/>
      <w:adjustRightInd/>
      <w:spacing w:before="100" w:beforeAutospacing="1" w:after="100" w:afterAutospacing="1" w:line="240" w:lineRule="auto"/>
    </w:pPr>
    <w:rPr>
      <w:rFonts w:ascii="宋体" w:hAnsi="宋体" w:cs="宋体"/>
      <w:snapToGrid/>
      <w:sz w:val="24"/>
      <w:szCs w:val="24"/>
    </w:rPr>
  </w:style>
  <w:style w:type="paragraph" w:customStyle="1" w:styleId="FigureStyle">
    <w:name w:val="Figure Style"/>
    <w:basedOn w:val="a4"/>
    <w:rsid w:val="00E75FF5"/>
    <w:pPr>
      <w:keepNext/>
      <w:widowControl/>
      <w:autoSpaceDE/>
      <w:autoSpaceDN/>
      <w:adjustRightInd/>
      <w:spacing w:before="80" w:after="80" w:line="300" w:lineRule="auto"/>
      <w:jc w:val="center"/>
    </w:pPr>
    <w:rPr>
      <w:rFonts w:ascii="Arial" w:hAnsi="Arial" w:cs="Arial"/>
      <w:snapToGrid/>
    </w:rPr>
  </w:style>
  <w:style w:type="character" w:customStyle="1" w:styleId="Char4">
    <w:name w:val="学习目标列段 Char"/>
    <w:basedOn w:val="a5"/>
    <w:link w:val="aff1"/>
    <w:rsid w:val="00E75FF5"/>
    <w:rPr>
      <w:rFonts w:ascii="Arial" w:hAnsi="Arial" w:cs="Arial"/>
    </w:rPr>
  </w:style>
  <w:style w:type="paragraph" w:customStyle="1" w:styleId="aff1">
    <w:name w:val="学习目标列段"/>
    <w:basedOn w:val="a4"/>
    <w:link w:val="Char4"/>
    <w:qFormat/>
    <w:rsid w:val="00E75FF5"/>
    <w:pPr>
      <w:widowControl/>
      <w:autoSpaceDE/>
      <w:autoSpaceDN/>
      <w:adjustRightInd/>
      <w:spacing w:after="120" w:line="300" w:lineRule="auto"/>
      <w:ind w:left="300"/>
    </w:pPr>
    <w:rPr>
      <w:rFonts w:ascii="Arial" w:hAnsi="Arial" w:cs="Arial"/>
      <w:snapToGrid/>
      <w:sz w:val="20"/>
      <w:szCs w:val="20"/>
    </w:rPr>
  </w:style>
  <w:style w:type="character" w:customStyle="1" w:styleId="Char5">
    <w:name w:val="课程名称 Char"/>
    <w:basedOn w:val="a5"/>
    <w:link w:val="aff2"/>
    <w:rsid w:val="00AB592A"/>
    <w:rPr>
      <w:rFonts w:ascii="Arial" w:hAnsi="Arial" w:cs="Arial"/>
    </w:rPr>
  </w:style>
  <w:style w:type="paragraph" w:customStyle="1" w:styleId="aff2">
    <w:name w:val="课程名称"/>
    <w:basedOn w:val="a4"/>
    <w:link w:val="Char5"/>
    <w:rsid w:val="00AB592A"/>
    <w:pPr>
      <w:widowControl/>
      <w:autoSpaceDE/>
      <w:autoSpaceDN/>
      <w:adjustRightInd/>
      <w:spacing w:after="120" w:line="300" w:lineRule="auto"/>
      <w:ind w:left="200"/>
    </w:pPr>
    <w:rPr>
      <w:rFonts w:ascii="Arial" w:hAnsi="Arial" w:cs="Arial"/>
      <w:snapToGrid/>
      <w:sz w:val="20"/>
      <w:szCs w:val="20"/>
    </w:rPr>
  </w:style>
  <w:style w:type="paragraph" w:customStyle="1" w:styleId="a70">
    <w:name w:val="a7"/>
    <w:basedOn w:val="a4"/>
    <w:rsid w:val="00E33A9C"/>
    <w:pPr>
      <w:widowControl/>
      <w:autoSpaceDE/>
      <w:autoSpaceDN/>
      <w:adjustRightInd/>
      <w:spacing w:before="100" w:beforeAutospacing="1" w:after="100" w:afterAutospacing="1" w:line="240" w:lineRule="auto"/>
    </w:pPr>
    <w:rPr>
      <w:rFonts w:ascii="宋体" w:hAnsi="宋体" w:cs="宋体"/>
      <w:snapToGrid/>
      <w:sz w:val="24"/>
      <w:szCs w:val="24"/>
    </w:rPr>
  </w:style>
  <w:style w:type="paragraph" w:customStyle="1" w:styleId="aff3">
    <w:name w:val="!正文"/>
    <w:basedOn w:val="a4"/>
    <w:qFormat/>
    <w:rsid w:val="00A94C0A"/>
    <w:pPr>
      <w:autoSpaceDE/>
      <w:autoSpaceDN/>
      <w:adjustRightInd/>
      <w:ind w:firstLineChars="200" w:firstLine="200"/>
      <w:jc w:val="both"/>
    </w:pPr>
    <w:rPr>
      <w:rFonts w:ascii="宋体" w:hAnsi="宋体"/>
      <w:snapToGrid/>
      <w:kern w:val="2"/>
      <w:sz w:val="24"/>
      <w:szCs w:val="24"/>
    </w:rPr>
  </w:style>
  <w:style w:type="paragraph" w:customStyle="1" w:styleId="ItemStepinTable">
    <w:name w:val="Item Step in Table"/>
    <w:rsid w:val="00A94C0A"/>
    <w:pPr>
      <w:numPr>
        <w:numId w:val="8"/>
      </w:numPr>
      <w:topLinePunct/>
      <w:spacing w:before="40" w:after="40" w:line="240" w:lineRule="atLeast"/>
    </w:pPr>
    <w:rPr>
      <w:rFonts w:cs="Arial" w:hint="eastAsia"/>
      <w:sz w:val="21"/>
      <w:szCs w:val="21"/>
    </w:rPr>
  </w:style>
  <w:style w:type="character" w:styleId="aff4">
    <w:name w:val="Emphasis"/>
    <w:basedOn w:val="a5"/>
    <w:rsid w:val="001A79A1"/>
    <w:rPr>
      <w:i/>
      <w:iCs/>
    </w:rPr>
  </w:style>
  <w:style w:type="numbering" w:customStyle="1" w:styleId="1">
    <w:name w:val="样式1"/>
    <w:uiPriority w:val="99"/>
    <w:rsid w:val="001A79A1"/>
    <w:pPr>
      <w:numPr>
        <w:numId w:val="11"/>
      </w:numPr>
    </w:pPr>
  </w:style>
  <w:style w:type="paragraph" w:customStyle="1" w:styleId="a0">
    <w:name w:val="课件章节列段"/>
    <w:basedOn w:val="af8"/>
    <w:link w:val="Char6"/>
    <w:qFormat/>
    <w:rsid w:val="001709ED"/>
    <w:pPr>
      <w:numPr>
        <w:numId w:val="12"/>
      </w:numPr>
      <w:autoSpaceDE/>
      <w:autoSpaceDN/>
      <w:adjustRightInd/>
      <w:spacing w:after="120" w:line="300" w:lineRule="auto"/>
      <w:ind w:firstLineChars="0" w:firstLine="0"/>
    </w:pPr>
    <w:rPr>
      <w:rFonts w:ascii="方正兰亭黑简体" w:eastAsiaTheme="minorEastAsia" w:hAnsi="方正兰亭黑简体" w:cs="方正兰亭黑简体"/>
      <w:snapToGrid/>
      <w:szCs w:val="18"/>
      <w:lang w:val="zh-CN"/>
    </w:rPr>
  </w:style>
  <w:style w:type="character" w:customStyle="1" w:styleId="Char6">
    <w:name w:val="课件章节列段 Char"/>
    <w:basedOn w:val="Char1"/>
    <w:link w:val="a0"/>
    <w:rsid w:val="001709ED"/>
    <w:rPr>
      <w:rFonts w:ascii="方正兰亭黑简体" w:eastAsiaTheme="minorEastAsia" w:hAnsi="方正兰亭黑简体" w:cs="方正兰亭黑简体"/>
      <w:snapToGrid/>
      <w:sz w:val="21"/>
      <w:szCs w:val="18"/>
      <w:lang w:val="zh-CN"/>
    </w:rPr>
  </w:style>
  <w:style w:type="character" w:customStyle="1" w:styleId="12">
    <w:name w:val="@他1"/>
    <w:basedOn w:val="a5"/>
    <w:uiPriority w:val="99"/>
    <w:semiHidden/>
    <w:unhideWhenUsed/>
    <w:rsid w:val="00C37DAA"/>
    <w:rPr>
      <w:color w:val="2B579A"/>
      <w:shd w:val="clear" w:color="auto" w:fill="E6E6E6"/>
    </w:rPr>
  </w:style>
  <w:style w:type="paragraph" w:customStyle="1" w:styleId="a">
    <w:name w:val="项目正文"/>
    <w:rsid w:val="004D2405"/>
    <w:pPr>
      <w:numPr>
        <w:numId w:val="13"/>
      </w:numPr>
      <w:tabs>
        <w:tab w:val="left" w:pos="243"/>
      </w:tabs>
      <w:spacing w:before="156" w:after="156" w:line="300" w:lineRule="atLeast"/>
    </w:pPr>
    <w:rPr>
      <w:rFonts w:ascii="方正兰亭黑简体" w:eastAsia="方正兰亭黑简体" w:hAnsi="方正兰亭黑简体" w:cs="方正兰亭黑简体"/>
      <w:kern w:val="2"/>
      <w:sz w:val="18"/>
      <w:szCs w:val="24"/>
    </w:rPr>
  </w:style>
  <w:style w:type="paragraph" w:customStyle="1" w:styleId="CompilingAdvice">
    <w:name w:val="Compiling Advice"/>
    <w:basedOn w:val="a4"/>
    <w:rsid w:val="004D2405"/>
    <w:pPr>
      <w:autoSpaceDE/>
      <w:autoSpaceDN/>
      <w:adjustRightInd/>
      <w:spacing w:after="120" w:line="300" w:lineRule="auto"/>
      <w:ind w:leftChars="200" w:left="200"/>
    </w:pPr>
    <w:rPr>
      <w:rFonts w:ascii="方正兰亭黑简体" w:eastAsia="方正兰亭黑简体" w:hAnsi="方正兰亭黑简体" w:cs="方正兰亭黑简体"/>
      <w:i/>
      <w:snapToGrid/>
      <w:color w:val="0000FF"/>
      <w:kern w:val="2"/>
      <w:szCs w:val="22"/>
    </w:rPr>
  </w:style>
  <w:style w:type="paragraph" w:customStyle="1" w:styleId="a3">
    <w:name w:val="子课程列段"/>
    <w:basedOn w:val="af8"/>
    <w:link w:val="Char7"/>
    <w:qFormat/>
    <w:rsid w:val="00E869CA"/>
    <w:pPr>
      <w:numPr>
        <w:numId w:val="14"/>
      </w:numPr>
      <w:autoSpaceDE/>
      <w:autoSpaceDN/>
      <w:adjustRightInd/>
      <w:spacing w:after="120" w:line="300" w:lineRule="auto"/>
      <w:ind w:leftChars="300" w:left="300" w:firstLineChars="0"/>
    </w:pPr>
    <w:rPr>
      <w:rFonts w:ascii="方正兰亭黑简体" w:eastAsiaTheme="minorEastAsia" w:hAnsi="方正兰亭黑简体" w:cs="方正兰亭黑简体"/>
      <w:snapToGrid/>
      <w:szCs w:val="18"/>
      <w:lang w:val="zh-CN"/>
    </w:rPr>
  </w:style>
  <w:style w:type="character" w:customStyle="1" w:styleId="Char7">
    <w:name w:val="子课程列段 Char"/>
    <w:basedOn w:val="Char1"/>
    <w:link w:val="a3"/>
    <w:rsid w:val="00E869CA"/>
    <w:rPr>
      <w:rFonts w:ascii="方正兰亭黑简体" w:eastAsiaTheme="minorEastAsia" w:hAnsi="方正兰亭黑简体" w:cs="方正兰亭黑简体"/>
      <w:snapToGrid/>
      <w:sz w:val="21"/>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800">
      <w:bodyDiv w:val="1"/>
      <w:marLeft w:val="0"/>
      <w:marRight w:val="0"/>
      <w:marTop w:val="0"/>
      <w:marBottom w:val="0"/>
      <w:divBdr>
        <w:top w:val="none" w:sz="0" w:space="0" w:color="auto"/>
        <w:left w:val="none" w:sz="0" w:space="0" w:color="auto"/>
        <w:bottom w:val="none" w:sz="0" w:space="0" w:color="auto"/>
        <w:right w:val="none" w:sz="0" w:space="0" w:color="auto"/>
      </w:divBdr>
    </w:div>
    <w:div w:id="106002174">
      <w:bodyDiv w:val="1"/>
      <w:marLeft w:val="0"/>
      <w:marRight w:val="0"/>
      <w:marTop w:val="0"/>
      <w:marBottom w:val="0"/>
      <w:divBdr>
        <w:top w:val="none" w:sz="0" w:space="0" w:color="auto"/>
        <w:left w:val="none" w:sz="0" w:space="0" w:color="auto"/>
        <w:bottom w:val="none" w:sz="0" w:space="0" w:color="auto"/>
        <w:right w:val="none" w:sz="0" w:space="0" w:color="auto"/>
      </w:divBdr>
    </w:div>
    <w:div w:id="120074987">
      <w:bodyDiv w:val="1"/>
      <w:marLeft w:val="0"/>
      <w:marRight w:val="0"/>
      <w:marTop w:val="0"/>
      <w:marBottom w:val="0"/>
      <w:divBdr>
        <w:top w:val="none" w:sz="0" w:space="0" w:color="auto"/>
        <w:left w:val="none" w:sz="0" w:space="0" w:color="auto"/>
        <w:bottom w:val="none" w:sz="0" w:space="0" w:color="auto"/>
        <w:right w:val="none" w:sz="0" w:space="0" w:color="auto"/>
      </w:divBdr>
    </w:div>
    <w:div w:id="213852856">
      <w:bodyDiv w:val="1"/>
      <w:marLeft w:val="0"/>
      <w:marRight w:val="0"/>
      <w:marTop w:val="0"/>
      <w:marBottom w:val="0"/>
      <w:divBdr>
        <w:top w:val="none" w:sz="0" w:space="0" w:color="auto"/>
        <w:left w:val="none" w:sz="0" w:space="0" w:color="auto"/>
        <w:bottom w:val="none" w:sz="0" w:space="0" w:color="auto"/>
        <w:right w:val="none" w:sz="0" w:space="0" w:color="auto"/>
      </w:divBdr>
    </w:div>
    <w:div w:id="223879791">
      <w:bodyDiv w:val="1"/>
      <w:marLeft w:val="0"/>
      <w:marRight w:val="0"/>
      <w:marTop w:val="0"/>
      <w:marBottom w:val="0"/>
      <w:divBdr>
        <w:top w:val="none" w:sz="0" w:space="0" w:color="auto"/>
        <w:left w:val="none" w:sz="0" w:space="0" w:color="auto"/>
        <w:bottom w:val="none" w:sz="0" w:space="0" w:color="auto"/>
        <w:right w:val="none" w:sz="0" w:space="0" w:color="auto"/>
      </w:divBdr>
    </w:div>
    <w:div w:id="269633442">
      <w:bodyDiv w:val="1"/>
      <w:marLeft w:val="0"/>
      <w:marRight w:val="0"/>
      <w:marTop w:val="0"/>
      <w:marBottom w:val="0"/>
      <w:divBdr>
        <w:top w:val="none" w:sz="0" w:space="0" w:color="auto"/>
        <w:left w:val="none" w:sz="0" w:space="0" w:color="auto"/>
        <w:bottom w:val="none" w:sz="0" w:space="0" w:color="auto"/>
        <w:right w:val="none" w:sz="0" w:space="0" w:color="auto"/>
      </w:divBdr>
    </w:div>
    <w:div w:id="322703462">
      <w:bodyDiv w:val="1"/>
      <w:marLeft w:val="0"/>
      <w:marRight w:val="0"/>
      <w:marTop w:val="0"/>
      <w:marBottom w:val="0"/>
      <w:divBdr>
        <w:top w:val="none" w:sz="0" w:space="0" w:color="auto"/>
        <w:left w:val="none" w:sz="0" w:space="0" w:color="auto"/>
        <w:bottom w:val="none" w:sz="0" w:space="0" w:color="auto"/>
        <w:right w:val="none" w:sz="0" w:space="0" w:color="auto"/>
      </w:divBdr>
    </w:div>
    <w:div w:id="354506000">
      <w:bodyDiv w:val="1"/>
      <w:marLeft w:val="0"/>
      <w:marRight w:val="0"/>
      <w:marTop w:val="0"/>
      <w:marBottom w:val="0"/>
      <w:divBdr>
        <w:top w:val="none" w:sz="0" w:space="0" w:color="auto"/>
        <w:left w:val="none" w:sz="0" w:space="0" w:color="auto"/>
        <w:bottom w:val="none" w:sz="0" w:space="0" w:color="auto"/>
        <w:right w:val="none" w:sz="0" w:space="0" w:color="auto"/>
      </w:divBdr>
      <w:divsChild>
        <w:div w:id="395012124">
          <w:marLeft w:val="0"/>
          <w:marRight w:val="0"/>
          <w:marTop w:val="0"/>
          <w:marBottom w:val="300"/>
          <w:divBdr>
            <w:top w:val="none" w:sz="0" w:space="0" w:color="auto"/>
            <w:left w:val="none" w:sz="0" w:space="0" w:color="auto"/>
            <w:bottom w:val="none" w:sz="0" w:space="0" w:color="auto"/>
            <w:right w:val="none" w:sz="0" w:space="0" w:color="auto"/>
          </w:divBdr>
        </w:div>
        <w:div w:id="860317811">
          <w:marLeft w:val="0"/>
          <w:marRight w:val="0"/>
          <w:marTop w:val="0"/>
          <w:marBottom w:val="0"/>
          <w:divBdr>
            <w:top w:val="none" w:sz="0" w:space="0" w:color="auto"/>
            <w:left w:val="none" w:sz="0" w:space="0" w:color="auto"/>
            <w:bottom w:val="none" w:sz="0" w:space="0" w:color="auto"/>
            <w:right w:val="none" w:sz="0" w:space="0" w:color="auto"/>
          </w:divBdr>
          <w:divsChild>
            <w:div w:id="847910927">
              <w:marLeft w:val="0"/>
              <w:marRight w:val="0"/>
              <w:marTop w:val="0"/>
              <w:marBottom w:val="0"/>
              <w:divBdr>
                <w:top w:val="none" w:sz="0" w:space="0" w:color="auto"/>
                <w:left w:val="none" w:sz="0" w:space="0" w:color="auto"/>
                <w:bottom w:val="none" w:sz="0" w:space="0" w:color="auto"/>
                <w:right w:val="none" w:sz="0" w:space="0" w:color="auto"/>
              </w:divBdr>
            </w:div>
            <w:div w:id="300043344">
              <w:marLeft w:val="300"/>
              <w:marRight w:val="0"/>
              <w:marTop w:val="0"/>
              <w:marBottom w:val="0"/>
              <w:divBdr>
                <w:top w:val="none" w:sz="0" w:space="0" w:color="auto"/>
                <w:left w:val="none" w:sz="0" w:space="0" w:color="auto"/>
                <w:bottom w:val="none" w:sz="0" w:space="0" w:color="auto"/>
                <w:right w:val="none" w:sz="0" w:space="0" w:color="auto"/>
              </w:divBdr>
            </w:div>
          </w:divsChild>
        </w:div>
        <w:div w:id="1909532642">
          <w:marLeft w:val="0"/>
          <w:marRight w:val="0"/>
          <w:marTop w:val="0"/>
          <w:marBottom w:val="0"/>
          <w:divBdr>
            <w:top w:val="none" w:sz="0" w:space="0" w:color="auto"/>
            <w:left w:val="none" w:sz="0" w:space="0" w:color="auto"/>
            <w:bottom w:val="none" w:sz="0" w:space="0" w:color="auto"/>
            <w:right w:val="none" w:sz="0" w:space="0" w:color="auto"/>
          </w:divBdr>
          <w:divsChild>
            <w:div w:id="867185939">
              <w:marLeft w:val="0"/>
              <w:marRight w:val="0"/>
              <w:marTop w:val="480"/>
              <w:marBottom w:val="0"/>
              <w:divBdr>
                <w:top w:val="none" w:sz="0" w:space="0" w:color="auto"/>
                <w:left w:val="none" w:sz="0" w:space="0" w:color="auto"/>
                <w:bottom w:val="none" w:sz="0" w:space="0" w:color="auto"/>
                <w:right w:val="none" w:sz="0" w:space="0" w:color="auto"/>
              </w:divBdr>
            </w:div>
            <w:div w:id="643465040">
              <w:marLeft w:val="0"/>
              <w:marRight w:val="0"/>
              <w:marTop w:val="480"/>
              <w:marBottom w:val="0"/>
              <w:divBdr>
                <w:top w:val="none" w:sz="0" w:space="0" w:color="auto"/>
                <w:left w:val="none" w:sz="0" w:space="0" w:color="auto"/>
                <w:bottom w:val="none" w:sz="0" w:space="0" w:color="auto"/>
                <w:right w:val="none" w:sz="0" w:space="0" w:color="auto"/>
              </w:divBdr>
            </w:div>
            <w:div w:id="1023245480">
              <w:marLeft w:val="0"/>
              <w:marRight w:val="0"/>
              <w:marTop w:val="480"/>
              <w:marBottom w:val="0"/>
              <w:divBdr>
                <w:top w:val="none" w:sz="0" w:space="0" w:color="auto"/>
                <w:left w:val="none" w:sz="0" w:space="0" w:color="auto"/>
                <w:bottom w:val="none" w:sz="0" w:space="0" w:color="auto"/>
                <w:right w:val="none" w:sz="0" w:space="0" w:color="auto"/>
              </w:divBdr>
            </w:div>
            <w:div w:id="835651929">
              <w:marLeft w:val="0"/>
              <w:marRight w:val="0"/>
              <w:marTop w:val="480"/>
              <w:marBottom w:val="0"/>
              <w:divBdr>
                <w:top w:val="none" w:sz="0" w:space="0" w:color="auto"/>
                <w:left w:val="none" w:sz="0" w:space="0" w:color="auto"/>
                <w:bottom w:val="none" w:sz="0" w:space="0" w:color="auto"/>
                <w:right w:val="none" w:sz="0" w:space="0" w:color="auto"/>
              </w:divBdr>
              <w:divsChild>
                <w:div w:id="1325547699">
                  <w:marLeft w:val="0"/>
                  <w:marRight w:val="0"/>
                  <w:marTop w:val="0"/>
                  <w:marBottom w:val="0"/>
                  <w:divBdr>
                    <w:top w:val="none" w:sz="0" w:space="0" w:color="auto"/>
                    <w:left w:val="none" w:sz="0" w:space="0" w:color="auto"/>
                    <w:bottom w:val="none" w:sz="0" w:space="0" w:color="auto"/>
                    <w:right w:val="none" w:sz="0" w:space="0" w:color="auto"/>
                  </w:divBdr>
                </w:div>
              </w:divsChild>
            </w:div>
            <w:div w:id="846866531">
              <w:marLeft w:val="0"/>
              <w:marRight w:val="0"/>
              <w:marTop w:val="480"/>
              <w:marBottom w:val="0"/>
              <w:divBdr>
                <w:top w:val="none" w:sz="0" w:space="0" w:color="auto"/>
                <w:left w:val="none" w:sz="0" w:space="0" w:color="auto"/>
                <w:bottom w:val="none" w:sz="0" w:space="0" w:color="auto"/>
                <w:right w:val="none" w:sz="0" w:space="0" w:color="auto"/>
              </w:divBdr>
            </w:div>
            <w:div w:id="204166197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424305941">
      <w:bodyDiv w:val="1"/>
      <w:marLeft w:val="0"/>
      <w:marRight w:val="0"/>
      <w:marTop w:val="0"/>
      <w:marBottom w:val="0"/>
      <w:divBdr>
        <w:top w:val="none" w:sz="0" w:space="0" w:color="auto"/>
        <w:left w:val="none" w:sz="0" w:space="0" w:color="auto"/>
        <w:bottom w:val="none" w:sz="0" w:space="0" w:color="auto"/>
        <w:right w:val="none" w:sz="0" w:space="0" w:color="auto"/>
      </w:divBdr>
    </w:div>
    <w:div w:id="470902051">
      <w:bodyDiv w:val="1"/>
      <w:marLeft w:val="0"/>
      <w:marRight w:val="0"/>
      <w:marTop w:val="0"/>
      <w:marBottom w:val="0"/>
      <w:divBdr>
        <w:top w:val="none" w:sz="0" w:space="0" w:color="auto"/>
        <w:left w:val="none" w:sz="0" w:space="0" w:color="auto"/>
        <w:bottom w:val="none" w:sz="0" w:space="0" w:color="auto"/>
        <w:right w:val="none" w:sz="0" w:space="0" w:color="auto"/>
      </w:divBdr>
    </w:div>
    <w:div w:id="513962367">
      <w:bodyDiv w:val="1"/>
      <w:marLeft w:val="0"/>
      <w:marRight w:val="0"/>
      <w:marTop w:val="0"/>
      <w:marBottom w:val="0"/>
      <w:divBdr>
        <w:top w:val="none" w:sz="0" w:space="0" w:color="auto"/>
        <w:left w:val="none" w:sz="0" w:space="0" w:color="auto"/>
        <w:bottom w:val="none" w:sz="0" w:space="0" w:color="auto"/>
        <w:right w:val="none" w:sz="0" w:space="0" w:color="auto"/>
      </w:divBdr>
    </w:div>
    <w:div w:id="566845669">
      <w:bodyDiv w:val="1"/>
      <w:marLeft w:val="0"/>
      <w:marRight w:val="0"/>
      <w:marTop w:val="0"/>
      <w:marBottom w:val="0"/>
      <w:divBdr>
        <w:top w:val="none" w:sz="0" w:space="0" w:color="auto"/>
        <w:left w:val="none" w:sz="0" w:space="0" w:color="auto"/>
        <w:bottom w:val="none" w:sz="0" w:space="0" w:color="auto"/>
        <w:right w:val="none" w:sz="0" w:space="0" w:color="auto"/>
      </w:divBdr>
    </w:div>
    <w:div w:id="575283389">
      <w:bodyDiv w:val="1"/>
      <w:marLeft w:val="0"/>
      <w:marRight w:val="0"/>
      <w:marTop w:val="0"/>
      <w:marBottom w:val="0"/>
      <w:divBdr>
        <w:top w:val="none" w:sz="0" w:space="0" w:color="auto"/>
        <w:left w:val="none" w:sz="0" w:space="0" w:color="auto"/>
        <w:bottom w:val="none" w:sz="0" w:space="0" w:color="auto"/>
        <w:right w:val="none" w:sz="0" w:space="0" w:color="auto"/>
      </w:divBdr>
    </w:div>
    <w:div w:id="627665568">
      <w:bodyDiv w:val="1"/>
      <w:marLeft w:val="0"/>
      <w:marRight w:val="0"/>
      <w:marTop w:val="0"/>
      <w:marBottom w:val="0"/>
      <w:divBdr>
        <w:top w:val="none" w:sz="0" w:space="0" w:color="auto"/>
        <w:left w:val="none" w:sz="0" w:space="0" w:color="auto"/>
        <w:bottom w:val="none" w:sz="0" w:space="0" w:color="auto"/>
        <w:right w:val="none" w:sz="0" w:space="0" w:color="auto"/>
      </w:divBdr>
    </w:div>
    <w:div w:id="645939510">
      <w:bodyDiv w:val="1"/>
      <w:marLeft w:val="0"/>
      <w:marRight w:val="0"/>
      <w:marTop w:val="0"/>
      <w:marBottom w:val="0"/>
      <w:divBdr>
        <w:top w:val="none" w:sz="0" w:space="0" w:color="auto"/>
        <w:left w:val="none" w:sz="0" w:space="0" w:color="auto"/>
        <w:bottom w:val="none" w:sz="0" w:space="0" w:color="auto"/>
        <w:right w:val="none" w:sz="0" w:space="0" w:color="auto"/>
      </w:divBdr>
    </w:div>
    <w:div w:id="646200488">
      <w:bodyDiv w:val="1"/>
      <w:marLeft w:val="0"/>
      <w:marRight w:val="0"/>
      <w:marTop w:val="0"/>
      <w:marBottom w:val="0"/>
      <w:divBdr>
        <w:top w:val="none" w:sz="0" w:space="0" w:color="auto"/>
        <w:left w:val="none" w:sz="0" w:space="0" w:color="auto"/>
        <w:bottom w:val="none" w:sz="0" w:space="0" w:color="auto"/>
        <w:right w:val="none" w:sz="0" w:space="0" w:color="auto"/>
      </w:divBdr>
    </w:div>
    <w:div w:id="749424628">
      <w:bodyDiv w:val="1"/>
      <w:marLeft w:val="0"/>
      <w:marRight w:val="0"/>
      <w:marTop w:val="0"/>
      <w:marBottom w:val="0"/>
      <w:divBdr>
        <w:top w:val="none" w:sz="0" w:space="0" w:color="auto"/>
        <w:left w:val="none" w:sz="0" w:space="0" w:color="auto"/>
        <w:bottom w:val="none" w:sz="0" w:space="0" w:color="auto"/>
        <w:right w:val="none" w:sz="0" w:space="0" w:color="auto"/>
      </w:divBdr>
    </w:div>
    <w:div w:id="775447003">
      <w:bodyDiv w:val="1"/>
      <w:marLeft w:val="0"/>
      <w:marRight w:val="0"/>
      <w:marTop w:val="0"/>
      <w:marBottom w:val="0"/>
      <w:divBdr>
        <w:top w:val="none" w:sz="0" w:space="0" w:color="auto"/>
        <w:left w:val="none" w:sz="0" w:space="0" w:color="auto"/>
        <w:bottom w:val="none" w:sz="0" w:space="0" w:color="auto"/>
        <w:right w:val="none" w:sz="0" w:space="0" w:color="auto"/>
      </w:divBdr>
    </w:div>
    <w:div w:id="780345920">
      <w:bodyDiv w:val="1"/>
      <w:marLeft w:val="0"/>
      <w:marRight w:val="0"/>
      <w:marTop w:val="0"/>
      <w:marBottom w:val="0"/>
      <w:divBdr>
        <w:top w:val="none" w:sz="0" w:space="0" w:color="auto"/>
        <w:left w:val="none" w:sz="0" w:space="0" w:color="auto"/>
        <w:bottom w:val="none" w:sz="0" w:space="0" w:color="auto"/>
        <w:right w:val="none" w:sz="0" w:space="0" w:color="auto"/>
      </w:divBdr>
    </w:div>
    <w:div w:id="826867978">
      <w:bodyDiv w:val="1"/>
      <w:marLeft w:val="0"/>
      <w:marRight w:val="0"/>
      <w:marTop w:val="0"/>
      <w:marBottom w:val="0"/>
      <w:divBdr>
        <w:top w:val="none" w:sz="0" w:space="0" w:color="auto"/>
        <w:left w:val="none" w:sz="0" w:space="0" w:color="auto"/>
        <w:bottom w:val="none" w:sz="0" w:space="0" w:color="auto"/>
        <w:right w:val="none" w:sz="0" w:space="0" w:color="auto"/>
      </w:divBdr>
    </w:div>
    <w:div w:id="920874978">
      <w:bodyDiv w:val="1"/>
      <w:marLeft w:val="0"/>
      <w:marRight w:val="0"/>
      <w:marTop w:val="0"/>
      <w:marBottom w:val="0"/>
      <w:divBdr>
        <w:top w:val="none" w:sz="0" w:space="0" w:color="auto"/>
        <w:left w:val="none" w:sz="0" w:space="0" w:color="auto"/>
        <w:bottom w:val="none" w:sz="0" w:space="0" w:color="auto"/>
        <w:right w:val="none" w:sz="0" w:space="0" w:color="auto"/>
      </w:divBdr>
    </w:div>
    <w:div w:id="941063204">
      <w:bodyDiv w:val="1"/>
      <w:marLeft w:val="0"/>
      <w:marRight w:val="0"/>
      <w:marTop w:val="0"/>
      <w:marBottom w:val="0"/>
      <w:divBdr>
        <w:top w:val="none" w:sz="0" w:space="0" w:color="auto"/>
        <w:left w:val="none" w:sz="0" w:space="0" w:color="auto"/>
        <w:bottom w:val="none" w:sz="0" w:space="0" w:color="auto"/>
        <w:right w:val="none" w:sz="0" w:space="0" w:color="auto"/>
      </w:divBdr>
    </w:div>
    <w:div w:id="958098996">
      <w:bodyDiv w:val="1"/>
      <w:marLeft w:val="0"/>
      <w:marRight w:val="0"/>
      <w:marTop w:val="0"/>
      <w:marBottom w:val="0"/>
      <w:divBdr>
        <w:top w:val="none" w:sz="0" w:space="0" w:color="auto"/>
        <w:left w:val="none" w:sz="0" w:space="0" w:color="auto"/>
        <w:bottom w:val="none" w:sz="0" w:space="0" w:color="auto"/>
        <w:right w:val="none" w:sz="0" w:space="0" w:color="auto"/>
      </w:divBdr>
    </w:div>
    <w:div w:id="1026098051">
      <w:bodyDiv w:val="1"/>
      <w:marLeft w:val="0"/>
      <w:marRight w:val="0"/>
      <w:marTop w:val="0"/>
      <w:marBottom w:val="0"/>
      <w:divBdr>
        <w:top w:val="none" w:sz="0" w:space="0" w:color="auto"/>
        <w:left w:val="none" w:sz="0" w:space="0" w:color="auto"/>
        <w:bottom w:val="none" w:sz="0" w:space="0" w:color="auto"/>
        <w:right w:val="none" w:sz="0" w:space="0" w:color="auto"/>
      </w:divBdr>
    </w:div>
    <w:div w:id="1203710689">
      <w:bodyDiv w:val="1"/>
      <w:marLeft w:val="0"/>
      <w:marRight w:val="0"/>
      <w:marTop w:val="0"/>
      <w:marBottom w:val="0"/>
      <w:divBdr>
        <w:top w:val="none" w:sz="0" w:space="0" w:color="auto"/>
        <w:left w:val="none" w:sz="0" w:space="0" w:color="auto"/>
        <w:bottom w:val="none" w:sz="0" w:space="0" w:color="auto"/>
        <w:right w:val="none" w:sz="0" w:space="0" w:color="auto"/>
      </w:divBdr>
    </w:div>
    <w:div w:id="1223105141">
      <w:bodyDiv w:val="1"/>
      <w:marLeft w:val="0"/>
      <w:marRight w:val="0"/>
      <w:marTop w:val="0"/>
      <w:marBottom w:val="0"/>
      <w:divBdr>
        <w:top w:val="none" w:sz="0" w:space="0" w:color="auto"/>
        <w:left w:val="none" w:sz="0" w:space="0" w:color="auto"/>
        <w:bottom w:val="none" w:sz="0" w:space="0" w:color="auto"/>
        <w:right w:val="none" w:sz="0" w:space="0" w:color="auto"/>
      </w:divBdr>
    </w:div>
    <w:div w:id="1284191380">
      <w:bodyDiv w:val="1"/>
      <w:marLeft w:val="0"/>
      <w:marRight w:val="0"/>
      <w:marTop w:val="0"/>
      <w:marBottom w:val="0"/>
      <w:divBdr>
        <w:top w:val="none" w:sz="0" w:space="0" w:color="auto"/>
        <w:left w:val="none" w:sz="0" w:space="0" w:color="auto"/>
        <w:bottom w:val="none" w:sz="0" w:space="0" w:color="auto"/>
        <w:right w:val="none" w:sz="0" w:space="0" w:color="auto"/>
      </w:divBdr>
    </w:div>
    <w:div w:id="1326473842">
      <w:bodyDiv w:val="1"/>
      <w:marLeft w:val="0"/>
      <w:marRight w:val="0"/>
      <w:marTop w:val="0"/>
      <w:marBottom w:val="0"/>
      <w:divBdr>
        <w:top w:val="none" w:sz="0" w:space="0" w:color="auto"/>
        <w:left w:val="none" w:sz="0" w:space="0" w:color="auto"/>
        <w:bottom w:val="none" w:sz="0" w:space="0" w:color="auto"/>
        <w:right w:val="none" w:sz="0" w:space="0" w:color="auto"/>
      </w:divBdr>
      <w:divsChild>
        <w:div w:id="2132237097">
          <w:marLeft w:val="0"/>
          <w:marRight w:val="0"/>
          <w:marTop w:val="0"/>
          <w:marBottom w:val="0"/>
          <w:divBdr>
            <w:top w:val="none" w:sz="0" w:space="0" w:color="auto"/>
            <w:left w:val="none" w:sz="0" w:space="0" w:color="auto"/>
            <w:bottom w:val="none" w:sz="0" w:space="0" w:color="auto"/>
            <w:right w:val="none" w:sz="0" w:space="0" w:color="auto"/>
          </w:divBdr>
        </w:div>
      </w:divsChild>
    </w:div>
    <w:div w:id="1384674410">
      <w:bodyDiv w:val="1"/>
      <w:marLeft w:val="0"/>
      <w:marRight w:val="0"/>
      <w:marTop w:val="0"/>
      <w:marBottom w:val="0"/>
      <w:divBdr>
        <w:top w:val="none" w:sz="0" w:space="0" w:color="auto"/>
        <w:left w:val="none" w:sz="0" w:space="0" w:color="auto"/>
        <w:bottom w:val="none" w:sz="0" w:space="0" w:color="auto"/>
        <w:right w:val="none" w:sz="0" w:space="0" w:color="auto"/>
      </w:divBdr>
    </w:div>
    <w:div w:id="1385979801">
      <w:bodyDiv w:val="1"/>
      <w:marLeft w:val="0"/>
      <w:marRight w:val="0"/>
      <w:marTop w:val="0"/>
      <w:marBottom w:val="0"/>
      <w:divBdr>
        <w:top w:val="none" w:sz="0" w:space="0" w:color="auto"/>
        <w:left w:val="none" w:sz="0" w:space="0" w:color="auto"/>
        <w:bottom w:val="none" w:sz="0" w:space="0" w:color="auto"/>
        <w:right w:val="none" w:sz="0" w:space="0" w:color="auto"/>
      </w:divBdr>
    </w:div>
    <w:div w:id="1491679408">
      <w:bodyDiv w:val="1"/>
      <w:marLeft w:val="0"/>
      <w:marRight w:val="0"/>
      <w:marTop w:val="0"/>
      <w:marBottom w:val="0"/>
      <w:divBdr>
        <w:top w:val="none" w:sz="0" w:space="0" w:color="auto"/>
        <w:left w:val="none" w:sz="0" w:space="0" w:color="auto"/>
        <w:bottom w:val="none" w:sz="0" w:space="0" w:color="auto"/>
        <w:right w:val="none" w:sz="0" w:space="0" w:color="auto"/>
      </w:divBdr>
    </w:div>
    <w:div w:id="1512835366">
      <w:bodyDiv w:val="1"/>
      <w:marLeft w:val="0"/>
      <w:marRight w:val="0"/>
      <w:marTop w:val="0"/>
      <w:marBottom w:val="0"/>
      <w:divBdr>
        <w:top w:val="none" w:sz="0" w:space="0" w:color="auto"/>
        <w:left w:val="none" w:sz="0" w:space="0" w:color="auto"/>
        <w:bottom w:val="none" w:sz="0" w:space="0" w:color="auto"/>
        <w:right w:val="none" w:sz="0" w:space="0" w:color="auto"/>
      </w:divBdr>
      <w:divsChild>
        <w:div w:id="848446124">
          <w:marLeft w:val="0"/>
          <w:marRight w:val="0"/>
          <w:marTop w:val="0"/>
          <w:marBottom w:val="0"/>
          <w:divBdr>
            <w:top w:val="none" w:sz="0" w:space="0" w:color="auto"/>
            <w:left w:val="none" w:sz="0" w:space="0" w:color="auto"/>
            <w:bottom w:val="none" w:sz="0" w:space="0" w:color="auto"/>
            <w:right w:val="none" w:sz="0" w:space="0" w:color="auto"/>
          </w:divBdr>
        </w:div>
      </w:divsChild>
    </w:div>
    <w:div w:id="1560284781">
      <w:bodyDiv w:val="1"/>
      <w:marLeft w:val="0"/>
      <w:marRight w:val="0"/>
      <w:marTop w:val="0"/>
      <w:marBottom w:val="0"/>
      <w:divBdr>
        <w:top w:val="none" w:sz="0" w:space="0" w:color="auto"/>
        <w:left w:val="none" w:sz="0" w:space="0" w:color="auto"/>
        <w:bottom w:val="none" w:sz="0" w:space="0" w:color="auto"/>
        <w:right w:val="none" w:sz="0" w:space="0" w:color="auto"/>
      </w:divBdr>
    </w:div>
    <w:div w:id="1565068080">
      <w:bodyDiv w:val="1"/>
      <w:marLeft w:val="0"/>
      <w:marRight w:val="0"/>
      <w:marTop w:val="0"/>
      <w:marBottom w:val="0"/>
      <w:divBdr>
        <w:top w:val="none" w:sz="0" w:space="0" w:color="auto"/>
        <w:left w:val="none" w:sz="0" w:space="0" w:color="auto"/>
        <w:bottom w:val="none" w:sz="0" w:space="0" w:color="auto"/>
        <w:right w:val="none" w:sz="0" w:space="0" w:color="auto"/>
      </w:divBdr>
    </w:div>
    <w:div w:id="1600287424">
      <w:bodyDiv w:val="1"/>
      <w:marLeft w:val="0"/>
      <w:marRight w:val="0"/>
      <w:marTop w:val="0"/>
      <w:marBottom w:val="0"/>
      <w:divBdr>
        <w:top w:val="none" w:sz="0" w:space="0" w:color="auto"/>
        <w:left w:val="none" w:sz="0" w:space="0" w:color="auto"/>
        <w:bottom w:val="none" w:sz="0" w:space="0" w:color="auto"/>
        <w:right w:val="none" w:sz="0" w:space="0" w:color="auto"/>
      </w:divBdr>
    </w:div>
    <w:div w:id="1612014436">
      <w:bodyDiv w:val="1"/>
      <w:marLeft w:val="0"/>
      <w:marRight w:val="0"/>
      <w:marTop w:val="0"/>
      <w:marBottom w:val="0"/>
      <w:divBdr>
        <w:top w:val="none" w:sz="0" w:space="0" w:color="auto"/>
        <w:left w:val="none" w:sz="0" w:space="0" w:color="auto"/>
        <w:bottom w:val="none" w:sz="0" w:space="0" w:color="auto"/>
        <w:right w:val="none" w:sz="0" w:space="0" w:color="auto"/>
      </w:divBdr>
    </w:div>
    <w:div w:id="1641693177">
      <w:bodyDiv w:val="1"/>
      <w:marLeft w:val="0"/>
      <w:marRight w:val="0"/>
      <w:marTop w:val="0"/>
      <w:marBottom w:val="0"/>
      <w:divBdr>
        <w:top w:val="none" w:sz="0" w:space="0" w:color="auto"/>
        <w:left w:val="none" w:sz="0" w:space="0" w:color="auto"/>
        <w:bottom w:val="none" w:sz="0" w:space="0" w:color="auto"/>
        <w:right w:val="none" w:sz="0" w:space="0" w:color="auto"/>
      </w:divBdr>
    </w:div>
    <w:div w:id="1831750724">
      <w:bodyDiv w:val="1"/>
      <w:marLeft w:val="0"/>
      <w:marRight w:val="0"/>
      <w:marTop w:val="0"/>
      <w:marBottom w:val="0"/>
      <w:divBdr>
        <w:top w:val="none" w:sz="0" w:space="0" w:color="auto"/>
        <w:left w:val="none" w:sz="0" w:space="0" w:color="auto"/>
        <w:bottom w:val="none" w:sz="0" w:space="0" w:color="auto"/>
        <w:right w:val="none" w:sz="0" w:space="0" w:color="auto"/>
      </w:divBdr>
    </w:div>
    <w:div w:id="1898857160">
      <w:bodyDiv w:val="1"/>
      <w:marLeft w:val="0"/>
      <w:marRight w:val="0"/>
      <w:marTop w:val="0"/>
      <w:marBottom w:val="0"/>
      <w:divBdr>
        <w:top w:val="none" w:sz="0" w:space="0" w:color="auto"/>
        <w:left w:val="none" w:sz="0" w:space="0" w:color="auto"/>
        <w:bottom w:val="none" w:sz="0" w:space="0" w:color="auto"/>
        <w:right w:val="none" w:sz="0" w:space="0" w:color="auto"/>
      </w:divBdr>
    </w:div>
    <w:div w:id="1929997540">
      <w:bodyDiv w:val="1"/>
      <w:marLeft w:val="0"/>
      <w:marRight w:val="0"/>
      <w:marTop w:val="0"/>
      <w:marBottom w:val="0"/>
      <w:divBdr>
        <w:top w:val="none" w:sz="0" w:space="0" w:color="auto"/>
        <w:left w:val="none" w:sz="0" w:space="0" w:color="auto"/>
        <w:bottom w:val="none" w:sz="0" w:space="0" w:color="auto"/>
        <w:right w:val="none" w:sz="0" w:space="0" w:color="auto"/>
      </w:divBdr>
    </w:div>
    <w:div w:id="1940914849">
      <w:bodyDiv w:val="1"/>
      <w:marLeft w:val="0"/>
      <w:marRight w:val="0"/>
      <w:marTop w:val="0"/>
      <w:marBottom w:val="0"/>
      <w:divBdr>
        <w:top w:val="none" w:sz="0" w:space="0" w:color="auto"/>
        <w:left w:val="none" w:sz="0" w:space="0" w:color="auto"/>
        <w:bottom w:val="none" w:sz="0" w:space="0" w:color="auto"/>
        <w:right w:val="none" w:sz="0" w:space="0" w:color="auto"/>
      </w:divBdr>
    </w:div>
    <w:div w:id="2077509009">
      <w:bodyDiv w:val="1"/>
      <w:marLeft w:val="0"/>
      <w:marRight w:val="0"/>
      <w:marTop w:val="0"/>
      <w:marBottom w:val="0"/>
      <w:divBdr>
        <w:top w:val="none" w:sz="0" w:space="0" w:color="auto"/>
        <w:left w:val="none" w:sz="0" w:space="0" w:color="auto"/>
        <w:bottom w:val="none" w:sz="0" w:space="0" w:color="auto"/>
        <w:right w:val="none" w:sz="0" w:space="0" w:color="auto"/>
      </w:divBdr>
    </w:div>
    <w:div w:id="2089497532">
      <w:bodyDiv w:val="1"/>
      <w:marLeft w:val="0"/>
      <w:marRight w:val="0"/>
      <w:marTop w:val="0"/>
      <w:marBottom w:val="0"/>
      <w:divBdr>
        <w:top w:val="none" w:sz="0" w:space="0" w:color="auto"/>
        <w:left w:val="none" w:sz="0" w:space="0" w:color="auto"/>
        <w:bottom w:val="none" w:sz="0" w:space="0" w:color="auto"/>
        <w:right w:val="none" w:sz="0" w:space="0" w:color="auto"/>
      </w:divBdr>
    </w:div>
    <w:div w:id="2095975241">
      <w:bodyDiv w:val="1"/>
      <w:marLeft w:val="0"/>
      <w:marRight w:val="0"/>
      <w:marTop w:val="0"/>
      <w:marBottom w:val="0"/>
      <w:divBdr>
        <w:top w:val="none" w:sz="0" w:space="0" w:color="auto"/>
        <w:left w:val="none" w:sz="0" w:space="0" w:color="auto"/>
        <w:bottom w:val="none" w:sz="0" w:space="0" w:color="auto"/>
        <w:right w:val="none" w:sz="0" w:space="0" w:color="auto"/>
      </w:divBdr>
    </w:div>
    <w:div w:id="2098553372">
      <w:bodyDiv w:val="1"/>
      <w:marLeft w:val="0"/>
      <w:marRight w:val="0"/>
      <w:marTop w:val="0"/>
      <w:marBottom w:val="0"/>
      <w:divBdr>
        <w:top w:val="none" w:sz="0" w:space="0" w:color="auto"/>
        <w:left w:val="none" w:sz="0" w:space="0" w:color="auto"/>
        <w:bottom w:val="none" w:sz="0" w:space="0" w:color="auto"/>
        <w:right w:val="none" w:sz="0" w:space="0" w:color="auto"/>
      </w:divBdr>
    </w:div>
    <w:div w:id="2100715204">
      <w:bodyDiv w:val="1"/>
      <w:marLeft w:val="0"/>
      <w:marRight w:val="0"/>
      <w:marTop w:val="0"/>
      <w:marBottom w:val="0"/>
      <w:divBdr>
        <w:top w:val="none" w:sz="0" w:space="0" w:color="auto"/>
        <w:left w:val="none" w:sz="0" w:space="0" w:color="auto"/>
        <w:bottom w:val="none" w:sz="0" w:space="0" w:color="auto"/>
        <w:right w:val="none" w:sz="0" w:space="0" w:color="auto"/>
      </w:divBdr>
      <w:divsChild>
        <w:div w:id="792748632">
          <w:marLeft w:val="547"/>
          <w:marRight w:val="0"/>
          <w:marTop w:val="0"/>
          <w:marBottom w:val="0"/>
          <w:divBdr>
            <w:top w:val="none" w:sz="0" w:space="0" w:color="auto"/>
            <w:left w:val="none" w:sz="0" w:space="0" w:color="auto"/>
            <w:bottom w:val="none" w:sz="0" w:space="0" w:color="auto"/>
            <w:right w:val="none" w:sz="0" w:space="0" w:color="auto"/>
          </w:divBdr>
        </w:div>
      </w:divsChild>
    </w:div>
    <w:div w:id="21451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469E5B3127B44349B78FD727452DFAC2|1955054669" UniqueId="f22c5b1a-3549-4a07-873e-9872d5f83e9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3</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469E5B3127B44349B78FD727452DFAC2" ma:contentTypeVersion="5" ma:contentTypeDescription="Create a new document." ma:contentTypeScope="" ma:versionID="1d5bc706431b4930cfa66e49249e628a">
  <xsd:schema xmlns:xsd="http://www.w3.org/2001/XMLSchema" xmlns:xs="http://www.w3.org/2001/XMLSchema" xmlns:p="http://schemas.microsoft.com/office/2006/metadata/properties" xmlns:ns1="http://schemas.microsoft.com/sharepoint/v3" xmlns:ns2="7aa51747-ed92-435b-8e1c-824a5360ff01" targetNamespace="http://schemas.microsoft.com/office/2006/metadata/properties" ma:root="true" ma:fieldsID="a937615712e229bde3a1aee2d2c483ab" ns1:_="" ns2:_="">
    <xsd:import namespace="http://schemas.microsoft.com/sharepoint/v3"/>
    <xsd:import namespace="7aa51747-ed92-435b-8e1c-824a5360ff01"/>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a51747-ed92-435b-8e1c-824a5360ff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2020-02-13T06:29:35+00:00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DirtyBag xmlns="microsoft.office.server.policy.changes">
  <Microsoft.Office.RecordsManagement.PolicyFeatures.Expiration op="Change"/>
</PolicyDirtyBag>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DA17-6177-486B-88DF-778CEBB1649A}">
  <ds:schemaRefs>
    <ds:schemaRef ds:uri="office.server.policy"/>
  </ds:schemaRefs>
</ds:datastoreItem>
</file>

<file path=customXml/itemProps2.xml><?xml version="1.0" encoding="utf-8"?>
<ds:datastoreItem xmlns:ds="http://schemas.openxmlformats.org/officeDocument/2006/customXml" ds:itemID="{83439E0F-32AD-41F9-8655-8C39744D4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a51747-ed92-435b-8e1c-824a5360f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18C64-A7A1-4243-ADEE-57DF5675438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58058C-6524-400B-BE5E-F26F540F0ED1}">
  <ds:schemaRefs>
    <ds:schemaRef ds:uri="http://schemas.microsoft.com/sharepoint/v3/contenttype/forms"/>
  </ds:schemaRefs>
</ds:datastoreItem>
</file>

<file path=customXml/itemProps5.xml><?xml version="1.0" encoding="utf-8"?>
<ds:datastoreItem xmlns:ds="http://schemas.openxmlformats.org/officeDocument/2006/customXml" ds:itemID="{8D793449-9A0F-45DC-A8EE-551031392F84}">
  <ds:schemaRefs>
    <ds:schemaRef ds:uri="microsoft.office.server.policy.changes"/>
  </ds:schemaRefs>
</ds:datastoreItem>
</file>

<file path=customXml/itemProps6.xml><?xml version="1.0" encoding="utf-8"?>
<ds:datastoreItem xmlns:ds="http://schemas.openxmlformats.org/officeDocument/2006/customXml" ds:itemID="{1F1156E0-680D-467D-AE6F-4FD5F0FC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98</Pages>
  <Words>6672</Words>
  <Characters>38031</Characters>
  <Application>Microsoft Office Word</Application>
  <DocSecurity>0</DocSecurity>
  <Lines>316</Lines>
  <Paragraphs>89</Paragraphs>
  <ScaleCrop>false</ScaleCrop>
  <Company>Huawei Technologies Co.,Ltd.</Company>
  <LinksUpToDate>false</LinksUpToDate>
  <CharactersWithSpaces>44614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Wangbaozhen</dc:creator>
  <cp:keywords/>
  <dc:description/>
  <cp:lastModifiedBy>yubing (H)</cp:lastModifiedBy>
  <cp:revision>15</cp:revision>
  <dcterms:created xsi:type="dcterms:W3CDTF">2022-03-10T12:42:00Z</dcterms:created>
  <dcterms:modified xsi:type="dcterms:W3CDTF">2022-03-18T02:31:00Z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(2)XZNaHae6CoUzEbHOl0ujFhr/ZkKICR/ipGhgkTposmUf/cOXAQMA0WJ9EeexPAnletzXkjNK_x000d_ kFgJSBdVuzWuU0i+mTjMExJzfBg8NlvPYT2IsErLbueSRKOWNJDkj0kVMD6SIjG0aOOCp9FG_x000d_ TVKN2cLvE+2MQV311yy+XFzYckDO3UNJtM9PPf4oJKfmK5UJS5Vbmzd/Gk4bynuuquyroVh7_x000d_ FoEEwkiSC27V/gQc1J</vt:lpwstr>
  </property>
  <property fmtid="{D5CDD505-2E9C-101B-9397-08002B2CF9AE}" pid="3" name="_ms_pID_7253431">
    <vt:lpwstr>JxKZvK98Q1QFPaqVjV2XHJp0i0NiNXGOA0hAZJLllpeWq9Cdyh5E91_x000d_ BOg0GoWAGDXXuvPGOXVudtISF2KCs5tAmVJzPWS5McBx9ogxQE+IV8pEOMwr4HeQS/znUmf6_x000d_ oqk=</vt:lpwstr>
  </property>
  <property fmtid="{D5CDD505-2E9C-101B-9397-08002B2CF9AE}" pid="4" name="_new_ms_pID_72543">
    <vt:lpwstr>(3)iwBHzSVaarGWIlvs5k7d+c4ed4aAxFUULclpGWqT/iQ/knGnP1B6OAVNoDrhV4FsEEn3PVco_x000d_
rV37MNZEg3FHCxlkDEkSRDKLGvf3OUQRKGG7j4i+1HmyC2RrLUL+K3Qk2oogCKqDbHCGvjVE_x000d_
LJxOm7do/FR/mnLOAuXOT54HQrCoV0rIxEzvFWdZs0TfjISSNw3Bcdla7HnRwYKdOXXFHSpt_x000d_
qMa4V5bMYtD9jXx1qE</vt:lpwstr>
  </property>
  <property fmtid="{D5CDD505-2E9C-101B-9397-08002B2CF9AE}" pid="5" name="_new_ms_pID_725431">
    <vt:lpwstr>an1tEXgimJlIBSgs7TR00hx9APAmilYiLNdnUXsFaqJs2BS5lCS9Kv_x000d_
+vnLAg4+DPtkYAa2quKs9fSSC0tXTfjwBJbNjIeUGP7N72RX8fuW5L6If88Ctxy+aRKeEPR4_x000d_
UD2uhBNLHUyYds+nzGrN9LnzdEWR2Oq+azfl8WEYlTlKV7euEON/MVV76oOuYY0QqSRmTmma_x000d_
/AadbedObX6wipuzXdkQg7kfjdxtb1C8O2Dr</vt:lpwstr>
  </property>
  <property fmtid="{D5CDD505-2E9C-101B-9397-08002B2CF9AE}" pid="6" name="_new_ms_pID_725432">
    <vt:lpwstr>yJ33Mc7slWsqr5QIZVBxuDOUn7dQmKf/Lee3_x000d_
7S4zVLfiT/RYV1eiyTdJoN4dko1qeCyx0gayN7tA530NlxS7x07cIZtu8k2v8CreGqlrtkVQ_x000d_
vJFAgQA+W/bsKuQgrOfjLfxaRWd+NS+0873VTfIfpYrKXIcOCuVvq7NRwq4TYjA9qLf70S+u_x000d_
Cky/6+iD1in2WA==</vt:lpwstr>
  </property>
  <property fmtid="{D5CDD505-2E9C-101B-9397-08002B2CF9AE}" pid="7" name="_2015_ms_pID_725343">
    <vt:lpwstr>(3)epV+PidWRz5E0NpemelHKGvOQAihmJt/Lqbeew7kUoEaVzOfv2ECZPMg0jG5kU7uXSN8Ft+G
QHp6Rznvoepzb+YPFlFTe24hxmNiBbBzxCydFi7ti6qyHbFq96brGP25nRxKlJ7QrT5RWQSL
wdlL0WsVzNkoYpK479C+qy9sUSlRLN+PlaeMTjASjLOFfqqV/hZRik4AGon103NbBUq3GwO6
NQGnwdflYa9F+GjXme</vt:lpwstr>
  </property>
  <property fmtid="{D5CDD505-2E9C-101B-9397-08002B2CF9AE}" pid="8" name="_2015_ms_pID_7253431">
    <vt:lpwstr>pIf2kGx/ue5XEsZv+RPv/DC6GWRkddDjGgbYKanVah17aSQEPr5kmD
8n6rE+lRynBbU/OSdQNM+4h0yscDqJySkHyV/tyAaehJTJIjlvk4Wx2v+LvviuxpWHsfoKf6
3zThsgpR79a2MFkRngTL/x0GiVKqed5+uuxxbQDvTRCQ1TlEy2sZBXj9b5RSUe05UYtrBlC4
RmHzhO1/N7OTAkWiVrykZOq5FCCeeD+AZC1e</vt:lpwstr>
  </property>
  <property fmtid="{D5CDD505-2E9C-101B-9397-08002B2CF9AE}" pid="9" name="_2015_ms_pID_7253432">
    <vt:lpwstr>2rr+P9a1qz3W9OjTQcZJOTS4CVC58ndE+hxu
fQxIM7a5Ugqc/e5qaaUSWqwzAsoL6dREOp0tR+juNGvV/tuNM0g=</vt:lpwstr>
  </property>
  <property fmtid="{D5CDD505-2E9C-101B-9397-08002B2CF9AE}" pid="10" name="ContentTypeId">
    <vt:lpwstr>0x010100469E5B3127B44349B78FD727452DFAC2</vt:lpwstr>
  </property>
  <property fmtid="{D5CDD505-2E9C-101B-9397-08002B2CF9AE}" pid="11" name="_dlc_policyId">
    <vt:lpwstr>0x010100469E5B3127B44349B78FD727452DFAC2|1955054669</vt:lpwstr>
  </property>
  <property fmtid="{D5CDD505-2E9C-101B-9397-08002B2CF9AE}" pid="12" name="ItemRetentionFormula">
    <vt:lpwstr>&lt;formula id="Microsoft.Office.RecordsManagement.PolicyFeatures.Expiration.Formula.BuiltIn"&gt;&lt;number&gt;3&lt;/number&gt;&lt;property&gt;Created&lt;/property&gt;&lt;propertyId&gt;8c06beca-0777-48f7-91c7-6da68bc07b69&lt;/propertyId&gt;&lt;period&gt;months&lt;/period&gt;&lt;/formula&gt;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1643161901</vt:lpwstr>
  </property>
</Properties>
</file>