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
    <w:p/>
    <w:p/>
    <w:p/>
    <w:p/>
    <w:p>
      <w:pPr>
        <w:jc w:val="center"/>
        <w:rPr>
          <w:rFonts w:ascii="黑体" w:hAnsi="黑体" w:eastAsia="黑体"/>
          <w:b/>
          <w:bCs/>
          <w:sz w:val="52"/>
          <w:szCs w:val="52"/>
        </w:rPr>
      </w:pPr>
      <w:r>
        <w:rPr>
          <w:rFonts w:hint="eastAsia" w:ascii="黑体" w:hAnsi="黑体" w:eastAsia="黑体"/>
          <w:b/>
          <w:bCs/>
          <w:sz w:val="52"/>
          <w:szCs w:val="52"/>
        </w:rPr>
        <w:t>曲靖技师学院内部控制管理平台</w:t>
      </w:r>
    </w:p>
    <w:p>
      <w:pPr>
        <w:jc w:val="center"/>
        <w:rPr>
          <w:rFonts w:ascii="黑体" w:hAnsi="黑体" w:eastAsia="黑体"/>
          <w:b/>
          <w:bCs/>
          <w:sz w:val="52"/>
          <w:szCs w:val="52"/>
        </w:rPr>
      </w:pPr>
    </w:p>
    <w:p>
      <w:pPr>
        <w:jc w:val="center"/>
        <w:rPr>
          <w:rFonts w:ascii="黑体" w:hAnsi="黑体" w:eastAsia="黑体"/>
          <w:b/>
          <w:bCs/>
          <w:sz w:val="52"/>
          <w:szCs w:val="52"/>
        </w:rPr>
      </w:pPr>
      <w:r>
        <w:rPr>
          <w:rFonts w:hint="eastAsia" w:ascii="黑体" w:hAnsi="黑体" w:eastAsia="黑体"/>
          <w:b/>
          <w:bCs/>
          <w:sz w:val="52"/>
          <w:szCs w:val="52"/>
        </w:rPr>
        <w:t>用</w:t>
      </w:r>
    </w:p>
    <w:p>
      <w:pPr>
        <w:jc w:val="center"/>
        <w:rPr>
          <w:rFonts w:ascii="黑体" w:hAnsi="黑体" w:eastAsia="黑体"/>
          <w:b/>
          <w:bCs/>
          <w:sz w:val="52"/>
          <w:szCs w:val="52"/>
        </w:rPr>
      </w:pPr>
      <w:r>
        <w:rPr>
          <w:rFonts w:hint="eastAsia" w:ascii="黑体" w:hAnsi="黑体" w:eastAsia="黑体"/>
          <w:b/>
          <w:bCs/>
          <w:sz w:val="52"/>
          <w:szCs w:val="52"/>
        </w:rPr>
        <w:t>户</w:t>
      </w:r>
    </w:p>
    <w:p>
      <w:pPr>
        <w:jc w:val="center"/>
        <w:rPr>
          <w:rFonts w:ascii="黑体" w:hAnsi="黑体" w:eastAsia="黑体"/>
          <w:b/>
          <w:bCs/>
          <w:sz w:val="52"/>
          <w:szCs w:val="52"/>
        </w:rPr>
      </w:pPr>
      <w:r>
        <w:rPr>
          <w:rFonts w:hint="eastAsia" w:ascii="黑体" w:hAnsi="黑体" w:eastAsia="黑体"/>
          <w:b/>
          <w:bCs/>
          <w:sz w:val="52"/>
          <w:szCs w:val="52"/>
        </w:rPr>
        <w:t>手</w:t>
      </w:r>
    </w:p>
    <w:p>
      <w:pPr>
        <w:jc w:val="center"/>
        <w:rPr>
          <w:rFonts w:ascii="黑体" w:hAnsi="黑体" w:eastAsia="黑体"/>
          <w:b/>
          <w:bCs/>
          <w:sz w:val="52"/>
          <w:szCs w:val="52"/>
        </w:rPr>
      </w:pPr>
      <w:r>
        <w:rPr>
          <w:rFonts w:hint="eastAsia" w:ascii="黑体" w:hAnsi="黑体" w:eastAsia="黑体"/>
          <w:b/>
          <w:bCs/>
          <w:sz w:val="52"/>
          <w:szCs w:val="52"/>
        </w:rPr>
        <w:t>册</w:t>
      </w:r>
    </w:p>
    <w:p/>
    <w:p/>
    <w:p/>
    <w:p/>
    <w:p/>
    <w:p/>
    <w:p/>
    <w:p/>
    <w:p/>
    <w:p/>
    <w:p/>
    <w:p/>
    <w:p/>
    <w:p/>
    <w:p>
      <w:pPr>
        <w:jc w:val="center"/>
        <w:rPr>
          <w:rFonts w:ascii="黑体" w:hAnsi="黑体" w:eastAsia="黑体"/>
          <w:b/>
          <w:bCs/>
          <w:sz w:val="32"/>
          <w:szCs w:val="36"/>
        </w:rPr>
      </w:pPr>
      <w:r>
        <w:rPr>
          <w:rFonts w:hint="eastAsia" w:ascii="黑体" w:hAnsi="黑体" w:eastAsia="黑体" w:cs="黑体"/>
          <w:b/>
          <w:bCs/>
          <w:sz w:val="32"/>
          <w:szCs w:val="32"/>
        </w:rPr>
        <w:t>昆明神州科鹰技术股份有限公司</w:t>
      </w:r>
    </w:p>
    <w:p>
      <w:pPr>
        <w:jc w:val="center"/>
        <w:rPr>
          <w:rFonts w:ascii="黑体" w:hAnsi="黑体" w:eastAsia="黑体"/>
          <w:b/>
          <w:bCs/>
          <w:sz w:val="32"/>
          <w:szCs w:val="36"/>
        </w:rPr>
      </w:pPr>
    </w:p>
    <w:p>
      <w:pPr>
        <w:widowControl/>
        <w:jc w:val="left"/>
      </w:pPr>
      <w:r>
        <w:br w:type="page"/>
      </w:r>
    </w:p>
    <w:sdt>
      <w:sdtPr>
        <w:rPr>
          <w:rFonts w:asciiTheme="minorHAnsi" w:hAnsiTheme="minorHAnsi" w:eastAsiaTheme="minorEastAsia" w:cstheme="minorBidi"/>
          <w:color w:val="auto"/>
          <w:kern w:val="2"/>
          <w:sz w:val="21"/>
          <w:szCs w:val="22"/>
          <w:lang w:val="zh-CN"/>
        </w:rPr>
        <w:id w:val="-2058697707"/>
      </w:sdtPr>
      <w:sdtEndPr>
        <w:rPr>
          <w:rFonts w:asciiTheme="minorHAnsi" w:hAnsiTheme="minorHAnsi" w:eastAsiaTheme="minorEastAsia" w:cstheme="minorBidi"/>
          <w:b/>
          <w:bCs/>
          <w:color w:val="auto"/>
          <w:kern w:val="2"/>
          <w:sz w:val="21"/>
          <w:szCs w:val="22"/>
          <w:lang w:val="zh-CN"/>
        </w:rPr>
      </w:sdtEndPr>
      <w:sdtContent>
        <w:p>
          <w:pPr>
            <w:pStyle w:val="15"/>
            <w:jc w:val="center"/>
            <w:rPr>
              <w:rFonts w:ascii="黑体" w:hAnsi="黑体" w:eastAsia="黑体"/>
            </w:rPr>
          </w:pPr>
          <w:r>
            <w:rPr>
              <w:rFonts w:hint="eastAsia"/>
              <w:lang w:val="zh-CN"/>
            </w:rPr>
            <w:t>目</w:t>
          </w:r>
          <w:r>
            <w:rPr>
              <w:rFonts w:hint="eastAsia"/>
            </w:rPr>
            <w:t xml:space="preserve"> </w:t>
          </w:r>
          <w:r>
            <w:rPr>
              <w:rFonts w:hint="eastAsia"/>
              <w:lang w:val="zh-CN"/>
            </w:rPr>
            <w:t>录</w:t>
          </w:r>
        </w:p>
        <w:p>
          <w:pPr>
            <w:pStyle w:val="9"/>
            <w:tabs>
              <w:tab w:val="right" w:leader="dot" w:pos="8306"/>
            </w:tabs>
          </w:pPr>
          <w:r>
            <w:rPr>
              <w:rFonts w:ascii="仿宋" w:hAnsi="仿宋" w:eastAsia="仿宋"/>
              <w:sz w:val="24"/>
              <w:szCs w:val="28"/>
            </w:rPr>
            <w:fldChar w:fldCharType="begin"/>
          </w:r>
          <w:r>
            <w:rPr>
              <w:rFonts w:ascii="仿宋" w:hAnsi="仿宋" w:eastAsia="仿宋"/>
              <w:sz w:val="24"/>
              <w:szCs w:val="28"/>
            </w:rPr>
            <w:instrText xml:space="preserve"> TOC \o "1-3" \h \z \u </w:instrText>
          </w:r>
          <w:r>
            <w:rPr>
              <w:rFonts w:ascii="仿宋" w:hAnsi="仿宋" w:eastAsia="仿宋"/>
              <w:sz w:val="24"/>
              <w:szCs w:val="28"/>
            </w:rPr>
            <w:fldChar w:fldCharType="separate"/>
          </w:r>
          <w:r>
            <w:rPr>
              <w:rFonts w:ascii="仿宋" w:hAnsi="仿宋" w:eastAsia="仿宋"/>
              <w:szCs w:val="28"/>
            </w:rPr>
            <w:fldChar w:fldCharType="begin"/>
          </w:r>
          <w:r>
            <w:rPr>
              <w:rFonts w:ascii="仿宋" w:hAnsi="仿宋" w:eastAsia="仿宋"/>
              <w:szCs w:val="28"/>
            </w:rPr>
            <w:instrText xml:space="preserve"> HYPERLINK \l _Toc25780 </w:instrText>
          </w:r>
          <w:r>
            <w:rPr>
              <w:rFonts w:ascii="仿宋" w:hAnsi="仿宋" w:eastAsia="仿宋"/>
              <w:szCs w:val="28"/>
            </w:rPr>
            <w:fldChar w:fldCharType="separate"/>
          </w:r>
          <w:r>
            <w:rPr>
              <w:rFonts w:hint="eastAsia"/>
            </w:rPr>
            <w:t>一、 平台概述</w:t>
          </w:r>
          <w:r>
            <w:tab/>
          </w:r>
          <w:r>
            <w:fldChar w:fldCharType="begin"/>
          </w:r>
          <w:r>
            <w:instrText xml:space="preserve"> PAGEREF _Toc25780 \h </w:instrText>
          </w:r>
          <w:r>
            <w:fldChar w:fldCharType="separate"/>
          </w:r>
          <w:r>
            <w:t>5</w:t>
          </w:r>
          <w:r>
            <w:fldChar w:fldCharType="end"/>
          </w:r>
          <w:r>
            <w:rPr>
              <w:rFonts w:ascii="仿宋" w:hAnsi="仿宋" w:eastAsia="仿宋"/>
              <w:szCs w:val="28"/>
            </w:rPr>
            <w:fldChar w:fldCharType="end"/>
          </w:r>
        </w:p>
        <w:p>
          <w:pPr>
            <w:pStyle w:val="9"/>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_Toc19332 </w:instrText>
          </w:r>
          <w:r>
            <w:rPr>
              <w:rFonts w:ascii="仿宋" w:hAnsi="仿宋" w:eastAsia="仿宋"/>
              <w:bCs/>
              <w:szCs w:val="28"/>
              <w:lang w:val="zh-CN"/>
            </w:rPr>
            <w:fldChar w:fldCharType="separate"/>
          </w:r>
          <w:r>
            <w:rPr>
              <w:rFonts w:hint="eastAsia"/>
            </w:rPr>
            <w:t>二、 平台整体架构</w:t>
          </w:r>
          <w:r>
            <w:tab/>
          </w:r>
          <w:r>
            <w:fldChar w:fldCharType="begin"/>
          </w:r>
          <w:r>
            <w:instrText xml:space="preserve"> PAGEREF _Toc19332 \h </w:instrText>
          </w:r>
          <w:r>
            <w:fldChar w:fldCharType="separate"/>
          </w:r>
          <w:r>
            <w:t>5</w:t>
          </w:r>
          <w:r>
            <w:fldChar w:fldCharType="end"/>
          </w:r>
          <w:r>
            <w:rPr>
              <w:rFonts w:ascii="仿宋" w:hAnsi="仿宋" w:eastAsia="仿宋"/>
              <w:bCs/>
              <w:szCs w:val="28"/>
              <w:lang w:val="zh-CN"/>
            </w:rPr>
            <w:fldChar w:fldCharType="end"/>
          </w:r>
        </w:p>
        <w:p>
          <w:pPr>
            <w:pStyle w:val="9"/>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_Toc26984 </w:instrText>
          </w:r>
          <w:r>
            <w:rPr>
              <w:rFonts w:ascii="仿宋" w:hAnsi="仿宋" w:eastAsia="仿宋"/>
              <w:bCs/>
              <w:szCs w:val="28"/>
              <w:lang w:val="zh-CN"/>
            </w:rPr>
            <w:fldChar w:fldCharType="separate"/>
          </w:r>
          <w:r>
            <w:rPr>
              <w:rFonts w:hint="eastAsia"/>
            </w:rPr>
            <w:t>三、 平台技术架构</w:t>
          </w:r>
          <w:r>
            <w:tab/>
          </w:r>
          <w:r>
            <w:fldChar w:fldCharType="begin"/>
          </w:r>
          <w:r>
            <w:instrText xml:space="preserve"> PAGEREF _Toc26984 \h </w:instrText>
          </w:r>
          <w:r>
            <w:fldChar w:fldCharType="separate"/>
          </w:r>
          <w:r>
            <w:t>6</w:t>
          </w:r>
          <w:r>
            <w:fldChar w:fldCharType="end"/>
          </w:r>
          <w:r>
            <w:rPr>
              <w:rFonts w:ascii="仿宋" w:hAnsi="仿宋" w:eastAsia="仿宋"/>
              <w:bCs/>
              <w:szCs w:val="28"/>
              <w:lang w:val="zh-CN"/>
            </w:rPr>
            <w:fldChar w:fldCharType="end"/>
          </w:r>
        </w:p>
        <w:p>
          <w:pPr>
            <w:pStyle w:val="9"/>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_Toc23473 </w:instrText>
          </w:r>
          <w:r>
            <w:rPr>
              <w:rFonts w:ascii="仿宋" w:hAnsi="仿宋" w:eastAsia="仿宋"/>
              <w:bCs/>
              <w:szCs w:val="28"/>
              <w:lang w:val="zh-CN"/>
            </w:rPr>
            <w:fldChar w:fldCharType="separate"/>
          </w:r>
          <w:r>
            <w:rPr>
              <w:rFonts w:hint="eastAsia"/>
            </w:rPr>
            <w:t>四、 平台功能介绍</w:t>
          </w:r>
          <w:r>
            <w:tab/>
          </w:r>
          <w:r>
            <w:fldChar w:fldCharType="begin"/>
          </w:r>
          <w:r>
            <w:instrText xml:space="preserve"> PAGEREF _Toc23473 \h </w:instrText>
          </w:r>
          <w:r>
            <w:fldChar w:fldCharType="separate"/>
          </w:r>
          <w:r>
            <w:t>7</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_Toc6184 </w:instrText>
          </w:r>
          <w:r>
            <w:rPr>
              <w:rFonts w:ascii="仿宋" w:hAnsi="仿宋" w:eastAsia="仿宋"/>
              <w:bCs/>
              <w:szCs w:val="28"/>
              <w:lang w:val="zh-CN"/>
            </w:rPr>
            <w:fldChar w:fldCharType="separate"/>
          </w:r>
          <w:r>
            <w:rPr>
              <w:rFonts w:hint="eastAsia"/>
            </w:rPr>
            <w:t>1、统一身份认证</w:t>
          </w:r>
          <w:r>
            <w:tab/>
          </w:r>
          <w:r>
            <w:fldChar w:fldCharType="begin"/>
          </w:r>
          <w:r>
            <w:instrText xml:space="preserve"> PAGEREF _Toc6184 \h </w:instrText>
          </w:r>
          <w:r>
            <w:fldChar w:fldCharType="separate"/>
          </w:r>
          <w:r>
            <w:t>7</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_Toc824 </w:instrText>
          </w:r>
          <w:r>
            <w:rPr>
              <w:rFonts w:ascii="仿宋" w:hAnsi="仿宋" w:eastAsia="仿宋"/>
              <w:bCs/>
              <w:szCs w:val="28"/>
              <w:lang w:val="zh-CN"/>
            </w:rPr>
            <w:fldChar w:fldCharType="separate"/>
          </w:r>
          <w:r>
            <w:rPr>
              <w:rFonts w:hint="eastAsia"/>
            </w:rPr>
            <w:t>2、基础数据</w:t>
          </w:r>
          <w:r>
            <w:tab/>
          </w:r>
          <w:r>
            <w:fldChar w:fldCharType="begin"/>
          </w:r>
          <w:r>
            <w:instrText xml:space="preserve"> PAGEREF _Toc824 \h </w:instrText>
          </w:r>
          <w:r>
            <w:fldChar w:fldCharType="separate"/>
          </w:r>
          <w:r>
            <w:t>8</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_Toc4443 </w:instrText>
          </w:r>
          <w:r>
            <w:rPr>
              <w:rFonts w:ascii="仿宋" w:hAnsi="仿宋" w:eastAsia="仿宋"/>
              <w:bCs/>
              <w:szCs w:val="28"/>
              <w:lang w:val="zh-CN"/>
            </w:rPr>
            <w:fldChar w:fldCharType="separate"/>
          </w:r>
          <w:r>
            <w:rPr>
              <w:rFonts w:ascii="仿宋" w:hAnsi="仿宋" w:eastAsia="仿宋"/>
              <w:szCs w:val="32"/>
            </w:rPr>
            <w:t xml:space="preserve">（1） </w:t>
          </w:r>
          <w:r>
            <w:rPr>
              <w:rFonts w:hint="eastAsia" w:ascii="仿宋" w:hAnsi="仿宋" w:eastAsia="仿宋"/>
              <w:szCs w:val="32"/>
            </w:rPr>
            <w:t>机构管理</w:t>
          </w:r>
          <w:r>
            <w:tab/>
          </w:r>
          <w:r>
            <w:fldChar w:fldCharType="begin"/>
          </w:r>
          <w:r>
            <w:instrText xml:space="preserve"> PAGEREF _Toc4443 \h </w:instrText>
          </w:r>
          <w:r>
            <w:fldChar w:fldCharType="separate"/>
          </w:r>
          <w:r>
            <w:t>8</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_Toc9962 </w:instrText>
          </w:r>
          <w:r>
            <w:rPr>
              <w:rFonts w:ascii="仿宋" w:hAnsi="仿宋" w:eastAsia="仿宋"/>
              <w:bCs/>
              <w:szCs w:val="28"/>
              <w:lang w:val="zh-CN"/>
            </w:rPr>
            <w:fldChar w:fldCharType="separate"/>
          </w:r>
          <w:r>
            <w:rPr>
              <w:rFonts w:ascii="仿宋" w:hAnsi="仿宋" w:eastAsia="仿宋"/>
              <w:szCs w:val="32"/>
            </w:rPr>
            <w:t xml:space="preserve">（2） </w:t>
          </w:r>
          <w:r>
            <w:rPr>
              <w:rFonts w:hint="eastAsia" w:ascii="仿宋" w:hAnsi="仿宋" w:eastAsia="仿宋"/>
              <w:szCs w:val="32"/>
            </w:rPr>
            <w:t>教室管理</w:t>
          </w:r>
          <w:r>
            <w:tab/>
          </w:r>
          <w:r>
            <w:fldChar w:fldCharType="begin"/>
          </w:r>
          <w:r>
            <w:instrText xml:space="preserve"> PAGEREF _Toc9962 \h </w:instrText>
          </w:r>
          <w:r>
            <w:fldChar w:fldCharType="separate"/>
          </w:r>
          <w:r>
            <w:t>8</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_Toc23687 </w:instrText>
          </w:r>
          <w:r>
            <w:rPr>
              <w:rFonts w:ascii="仿宋" w:hAnsi="仿宋" w:eastAsia="仿宋"/>
              <w:bCs/>
              <w:szCs w:val="28"/>
              <w:lang w:val="zh-CN"/>
            </w:rPr>
            <w:fldChar w:fldCharType="separate"/>
          </w:r>
          <w:r>
            <w:rPr>
              <w:rFonts w:ascii="仿宋" w:hAnsi="仿宋" w:eastAsia="仿宋"/>
              <w:szCs w:val="32"/>
            </w:rPr>
            <w:t xml:space="preserve">（3） </w:t>
          </w:r>
          <w:r>
            <w:rPr>
              <w:rFonts w:hint="eastAsia" w:ascii="仿宋" w:hAnsi="仿宋" w:eastAsia="仿宋"/>
              <w:szCs w:val="32"/>
            </w:rPr>
            <w:t>课程管理</w:t>
          </w:r>
          <w:r>
            <w:tab/>
          </w:r>
          <w:r>
            <w:fldChar w:fldCharType="begin"/>
          </w:r>
          <w:r>
            <w:instrText xml:space="preserve"> PAGEREF _Toc23687 \h </w:instrText>
          </w:r>
          <w:r>
            <w:fldChar w:fldCharType="separate"/>
          </w:r>
          <w:r>
            <w:t>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_Toc30277 </w:instrText>
          </w:r>
          <w:r>
            <w:rPr>
              <w:rFonts w:ascii="仿宋" w:hAnsi="仿宋" w:eastAsia="仿宋"/>
              <w:bCs/>
              <w:szCs w:val="28"/>
              <w:lang w:val="zh-CN"/>
            </w:rPr>
            <w:fldChar w:fldCharType="separate"/>
          </w:r>
          <w:r>
            <w:rPr>
              <w:rFonts w:ascii="仿宋" w:hAnsi="仿宋" w:eastAsia="仿宋"/>
              <w:szCs w:val="32"/>
            </w:rPr>
            <w:t xml:space="preserve">（4） </w:t>
          </w:r>
          <w:r>
            <w:rPr>
              <w:rFonts w:hint="eastAsia" w:ascii="仿宋" w:hAnsi="仿宋" w:eastAsia="仿宋"/>
              <w:szCs w:val="32"/>
            </w:rPr>
            <w:t>专业管理</w:t>
          </w:r>
          <w:r>
            <w:tab/>
          </w:r>
          <w:r>
            <w:fldChar w:fldCharType="begin"/>
          </w:r>
          <w:r>
            <w:instrText xml:space="preserve"> PAGEREF _Toc30277 \h </w:instrText>
          </w:r>
          <w:r>
            <w:fldChar w:fldCharType="separate"/>
          </w:r>
          <w:r>
            <w:t>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_Toc24825 </w:instrText>
          </w:r>
          <w:r>
            <w:rPr>
              <w:rFonts w:ascii="仿宋" w:hAnsi="仿宋" w:eastAsia="仿宋"/>
              <w:bCs/>
              <w:szCs w:val="28"/>
              <w:lang w:val="zh-CN"/>
            </w:rPr>
            <w:fldChar w:fldCharType="separate"/>
          </w:r>
          <w:r>
            <w:rPr>
              <w:rFonts w:ascii="仿宋" w:hAnsi="仿宋" w:eastAsia="仿宋"/>
              <w:szCs w:val="32"/>
            </w:rPr>
            <w:t xml:space="preserve">（5） </w:t>
          </w:r>
          <w:r>
            <w:rPr>
              <w:rFonts w:hint="eastAsia" w:ascii="仿宋" w:hAnsi="仿宋" w:eastAsia="仿宋"/>
              <w:szCs w:val="32"/>
            </w:rPr>
            <w:t>年级管理</w:t>
          </w:r>
          <w:r>
            <w:tab/>
          </w:r>
          <w:r>
            <w:fldChar w:fldCharType="begin"/>
          </w:r>
          <w:r>
            <w:instrText xml:space="preserve"> PAGEREF _Toc24825 \h </w:instrText>
          </w:r>
          <w:r>
            <w:fldChar w:fldCharType="separate"/>
          </w:r>
          <w:r>
            <w:t>10</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_Toc516 </w:instrText>
          </w:r>
          <w:r>
            <w:rPr>
              <w:rFonts w:ascii="仿宋" w:hAnsi="仿宋" w:eastAsia="仿宋"/>
              <w:bCs/>
              <w:szCs w:val="28"/>
              <w:lang w:val="zh-CN"/>
            </w:rPr>
            <w:fldChar w:fldCharType="separate"/>
          </w:r>
          <w:r>
            <w:rPr>
              <w:rFonts w:ascii="仿宋" w:hAnsi="仿宋" w:eastAsia="仿宋"/>
              <w:szCs w:val="32"/>
            </w:rPr>
            <w:t xml:space="preserve">（6） </w:t>
          </w:r>
          <w:r>
            <w:rPr>
              <w:rFonts w:hint="eastAsia" w:ascii="仿宋" w:hAnsi="仿宋" w:eastAsia="仿宋"/>
              <w:szCs w:val="32"/>
            </w:rPr>
            <w:t>班级管理</w:t>
          </w:r>
          <w:r>
            <w:tab/>
          </w:r>
          <w:r>
            <w:fldChar w:fldCharType="begin"/>
          </w:r>
          <w:r>
            <w:instrText xml:space="preserve"> PAGEREF _Toc516 \h </w:instrText>
          </w:r>
          <w:r>
            <w:fldChar w:fldCharType="separate"/>
          </w:r>
          <w:r>
            <w:t>10</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_Toc8348 </w:instrText>
          </w:r>
          <w:r>
            <w:rPr>
              <w:rFonts w:ascii="仿宋" w:hAnsi="仿宋" w:eastAsia="仿宋"/>
              <w:bCs/>
              <w:szCs w:val="28"/>
              <w:lang w:val="zh-CN"/>
            </w:rPr>
            <w:fldChar w:fldCharType="separate"/>
          </w:r>
          <w:r>
            <w:rPr>
              <w:rFonts w:ascii="仿宋" w:hAnsi="仿宋" w:eastAsia="仿宋"/>
              <w:szCs w:val="32"/>
            </w:rPr>
            <w:t xml:space="preserve">（7） </w:t>
          </w:r>
          <w:r>
            <w:rPr>
              <w:rFonts w:hint="eastAsia" w:ascii="仿宋" w:hAnsi="仿宋" w:eastAsia="仿宋"/>
              <w:szCs w:val="32"/>
            </w:rPr>
            <w:t>教师管理</w:t>
          </w:r>
          <w:r>
            <w:tab/>
          </w:r>
          <w:r>
            <w:fldChar w:fldCharType="begin"/>
          </w:r>
          <w:r>
            <w:instrText xml:space="preserve"> PAGEREF _Toc8348 \h </w:instrText>
          </w:r>
          <w:r>
            <w:fldChar w:fldCharType="separate"/>
          </w:r>
          <w:r>
            <w:t>11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_Toc4119 </w:instrText>
          </w:r>
          <w:r>
            <w:rPr>
              <w:rFonts w:ascii="仿宋" w:hAnsi="仿宋" w:eastAsia="仿宋"/>
              <w:bCs/>
              <w:szCs w:val="28"/>
              <w:lang w:val="zh-CN"/>
            </w:rPr>
            <w:fldChar w:fldCharType="separate"/>
          </w:r>
          <w:r>
            <w:rPr>
              <w:rFonts w:ascii="仿宋" w:hAnsi="仿宋" w:eastAsia="仿宋"/>
              <w:szCs w:val="32"/>
            </w:rPr>
            <w:t xml:space="preserve">（8） </w:t>
          </w:r>
          <w:r>
            <w:rPr>
              <w:rFonts w:hint="eastAsia" w:ascii="仿宋" w:hAnsi="仿宋" w:eastAsia="仿宋"/>
              <w:szCs w:val="32"/>
            </w:rPr>
            <w:t>学生管理</w:t>
          </w:r>
          <w:r>
            <w:tab/>
          </w:r>
          <w:r>
            <w:fldChar w:fldCharType="begin"/>
          </w:r>
          <w:r>
            <w:instrText xml:space="preserve"> PAGEREF _Toc4119 \h </w:instrText>
          </w:r>
          <w:r>
            <w:fldChar w:fldCharType="separate"/>
          </w:r>
          <w:r>
            <w:t>11</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_Toc11914 </w:instrText>
          </w:r>
          <w:r>
            <w:rPr>
              <w:rFonts w:ascii="仿宋" w:hAnsi="仿宋" w:eastAsia="仿宋"/>
              <w:bCs/>
              <w:szCs w:val="28"/>
              <w:lang w:val="zh-CN"/>
            </w:rPr>
            <w:fldChar w:fldCharType="separate"/>
          </w:r>
          <w:r>
            <w:rPr>
              <w:rFonts w:hint="eastAsia" w:eastAsia="楷体" w:asciiTheme="majorHAnsi" w:hAnsiTheme="majorHAnsi" w:cstheme="majorBidi"/>
              <w:bCs/>
              <w:kern w:val="2"/>
              <w:szCs w:val="32"/>
              <w:lang w:val="en-US" w:eastAsia="zh-CN" w:bidi="ar-SA"/>
            </w:rPr>
            <w:t>3、</w:t>
          </w:r>
          <w:r>
            <w:rPr>
              <w:rFonts w:hint="eastAsia" w:eastAsia="楷体" w:asciiTheme="majorHAnsi" w:hAnsiTheme="majorHAnsi" w:cstheme="majorBidi"/>
              <w:bCs/>
              <w:szCs w:val="32"/>
            </w:rPr>
            <w:t>流程</w:t>
          </w:r>
          <w:r>
            <w:rPr>
              <w:rFonts w:hint="eastAsia" w:eastAsia="楷体" w:asciiTheme="majorHAnsi" w:hAnsiTheme="majorHAnsi" w:cstheme="majorBidi"/>
              <w:bCs/>
              <w:szCs w:val="32"/>
              <w:lang w:val="en-US" w:eastAsia="zh-CN"/>
            </w:rPr>
            <w:t>中心</w:t>
          </w:r>
          <w:r>
            <w:tab/>
          </w:r>
          <w:r>
            <w:fldChar w:fldCharType="begin"/>
          </w:r>
          <w:r>
            <w:instrText xml:space="preserve"> PAGEREF _Toc11914 \h </w:instrText>
          </w:r>
          <w:r>
            <w:fldChar w:fldCharType="separate"/>
          </w:r>
          <w:r>
            <w:t>12</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_Toc24693 </w:instrText>
          </w:r>
          <w:r>
            <w:rPr>
              <w:rFonts w:ascii="仿宋" w:hAnsi="仿宋" w:eastAsia="仿宋"/>
              <w:bCs/>
              <w:szCs w:val="28"/>
              <w:lang w:val="zh-CN"/>
            </w:rPr>
            <w:fldChar w:fldCharType="separate"/>
          </w:r>
          <w:r>
            <w:rPr>
              <w:rFonts w:hint="eastAsia" w:ascii="仿宋" w:hAnsi="仿宋" w:eastAsia="仿宋"/>
              <w:szCs w:val="32"/>
              <w:lang w:val="en-US" w:eastAsia="zh-CN"/>
            </w:rPr>
            <w:t>（1）系统流程</w:t>
          </w:r>
          <w:r>
            <w:tab/>
          </w:r>
          <w:r>
            <w:fldChar w:fldCharType="begin"/>
          </w:r>
          <w:r>
            <w:instrText xml:space="preserve"> PAGEREF _Toc24693 \h </w:instrText>
          </w:r>
          <w:r>
            <w:fldChar w:fldCharType="separate"/>
          </w:r>
          <w:r>
            <w:t>12</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_Toc26396 </w:instrText>
          </w:r>
          <w:r>
            <w:rPr>
              <w:rFonts w:ascii="仿宋" w:hAnsi="仿宋" w:eastAsia="仿宋"/>
              <w:bCs/>
              <w:szCs w:val="28"/>
              <w:lang w:val="zh-CN"/>
            </w:rPr>
            <w:fldChar w:fldCharType="separate"/>
          </w:r>
          <w:r>
            <w:rPr>
              <w:rFonts w:hint="eastAsia" w:ascii="仿宋" w:hAnsi="仿宋" w:eastAsia="仿宋"/>
              <w:szCs w:val="32"/>
              <w:lang w:val="en-US" w:eastAsia="zh-CN"/>
            </w:rPr>
            <w:t>（2）流程模型</w:t>
          </w:r>
          <w:r>
            <w:tab/>
          </w:r>
          <w:r>
            <w:fldChar w:fldCharType="begin"/>
          </w:r>
          <w:r>
            <w:instrText xml:space="preserve"> PAGEREF _Toc26396 \h </w:instrText>
          </w:r>
          <w:r>
            <w:fldChar w:fldCharType="separate"/>
          </w:r>
          <w:r>
            <w:t>15</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_Toc29028 </w:instrText>
          </w:r>
          <w:r>
            <w:rPr>
              <w:rFonts w:ascii="仿宋" w:hAnsi="仿宋" w:eastAsia="仿宋"/>
              <w:bCs/>
              <w:szCs w:val="28"/>
              <w:lang w:val="zh-CN"/>
            </w:rPr>
            <w:fldChar w:fldCharType="separate"/>
          </w:r>
          <w:r>
            <w:rPr>
              <w:rFonts w:hint="eastAsia" w:ascii="仿宋" w:hAnsi="仿宋" w:eastAsia="仿宋"/>
              <w:szCs w:val="32"/>
              <w:lang w:val="en-US" w:eastAsia="zh-CN"/>
            </w:rPr>
            <w:t>（3）流程实例</w:t>
          </w:r>
          <w:r>
            <w:tab/>
          </w:r>
          <w:r>
            <w:fldChar w:fldCharType="begin"/>
          </w:r>
          <w:r>
            <w:instrText xml:space="preserve"> PAGEREF _Toc29028 \h </w:instrText>
          </w:r>
          <w:r>
            <w:fldChar w:fldCharType="separate"/>
          </w:r>
          <w:r>
            <w:t>16</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_Toc23939 </w:instrText>
          </w:r>
          <w:r>
            <w:rPr>
              <w:rFonts w:ascii="仿宋" w:hAnsi="仿宋" w:eastAsia="仿宋"/>
              <w:bCs/>
              <w:szCs w:val="28"/>
              <w:lang w:val="zh-CN"/>
            </w:rPr>
            <w:fldChar w:fldCharType="separate"/>
          </w:r>
          <w:r>
            <w:rPr>
              <w:rFonts w:hint="eastAsia" w:ascii="仿宋" w:hAnsi="仿宋" w:eastAsia="仿宋"/>
              <w:szCs w:val="32"/>
              <w:lang w:val="en-US" w:eastAsia="zh-CN"/>
            </w:rPr>
            <w:t>（4）在途流程</w:t>
          </w:r>
          <w:r>
            <w:tab/>
          </w:r>
          <w:r>
            <w:fldChar w:fldCharType="begin"/>
          </w:r>
          <w:r>
            <w:instrText xml:space="preserve"> PAGEREF _Toc23939 \h </w:instrText>
          </w:r>
          <w:r>
            <w:fldChar w:fldCharType="separate"/>
          </w:r>
          <w:r>
            <w:t>16</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_Toc1841 </w:instrText>
          </w:r>
          <w:r>
            <w:rPr>
              <w:rFonts w:ascii="仿宋" w:hAnsi="仿宋" w:eastAsia="仿宋"/>
              <w:bCs/>
              <w:szCs w:val="28"/>
              <w:lang w:val="zh-CN"/>
            </w:rPr>
            <w:fldChar w:fldCharType="separate"/>
          </w:r>
          <w:r>
            <w:rPr>
              <w:rFonts w:hint="eastAsia" w:ascii="仿宋" w:hAnsi="仿宋" w:eastAsia="仿宋"/>
              <w:szCs w:val="32"/>
              <w:lang w:val="en-US" w:eastAsia="zh-CN"/>
            </w:rPr>
            <w:t>（5）已结束流程</w:t>
          </w:r>
          <w:r>
            <w:tab/>
          </w:r>
          <w:r>
            <w:fldChar w:fldCharType="begin"/>
          </w:r>
          <w:r>
            <w:instrText xml:space="preserve"> PAGEREF _Toc1841 \h </w:instrText>
          </w:r>
          <w:r>
            <w:fldChar w:fldCharType="separate"/>
          </w:r>
          <w:r>
            <w:t>17</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_Toc21302 </w:instrText>
          </w:r>
          <w:r>
            <w:rPr>
              <w:rFonts w:ascii="仿宋" w:hAnsi="仿宋" w:eastAsia="仿宋"/>
              <w:bCs/>
              <w:szCs w:val="28"/>
              <w:lang w:val="zh-CN"/>
            </w:rPr>
            <w:fldChar w:fldCharType="separate"/>
          </w:r>
          <w:r>
            <w:rPr>
              <w:rFonts w:hint="eastAsia" w:ascii="仿宋" w:hAnsi="仿宋" w:eastAsia="仿宋"/>
              <w:szCs w:val="32"/>
              <w:lang w:val="en-US" w:eastAsia="zh-CN"/>
            </w:rPr>
            <w:t>（6）表单管理</w:t>
          </w:r>
          <w:r>
            <w:tab/>
          </w:r>
          <w:r>
            <w:fldChar w:fldCharType="begin"/>
          </w:r>
          <w:r>
            <w:instrText xml:space="preserve"> PAGEREF _Toc21302 \h </w:instrText>
          </w:r>
          <w:r>
            <w:fldChar w:fldCharType="separate"/>
          </w:r>
          <w:r>
            <w:t>17</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_Toc6762 </w:instrText>
          </w:r>
          <w:r>
            <w:rPr>
              <w:rFonts w:ascii="仿宋" w:hAnsi="仿宋" w:eastAsia="仿宋"/>
              <w:bCs/>
              <w:szCs w:val="28"/>
              <w:lang w:val="zh-CN"/>
            </w:rPr>
            <w:fldChar w:fldCharType="separate"/>
          </w:r>
          <w:r>
            <w:rPr>
              <w:rFonts w:hint="eastAsia" w:ascii="仿宋" w:hAnsi="仿宋" w:eastAsia="仿宋"/>
              <w:szCs w:val="32"/>
              <w:lang w:val="en-US" w:eastAsia="zh-CN"/>
            </w:rPr>
            <w:t>（7）风险表单</w:t>
          </w:r>
          <w:r>
            <w:tab/>
          </w:r>
          <w:r>
            <w:fldChar w:fldCharType="begin"/>
          </w:r>
          <w:r>
            <w:instrText xml:space="preserve"> PAGEREF _Toc6762 \h </w:instrText>
          </w:r>
          <w:r>
            <w:fldChar w:fldCharType="separate"/>
          </w:r>
          <w:r>
            <w:t>18</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_Toc28597 </w:instrText>
          </w:r>
          <w:r>
            <w:rPr>
              <w:rFonts w:ascii="仿宋" w:hAnsi="仿宋" w:eastAsia="仿宋"/>
              <w:bCs/>
              <w:szCs w:val="28"/>
              <w:lang w:val="zh-CN"/>
            </w:rPr>
            <w:fldChar w:fldCharType="separate"/>
          </w:r>
          <w:r>
            <w:rPr>
              <w:rFonts w:hint="eastAsia" w:eastAsia="楷体" w:asciiTheme="majorHAnsi" w:hAnsiTheme="majorHAnsi" w:cstheme="majorBidi"/>
              <w:bCs/>
              <w:szCs w:val="32"/>
            </w:rPr>
            <w:t>4、预算管理</w:t>
          </w:r>
          <w:r>
            <w:tab/>
          </w:r>
          <w:r>
            <w:fldChar w:fldCharType="begin"/>
          </w:r>
          <w:r>
            <w:instrText xml:space="preserve"> PAGEREF _Toc28597 \h </w:instrText>
          </w:r>
          <w:r>
            <w:fldChar w:fldCharType="separate"/>
          </w:r>
          <w:r>
            <w:t>19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_Toc10515 </w:instrText>
          </w:r>
          <w:r>
            <w:rPr>
              <w:rFonts w:ascii="仿宋" w:hAnsi="仿宋" w:eastAsia="仿宋"/>
              <w:bCs/>
              <w:szCs w:val="28"/>
              <w:lang w:val="zh-CN"/>
            </w:rPr>
            <w:fldChar w:fldCharType="separate"/>
          </w:r>
          <w:r>
            <w:rPr>
              <w:rFonts w:hint="eastAsia" w:ascii="仿宋" w:hAnsi="仿宋" w:eastAsia="仿宋"/>
              <w:szCs w:val="32"/>
            </w:rPr>
            <w:t>（1）</w:t>
          </w:r>
          <w:r>
            <w:rPr>
              <w:rFonts w:hint="eastAsia" w:ascii="仿宋" w:hAnsi="仿宋" w:eastAsia="仿宋"/>
              <w:szCs w:val="32"/>
              <w:lang w:val="en-US" w:eastAsia="zh-CN"/>
            </w:rPr>
            <w:t>预算看板</w:t>
          </w:r>
          <w:r>
            <w:tab/>
          </w:r>
          <w:r>
            <w:fldChar w:fldCharType="begin"/>
          </w:r>
          <w:r>
            <w:instrText xml:space="preserve"> PAGEREF _Toc10515 \h </w:instrText>
          </w:r>
          <w:r>
            <w:fldChar w:fldCharType="separate"/>
          </w:r>
          <w:r>
            <w:t>19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_Toc25451 </w:instrText>
          </w:r>
          <w:r>
            <w:rPr>
              <w:rFonts w:ascii="仿宋" w:hAnsi="仿宋" w:eastAsia="仿宋"/>
              <w:bCs/>
              <w:szCs w:val="28"/>
              <w:lang w:val="zh-CN"/>
            </w:rPr>
            <w:fldChar w:fldCharType="separate"/>
          </w:r>
          <w:r>
            <w:rPr>
              <w:rFonts w:hint="eastAsia" w:ascii="仿宋" w:hAnsi="仿宋" w:eastAsia="仿宋"/>
              <w:szCs w:val="32"/>
            </w:rPr>
            <w:t>（2）预算科目</w:t>
          </w:r>
          <w:r>
            <w:tab/>
          </w:r>
          <w:r>
            <w:fldChar w:fldCharType="begin"/>
          </w:r>
          <w:r>
            <w:instrText xml:space="preserve"> PAGEREF _Toc25451 \h </w:instrText>
          </w:r>
          <w:r>
            <w:fldChar w:fldCharType="separate"/>
          </w:r>
          <w:r>
            <w:t>20</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_Toc2680 </w:instrText>
          </w:r>
          <w:r>
            <w:rPr>
              <w:rFonts w:ascii="仿宋" w:hAnsi="仿宋" w:eastAsia="仿宋"/>
              <w:bCs/>
              <w:szCs w:val="28"/>
              <w:lang w:val="zh-CN"/>
            </w:rPr>
            <w:fldChar w:fldCharType="separate"/>
          </w:r>
          <w:r>
            <w:rPr>
              <w:rFonts w:hint="eastAsia" w:ascii="仿宋" w:hAnsi="仿宋" w:eastAsia="仿宋"/>
              <w:szCs w:val="32"/>
            </w:rPr>
            <w:t>（3）预算</w:t>
          </w:r>
          <w:r>
            <w:rPr>
              <w:rFonts w:hint="eastAsia" w:ascii="仿宋" w:hAnsi="仿宋" w:eastAsia="仿宋"/>
              <w:szCs w:val="32"/>
              <w:lang w:val="en-US" w:eastAsia="zh-CN"/>
            </w:rPr>
            <w:t>事项</w:t>
          </w:r>
          <w:r>
            <w:tab/>
          </w:r>
          <w:r>
            <w:fldChar w:fldCharType="begin"/>
          </w:r>
          <w:r>
            <w:instrText xml:space="preserve"> PAGEREF _Toc2680 \h </w:instrText>
          </w:r>
          <w:r>
            <w:fldChar w:fldCharType="separate"/>
          </w:r>
          <w:r>
            <w:t>21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_Toc14019 </w:instrText>
          </w:r>
          <w:r>
            <w:rPr>
              <w:rFonts w:ascii="仿宋" w:hAnsi="仿宋" w:eastAsia="仿宋"/>
              <w:bCs/>
              <w:szCs w:val="28"/>
              <w:lang w:val="zh-CN"/>
            </w:rPr>
            <w:fldChar w:fldCharType="separate"/>
          </w:r>
          <w:r>
            <w:rPr>
              <w:rFonts w:hint="eastAsia" w:ascii="仿宋" w:hAnsi="仿宋" w:eastAsia="仿宋"/>
              <w:szCs w:val="32"/>
            </w:rPr>
            <w:t>（4）预算</w:t>
          </w:r>
          <w:r>
            <w:rPr>
              <w:rFonts w:hint="eastAsia" w:ascii="仿宋" w:hAnsi="仿宋" w:eastAsia="仿宋"/>
              <w:szCs w:val="32"/>
              <w:lang w:val="en-US" w:eastAsia="zh-CN"/>
            </w:rPr>
            <w:t>项目</w:t>
          </w:r>
          <w:r>
            <w:tab/>
          </w:r>
          <w:r>
            <w:fldChar w:fldCharType="begin"/>
          </w:r>
          <w:r>
            <w:instrText xml:space="preserve"> PAGEREF _Toc14019 \h </w:instrText>
          </w:r>
          <w:r>
            <w:fldChar w:fldCharType="separate"/>
          </w:r>
          <w:r>
            <w:t>22</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_Toc8831 </w:instrText>
          </w:r>
          <w:r>
            <w:rPr>
              <w:rFonts w:ascii="仿宋" w:hAnsi="仿宋" w:eastAsia="仿宋"/>
              <w:bCs/>
              <w:szCs w:val="28"/>
              <w:lang w:val="zh-CN"/>
            </w:rPr>
            <w:fldChar w:fldCharType="separate"/>
          </w:r>
          <w:r>
            <w:rPr>
              <w:rFonts w:hint="eastAsia" w:ascii="仿宋" w:hAnsi="仿宋" w:eastAsia="仿宋"/>
              <w:i/>
              <w:iCs/>
              <w:szCs w:val="32"/>
            </w:rPr>
            <w:t>（5）预算</w:t>
          </w:r>
          <w:r>
            <w:rPr>
              <w:rFonts w:hint="eastAsia" w:ascii="仿宋" w:hAnsi="仿宋" w:eastAsia="仿宋"/>
              <w:i/>
              <w:iCs/>
              <w:szCs w:val="32"/>
              <w:lang w:val="en-US" w:eastAsia="zh-CN"/>
            </w:rPr>
            <w:t>编制任务</w:t>
          </w:r>
          <w:r>
            <w:tab/>
          </w:r>
          <w:r>
            <w:fldChar w:fldCharType="begin"/>
          </w:r>
          <w:r>
            <w:instrText xml:space="preserve"> PAGEREF _Toc8831 \h </w:instrText>
          </w:r>
          <w:r>
            <w:fldChar w:fldCharType="separate"/>
          </w:r>
          <w:r>
            <w:t>23</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_Toc20128 </w:instrText>
          </w:r>
          <w:r>
            <w:rPr>
              <w:rFonts w:ascii="仿宋" w:hAnsi="仿宋" w:eastAsia="仿宋"/>
              <w:bCs/>
              <w:szCs w:val="28"/>
              <w:lang w:val="zh-CN"/>
            </w:rPr>
            <w:fldChar w:fldCharType="separate"/>
          </w:r>
          <w:r>
            <w:rPr>
              <w:rFonts w:hint="eastAsia" w:ascii="仿宋" w:hAnsi="仿宋" w:eastAsia="仿宋"/>
              <w:szCs w:val="32"/>
            </w:rPr>
            <w:t>（6）预算</w:t>
          </w:r>
          <w:r>
            <w:rPr>
              <w:rFonts w:hint="eastAsia" w:ascii="仿宋" w:hAnsi="仿宋" w:eastAsia="仿宋"/>
              <w:szCs w:val="32"/>
              <w:lang w:val="en-US" w:eastAsia="zh-CN"/>
            </w:rPr>
            <w:t>编制申请</w:t>
          </w:r>
          <w:r>
            <w:tab/>
          </w:r>
          <w:r>
            <w:fldChar w:fldCharType="begin"/>
          </w:r>
          <w:r>
            <w:instrText xml:space="preserve"> PAGEREF _Toc20128 \h </w:instrText>
          </w:r>
          <w:r>
            <w:fldChar w:fldCharType="separate"/>
          </w:r>
          <w:r>
            <w:t>24</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_Toc30895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7</w:t>
          </w:r>
          <w:r>
            <w:rPr>
              <w:rFonts w:hint="eastAsia" w:ascii="仿宋" w:hAnsi="仿宋" w:eastAsia="仿宋"/>
              <w:szCs w:val="32"/>
            </w:rPr>
            <w:t>）</w:t>
          </w:r>
          <w:r>
            <w:rPr>
              <w:rFonts w:hint="eastAsia" w:ascii="仿宋" w:hAnsi="仿宋" w:eastAsia="仿宋"/>
              <w:szCs w:val="32"/>
              <w:lang w:val="en-US" w:eastAsia="zh-CN"/>
            </w:rPr>
            <w:t>汇总平衡</w:t>
          </w:r>
          <w:r>
            <w:tab/>
          </w:r>
          <w:r>
            <w:fldChar w:fldCharType="begin"/>
          </w:r>
          <w:r>
            <w:instrText xml:space="preserve"> PAGEREF _Toc30895 \h </w:instrText>
          </w:r>
          <w:r>
            <w:fldChar w:fldCharType="separate"/>
          </w:r>
          <w:r>
            <w:t>25</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_Toc14809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7</w:t>
          </w:r>
          <w:r>
            <w:rPr>
              <w:rFonts w:hint="eastAsia" w:ascii="仿宋" w:hAnsi="仿宋" w:eastAsia="仿宋"/>
              <w:szCs w:val="32"/>
            </w:rPr>
            <w:t>）</w:t>
          </w:r>
          <w:r>
            <w:rPr>
              <w:rFonts w:hint="eastAsia" w:ascii="仿宋" w:hAnsi="仿宋" w:eastAsia="仿宋"/>
              <w:szCs w:val="32"/>
              <w:lang w:val="en-US" w:eastAsia="zh-CN"/>
            </w:rPr>
            <w:t>二上二下</w:t>
          </w:r>
          <w:r>
            <w:tab/>
          </w:r>
          <w:r>
            <w:fldChar w:fldCharType="begin"/>
          </w:r>
          <w:r>
            <w:instrText xml:space="preserve"> PAGEREF _Toc14809 \h </w:instrText>
          </w:r>
          <w:r>
            <w:fldChar w:fldCharType="separate"/>
          </w:r>
          <w:r>
            <w:t>26</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_Toc6214 </w:instrText>
          </w:r>
          <w:r>
            <w:rPr>
              <w:rFonts w:ascii="仿宋" w:hAnsi="仿宋" w:eastAsia="仿宋"/>
              <w:bCs/>
              <w:szCs w:val="28"/>
              <w:lang w:val="zh-CN"/>
            </w:rPr>
            <w:fldChar w:fldCharType="separate"/>
          </w:r>
          <w:r>
            <w:rPr>
              <w:rFonts w:hint="eastAsia" w:eastAsia="楷体" w:asciiTheme="majorHAnsi" w:hAnsiTheme="majorHAnsi" w:cstheme="majorBidi"/>
              <w:bCs/>
              <w:szCs w:val="32"/>
            </w:rPr>
            <w:t>5、协同工作</w:t>
          </w:r>
          <w:r>
            <w:tab/>
          </w:r>
          <w:r>
            <w:fldChar w:fldCharType="begin"/>
          </w:r>
          <w:r>
            <w:instrText xml:space="preserve"> PAGEREF _Toc6214 \h </w:instrText>
          </w:r>
          <w:r>
            <w:fldChar w:fldCharType="separate"/>
          </w:r>
          <w:r>
            <w:t>29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_Toc14194 </w:instrText>
          </w:r>
          <w:r>
            <w:rPr>
              <w:rFonts w:ascii="仿宋" w:hAnsi="仿宋" w:eastAsia="仿宋"/>
              <w:bCs/>
              <w:szCs w:val="28"/>
              <w:lang w:val="zh-CN"/>
            </w:rPr>
            <w:fldChar w:fldCharType="separate"/>
          </w:r>
          <w:r>
            <w:rPr>
              <w:rFonts w:hint="eastAsia" w:ascii="仿宋" w:hAnsi="仿宋" w:eastAsia="仿宋"/>
              <w:szCs w:val="32"/>
            </w:rPr>
            <w:t>（1）流程模板</w:t>
          </w:r>
          <w:r>
            <w:tab/>
          </w:r>
          <w:r>
            <w:fldChar w:fldCharType="begin"/>
          </w:r>
          <w:r>
            <w:instrText xml:space="preserve"> PAGEREF _Toc14194 \h </w:instrText>
          </w:r>
          <w:r>
            <w:fldChar w:fldCharType="separate"/>
          </w:r>
          <w:r>
            <w:t>29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_Toc2570 </w:instrText>
          </w:r>
          <w:r>
            <w:rPr>
              <w:rFonts w:ascii="仿宋" w:hAnsi="仿宋" w:eastAsia="仿宋"/>
              <w:bCs/>
              <w:szCs w:val="28"/>
              <w:lang w:val="zh-CN"/>
            </w:rPr>
            <w:fldChar w:fldCharType="separate"/>
          </w:r>
          <w:r>
            <w:rPr>
              <w:rFonts w:hint="eastAsia" w:ascii="仿宋" w:hAnsi="仿宋" w:eastAsia="仿宋"/>
              <w:szCs w:val="32"/>
            </w:rPr>
            <w:t>（2）待办事项</w:t>
          </w:r>
          <w:r>
            <w:tab/>
          </w:r>
          <w:r>
            <w:fldChar w:fldCharType="begin"/>
          </w:r>
          <w:r>
            <w:instrText xml:space="preserve"> PAGEREF _Toc2570 \h </w:instrText>
          </w:r>
          <w:r>
            <w:fldChar w:fldCharType="separate"/>
          </w:r>
          <w:r>
            <w:t>30</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_Toc9115 </w:instrText>
          </w:r>
          <w:r>
            <w:rPr>
              <w:rFonts w:ascii="仿宋" w:hAnsi="仿宋" w:eastAsia="仿宋"/>
              <w:bCs/>
              <w:szCs w:val="28"/>
              <w:lang w:val="zh-CN"/>
            </w:rPr>
            <w:fldChar w:fldCharType="separate"/>
          </w:r>
          <w:r>
            <w:rPr>
              <w:rFonts w:hint="eastAsia" w:ascii="仿宋" w:hAnsi="仿宋" w:eastAsia="仿宋"/>
              <w:szCs w:val="32"/>
            </w:rPr>
            <w:t>（3）已办事项</w:t>
          </w:r>
          <w:r>
            <w:tab/>
          </w:r>
          <w:r>
            <w:fldChar w:fldCharType="begin"/>
          </w:r>
          <w:r>
            <w:instrText xml:space="preserve"> PAGEREF _Toc9115 \h </w:instrText>
          </w:r>
          <w:r>
            <w:fldChar w:fldCharType="separate"/>
          </w:r>
          <w:r>
            <w:t>31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_Toc32201 </w:instrText>
          </w:r>
          <w:r>
            <w:rPr>
              <w:rFonts w:ascii="仿宋" w:hAnsi="仿宋" w:eastAsia="仿宋"/>
              <w:bCs/>
              <w:szCs w:val="28"/>
              <w:lang w:val="zh-CN"/>
            </w:rPr>
            <w:fldChar w:fldCharType="separate"/>
          </w:r>
          <w:r>
            <w:rPr>
              <w:rFonts w:hint="eastAsia" w:ascii="仿宋" w:hAnsi="仿宋" w:eastAsia="仿宋"/>
              <w:szCs w:val="32"/>
            </w:rPr>
            <w:t>（4）已发事项</w:t>
          </w:r>
          <w:r>
            <w:tab/>
          </w:r>
          <w:r>
            <w:fldChar w:fldCharType="begin"/>
          </w:r>
          <w:r>
            <w:instrText xml:space="preserve"> PAGEREF _Toc32201 \h </w:instrText>
          </w:r>
          <w:r>
            <w:fldChar w:fldCharType="separate"/>
          </w:r>
          <w:r>
            <w:t>32</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_Toc10697 </w:instrText>
          </w:r>
          <w:r>
            <w:rPr>
              <w:rFonts w:ascii="仿宋" w:hAnsi="仿宋" w:eastAsia="仿宋"/>
              <w:bCs/>
              <w:szCs w:val="28"/>
              <w:lang w:val="zh-CN"/>
            </w:rPr>
            <w:fldChar w:fldCharType="separate"/>
          </w:r>
          <w:r>
            <w:rPr>
              <w:rFonts w:hint="eastAsia" w:eastAsia="楷体" w:asciiTheme="majorHAnsi" w:hAnsiTheme="majorHAnsi" w:cstheme="majorBidi"/>
              <w:bCs/>
              <w:szCs w:val="32"/>
            </w:rPr>
            <w:t>6、项目管理</w:t>
          </w:r>
          <w:r>
            <w:tab/>
          </w:r>
          <w:r>
            <w:fldChar w:fldCharType="begin"/>
          </w:r>
          <w:r>
            <w:instrText xml:space="preserve"> PAGEREF _Toc10697 \h </w:instrText>
          </w:r>
          <w:r>
            <w:fldChar w:fldCharType="separate"/>
          </w:r>
          <w:r>
            <w:t>32</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_Toc10396 </w:instrText>
          </w:r>
          <w:r>
            <w:rPr>
              <w:rFonts w:ascii="仿宋" w:hAnsi="仿宋" w:eastAsia="仿宋"/>
              <w:bCs/>
              <w:szCs w:val="28"/>
              <w:lang w:val="zh-CN"/>
            </w:rPr>
            <w:fldChar w:fldCharType="separate"/>
          </w:r>
          <w:r>
            <w:rPr>
              <w:rFonts w:hint="eastAsia" w:ascii="仿宋" w:hAnsi="仿宋" w:eastAsia="仿宋"/>
              <w:szCs w:val="32"/>
            </w:rPr>
            <w:t>（1）项目档案</w:t>
          </w:r>
          <w:r>
            <w:tab/>
          </w:r>
          <w:r>
            <w:fldChar w:fldCharType="begin"/>
          </w:r>
          <w:r>
            <w:instrText xml:space="preserve"> PAGEREF _Toc10396 \h </w:instrText>
          </w:r>
          <w:r>
            <w:fldChar w:fldCharType="separate"/>
          </w:r>
          <w:r>
            <w:t>32</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_Toc19548 </w:instrText>
          </w:r>
          <w:r>
            <w:rPr>
              <w:rFonts w:ascii="仿宋" w:hAnsi="仿宋" w:eastAsia="仿宋"/>
              <w:bCs/>
              <w:szCs w:val="28"/>
              <w:lang w:val="zh-CN"/>
            </w:rPr>
            <w:fldChar w:fldCharType="separate"/>
          </w:r>
          <w:r>
            <w:rPr>
              <w:rFonts w:hint="eastAsia" w:ascii="仿宋" w:hAnsi="仿宋" w:eastAsia="仿宋"/>
              <w:szCs w:val="32"/>
            </w:rPr>
            <w:t>（2）工程质量整改</w:t>
          </w:r>
          <w:r>
            <w:tab/>
          </w:r>
          <w:r>
            <w:fldChar w:fldCharType="begin"/>
          </w:r>
          <w:r>
            <w:instrText xml:space="preserve"> PAGEREF _Toc19548 \h </w:instrText>
          </w:r>
          <w:r>
            <w:fldChar w:fldCharType="separate"/>
          </w:r>
          <w:r>
            <w:t>39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_Toc18018 </w:instrText>
          </w:r>
          <w:r>
            <w:rPr>
              <w:rFonts w:ascii="仿宋" w:hAnsi="仿宋" w:eastAsia="仿宋"/>
              <w:bCs/>
              <w:szCs w:val="28"/>
              <w:lang w:val="zh-CN"/>
            </w:rPr>
            <w:fldChar w:fldCharType="separate"/>
          </w:r>
          <w:r>
            <w:rPr>
              <w:rFonts w:hint="eastAsia" w:ascii="仿宋" w:hAnsi="仿宋" w:eastAsia="仿宋"/>
              <w:szCs w:val="32"/>
            </w:rPr>
            <w:t>（3）日常巡查</w:t>
          </w:r>
          <w:r>
            <w:tab/>
          </w:r>
          <w:r>
            <w:fldChar w:fldCharType="begin"/>
          </w:r>
          <w:r>
            <w:instrText xml:space="preserve"> PAGEREF _Toc18018 \h </w:instrText>
          </w:r>
          <w:r>
            <w:fldChar w:fldCharType="separate"/>
          </w:r>
          <w:r>
            <w:t>40</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_Toc5808 </w:instrText>
          </w:r>
          <w:r>
            <w:rPr>
              <w:rFonts w:ascii="仿宋" w:hAnsi="仿宋" w:eastAsia="仿宋"/>
              <w:bCs/>
              <w:szCs w:val="28"/>
              <w:lang w:val="zh-CN"/>
            </w:rPr>
            <w:fldChar w:fldCharType="separate"/>
          </w:r>
          <w:r>
            <w:rPr>
              <w:rFonts w:hint="eastAsia" w:eastAsia="楷体" w:asciiTheme="majorHAnsi" w:hAnsiTheme="majorHAnsi" w:cstheme="majorBidi"/>
              <w:bCs/>
              <w:szCs w:val="32"/>
            </w:rPr>
            <w:t>7、合同管理</w:t>
          </w:r>
          <w:r>
            <w:tab/>
          </w:r>
          <w:r>
            <w:fldChar w:fldCharType="begin"/>
          </w:r>
          <w:r>
            <w:instrText xml:space="preserve"> PAGEREF _Toc5808 \h </w:instrText>
          </w:r>
          <w:r>
            <w:fldChar w:fldCharType="separate"/>
          </w:r>
          <w:r>
            <w:t>41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_Toc24601 </w:instrText>
          </w:r>
          <w:r>
            <w:rPr>
              <w:rFonts w:ascii="仿宋" w:hAnsi="仿宋" w:eastAsia="仿宋"/>
              <w:bCs/>
              <w:szCs w:val="28"/>
              <w:lang w:val="zh-CN"/>
            </w:rPr>
            <w:fldChar w:fldCharType="separate"/>
          </w:r>
          <w:r>
            <w:rPr>
              <w:rFonts w:hint="eastAsia" w:ascii="仿宋" w:hAnsi="仿宋" w:eastAsia="仿宋"/>
              <w:szCs w:val="32"/>
            </w:rPr>
            <w:t>（1）合同看板</w:t>
          </w:r>
          <w:r>
            <w:tab/>
          </w:r>
          <w:r>
            <w:fldChar w:fldCharType="begin"/>
          </w:r>
          <w:r>
            <w:instrText xml:space="preserve"> PAGEREF _Toc24601 \h </w:instrText>
          </w:r>
          <w:r>
            <w:fldChar w:fldCharType="separate"/>
          </w:r>
          <w:r>
            <w:t>41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_Toc13457 </w:instrText>
          </w:r>
          <w:r>
            <w:rPr>
              <w:rFonts w:ascii="仿宋" w:hAnsi="仿宋" w:eastAsia="仿宋"/>
              <w:bCs/>
              <w:szCs w:val="28"/>
              <w:lang w:val="zh-CN"/>
            </w:rPr>
            <w:fldChar w:fldCharType="separate"/>
          </w:r>
          <w:r>
            <w:rPr>
              <w:rFonts w:hint="eastAsia" w:ascii="仿宋" w:hAnsi="仿宋" w:eastAsia="仿宋"/>
              <w:szCs w:val="32"/>
            </w:rPr>
            <w:t>（2）合同台账（收款合同、付款合同、合作合同）</w:t>
          </w:r>
          <w:r>
            <w:tab/>
          </w:r>
          <w:r>
            <w:fldChar w:fldCharType="begin"/>
          </w:r>
          <w:r>
            <w:instrText xml:space="preserve"> PAGEREF _Toc13457 \h </w:instrText>
          </w:r>
          <w:r>
            <w:fldChar w:fldCharType="separate"/>
          </w:r>
          <w:r>
            <w:t>41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_Toc17919 </w:instrText>
          </w:r>
          <w:r>
            <w:rPr>
              <w:rFonts w:ascii="仿宋" w:hAnsi="仿宋" w:eastAsia="仿宋"/>
              <w:bCs/>
              <w:szCs w:val="28"/>
              <w:lang w:val="zh-CN"/>
            </w:rPr>
            <w:fldChar w:fldCharType="separate"/>
          </w:r>
          <w:r>
            <w:rPr>
              <w:rFonts w:hint="eastAsia" w:ascii="仿宋" w:hAnsi="仿宋" w:eastAsia="仿宋"/>
              <w:szCs w:val="32"/>
            </w:rPr>
            <w:t>（3）合同款（合同收款、合同付款）</w:t>
          </w:r>
          <w:r>
            <w:tab/>
          </w:r>
          <w:r>
            <w:fldChar w:fldCharType="begin"/>
          </w:r>
          <w:r>
            <w:instrText xml:space="preserve"> PAGEREF _Toc17919 \h </w:instrText>
          </w:r>
          <w:r>
            <w:fldChar w:fldCharType="separate"/>
          </w:r>
          <w:r>
            <w:t>43</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_Toc16996 </w:instrText>
          </w:r>
          <w:r>
            <w:rPr>
              <w:rFonts w:ascii="仿宋" w:hAnsi="仿宋" w:eastAsia="仿宋"/>
              <w:bCs/>
              <w:szCs w:val="28"/>
              <w:lang w:val="zh-CN"/>
            </w:rPr>
            <w:fldChar w:fldCharType="separate"/>
          </w:r>
          <w:r>
            <w:rPr>
              <w:rFonts w:hint="eastAsia" w:ascii="仿宋" w:hAnsi="仿宋" w:eastAsia="仿宋"/>
              <w:szCs w:val="32"/>
            </w:rPr>
            <w:t>（4）合同纠纷调解</w:t>
          </w:r>
          <w:r>
            <w:tab/>
          </w:r>
          <w:r>
            <w:fldChar w:fldCharType="begin"/>
          </w:r>
          <w:r>
            <w:instrText xml:space="preserve"> PAGEREF _Toc16996 \h </w:instrText>
          </w:r>
          <w:r>
            <w:fldChar w:fldCharType="separate"/>
          </w:r>
          <w:r>
            <w:t>43</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_Toc25496 </w:instrText>
          </w:r>
          <w:r>
            <w:rPr>
              <w:rFonts w:ascii="仿宋" w:hAnsi="仿宋" w:eastAsia="仿宋"/>
              <w:bCs/>
              <w:szCs w:val="28"/>
              <w:lang w:val="zh-CN"/>
            </w:rPr>
            <w:fldChar w:fldCharType="separate"/>
          </w:r>
          <w:r>
            <w:rPr>
              <w:rFonts w:hint="eastAsia" w:ascii="仿宋" w:hAnsi="仿宋" w:eastAsia="仿宋"/>
              <w:szCs w:val="32"/>
            </w:rPr>
            <w:t>（5）合同质保金管理（质保金收取单、质保金退还单）</w:t>
          </w:r>
          <w:r>
            <w:tab/>
          </w:r>
          <w:r>
            <w:fldChar w:fldCharType="begin"/>
          </w:r>
          <w:r>
            <w:instrText xml:space="preserve"> PAGEREF _Toc25496 \h </w:instrText>
          </w:r>
          <w:r>
            <w:fldChar w:fldCharType="separate"/>
          </w:r>
          <w:r>
            <w:t>43</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_Toc901 </w:instrText>
          </w:r>
          <w:r>
            <w:rPr>
              <w:rFonts w:ascii="仿宋" w:hAnsi="仿宋" w:eastAsia="仿宋"/>
              <w:bCs/>
              <w:szCs w:val="28"/>
              <w:lang w:val="zh-CN"/>
            </w:rPr>
            <w:fldChar w:fldCharType="separate"/>
          </w:r>
          <w:r>
            <w:rPr>
              <w:rFonts w:hint="eastAsia" w:ascii="仿宋" w:hAnsi="仿宋" w:eastAsia="仿宋"/>
              <w:szCs w:val="32"/>
            </w:rPr>
            <w:t>（6）合同结项</w:t>
          </w:r>
          <w:r>
            <w:tab/>
          </w:r>
          <w:r>
            <w:fldChar w:fldCharType="begin"/>
          </w:r>
          <w:r>
            <w:instrText xml:space="preserve"> PAGEREF _Toc901 \h </w:instrText>
          </w:r>
          <w:r>
            <w:fldChar w:fldCharType="separate"/>
          </w:r>
          <w:r>
            <w:t>44</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_Toc1296 </w:instrText>
          </w:r>
          <w:r>
            <w:rPr>
              <w:rFonts w:ascii="仿宋" w:hAnsi="仿宋" w:eastAsia="仿宋"/>
              <w:bCs/>
              <w:szCs w:val="28"/>
              <w:lang w:val="zh-CN"/>
            </w:rPr>
            <w:fldChar w:fldCharType="separate"/>
          </w:r>
          <w:r>
            <w:rPr>
              <w:rFonts w:hint="eastAsia" w:ascii="仿宋" w:hAnsi="仿宋" w:eastAsia="仿宋"/>
              <w:szCs w:val="32"/>
            </w:rPr>
            <w:t>（7）合同结算</w:t>
          </w:r>
          <w:r>
            <w:tab/>
          </w:r>
          <w:r>
            <w:fldChar w:fldCharType="begin"/>
          </w:r>
          <w:r>
            <w:instrText xml:space="preserve"> PAGEREF _Toc1296 \h </w:instrText>
          </w:r>
          <w:r>
            <w:fldChar w:fldCharType="separate"/>
          </w:r>
          <w:r>
            <w:t>44</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_Toc22698 </w:instrText>
          </w:r>
          <w:r>
            <w:rPr>
              <w:rFonts w:ascii="仿宋" w:hAnsi="仿宋" w:eastAsia="仿宋"/>
              <w:bCs/>
              <w:szCs w:val="28"/>
              <w:lang w:val="zh-CN"/>
            </w:rPr>
            <w:fldChar w:fldCharType="separate"/>
          </w:r>
          <w:r>
            <w:rPr>
              <w:rFonts w:hint="eastAsia" w:ascii="仿宋" w:hAnsi="仿宋" w:eastAsia="仿宋"/>
              <w:szCs w:val="32"/>
            </w:rPr>
            <w:t>（8）合同变更</w:t>
          </w:r>
          <w:r>
            <w:tab/>
          </w:r>
          <w:r>
            <w:fldChar w:fldCharType="begin"/>
          </w:r>
          <w:r>
            <w:instrText xml:space="preserve"> PAGEREF _Toc22698 \h </w:instrText>
          </w:r>
          <w:r>
            <w:fldChar w:fldCharType="separate"/>
          </w:r>
          <w:r>
            <w:t>44</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_Toc8343 </w:instrText>
          </w:r>
          <w:r>
            <w:rPr>
              <w:rFonts w:ascii="仿宋" w:hAnsi="仿宋" w:eastAsia="仿宋"/>
              <w:bCs/>
              <w:szCs w:val="28"/>
              <w:lang w:val="zh-CN"/>
            </w:rPr>
            <w:fldChar w:fldCharType="separate"/>
          </w:r>
          <w:r>
            <w:rPr>
              <w:rFonts w:hint="eastAsia" w:ascii="仿宋" w:hAnsi="仿宋" w:eastAsia="仿宋"/>
              <w:szCs w:val="32"/>
            </w:rPr>
            <w:t>（9）合同履约保证金管理（履约保证金收取单，履约保证金退还单）</w:t>
          </w:r>
          <w:r>
            <w:tab/>
          </w:r>
          <w:r>
            <w:fldChar w:fldCharType="begin"/>
          </w:r>
          <w:r>
            <w:instrText xml:space="preserve"> PAGEREF _Toc8343 \h </w:instrText>
          </w:r>
          <w:r>
            <w:fldChar w:fldCharType="separate"/>
          </w:r>
          <w:r>
            <w:t>44</w:t>
          </w:r>
          <w:r>
            <w:fldChar w:fldCharType="end"/>
          </w:r>
          <w:r>
            <w:rPr>
              <w:rFonts w:ascii="仿宋" w:hAnsi="仿宋" w:eastAsia="仿宋"/>
              <w:bCs/>
              <w:szCs w:val="28"/>
              <w:lang w:val="zh-CN"/>
            </w:rPr>
            <w:fldChar w:fldCharType="end"/>
          </w:r>
        </w:p>
        <w:p>
          <w:pPr>
            <w:pStyle w:val="9"/>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_Toc24142 </w:instrText>
          </w:r>
          <w:r>
            <w:rPr>
              <w:rFonts w:ascii="仿宋" w:hAnsi="仿宋" w:eastAsia="仿宋"/>
              <w:bCs/>
              <w:szCs w:val="28"/>
              <w:lang w:val="zh-CN"/>
            </w:rPr>
            <w:fldChar w:fldCharType="separate"/>
          </w:r>
          <w:r>
            <w:rPr>
              <w:rFonts w:hint="eastAsia" w:eastAsia="楷体" w:asciiTheme="majorHAnsi" w:hAnsiTheme="majorHAnsi" w:cstheme="majorBidi"/>
              <w:kern w:val="2"/>
              <w:szCs w:val="32"/>
            </w:rPr>
            <w:t>8、档案管理</w:t>
          </w:r>
          <w:r>
            <w:tab/>
          </w:r>
          <w:r>
            <w:fldChar w:fldCharType="begin"/>
          </w:r>
          <w:r>
            <w:instrText xml:space="preserve"> PAGEREF _Toc24142 \h </w:instrText>
          </w:r>
          <w:r>
            <w:fldChar w:fldCharType="separate"/>
          </w:r>
          <w:r>
            <w:t>45</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_Toc2980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1</w:t>
          </w:r>
          <w:r>
            <w:rPr>
              <w:rFonts w:hint="eastAsia" w:ascii="仿宋" w:hAnsi="仿宋"/>
            </w:rPr>
            <w:t>）</w:t>
          </w:r>
          <w:r>
            <w:rPr>
              <w:rFonts w:hint="eastAsia" w:ascii="仿宋" w:hAnsi="仿宋"/>
              <w:lang w:val="en-US" w:eastAsia="zh-CN"/>
            </w:rPr>
            <w:t>档案统计</w:t>
          </w:r>
          <w:r>
            <w:tab/>
          </w:r>
          <w:r>
            <w:fldChar w:fldCharType="begin"/>
          </w:r>
          <w:r>
            <w:instrText xml:space="preserve"> PAGEREF _Toc2980 \h </w:instrText>
          </w:r>
          <w:r>
            <w:fldChar w:fldCharType="separate"/>
          </w:r>
          <w:r>
            <w:t>45</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_Toc7014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2</w:t>
          </w:r>
          <w:r>
            <w:rPr>
              <w:rFonts w:hint="eastAsia" w:ascii="仿宋" w:hAnsi="仿宋"/>
            </w:rPr>
            <w:t>）预归档文件</w:t>
          </w:r>
          <w:r>
            <w:tab/>
          </w:r>
          <w:r>
            <w:fldChar w:fldCharType="begin"/>
          </w:r>
          <w:r>
            <w:instrText xml:space="preserve"> PAGEREF _Toc7014 \h </w:instrText>
          </w:r>
          <w:r>
            <w:fldChar w:fldCharType="separate"/>
          </w:r>
          <w:r>
            <w:t>46</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_Toc832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3</w:t>
          </w:r>
          <w:r>
            <w:rPr>
              <w:rFonts w:hint="eastAsia" w:ascii="仿宋" w:hAnsi="仿宋"/>
            </w:rPr>
            <w:t>）已归档文件</w:t>
          </w:r>
          <w:r>
            <w:tab/>
          </w:r>
          <w:r>
            <w:fldChar w:fldCharType="begin"/>
          </w:r>
          <w:r>
            <w:instrText xml:space="preserve"> PAGEREF _Toc832 \h </w:instrText>
          </w:r>
          <w:r>
            <w:fldChar w:fldCharType="separate"/>
          </w:r>
          <w:r>
            <w:t>46</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_Toc11007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4</w:t>
          </w:r>
          <w:r>
            <w:rPr>
              <w:rFonts w:hint="eastAsia" w:ascii="仿宋" w:hAnsi="仿宋"/>
            </w:rPr>
            <w:t>）档案检索</w:t>
          </w:r>
          <w:r>
            <w:tab/>
          </w:r>
          <w:r>
            <w:fldChar w:fldCharType="begin"/>
          </w:r>
          <w:r>
            <w:instrText xml:space="preserve"> PAGEREF _Toc11007 \h </w:instrText>
          </w:r>
          <w:r>
            <w:fldChar w:fldCharType="separate"/>
          </w:r>
          <w:r>
            <w:t>47</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_Toc26574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5</w:t>
          </w:r>
          <w:r>
            <w:rPr>
              <w:rFonts w:hint="eastAsia" w:ascii="仿宋" w:hAnsi="仿宋"/>
            </w:rPr>
            <w:t>）借阅记录</w:t>
          </w:r>
          <w:r>
            <w:tab/>
          </w:r>
          <w:r>
            <w:fldChar w:fldCharType="begin"/>
          </w:r>
          <w:r>
            <w:instrText xml:space="preserve"> PAGEREF _Toc26574 \h </w:instrText>
          </w:r>
          <w:r>
            <w:fldChar w:fldCharType="separate"/>
          </w:r>
          <w:r>
            <w:t>48</w:t>
          </w:r>
          <w:r>
            <w:fldChar w:fldCharType="end"/>
          </w:r>
          <w:r>
            <w:rPr>
              <w:rFonts w:ascii="仿宋" w:hAnsi="仿宋" w:eastAsia="仿宋"/>
              <w:bCs/>
              <w:szCs w:val="28"/>
              <w:lang w:val="zh-CN"/>
            </w:rPr>
            <w:fldChar w:fldCharType="end"/>
          </w:r>
        </w:p>
        <w:p>
          <w:pPr>
            <w:pStyle w:val="9"/>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_Toc24426 </w:instrText>
          </w:r>
          <w:r>
            <w:rPr>
              <w:rFonts w:ascii="仿宋" w:hAnsi="仿宋" w:eastAsia="仿宋"/>
              <w:bCs/>
              <w:szCs w:val="28"/>
              <w:lang w:val="zh-CN"/>
            </w:rPr>
            <w:fldChar w:fldCharType="separate"/>
          </w:r>
          <w:r>
            <w:rPr>
              <w:rFonts w:hint="eastAsia" w:ascii="仿宋" w:hAnsi="仿宋" w:eastAsia="仿宋"/>
              <w:kern w:val="2"/>
              <w:szCs w:val="32"/>
            </w:rPr>
            <w:t>9、校产管理</w:t>
          </w:r>
          <w:r>
            <w:tab/>
          </w:r>
          <w:r>
            <w:fldChar w:fldCharType="begin"/>
          </w:r>
          <w:r>
            <w:instrText xml:space="preserve"> PAGEREF _Toc24426 \h </w:instrText>
          </w:r>
          <w:r>
            <w:fldChar w:fldCharType="separate"/>
          </w:r>
          <w:r>
            <w:t>49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_Toc20459 </w:instrText>
          </w:r>
          <w:r>
            <w:rPr>
              <w:rFonts w:ascii="仿宋" w:hAnsi="仿宋" w:eastAsia="仿宋"/>
              <w:bCs/>
              <w:szCs w:val="28"/>
              <w:lang w:val="zh-CN"/>
            </w:rPr>
            <w:fldChar w:fldCharType="separate"/>
          </w:r>
          <w:r>
            <w:rPr>
              <w:rFonts w:hint="eastAsia" w:ascii="仿宋" w:hAnsi="仿宋"/>
              <w:lang w:val="en-US" w:eastAsia="zh-CN"/>
            </w:rPr>
            <w:t xml:space="preserve">（1） </w:t>
          </w:r>
          <w:r>
            <w:rPr>
              <w:rFonts w:hint="eastAsia" w:ascii="仿宋" w:hAnsi="仿宋"/>
            </w:rPr>
            <w:t>校产</w:t>
          </w:r>
          <w:r>
            <w:rPr>
              <w:rFonts w:hint="eastAsia" w:ascii="仿宋" w:hAnsi="仿宋"/>
              <w:lang w:val="en-US" w:eastAsia="zh-CN"/>
            </w:rPr>
            <w:t>统计</w:t>
          </w:r>
          <w:r>
            <w:tab/>
          </w:r>
          <w:r>
            <w:fldChar w:fldCharType="begin"/>
          </w:r>
          <w:r>
            <w:instrText xml:space="preserve"> PAGEREF _Toc20459 \h </w:instrText>
          </w:r>
          <w:r>
            <w:fldChar w:fldCharType="separate"/>
          </w:r>
          <w:r>
            <w:t>49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_Toc5151 </w:instrText>
          </w:r>
          <w:r>
            <w:rPr>
              <w:rFonts w:ascii="仿宋" w:hAnsi="仿宋" w:eastAsia="仿宋"/>
              <w:bCs/>
              <w:szCs w:val="28"/>
              <w:lang w:val="zh-CN"/>
            </w:rPr>
            <w:fldChar w:fldCharType="separate"/>
          </w:r>
          <w:r>
            <w:rPr>
              <w:rFonts w:hint="eastAsia" w:ascii="仿宋" w:hAnsi="仿宋"/>
            </w:rPr>
            <w:t xml:space="preserve">（2） </w:t>
          </w:r>
          <w:r>
            <w:rPr>
              <w:rFonts w:hint="eastAsia" w:ascii="仿宋" w:hAnsi="仿宋"/>
              <w:lang w:val="en-US" w:eastAsia="zh-CN"/>
            </w:rPr>
            <w:t>资</w:t>
          </w:r>
          <w:r>
            <w:rPr>
              <w:rFonts w:hint="eastAsia" w:ascii="仿宋" w:hAnsi="仿宋"/>
            </w:rPr>
            <w:t>产</w:t>
          </w:r>
          <w:r>
            <w:rPr>
              <w:rFonts w:hint="eastAsia" w:ascii="仿宋" w:hAnsi="仿宋"/>
              <w:lang w:val="en-US" w:eastAsia="zh-CN"/>
            </w:rPr>
            <w:t>入库</w:t>
          </w:r>
          <w:r>
            <w:tab/>
          </w:r>
          <w:r>
            <w:fldChar w:fldCharType="begin"/>
          </w:r>
          <w:r>
            <w:instrText xml:space="preserve"> PAGEREF _Toc5151 \h </w:instrText>
          </w:r>
          <w:r>
            <w:fldChar w:fldCharType="separate"/>
          </w:r>
          <w:r>
            <w:t>50</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_Toc29518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3</w:t>
          </w:r>
          <w:r>
            <w:rPr>
              <w:rFonts w:hint="eastAsia" w:ascii="仿宋" w:hAnsi="仿宋"/>
            </w:rPr>
            <w:t>）校产台账</w:t>
          </w:r>
          <w:r>
            <w:tab/>
          </w:r>
          <w:r>
            <w:fldChar w:fldCharType="begin"/>
          </w:r>
          <w:r>
            <w:instrText xml:space="preserve"> PAGEREF _Toc29518 \h </w:instrText>
          </w:r>
          <w:r>
            <w:fldChar w:fldCharType="separate"/>
          </w:r>
          <w:r>
            <w:t>51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_Toc19340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4</w:t>
          </w:r>
          <w:r>
            <w:rPr>
              <w:rFonts w:hint="eastAsia" w:ascii="仿宋" w:hAnsi="仿宋"/>
            </w:rPr>
            <w:t>）校产领用</w:t>
          </w:r>
          <w:r>
            <w:tab/>
          </w:r>
          <w:r>
            <w:fldChar w:fldCharType="begin"/>
          </w:r>
          <w:r>
            <w:instrText xml:space="preserve"> PAGEREF _Toc19340 \h </w:instrText>
          </w:r>
          <w:r>
            <w:fldChar w:fldCharType="separate"/>
          </w:r>
          <w:r>
            <w:t>51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_Toc13795 </w:instrText>
          </w:r>
          <w:r>
            <w:rPr>
              <w:rFonts w:ascii="仿宋" w:hAnsi="仿宋" w:eastAsia="仿宋"/>
              <w:bCs/>
              <w:szCs w:val="28"/>
              <w:lang w:val="zh-CN"/>
            </w:rPr>
            <w:fldChar w:fldCharType="separate"/>
          </w:r>
          <w:r>
            <w:rPr>
              <w:rFonts w:hint="eastAsia" w:ascii="仿宋" w:hAnsi="仿宋"/>
              <w:lang w:eastAsia="zh-CN"/>
            </w:rPr>
            <w:t>（</w:t>
          </w:r>
          <w:r>
            <w:rPr>
              <w:rFonts w:hint="eastAsia" w:ascii="仿宋" w:hAnsi="仿宋"/>
              <w:lang w:val="en-US" w:eastAsia="zh-CN"/>
            </w:rPr>
            <w:t>5</w:t>
          </w:r>
          <w:r>
            <w:rPr>
              <w:rFonts w:hint="eastAsia" w:ascii="仿宋" w:hAnsi="仿宋"/>
              <w:lang w:eastAsia="zh-CN"/>
            </w:rPr>
            <w:t>）</w:t>
          </w:r>
          <w:r>
            <w:rPr>
              <w:rFonts w:hint="eastAsia" w:ascii="仿宋" w:hAnsi="仿宋"/>
              <w:lang w:val="en-US" w:eastAsia="zh-CN"/>
            </w:rPr>
            <w:t>资</w:t>
          </w:r>
          <w:r>
            <w:rPr>
              <w:rFonts w:hint="eastAsia" w:ascii="仿宋" w:hAnsi="仿宋"/>
            </w:rPr>
            <w:t>产</w:t>
          </w:r>
          <w:r>
            <w:rPr>
              <w:rFonts w:hint="eastAsia" w:ascii="仿宋" w:hAnsi="仿宋"/>
              <w:lang w:val="en-US" w:eastAsia="zh-CN"/>
            </w:rPr>
            <w:t>调拨</w:t>
          </w:r>
          <w:r>
            <w:tab/>
          </w:r>
          <w:r>
            <w:fldChar w:fldCharType="begin"/>
          </w:r>
          <w:r>
            <w:instrText xml:space="preserve"> PAGEREF _Toc13795 \h </w:instrText>
          </w:r>
          <w:r>
            <w:fldChar w:fldCharType="separate"/>
          </w:r>
          <w:r>
            <w:t>53</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_Toc24666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6</w:t>
          </w:r>
          <w:r>
            <w:rPr>
              <w:rFonts w:hint="eastAsia" w:ascii="仿宋" w:hAnsi="仿宋"/>
            </w:rPr>
            <w:t>）资产盘点</w:t>
          </w:r>
          <w:r>
            <w:tab/>
          </w:r>
          <w:r>
            <w:fldChar w:fldCharType="begin"/>
          </w:r>
          <w:r>
            <w:instrText xml:space="preserve"> PAGEREF _Toc24666 \h </w:instrText>
          </w:r>
          <w:r>
            <w:fldChar w:fldCharType="separate"/>
          </w:r>
          <w:r>
            <w:t>55</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_Toc7277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7</w:t>
          </w:r>
          <w:r>
            <w:rPr>
              <w:rFonts w:hint="eastAsia" w:ascii="仿宋" w:hAnsi="仿宋"/>
            </w:rPr>
            <w:t>）资产报修</w:t>
          </w:r>
          <w:r>
            <w:tab/>
          </w:r>
          <w:r>
            <w:fldChar w:fldCharType="begin"/>
          </w:r>
          <w:r>
            <w:instrText xml:space="preserve"> PAGEREF _Toc7277 \h </w:instrText>
          </w:r>
          <w:r>
            <w:fldChar w:fldCharType="separate"/>
          </w:r>
          <w:r>
            <w:t>56</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_Toc3579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8</w:t>
          </w:r>
          <w:r>
            <w:rPr>
              <w:rFonts w:hint="eastAsia" w:ascii="仿宋" w:hAnsi="仿宋"/>
            </w:rPr>
            <w:t>）资产</w:t>
          </w:r>
          <w:r>
            <w:rPr>
              <w:rFonts w:hint="eastAsia" w:ascii="仿宋" w:hAnsi="仿宋"/>
              <w:lang w:val="en-US" w:eastAsia="zh-CN"/>
            </w:rPr>
            <w:t>处置</w:t>
          </w:r>
          <w:r>
            <w:tab/>
          </w:r>
          <w:r>
            <w:fldChar w:fldCharType="begin"/>
          </w:r>
          <w:r>
            <w:instrText xml:space="preserve"> PAGEREF _Toc3579 \h </w:instrText>
          </w:r>
          <w:r>
            <w:fldChar w:fldCharType="separate"/>
          </w:r>
          <w:r>
            <w:t>57</w:t>
          </w:r>
          <w:r>
            <w:fldChar w:fldCharType="end"/>
          </w:r>
          <w:r>
            <w:rPr>
              <w:rFonts w:ascii="仿宋" w:hAnsi="仿宋" w:eastAsia="仿宋"/>
              <w:bCs/>
              <w:szCs w:val="28"/>
              <w:lang w:val="zh-CN"/>
            </w:rPr>
            <w:fldChar w:fldCharType="end"/>
          </w:r>
        </w:p>
        <w:p>
          <w:pPr>
            <w:pStyle w:val="9"/>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_Toc32621 </w:instrText>
          </w:r>
          <w:r>
            <w:rPr>
              <w:rFonts w:ascii="仿宋" w:hAnsi="仿宋" w:eastAsia="仿宋"/>
              <w:bCs/>
              <w:szCs w:val="28"/>
              <w:lang w:val="zh-CN"/>
            </w:rPr>
            <w:fldChar w:fldCharType="separate"/>
          </w:r>
          <w:r>
            <w:rPr>
              <w:rFonts w:hint="eastAsia" w:ascii="仿宋" w:hAnsi="仿宋" w:eastAsia="仿宋"/>
              <w:kern w:val="2"/>
              <w:szCs w:val="32"/>
            </w:rPr>
            <w:t>10、内控评价</w:t>
          </w:r>
          <w:r>
            <w:tab/>
          </w:r>
          <w:r>
            <w:fldChar w:fldCharType="begin"/>
          </w:r>
          <w:r>
            <w:instrText xml:space="preserve"> PAGEREF _Toc32621 \h </w:instrText>
          </w:r>
          <w:r>
            <w:fldChar w:fldCharType="separate"/>
          </w:r>
          <w:r>
            <w:t>58</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_Toc29303 </w:instrText>
          </w:r>
          <w:r>
            <w:rPr>
              <w:rFonts w:ascii="仿宋" w:hAnsi="仿宋" w:eastAsia="仿宋"/>
              <w:bCs/>
              <w:szCs w:val="28"/>
              <w:lang w:val="zh-CN"/>
            </w:rPr>
            <w:fldChar w:fldCharType="separate"/>
          </w:r>
          <w:r>
            <w:rPr>
              <w:rFonts w:hint="eastAsia" w:ascii="仿宋" w:hAnsi="仿宋"/>
            </w:rPr>
            <w:t>（1）评价</w:t>
          </w:r>
          <w:r>
            <w:rPr>
              <w:rFonts w:hint="eastAsia" w:ascii="仿宋" w:hAnsi="仿宋"/>
              <w:lang w:val="en-US" w:eastAsia="zh-CN"/>
            </w:rPr>
            <w:t>统计</w:t>
          </w:r>
          <w:r>
            <w:tab/>
          </w:r>
          <w:r>
            <w:fldChar w:fldCharType="begin"/>
          </w:r>
          <w:r>
            <w:instrText xml:space="preserve"> PAGEREF _Toc29303 \h </w:instrText>
          </w:r>
          <w:r>
            <w:fldChar w:fldCharType="separate"/>
          </w:r>
          <w:r>
            <w:t>58</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_Toc13865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2</w:t>
          </w:r>
          <w:r>
            <w:rPr>
              <w:rFonts w:hint="eastAsia" w:ascii="仿宋" w:hAnsi="仿宋"/>
            </w:rPr>
            <w:t>）评价</w:t>
          </w:r>
          <w:r>
            <w:rPr>
              <w:rFonts w:hint="eastAsia" w:ascii="仿宋" w:hAnsi="仿宋"/>
              <w:lang w:val="en-US" w:eastAsia="zh-CN"/>
            </w:rPr>
            <w:t>方案</w:t>
          </w:r>
          <w:r>
            <w:tab/>
          </w:r>
          <w:r>
            <w:fldChar w:fldCharType="begin"/>
          </w:r>
          <w:r>
            <w:instrText xml:space="preserve"> PAGEREF _Toc13865 \h </w:instrText>
          </w:r>
          <w:r>
            <w:fldChar w:fldCharType="separate"/>
          </w:r>
          <w:r>
            <w:t>59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_Toc31699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3</w:t>
          </w:r>
          <w:r>
            <w:rPr>
              <w:rFonts w:hint="eastAsia" w:ascii="仿宋" w:hAnsi="仿宋"/>
            </w:rPr>
            <w:t>）评价指标</w:t>
          </w:r>
          <w:r>
            <w:tab/>
          </w:r>
          <w:r>
            <w:fldChar w:fldCharType="begin"/>
          </w:r>
          <w:r>
            <w:instrText xml:space="preserve"> PAGEREF _Toc31699 \h </w:instrText>
          </w:r>
          <w:r>
            <w:fldChar w:fldCharType="separate"/>
          </w:r>
          <w:r>
            <w:t>61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_Toc774 </w:instrText>
          </w:r>
          <w:r>
            <w:rPr>
              <w:rFonts w:ascii="仿宋" w:hAnsi="仿宋" w:eastAsia="仿宋"/>
              <w:bCs/>
              <w:szCs w:val="28"/>
              <w:lang w:val="zh-CN"/>
            </w:rPr>
            <w:fldChar w:fldCharType="separate"/>
          </w:r>
          <w:r>
            <w:rPr>
              <w:rFonts w:hint="eastAsia" w:ascii="仿宋" w:hAnsi="仿宋"/>
            </w:rPr>
            <w:t>（</w:t>
          </w:r>
          <w:r>
            <w:rPr>
              <w:rFonts w:hint="eastAsia" w:ascii="仿宋" w:hAnsi="仿宋"/>
              <w:lang w:val="en-US" w:eastAsia="zh-CN"/>
            </w:rPr>
            <w:t>4</w:t>
          </w:r>
          <w:r>
            <w:rPr>
              <w:rFonts w:hint="eastAsia" w:ascii="仿宋" w:hAnsi="仿宋"/>
            </w:rPr>
            <w:t>）评价报告</w:t>
          </w:r>
          <w:r>
            <w:tab/>
          </w:r>
          <w:r>
            <w:fldChar w:fldCharType="begin"/>
          </w:r>
          <w:r>
            <w:instrText xml:space="preserve"> PAGEREF _Toc774 \h </w:instrText>
          </w:r>
          <w:r>
            <w:fldChar w:fldCharType="separate"/>
          </w:r>
          <w:r>
            <w:t>62</w:t>
          </w:r>
          <w:r>
            <w:fldChar w:fldCharType="end"/>
          </w:r>
          <w:r>
            <w:rPr>
              <w:rFonts w:ascii="仿宋" w:hAnsi="仿宋" w:eastAsia="仿宋"/>
              <w:bCs/>
              <w:szCs w:val="28"/>
              <w:lang w:val="zh-CN"/>
            </w:rPr>
            <w:fldChar w:fldCharType="end"/>
          </w:r>
        </w:p>
        <w:p>
          <w:pPr>
            <w:pStyle w:val="9"/>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_Toc1418 </w:instrText>
          </w:r>
          <w:r>
            <w:rPr>
              <w:rFonts w:ascii="仿宋" w:hAnsi="仿宋" w:eastAsia="仿宋"/>
              <w:bCs/>
              <w:szCs w:val="28"/>
              <w:lang w:val="zh-CN"/>
            </w:rPr>
            <w:fldChar w:fldCharType="separate"/>
          </w:r>
          <w:r>
            <w:rPr>
              <w:rFonts w:hint="eastAsia" w:ascii="仿宋" w:hAnsi="仿宋" w:eastAsia="仿宋"/>
              <w:kern w:val="2"/>
              <w:szCs w:val="32"/>
            </w:rPr>
            <w:t>11、收支管理</w:t>
          </w:r>
          <w:r>
            <w:tab/>
          </w:r>
          <w:r>
            <w:fldChar w:fldCharType="begin"/>
          </w:r>
          <w:r>
            <w:instrText xml:space="preserve"> PAGEREF _Toc1418 \h </w:instrText>
          </w:r>
          <w:r>
            <w:fldChar w:fldCharType="separate"/>
          </w:r>
          <w:r>
            <w:t>63</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_Toc5010 </w:instrText>
          </w:r>
          <w:r>
            <w:rPr>
              <w:rFonts w:ascii="仿宋" w:hAnsi="仿宋" w:eastAsia="仿宋"/>
              <w:bCs/>
              <w:szCs w:val="28"/>
              <w:lang w:val="zh-CN"/>
            </w:rPr>
            <w:fldChar w:fldCharType="separate"/>
          </w:r>
          <w:r>
            <w:rPr>
              <w:rFonts w:ascii="仿宋" w:hAnsi="仿宋"/>
            </w:rPr>
            <w:t xml:space="preserve">（1） </w:t>
          </w:r>
          <w:r>
            <w:rPr>
              <w:rFonts w:hint="eastAsia" w:ascii="仿宋" w:hAnsi="仿宋"/>
              <w:lang w:val="en-US" w:eastAsia="zh-CN"/>
            </w:rPr>
            <w:t>收支看板</w:t>
          </w:r>
          <w:r>
            <w:tab/>
          </w:r>
          <w:r>
            <w:fldChar w:fldCharType="begin"/>
          </w:r>
          <w:r>
            <w:instrText xml:space="preserve"> PAGEREF _Toc5010 \h </w:instrText>
          </w:r>
          <w:r>
            <w:fldChar w:fldCharType="separate"/>
          </w:r>
          <w:r>
            <w:t>63</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_Toc20206 </w:instrText>
          </w:r>
          <w:r>
            <w:rPr>
              <w:rFonts w:ascii="仿宋" w:hAnsi="仿宋" w:eastAsia="仿宋"/>
              <w:bCs/>
              <w:szCs w:val="28"/>
              <w:lang w:val="zh-CN"/>
            </w:rPr>
            <w:fldChar w:fldCharType="separate"/>
          </w:r>
          <w:r>
            <w:rPr>
              <w:rFonts w:hint="eastAsia"/>
              <w:lang w:eastAsia="zh-CN"/>
            </w:rPr>
            <w:t xml:space="preserve">（2） </w:t>
          </w:r>
          <w:r>
            <w:rPr>
              <w:rFonts w:hint="eastAsia" w:ascii="仿宋" w:hAnsi="仿宋"/>
            </w:rPr>
            <w:t>出差申请</w:t>
          </w:r>
          <w:r>
            <w:tab/>
          </w:r>
          <w:r>
            <w:fldChar w:fldCharType="begin"/>
          </w:r>
          <w:r>
            <w:instrText xml:space="preserve"> PAGEREF _Toc20206 \h </w:instrText>
          </w:r>
          <w:r>
            <w:fldChar w:fldCharType="separate"/>
          </w:r>
          <w:r>
            <w:t>64</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_Toc14829 </w:instrText>
          </w:r>
          <w:r>
            <w:rPr>
              <w:rFonts w:ascii="仿宋" w:hAnsi="仿宋" w:eastAsia="仿宋"/>
              <w:bCs/>
              <w:szCs w:val="28"/>
              <w:lang w:val="zh-CN"/>
            </w:rPr>
            <w:fldChar w:fldCharType="separate"/>
          </w:r>
          <w:r>
            <w:rPr>
              <w:rFonts w:hint="eastAsia" w:ascii="仿宋" w:hAnsi="仿宋" w:eastAsia="仿宋" w:cs="仿宋"/>
              <w:bCs/>
              <w:szCs w:val="28"/>
              <w:lang w:val="en-US" w:eastAsia="zh-CN"/>
            </w:rPr>
            <w:t xml:space="preserve">（3） </w:t>
          </w:r>
          <w:r>
            <w:rPr>
              <w:rFonts w:hint="eastAsia"/>
              <w:lang w:val="en-US" w:eastAsia="zh-CN"/>
            </w:rPr>
            <w:t>借款申请</w:t>
          </w:r>
          <w:r>
            <w:tab/>
          </w:r>
          <w:r>
            <w:fldChar w:fldCharType="begin"/>
          </w:r>
          <w:r>
            <w:instrText xml:space="preserve"> PAGEREF _Toc14829 \h </w:instrText>
          </w:r>
          <w:r>
            <w:fldChar w:fldCharType="separate"/>
          </w:r>
          <w:r>
            <w:t>64</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_Toc31083 </w:instrText>
          </w:r>
          <w:r>
            <w:rPr>
              <w:rFonts w:ascii="仿宋" w:hAnsi="仿宋" w:eastAsia="仿宋"/>
              <w:bCs/>
              <w:szCs w:val="28"/>
              <w:lang w:val="zh-CN"/>
            </w:rPr>
            <w:fldChar w:fldCharType="separate"/>
          </w:r>
          <w:r>
            <w:rPr>
              <w:rFonts w:hint="eastAsia" w:ascii="仿宋" w:hAnsi="仿宋" w:eastAsia="仿宋" w:cs="仿宋"/>
              <w:bCs/>
              <w:szCs w:val="28"/>
              <w:lang w:val="en-US" w:eastAsia="zh-CN"/>
            </w:rPr>
            <w:t xml:space="preserve">（4） </w:t>
          </w:r>
          <w:r>
            <w:rPr>
              <w:rFonts w:hint="eastAsia"/>
              <w:lang w:val="en-US" w:eastAsia="zh-CN"/>
            </w:rPr>
            <w:t>借款归还</w:t>
          </w:r>
          <w:r>
            <w:tab/>
          </w:r>
          <w:r>
            <w:fldChar w:fldCharType="begin"/>
          </w:r>
          <w:r>
            <w:instrText xml:space="preserve"> PAGEREF _Toc31083 \h </w:instrText>
          </w:r>
          <w:r>
            <w:fldChar w:fldCharType="separate"/>
          </w:r>
          <w:r>
            <w:t>66</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_Toc29300 </w:instrText>
          </w:r>
          <w:r>
            <w:rPr>
              <w:rFonts w:ascii="仿宋" w:hAnsi="仿宋" w:eastAsia="仿宋"/>
              <w:bCs/>
              <w:szCs w:val="28"/>
              <w:lang w:val="zh-CN"/>
            </w:rPr>
            <w:fldChar w:fldCharType="separate"/>
          </w:r>
          <w:r>
            <w:t xml:space="preserve">（5） </w:t>
          </w:r>
          <w:r>
            <w:rPr>
              <w:rFonts w:hint="eastAsia" w:ascii="仿宋" w:hAnsi="仿宋" w:cs="仿宋"/>
              <w:bCs/>
              <w:szCs w:val="28"/>
              <w:lang w:val="en-US" w:eastAsia="zh-CN"/>
            </w:rPr>
            <w:t>报销</w:t>
          </w:r>
          <w:r>
            <w:tab/>
          </w:r>
          <w:r>
            <w:fldChar w:fldCharType="begin"/>
          </w:r>
          <w:r>
            <w:instrText xml:space="preserve"> PAGEREF _Toc29300 \h </w:instrText>
          </w:r>
          <w:r>
            <w:fldChar w:fldCharType="separate"/>
          </w:r>
          <w:r>
            <w:t>67</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_Toc30206 </w:instrText>
          </w:r>
          <w:r>
            <w:rPr>
              <w:rFonts w:ascii="仿宋" w:hAnsi="仿宋" w:eastAsia="仿宋"/>
              <w:bCs/>
              <w:szCs w:val="28"/>
              <w:lang w:val="zh-CN"/>
            </w:rPr>
            <w:fldChar w:fldCharType="separate"/>
          </w:r>
          <w:r>
            <w:t xml:space="preserve">（6） </w:t>
          </w:r>
          <w:r>
            <w:rPr>
              <w:rFonts w:hint="eastAsia" w:ascii="仿宋" w:hAnsi="仿宋"/>
            </w:rPr>
            <w:t>公务卡申领</w:t>
          </w:r>
          <w:r>
            <w:tab/>
          </w:r>
          <w:r>
            <w:fldChar w:fldCharType="begin"/>
          </w:r>
          <w:r>
            <w:instrText xml:space="preserve"> PAGEREF _Toc30206 \h </w:instrText>
          </w:r>
          <w:r>
            <w:fldChar w:fldCharType="separate"/>
          </w:r>
          <w:r>
            <w:t>71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_Toc8161 </w:instrText>
          </w:r>
          <w:r>
            <w:rPr>
              <w:rFonts w:ascii="仿宋" w:hAnsi="仿宋" w:eastAsia="仿宋"/>
              <w:bCs/>
              <w:szCs w:val="28"/>
              <w:lang w:val="zh-CN"/>
            </w:rPr>
            <w:fldChar w:fldCharType="separate"/>
          </w:r>
          <w:r>
            <w:t xml:space="preserve">（7） </w:t>
          </w:r>
          <w:r>
            <w:rPr>
              <w:rFonts w:hint="eastAsia"/>
            </w:rPr>
            <w:t>学院银行账户管理</w:t>
          </w:r>
          <w:r>
            <w:tab/>
          </w:r>
          <w:r>
            <w:fldChar w:fldCharType="begin"/>
          </w:r>
          <w:r>
            <w:instrText xml:space="preserve"> PAGEREF _Toc8161 \h </w:instrText>
          </w:r>
          <w:r>
            <w:fldChar w:fldCharType="separate"/>
          </w:r>
          <w:r>
            <w:t>71</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_Toc17254 </w:instrText>
          </w:r>
          <w:r>
            <w:rPr>
              <w:rFonts w:ascii="仿宋" w:hAnsi="仿宋" w:eastAsia="仿宋"/>
              <w:bCs/>
              <w:szCs w:val="28"/>
              <w:lang w:val="zh-CN"/>
            </w:rPr>
            <w:fldChar w:fldCharType="separate"/>
          </w:r>
          <w:r>
            <w:t xml:space="preserve">（8） </w:t>
          </w:r>
          <w:r>
            <w:rPr>
              <w:rFonts w:hint="eastAsia"/>
            </w:rPr>
            <w:t>学院票据领购与核销</w:t>
          </w:r>
          <w:r>
            <w:tab/>
          </w:r>
          <w:r>
            <w:fldChar w:fldCharType="begin"/>
          </w:r>
          <w:r>
            <w:instrText xml:space="preserve"> PAGEREF _Toc17254 \h </w:instrText>
          </w:r>
          <w:r>
            <w:fldChar w:fldCharType="separate"/>
          </w:r>
          <w:r>
            <w:t>74</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_Toc31030 </w:instrText>
          </w:r>
          <w:r>
            <w:rPr>
              <w:rFonts w:ascii="仿宋" w:hAnsi="仿宋" w:eastAsia="仿宋"/>
              <w:bCs/>
              <w:szCs w:val="28"/>
              <w:lang w:val="zh-CN"/>
            </w:rPr>
            <w:fldChar w:fldCharType="separate"/>
          </w:r>
          <w:r>
            <w:t xml:space="preserve">（9） </w:t>
          </w:r>
          <w:r>
            <w:rPr>
              <w:rFonts w:hint="eastAsia"/>
              <w:lang w:val="en-US" w:eastAsia="zh-CN"/>
            </w:rPr>
            <w:t>收入登记</w:t>
          </w:r>
          <w:r>
            <w:tab/>
          </w:r>
          <w:r>
            <w:fldChar w:fldCharType="begin"/>
          </w:r>
          <w:r>
            <w:instrText xml:space="preserve"> PAGEREF _Toc31030 \h </w:instrText>
          </w:r>
          <w:r>
            <w:fldChar w:fldCharType="separate"/>
          </w:r>
          <w:r>
            <w:t>76</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_Toc10968 </w:instrText>
          </w:r>
          <w:r>
            <w:rPr>
              <w:rFonts w:ascii="仿宋" w:hAnsi="仿宋" w:eastAsia="仿宋"/>
              <w:bCs/>
              <w:szCs w:val="28"/>
              <w:lang w:val="zh-CN"/>
            </w:rPr>
            <w:fldChar w:fldCharType="separate"/>
          </w:r>
          <w:r>
            <w:rPr>
              <w:rFonts w:hint="eastAsia" w:eastAsia="楷体" w:asciiTheme="majorHAnsi" w:hAnsiTheme="majorHAnsi" w:cstheme="majorBidi"/>
              <w:bCs/>
              <w:szCs w:val="32"/>
            </w:rPr>
            <w:t>12、</w:t>
          </w:r>
          <w:r>
            <w:rPr>
              <w:rFonts w:hint="eastAsia" w:eastAsia="楷体" w:asciiTheme="majorHAnsi" w:hAnsiTheme="majorHAnsi" w:cstheme="majorBidi"/>
              <w:bCs/>
              <w:szCs w:val="32"/>
              <w:lang w:val="en-US" w:eastAsia="zh-CN"/>
            </w:rPr>
            <w:t>单位层面</w:t>
          </w:r>
          <w:r>
            <w:tab/>
          </w:r>
          <w:r>
            <w:fldChar w:fldCharType="begin"/>
          </w:r>
          <w:r>
            <w:instrText xml:space="preserve"> PAGEREF _Toc10968 \h </w:instrText>
          </w:r>
          <w:r>
            <w:fldChar w:fldCharType="separate"/>
          </w:r>
          <w:r>
            <w:t>78</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_Toc16428 </w:instrText>
          </w:r>
          <w:r>
            <w:rPr>
              <w:rFonts w:ascii="仿宋" w:hAnsi="仿宋" w:eastAsia="仿宋"/>
              <w:bCs/>
              <w:szCs w:val="28"/>
              <w:lang w:val="zh-CN"/>
            </w:rPr>
            <w:fldChar w:fldCharType="separate"/>
          </w:r>
          <w:r>
            <w:rPr>
              <w:rFonts w:hint="eastAsia" w:ascii="仿宋" w:hAnsi="仿宋" w:eastAsia="仿宋"/>
              <w:szCs w:val="32"/>
            </w:rPr>
            <w:t>（1）</w:t>
          </w:r>
          <w:r>
            <w:rPr>
              <w:rFonts w:hint="eastAsia" w:ascii="仿宋" w:hAnsi="仿宋" w:eastAsia="仿宋"/>
              <w:szCs w:val="32"/>
              <w:lang w:val="en-US" w:eastAsia="zh-CN"/>
            </w:rPr>
            <w:t>决策议事组</w:t>
          </w:r>
          <w:r>
            <w:tab/>
          </w:r>
          <w:r>
            <w:fldChar w:fldCharType="begin"/>
          </w:r>
          <w:r>
            <w:instrText xml:space="preserve"> PAGEREF _Toc16428 \h </w:instrText>
          </w:r>
          <w:r>
            <w:fldChar w:fldCharType="separate"/>
          </w:r>
          <w:r>
            <w:t>78</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_Toc22324 </w:instrText>
          </w:r>
          <w:r>
            <w:rPr>
              <w:rFonts w:ascii="仿宋" w:hAnsi="仿宋" w:eastAsia="仿宋"/>
              <w:bCs/>
              <w:szCs w:val="28"/>
              <w:lang w:val="zh-CN"/>
            </w:rPr>
            <w:fldChar w:fldCharType="separate"/>
          </w:r>
          <w:r>
            <w:rPr>
              <w:rFonts w:hint="eastAsia" w:ascii="仿宋" w:hAnsi="仿宋" w:eastAsia="仿宋"/>
              <w:szCs w:val="32"/>
              <w:lang w:val="en-US" w:eastAsia="zh-CN"/>
            </w:rPr>
            <w:t>（2）三重一大</w:t>
          </w:r>
          <w:r>
            <w:tab/>
          </w:r>
          <w:r>
            <w:fldChar w:fldCharType="begin"/>
          </w:r>
          <w:r>
            <w:instrText xml:space="preserve"> PAGEREF _Toc22324 \h </w:instrText>
          </w:r>
          <w:r>
            <w:fldChar w:fldCharType="separate"/>
          </w:r>
          <w:r>
            <w:t>80</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_Toc19458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3</w:t>
          </w:r>
          <w:r>
            <w:rPr>
              <w:rFonts w:hint="eastAsia" w:ascii="仿宋" w:hAnsi="仿宋" w:eastAsia="仿宋"/>
              <w:szCs w:val="32"/>
            </w:rPr>
            <w:t>）</w:t>
          </w:r>
          <w:r>
            <w:rPr>
              <w:rFonts w:hint="eastAsia" w:ascii="仿宋" w:hAnsi="仿宋" w:eastAsia="仿宋"/>
              <w:szCs w:val="32"/>
              <w:lang w:val="en-US" w:eastAsia="zh-CN"/>
            </w:rPr>
            <w:t>岗位责任书</w:t>
          </w:r>
          <w:r>
            <w:tab/>
          </w:r>
          <w:r>
            <w:fldChar w:fldCharType="begin"/>
          </w:r>
          <w:r>
            <w:instrText xml:space="preserve"> PAGEREF _Toc19458 \h </w:instrText>
          </w:r>
          <w:r>
            <w:fldChar w:fldCharType="separate"/>
          </w:r>
          <w:r>
            <w:t>82</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_Toc17171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4</w:t>
          </w:r>
          <w:r>
            <w:rPr>
              <w:rFonts w:hint="eastAsia" w:ascii="仿宋" w:hAnsi="仿宋" w:eastAsia="仿宋"/>
              <w:szCs w:val="32"/>
            </w:rPr>
            <w:t>）</w:t>
          </w:r>
          <w:r>
            <w:rPr>
              <w:rFonts w:hint="eastAsia" w:ascii="仿宋" w:hAnsi="仿宋" w:eastAsia="仿宋"/>
              <w:szCs w:val="32"/>
              <w:lang w:val="en-US" w:eastAsia="zh-CN"/>
            </w:rPr>
            <w:t>不相容岗位</w:t>
          </w:r>
          <w:r>
            <w:tab/>
          </w:r>
          <w:r>
            <w:fldChar w:fldCharType="begin"/>
          </w:r>
          <w:r>
            <w:instrText xml:space="preserve"> PAGEREF _Toc17171 \h </w:instrText>
          </w:r>
          <w:r>
            <w:fldChar w:fldCharType="separate"/>
          </w:r>
          <w:r>
            <w:t>84</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_Toc5088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5</w:t>
          </w:r>
          <w:r>
            <w:rPr>
              <w:rFonts w:hint="eastAsia" w:ascii="仿宋" w:hAnsi="仿宋" w:eastAsia="仿宋"/>
              <w:szCs w:val="32"/>
            </w:rPr>
            <w:t>）</w:t>
          </w:r>
          <w:r>
            <w:rPr>
              <w:rFonts w:hint="eastAsia" w:ascii="仿宋" w:hAnsi="仿宋" w:eastAsia="仿宋"/>
              <w:szCs w:val="32"/>
              <w:lang w:val="en-US" w:eastAsia="zh-CN"/>
            </w:rPr>
            <w:t>岗位组织管理</w:t>
          </w:r>
          <w:r>
            <w:tab/>
          </w:r>
          <w:r>
            <w:fldChar w:fldCharType="begin"/>
          </w:r>
          <w:r>
            <w:instrText xml:space="preserve"> PAGEREF _Toc5088 \h </w:instrText>
          </w:r>
          <w:r>
            <w:fldChar w:fldCharType="separate"/>
          </w:r>
          <w:r>
            <w:t>85</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_Toc7210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6</w:t>
          </w:r>
          <w:r>
            <w:rPr>
              <w:rFonts w:hint="eastAsia" w:ascii="仿宋" w:hAnsi="仿宋" w:eastAsia="仿宋"/>
              <w:szCs w:val="32"/>
            </w:rPr>
            <w:t>）</w:t>
          </w:r>
          <w:r>
            <w:rPr>
              <w:rFonts w:hint="eastAsia" w:ascii="仿宋" w:hAnsi="仿宋" w:eastAsia="仿宋"/>
              <w:szCs w:val="32"/>
              <w:lang w:val="en-US" w:eastAsia="zh-CN"/>
            </w:rPr>
            <w:t>人员管理</w:t>
          </w:r>
          <w:r>
            <w:tab/>
          </w:r>
          <w:r>
            <w:fldChar w:fldCharType="begin"/>
          </w:r>
          <w:r>
            <w:instrText xml:space="preserve"> PAGEREF _Toc7210 \h </w:instrText>
          </w:r>
          <w:r>
            <w:fldChar w:fldCharType="separate"/>
          </w:r>
          <w:r>
            <w:t>86</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_Toc32039 </w:instrText>
          </w:r>
          <w:r>
            <w:rPr>
              <w:rFonts w:ascii="仿宋" w:hAnsi="仿宋" w:eastAsia="仿宋"/>
              <w:bCs/>
              <w:szCs w:val="28"/>
              <w:lang w:val="zh-CN"/>
            </w:rPr>
            <w:fldChar w:fldCharType="separate"/>
          </w:r>
          <w:r>
            <w:rPr>
              <w:rFonts w:hint="eastAsia" w:eastAsia="楷体" w:asciiTheme="majorHAnsi" w:hAnsiTheme="majorHAnsi" w:cstheme="majorBidi"/>
              <w:bCs/>
              <w:szCs w:val="32"/>
            </w:rPr>
            <w:t>1</w:t>
          </w:r>
          <w:r>
            <w:rPr>
              <w:rFonts w:hint="eastAsia" w:eastAsia="楷体" w:asciiTheme="majorHAnsi" w:hAnsiTheme="majorHAnsi" w:cstheme="majorBidi"/>
              <w:bCs/>
              <w:szCs w:val="32"/>
              <w:lang w:val="en-US" w:eastAsia="zh-CN"/>
            </w:rPr>
            <w:t>3</w:t>
          </w:r>
          <w:r>
            <w:rPr>
              <w:rFonts w:hint="eastAsia" w:eastAsia="楷体" w:asciiTheme="majorHAnsi" w:hAnsiTheme="majorHAnsi" w:cstheme="majorBidi"/>
              <w:bCs/>
              <w:szCs w:val="32"/>
            </w:rPr>
            <w:t>、系统管理</w:t>
          </w:r>
          <w:r>
            <w:tab/>
          </w:r>
          <w:r>
            <w:fldChar w:fldCharType="begin"/>
          </w:r>
          <w:r>
            <w:instrText xml:space="preserve"> PAGEREF _Toc32039 \h </w:instrText>
          </w:r>
          <w:r>
            <w:fldChar w:fldCharType="separate"/>
          </w:r>
          <w:r>
            <w:t>87</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_Toc28370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1</w:t>
          </w:r>
          <w:r>
            <w:rPr>
              <w:rFonts w:hint="eastAsia" w:ascii="仿宋" w:hAnsi="仿宋" w:eastAsia="仿宋"/>
              <w:szCs w:val="32"/>
            </w:rPr>
            <w:t>）用户管理</w:t>
          </w:r>
          <w:r>
            <w:tab/>
          </w:r>
          <w:r>
            <w:fldChar w:fldCharType="begin"/>
          </w:r>
          <w:r>
            <w:instrText xml:space="preserve"> PAGEREF _Toc28370 \h </w:instrText>
          </w:r>
          <w:r>
            <w:fldChar w:fldCharType="separate"/>
          </w:r>
          <w:r>
            <w:t>87</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_Toc5473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2</w:t>
          </w:r>
          <w:r>
            <w:rPr>
              <w:rFonts w:hint="eastAsia" w:ascii="仿宋" w:hAnsi="仿宋" w:eastAsia="仿宋"/>
              <w:szCs w:val="32"/>
            </w:rPr>
            <w:t>）</w:t>
          </w:r>
          <w:r>
            <w:rPr>
              <w:rFonts w:hint="eastAsia" w:ascii="仿宋" w:hAnsi="仿宋" w:eastAsia="仿宋"/>
              <w:szCs w:val="32"/>
              <w:lang w:val="en-US" w:eastAsia="zh-CN"/>
            </w:rPr>
            <w:t>菜单管理</w:t>
          </w:r>
          <w:r>
            <w:tab/>
          </w:r>
          <w:r>
            <w:fldChar w:fldCharType="begin"/>
          </w:r>
          <w:r>
            <w:instrText xml:space="preserve"> PAGEREF _Toc5473 \h </w:instrText>
          </w:r>
          <w:r>
            <w:fldChar w:fldCharType="separate"/>
          </w:r>
          <w:r>
            <w:t>88</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_Toc17073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3</w:t>
          </w:r>
          <w:r>
            <w:rPr>
              <w:rFonts w:hint="eastAsia" w:ascii="仿宋" w:hAnsi="仿宋" w:eastAsia="仿宋"/>
              <w:szCs w:val="32"/>
            </w:rPr>
            <w:t>）</w:t>
          </w:r>
          <w:r>
            <w:rPr>
              <w:rFonts w:hint="eastAsia" w:ascii="仿宋" w:hAnsi="仿宋" w:eastAsia="仿宋"/>
              <w:szCs w:val="32"/>
              <w:lang w:val="en-US" w:eastAsia="zh-CN"/>
            </w:rPr>
            <w:t>角色管理</w:t>
          </w:r>
          <w:r>
            <w:tab/>
          </w:r>
          <w:r>
            <w:fldChar w:fldCharType="begin"/>
          </w:r>
          <w:r>
            <w:instrText xml:space="preserve"> PAGEREF _Toc17073 \h </w:instrText>
          </w:r>
          <w:r>
            <w:fldChar w:fldCharType="separate"/>
          </w:r>
          <w:r>
            <w:t>88</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_Toc23739 </w:instrText>
          </w:r>
          <w:r>
            <w:rPr>
              <w:rFonts w:ascii="仿宋" w:hAnsi="仿宋" w:eastAsia="仿宋"/>
              <w:bCs/>
              <w:szCs w:val="28"/>
              <w:lang w:val="zh-CN"/>
            </w:rPr>
            <w:fldChar w:fldCharType="separate"/>
          </w:r>
          <w:r>
            <w:rPr>
              <w:rFonts w:hint="default" w:ascii="仿宋" w:hAnsi="仿宋" w:eastAsia="仿宋"/>
              <w:szCs w:val="32"/>
              <w:lang w:val="en-US" w:eastAsia="zh-CN"/>
            </w:rPr>
            <w:t xml:space="preserve">（3） </w:t>
          </w:r>
          <w:r>
            <w:rPr>
              <w:rFonts w:hint="eastAsia" w:ascii="仿宋" w:hAnsi="仿宋" w:eastAsia="仿宋"/>
              <w:szCs w:val="32"/>
              <w:lang w:val="en-US" w:eastAsia="zh-CN"/>
            </w:rPr>
            <w:t>业务编码规则管理</w:t>
          </w:r>
          <w:r>
            <w:tab/>
          </w:r>
          <w:r>
            <w:fldChar w:fldCharType="begin"/>
          </w:r>
          <w:r>
            <w:instrText xml:space="preserve"> PAGEREF _Toc23739 \h </w:instrText>
          </w:r>
          <w:r>
            <w:fldChar w:fldCharType="separate"/>
          </w:r>
          <w:r>
            <w:t>89</w:t>
          </w:r>
          <w:r>
            <w:fldChar w:fldCharType="end"/>
          </w:r>
          <w:r>
            <w:rPr>
              <w:rFonts w:ascii="仿宋" w:hAnsi="仿宋" w:eastAsia="仿宋"/>
              <w:bCs/>
              <w:szCs w:val="28"/>
              <w:lang w:val="zh-CN"/>
            </w:rPr>
            <w:fldChar w:fldCharType="end"/>
          </w:r>
        </w:p>
        <w:p>
          <w:pPr>
            <w:pStyle w:val="6"/>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_Toc23006 </w:instrText>
          </w:r>
          <w:r>
            <w:rPr>
              <w:rFonts w:ascii="仿宋" w:hAnsi="仿宋" w:eastAsia="仿宋"/>
              <w:bCs/>
              <w:szCs w:val="28"/>
              <w:lang w:val="zh-CN"/>
            </w:rPr>
            <w:fldChar w:fldCharType="separate"/>
          </w:r>
          <w:r>
            <w:rPr>
              <w:rFonts w:hint="eastAsia" w:ascii="仿宋" w:hAnsi="仿宋" w:eastAsia="仿宋"/>
              <w:szCs w:val="32"/>
            </w:rPr>
            <w:t>（</w:t>
          </w:r>
          <w:r>
            <w:rPr>
              <w:rFonts w:hint="eastAsia" w:ascii="仿宋" w:hAnsi="仿宋" w:eastAsia="仿宋"/>
              <w:szCs w:val="32"/>
              <w:lang w:val="en-US" w:eastAsia="zh-CN"/>
            </w:rPr>
            <w:t>4</w:t>
          </w:r>
          <w:r>
            <w:rPr>
              <w:rFonts w:hint="eastAsia" w:ascii="仿宋" w:hAnsi="仿宋" w:eastAsia="仿宋"/>
              <w:szCs w:val="32"/>
            </w:rPr>
            <w:t>）数据字典</w:t>
          </w:r>
          <w:r>
            <w:tab/>
          </w:r>
          <w:r>
            <w:fldChar w:fldCharType="begin"/>
          </w:r>
          <w:r>
            <w:instrText xml:space="preserve"> PAGEREF _Toc23006 \h </w:instrText>
          </w:r>
          <w:r>
            <w:fldChar w:fldCharType="separate"/>
          </w:r>
          <w:r>
            <w:t>89</w:t>
          </w:r>
          <w:r>
            <w:fldChar w:fldCharType="end"/>
          </w:r>
          <w:r>
            <w:rPr>
              <w:rFonts w:ascii="仿宋" w:hAnsi="仿宋" w:eastAsia="仿宋"/>
              <w:bCs/>
              <w:szCs w:val="28"/>
              <w:lang w:val="zh-CN"/>
            </w:rPr>
            <w:fldChar w:fldCharType="end"/>
          </w:r>
        </w:p>
        <w:p>
          <w:pPr>
            <w:pStyle w:val="10"/>
            <w:tabs>
              <w:tab w:val="right" w:leader="dot" w:pos="8306"/>
            </w:tabs>
          </w:pPr>
          <w:r>
            <w:rPr>
              <w:rFonts w:ascii="仿宋" w:hAnsi="仿宋" w:eastAsia="仿宋"/>
              <w:bCs/>
              <w:szCs w:val="28"/>
              <w:lang w:val="zh-CN"/>
            </w:rPr>
            <w:fldChar w:fldCharType="begin"/>
          </w:r>
          <w:r>
            <w:rPr>
              <w:rFonts w:ascii="仿宋" w:hAnsi="仿宋" w:eastAsia="仿宋"/>
              <w:bCs/>
              <w:szCs w:val="28"/>
              <w:lang w:val="zh-CN"/>
            </w:rPr>
            <w:instrText xml:space="preserve"> HYPERLINK \l _Toc11555 </w:instrText>
          </w:r>
          <w:r>
            <w:rPr>
              <w:rFonts w:ascii="仿宋" w:hAnsi="仿宋" w:eastAsia="仿宋"/>
              <w:bCs/>
              <w:szCs w:val="28"/>
              <w:lang w:val="zh-CN"/>
            </w:rPr>
            <w:fldChar w:fldCharType="separate"/>
          </w:r>
          <w:r>
            <w:rPr>
              <w:rFonts w:hint="eastAsia" w:eastAsia="楷体" w:asciiTheme="majorHAnsi" w:hAnsiTheme="majorHAnsi" w:cstheme="majorBidi"/>
              <w:bCs/>
              <w:szCs w:val="32"/>
            </w:rPr>
            <w:t>1</w:t>
          </w:r>
          <w:r>
            <w:rPr>
              <w:rFonts w:hint="eastAsia" w:eastAsia="楷体" w:asciiTheme="majorHAnsi" w:hAnsiTheme="majorHAnsi" w:cstheme="majorBidi"/>
              <w:bCs/>
              <w:szCs w:val="32"/>
              <w:lang w:val="en-US" w:eastAsia="zh-CN"/>
            </w:rPr>
            <w:t>4</w:t>
          </w:r>
          <w:r>
            <w:rPr>
              <w:rFonts w:hint="eastAsia" w:eastAsia="楷体" w:asciiTheme="majorHAnsi" w:hAnsiTheme="majorHAnsi" w:cstheme="majorBidi"/>
              <w:bCs/>
              <w:szCs w:val="32"/>
            </w:rPr>
            <w:t>、</w:t>
          </w:r>
          <w:r>
            <w:rPr>
              <w:rFonts w:hint="eastAsia" w:eastAsia="楷体" w:asciiTheme="majorHAnsi" w:hAnsiTheme="majorHAnsi" w:cstheme="majorBidi"/>
              <w:bCs/>
              <w:szCs w:val="32"/>
              <w:lang w:val="en-US" w:eastAsia="zh-CN"/>
            </w:rPr>
            <w:t>供应商</w:t>
          </w:r>
          <w:r>
            <w:rPr>
              <w:rFonts w:hint="eastAsia" w:eastAsia="楷体" w:asciiTheme="majorHAnsi" w:hAnsiTheme="majorHAnsi" w:cstheme="majorBidi"/>
              <w:bCs/>
              <w:szCs w:val="32"/>
            </w:rPr>
            <w:t>管理</w:t>
          </w:r>
          <w:r>
            <w:tab/>
          </w:r>
          <w:r>
            <w:fldChar w:fldCharType="begin"/>
          </w:r>
          <w:r>
            <w:instrText xml:space="preserve"> PAGEREF _Toc11555 \h </w:instrText>
          </w:r>
          <w:r>
            <w:fldChar w:fldCharType="separate"/>
          </w:r>
          <w:r>
            <w:t>91</w:t>
          </w:r>
          <w:r>
            <w:fldChar w:fldCharType="end"/>
          </w:r>
          <w:r>
            <w:rPr>
              <w:rFonts w:ascii="仿宋" w:hAnsi="仿宋" w:eastAsia="仿宋"/>
              <w:bCs/>
              <w:szCs w:val="28"/>
              <w:lang w:val="zh-CN"/>
            </w:rPr>
            <w:fldChar w:fldCharType="end"/>
          </w:r>
        </w:p>
        <w:p>
          <w:pPr>
            <w:spacing w:line="276" w:lineRule="auto"/>
          </w:pPr>
          <w:r>
            <w:rPr>
              <w:rFonts w:ascii="仿宋" w:hAnsi="仿宋" w:eastAsia="仿宋"/>
              <w:bCs/>
              <w:szCs w:val="28"/>
              <w:lang w:val="zh-CN"/>
            </w:rPr>
            <w:fldChar w:fldCharType="end"/>
          </w:r>
        </w:p>
      </w:sdtContent>
    </w:sdt>
    <w:p/>
    <w:p>
      <w:pPr>
        <w:widowControl/>
        <w:jc w:val="left"/>
        <w:rPr>
          <w:b/>
          <w:bCs/>
          <w:kern w:val="44"/>
          <w:sz w:val="44"/>
          <w:szCs w:val="44"/>
        </w:rPr>
      </w:pPr>
      <w:r>
        <w:br w:type="page"/>
      </w:r>
    </w:p>
    <w:p>
      <w:pPr>
        <w:pStyle w:val="3"/>
      </w:pPr>
      <w:bookmarkStart w:id="0" w:name="_Toc25780"/>
      <w:r>
        <w:rPr>
          <w:rFonts w:hint="eastAsia"/>
        </w:rPr>
        <w:t>平台概述</w:t>
      </w:r>
      <w:bookmarkEnd w:id="0"/>
    </w:p>
    <w:p>
      <w:pPr>
        <w:spacing w:line="560" w:lineRule="exact"/>
        <w:ind w:firstLine="560" w:firstLineChars="200"/>
        <w:rPr>
          <w:rFonts w:hAnsi="宋体" w:cs="宋体"/>
          <w:sz w:val="32"/>
          <w:szCs w:val="32"/>
        </w:rPr>
      </w:pPr>
      <w:r>
        <w:rPr>
          <w:rFonts w:hint="eastAsia" w:ascii="仿宋" w:hAnsi="仿宋" w:eastAsia="仿宋"/>
          <w:sz w:val="28"/>
          <w:szCs w:val="32"/>
        </w:rPr>
        <w:t>平台整体架构是基于信息化平台技术架构进行数据处理，采用最新的客户端 Web，android，IOS前端技术进行平台构建和数据展示。建设内控管理平台，包含流程管理，预算管理，经费管理，项目管理，合同管理，资产管理，档案管理，收支管理，移动端应用，内控评价管理，内控大数据分析，数据交换服务等应用+服务。系统将学院现有数据资源整合到系统中，形成预置初始数据。后续使用过程中由学院的管理员进行日常资源的管理与维护。系统开发的数据库需将采用关系型数据库或非关系型数据库，搭配缓存服务,使系统数据读写快捷高效。在后续详细设计中将明确具体的表结构和关联关系，提供多种面向不同业务系统的标准数据接口，接入与集成各类子系统。以数据汇聚、共享为基础，以用户需求为驱动，构建学院管理服务的统一平台。</w:t>
      </w:r>
    </w:p>
    <w:p>
      <w:pPr>
        <w:pStyle w:val="3"/>
      </w:pPr>
      <w:bookmarkStart w:id="1" w:name="_Toc19332"/>
      <w:r>
        <w:rPr>
          <w:rFonts w:hint="eastAsia"/>
        </w:rPr>
        <w:t>平台整体架构</w:t>
      </w:r>
      <w:bookmarkEnd w:id="1"/>
    </w:p>
    <w:p>
      <w:pPr>
        <w:pStyle w:val="16"/>
        <w:spacing w:before="312" w:after="312"/>
        <w:ind w:firstLine="0" w:firstLineChars="0"/>
      </w:pPr>
      <w:r>
        <w:drawing>
          <wp:inline distT="0" distB="0" distL="0" distR="0">
            <wp:extent cx="5274310" cy="3132455"/>
            <wp:effectExtent l="0" t="0" r="1397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74310" cy="3132455"/>
                    </a:xfrm>
                    <a:prstGeom prst="rect">
                      <a:avLst/>
                    </a:prstGeom>
                  </pic:spPr>
                </pic:pic>
              </a:graphicData>
            </a:graphic>
          </wp:inline>
        </w:drawing>
      </w:r>
    </w:p>
    <w:p>
      <w:pPr>
        <w:ind w:firstLine="560" w:firstLineChars="200"/>
        <w:rPr>
          <w:rFonts w:ascii="仿宋" w:hAnsi="仿宋" w:eastAsia="仿宋"/>
          <w:sz w:val="28"/>
          <w:szCs w:val="32"/>
        </w:rPr>
      </w:pPr>
      <w:r>
        <w:rPr>
          <w:rFonts w:hint="eastAsia" w:ascii="仿宋" w:hAnsi="仿宋" w:eastAsia="仿宋"/>
          <w:sz w:val="28"/>
          <w:szCs w:val="32"/>
        </w:rPr>
        <w:t>系统架构为标准的B/S结构。服务端分为三种不同的服务器，分别为：WEB服务器，数据库服务器，文件存储服务器。</w:t>
      </w:r>
    </w:p>
    <w:p>
      <w:pPr>
        <w:ind w:firstLine="560" w:firstLineChars="200"/>
        <w:rPr>
          <w:rFonts w:ascii="仿宋" w:hAnsi="仿宋" w:eastAsia="仿宋"/>
          <w:sz w:val="28"/>
          <w:szCs w:val="32"/>
        </w:rPr>
      </w:pPr>
      <w:r>
        <w:rPr>
          <w:rFonts w:hint="eastAsia" w:ascii="仿宋" w:hAnsi="仿宋" w:eastAsia="仿宋"/>
          <w:sz w:val="28"/>
          <w:szCs w:val="32"/>
        </w:rPr>
        <w:t>WEB服务器作用是运行系统核心服务，是平台操作界面和所有逻辑业务功能的服务器容器。负责为大屏展示端，PC端，手机端提供操作界面功能业务逻辑服务。</w:t>
      </w:r>
    </w:p>
    <w:p>
      <w:pPr>
        <w:ind w:firstLine="560" w:firstLineChars="200"/>
        <w:rPr>
          <w:rFonts w:ascii="仿宋" w:hAnsi="仿宋" w:eastAsia="仿宋"/>
          <w:sz w:val="28"/>
          <w:szCs w:val="32"/>
        </w:rPr>
      </w:pPr>
      <w:r>
        <w:rPr>
          <w:rFonts w:hint="eastAsia" w:ascii="仿宋" w:hAnsi="仿宋" w:eastAsia="仿宋"/>
          <w:sz w:val="28"/>
          <w:szCs w:val="32"/>
        </w:rPr>
        <w:t>数据库服务器负责存储系统中所有结构化数据如：用户信息，用户积分信息等等。</w:t>
      </w:r>
    </w:p>
    <w:p>
      <w:pPr>
        <w:ind w:firstLine="560" w:firstLineChars="200"/>
        <w:rPr>
          <w:rFonts w:ascii="仿宋" w:hAnsi="仿宋" w:eastAsia="仿宋"/>
          <w:sz w:val="28"/>
          <w:szCs w:val="32"/>
        </w:rPr>
      </w:pPr>
      <w:r>
        <w:rPr>
          <w:rFonts w:hint="eastAsia" w:ascii="仿宋" w:hAnsi="仿宋" w:eastAsia="仿宋"/>
          <w:sz w:val="28"/>
          <w:szCs w:val="32"/>
        </w:rPr>
        <w:t>文件存储服务器负责系统中所有在系统中由用户上传的文件的存贮以及文件的流转、查看、下载等服务。</w:t>
      </w:r>
    </w:p>
    <w:p>
      <w:pPr>
        <w:ind w:firstLine="560" w:firstLineChars="200"/>
        <w:rPr>
          <w:rFonts w:ascii="仿宋" w:hAnsi="仿宋" w:eastAsia="仿宋"/>
          <w:sz w:val="28"/>
          <w:szCs w:val="32"/>
        </w:rPr>
      </w:pPr>
      <w:r>
        <w:rPr>
          <w:rFonts w:hint="eastAsia" w:ascii="仿宋" w:hAnsi="仿宋" w:eastAsia="仿宋"/>
          <w:sz w:val="28"/>
          <w:szCs w:val="32"/>
        </w:rPr>
        <w:t>客户端（浏览器端），手机浏览器，PC浏览器等。</w:t>
      </w:r>
    </w:p>
    <w:p>
      <w:pPr>
        <w:pStyle w:val="3"/>
      </w:pPr>
      <w:bookmarkStart w:id="2" w:name="_Toc26984"/>
      <w:r>
        <w:rPr>
          <w:rFonts w:hint="eastAsia"/>
        </w:rPr>
        <w:t>平台技术架构</w:t>
      </w:r>
      <w:bookmarkEnd w:id="2"/>
    </w:p>
    <w:p>
      <w:pPr>
        <w:pStyle w:val="16"/>
        <w:spacing w:before="312" w:after="312"/>
        <w:ind w:firstLine="0" w:firstLineChars="0"/>
      </w:pPr>
      <w:r>
        <w:drawing>
          <wp:inline distT="0" distB="0" distL="0" distR="0">
            <wp:extent cx="5274310" cy="3173095"/>
            <wp:effectExtent l="0" t="0" r="13970" b="12065"/>
            <wp:docPr id="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74310" cy="3173095"/>
                    </a:xfrm>
                    <a:prstGeom prst="rect">
                      <a:avLst/>
                    </a:prstGeom>
                    <a:noFill/>
                    <a:ln>
                      <a:noFill/>
                    </a:ln>
                  </pic:spPr>
                </pic:pic>
              </a:graphicData>
            </a:graphic>
          </wp:inline>
        </w:drawing>
      </w:r>
    </w:p>
    <w:p>
      <w:pPr>
        <w:pStyle w:val="16"/>
        <w:spacing w:beforeLines="0" w:afterLines="0"/>
        <w:ind w:firstLine="560"/>
        <w:rPr>
          <w:rFonts w:ascii="仿宋" w:hAnsi="仿宋" w:eastAsia="仿宋"/>
          <w:sz w:val="28"/>
          <w:szCs w:val="32"/>
        </w:rPr>
      </w:pPr>
      <w:r>
        <w:rPr>
          <w:rFonts w:hint="eastAsia" w:ascii="仿宋" w:hAnsi="仿宋" w:eastAsia="仿宋"/>
          <w:sz w:val="28"/>
          <w:szCs w:val="32"/>
        </w:rPr>
        <w:t xml:space="preserve">技术架构为SSM整体架构，Spring+SpringMVC+MyBatis。 </w:t>
      </w:r>
    </w:p>
    <w:p>
      <w:pPr>
        <w:pStyle w:val="16"/>
        <w:spacing w:beforeLines="0" w:afterLines="0"/>
        <w:ind w:firstLine="560"/>
        <w:rPr>
          <w:rFonts w:ascii="仿宋" w:hAnsi="仿宋" w:eastAsia="仿宋"/>
          <w:sz w:val="28"/>
          <w:szCs w:val="32"/>
        </w:rPr>
      </w:pPr>
      <w:r>
        <w:rPr>
          <w:rFonts w:hint="eastAsia" w:ascii="仿宋" w:hAnsi="仿宋" w:eastAsia="仿宋"/>
          <w:sz w:val="28"/>
          <w:szCs w:val="32"/>
        </w:rPr>
        <w:t>Spring就像是整个项目中装配bean的大工厂，在配置文件中可以指定使用特定的参数去调用实体类的构造方法来实例化对象。也可以称之为项目中的粘合剂。Spring的核心思想是IoC（控制反转），即不再需要程序员去显式地`new`一个对象，而是让Spring框架帮你来完成这一切。SpringMVC在项目中拦截用户请求，它的核心Servlet即DispatcherServlet承担中介或是前台这样的职责，将用户请求通过HandlerMapping去匹配Controller，Controller就是具体对应请求所执行的操作。SpringMVC相当于SSH框架中struts。</w:t>
      </w:r>
    </w:p>
    <w:p>
      <w:pPr>
        <w:ind w:firstLine="560" w:firstLineChars="200"/>
        <w:rPr>
          <w:rFonts w:ascii="仿宋" w:hAnsi="仿宋" w:eastAsia="仿宋"/>
          <w:sz w:val="28"/>
          <w:szCs w:val="32"/>
        </w:rPr>
      </w:pPr>
      <w:r>
        <w:rPr>
          <w:rFonts w:hint="eastAsia" w:ascii="仿宋" w:hAnsi="仿宋" w:eastAsia="仿宋"/>
          <w:sz w:val="28"/>
          <w:szCs w:val="32"/>
        </w:rPr>
        <w:t>mybatis是对jdbc的封装，它让数据库底层操作变的透明。mybatis的操作都是围绕一个sqlSessionFactory实例展开的。mybatis通过配置文件关联到各实体类的Mapper文件，Mapper文件中配置了每个类对数据库所需进行的sql语句映射。在每次与数据库交互时，通过sqlSessionFactory拿到一个sqlSession，再执行sql命令。</w:t>
      </w:r>
    </w:p>
    <w:p>
      <w:pPr>
        <w:ind w:firstLine="560" w:firstLineChars="200"/>
        <w:rPr>
          <w:rFonts w:ascii="仿宋" w:hAnsi="仿宋" w:eastAsia="仿宋"/>
          <w:sz w:val="28"/>
          <w:szCs w:val="32"/>
        </w:rPr>
      </w:pPr>
      <w:r>
        <w:rPr>
          <w:rFonts w:hint="eastAsia" w:ascii="仿宋" w:hAnsi="仿宋" w:eastAsia="仿宋"/>
          <w:sz w:val="28"/>
          <w:szCs w:val="32"/>
        </w:rPr>
        <w:t>负责对门户应用的配置脚本管理，负责对网络数据进行组包和解包。支持xml、json协议。</w:t>
      </w:r>
    </w:p>
    <w:p>
      <w:pPr>
        <w:ind w:firstLine="560" w:firstLineChars="200"/>
        <w:rPr>
          <w:rFonts w:ascii="仿宋" w:hAnsi="仿宋" w:eastAsia="仿宋"/>
          <w:sz w:val="28"/>
          <w:szCs w:val="32"/>
        </w:rPr>
      </w:pPr>
      <w:r>
        <w:rPr>
          <w:rFonts w:hint="eastAsia" w:ascii="仿宋" w:hAnsi="仿宋" w:eastAsia="仿宋"/>
          <w:sz w:val="28"/>
          <w:szCs w:val="32"/>
        </w:rPr>
        <w:t>通讯层：负责和服务端进行交互，进行网络异常捕捉和超时处理。</w:t>
      </w:r>
    </w:p>
    <w:p>
      <w:pPr>
        <w:pStyle w:val="3"/>
      </w:pPr>
      <w:bookmarkStart w:id="3" w:name="_Toc23473"/>
      <w:r>
        <w:rPr>
          <w:rFonts w:hint="eastAsia"/>
        </w:rPr>
        <w:t>平台功能介绍</w:t>
      </w:r>
      <w:bookmarkEnd w:id="3"/>
    </w:p>
    <w:p>
      <w:pPr>
        <w:pStyle w:val="4"/>
        <w:numPr>
          <w:ilvl w:val="1"/>
          <w:numId w:val="0"/>
        </w:numPr>
      </w:pPr>
      <w:bookmarkStart w:id="4" w:name="_Toc6184"/>
      <w:r>
        <w:rPr>
          <w:rFonts w:hint="eastAsia"/>
        </w:rPr>
        <w:t>1、统一身份认证</w:t>
      </w:r>
      <w:bookmarkEnd w:id="4"/>
    </w:p>
    <w:p>
      <w:pPr>
        <w:ind w:firstLine="560" w:firstLineChars="200"/>
        <w:rPr>
          <w:rFonts w:ascii="仿宋" w:hAnsi="仿宋" w:eastAsia="仿宋"/>
          <w:sz w:val="28"/>
          <w:szCs w:val="32"/>
        </w:rPr>
      </w:pPr>
      <w:r>
        <w:rPr>
          <w:rFonts w:hint="eastAsia" w:ascii="仿宋" w:hAnsi="仿宋" w:eastAsia="仿宋"/>
          <w:sz w:val="28"/>
          <w:szCs w:val="32"/>
        </w:rPr>
        <w:t>通过智慧校园统一身份认证中心。身份认证中心对用户的合法性进行确认。确认通过后，将进一步的核定该用户的身份、角色、能够单点登录的内控平台系统、以及其他身份及权限信息传送给内控凭他。用户认证模块根据智慧校园统一身份认证中心返回的结果对用户操作权限进行管控。</w:t>
      </w:r>
    </w:p>
    <w:p>
      <w:pPr>
        <w:pStyle w:val="4"/>
        <w:numPr>
          <w:ilvl w:val="1"/>
          <w:numId w:val="0"/>
        </w:numPr>
      </w:pPr>
      <w:bookmarkStart w:id="5" w:name="_Toc824"/>
      <w:r>
        <w:rPr>
          <w:rFonts w:hint="eastAsia"/>
        </w:rPr>
        <w:t>2、基础数据</w:t>
      </w:r>
      <w:bookmarkEnd w:id="5"/>
    </w:p>
    <w:p>
      <w:pPr>
        <w:pStyle w:val="2"/>
        <w:ind w:firstLine="560"/>
        <w:rPr>
          <w:rFonts w:hint="eastAsia" w:ascii="仿宋" w:hAnsi="仿宋" w:eastAsia="仿宋"/>
          <w:sz w:val="28"/>
          <w:szCs w:val="32"/>
        </w:rPr>
      </w:pPr>
      <w:r>
        <w:rPr>
          <w:rFonts w:hint="eastAsia" w:ascii="仿宋" w:hAnsi="仿宋" w:eastAsia="仿宋"/>
          <w:sz w:val="28"/>
          <w:szCs w:val="32"/>
        </w:rPr>
        <w:t>基础数据主要包括学院其他系统所持有的基础数据，需要通过其他系统导入，包括教务系统、智慧校园平台等。主要模块有机构管理、教室管理、课程管理、专业管理、年级管理、班级管理、教师管理、学生管理；</w:t>
      </w:r>
    </w:p>
    <w:p>
      <w:pPr>
        <w:pStyle w:val="2"/>
        <w:ind w:firstLine="560"/>
        <w:rPr>
          <w:rFonts w:hint="eastAsia" w:ascii="仿宋" w:hAnsi="仿宋" w:eastAsia="仿宋"/>
          <w:sz w:val="28"/>
          <w:szCs w:val="32"/>
          <w:lang w:val="en-US" w:eastAsia="zh-CN"/>
        </w:rPr>
      </w:pPr>
      <w:r>
        <w:rPr>
          <w:rFonts w:hint="eastAsia" w:ascii="仿宋" w:hAnsi="仿宋" w:eastAsia="仿宋"/>
          <w:color w:val="FF0000"/>
          <w:sz w:val="28"/>
          <w:szCs w:val="32"/>
          <w:lang w:val="en-US" w:eastAsia="zh-CN"/>
        </w:rPr>
        <w:t>注意：该模块的数据是从教务系统里面同步过来的数据，不允许修改与删除。</w:t>
      </w:r>
      <w:r>
        <w:rPr>
          <w:rFonts w:hint="eastAsia"/>
        </w:rPr>
        <w:t xml:space="preserve">  </w:t>
      </w:r>
    </w:p>
    <w:p>
      <w:pPr>
        <w:pStyle w:val="2"/>
        <w:numPr>
          <w:ilvl w:val="0"/>
          <w:numId w:val="2"/>
        </w:numPr>
        <w:ind w:firstLine="0" w:firstLineChars="0"/>
        <w:outlineLvl w:val="2"/>
        <w:rPr>
          <w:rFonts w:ascii="仿宋" w:hAnsi="仿宋" w:eastAsia="仿宋"/>
          <w:sz w:val="28"/>
          <w:szCs w:val="32"/>
        </w:rPr>
      </w:pPr>
      <w:bookmarkStart w:id="6" w:name="_Toc4443"/>
      <w:r>
        <w:rPr>
          <w:rFonts w:hint="eastAsia" w:ascii="仿宋" w:hAnsi="仿宋" w:eastAsia="仿宋"/>
          <w:sz w:val="28"/>
          <w:szCs w:val="32"/>
        </w:rPr>
        <w:t>机构管理</w:t>
      </w:r>
      <w:bookmarkEnd w:id="6"/>
    </w:p>
    <w:p>
      <w:pPr>
        <w:pStyle w:val="2"/>
        <w:ind w:firstLine="0" w:firstLineChars="0"/>
        <w:rPr>
          <w:rFonts w:ascii="仿宋" w:hAnsi="仿宋" w:eastAsia="仿宋"/>
          <w:sz w:val="28"/>
          <w:szCs w:val="32"/>
        </w:rPr>
      </w:pPr>
      <w:r>
        <w:rPr>
          <w:rFonts w:hint="eastAsia" w:ascii="仿宋" w:hAnsi="仿宋" w:eastAsia="仿宋"/>
          <w:sz w:val="28"/>
          <w:szCs w:val="32"/>
        </w:rPr>
        <w:t xml:space="preserve">    点击【机构管理】，展示机构列表，如</w:t>
      </w:r>
      <w:r>
        <w:rPr>
          <w:rFonts w:hint="eastAsia" w:ascii="仿宋" w:hAnsi="仿宋" w:eastAsia="仿宋"/>
          <w:sz w:val="28"/>
          <w:szCs w:val="32"/>
          <w:lang w:val="en-US" w:eastAsia="zh-CN"/>
        </w:rPr>
        <w:t>图2.1</w:t>
      </w:r>
      <w:r>
        <w:rPr>
          <w:rFonts w:hint="eastAsia" w:ascii="仿宋" w:hAnsi="仿宋" w:eastAsia="仿宋"/>
          <w:sz w:val="28"/>
          <w:szCs w:val="32"/>
        </w:rPr>
        <w:t xml:space="preserve">：     </w:t>
      </w:r>
    </w:p>
    <w:p>
      <w:pPr>
        <w:pStyle w:val="2"/>
        <w:ind w:firstLine="0" w:firstLineChars="0"/>
      </w:pPr>
      <w:r>
        <w:rPr>
          <w:rFonts w:ascii="宋体" w:hAnsi="宋体" w:eastAsia="宋体" w:cs="宋体"/>
          <w:sz w:val="24"/>
          <w:szCs w:val="24"/>
        </w:rPr>
        <w:drawing>
          <wp:inline distT="0" distB="0" distL="114300" distR="114300">
            <wp:extent cx="5673725" cy="3142615"/>
            <wp:effectExtent l="0" t="0" r="3175" b="635"/>
            <wp:docPr id="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256"/>
                    <pic:cNvPicPr>
                      <a:picLocks noChangeAspect="1"/>
                    </pic:cNvPicPr>
                  </pic:nvPicPr>
                  <pic:blipFill>
                    <a:blip r:embed="rId8"/>
                    <a:stretch>
                      <a:fillRect/>
                    </a:stretch>
                  </pic:blipFill>
                  <pic:spPr>
                    <a:xfrm>
                      <a:off x="0" y="0"/>
                      <a:ext cx="5673725" cy="3142615"/>
                    </a:xfrm>
                    <a:prstGeom prst="rect">
                      <a:avLst/>
                    </a:prstGeom>
                    <a:noFill/>
                    <a:ln w="9525">
                      <a:noFill/>
                    </a:ln>
                  </pic:spPr>
                </pic:pic>
              </a:graphicData>
            </a:graphic>
          </wp:inline>
        </w:drawing>
      </w:r>
    </w:p>
    <w:p>
      <w:pPr>
        <w:pStyle w:val="2"/>
        <w:ind w:firstLine="0" w:firstLineChars="0"/>
        <w:jc w:val="center"/>
      </w:pPr>
      <w:r>
        <w:rPr>
          <w:rFonts w:hint="eastAsia" w:ascii="仿宋" w:hAnsi="仿宋" w:eastAsia="仿宋"/>
          <w:sz w:val="28"/>
          <w:szCs w:val="32"/>
          <w:lang w:val="en-US" w:eastAsia="zh-CN"/>
        </w:rPr>
        <w:t>图1.1</w:t>
      </w:r>
    </w:p>
    <w:p>
      <w:pPr>
        <w:pStyle w:val="2"/>
        <w:numPr>
          <w:ilvl w:val="0"/>
          <w:numId w:val="2"/>
        </w:numPr>
        <w:ind w:firstLine="0" w:firstLineChars="0"/>
        <w:outlineLvl w:val="2"/>
        <w:rPr>
          <w:rFonts w:ascii="仿宋" w:hAnsi="仿宋" w:eastAsia="仿宋"/>
          <w:sz w:val="28"/>
          <w:szCs w:val="32"/>
        </w:rPr>
      </w:pPr>
      <w:bookmarkStart w:id="7" w:name="_Toc9962"/>
      <w:r>
        <w:rPr>
          <w:rFonts w:hint="eastAsia" w:ascii="仿宋" w:hAnsi="仿宋" w:eastAsia="仿宋"/>
          <w:sz w:val="28"/>
          <w:szCs w:val="32"/>
        </w:rPr>
        <w:t>教室管理</w:t>
      </w:r>
      <w:bookmarkEnd w:id="7"/>
    </w:p>
    <w:p>
      <w:pPr>
        <w:pStyle w:val="2"/>
        <w:ind w:firstLine="0" w:firstLineChars="0"/>
        <w:rPr>
          <w:rFonts w:ascii="仿宋" w:hAnsi="仿宋" w:eastAsia="仿宋"/>
          <w:sz w:val="28"/>
          <w:szCs w:val="32"/>
        </w:rPr>
      </w:pPr>
      <w:r>
        <w:rPr>
          <w:rFonts w:hint="eastAsia" w:ascii="仿宋" w:hAnsi="仿宋" w:eastAsia="仿宋"/>
          <w:sz w:val="28"/>
          <w:szCs w:val="32"/>
        </w:rPr>
        <w:t xml:space="preserve">    点击【教室管理】，展示教室列表，如</w:t>
      </w:r>
      <w:r>
        <w:rPr>
          <w:rFonts w:hint="eastAsia" w:ascii="仿宋" w:hAnsi="仿宋" w:eastAsia="仿宋"/>
          <w:sz w:val="28"/>
          <w:szCs w:val="32"/>
          <w:lang w:val="en-US" w:eastAsia="zh-CN"/>
        </w:rPr>
        <w:t>图2.2</w:t>
      </w:r>
      <w:r>
        <w:rPr>
          <w:rFonts w:hint="eastAsia" w:ascii="仿宋" w:hAnsi="仿宋" w:eastAsia="仿宋"/>
          <w:sz w:val="28"/>
          <w:szCs w:val="32"/>
        </w:rPr>
        <w:t xml:space="preserve">：     </w:t>
      </w:r>
    </w:p>
    <w:p>
      <w:pPr>
        <w:pStyle w:val="2"/>
        <w:ind w:firstLine="0" w:firstLineChars="0"/>
      </w:pPr>
      <w:r>
        <w:rPr>
          <w:rFonts w:ascii="宋体" w:hAnsi="宋体" w:eastAsia="宋体" w:cs="宋体"/>
          <w:sz w:val="24"/>
          <w:szCs w:val="24"/>
        </w:rPr>
        <w:drawing>
          <wp:inline distT="0" distB="0" distL="114300" distR="114300">
            <wp:extent cx="5729605" cy="2829560"/>
            <wp:effectExtent l="0" t="0" r="4445" b="8890"/>
            <wp:docPr id="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6"/>
                    <pic:cNvPicPr>
                      <a:picLocks noChangeAspect="1"/>
                    </pic:cNvPicPr>
                  </pic:nvPicPr>
                  <pic:blipFill>
                    <a:blip r:embed="rId9"/>
                    <a:stretch>
                      <a:fillRect/>
                    </a:stretch>
                  </pic:blipFill>
                  <pic:spPr>
                    <a:xfrm>
                      <a:off x="0" y="0"/>
                      <a:ext cx="5729605" cy="2829560"/>
                    </a:xfrm>
                    <a:prstGeom prst="rect">
                      <a:avLst/>
                    </a:prstGeom>
                    <a:noFill/>
                    <a:ln w="9525">
                      <a:noFill/>
                    </a:ln>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图1.2</w:t>
      </w:r>
    </w:p>
    <w:p>
      <w:pPr>
        <w:pStyle w:val="2"/>
        <w:numPr>
          <w:ilvl w:val="0"/>
          <w:numId w:val="2"/>
        </w:numPr>
        <w:ind w:firstLine="0" w:firstLineChars="0"/>
        <w:outlineLvl w:val="2"/>
        <w:rPr>
          <w:rFonts w:ascii="仿宋" w:hAnsi="仿宋" w:eastAsia="仿宋"/>
          <w:sz w:val="28"/>
          <w:szCs w:val="32"/>
        </w:rPr>
      </w:pPr>
      <w:bookmarkStart w:id="8" w:name="_Toc23687"/>
      <w:r>
        <w:rPr>
          <w:rFonts w:hint="eastAsia" w:ascii="仿宋" w:hAnsi="仿宋" w:eastAsia="仿宋"/>
          <w:sz w:val="28"/>
          <w:szCs w:val="32"/>
        </w:rPr>
        <w:t>课程管理</w:t>
      </w:r>
      <w:bookmarkEnd w:id="8"/>
    </w:p>
    <w:p>
      <w:pPr>
        <w:pStyle w:val="2"/>
        <w:ind w:firstLine="0" w:firstLineChars="0"/>
        <w:rPr>
          <w:rFonts w:ascii="仿宋" w:hAnsi="仿宋" w:eastAsia="仿宋"/>
          <w:sz w:val="28"/>
          <w:szCs w:val="32"/>
        </w:rPr>
      </w:pPr>
      <w:r>
        <w:rPr>
          <w:rFonts w:hint="eastAsia" w:ascii="仿宋" w:hAnsi="仿宋" w:eastAsia="仿宋"/>
          <w:sz w:val="28"/>
          <w:szCs w:val="32"/>
        </w:rPr>
        <w:t xml:space="preserve">   点击【课程管理】，展示课程列表，如</w:t>
      </w:r>
      <w:r>
        <w:rPr>
          <w:rFonts w:hint="eastAsia" w:ascii="仿宋" w:hAnsi="仿宋" w:eastAsia="仿宋"/>
          <w:sz w:val="28"/>
          <w:szCs w:val="32"/>
          <w:lang w:val="en-US" w:eastAsia="zh-CN"/>
        </w:rPr>
        <w:t>图2.3</w:t>
      </w:r>
      <w:r>
        <w:rPr>
          <w:rFonts w:hint="eastAsia" w:ascii="仿宋" w:hAnsi="仿宋" w:eastAsia="仿宋"/>
          <w:sz w:val="28"/>
          <w:szCs w:val="32"/>
        </w:rPr>
        <w:t xml:space="preserve">：     </w:t>
      </w:r>
    </w:p>
    <w:p>
      <w:pPr>
        <w:pStyle w:val="2"/>
        <w:ind w:firstLine="0" w:firstLineChars="0"/>
      </w:pPr>
      <w:r>
        <w:rPr>
          <w:rFonts w:ascii="宋体" w:hAnsi="宋体" w:eastAsia="宋体" w:cs="宋体"/>
          <w:sz w:val="24"/>
          <w:szCs w:val="24"/>
        </w:rPr>
        <w:drawing>
          <wp:inline distT="0" distB="0" distL="114300" distR="114300">
            <wp:extent cx="5801995" cy="2947670"/>
            <wp:effectExtent l="0" t="0" r="8255" b="5080"/>
            <wp:docPr id="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IMG_256"/>
                    <pic:cNvPicPr>
                      <a:picLocks noChangeAspect="1"/>
                    </pic:cNvPicPr>
                  </pic:nvPicPr>
                  <pic:blipFill>
                    <a:blip r:embed="rId10"/>
                    <a:stretch>
                      <a:fillRect/>
                    </a:stretch>
                  </pic:blipFill>
                  <pic:spPr>
                    <a:xfrm>
                      <a:off x="0" y="0"/>
                      <a:ext cx="5801995" cy="2947670"/>
                    </a:xfrm>
                    <a:prstGeom prst="rect">
                      <a:avLst/>
                    </a:prstGeom>
                    <a:noFill/>
                    <a:ln w="9525">
                      <a:noFill/>
                    </a:ln>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图1.3</w:t>
      </w:r>
    </w:p>
    <w:p>
      <w:pPr>
        <w:pStyle w:val="2"/>
        <w:ind w:firstLine="0" w:firstLineChars="0"/>
      </w:pPr>
      <w:r>
        <w:rPr>
          <w:rFonts w:hint="eastAsia"/>
        </w:rPr>
        <w:t xml:space="preserve">      </w:t>
      </w:r>
    </w:p>
    <w:p>
      <w:pPr>
        <w:pStyle w:val="2"/>
        <w:numPr>
          <w:ilvl w:val="0"/>
          <w:numId w:val="2"/>
        </w:numPr>
        <w:ind w:firstLine="0" w:firstLineChars="0"/>
        <w:outlineLvl w:val="2"/>
        <w:rPr>
          <w:rFonts w:ascii="仿宋" w:hAnsi="仿宋" w:eastAsia="仿宋"/>
          <w:sz w:val="28"/>
          <w:szCs w:val="32"/>
        </w:rPr>
      </w:pPr>
      <w:bookmarkStart w:id="9" w:name="_Toc30277"/>
      <w:r>
        <w:rPr>
          <w:rFonts w:hint="eastAsia" w:ascii="仿宋" w:hAnsi="仿宋" w:eastAsia="仿宋"/>
          <w:sz w:val="28"/>
          <w:szCs w:val="32"/>
        </w:rPr>
        <w:t>专业管理</w:t>
      </w:r>
      <w:bookmarkEnd w:id="9"/>
    </w:p>
    <w:p>
      <w:pPr>
        <w:pStyle w:val="2"/>
        <w:ind w:firstLine="0" w:firstLineChars="0"/>
        <w:rPr>
          <w:rFonts w:ascii="仿宋" w:hAnsi="仿宋" w:eastAsia="仿宋"/>
          <w:sz w:val="28"/>
          <w:szCs w:val="32"/>
        </w:rPr>
      </w:pPr>
      <w:r>
        <w:rPr>
          <w:rFonts w:hint="eastAsia" w:ascii="仿宋" w:hAnsi="仿宋" w:eastAsia="仿宋"/>
          <w:sz w:val="28"/>
          <w:szCs w:val="32"/>
        </w:rPr>
        <w:t>点击【专业管理】，展示专业列表，如</w:t>
      </w:r>
      <w:r>
        <w:rPr>
          <w:rFonts w:hint="eastAsia" w:ascii="仿宋" w:hAnsi="仿宋" w:eastAsia="仿宋"/>
          <w:sz w:val="28"/>
          <w:szCs w:val="32"/>
          <w:lang w:val="en-US" w:eastAsia="zh-CN"/>
        </w:rPr>
        <w:t>图2.4</w:t>
      </w:r>
      <w:r>
        <w:rPr>
          <w:rFonts w:hint="eastAsia" w:ascii="仿宋" w:hAnsi="仿宋" w:eastAsia="仿宋"/>
          <w:sz w:val="28"/>
          <w:szCs w:val="32"/>
        </w:rPr>
        <w:t xml:space="preserve">：     </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871845" cy="3442335"/>
            <wp:effectExtent l="0" t="0" r="14605" b="5715"/>
            <wp:docPr id="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descr="IMG_256"/>
                    <pic:cNvPicPr>
                      <a:picLocks noChangeAspect="1"/>
                    </pic:cNvPicPr>
                  </pic:nvPicPr>
                  <pic:blipFill>
                    <a:blip r:embed="rId11"/>
                    <a:stretch>
                      <a:fillRect/>
                    </a:stretch>
                  </pic:blipFill>
                  <pic:spPr>
                    <a:xfrm>
                      <a:off x="0" y="0"/>
                      <a:ext cx="5871845" cy="3442335"/>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图2.4</w:t>
      </w:r>
    </w:p>
    <w:p>
      <w:pPr>
        <w:pStyle w:val="2"/>
        <w:numPr>
          <w:ilvl w:val="0"/>
          <w:numId w:val="2"/>
        </w:numPr>
        <w:ind w:firstLine="0" w:firstLineChars="0"/>
        <w:outlineLvl w:val="2"/>
        <w:rPr>
          <w:rFonts w:ascii="仿宋" w:hAnsi="仿宋" w:eastAsia="仿宋"/>
          <w:sz w:val="28"/>
          <w:szCs w:val="32"/>
        </w:rPr>
      </w:pPr>
      <w:bookmarkStart w:id="10" w:name="_Toc24825"/>
      <w:r>
        <w:rPr>
          <w:rFonts w:hint="eastAsia" w:ascii="仿宋" w:hAnsi="仿宋" w:eastAsia="仿宋"/>
          <w:sz w:val="28"/>
          <w:szCs w:val="32"/>
        </w:rPr>
        <w:t>年级管理</w:t>
      </w:r>
      <w:bookmarkEnd w:id="10"/>
    </w:p>
    <w:p>
      <w:pPr>
        <w:pStyle w:val="2"/>
        <w:ind w:firstLine="0" w:firstLineChars="0"/>
        <w:rPr>
          <w:rFonts w:ascii="仿宋" w:hAnsi="仿宋" w:eastAsia="仿宋"/>
          <w:sz w:val="28"/>
          <w:szCs w:val="32"/>
        </w:rPr>
      </w:pPr>
      <w:r>
        <w:rPr>
          <w:rFonts w:hint="eastAsia" w:ascii="仿宋" w:hAnsi="仿宋" w:eastAsia="仿宋"/>
          <w:sz w:val="28"/>
          <w:szCs w:val="32"/>
        </w:rPr>
        <w:t>点击【年级管理】，展示年级列表，如</w:t>
      </w:r>
      <w:r>
        <w:rPr>
          <w:rFonts w:hint="eastAsia" w:ascii="仿宋" w:hAnsi="仿宋" w:eastAsia="仿宋"/>
          <w:sz w:val="28"/>
          <w:szCs w:val="32"/>
          <w:lang w:val="en-US" w:eastAsia="zh-CN"/>
        </w:rPr>
        <w:t>图2.5</w:t>
      </w:r>
      <w:r>
        <w:rPr>
          <w:rFonts w:hint="eastAsia" w:ascii="仿宋" w:hAnsi="仿宋" w:eastAsia="仿宋"/>
          <w:sz w:val="28"/>
          <w:szCs w:val="32"/>
        </w:rPr>
        <w:t xml:space="preserve">：     </w:t>
      </w:r>
    </w:p>
    <w:p>
      <w:pPr>
        <w:pStyle w:val="2"/>
        <w:ind w:firstLine="0" w:firstLineChars="0"/>
        <w:jc w:val="center"/>
        <w:rPr>
          <w:rFonts w:hint="default" w:ascii="仿宋" w:hAnsi="仿宋" w:eastAsiaTheme="minorEastAsia"/>
          <w:sz w:val="28"/>
          <w:szCs w:val="32"/>
          <w:lang w:val="en-US" w:eastAsia="zh-CN"/>
        </w:rPr>
      </w:pPr>
      <w:r>
        <w:rPr>
          <w:rFonts w:ascii="宋体" w:hAnsi="宋体" w:eastAsia="宋体" w:cs="宋体"/>
          <w:sz w:val="24"/>
          <w:szCs w:val="24"/>
        </w:rPr>
        <w:drawing>
          <wp:inline distT="0" distB="0" distL="114300" distR="114300">
            <wp:extent cx="5897245" cy="3013075"/>
            <wp:effectExtent l="0" t="0" r="8255" b="15875"/>
            <wp:docPr id="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IMG_256"/>
                    <pic:cNvPicPr>
                      <a:picLocks noChangeAspect="1"/>
                    </pic:cNvPicPr>
                  </pic:nvPicPr>
                  <pic:blipFill>
                    <a:blip r:embed="rId12"/>
                    <a:stretch>
                      <a:fillRect/>
                    </a:stretch>
                  </pic:blipFill>
                  <pic:spPr>
                    <a:xfrm>
                      <a:off x="0" y="0"/>
                      <a:ext cx="5897245" cy="3013075"/>
                    </a:xfrm>
                    <a:prstGeom prst="rect">
                      <a:avLst/>
                    </a:prstGeom>
                    <a:noFill/>
                    <a:ln w="9525">
                      <a:noFill/>
                    </a:ln>
                  </pic:spPr>
                </pic:pic>
              </a:graphicData>
            </a:graphic>
          </wp:inline>
        </w:drawing>
      </w:r>
      <w:r>
        <w:rPr>
          <w:rFonts w:hint="eastAsia"/>
        </w:rPr>
        <w:t xml:space="preserve">    </w:t>
      </w:r>
      <w:r>
        <w:rPr>
          <w:rFonts w:hint="eastAsia"/>
          <w:lang w:val="en-US" w:eastAsia="zh-CN"/>
        </w:rPr>
        <w:t>图1.5</w:t>
      </w:r>
    </w:p>
    <w:p>
      <w:pPr>
        <w:pStyle w:val="2"/>
        <w:numPr>
          <w:ilvl w:val="0"/>
          <w:numId w:val="2"/>
        </w:numPr>
        <w:ind w:firstLine="0" w:firstLineChars="0"/>
        <w:outlineLvl w:val="2"/>
        <w:rPr>
          <w:rFonts w:ascii="仿宋" w:hAnsi="仿宋" w:eastAsia="仿宋"/>
          <w:sz w:val="28"/>
          <w:szCs w:val="32"/>
        </w:rPr>
      </w:pPr>
      <w:bookmarkStart w:id="11" w:name="_Toc516"/>
      <w:r>
        <w:rPr>
          <w:rFonts w:hint="eastAsia" w:ascii="仿宋" w:hAnsi="仿宋" w:eastAsia="仿宋"/>
          <w:sz w:val="28"/>
          <w:szCs w:val="32"/>
        </w:rPr>
        <w:t>班级管理</w:t>
      </w:r>
      <w:bookmarkEnd w:id="11"/>
    </w:p>
    <w:p>
      <w:pPr>
        <w:pStyle w:val="2"/>
        <w:ind w:firstLine="0" w:firstLineChars="0"/>
        <w:rPr>
          <w:rFonts w:ascii="仿宋" w:hAnsi="仿宋" w:eastAsia="仿宋"/>
          <w:sz w:val="28"/>
          <w:szCs w:val="32"/>
        </w:rPr>
      </w:pPr>
      <w:r>
        <w:rPr>
          <w:rFonts w:hint="eastAsia" w:ascii="仿宋" w:hAnsi="仿宋" w:eastAsia="仿宋"/>
          <w:sz w:val="28"/>
          <w:szCs w:val="32"/>
        </w:rPr>
        <w:t>点击【班级管理】，展示班级列表，如</w:t>
      </w:r>
      <w:r>
        <w:rPr>
          <w:rFonts w:hint="eastAsia" w:ascii="仿宋" w:hAnsi="仿宋" w:eastAsia="仿宋"/>
          <w:sz w:val="28"/>
          <w:szCs w:val="32"/>
          <w:lang w:val="en-US" w:eastAsia="zh-CN"/>
        </w:rPr>
        <w:t>图2.6</w:t>
      </w:r>
      <w:r>
        <w:rPr>
          <w:rFonts w:hint="eastAsia" w:ascii="仿宋" w:hAnsi="仿宋" w:eastAsia="仿宋"/>
          <w:sz w:val="28"/>
          <w:szCs w:val="32"/>
        </w:rPr>
        <w:t xml:space="preserve">：     </w:t>
      </w:r>
    </w:p>
    <w:p>
      <w:pPr>
        <w:pStyle w:val="2"/>
        <w:ind w:firstLine="0" w:firstLineChars="0"/>
        <w:jc w:val="center"/>
        <w:rPr>
          <w:rFonts w:hint="default" w:ascii="仿宋" w:hAnsi="仿宋" w:eastAsiaTheme="minorEastAsia"/>
          <w:sz w:val="28"/>
          <w:szCs w:val="32"/>
          <w:lang w:val="en-US" w:eastAsia="zh-CN"/>
        </w:rPr>
      </w:pPr>
      <w:r>
        <w:rPr>
          <w:rFonts w:ascii="宋体" w:hAnsi="宋体" w:eastAsia="宋体" w:cs="宋体"/>
          <w:sz w:val="24"/>
          <w:szCs w:val="24"/>
        </w:rPr>
        <w:drawing>
          <wp:inline distT="0" distB="0" distL="114300" distR="114300">
            <wp:extent cx="5913120" cy="3088640"/>
            <wp:effectExtent l="0" t="0" r="11430" b="16510"/>
            <wp:docPr id="1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256"/>
                    <pic:cNvPicPr>
                      <a:picLocks noChangeAspect="1"/>
                    </pic:cNvPicPr>
                  </pic:nvPicPr>
                  <pic:blipFill>
                    <a:blip r:embed="rId13"/>
                    <a:stretch>
                      <a:fillRect/>
                    </a:stretch>
                  </pic:blipFill>
                  <pic:spPr>
                    <a:xfrm>
                      <a:off x="0" y="0"/>
                      <a:ext cx="5913120" cy="3088640"/>
                    </a:xfrm>
                    <a:prstGeom prst="rect">
                      <a:avLst/>
                    </a:prstGeom>
                    <a:noFill/>
                    <a:ln w="9525">
                      <a:noFill/>
                    </a:ln>
                  </pic:spPr>
                </pic:pic>
              </a:graphicData>
            </a:graphic>
          </wp:inline>
        </w:drawing>
      </w:r>
      <w:r>
        <w:rPr>
          <w:rFonts w:hint="eastAsia"/>
        </w:rPr>
        <w:t xml:space="preserve">     </w:t>
      </w:r>
      <w:r>
        <w:rPr>
          <w:rFonts w:hint="eastAsia"/>
          <w:lang w:val="en-US" w:eastAsia="zh-CN"/>
        </w:rPr>
        <w:t>图1.6</w:t>
      </w:r>
    </w:p>
    <w:p>
      <w:pPr>
        <w:pStyle w:val="2"/>
        <w:numPr>
          <w:ilvl w:val="0"/>
          <w:numId w:val="2"/>
        </w:numPr>
        <w:ind w:firstLine="0" w:firstLineChars="0"/>
        <w:outlineLvl w:val="2"/>
        <w:rPr>
          <w:rFonts w:ascii="仿宋" w:hAnsi="仿宋" w:eastAsia="仿宋"/>
          <w:sz w:val="28"/>
          <w:szCs w:val="32"/>
        </w:rPr>
      </w:pPr>
      <w:bookmarkStart w:id="12" w:name="_Toc8348"/>
      <w:r>
        <w:rPr>
          <w:rFonts w:hint="eastAsia" w:ascii="仿宋" w:hAnsi="仿宋" w:eastAsia="仿宋"/>
          <w:sz w:val="28"/>
          <w:szCs w:val="32"/>
        </w:rPr>
        <w:t>教师管理</w:t>
      </w:r>
      <w:bookmarkEnd w:id="12"/>
    </w:p>
    <w:p>
      <w:pPr>
        <w:pStyle w:val="2"/>
        <w:ind w:firstLine="0" w:firstLineChars="0"/>
        <w:rPr>
          <w:rFonts w:ascii="仿宋" w:hAnsi="仿宋" w:eastAsia="仿宋"/>
          <w:sz w:val="28"/>
          <w:szCs w:val="32"/>
        </w:rPr>
      </w:pPr>
      <w:r>
        <w:rPr>
          <w:rFonts w:hint="eastAsia" w:ascii="仿宋" w:hAnsi="仿宋" w:eastAsia="仿宋"/>
          <w:sz w:val="28"/>
          <w:szCs w:val="32"/>
        </w:rPr>
        <w:t>点击【教师管理】，展示教师列表，如</w:t>
      </w:r>
      <w:r>
        <w:rPr>
          <w:rFonts w:hint="eastAsia" w:ascii="仿宋" w:hAnsi="仿宋" w:eastAsia="仿宋"/>
          <w:sz w:val="28"/>
          <w:szCs w:val="32"/>
          <w:lang w:val="en-US" w:eastAsia="zh-CN"/>
        </w:rPr>
        <w:t>图2.7</w:t>
      </w:r>
      <w:r>
        <w:rPr>
          <w:rFonts w:hint="eastAsia" w:ascii="仿宋" w:hAnsi="仿宋" w:eastAsia="仿宋"/>
          <w:sz w:val="28"/>
          <w:szCs w:val="32"/>
        </w:rPr>
        <w:t xml:space="preserve">：     </w:t>
      </w:r>
    </w:p>
    <w:p>
      <w:pPr>
        <w:pStyle w:val="2"/>
        <w:ind w:firstLine="0" w:firstLineChars="0"/>
      </w:pPr>
      <w:r>
        <w:rPr>
          <w:rFonts w:ascii="宋体" w:hAnsi="宋体" w:eastAsia="宋体" w:cs="宋体"/>
          <w:sz w:val="24"/>
          <w:szCs w:val="24"/>
        </w:rPr>
        <w:drawing>
          <wp:inline distT="0" distB="0" distL="114300" distR="114300">
            <wp:extent cx="5986780" cy="3314065"/>
            <wp:effectExtent l="0" t="0" r="13970" b="635"/>
            <wp:docPr id="1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IMG_256"/>
                    <pic:cNvPicPr>
                      <a:picLocks noChangeAspect="1"/>
                    </pic:cNvPicPr>
                  </pic:nvPicPr>
                  <pic:blipFill>
                    <a:blip r:embed="rId14"/>
                    <a:stretch>
                      <a:fillRect/>
                    </a:stretch>
                  </pic:blipFill>
                  <pic:spPr>
                    <a:xfrm>
                      <a:off x="0" y="0"/>
                      <a:ext cx="5986780" cy="3314065"/>
                    </a:xfrm>
                    <a:prstGeom prst="rect">
                      <a:avLst/>
                    </a:prstGeom>
                    <a:noFill/>
                    <a:ln w="9525">
                      <a:noFill/>
                    </a:ln>
                  </pic:spPr>
                </pic:pic>
              </a:graphicData>
            </a:graphic>
          </wp:inline>
        </w:drawing>
      </w:r>
    </w:p>
    <w:p>
      <w:pPr>
        <w:pStyle w:val="2"/>
        <w:ind w:firstLine="0" w:firstLineChars="0"/>
        <w:jc w:val="center"/>
        <w:rPr>
          <w:rFonts w:hint="default" w:ascii="仿宋" w:hAnsi="仿宋" w:eastAsiaTheme="minorEastAsia"/>
          <w:sz w:val="28"/>
          <w:szCs w:val="32"/>
          <w:lang w:val="en-US" w:eastAsia="zh-CN"/>
        </w:rPr>
      </w:pPr>
      <w:r>
        <w:rPr>
          <w:rFonts w:hint="eastAsia"/>
          <w:lang w:val="en-US" w:eastAsia="zh-CN"/>
        </w:rPr>
        <w:t>图2.7</w:t>
      </w:r>
    </w:p>
    <w:p>
      <w:pPr>
        <w:pStyle w:val="2"/>
        <w:numPr>
          <w:ilvl w:val="0"/>
          <w:numId w:val="2"/>
        </w:numPr>
        <w:ind w:firstLine="0" w:firstLineChars="0"/>
        <w:outlineLvl w:val="2"/>
        <w:rPr>
          <w:rFonts w:ascii="仿宋" w:hAnsi="仿宋" w:eastAsia="仿宋"/>
          <w:sz w:val="28"/>
          <w:szCs w:val="32"/>
        </w:rPr>
      </w:pPr>
      <w:bookmarkStart w:id="13" w:name="_Toc4119"/>
      <w:r>
        <w:rPr>
          <w:rFonts w:hint="eastAsia" w:ascii="仿宋" w:hAnsi="仿宋" w:eastAsia="仿宋"/>
          <w:sz w:val="28"/>
          <w:szCs w:val="32"/>
        </w:rPr>
        <w:t>学生管理</w:t>
      </w:r>
      <w:bookmarkEnd w:id="13"/>
    </w:p>
    <w:p>
      <w:pPr>
        <w:pStyle w:val="2"/>
        <w:ind w:firstLine="0" w:firstLineChars="0"/>
        <w:rPr>
          <w:rFonts w:ascii="仿宋" w:hAnsi="仿宋" w:eastAsia="仿宋"/>
          <w:sz w:val="28"/>
          <w:szCs w:val="32"/>
        </w:rPr>
      </w:pPr>
      <w:r>
        <w:rPr>
          <w:rFonts w:hint="eastAsia" w:ascii="仿宋" w:hAnsi="仿宋" w:eastAsia="仿宋"/>
          <w:sz w:val="28"/>
          <w:szCs w:val="32"/>
        </w:rPr>
        <w:t>点击【学生管理】，展示学生列表，如</w:t>
      </w:r>
      <w:r>
        <w:rPr>
          <w:rFonts w:hint="eastAsia" w:ascii="仿宋" w:hAnsi="仿宋" w:eastAsia="仿宋"/>
          <w:sz w:val="28"/>
          <w:szCs w:val="32"/>
          <w:lang w:val="en-US" w:eastAsia="zh-CN"/>
        </w:rPr>
        <w:t>图2.8</w:t>
      </w:r>
      <w:r>
        <w:rPr>
          <w:rFonts w:hint="eastAsia" w:ascii="仿宋" w:hAnsi="仿宋" w:eastAsia="仿宋"/>
          <w:sz w:val="28"/>
          <w:szCs w:val="32"/>
        </w:rPr>
        <w:t xml:space="preserve">：     </w:t>
      </w:r>
    </w:p>
    <w:p>
      <w:pPr>
        <w:pStyle w:val="2"/>
        <w:ind w:firstLine="0" w:firstLineChars="0"/>
      </w:pPr>
      <w:r>
        <w:rPr>
          <w:rFonts w:ascii="宋体" w:hAnsi="宋体" w:eastAsia="宋体" w:cs="宋体"/>
          <w:sz w:val="24"/>
          <w:szCs w:val="24"/>
        </w:rPr>
        <w:drawing>
          <wp:inline distT="0" distB="0" distL="114300" distR="114300">
            <wp:extent cx="5945505" cy="2904490"/>
            <wp:effectExtent l="0" t="0" r="17145" b="10160"/>
            <wp:docPr id="12"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descr="IMG_256"/>
                    <pic:cNvPicPr>
                      <a:picLocks noChangeAspect="1"/>
                    </pic:cNvPicPr>
                  </pic:nvPicPr>
                  <pic:blipFill>
                    <a:blip r:embed="rId15"/>
                    <a:stretch>
                      <a:fillRect/>
                    </a:stretch>
                  </pic:blipFill>
                  <pic:spPr>
                    <a:xfrm>
                      <a:off x="0" y="0"/>
                      <a:ext cx="5945505" cy="2904490"/>
                    </a:xfrm>
                    <a:prstGeom prst="rect">
                      <a:avLst/>
                    </a:prstGeom>
                    <a:noFill/>
                    <a:ln w="9525">
                      <a:noFill/>
                    </a:ln>
                  </pic:spPr>
                </pic:pic>
              </a:graphicData>
            </a:graphic>
          </wp:inline>
        </w:drawing>
      </w:r>
    </w:p>
    <w:p>
      <w:pPr>
        <w:pStyle w:val="2"/>
        <w:ind w:firstLine="0" w:firstLineChars="0"/>
        <w:jc w:val="center"/>
        <w:rPr>
          <w:rFonts w:hint="default" w:ascii="仿宋" w:hAnsi="仿宋" w:eastAsiaTheme="minorEastAsia"/>
          <w:sz w:val="28"/>
          <w:szCs w:val="32"/>
          <w:lang w:val="en-US" w:eastAsia="zh-CN"/>
        </w:rPr>
      </w:pPr>
      <w:bookmarkStart w:id="94" w:name="_GoBack"/>
      <w:r>
        <w:rPr>
          <w:rFonts w:hint="eastAsia"/>
          <w:lang w:val="en-US" w:eastAsia="zh-CN"/>
        </w:rPr>
        <w:t>图2.8</w:t>
      </w:r>
      <w:bookmarkEnd w:id="94"/>
    </w:p>
    <w:p>
      <w:pPr>
        <w:pStyle w:val="2"/>
        <w:ind w:firstLine="0" w:firstLineChars="0"/>
        <w:outlineLvl w:val="1"/>
        <w:rPr>
          <w:rFonts w:hint="eastAsia" w:eastAsia="楷体"/>
          <w:lang w:val="en-US" w:eastAsia="zh-CN"/>
        </w:rPr>
      </w:pPr>
      <w:bookmarkStart w:id="14" w:name="_Toc11914"/>
      <w:r>
        <w:rPr>
          <w:rFonts w:hint="eastAsia" w:eastAsia="楷体" w:asciiTheme="majorHAnsi" w:hAnsiTheme="majorHAnsi" w:cstheme="majorBidi"/>
          <w:b/>
          <w:bCs/>
          <w:kern w:val="2"/>
          <w:sz w:val="32"/>
          <w:szCs w:val="32"/>
          <w:lang w:val="en-US" w:eastAsia="zh-CN" w:bidi="ar-SA"/>
        </w:rPr>
        <w:t>3、</w:t>
      </w:r>
      <w:r>
        <w:rPr>
          <w:rFonts w:hint="eastAsia" w:eastAsia="楷体" w:asciiTheme="majorHAnsi" w:hAnsiTheme="majorHAnsi" w:cstheme="majorBidi"/>
          <w:b/>
          <w:bCs/>
          <w:sz w:val="32"/>
          <w:szCs w:val="32"/>
        </w:rPr>
        <w:t>流程</w:t>
      </w:r>
      <w:r>
        <w:rPr>
          <w:rFonts w:hint="eastAsia" w:eastAsia="楷体" w:asciiTheme="majorHAnsi" w:hAnsiTheme="majorHAnsi" w:cstheme="majorBidi"/>
          <w:b/>
          <w:bCs/>
          <w:sz w:val="32"/>
          <w:szCs w:val="32"/>
          <w:lang w:val="en-US" w:eastAsia="zh-CN"/>
        </w:rPr>
        <w:t>中心</w:t>
      </w:r>
      <w:bookmarkEnd w:id="14"/>
    </w:p>
    <w:p>
      <w:pPr>
        <w:pStyle w:val="2"/>
        <w:ind w:firstLine="0" w:firstLineChars="0"/>
        <w:rPr>
          <w:rFonts w:hint="eastAsia" w:ascii="仿宋" w:hAnsi="仿宋" w:eastAsia="仿宋"/>
          <w:sz w:val="28"/>
          <w:szCs w:val="32"/>
        </w:rPr>
      </w:pPr>
      <w:r>
        <w:rPr>
          <w:rFonts w:hint="eastAsia"/>
        </w:rPr>
        <w:t xml:space="preserve">   </w:t>
      </w:r>
      <w:r>
        <w:rPr>
          <w:rFonts w:hint="eastAsia" w:ascii="仿宋" w:hAnsi="仿宋" w:eastAsia="仿宋"/>
          <w:sz w:val="28"/>
          <w:szCs w:val="32"/>
        </w:rPr>
        <w:t xml:space="preserve">  流程</w:t>
      </w:r>
      <w:r>
        <w:rPr>
          <w:rFonts w:hint="eastAsia" w:ascii="仿宋" w:hAnsi="仿宋" w:eastAsia="仿宋"/>
          <w:sz w:val="28"/>
          <w:szCs w:val="32"/>
          <w:lang w:val="en-US" w:eastAsia="zh-CN"/>
        </w:rPr>
        <w:t>中心</w:t>
      </w:r>
      <w:r>
        <w:rPr>
          <w:rFonts w:hint="eastAsia" w:ascii="仿宋" w:hAnsi="仿宋" w:eastAsia="仿宋"/>
          <w:sz w:val="28"/>
          <w:szCs w:val="32"/>
        </w:rPr>
        <w:t>主要包括</w:t>
      </w:r>
      <w:r>
        <w:rPr>
          <w:rFonts w:hint="eastAsia" w:ascii="仿宋" w:hAnsi="仿宋" w:eastAsia="仿宋"/>
          <w:sz w:val="28"/>
          <w:szCs w:val="32"/>
          <w:lang w:val="en-US" w:eastAsia="zh-CN"/>
        </w:rPr>
        <w:t>系统流程、</w:t>
      </w:r>
      <w:r>
        <w:rPr>
          <w:rFonts w:hint="eastAsia" w:ascii="仿宋" w:hAnsi="仿宋" w:eastAsia="仿宋"/>
          <w:sz w:val="28"/>
          <w:szCs w:val="32"/>
        </w:rPr>
        <w:t>流程模型、流程</w:t>
      </w:r>
      <w:r>
        <w:rPr>
          <w:rFonts w:hint="eastAsia" w:ascii="仿宋" w:hAnsi="仿宋" w:eastAsia="仿宋"/>
          <w:sz w:val="28"/>
          <w:szCs w:val="32"/>
          <w:lang w:val="en-US" w:eastAsia="zh-CN"/>
        </w:rPr>
        <w:t>实例</w:t>
      </w:r>
      <w:r>
        <w:rPr>
          <w:rFonts w:hint="eastAsia" w:ascii="仿宋" w:hAnsi="仿宋" w:eastAsia="仿宋"/>
          <w:sz w:val="28"/>
          <w:szCs w:val="32"/>
        </w:rPr>
        <w:t>、</w:t>
      </w:r>
      <w:r>
        <w:rPr>
          <w:rFonts w:hint="eastAsia" w:ascii="仿宋" w:hAnsi="仿宋" w:eastAsia="仿宋"/>
          <w:sz w:val="28"/>
          <w:szCs w:val="32"/>
          <w:lang w:val="en-US" w:eastAsia="zh-CN"/>
        </w:rPr>
        <w:t>在途流程、已结束流程、表单管理、</w:t>
      </w:r>
      <w:r>
        <w:rPr>
          <w:rFonts w:hint="eastAsia" w:ascii="仿宋" w:hAnsi="仿宋" w:eastAsia="仿宋"/>
          <w:sz w:val="28"/>
          <w:szCs w:val="32"/>
        </w:rPr>
        <w:t>流程设计器、</w:t>
      </w:r>
      <w:r>
        <w:rPr>
          <w:rFonts w:hint="eastAsia" w:ascii="仿宋" w:hAnsi="仿宋" w:eastAsia="仿宋"/>
          <w:sz w:val="28"/>
          <w:szCs w:val="32"/>
          <w:lang w:val="en-US" w:eastAsia="zh-CN"/>
        </w:rPr>
        <w:t>风险表单</w:t>
      </w:r>
      <w:r>
        <w:rPr>
          <w:rFonts w:hint="eastAsia" w:ascii="仿宋" w:hAnsi="仿宋" w:eastAsia="仿宋"/>
          <w:sz w:val="28"/>
          <w:szCs w:val="32"/>
        </w:rPr>
        <w:t>，</w:t>
      </w:r>
      <w:r>
        <w:rPr>
          <w:rFonts w:hint="eastAsia" w:ascii="仿宋" w:hAnsi="仿宋" w:eastAsia="仿宋"/>
          <w:sz w:val="28"/>
          <w:szCs w:val="32"/>
          <w:lang w:val="en-US" w:eastAsia="zh-CN"/>
        </w:rPr>
        <w:t>该</w:t>
      </w:r>
      <w:r>
        <w:rPr>
          <w:rFonts w:hint="eastAsia" w:ascii="仿宋" w:hAnsi="仿宋" w:eastAsia="仿宋"/>
          <w:sz w:val="28"/>
          <w:szCs w:val="32"/>
        </w:rPr>
        <w:t>模块主要是内控各个业务流程</w:t>
      </w:r>
      <w:r>
        <w:rPr>
          <w:rFonts w:hint="eastAsia" w:ascii="仿宋" w:hAnsi="仿宋" w:eastAsia="仿宋"/>
          <w:sz w:val="28"/>
          <w:szCs w:val="32"/>
          <w:lang w:val="en-US" w:eastAsia="zh-CN"/>
        </w:rPr>
        <w:t>的配置中心</w:t>
      </w:r>
      <w:r>
        <w:rPr>
          <w:rFonts w:hint="eastAsia" w:ascii="仿宋" w:hAnsi="仿宋" w:eastAsia="仿宋"/>
          <w:sz w:val="28"/>
          <w:szCs w:val="32"/>
        </w:rPr>
        <w:t>。</w:t>
      </w:r>
    </w:p>
    <w:p>
      <w:pPr>
        <w:pStyle w:val="2"/>
        <w:ind w:firstLine="0" w:firstLineChars="0"/>
        <w:outlineLvl w:val="2"/>
        <w:rPr>
          <w:rFonts w:hint="default" w:ascii="仿宋" w:hAnsi="仿宋" w:eastAsia="仿宋"/>
          <w:sz w:val="28"/>
          <w:szCs w:val="32"/>
          <w:lang w:val="en-US" w:eastAsia="zh-CN"/>
        </w:rPr>
      </w:pPr>
      <w:bookmarkStart w:id="15" w:name="_Toc24693"/>
      <w:r>
        <w:rPr>
          <w:rFonts w:hint="eastAsia" w:ascii="仿宋" w:hAnsi="仿宋" w:eastAsia="仿宋"/>
          <w:sz w:val="28"/>
          <w:szCs w:val="32"/>
          <w:lang w:val="en-US" w:eastAsia="zh-CN"/>
        </w:rPr>
        <w:t>（1）系统流程</w:t>
      </w:r>
      <w:bookmarkEnd w:id="15"/>
    </w:p>
    <w:p>
      <w:pPr>
        <w:pStyle w:val="2"/>
        <w:ind w:firstLine="0" w:firstLineChars="0"/>
        <w:rPr>
          <w:rFonts w:ascii="仿宋" w:hAnsi="仿宋" w:eastAsia="仿宋"/>
          <w:sz w:val="28"/>
          <w:szCs w:val="32"/>
        </w:rPr>
      </w:pPr>
      <w:r>
        <w:rPr>
          <w:rFonts w:hint="eastAsia" w:ascii="仿宋" w:hAnsi="仿宋" w:eastAsia="仿宋"/>
          <w:sz w:val="28"/>
          <w:szCs w:val="32"/>
        </w:rPr>
        <w:t xml:space="preserve">     点击【</w:t>
      </w:r>
      <w:r>
        <w:rPr>
          <w:rFonts w:hint="eastAsia" w:ascii="仿宋" w:hAnsi="仿宋" w:eastAsia="仿宋"/>
          <w:sz w:val="28"/>
          <w:szCs w:val="32"/>
          <w:lang w:val="en-US" w:eastAsia="zh-CN"/>
        </w:rPr>
        <w:t>系统</w:t>
      </w:r>
      <w:r>
        <w:rPr>
          <w:rFonts w:hint="eastAsia" w:ascii="仿宋" w:hAnsi="仿宋" w:eastAsia="仿宋"/>
          <w:sz w:val="28"/>
          <w:szCs w:val="32"/>
        </w:rPr>
        <w:t>流程】可以查看</w:t>
      </w:r>
      <w:r>
        <w:rPr>
          <w:rFonts w:hint="eastAsia" w:ascii="仿宋" w:hAnsi="仿宋" w:eastAsia="仿宋"/>
          <w:sz w:val="28"/>
          <w:szCs w:val="32"/>
          <w:lang w:val="en-US" w:eastAsia="zh-CN"/>
        </w:rPr>
        <w:t>系统流程</w:t>
      </w:r>
      <w:r>
        <w:rPr>
          <w:rFonts w:hint="eastAsia" w:ascii="仿宋" w:hAnsi="仿宋" w:eastAsia="仿宋"/>
          <w:sz w:val="28"/>
          <w:szCs w:val="32"/>
        </w:rPr>
        <w:t>列表，如</w:t>
      </w:r>
      <w:r>
        <w:rPr>
          <w:rFonts w:hint="eastAsia" w:ascii="仿宋" w:hAnsi="仿宋" w:eastAsia="仿宋"/>
          <w:sz w:val="28"/>
          <w:szCs w:val="32"/>
          <w:lang w:val="en-US" w:eastAsia="zh-CN"/>
        </w:rPr>
        <w:t>图3.1</w:t>
      </w:r>
      <w:r>
        <w:rPr>
          <w:rFonts w:hint="eastAsia" w:ascii="仿宋" w:hAnsi="仿宋" w:eastAsia="仿宋"/>
          <w:sz w:val="28"/>
          <w:szCs w:val="32"/>
        </w:rPr>
        <w:t>：</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6009005" cy="3486785"/>
            <wp:effectExtent l="0" t="0" r="10795" b="18415"/>
            <wp:docPr id="13"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IMG_256"/>
                    <pic:cNvPicPr>
                      <a:picLocks noChangeAspect="1"/>
                    </pic:cNvPicPr>
                  </pic:nvPicPr>
                  <pic:blipFill>
                    <a:blip r:embed="rId16"/>
                    <a:stretch>
                      <a:fillRect/>
                    </a:stretch>
                  </pic:blipFill>
                  <pic:spPr>
                    <a:xfrm>
                      <a:off x="0" y="0"/>
                      <a:ext cx="6009005" cy="3486785"/>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图3.1</w:t>
      </w:r>
    </w:p>
    <w:p>
      <w:pPr>
        <w:pStyle w:val="2"/>
        <w:numPr>
          <w:ilvl w:val="0"/>
          <w:numId w:val="0"/>
        </w:numPr>
        <w:ind w:leftChars="0" w:firstLine="420" w:firstLineChars="0"/>
        <w:rPr>
          <w:rFonts w:hint="default" w:eastAsia="仿宋"/>
          <w:lang w:val="en-US" w:eastAsia="zh-CN"/>
        </w:rPr>
      </w:pPr>
      <w:r>
        <w:rPr>
          <w:rFonts w:hint="eastAsia" w:ascii="仿宋" w:hAnsi="仿宋" w:eastAsia="仿宋"/>
          <w:sz w:val="28"/>
          <w:szCs w:val="32"/>
          <w:lang w:val="en-US" w:eastAsia="zh-CN"/>
        </w:rPr>
        <w:t>设计流程：</w:t>
      </w:r>
      <w:r>
        <w:rPr>
          <w:rFonts w:hint="eastAsia" w:ascii="仿宋" w:hAnsi="仿宋" w:eastAsia="仿宋"/>
          <w:sz w:val="28"/>
          <w:szCs w:val="32"/>
        </w:rPr>
        <w:t>点击流程列表的设计流程，自动跳转到流程设计器</w:t>
      </w:r>
      <w:r>
        <w:rPr>
          <w:rFonts w:hint="eastAsia" w:ascii="仿宋" w:hAnsi="仿宋" w:eastAsia="仿宋"/>
          <w:sz w:val="28"/>
          <w:szCs w:val="32"/>
          <w:lang w:eastAsia="zh-CN"/>
        </w:rPr>
        <w:t>，</w:t>
      </w:r>
      <w:r>
        <w:rPr>
          <w:rFonts w:hint="eastAsia" w:ascii="仿宋" w:hAnsi="仿宋" w:eastAsia="仿宋"/>
          <w:sz w:val="28"/>
          <w:szCs w:val="32"/>
          <w:lang w:val="en-US" w:eastAsia="zh-CN"/>
        </w:rPr>
        <w:t>如图3.2：</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972810" cy="3091180"/>
            <wp:effectExtent l="0" t="0" r="8890" b="13970"/>
            <wp:docPr id="14"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IMG_256"/>
                    <pic:cNvPicPr>
                      <a:picLocks noChangeAspect="1"/>
                    </pic:cNvPicPr>
                  </pic:nvPicPr>
                  <pic:blipFill>
                    <a:blip r:embed="rId17"/>
                    <a:stretch>
                      <a:fillRect/>
                    </a:stretch>
                  </pic:blipFill>
                  <pic:spPr>
                    <a:xfrm>
                      <a:off x="0" y="0"/>
                      <a:ext cx="5972810" cy="3091180"/>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图3.2</w:t>
      </w:r>
    </w:p>
    <w:p>
      <w:pPr>
        <w:pStyle w:val="2"/>
        <w:ind w:firstLine="0" w:firstLineChars="0"/>
      </w:pPr>
      <w:r>
        <w:rPr>
          <w:rFonts w:hint="eastAsia"/>
        </w:rPr>
        <w:t xml:space="preserve">      </w:t>
      </w:r>
      <w:r>
        <w:rPr>
          <w:rFonts w:hint="eastAsia" w:ascii="仿宋" w:hAnsi="仿宋" w:eastAsia="仿宋"/>
          <w:sz w:val="28"/>
          <w:szCs w:val="32"/>
        </w:rPr>
        <w:t>流程设计器</w:t>
      </w:r>
      <w:r>
        <w:rPr>
          <w:rFonts w:hint="eastAsia" w:ascii="仿宋" w:hAnsi="仿宋" w:eastAsia="仿宋"/>
          <w:sz w:val="28"/>
          <w:szCs w:val="32"/>
          <w:lang w:val="en-US" w:eastAsia="zh-CN"/>
        </w:rPr>
        <w:t>对流程图进行设计，并对各个节点的审批人员等配置信息进行配置</w:t>
      </w:r>
      <w:r>
        <w:rPr>
          <w:rFonts w:hint="eastAsia" w:ascii="仿宋" w:hAnsi="仿宋" w:eastAsia="仿宋"/>
          <w:sz w:val="28"/>
          <w:szCs w:val="32"/>
        </w:rPr>
        <w:t>，如</w:t>
      </w:r>
      <w:r>
        <w:rPr>
          <w:rFonts w:hint="eastAsia" w:ascii="仿宋" w:hAnsi="仿宋" w:eastAsia="仿宋"/>
          <w:sz w:val="28"/>
          <w:szCs w:val="32"/>
          <w:lang w:val="en-US" w:eastAsia="zh-CN"/>
        </w:rPr>
        <w:t>图3.3</w:t>
      </w:r>
      <w:r>
        <w:rPr>
          <w:rFonts w:hint="eastAsia" w:ascii="仿宋" w:hAnsi="仿宋" w:eastAsia="仿宋"/>
          <w:sz w:val="28"/>
          <w:szCs w:val="32"/>
        </w:rPr>
        <w:t>：</w:t>
      </w:r>
    </w:p>
    <w:p>
      <w:pPr>
        <w:pStyle w:val="2"/>
        <w:ind w:firstLine="0" w:firstLineChars="0"/>
      </w:pPr>
    </w:p>
    <w:p>
      <w:pPr>
        <w:pStyle w:val="2"/>
        <w:ind w:firstLine="0" w:firstLineChars="0"/>
      </w:pPr>
      <w:r>
        <w:drawing>
          <wp:inline distT="0" distB="0" distL="114300" distR="114300">
            <wp:extent cx="5271135" cy="2521585"/>
            <wp:effectExtent l="0" t="0" r="1905" b="8255"/>
            <wp:docPr id="10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0"/>
                    <pic:cNvPicPr>
                      <a:picLocks noChangeAspect="1"/>
                    </pic:cNvPicPr>
                  </pic:nvPicPr>
                  <pic:blipFill>
                    <a:blip r:embed="rId18"/>
                    <a:stretch>
                      <a:fillRect/>
                    </a:stretch>
                  </pic:blipFill>
                  <pic:spPr>
                    <a:xfrm>
                      <a:off x="0" y="0"/>
                      <a:ext cx="5271135" cy="2521585"/>
                    </a:xfrm>
                    <a:prstGeom prst="rect">
                      <a:avLst/>
                    </a:prstGeom>
                    <a:noFill/>
                    <a:ln w="9525">
                      <a:noFill/>
                    </a:ln>
                  </pic:spPr>
                </pic:pic>
              </a:graphicData>
            </a:graphic>
          </wp:inline>
        </w:drawing>
      </w:r>
    </w:p>
    <w:p>
      <w:pPr>
        <w:pStyle w:val="2"/>
        <w:ind w:firstLine="0" w:firstLineChars="0"/>
        <w:jc w:val="center"/>
        <w:rPr>
          <w:rFonts w:hint="eastAsia"/>
          <w:lang w:val="en-US" w:eastAsia="zh-CN"/>
        </w:rPr>
      </w:pPr>
      <w:r>
        <w:rPr>
          <w:rFonts w:hint="eastAsia"/>
          <w:lang w:val="en-US" w:eastAsia="zh-CN"/>
        </w:rPr>
        <w:t>图3.3</w:t>
      </w:r>
    </w:p>
    <w:p>
      <w:pPr>
        <w:pStyle w:val="2"/>
        <w:ind w:firstLine="420" w:firstLineChars="0"/>
        <w:rPr>
          <w:rFonts w:hint="eastAsia"/>
          <w:lang w:val="en-US" w:eastAsia="zh-CN"/>
        </w:rPr>
      </w:pPr>
      <w:r>
        <w:rPr>
          <w:rFonts w:hint="eastAsia"/>
          <w:lang w:val="en-US" w:eastAsia="zh-CN"/>
        </w:rPr>
        <w:t>部署流程：点击【部署流程】按钮对流程进行部署，只有部署后的流程才能被系统使用，如图3.4。</w:t>
      </w:r>
    </w:p>
    <w:p>
      <w:pPr>
        <w:pStyle w:val="2"/>
        <w:numPr>
          <w:ilvl w:val="0"/>
          <w:numId w:val="0"/>
        </w:numPr>
        <w:ind w:leftChars="0" w:firstLine="42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676265" cy="3205480"/>
            <wp:effectExtent l="0" t="0" r="635" b="13970"/>
            <wp:docPr id="15"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descr="IMG_256"/>
                    <pic:cNvPicPr>
                      <a:picLocks noChangeAspect="1"/>
                    </pic:cNvPicPr>
                  </pic:nvPicPr>
                  <pic:blipFill>
                    <a:blip r:embed="rId19"/>
                    <a:stretch>
                      <a:fillRect/>
                    </a:stretch>
                  </pic:blipFill>
                  <pic:spPr>
                    <a:xfrm>
                      <a:off x="0" y="0"/>
                      <a:ext cx="5676265" cy="3205480"/>
                    </a:xfrm>
                    <a:prstGeom prst="rect">
                      <a:avLst/>
                    </a:prstGeom>
                    <a:noFill/>
                    <a:ln w="9525">
                      <a:noFill/>
                    </a:ln>
                  </pic:spPr>
                </pic:pic>
              </a:graphicData>
            </a:graphic>
          </wp:inline>
        </w:drawing>
      </w:r>
    </w:p>
    <w:p>
      <w:pPr>
        <w:pStyle w:val="2"/>
        <w:numPr>
          <w:ilvl w:val="0"/>
          <w:numId w:val="0"/>
        </w:numPr>
        <w:ind w:leftChars="0" w:firstLine="42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图3.4</w:t>
      </w:r>
    </w:p>
    <w:p>
      <w:pPr>
        <w:pStyle w:val="2"/>
        <w:numPr>
          <w:ilvl w:val="0"/>
          <w:numId w:val="0"/>
        </w:numPr>
        <w:ind w:leftChars="0" w:firstLine="420" w:firstLineChars="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自动化运行流程：自动化运行流程可以测试流程是否能正常运行和查看流程各个节点的配置，如图3.5、3.6。</w:t>
      </w:r>
    </w:p>
    <w:p>
      <w:pPr>
        <w:pStyle w:val="2"/>
        <w:numPr>
          <w:ilvl w:val="0"/>
          <w:numId w:val="0"/>
        </w:numPr>
        <w:ind w:leftChars="0" w:firstLine="42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734050" cy="3162935"/>
            <wp:effectExtent l="0" t="0" r="0" b="18415"/>
            <wp:docPr id="16"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descr="IMG_256"/>
                    <pic:cNvPicPr>
                      <a:picLocks noChangeAspect="1"/>
                    </pic:cNvPicPr>
                  </pic:nvPicPr>
                  <pic:blipFill>
                    <a:blip r:embed="rId20"/>
                    <a:stretch>
                      <a:fillRect/>
                    </a:stretch>
                  </pic:blipFill>
                  <pic:spPr>
                    <a:xfrm>
                      <a:off x="0" y="0"/>
                      <a:ext cx="5734050" cy="3162935"/>
                    </a:xfrm>
                    <a:prstGeom prst="rect">
                      <a:avLst/>
                    </a:prstGeom>
                    <a:noFill/>
                    <a:ln w="9525">
                      <a:noFill/>
                    </a:ln>
                  </pic:spPr>
                </pic:pic>
              </a:graphicData>
            </a:graphic>
          </wp:inline>
        </w:drawing>
      </w:r>
    </w:p>
    <w:p>
      <w:pPr>
        <w:pStyle w:val="2"/>
        <w:numPr>
          <w:ilvl w:val="0"/>
          <w:numId w:val="0"/>
        </w:numPr>
        <w:ind w:leftChars="0" w:firstLine="42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图3.5</w:t>
      </w:r>
    </w:p>
    <w:p>
      <w:pPr>
        <w:pStyle w:val="2"/>
        <w:numPr>
          <w:ilvl w:val="0"/>
          <w:numId w:val="0"/>
        </w:numPr>
        <w:ind w:leftChars="0" w:firstLine="42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733415" cy="2978150"/>
            <wp:effectExtent l="0" t="0" r="635" b="12700"/>
            <wp:docPr id="17"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descr="IMG_256"/>
                    <pic:cNvPicPr>
                      <a:picLocks noChangeAspect="1"/>
                    </pic:cNvPicPr>
                  </pic:nvPicPr>
                  <pic:blipFill>
                    <a:blip r:embed="rId21"/>
                    <a:stretch>
                      <a:fillRect/>
                    </a:stretch>
                  </pic:blipFill>
                  <pic:spPr>
                    <a:xfrm>
                      <a:off x="0" y="0"/>
                      <a:ext cx="5733415" cy="2978150"/>
                    </a:xfrm>
                    <a:prstGeom prst="rect">
                      <a:avLst/>
                    </a:prstGeom>
                    <a:noFill/>
                    <a:ln w="9525">
                      <a:noFill/>
                    </a:ln>
                  </pic:spPr>
                </pic:pic>
              </a:graphicData>
            </a:graphic>
          </wp:inline>
        </w:drawing>
      </w:r>
    </w:p>
    <w:p>
      <w:pPr>
        <w:pStyle w:val="2"/>
        <w:numPr>
          <w:ilvl w:val="0"/>
          <w:numId w:val="0"/>
        </w:numPr>
        <w:ind w:leftChars="0"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图3.6</w:t>
      </w:r>
    </w:p>
    <w:p>
      <w:pPr>
        <w:pStyle w:val="2"/>
        <w:ind w:firstLine="0" w:firstLineChars="0"/>
        <w:outlineLvl w:val="2"/>
        <w:rPr>
          <w:rFonts w:hint="default" w:ascii="仿宋" w:hAnsi="仿宋" w:eastAsia="仿宋"/>
          <w:sz w:val="28"/>
          <w:szCs w:val="32"/>
          <w:lang w:val="en-US" w:eastAsia="zh-CN"/>
        </w:rPr>
      </w:pPr>
      <w:bookmarkStart w:id="16" w:name="_Toc26396"/>
      <w:r>
        <w:rPr>
          <w:rFonts w:hint="eastAsia" w:ascii="仿宋" w:hAnsi="仿宋" w:eastAsia="仿宋"/>
          <w:sz w:val="28"/>
          <w:szCs w:val="32"/>
          <w:lang w:val="en-US" w:eastAsia="zh-CN"/>
        </w:rPr>
        <w:t>（2）流程模型</w:t>
      </w:r>
      <w:bookmarkEnd w:id="16"/>
    </w:p>
    <w:p>
      <w:pPr>
        <w:pStyle w:val="2"/>
        <w:numPr>
          <w:ilvl w:val="0"/>
          <w:numId w:val="0"/>
        </w:numPr>
        <w:ind w:leftChars="0" w:firstLine="42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点击【流程模型】可以查看本系统中所有流程包括系统流程和用户自定义的流程，该功能模块与系统流程的操作是一样的。如图3.7：</w:t>
      </w:r>
    </w:p>
    <w:p>
      <w:pPr>
        <w:pStyle w:val="2"/>
        <w:numPr>
          <w:ilvl w:val="0"/>
          <w:numId w:val="0"/>
        </w:numPr>
        <w:ind w:leftChars="0" w:firstLine="420" w:firstLineChars="0"/>
        <w:jc w:val="both"/>
        <w:rPr>
          <w:rFonts w:ascii="宋体" w:hAnsi="宋体" w:eastAsia="宋体" w:cs="宋体"/>
          <w:sz w:val="24"/>
          <w:szCs w:val="24"/>
        </w:rPr>
      </w:pPr>
      <w:r>
        <w:rPr>
          <w:rFonts w:ascii="宋体" w:hAnsi="宋体" w:eastAsia="宋体" w:cs="宋体"/>
          <w:sz w:val="24"/>
          <w:szCs w:val="24"/>
        </w:rPr>
        <w:drawing>
          <wp:inline distT="0" distB="0" distL="114300" distR="114300">
            <wp:extent cx="5728970" cy="2967355"/>
            <wp:effectExtent l="0" t="0" r="5080" b="4445"/>
            <wp:docPr id="18"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descr="IMG_256"/>
                    <pic:cNvPicPr>
                      <a:picLocks noChangeAspect="1"/>
                    </pic:cNvPicPr>
                  </pic:nvPicPr>
                  <pic:blipFill>
                    <a:blip r:embed="rId22"/>
                    <a:stretch>
                      <a:fillRect/>
                    </a:stretch>
                  </pic:blipFill>
                  <pic:spPr>
                    <a:xfrm>
                      <a:off x="0" y="0"/>
                      <a:ext cx="5728970" cy="2967355"/>
                    </a:xfrm>
                    <a:prstGeom prst="rect">
                      <a:avLst/>
                    </a:prstGeom>
                    <a:noFill/>
                    <a:ln w="9525">
                      <a:noFill/>
                    </a:ln>
                  </pic:spPr>
                </pic:pic>
              </a:graphicData>
            </a:graphic>
          </wp:inline>
        </w:drawing>
      </w:r>
    </w:p>
    <w:p>
      <w:pPr>
        <w:pStyle w:val="2"/>
        <w:numPr>
          <w:ilvl w:val="0"/>
          <w:numId w:val="0"/>
        </w:numPr>
        <w:ind w:leftChars="0"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图3.7</w:t>
      </w:r>
    </w:p>
    <w:p>
      <w:pPr>
        <w:pStyle w:val="2"/>
        <w:ind w:firstLine="0" w:firstLineChars="0"/>
        <w:outlineLvl w:val="2"/>
        <w:rPr>
          <w:rFonts w:hint="default" w:ascii="仿宋" w:hAnsi="仿宋" w:eastAsia="仿宋"/>
          <w:sz w:val="28"/>
          <w:szCs w:val="32"/>
          <w:lang w:val="en-US" w:eastAsia="zh-CN"/>
        </w:rPr>
      </w:pPr>
      <w:bookmarkStart w:id="17" w:name="_Toc29028"/>
      <w:r>
        <w:rPr>
          <w:rFonts w:hint="eastAsia" w:ascii="仿宋" w:hAnsi="仿宋" w:eastAsia="仿宋"/>
          <w:sz w:val="28"/>
          <w:szCs w:val="32"/>
          <w:lang w:val="en-US" w:eastAsia="zh-CN"/>
        </w:rPr>
        <w:t>（3）流程实例</w:t>
      </w:r>
      <w:bookmarkEnd w:id="17"/>
    </w:p>
    <w:p>
      <w:pPr>
        <w:pStyle w:val="2"/>
        <w:numPr>
          <w:ilvl w:val="0"/>
          <w:numId w:val="0"/>
        </w:numPr>
        <w:ind w:leftChars="0" w:firstLine="42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流程实例】可以查看本系统中所有已经部署的流程，只要在系统流程或者流程模型中点击了部署的流程都会在这里产生一条流程实例。在该模块可以对已经部署的流程进行暂停、启用、删除操作，只有在启用的流程实例才能被用户使用。如图3.8：</w:t>
      </w:r>
    </w:p>
    <w:p>
      <w:pPr>
        <w:pStyle w:val="2"/>
        <w:numPr>
          <w:ilvl w:val="0"/>
          <w:numId w:val="0"/>
        </w:numPr>
        <w:ind w:leftChars="0" w:firstLine="420" w:firstLineChars="0"/>
        <w:jc w:val="both"/>
        <w:rPr>
          <w:rFonts w:ascii="宋体" w:hAnsi="宋体" w:eastAsia="宋体" w:cs="宋体"/>
          <w:sz w:val="24"/>
          <w:szCs w:val="24"/>
        </w:rPr>
      </w:pPr>
      <w:r>
        <w:rPr>
          <w:rFonts w:ascii="宋体" w:hAnsi="宋体" w:eastAsia="宋体" w:cs="宋体"/>
          <w:sz w:val="24"/>
          <w:szCs w:val="24"/>
        </w:rPr>
        <w:drawing>
          <wp:inline distT="0" distB="0" distL="114300" distR="114300">
            <wp:extent cx="5797550" cy="3308350"/>
            <wp:effectExtent l="0" t="0" r="12700" b="6350"/>
            <wp:docPr id="19"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descr="IMG_256"/>
                    <pic:cNvPicPr>
                      <a:picLocks noChangeAspect="1"/>
                    </pic:cNvPicPr>
                  </pic:nvPicPr>
                  <pic:blipFill>
                    <a:blip r:embed="rId23"/>
                    <a:stretch>
                      <a:fillRect/>
                    </a:stretch>
                  </pic:blipFill>
                  <pic:spPr>
                    <a:xfrm>
                      <a:off x="0" y="0"/>
                      <a:ext cx="5797550" cy="3308350"/>
                    </a:xfrm>
                    <a:prstGeom prst="rect">
                      <a:avLst/>
                    </a:prstGeom>
                    <a:noFill/>
                    <a:ln w="9525">
                      <a:noFill/>
                    </a:ln>
                  </pic:spPr>
                </pic:pic>
              </a:graphicData>
            </a:graphic>
          </wp:inline>
        </w:drawing>
      </w:r>
    </w:p>
    <w:p>
      <w:pPr>
        <w:pStyle w:val="2"/>
        <w:numPr>
          <w:ilvl w:val="0"/>
          <w:numId w:val="0"/>
        </w:numPr>
        <w:ind w:leftChars="0"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图3.8</w:t>
      </w:r>
    </w:p>
    <w:p>
      <w:pPr>
        <w:pStyle w:val="2"/>
        <w:ind w:firstLine="0" w:firstLineChars="0"/>
        <w:outlineLvl w:val="2"/>
        <w:rPr>
          <w:rFonts w:hint="default" w:ascii="仿宋" w:hAnsi="仿宋" w:eastAsia="仿宋"/>
          <w:sz w:val="28"/>
          <w:szCs w:val="32"/>
          <w:lang w:val="en-US" w:eastAsia="zh-CN"/>
        </w:rPr>
      </w:pPr>
      <w:bookmarkStart w:id="18" w:name="_Toc23939"/>
      <w:r>
        <w:rPr>
          <w:rFonts w:hint="eastAsia" w:ascii="仿宋" w:hAnsi="仿宋" w:eastAsia="仿宋"/>
          <w:sz w:val="28"/>
          <w:szCs w:val="32"/>
          <w:lang w:val="en-US" w:eastAsia="zh-CN"/>
        </w:rPr>
        <w:t>（4）在途流程</w:t>
      </w:r>
      <w:bookmarkEnd w:id="18"/>
    </w:p>
    <w:p>
      <w:pPr>
        <w:pStyle w:val="2"/>
        <w:numPr>
          <w:ilvl w:val="0"/>
          <w:numId w:val="0"/>
        </w:numPr>
        <w:ind w:leftChars="0" w:firstLine="42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点击【在途流程】可以查看本系统中正在运行的流程。在该模块可以对正在运行的流程进行查看、暂停、启动、作废操作，只有在启动的流程才能被继续扭转。如图3.9：</w:t>
      </w:r>
    </w:p>
    <w:p>
      <w:pPr>
        <w:pStyle w:val="2"/>
        <w:numPr>
          <w:ilvl w:val="0"/>
          <w:numId w:val="0"/>
        </w:numPr>
        <w:ind w:leftChars="0"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812155" cy="3124835"/>
            <wp:effectExtent l="0" t="0" r="17145" b="18415"/>
            <wp:docPr id="20"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descr="IMG_256"/>
                    <pic:cNvPicPr>
                      <a:picLocks noChangeAspect="1"/>
                    </pic:cNvPicPr>
                  </pic:nvPicPr>
                  <pic:blipFill>
                    <a:blip r:embed="rId24"/>
                    <a:stretch>
                      <a:fillRect/>
                    </a:stretch>
                  </pic:blipFill>
                  <pic:spPr>
                    <a:xfrm>
                      <a:off x="0" y="0"/>
                      <a:ext cx="5812155" cy="3124835"/>
                    </a:xfrm>
                    <a:prstGeom prst="rect">
                      <a:avLst/>
                    </a:prstGeom>
                    <a:noFill/>
                    <a:ln w="9525">
                      <a:noFill/>
                    </a:ln>
                  </pic:spPr>
                </pic:pic>
              </a:graphicData>
            </a:graphic>
          </wp:inline>
        </w:drawing>
      </w:r>
    </w:p>
    <w:p>
      <w:pPr>
        <w:pStyle w:val="2"/>
        <w:numPr>
          <w:ilvl w:val="0"/>
          <w:numId w:val="0"/>
        </w:numPr>
        <w:ind w:leftChars="0"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图3.9</w:t>
      </w:r>
    </w:p>
    <w:p>
      <w:pPr>
        <w:pStyle w:val="2"/>
        <w:ind w:firstLine="0" w:firstLineChars="0"/>
        <w:outlineLvl w:val="2"/>
        <w:rPr>
          <w:rFonts w:hint="default" w:ascii="仿宋" w:hAnsi="仿宋" w:eastAsia="仿宋"/>
          <w:sz w:val="28"/>
          <w:szCs w:val="32"/>
          <w:lang w:val="en-US" w:eastAsia="zh-CN"/>
        </w:rPr>
      </w:pPr>
      <w:bookmarkStart w:id="19" w:name="_Toc1841"/>
      <w:r>
        <w:rPr>
          <w:rFonts w:hint="eastAsia" w:ascii="仿宋" w:hAnsi="仿宋" w:eastAsia="仿宋"/>
          <w:sz w:val="28"/>
          <w:szCs w:val="32"/>
          <w:lang w:val="en-US" w:eastAsia="zh-CN"/>
        </w:rPr>
        <w:t>（5）已结束流程</w:t>
      </w:r>
      <w:bookmarkEnd w:id="19"/>
    </w:p>
    <w:p>
      <w:pPr>
        <w:pStyle w:val="2"/>
        <w:numPr>
          <w:ilvl w:val="0"/>
          <w:numId w:val="0"/>
        </w:numPr>
        <w:ind w:leftChars="0"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点击【已结束流程】可以查看本系统中已经运行结束的流程，在该模块可以已经运行结束的流程进行查看。如图3.10：</w:t>
      </w:r>
    </w:p>
    <w:p>
      <w:pPr>
        <w:pStyle w:val="2"/>
        <w:numPr>
          <w:ilvl w:val="0"/>
          <w:numId w:val="0"/>
        </w:numPr>
        <w:ind w:leftChars="0"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840095" cy="3206750"/>
            <wp:effectExtent l="0" t="0" r="8255" b="12700"/>
            <wp:docPr id="21"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descr="IMG_256"/>
                    <pic:cNvPicPr>
                      <a:picLocks noChangeAspect="1"/>
                    </pic:cNvPicPr>
                  </pic:nvPicPr>
                  <pic:blipFill>
                    <a:blip r:embed="rId25"/>
                    <a:stretch>
                      <a:fillRect/>
                    </a:stretch>
                  </pic:blipFill>
                  <pic:spPr>
                    <a:xfrm>
                      <a:off x="0" y="0"/>
                      <a:ext cx="5840095" cy="3206750"/>
                    </a:xfrm>
                    <a:prstGeom prst="rect">
                      <a:avLst/>
                    </a:prstGeom>
                    <a:noFill/>
                    <a:ln w="9525">
                      <a:noFill/>
                    </a:ln>
                  </pic:spPr>
                </pic:pic>
              </a:graphicData>
            </a:graphic>
          </wp:inline>
        </w:drawing>
      </w:r>
    </w:p>
    <w:p>
      <w:pPr>
        <w:pStyle w:val="2"/>
        <w:numPr>
          <w:ilvl w:val="0"/>
          <w:numId w:val="0"/>
        </w:numPr>
        <w:ind w:leftChars="0"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图3.10</w:t>
      </w:r>
    </w:p>
    <w:p>
      <w:pPr>
        <w:pStyle w:val="2"/>
        <w:ind w:firstLine="0" w:firstLineChars="0"/>
        <w:outlineLvl w:val="2"/>
        <w:rPr>
          <w:rFonts w:hint="default" w:ascii="仿宋" w:hAnsi="仿宋" w:eastAsia="仿宋"/>
          <w:sz w:val="28"/>
          <w:szCs w:val="32"/>
          <w:lang w:val="en-US" w:eastAsia="zh-CN"/>
        </w:rPr>
      </w:pPr>
      <w:bookmarkStart w:id="20" w:name="_Toc21302"/>
      <w:r>
        <w:rPr>
          <w:rFonts w:hint="eastAsia" w:ascii="仿宋" w:hAnsi="仿宋" w:eastAsia="仿宋"/>
          <w:sz w:val="28"/>
          <w:szCs w:val="32"/>
          <w:lang w:val="en-US" w:eastAsia="zh-CN"/>
        </w:rPr>
        <w:t>（6）表单管理</w:t>
      </w:r>
      <w:bookmarkEnd w:id="20"/>
    </w:p>
    <w:p>
      <w:pPr>
        <w:pStyle w:val="2"/>
        <w:numPr>
          <w:ilvl w:val="0"/>
          <w:numId w:val="0"/>
        </w:numPr>
        <w:ind w:leftChars="0"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点击【表单管理】可以查看本系统中所有通过表单设计器生成的表单，在该模块可以对自定义表单进行增、删、改和设计。如图3.11、3.12：</w:t>
      </w:r>
    </w:p>
    <w:p>
      <w:pPr>
        <w:pStyle w:val="2"/>
        <w:numPr>
          <w:ilvl w:val="0"/>
          <w:numId w:val="0"/>
        </w:numPr>
        <w:ind w:leftChars="0" w:firstLine="420" w:firstLineChars="0"/>
        <w:jc w:val="left"/>
        <w:rPr>
          <w:rFonts w:hint="eastAsia" w:ascii="宋体" w:hAnsi="宋体" w:eastAsia="宋体" w:cs="宋体"/>
          <w:sz w:val="24"/>
          <w:szCs w:val="24"/>
          <w:lang w:val="en-US" w:eastAsia="zh-CN"/>
        </w:rPr>
      </w:pPr>
    </w:p>
    <w:p>
      <w:pPr>
        <w:pStyle w:val="2"/>
        <w:numPr>
          <w:ilvl w:val="0"/>
          <w:numId w:val="0"/>
        </w:numPr>
        <w:ind w:leftChars="0"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833745" cy="1083310"/>
            <wp:effectExtent l="0" t="0" r="14605" b="2540"/>
            <wp:docPr id="22"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descr="IMG_256"/>
                    <pic:cNvPicPr>
                      <a:picLocks noChangeAspect="1"/>
                    </pic:cNvPicPr>
                  </pic:nvPicPr>
                  <pic:blipFill>
                    <a:blip r:embed="rId26"/>
                    <a:stretch>
                      <a:fillRect/>
                    </a:stretch>
                  </pic:blipFill>
                  <pic:spPr>
                    <a:xfrm>
                      <a:off x="0" y="0"/>
                      <a:ext cx="5833745" cy="1083310"/>
                    </a:xfrm>
                    <a:prstGeom prst="rect">
                      <a:avLst/>
                    </a:prstGeom>
                    <a:noFill/>
                    <a:ln w="9525">
                      <a:noFill/>
                    </a:ln>
                  </pic:spPr>
                </pic:pic>
              </a:graphicData>
            </a:graphic>
          </wp:inline>
        </w:drawing>
      </w:r>
    </w:p>
    <w:p>
      <w:pPr>
        <w:pStyle w:val="2"/>
        <w:numPr>
          <w:ilvl w:val="0"/>
          <w:numId w:val="0"/>
        </w:numPr>
        <w:ind w:leftChars="0"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图3.11</w:t>
      </w:r>
    </w:p>
    <w:p>
      <w:pPr>
        <w:pStyle w:val="2"/>
        <w:numPr>
          <w:ilvl w:val="0"/>
          <w:numId w:val="0"/>
        </w:numPr>
        <w:ind w:leftChars="0"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901690" cy="3138805"/>
            <wp:effectExtent l="0" t="0" r="3810" b="4445"/>
            <wp:docPr id="23"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descr="IMG_256"/>
                    <pic:cNvPicPr>
                      <a:picLocks noChangeAspect="1"/>
                    </pic:cNvPicPr>
                  </pic:nvPicPr>
                  <pic:blipFill>
                    <a:blip r:embed="rId27"/>
                    <a:stretch>
                      <a:fillRect/>
                    </a:stretch>
                  </pic:blipFill>
                  <pic:spPr>
                    <a:xfrm>
                      <a:off x="0" y="0"/>
                      <a:ext cx="5901690" cy="3138805"/>
                    </a:xfrm>
                    <a:prstGeom prst="rect">
                      <a:avLst/>
                    </a:prstGeom>
                    <a:noFill/>
                    <a:ln w="9525">
                      <a:noFill/>
                    </a:ln>
                  </pic:spPr>
                </pic:pic>
              </a:graphicData>
            </a:graphic>
          </wp:inline>
        </w:drawing>
      </w:r>
    </w:p>
    <w:p>
      <w:pPr>
        <w:pStyle w:val="2"/>
        <w:numPr>
          <w:ilvl w:val="0"/>
          <w:numId w:val="0"/>
        </w:numPr>
        <w:ind w:leftChars="0"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图3.12</w:t>
      </w:r>
    </w:p>
    <w:p>
      <w:pPr>
        <w:pStyle w:val="2"/>
        <w:ind w:firstLine="0" w:firstLineChars="0"/>
        <w:outlineLvl w:val="2"/>
        <w:rPr>
          <w:rFonts w:hint="default" w:ascii="仿宋" w:hAnsi="仿宋" w:eastAsia="仿宋"/>
          <w:sz w:val="28"/>
          <w:szCs w:val="32"/>
          <w:lang w:val="en-US" w:eastAsia="zh-CN"/>
        </w:rPr>
      </w:pPr>
      <w:bookmarkStart w:id="21" w:name="_Toc6762"/>
      <w:r>
        <w:rPr>
          <w:rFonts w:hint="eastAsia" w:ascii="仿宋" w:hAnsi="仿宋" w:eastAsia="仿宋"/>
          <w:sz w:val="28"/>
          <w:szCs w:val="32"/>
          <w:lang w:val="en-US" w:eastAsia="zh-CN"/>
        </w:rPr>
        <w:t>（7）风险表单</w:t>
      </w:r>
      <w:bookmarkEnd w:id="21"/>
    </w:p>
    <w:p>
      <w:pPr>
        <w:pStyle w:val="2"/>
        <w:numPr>
          <w:ilvl w:val="0"/>
          <w:numId w:val="0"/>
        </w:numPr>
        <w:ind w:leftChars="0"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点击【风险表单】可以查看本系统流程节点与风险点的关联关系，在该模块可以对流程节点进行关联风险点和对关联结果进行增、删、改。如图3.13：</w:t>
      </w:r>
    </w:p>
    <w:p>
      <w:pPr>
        <w:pStyle w:val="2"/>
        <w:numPr>
          <w:ilvl w:val="0"/>
          <w:numId w:val="0"/>
        </w:numPr>
        <w:ind w:leftChars="0"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815965" cy="2962275"/>
            <wp:effectExtent l="0" t="0" r="13335" b="9525"/>
            <wp:docPr id="25"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descr="IMG_256"/>
                    <pic:cNvPicPr>
                      <a:picLocks noChangeAspect="1"/>
                    </pic:cNvPicPr>
                  </pic:nvPicPr>
                  <pic:blipFill>
                    <a:blip r:embed="rId28"/>
                    <a:stretch>
                      <a:fillRect/>
                    </a:stretch>
                  </pic:blipFill>
                  <pic:spPr>
                    <a:xfrm>
                      <a:off x="0" y="0"/>
                      <a:ext cx="5815965" cy="2962275"/>
                    </a:xfrm>
                    <a:prstGeom prst="rect">
                      <a:avLst/>
                    </a:prstGeom>
                    <a:noFill/>
                    <a:ln w="9525">
                      <a:noFill/>
                    </a:ln>
                  </pic:spPr>
                </pic:pic>
              </a:graphicData>
            </a:graphic>
          </wp:inline>
        </w:drawing>
      </w:r>
    </w:p>
    <w:p>
      <w:pPr>
        <w:pStyle w:val="2"/>
        <w:numPr>
          <w:ilvl w:val="0"/>
          <w:numId w:val="0"/>
        </w:numPr>
        <w:ind w:leftChars="0"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图3.13</w:t>
      </w:r>
    </w:p>
    <w:p>
      <w:pPr>
        <w:pStyle w:val="2"/>
        <w:numPr>
          <w:ilvl w:val="0"/>
          <w:numId w:val="0"/>
        </w:numPr>
        <w:ind w:left="420" w:leftChars="0" w:firstLine="420" w:firstLineChars="0"/>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点击【新增】按钮进行新增流程节点与风险点关联，如如3.14：</w:t>
      </w:r>
    </w:p>
    <w:p>
      <w:pPr>
        <w:pStyle w:val="2"/>
        <w:numPr>
          <w:ilvl w:val="0"/>
          <w:numId w:val="0"/>
        </w:numPr>
        <w:ind w:leftChars="0" w:firstLine="420" w:firstLineChars="0"/>
        <w:jc w:val="left"/>
        <w:rPr>
          <w:rFonts w:hint="eastAsia"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5757545" cy="2963545"/>
            <wp:effectExtent l="0" t="0" r="14605" b="8255"/>
            <wp:docPr id="24"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descr="IMG_256"/>
                    <pic:cNvPicPr>
                      <a:picLocks noChangeAspect="1"/>
                    </pic:cNvPicPr>
                  </pic:nvPicPr>
                  <pic:blipFill>
                    <a:blip r:embed="rId29"/>
                    <a:stretch>
                      <a:fillRect/>
                    </a:stretch>
                  </pic:blipFill>
                  <pic:spPr>
                    <a:xfrm>
                      <a:off x="0" y="0"/>
                      <a:ext cx="5757545" cy="2963545"/>
                    </a:xfrm>
                    <a:prstGeom prst="rect">
                      <a:avLst/>
                    </a:prstGeom>
                    <a:noFill/>
                    <a:ln w="9525">
                      <a:noFill/>
                    </a:ln>
                  </pic:spPr>
                </pic:pic>
              </a:graphicData>
            </a:graphic>
          </wp:inline>
        </w:drawing>
      </w:r>
    </w:p>
    <w:p>
      <w:pPr>
        <w:pStyle w:val="2"/>
        <w:numPr>
          <w:ilvl w:val="0"/>
          <w:numId w:val="0"/>
        </w:numPr>
        <w:ind w:leftChars="0" w:firstLine="42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图3.14</w:t>
      </w:r>
    </w:p>
    <w:p>
      <w:pPr>
        <w:pStyle w:val="2"/>
        <w:ind w:firstLine="0" w:firstLineChars="0"/>
        <w:outlineLvl w:val="1"/>
        <w:rPr>
          <w:rFonts w:eastAsia="楷体" w:asciiTheme="majorHAnsi" w:hAnsiTheme="majorHAnsi" w:cstheme="majorBidi"/>
          <w:b/>
          <w:bCs/>
          <w:sz w:val="32"/>
          <w:szCs w:val="32"/>
        </w:rPr>
      </w:pPr>
      <w:bookmarkStart w:id="22" w:name="_Toc28597"/>
      <w:r>
        <w:rPr>
          <w:rFonts w:hint="eastAsia" w:eastAsia="楷体" w:asciiTheme="majorHAnsi" w:hAnsiTheme="majorHAnsi" w:cstheme="majorBidi"/>
          <w:b/>
          <w:bCs/>
          <w:sz w:val="32"/>
          <w:szCs w:val="32"/>
        </w:rPr>
        <w:t>4、预算管理</w:t>
      </w:r>
      <w:bookmarkEnd w:id="22"/>
    </w:p>
    <w:p>
      <w:pPr>
        <w:pStyle w:val="2"/>
        <w:ind w:firstLine="0" w:firstLineChars="0"/>
        <w:rPr>
          <w:rFonts w:eastAsia="楷体" w:asciiTheme="majorHAnsi" w:hAnsiTheme="majorHAnsi" w:cstheme="majorBidi"/>
          <w:b/>
          <w:bCs/>
          <w:sz w:val="32"/>
          <w:szCs w:val="32"/>
        </w:rPr>
      </w:pPr>
      <w:r>
        <w:rPr>
          <w:rFonts w:hint="eastAsia" w:ascii="仿宋" w:hAnsi="仿宋" w:eastAsia="仿宋"/>
          <w:sz w:val="28"/>
          <w:szCs w:val="32"/>
        </w:rPr>
        <w:t xml:space="preserve">    预算管理主要实现预算编制、审批、执行、监控、调</w:t>
      </w:r>
      <w:r>
        <w:rPr>
          <w:rFonts w:hint="eastAsia" w:ascii="仿宋" w:hAnsi="仿宋" w:eastAsia="仿宋"/>
          <w:sz w:val="28"/>
          <w:szCs w:val="32"/>
          <w:lang w:val="en-US" w:eastAsia="zh-CN"/>
        </w:rPr>
        <w:t>整</w:t>
      </w:r>
      <w:r>
        <w:rPr>
          <w:rFonts w:hint="eastAsia" w:ascii="仿宋" w:hAnsi="仿宋" w:eastAsia="仿宋"/>
          <w:sz w:val="28"/>
          <w:szCs w:val="32"/>
        </w:rPr>
        <w:t>、预警，控制学院内控经济预算活动。</w:t>
      </w:r>
    </w:p>
    <w:p>
      <w:pPr>
        <w:pStyle w:val="2"/>
        <w:ind w:firstLine="0" w:firstLineChars="0"/>
        <w:outlineLvl w:val="2"/>
        <w:rPr>
          <w:rFonts w:hint="default" w:ascii="仿宋" w:hAnsi="仿宋" w:eastAsia="仿宋"/>
          <w:sz w:val="28"/>
          <w:szCs w:val="32"/>
          <w:lang w:val="en-US" w:eastAsia="zh-CN"/>
        </w:rPr>
      </w:pPr>
      <w:bookmarkStart w:id="23" w:name="_Toc10515"/>
      <w:r>
        <w:rPr>
          <w:rFonts w:hint="eastAsia" w:ascii="仿宋" w:hAnsi="仿宋" w:eastAsia="仿宋"/>
          <w:sz w:val="28"/>
          <w:szCs w:val="32"/>
        </w:rPr>
        <w:t>（1）</w:t>
      </w:r>
      <w:r>
        <w:rPr>
          <w:rFonts w:hint="eastAsia" w:ascii="仿宋" w:hAnsi="仿宋" w:eastAsia="仿宋"/>
          <w:sz w:val="28"/>
          <w:szCs w:val="32"/>
          <w:lang w:val="en-US" w:eastAsia="zh-CN"/>
        </w:rPr>
        <w:t>预算看板</w:t>
      </w:r>
      <w:bookmarkEnd w:id="23"/>
    </w:p>
    <w:p>
      <w:pPr>
        <w:pStyle w:val="2"/>
        <w:ind w:firstLine="0" w:firstLineChars="0"/>
        <w:rPr>
          <w:rFonts w:ascii="仿宋" w:hAnsi="仿宋" w:eastAsia="仿宋"/>
          <w:sz w:val="28"/>
          <w:szCs w:val="32"/>
        </w:rPr>
      </w:pPr>
      <w:r>
        <w:rPr>
          <w:rFonts w:hint="eastAsia" w:ascii="仿宋" w:hAnsi="仿宋" w:eastAsia="仿宋"/>
          <w:sz w:val="28"/>
          <w:szCs w:val="32"/>
        </w:rPr>
        <w:t xml:space="preserve">      </w:t>
      </w:r>
      <w:r>
        <w:rPr>
          <w:rFonts w:hint="eastAsia" w:ascii="仿宋" w:hAnsi="仿宋" w:eastAsia="仿宋"/>
          <w:sz w:val="28"/>
          <w:szCs w:val="32"/>
          <w:lang w:val="en-US" w:eastAsia="zh-CN"/>
        </w:rPr>
        <w:t>该模块是收入预算与支出预算数据进行直观的统计与展示</w:t>
      </w:r>
      <w:r>
        <w:rPr>
          <w:rFonts w:hint="eastAsia" w:ascii="仿宋" w:hAnsi="仿宋" w:eastAsia="仿宋"/>
          <w:sz w:val="28"/>
          <w:szCs w:val="32"/>
        </w:rPr>
        <w:t>，如</w:t>
      </w:r>
      <w:r>
        <w:rPr>
          <w:rFonts w:hint="eastAsia" w:ascii="仿宋" w:hAnsi="仿宋" w:eastAsia="仿宋"/>
          <w:sz w:val="28"/>
          <w:szCs w:val="32"/>
          <w:lang w:val="en-US" w:eastAsia="zh-CN"/>
        </w:rPr>
        <w:t>图4.1</w:t>
      </w:r>
      <w:r>
        <w:rPr>
          <w:rFonts w:hint="eastAsia" w:ascii="仿宋" w:hAnsi="仿宋" w:eastAsia="仿宋"/>
          <w:sz w:val="28"/>
          <w:szCs w:val="32"/>
        </w:rPr>
        <w:t>：</w:t>
      </w:r>
    </w:p>
    <w:p>
      <w:pPr>
        <w:pStyle w:val="2"/>
        <w:ind w:firstLine="0" w:firstLineChars="0"/>
        <w:rPr>
          <w:rFonts w:ascii="仿宋" w:hAnsi="仿宋" w:eastAsia="仿宋"/>
          <w:sz w:val="28"/>
          <w:szCs w:val="32"/>
        </w:rPr>
      </w:pPr>
      <w:r>
        <w:rPr>
          <w:rFonts w:ascii="宋体" w:hAnsi="宋体" w:eastAsia="宋体" w:cs="宋体"/>
          <w:sz w:val="24"/>
          <w:szCs w:val="24"/>
        </w:rPr>
        <w:drawing>
          <wp:inline distT="0" distB="0" distL="114300" distR="114300">
            <wp:extent cx="5928995" cy="3268345"/>
            <wp:effectExtent l="0" t="0" r="14605" b="8255"/>
            <wp:docPr id="26"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descr="IMG_256"/>
                    <pic:cNvPicPr>
                      <a:picLocks noChangeAspect="1"/>
                    </pic:cNvPicPr>
                  </pic:nvPicPr>
                  <pic:blipFill>
                    <a:blip r:embed="rId30"/>
                    <a:stretch>
                      <a:fillRect/>
                    </a:stretch>
                  </pic:blipFill>
                  <pic:spPr>
                    <a:xfrm>
                      <a:off x="0" y="0"/>
                      <a:ext cx="5928995" cy="3268345"/>
                    </a:xfrm>
                    <a:prstGeom prst="rect">
                      <a:avLst/>
                    </a:prstGeom>
                    <a:noFill/>
                    <a:ln w="9525">
                      <a:noFill/>
                    </a:ln>
                  </pic:spPr>
                </pic:pic>
              </a:graphicData>
            </a:graphic>
          </wp:inline>
        </w:drawing>
      </w:r>
    </w:p>
    <w:p>
      <w:pPr>
        <w:pStyle w:val="2"/>
        <w:ind w:firstLine="0" w:firstLineChars="0"/>
        <w:outlineLvl w:val="2"/>
        <w:rPr>
          <w:rFonts w:ascii="仿宋" w:hAnsi="仿宋" w:eastAsia="仿宋"/>
          <w:sz w:val="28"/>
          <w:szCs w:val="32"/>
        </w:rPr>
      </w:pPr>
      <w:bookmarkStart w:id="24" w:name="_Toc25451"/>
      <w:r>
        <w:rPr>
          <w:rFonts w:hint="eastAsia" w:ascii="仿宋" w:hAnsi="仿宋" w:eastAsia="仿宋"/>
          <w:sz w:val="28"/>
          <w:szCs w:val="32"/>
        </w:rPr>
        <w:t>（2）预算科目</w:t>
      </w:r>
      <w:bookmarkEnd w:id="24"/>
    </w:p>
    <w:p>
      <w:pPr>
        <w:pStyle w:val="2"/>
        <w:ind w:firstLine="0" w:firstLineChars="0"/>
        <w:rPr>
          <w:rFonts w:ascii="仿宋" w:hAnsi="仿宋" w:eastAsia="仿宋"/>
          <w:sz w:val="28"/>
          <w:szCs w:val="32"/>
        </w:rPr>
      </w:pPr>
      <w:r>
        <w:rPr>
          <w:rFonts w:hint="eastAsia" w:ascii="仿宋" w:hAnsi="仿宋" w:eastAsia="仿宋"/>
          <w:sz w:val="28"/>
          <w:szCs w:val="32"/>
        </w:rPr>
        <w:t xml:space="preserve">     </w:t>
      </w:r>
      <w:r>
        <w:rPr>
          <w:rFonts w:hint="eastAsia" w:ascii="仿宋" w:hAnsi="仿宋" w:eastAsia="仿宋"/>
          <w:sz w:val="28"/>
          <w:szCs w:val="32"/>
          <w:lang w:val="en-US" w:eastAsia="zh-CN"/>
        </w:rPr>
        <w:t>该模块</w:t>
      </w:r>
      <w:r>
        <w:rPr>
          <w:rFonts w:hint="eastAsia" w:ascii="仿宋" w:hAnsi="仿宋" w:eastAsia="仿宋"/>
          <w:sz w:val="28"/>
          <w:szCs w:val="32"/>
        </w:rPr>
        <w:t>维护</w:t>
      </w:r>
      <w:r>
        <w:rPr>
          <w:rFonts w:hint="eastAsia" w:ascii="仿宋" w:hAnsi="仿宋" w:eastAsia="仿宋"/>
          <w:sz w:val="28"/>
          <w:szCs w:val="32"/>
          <w:lang w:val="en-US" w:eastAsia="zh-CN"/>
        </w:rPr>
        <w:t>国家每年设定的</w:t>
      </w:r>
      <w:r>
        <w:rPr>
          <w:rFonts w:hint="eastAsia" w:ascii="仿宋" w:hAnsi="仿宋" w:eastAsia="仿宋"/>
          <w:sz w:val="28"/>
          <w:szCs w:val="32"/>
        </w:rPr>
        <w:t>各项</w:t>
      </w:r>
      <w:r>
        <w:rPr>
          <w:rFonts w:hint="eastAsia" w:ascii="仿宋" w:hAnsi="仿宋" w:eastAsia="仿宋"/>
          <w:sz w:val="28"/>
          <w:szCs w:val="32"/>
          <w:lang w:val="en-US" w:eastAsia="zh-CN"/>
        </w:rPr>
        <w:t>预算</w:t>
      </w:r>
      <w:r>
        <w:rPr>
          <w:rFonts w:hint="eastAsia" w:ascii="仿宋" w:hAnsi="仿宋" w:eastAsia="仿宋"/>
          <w:sz w:val="28"/>
          <w:szCs w:val="32"/>
        </w:rPr>
        <w:t>科目，各部门按照科目进行预算编制</w:t>
      </w:r>
      <w:r>
        <w:rPr>
          <w:rFonts w:hint="eastAsia" w:ascii="仿宋" w:hAnsi="仿宋" w:eastAsia="仿宋"/>
          <w:sz w:val="28"/>
          <w:szCs w:val="32"/>
          <w:lang w:eastAsia="zh-CN"/>
        </w:rPr>
        <w:t>、</w:t>
      </w:r>
      <w:r>
        <w:rPr>
          <w:rFonts w:hint="eastAsia" w:ascii="仿宋" w:hAnsi="仿宋" w:eastAsia="仿宋"/>
          <w:sz w:val="28"/>
          <w:szCs w:val="32"/>
        </w:rPr>
        <w:t>审批报审</w:t>
      </w:r>
      <w:r>
        <w:rPr>
          <w:rFonts w:hint="eastAsia" w:ascii="仿宋" w:hAnsi="仿宋" w:eastAsia="仿宋"/>
          <w:sz w:val="28"/>
          <w:szCs w:val="32"/>
          <w:lang w:eastAsia="zh-CN"/>
        </w:rPr>
        <w:t>。</w:t>
      </w:r>
      <w:r>
        <w:rPr>
          <w:rFonts w:hint="eastAsia" w:ascii="仿宋" w:hAnsi="仿宋" w:eastAsia="仿宋"/>
          <w:sz w:val="28"/>
          <w:szCs w:val="32"/>
          <w:lang w:val="en-US" w:eastAsia="zh-CN"/>
        </w:rPr>
        <w:t>如图4.2</w:t>
      </w:r>
      <w:r>
        <w:rPr>
          <w:rFonts w:hint="eastAsia" w:ascii="仿宋" w:hAnsi="仿宋" w:eastAsia="仿宋"/>
          <w:sz w:val="28"/>
          <w:szCs w:val="32"/>
        </w:rPr>
        <w:t>：</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849620" cy="3154045"/>
            <wp:effectExtent l="0" t="0" r="17780" b="8255"/>
            <wp:docPr id="27"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descr="IMG_256"/>
                    <pic:cNvPicPr>
                      <a:picLocks noChangeAspect="1"/>
                    </pic:cNvPicPr>
                  </pic:nvPicPr>
                  <pic:blipFill>
                    <a:blip r:embed="rId31"/>
                    <a:stretch>
                      <a:fillRect/>
                    </a:stretch>
                  </pic:blipFill>
                  <pic:spPr>
                    <a:xfrm>
                      <a:off x="0" y="0"/>
                      <a:ext cx="5849620" cy="3154045"/>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图4.2</w:t>
      </w:r>
    </w:p>
    <w:p>
      <w:pPr>
        <w:pStyle w:val="2"/>
        <w:ind w:firstLine="0" w:firstLineChars="0"/>
        <w:rPr>
          <w:rFonts w:hint="eastAsia" w:ascii="仿宋" w:hAnsi="仿宋" w:eastAsia="仿宋"/>
          <w:sz w:val="28"/>
          <w:szCs w:val="32"/>
        </w:rPr>
      </w:pPr>
      <w:r>
        <w:rPr>
          <w:rFonts w:hint="eastAsia"/>
        </w:rPr>
        <w:t xml:space="preserve">     </w:t>
      </w:r>
      <w:r>
        <w:rPr>
          <w:rFonts w:hint="eastAsia" w:ascii="仿宋" w:hAnsi="仿宋" w:eastAsia="仿宋"/>
          <w:sz w:val="28"/>
          <w:szCs w:val="32"/>
        </w:rPr>
        <w:t>点击预算科目菜单，可以查询子科目列表，并点击【新增】可以新增科目，如</w:t>
      </w:r>
      <w:r>
        <w:rPr>
          <w:rFonts w:hint="eastAsia" w:ascii="仿宋" w:hAnsi="仿宋" w:eastAsia="仿宋"/>
          <w:sz w:val="28"/>
          <w:szCs w:val="32"/>
          <w:lang w:val="en-US" w:eastAsia="zh-CN"/>
        </w:rPr>
        <w:t>图4.3</w:t>
      </w:r>
      <w:r>
        <w:rPr>
          <w:rFonts w:hint="eastAsia" w:ascii="仿宋" w:hAnsi="仿宋" w:eastAsia="仿宋"/>
          <w:sz w:val="28"/>
          <w:szCs w:val="32"/>
        </w:rPr>
        <w:t>：</w:t>
      </w:r>
    </w:p>
    <w:p>
      <w:pPr>
        <w:pStyle w:val="2"/>
        <w:ind w:firstLine="0" w:firstLineChars="0"/>
        <w:rPr>
          <w:rFonts w:hint="eastAsia" w:ascii="仿宋" w:hAnsi="仿宋" w:eastAsia="仿宋"/>
          <w:sz w:val="28"/>
          <w:szCs w:val="32"/>
        </w:rPr>
      </w:pPr>
      <w:r>
        <w:rPr>
          <w:rFonts w:ascii="宋体" w:hAnsi="宋体" w:eastAsia="宋体" w:cs="宋体"/>
          <w:sz w:val="24"/>
          <w:szCs w:val="24"/>
        </w:rPr>
        <w:drawing>
          <wp:inline distT="0" distB="0" distL="114300" distR="114300">
            <wp:extent cx="5841365" cy="1372870"/>
            <wp:effectExtent l="0" t="0" r="6985" b="17780"/>
            <wp:docPr id="30"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6" descr="IMG_256"/>
                    <pic:cNvPicPr>
                      <a:picLocks noChangeAspect="1"/>
                    </pic:cNvPicPr>
                  </pic:nvPicPr>
                  <pic:blipFill>
                    <a:blip r:embed="rId32"/>
                    <a:stretch>
                      <a:fillRect/>
                    </a:stretch>
                  </pic:blipFill>
                  <pic:spPr>
                    <a:xfrm>
                      <a:off x="0" y="0"/>
                      <a:ext cx="5841365" cy="1372870"/>
                    </a:xfrm>
                    <a:prstGeom prst="rect">
                      <a:avLst/>
                    </a:prstGeom>
                    <a:noFill/>
                    <a:ln w="9525">
                      <a:noFill/>
                    </a:ln>
                  </pic:spPr>
                </pic:pic>
              </a:graphicData>
            </a:graphic>
          </wp:inline>
        </w:drawing>
      </w:r>
    </w:p>
    <w:p>
      <w:pPr>
        <w:pStyle w:val="2"/>
        <w:ind w:firstLine="0" w:firstLineChars="0"/>
        <w:jc w:val="center"/>
      </w:pPr>
      <w:r>
        <w:rPr>
          <w:rFonts w:hint="eastAsia" w:ascii="仿宋" w:hAnsi="仿宋" w:eastAsia="仿宋"/>
          <w:sz w:val="28"/>
          <w:szCs w:val="32"/>
          <w:lang w:val="en-US" w:eastAsia="zh-CN"/>
        </w:rPr>
        <w:t>图4.3</w:t>
      </w:r>
      <w:r>
        <w:rPr>
          <w:rFonts w:hint="eastAsia"/>
        </w:rPr>
        <w:t xml:space="preserve">         </w:t>
      </w:r>
    </w:p>
    <w:p>
      <w:pPr>
        <w:pStyle w:val="2"/>
        <w:ind w:firstLine="0" w:firstLineChars="0"/>
      </w:pPr>
      <w:r>
        <w:rPr>
          <w:rFonts w:hint="eastAsia"/>
        </w:rPr>
        <w:t xml:space="preserve">       </w:t>
      </w:r>
      <w:r>
        <w:rPr>
          <w:rFonts w:hint="eastAsia" w:ascii="仿宋" w:hAnsi="仿宋" w:eastAsia="仿宋"/>
          <w:sz w:val="28"/>
          <w:szCs w:val="32"/>
        </w:rPr>
        <w:t>同理，点击【修改】或【删除】按钮维护预算科目相关信息。</w:t>
      </w:r>
    </w:p>
    <w:p>
      <w:pPr>
        <w:pStyle w:val="2"/>
        <w:ind w:firstLine="0" w:firstLineChars="0"/>
        <w:outlineLvl w:val="2"/>
        <w:rPr>
          <w:rFonts w:hint="eastAsia" w:ascii="仿宋" w:hAnsi="仿宋" w:eastAsia="仿宋"/>
          <w:sz w:val="28"/>
          <w:szCs w:val="32"/>
          <w:lang w:val="en-US" w:eastAsia="zh-CN"/>
        </w:rPr>
      </w:pPr>
      <w:bookmarkStart w:id="25" w:name="_Toc2680"/>
      <w:r>
        <w:rPr>
          <w:rFonts w:hint="eastAsia" w:ascii="仿宋" w:hAnsi="仿宋" w:eastAsia="仿宋"/>
          <w:sz w:val="28"/>
          <w:szCs w:val="32"/>
        </w:rPr>
        <w:t>（3）预算</w:t>
      </w:r>
      <w:r>
        <w:rPr>
          <w:rFonts w:hint="eastAsia" w:ascii="仿宋" w:hAnsi="仿宋" w:eastAsia="仿宋"/>
          <w:sz w:val="28"/>
          <w:szCs w:val="32"/>
          <w:lang w:val="en-US" w:eastAsia="zh-CN"/>
        </w:rPr>
        <w:t>事项</w:t>
      </w:r>
      <w:bookmarkEnd w:id="25"/>
    </w:p>
    <w:p>
      <w:pPr>
        <w:pStyle w:val="2"/>
        <w:ind w:firstLine="0" w:firstLineChars="0"/>
        <w:rPr>
          <w:rFonts w:ascii="仿宋" w:hAnsi="仿宋" w:eastAsia="仿宋"/>
          <w:sz w:val="28"/>
          <w:szCs w:val="32"/>
        </w:rPr>
      </w:pPr>
      <w:r>
        <w:rPr>
          <w:rFonts w:hint="eastAsia" w:ascii="仿宋" w:hAnsi="仿宋" w:eastAsia="仿宋"/>
          <w:sz w:val="28"/>
          <w:szCs w:val="32"/>
        </w:rPr>
        <w:t xml:space="preserve">     点击【预算</w:t>
      </w:r>
      <w:r>
        <w:rPr>
          <w:rFonts w:hint="eastAsia" w:ascii="仿宋" w:hAnsi="仿宋" w:eastAsia="仿宋"/>
          <w:sz w:val="28"/>
          <w:szCs w:val="32"/>
          <w:lang w:val="en-US" w:eastAsia="zh-CN"/>
        </w:rPr>
        <w:t>事项</w:t>
      </w:r>
      <w:r>
        <w:rPr>
          <w:rFonts w:hint="eastAsia" w:ascii="仿宋" w:hAnsi="仿宋" w:eastAsia="仿宋"/>
          <w:sz w:val="28"/>
          <w:szCs w:val="32"/>
        </w:rPr>
        <w:t>】可以查看预算</w:t>
      </w:r>
      <w:r>
        <w:rPr>
          <w:rFonts w:hint="eastAsia" w:ascii="仿宋" w:hAnsi="仿宋" w:eastAsia="仿宋"/>
          <w:sz w:val="28"/>
          <w:szCs w:val="32"/>
          <w:lang w:val="en-US" w:eastAsia="zh-CN"/>
        </w:rPr>
        <w:t>事项</w:t>
      </w:r>
      <w:r>
        <w:rPr>
          <w:rFonts w:hint="eastAsia" w:ascii="仿宋" w:hAnsi="仿宋" w:eastAsia="仿宋"/>
          <w:sz w:val="28"/>
          <w:szCs w:val="32"/>
        </w:rPr>
        <w:t>列表，</w:t>
      </w:r>
      <w:r>
        <w:rPr>
          <w:rFonts w:hint="eastAsia" w:ascii="仿宋" w:hAnsi="仿宋" w:eastAsia="仿宋"/>
          <w:sz w:val="28"/>
          <w:szCs w:val="32"/>
          <w:lang w:val="en-US" w:eastAsia="zh-CN"/>
        </w:rPr>
        <w:t>该模块是对预算科目的再次拆分，使其满足各个业务部门的需求</w:t>
      </w:r>
      <w:r>
        <w:rPr>
          <w:rFonts w:hint="eastAsia" w:ascii="仿宋" w:hAnsi="仿宋" w:eastAsia="仿宋"/>
          <w:sz w:val="28"/>
          <w:szCs w:val="32"/>
        </w:rPr>
        <w:t>，如</w:t>
      </w:r>
      <w:r>
        <w:rPr>
          <w:rFonts w:hint="eastAsia" w:ascii="仿宋" w:hAnsi="仿宋" w:eastAsia="仿宋"/>
          <w:sz w:val="28"/>
          <w:szCs w:val="32"/>
          <w:lang w:val="en-US" w:eastAsia="zh-CN"/>
        </w:rPr>
        <w:t>图4.4</w:t>
      </w:r>
      <w:r>
        <w:rPr>
          <w:rFonts w:hint="eastAsia" w:ascii="仿宋" w:hAnsi="仿宋" w:eastAsia="仿宋"/>
          <w:sz w:val="28"/>
          <w:szCs w:val="32"/>
        </w:rPr>
        <w:t>：</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752465" cy="3032125"/>
            <wp:effectExtent l="0" t="0" r="635" b="15875"/>
            <wp:docPr id="31"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descr="IMG_256"/>
                    <pic:cNvPicPr>
                      <a:picLocks noChangeAspect="1"/>
                    </pic:cNvPicPr>
                  </pic:nvPicPr>
                  <pic:blipFill>
                    <a:blip r:embed="rId33"/>
                    <a:stretch>
                      <a:fillRect/>
                    </a:stretch>
                  </pic:blipFill>
                  <pic:spPr>
                    <a:xfrm>
                      <a:off x="0" y="0"/>
                      <a:ext cx="5752465" cy="3032125"/>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图4.4</w:t>
      </w:r>
    </w:p>
    <w:p>
      <w:pPr>
        <w:pStyle w:val="2"/>
        <w:ind w:firstLine="0" w:firstLineChars="0"/>
      </w:pPr>
      <w:r>
        <w:rPr>
          <w:rFonts w:hint="eastAsia"/>
        </w:rPr>
        <w:t xml:space="preserve">     </w:t>
      </w:r>
      <w:r>
        <w:rPr>
          <w:rFonts w:hint="eastAsia" w:ascii="仿宋" w:hAnsi="仿宋" w:eastAsia="仿宋"/>
          <w:sz w:val="28"/>
          <w:szCs w:val="32"/>
        </w:rPr>
        <w:t>点击【新增】按钮，新增预算</w:t>
      </w:r>
      <w:r>
        <w:rPr>
          <w:rFonts w:hint="eastAsia" w:ascii="仿宋" w:hAnsi="仿宋" w:eastAsia="仿宋"/>
          <w:sz w:val="28"/>
          <w:szCs w:val="32"/>
          <w:lang w:val="en-US" w:eastAsia="zh-CN"/>
        </w:rPr>
        <w:t>事项</w:t>
      </w:r>
      <w:r>
        <w:rPr>
          <w:rFonts w:hint="eastAsia" w:ascii="仿宋" w:hAnsi="仿宋" w:eastAsia="仿宋"/>
          <w:sz w:val="28"/>
          <w:szCs w:val="32"/>
        </w:rPr>
        <w:t>，填写预算</w:t>
      </w:r>
      <w:r>
        <w:rPr>
          <w:rFonts w:hint="eastAsia" w:ascii="仿宋" w:hAnsi="仿宋" w:eastAsia="仿宋"/>
          <w:sz w:val="28"/>
          <w:szCs w:val="32"/>
          <w:lang w:val="en-US" w:eastAsia="zh-CN"/>
        </w:rPr>
        <w:t>项目</w:t>
      </w:r>
      <w:r>
        <w:rPr>
          <w:rFonts w:hint="eastAsia" w:ascii="仿宋" w:hAnsi="仿宋" w:eastAsia="仿宋"/>
          <w:sz w:val="28"/>
          <w:szCs w:val="32"/>
        </w:rPr>
        <w:t>信息，点击保存生成预算科</w:t>
      </w:r>
      <w:r>
        <w:rPr>
          <w:rFonts w:hint="eastAsia" w:ascii="仿宋" w:hAnsi="仿宋" w:eastAsia="仿宋"/>
          <w:sz w:val="28"/>
          <w:szCs w:val="32"/>
          <w:lang w:val="en-US" w:eastAsia="zh-CN"/>
        </w:rPr>
        <w:t>项目</w:t>
      </w:r>
      <w:r>
        <w:rPr>
          <w:rFonts w:hint="eastAsia" w:ascii="仿宋" w:hAnsi="仿宋" w:eastAsia="仿宋"/>
          <w:sz w:val="28"/>
          <w:szCs w:val="32"/>
        </w:rPr>
        <w:t>，如</w:t>
      </w:r>
      <w:r>
        <w:rPr>
          <w:rFonts w:hint="eastAsia" w:ascii="仿宋" w:hAnsi="仿宋" w:eastAsia="仿宋"/>
          <w:sz w:val="28"/>
          <w:szCs w:val="32"/>
          <w:lang w:val="en-US" w:eastAsia="zh-CN"/>
        </w:rPr>
        <w:t>图4.5</w:t>
      </w:r>
      <w:r>
        <w:rPr>
          <w:rFonts w:hint="eastAsia" w:ascii="仿宋" w:hAnsi="仿宋" w:eastAsia="仿宋"/>
          <w:sz w:val="28"/>
          <w:szCs w:val="32"/>
        </w:rPr>
        <w:t>：</w:t>
      </w:r>
    </w:p>
    <w:p>
      <w:pPr>
        <w:pStyle w:val="2"/>
        <w:ind w:firstLine="0" w:firstLineChars="0"/>
        <w:rPr>
          <w:rFonts w:ascii="宋体" w:hAnsi="宋体" w:eastAsia="宋体" w:cs="宋体"/>
          <w:sz w:val="24"/>
          <w:szCs w:val="24"/>
        </w:rPr>
      </w:pPr>
      <w:r>
        <w:rPr>
          <w:rFonts w:hint="eastAsia"/>
        </w:rPr>
        <w:t xml:space="preserve">       </w:t>
      </w:r>
      <w:r>
        <w:rPr>
          <w:rFonts w:ascii="宋体" w:hAnsi="宋体" w:eastAsia="宋体" w:cs="宋体"/>
          <w:sz w:val="24"/>
          <w:szCs w:val="24"/>
        </w:rPr>
        <w:drawing>
          <wp:inline distT="0" distB="0" distL="114300" distR="114300">
            <wp:extent cx="5624830" cy="3115945"/>
            <wp:effectExtent l="0" t="0" r="13970" b="8255"/>
            <wp:docPr id="32"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8" descr="IMG_256"/>
                    <pic:cNvPicPr>
                      <a:picLocks noChangeAspect="1"/>
                    </pic:cNvPicPr>
                  </pic:nvPicPr>
                  <pic:blipFill>
                    <a:blip r:embed="rId34"/>
                    <a:stretch>
                      <a:fillRect/>
                    </a:stretch>
                  </pic:blipFill>
                  <pic:spPr>
                    <a:xfrm>
                      <a:off x="0" y="0"/>
                      <a:ext cx="5624830" cy="3115945"/>
                    </a:xfrm>
                    <a:prstGeom prst="rect">
                      <a:avLst/>
                    </a:prstGeom>
                    <a:noFill/>
                    <a:ln w="9525">
                      <a:noFill/>
                    </a:ln>
                  </pic:spPr>
                </pic:pic>
              </a:graphicData>
            </a:graphic>
          </wp:inline>
        </w:drawing>
      </w:r>
    </w:p>
    <w:p>
      <w:pPr>
        <w:pStyle w:val="2"/>
        <w:ind w:firstLine="0" w:firstLineChars="0"/>
        <w:jc w:val="center"/>
      </w:pPr>
      <w:r>
        <w:rPr>
          <w:rFonts w:hint="eastAsia" w:ascii="宋体" w:hAnsi="宋体" w:eastAsia="宋体" w:cs="宋体"/>
          <w:sz w:val="24"/>
          <w:szCs w:val="24"/>
          <w:lang w:val="en-US" w:eastAsia="zh-CN"/>
        </w:rPr>
        <w:t>图4.5</w:t>
      </w:r>
      <w:r>
        <w:rPr>
          <w:rFonts w:hint="eastAsia"/>
        </w:rPr>
        <w:t xml:space="preserve">      </w:t>
      </w:r>
    </w:p>
    <w:p>
      <w:pPr>
        <w:pStyle w:val="2"/>
        <w:ind w:firstLine="0" w:firstLineChars="0"/>
        <w:outlineLvl w:val="2"/>
        <w:rPr>
          <w:rFonts w:hint="eastAsia" w:ascii="仿宋" w:hAnsi="仿宋" w:eastAsia="仿宋"/>
          <w:sz w:val="28"/>
          <w:szCs w:val="32"/>
          <w:lang w:val="en-US" w:eastAsia="zh-CN"/>
        </w:rPr>
      </w:pPr>
      <w:bookmarkStart w:id="26" w:name="_Toc14019"/>
      <w:r>
        <w:rPr>
          <w:rFonts w:hint="eastAsia" w:ascii="仿宋" w:hAnsi="仿宋" w:eastAsia="仿宋"/>
          <w:sz w:val="28"/>
          <w:szCs w:val="32"/>
        </w:rPr>
        <w:t>（4）预算</w:t>
      </w:r>
      <w:r>
        <w:rPr>
          <w:rFonts w:hint="eastAsia" w:ascii="仿宋" w:hAnsi="仿宋" w:eastAsia="仿宋"/>
          <w:sz w:val="28"/>
          <w:szCs w:val="32"/>
          <w:lang w:val="en-US" w:eastAsia="zh-CN"/>
        </w:rPr>
        <w:t>项目</w:t>
      </w:r>
      <w:bookmarkEnd w:id="26"/>
    </w:p>
    <w:p>
      <w:pPr>
        <w:pStyle w:val="2"/>
        <w:ind w:firstLine="0" w:firstLineChars="0"/>
        <w:rPr>
          <w:rFonts w:ascii="仿宋" w:hAnsi="仿宋" w:eastAsia="仿宋"/>
          <w:sz w:val="28"/>
          <w:szCs w:val="32"/>
        </w:rPr>
      </w:pPr>
      <w:r>
        <w:rPr>
          <w:rFonts w:hint="eastAsia" w:ascii="仿宋" w:hAnsi="仿宋" w:eastAsia="仿宋"/>
          <w:sz w:val="28"/>
          <w:szCs w:val="32"/>
        </w:rPr>
        <w:t xml:space="preserve">     </w:t>
      </w:r>
      <w:r>
        <w:rPr>
          <w:rFonts w:hint="eastAsia" w:ascii="仿宋" w:hAnsi="仿宋" w:eastAsia="仿宋"/>
          <w:sz w:val="28"/>
          <w:szCs w:val="32"/>
          <w:lang w:val="en-US" w:eastAsia="zh-CN"/>
        </w:rPr>
        <w:t>点击【预算项目】-【支出项目】可以查看学校的所有支出项目信息，该模块维护了学校各个业务处室当年所有的预算支出项目。如图4.6</w:t>
      </w:r>
      <w:r>
        <w:rPr>
          <w:rFonts w:hint="eastAsia" w:ascii="仿宋" w:hAnsi="仿宋" w:eastAsia="仿宋"/>
          <w:sz w:val="28"/>
          <w:szCs w:val="32"/>
        </w:rPr>
        <w:t>：</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592445" cy="2936240"/>
            <wp:effectExtent l="0" t="0" r="8255" b="16510"/>
            <wp:docPr id="33"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 descr="IMG_256"/>
                    <pic:cNvPicPr>
                      <a:picLocks noChangeAspect="1"/>
                    </pic:cNvPicPr>
                  </pic:nvPicPr>
                  <pic:blipFill>
                    <a:blip r:embed="rId35"/>
                    <a:stretch>
                      <a:fillRect/>
                    </a:stretch>
                  </pic:blipFill>
                  <pic:spPr>
                    <a:xfrm>
                      <a:off x="0" y="0"/>
                      <a:ext cx="5592445" cy="2936240"/>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图4.6</w:t>
      </w:r>
    </w:p>
    <w:p>
      <w:pPr>
        <w:pStyle w:val="2"/>
        <w:ind w:firstLine="0" w:firstLineChars="0"/>
      </w:pPr>
      <w:r>
        <w:rPr>
          <w:rFonts w:hint="eastAsia"/>
        </w:rPr>
        <w:t xml:space="preserve">      </w:t>
      </w:r>
      <w:r>
        <w:rPr>
          <w:rFonts w:hint="eastAsia" w:ascii="仿宋" w:hAnsi="仿宋" w:eastAsia="仿宋"/>
          <w:sz w:val="28"/>
          <w:szCs w:val="32"/>
        </w:rPr>
        <w:t>点击【新增】按钮，新增预算</w:t>
      </w:r>
      <w:r>
        <w:rPr>
          <w:rFonts w:hint="eastAsia" w:ascii="仿宋" w:hAnsi="仿宋" w:eastAsia="仿宋"/>
          <w:sz w:val="28"/>
          <w:szCs w:val="32"/>
          <w:lang w:val="en-US" w:eastAsia="zh-CN"/>
        </w:rPr>
        <w:t>支出项目</w:t>
      </w:r>
      <w:r>
        <w:rPr>
          <w:rFonts w:hint="eastAsia" w:ascii="仿宋" w:hAnsi="仿宋" w:eastAsia="仿宋"/>
          <w:sz w:val="28"/>
          <w:szCs w:val="32"/>
        </w:rPr>
        <w:t>信息，填写</w:t>
      </w:r>
      <w:r>
        <w:rPr>
          <w:rFonts w:hint="eastAsia" w:ascii="仿宋" w:hAnsi="仿宋" w:eastAsia="仿宋"/>
          <w:sz w:val="28"/>
          <w:szCs w:val="32"/>
          <w:lang w:val="en-US" w:eastAsia="zh-CN"/>
        </w:rPr>
        <w:t>预算支出项目</w:t>
      </w:r>
      <w:r>
        <w:rPr>
          <w:rFonts w:hint="eastAsia" w:ascii="仿宋" w:hAnsi="仿宋" w:eastAsia="仿宋"/>
          <w:sz w:val="28"/>
          <w:szCs w:val="32"/>
        </w:rPr>
        <w:t>信息，点击保存生成预算</w:t>
      </w:r>
      <w:r>
        <w:rPr>
          <w:rFonts w:hint="eastAsia" w:ascii="仿宋" w:hAnsi="仿宋" w:eastAsia="仿宋"/>
          <w:sz w:val="28"/>
          <w:szCs w:val="32"/>
          <w:lang w:val="en-US" w:eastAsia="zh-CN"/>
        </w:rPr>
        <w:t>支出项目明细</w:t>
      </w:r>
      <w:r>
        <w:rPr>
          <w:rFonts w:hint="eastAsia" w:ascii="仿宋" w:hAnsi="仿宋" w:eastAsia="仿宋"/>
          <w:sz w:val="28"/>
          <w:szCs w:val="32"/>
        </w:rPr>
        <w:t>，如</w:t>
      </w:r>
      <w:r>
        <w:rPr>
          <w:rFonts w:hint="eastAsia" w:ascii="仿宋" w:hAnsi="仿宋" w:eastAsia="仿宋"/>
          <w:sz w:val="28"/>
          <w:szCs w:val="32"/>
          <w:lang w:val="en-US" w:eastAsia="zh-CN"/>
        </w:rPr>
        <w:t>图4.7</w:t>
      </w:r>
      <w:r>
        <w:rPr>
          <w:rFonts w:hint="eastAsia" w:ascii="仿宋" w:hAnsi="仿宋" w:eastAsia="仿宋"/>
          <w:sz w:val="28"/>
          <w:szCs w:val="32"/>
        </w:rPr>
        <w:t>：</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719445" cy="3165475"/>
            <wp:effectExtent l="0" t="0" r="14605" b="15875"/>
            <wp:docPr id="34"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descr="IMG_256"/>
                    <pic:cNvPicPr>
                      <a:picLocks noChangeAspect="1"/>
                    </pic:cNvPicPr>
                  </pic:nvPicPr>
                  <pic:blipFill>
                    <a:blip r:embed="rId36"/>
                    <a:stretch>
                      <a:fillRect/>
                    </a:stretch>
                  </pic:blipFill>
                  <pic:spPr>
                    <a:xfrm>
                      <a:off x="0" y="0"/>
                      <a:ext cx="5719445" cy="3165475"/>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图4.7</w:t>
      </w:r>
    </w:p>
    <w:p>
      <w:pPr>
        <w:pStyle w:val="2"/>
        <w:ind w:firstLine="0" w:firstLineChars="0"/>
        <w:rPr>
          <w:rFonts w:hint="eastAsia" w:ascii="仿宋" w:hAnsi="仿宋" w:eastAsia="仿宋"/>
          <w:sz w:val="28"/>
          <w:szCs w:val="32"/>
        </w:rPr>
      </w:pPr>
      <w:r>
        <w:rPr>
          <w:rFonts w:hint="eastAsia"/>
        </w:rPr>
        <w:t xml:space="preserve">       </w:t>
      </w:r>
      <w:r>
        <w:rPr>
          <w:rFonts w:hint="eastAsia" w:ascii="仿宋" w:hAnsi="仿宋" w:eastAsia="仿宋"/>
          <w:sz w:val="28"/>
          <w:szCs w:val="32"/>
        </w:rPr>
        <w:t xml:space="preserve"> </w:t>
      </w:r>
      <w:r>
        <w:rPr>
          <w:rFonts w:hint="eastAsia" w:ascii="仿宋" w:hAnsi="仿宋" w:eastAsia="仿宋"/>
          <w:sz w:val="28"/>
          <w:szCs w:val="32"/>
          <w:lang w:val="en-US" w:eastAsia="zh-CN"/>
        </w:rPr>
        <w:t>选择其中一条数据，对选中的数据进行【查看】和【编辑】</w:t>
      </w:r>
      <w:r>
        <w:rPr>
          <w:rFonts w:hint="eastAsia" w:ascii="仿宋" w:hAnsi="仿宋" w:eastAsia="仿宋"/>
          <w:sz w:val="28"/>
          <w:szCs w:val="32"/>
        </w:rPr>
        <w:t>操作。</w:t>
      </w:r>
    </w:p>
    <w:p>
      <w:pPr>
        <w:pStyle w:val="2"/>
        <w:ind w:firstLine="420" w:firstLineChars="0"/>
        <w:rPr>
          <w:rFonts w:hint="default" w:ascii="仿宋" w:hAnsi="仿宋" w:eastAsia="仿宋"/>
          <w:sz w:val="28"/>
          <w:szCs w:val="32"/>
          <w:lang w:val="en-US" w:eastAsia="zh-CN"/>
        </w:rPr>
      </w:pPr>
      <w:r>
        <w:rPr>
          <w:rFonts w:hint="eastAsia" w:ascii="仿宋" w:hAnsi="仿宋" w:eastAsia="仿宋"/>
          <w:sz w:val="28"/>
          <w:szCs w:val="32"/>
          <w:lang w:val="en-US" w:eastAsia="zh-CN"/>
        </w:rPr>
        <w:t>预算收入项目操作同预算支出项目。</w:t>
      </w:r>
    </w:p>
    <w:p>
      <w:pPr>
        <w:pStyle w:val="2"/>
        <w:ind w:firstLine="0" w:firstLineChars="0"/>
        <w:outlineLvl w:val="2"/>
        <w:rPr>
          <w:rFonts w:hint="default" w:ascii="仿宋" w:hAnsi="仿宋" w:eastAsia="仿宋"/>
          <w:i/>
          <w:iCs/>
          <w:sz w:val="28"/>
          <w:szCs w:val="32"/>
          <w:lang w:val="en-US" w:eastAsia="zh-CN"/>
        </w:rPr>
      </w:pPr>
      <w:bookmarkStart w:id="27" w:name="_Toc8831"/>
      <w:r>
        <w:rPr>
          <w:rFonts w:hint="eastAsia" w:ascii="仿宋" w:hAnsi="仿宋" w:eastAsia="仿宋"/>
          <w:i/>
          <w:iCs/>
          <w:sz w:val="28"/>
          <w:szCs w:val="32"/>
        </w:rPr>
        <w:t>（5）预算</w:t>
      </w:r>
      <w:r>
        <w:rPr>
          <w:rFonts w:hint="eastAsia" w:ascii="仿宋" w:hAnsi="仿宋" w:eastAsia="仿宋"/>
          <w:i/>
          <w:iCs/>
          <w:sz w:val="28"/>
          <w:szCs w:val="32"/>
          <w:lang w:val="en-US" w:eastAsia="zh-CN"/>
        </w:rPr>
        <w:t>编制任务</w:t>
      </w:r>
      <w:bookmarkEnd w:id="27"/>
    </w:p>
    <w:p>
      <w:pPr>
        <w:pStyle w:val="2"/>
        <w:ind w:firstLine="0" w:firstLineChars="0"/>
        <w:rPr>
          <w:rFonts w:ascii="仿宋" w:hAnsi="仿宋" w:eastAsia="仿宋"/>
          <w:sz w:val="28"/>
          <w:szCs w:val="32"/>
        </w:rPr>
      </w:pPr>
      <w:r>
        <w:rPr>
          <w:rFonts w:hint="eastAsia" w:ascii="仿宋" w:hAnsi="仿宋" w:eastAsia="仿宋"/>
          <w:sz w:val="28"/>
          <w:szCs w:val="32"/>
        </w:rPr>
        <w:t xml:space="preserve">     预算</w:t>
      </w:r>
      <w:r>
        <w:rPr>
          <w:rFonts w:hint="eastAsia" w:ascii="仿宋" w:hAnsi="仿宋" w:eastAsia="仿宋"/>
          <w:sz w:val="28"/>
          <w:szCs w:val="32"/>
          <w:lang w:val="en-US" w:eastAsia="zh-CN"/>
        </w:rPr>
        <w:t>编制任务可以对当前年份的预算编制任务进行编写并下发到业务处室，并通知到各个用户且在预算编制申请中需要用到该数据。如图4.8</w:t>
      </w:r>
      <w:r>
        <w:rPr>
          <w:rFonts w:hint="eastAsia" w:ascii="仿宋" w:hAnsi="仿宋" w:eastAsia="仿宋"/>
          <w:sz w:val="28"/>
          <w:szCs w:val="32"/>
        </w:rPr>
        <w:t>：</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882005" cy="3270885"/>
            <wp:effectExtent l="0" t="0" r="4445" b="5715"/>
            <wp:docPr id="35"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1" descr="IMG_256"/>
                    <pic:cNvPicPr>
                      <a:picLocks noChangeAspect="1"/>
                    </pic:cNvPicPr>
                  </pic:nvPicPr>
                  <pic:blipFill>
                    <a:blip r:embed="rId37"/>
                    <a:stretch>
                      <a:fillRect/>
                    </a:stretch>
                  </pic:blipFill>
                  <pic:spPr>
                    <a:xfrm>
                      <a:off x="0" y="0"/>
                      <a:ext cx="5882005" cy="3270885"/>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图4.8</w:t>
      </w:r>
    </w:p>
    <w:p>
      <w:pPr>
        <w:pStyle w:val="2"/>
        <w:ind w:firstLine="0" w:firstLineChars="0"/>
      </w:pPr>
      <w:r>
        <w:rPr>
          <w:rFonts w:hint="eastAsia"/>
        </w:rPr>
        <w:t xml:space="preserve">     </w:t>
      </w:r>
      <w:r>
        <w:rPr>
          <w:rFonts w:hint="eastAsia" w:ascii="仿宋" w:hAnsi="仿宋" w:eastAsia="仿宋"/>
          <w:sz w:val="28"/>
          <w:szCs w:val="32"/>
          <w:lang w:val="en-US" w:eastAsia="zh-CN"/>
        </w:rPr>
        <w:t>录入编制任务数据后，点击【下发】按钮立即下发到各个业务处室、点击【保存】按钮暂存编制任务。</w:t>
      </w:r>
    </w:p>
    <w:p>
      <w:pPr>
        <w:pStyle w:val="2"/>
        <w:ind w:firstLine="0" w:firstLineChars="0"/>
      </w:pPr>
    </w:p>
    <w:p>
      <w:pPr>
        <w:pStyle w:val="2"/>
        <w:ind w:firstLine="0" w:firstLineChars="0"/>
        <w:outlineLvl w:val="2"/>
        <w:rPr>
          <w:rFonts w:hint="default" w:ascii="仿宋" w:hAnsi="仿宋" w:eastAsia="仿宋"/>
          <w:sz w:val="28"/>
          <w:szCs w:val="32"/>
          <w:lang w:val="en-US" w:eastAsia="zh-CN"/>
        </w:rPr>
      </w:pPr>
      <w:bookmarkStart w:id="28" w:name="_Toc20128"/>
      <w:r>
        <w:rPr>
          <w:rFonts w:hint="eastAsia" w:ascii="仿宋" w:hAnsi="仿宋" w:eastAsia="仿宋"/>
          <w:sz w:val="28"/>
          <w:szCs w:val="32"/>
        </w:rPr>
        <w:t>（6）预算</w:t>
      </w:r>
      <w:r>
        <w:rPr>
          <w:rFonts w:hint="eastAsia" w:ascii="仿宋" w:hAnsi="仿宋" w:eastAsia="仿宋"/>
          <w:sz w:val="28"/>
          <w:szCs w:val="32"/>
          <w:lang w:val="en-US" w:eastAsia="zh-CN"/>
        </w:rPr>
        <w:t>编制申请</w:t>
      </w:r>
      <w:bookmarkEnd w:id="28"/>
    </w:p>
    <w:p>
      <w:pPr>
        <w:pStyle w:val="2"/>
        <w:ind w:firstLine="0" w:firstLineChars="0"/>
        <w:rPr>
          <w:rFonts w:ascii="仿宋" w:hAnsi="仿宋" w:eastAsia="仿宋"/>
          <w:sz w:val="28"/>
          <w:szCs w:val="32"/>
        </w:rPr>
      </w:pPr>
      <w:r>
        <w:rPr>
          <w:rFonts w:hint="eastAsia" w:ascii="仿宋" w:hAnsi="仿宋" w:eastAsia="仿宋"/>
          <w:sz w:val="28"/>
          <w:szCs w:val="32"/>
        </w:rPr>
        <w:t xml:space="preserve">     </w:t>
      </w:r>
      <w:r>
        <w:rPr>
          <w:rFonts w:hint="eastAsia" w:ascii="仿宋" w:hAnsi="仿宋" w:eastAsia="仿宋"/>
          <w:sz w:val="28"/>
          <w:szCs w:val="32"/>
          <w:lang w:val="en-US" w:eastAsia="zh-CN"/>
        </w:rPr>
        <w:t>点击【预算编制申请】可以查看学校所有预算编制申请，该模块是各个业务处室对当年预算的编制与申请。如图4.9</w:t>
      </w:r>
      <w:r>
        <w:rPr>
          <w:rFonts w:hint="eastAsia" w:ascii="仿宋" w:hAnsi="仿宋" w:eastAsia="仿宋"/>
          <w:sz w:val="28"/>
          <w:szCs w:val="32"/>
        </w:rPr>
        <w:t>：</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826760" cy="3166110"/>
            <wp:effectExtent l="0" t="0" r="2540" b="15240"/>
            <wp:docPr id="36"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2" descr="IMG_256"/>
                    <pic:cNvPicPr>
                      <a:picLocks noChangeAspect="1"/>
                    </pic:cNvPicPr>
                  </pic:nvPicPr>
                  <pic:blipFill>
                    <a:blip r:embed="rId38"/>
                    <a:stretch>
                      <a:fillRect/>
                    </a:stretch>
                  </pic:blipFill>
                  <pic:spPr>
                    <a:xfrm>
                      <a:off x="0" y="0"/>
                      <a:ext cx="5826760" cy="3166110"/>
                    </a:xfrm>
                    <a:prstGeom prst="rect">
                      <a:avLst/>
                    </a:prstGeom>
                    <a:noFill/>
                    <a:ln w="9525">
                      <a:noFill/>
                    </a:ln>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图4.9</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点击【新增】按钮，对预算进行编制，点击【保存】生成预算编制申请单。如图4.10：</w:t>
      </w:r>
    </w:p>
    <w:p>
      <w:pPr>
        <w:pStyle w:val="2"/>
        <w:ind w:firstLine="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841365" cy="3226435"/>
            <wp:effectExtent l="0" t="0" r="6985" b="12065"/>
            <wp:docPr id="37"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 descr="IMG_256"/>
                    <pic:cNvPicPr>
                      <a:picLocks noChangeAspect="1"/>
                    </pic:cNvPicPr>
                  </pic:nvPicPr>
                  <pic:blipFill>
                    <a:blip r:embed="rId39"/>
                    <a:stretch>
                      <a:fillRect/>
                    </a:stretch>
                  </pic:blipFill>
                  <pic:spPr>
                    <a:xfrm>
                      <a:off x="0" y="0"/>
                      <a:ext cx="5841365" cy="3226435"/>
                    </a:xfrm>
                    <a:prstGeom prst="rect">
                      <a:avLst/>
                    </a:prstGeom>
                    <a:noFill/>
                    <a:ln w="9525">
                      <a:noFill/>
                    </a:ln>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图4.10</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选中一条要发起申请的预算编制单，点击【预算编制申请】按钮发起预算编制审批，此时会在【协同工作中】已发事项生成一条数据，并且在审批人的待办使用中出现审批单。</w:t>
      </w:r>
    </w:p>
    <w:p>
      <w:pPr>
        <w:pStyle w:val="2"/>
        <w:ind w:firstLine="0" w:firstLineChars="0"/>
        <w:outlineLvl w:val="2"/>
        <w:rPr>
          <w:rFonts w:hint="default" w:ascii="仿宋" w:hAnsi="仿宋" w:eastAsia="仿宋"/>
          <w:sz w:val="28"/>
          <w:szCs w:val="32"/>
          <w:lang w:val="en-US" w:eastAsia="zh-CN"/>
        </w:rPr>
      </w:pPr>
      <w:bookmarkStart w:id="29" w:name="_Toc30895"/>
      <w:r>
        <w:rPr>
          <w:rFonts w:hint="eastAsia" w:ascii="仿宋" w:hAnsi="仿宋" w:eastAsia="仿宋"/>
          <w:sz w:val="28"/>
          <w:szCs w:val="32"/>
        </w:rPr>
        <w:t>（</w:t>
      </w:r>
      <w:r>
        <w:rPr>
          <w:rFonts w:hint="eastAsia" w:ascii="仿宋" w:hAnsi="仿宋" w:eastAsia="仿宋"/>
          <w:sz w:val="28"/>
          <w:szCs w:val="32"/>
          <w:lang w:val="en-US" w:eastAsia="zh-CN"/>
        </w:rPr>
        <w:t>7</w:t>
      </w:r>
      <w:r>
        <w:rPr>
          <w:rFonts w:hint="eastAsia" w:ascii="仿宋" w:hAnsi="仿宋" w:eastAsia="仿宋"/>
          <w:sz w:val="28"/>
          <w:szCs w:val="32"/>
        </w:rPr>
        <w:t>）</w:t>
      </w:r>
      <w:r>
        <w:rPr>
          <w:rFonts w:hint="eastAsia" w:ascii="仿宋" w:hAnsi="仿宋" w:eastAsia="仿宋"/>
          <w:sz w:val="28"/>
          <w:szCs w:val="32"/>
          <w:lang w:val="en-US" w:eastAsia="zh-CN"/>
        </w:rPr>
        <w:t>汇总平衡</w:t>
      </w:r>
      <w:bookmarkEnd w:id="29"/>
    </w:p>
    <w:p>
      <w:pPr>
        <w:pStyle w:val="2"/>
        <w:ind w:firstLine="420" w:firstLineChars="0"/>
        <w:jc w:val="left"/>
        <w:rPr>
          <w:rFonts w:hint="eastAsia" w:ascii="仿宋" w:hAnsi="仿宋" w:eastAsia="仿宋"/>
          <w:sz w:val="28"/>
          <w:szCs w:val="32"/>
          <w:lang w:val="en-US" w:eastAsia="zh-CN"/>
        </w:rPr>
      </w:pPr>
      <w:r>
        <w:rPr>
          <w:rFonts w:hint="eastAsia" w:ascii="仿宋" w:hAnsi="仿宋" w:eastAsia="仿宋"/>
          <w:sz w:val="28"/>
          <w:szCs w:val="32"/>
        </w:rPr>
        <w:t xml:space="preserve">     </w:t>
      </w:r>
      <w:r>
        <w:rPr>
          <w:rFonts w:hint="eastAsia" w:ascii="仿宋" w:hAnsi="仿宋" w:eastAsia="仿宋"/>
          <w:sz w:val="28"/>
          <w:szCs w:val="32"/>
          <w:lang w:val="en-US" w:eastAsia="zh-CN"/>
        </w:rPr>
        <w:t>点击【汇总平衡】可以查看学校所有支出预算编制项目，该模块是可以对没有批复的预算支出项目进行经费调整。如图4.11：</w:t>
      </w:r>
    </w:p>
    <w:p>
      <w:pPr>
        <w:pStyle w:val="2"/>
        <w:ind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713730" cy="3280410"/>
            <wp:effectExtent l="0" t="0" r="1270" b="15240"/>
            <wp:docPr id="2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descr="IMG_256"/>
                    <pic:cNvPicPr>
                      <a:picLocks noChangeAspect="1"/>
                    </pic:cNvPicPr>
                  </pic:nvPicPr>
                  <pic:blipFill>
                    <a:blip r:embed="rId40"/>
                    <a:stretch>
                      <a:fillRect/>
                    </a:stretch>
                  </pic:blipFill>
                  <pic:spPr>
                    <a:xfrm>
                      <a:off x="0" y="0"/>
                      <a:ext cx="5713730" cy="3280410"/>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图4.11</w:t>
      </w:r>
    </w:p>
    <w:p>
      <w:pPr>
        <w:pStyle w:val="2"/>
        <w:ind w:firstLine="0" w:firstLineChars="0"/>
        <w:outlineLvl w:val="2"/>
        <w:rPr>
          <w:rFonts w:hint="default" w:ascii="仿宋" w:hAnsi="仿宋" w:eastAsia="仿宋"/>
          <w:sz w:val="28"/>
          <w:szCs w:val="32"/>
          <w:lang w:val="en-US" w:eastAsia="zh-CN"/>
        </w:rPr>
      </w:pPr>
      <w:bookmarkStart w:id="30" w:name="_Toc14809"/>
      <w:r>
        <w:rPr>
          <w:rFonts w:hint="eastAsia" w:ascii="仿宋" w:hAnsi="仿宋" w:eastAsia="仿宋"/>
          <w:sz w:val="28"/>
          <w:szCs w:val="32"/>
        </w:rPr>
        <w:t>（</w:t>
      </w:r>
      <w:r>
        <w:rPr>
          <w:rFonts w:hint="eastAsia" w:ascii="仿宋" w:hAnsi="仿宋" w:eastAsia="仿宋"/>
          <w:sz w:val="28"/>
          <w:szCs w:val="32"/>
          <w:lang w:val="en-US" w:eastAsia="zh-CN"/>
        </w:rPr>
        <w:t>7</w:t>
      </w:r>
      <w:r>
        <w:rPr>
          <w:rFonts w:hint="eastAsia" w:ascii="仿宋" w:hAnsi="仿宋" w:eastAsia="仿宋"/>
          <w:sz w:val="28"/>
          <w:szCs w:val="32"/>
        </w:rPr>
        <w:t>）</w:t>
      </w:r>
      <w:r>
        <w:rPr>
          <w:rFonts w:hint="eastAsia" w:ascii="仿宋" w:hAnsi="仿宋" w:eastAsia="仿宋"/>
          <w:sz w:val="28"/>
          <w:szCs w:val="32"/>
          <w:lang w:val="en-US" w:eastAsia="zh-CN"/>
        </w:rPr>
        <w:t>二上二下</w:t>
      </w:r>
      <w:bookmarkEnd w:id="30"/>
    </w:p>
    <w:p>
      <w:pPr>
        <w:pStyle w:val="2"/>
        <w:ind w:firstLine="42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w:t>
      </w:r>
      <w:r>
        <w:rPr>
          <w:rFonts w:hint="eastAsia" w:ascii="仿宋" w:hAnsi="仿宋" w:eastAsia="仿宋"/>
          <w:sz w:val="28"/>
          <w:szCs w:val="32"/>
          <w:lang w:val="en-US" w:eastAsia="zh-CN"/>
        </w:rPr>
        <w:t>二上二下</w:t>
      </w:r>
      <w:r>
        <w:rPr>
          <w:rFonts w:hint="eastAsia" w:ascii="宋体" w:hAnsi="宋体" w:eastAsia="宋体" w:cs="宋体"/>
          <w:sz w:val="24"/>
          <w:szCs w:val="24"/>
          <w:lang w:val="en-US" w:eastAsia="zh-CN"/>
        </w:rPr>
        <w:t>】-【汇总上报】可以查看学校的所有预算编制的汇总，该模块可以对学校的所有预算编制进行汇总，并且对汇总的预算进行内部审核和党委会决议。如图4.12:</w:t>
      </w:r>
    </w:p>
    <w:p>
      <w:pPr>
        <w:pStyle w:val="2"/>
        <w:ind w:firstLine="420" w:firstLineChars="0"/>
        <w:jc w:val="both"/>
        <w:rPr>
          <w:rFonts w:ascii="宋体" w:hAnsi="宋体" w:eastAsia="宋体" w:cs="宋体"/>
          <w:sz w:val="24"/>
          <w:szCs w:val="24"/>
        </w:rPr>
      </w:pPr>
      <w:r>
        <w:rPr>
          <w:rFonts w:ascii="宋体" w:hAnsi="宋体" w:eastAsia="宋体" w:cs="宋体"/>
          <w:sz w:val="24"/>
          <w:szCs w:val="24"/>
        </w:rPr>
        <w:drawing>
          <wp:inline distT="0" distB="0" distL="114300" distR="114300">
            <wp:extent cx="5680710" cy="3071495"/>
            <wp:effectExtent l="0" t="0" r="15240" b="14605"/>
            <wp:docPr id="2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IMG_256"/>
                    <pic:cNvPicPr>
                      <a:picLocks noChangeAspect="1"/>
                    </pic:cNvPicPr>
                  </pic:nvPicPr>
                  <pic:blipFill>
                    <a:blip r:embed="rId41"/>
                    <a:stretch>
                      <a:fillRect/>
                    </a:stretch>
                  </pic:blipFill>
                  <pic:spPr>
                    <a:xfrm>
                      <a:off x="0" y="0"/>
                      <a:ext cx="5680710" cy="3071495"/>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图4.12</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点击【重新汇总】按钮可以对预算进行重新汇总；点击【取消汇总】可以取消汇总；点击【发起内部审核】可以跳转到发起内部审核界面，并且对本次汇总进行发起内部审核流程。</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点击【党委会决议】对本次汇总进行党委会决议进行录入，如图4.13：</w:t>
      </w:r>
    </w:p>
    <w:p>
      <w:pPr>
        <w:pStyle w:val="2"/>
        <w:ind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622925" cy="2853055"/>
            <wp:effectExtent l="0" t="0" r="15875" b="4445"/>
            <wp:docPr id="3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descr="IMG_256"/>
                    <pic:cNvPicPr>
                      <a:picLocks noChangeAspect="1"/>
                    </pic:cNvPicPr>
                  </pic:nvPicPr>
                  <pic:blipFill>
                    <a:blip r:embed="rId42"/>
                    <a:stretch>
                      <a:fillRect/>
                    </a:stretch>
                  </pic:blipFill>
                  <pic:spPr>
                    <a:xfrm>
                      <a:off x="0" y="0"/>
                      <a:ext cx="5622925" cy="2853055"/>
                    </a:xfrm>
                    <a:prstGeom prst="rect">
                      <a:avLst/>
                    </a:prstGeom>
                    <a:noFill/>
                    <a:ln w="9525">
                      <a:noFill/>
                    </a:ln>
                  </pic:spPr>
                </pic:pic>
              </a:graphicData>
            </a:graphic>
          </wp:inline>
        </w:drawing>
      </w:r>
    </w:p>
    <w:p>
      <w:pPr>
        <w:pStyle w:val="2"/>
        <w:ind w:firstLine="42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图4.13</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点击【控制下发】，可以对汇总的预算进行财审操作，如图4.14：</w:t>
      </w:r>
    </w:p>
    <w:p>
      <w:pPr>
        <w:pStyle w:val="2"/>
        <w:ind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701030" cy="3233420"/>
            <wp:effectExtent l="0" t="0" r="13970" b="5080"/>
            <wp:docPr id="3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descr="IMG_256"/>
                    <pic:cNvPicPr>
                      <a:picLocks noChangeAspect="1"/>
                    </pic:cNvPicPr>
                  </pic:nvPicPr>
                  <pic:blipFill>
                    <a:blip r:embed="rId43"/>
                    <a:stretch>
                      <a:fillRect/>
                    </a:stretch>
                  </pic:blipFill>
                  <pic:spPr>
                    <a:xfrm>
                      <a:off x="0" y="0"/>
                      <a:ext cx="5701030" cy="3233420"/>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图4.14</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点击【二次上报】，可以对汇总的预算进行第二次发起内部审核、党委会决议和草案锁定操作，如图4.15：</w:t>
      </w: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842000" cy="3218180"/>
            <wp:effectExtent l="0" t="0" r="6350" b="1270"/>
            <wp:docPr id="4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descr="IMG_256"/>
                    <pic:cNvPicPr>
                      <a:picLocks noChangeAspect="1"/>
                    </pic:cNvPicPr>
                  </pic:nvPicPr>
                  <pic:blipFill>
                    <a:blip r:embed="rId44"/>
                    <a:stretch>
                      <a:fillRect/>
                    </a:stretch>
                  </pic:blipFill>
                  <pic:spPr>
                    <a:xfrm>
                      <a:off x="0" y="0"/>
                      <a:ext cx="5842000" cy="3218180"/>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图4.15</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【预算批复】该模块可以对支出预算和收入预算进行批复下达，点击【新增批复】选择要批复的预算申请即可对预算进行批复下达。如图4.16：</w:t>
      </w:r>
    </w:p>
    <w:p>
      <w:pPr>
        <w:pStyle w:val="2"/>
        <w:ind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833110" cy="3225800"/>
            <wp:effectExtent l="0" t="0" r="15240" b="12700"/>
            <wp:docPr id="4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descr="IMG_256"/>
                    <pic:cNvPicPr>
                      <a:picLocks noChangeAspect="1"/>
                    </pic:cNvPicPr>
                  </pic:nvPicPr>
                  <pic:blipFill>
                    <a:blip r:embed="rId45"/>
                    <a:stretch>
                      <a:fillRect/>
                    </a:stretch>
                  </pic:blipFill>
                  <pic:spPr>
                    <a:xfrm>
                      <a:off x="0" y="0"/>
                      <a:ext cx="5833110" cy="3225800"/>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图4.16</w:t>
      </w:r>
    </w:p>
    <w:p>
      <w:pPr>
        <w:pStyle w:val="2"/>
        <w:ind w:left="0" w:leftChars="0" w:firstLine="420" w:firstLineChars="0"/>
        <w:jc w:val="left"/>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【预算分解】-【支出预算分解】该模块可以对审批通过的支出预算进行分解，选中还要进行分解的数据然后点击【科室分解】按钮进行预算分解，如图：4.17、4.18</w:t>
      </w:r>
      <w:r>
        <w:rPr>
          <w:rFonts w:hint="eastAsia" w:ascii="宋体" w:hAnsi="宋体" w:eastAsia="宋体" w:cs="宋体"/>
          <w:sz w:val="24"/>
          <w:szCs w:val="24"/>
          <w:lang w:val="en-US" w:eastAsia="zh-CN"/>
        </w:rPr>
        <w:t>：</w:t>
      </w:r>
    </w:p>
    <w:p>
      <w:pPr>
        <w:pStyle w:val="2"/>
        <w:ind w:left="0" w:leftChars="0"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906770" cy="3358515"/>
            <wp:effectExtent l="0" t="0" r="17780" b="13335"/>
            <wp:docPr id="45"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descr="IMG_256"/>
                    <pic:cNvPicPr>
                      <a:picLocks noChangeAspect="1"/>
                    </pic:cNvPicPr>
                  </pic:nvPicPr>
                  <pic:blipFill>
                    <a:blip r:embed="rId46"/>
                    <a:stretch>
                      <a:fillRect/>
                    </a:stretch>
                  </pic:blipFill>
                  <pic:spPr>
                    <a:xfrm>
                      <a:off x="0" y="0"/>
                      <a:ext cx="5906770" cy="3358515"/>
                    </a:xfrm>
                    <a:prstGeom prst="rect">
                      <a:avLst/>
                    </a:prstGeom>
                    <a:noFill/>
                    <a:ln w="9525">
                      <a:noFill/>
                    </a:ln>
                  </pic:spPr>
                </pic:pic>
              </a:graphicData>
            </a:graphic>
          </wp:inline>
        </w:drawing>
      </w:r>
    </w:p>
    <w:p>
      <w:pPr>
        <w:pStyle w:val="2"/>
        <w:ind w:left="0" w:leftChars="0" w:firstLine="42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图4.17</w:t>
      </w:r>
    </w:p>
    <w:p>
      <w:pPr>
        <w:pStyle w:val="2"/>
        <w:ind w:left="0" w:leftChars="0"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877560" cy="3251200"/>
            <wp:effectExtent l="0" t="0" r="8890" b="6350"/>
            <wp:docPr id="44"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descr="IMG_256"/>
                    <pic:cNvPicPr>
                      <a:picLocks noChangeAspect="1"/>
                    </pic:cNvPicPr>
                  </pic:nvPicPr>
                  <pic:blipFill>
                    <a:blip r:embed="rId47"/>
                    <a:stretch>
                      <a:fillRect/>
                    </a:stretch>
                  </pic:blipFill>
                  <pic:spPr>
                    <a:xfrm>
                      <a:off x="0" y="0"/>
                      <a:ext cx="5877560" cy="3251200"/>
                    </a:xfrm>
                    <a:prstGeom prst="rect">
                      <a:avLst/>
                    </a:prstGeom>
                    <a:noFill/>
                    <a:ln w="9525">
                      <a:noFill/>
                    </a:ln>
                  </pic:spPr>
                </pic:pic>
              </a:graphicData>
            </a:graphic>
          </wp:inline>
        </w:drawing>
      </w:r>
    </w:p>
    <w:p>
      <w:pPr>
        <w:pStyle w:val="2"/>
        <w:ind w:left="0" w:leftChars="0"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图4.18</w:t>
      </w:r>
    </w:p>
    <w:p>
      <w:pPr>
        <w:pStyle w:val="2"/>
        <w:ind w:left="0" w:leftChars="0" w:firstLine="420" w:firstLineChars="0"/>
        <w:jc w:val="left"/>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收入预算分解同支出预算分解。</w:t>
      </w:r>
    </w:p>
    <w:p>
      <w:pPr>
        <w:pStyle w:val="2"/>
        <w:ind w:firstLine="0" w:firstLineChars="0"/>
        <w:outlineLvl w:val="1"/>
      </w:pPr>
      <w:bookmarkStart w:id="31" w:name="_Toc6214"/>
      <w:r>
        <w:rPr>
          <w:rFonts w:hint="eastAsia" w:eastAsia="楷体" w:asciiTheme="majorHAnsi" w:hAnsiTheme="majorHAnsi" w:cstheme="majorBidi"/>
          <w:b/>
          <w:bCs/>
          <w:sz w:val="32"/>
          <w:szCs w:val="32"/>
        </w:rPr>
        <w:t>5、协同工作</w:t>
      </w:r>
      <w:bookmarkEnd w:id="31"/>
    </w:p>
    <w:p>
      <w:pPr>
        <w:pStyle w:val="2"/>
        <w:ind w:firstLine="0" w:firstLineChars="0"/>
        <w:outlineLvl w:val="2"/>
        <w:rPr>
          <w:rFonts w:ascii="仿宋" w:hAnsi="仿宋" w:eastAsia="仿宋"/>
          <w:sz w:val="28"/>
          <w:szCs w:val="32"/>
        </w:rPr>
      </w:pPr>
      <w:bookmarkStart w:id="32" w:name="_Toc14194"/>
      <w:r>
        <w:rPr>
          <w:rFonts w:hint="eastAsia" w:ascii="仿宋" w:hAnsi="仿宋" w:eastAsia="仿宋"/>
          <w:sz w:val="28"/>
          <w:szCs w:val="32"/>
        </w:rPr>
        <w:t>（1）流程模板</w:t>
      </w:r>
      <w:bookmarkEnd w:id="32"/>
    </w:p>
    <w:p>
      <w:pPr>
        <w:pStyle w:val="2"/>
        <w:ind w:firstLine="0" w:firstLineChars="0"/>
        <w:rPr>
          <w:rFonts w:hint="eastAsia" w:ascii="仿宋" w:hAnsi="仿宋" w:eastAsia="仿宋"/>
          <w:sz w:val="28"/>
          <w:szCs w:val="32"/>
        </w:rPr>
      </w:pPr>
      <w:r>
        <w:rPr>
          <w:rFonts w:hint="eastAsia" w:ascii="仿宋" w:hAnsi="仿宋" w:eastAsia="仿宋"/>
          <w:sz w:val="28"/>
          <w:szCs w:val="32"/>
        </w:rPr>
        <w:t xml:space="preserve">     点击</w:t>
      </w:r>
      <w:r>
        <w:rPr>
          <w:rFonts w:hint="eastAsia" w:ascii="仿宋" w:hAnsi="仿宋" w:eastAsia="仿宋"/>
          <w:sz w:val="28"/>
          <w:szCs w:val="32"/>
          <w:lang w:eastAsia="zh-CN"/>
        </w:rPr>
        <w:t>【</w:t>
      </w:r>
      <w:r>
        <w:rPr>
          <w:rFonts w:hint="eastAsia" w:ascii="仿宋" w:hAnsi="仿宋" w:eastAsia="仿宋"/>
          <w:sz w:val="28"/>
          <w:szCs w:val="32"/>
        </w:rPr>
        <w:t>流程模板</w:t>
      </w:r>
      <w:r>
        <w:rPr>
          <w:rFonts w:hint="eastAsia" w:ascii="仿宋" w:hAnsi="仿宋" w:eastAsia="仿宋"/>
          <w:sz w:val="28"/>
          <w:szCs w:val="32"/>
          <w:lang w:eastAsia="zh-CN"/>
        </w:rPr>
        <w:t>】</w:t>
      </w:r>
      <w:r>
        <w:rPr>
          <w:rFonts w:hint="eastAsia" w:ascii="仿宋" w:hAnsi="仿宋" w:eastAsia="仿宋"/>
          <w:sz w:val="28"/>
          <w:szCs w:val="32"/>
          <w:lang w:val="en-US" w:eastAsia="zh-CN"/>
        </w:rPr>
        <w:t>可以看到用户自定义的流程列表</w:t>
      </w:r>
      <w:r>
        <w:rPr>
          <w:rFonts w:hint="eastAsia" w:ascii="仿宋" w:hAnsi="仿宋" w:eastAsia="仿宋"/>
          <w:sz w:val="28"/>
          <w:szCs w:val="32"/>
        </w:rPr>
        <w:t>，如</w:t>
      </w:r>
      <w:r>
        <w:rPr>
          <w:rFonts w:hint="eastAsia" w:ascii="仿宋" w:hAnsi="仿宋" w:eastAsia="仿宋"/>
          <w:sz w:val="28"/>
          <w:szCs w:val="32"/>
          <w:lang w:val="en-US" w:eastAsia="zh-CN"/>
        </w:rPr>
        <w:t>图5.1</w:t>
      </w:r>
      <w:r>
        <w:rPr>
          <w:rFonts w:hint="eastAsia" w:ascii="仿宋" w:hAnsi="仿宋" w:eastAsia="仿宋"/>
          <w:sz w:val="28"/>
          <w:szCs w:val="32"/>
        </w:rPr>
        <w:t>：</w:t>
      </w:r>
    </w:p>
    <w:p>
      <w:pPr>
        <w:pStyle w:val="2"/>
        <w:ind w:firstLine="0" w:firstLineChars="0"/>
        <w:rPr>
          <w:rFonts w:hint="eastAsia" w:ascii="仿宋" w:hAnsi="仿宋" w:eastAsia="仿宋"/>
          <w:sz w:val="28"/>
          <w:szCs w:val="32"/>
        </w:rPr>
      </w:pPr>
      <w:r>
        <w:rPr>
          <w:rFonts w:ascii="宋体" w:hAnsi="宋体" w:eastAsia="宋体" w:cs="宋体"/>
          <w:sz w:val="24"/>
          <w:szCs w:val="24"/>
        </w:rPr>
        <w:drawing>
          <wp:inline distT="0" distB="0" distL="114300" distR="114300">
            <wp:extent cx="6146165" cy="3406775"/>
            <wp:effectExtent l="0" t="0" r="6985" b="3175"/>
            <wp:docPr id="90"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0" descr="IMG_256"/>
                    <pic:cNvPicPr>
                      <a:picLocks noChangeAspect="1"/>
                    </pic:cNvPicPr>
                  </pic:nvPicPr>
                  <pic:blipFill>
                    <a:blip r:embed="rId48"/>
                    <a:stretch>
                      <a:fillRect/>
                    </a:stretch>
                  </pic:blipFill>
                  <pic:spPr>
                    <a:xfrm>
                      <a:off x="0" y="0"/>
                      <a:ext cx="6146165" cy="3406775"/>
                    </a:xfrm>
                    <a:prstGeom prst="rect">
                      <a:avLst/>
                    </a:prstGeom>
                    <a:noFill/>
                    <a:ln w="9525">
                      <a:noFill/>
                    </a:ln>
                  </pic:spPr>
                </pic:pic>
              </a:graphicData>
            </a:graphic>
          </wp:inline>
        </w:drawing>
      </w:r>
    </w:p>
    <w:p>
      <w:pPr>
        <w:pStyle w:val="2"/>
        <w:ind w:firstLine="0" w:firstLineChars="0"/>
      </w:pPr>
    </w:p>
    <w:p>
      <w:pPr>
        <w:pStyle w:val="2"/>
        <w:ind w:firstLine="0" w:firstLineChars="0"/>
        <w:jc w:val="center"/>
        <w:rPr>
          <w:rFonts w:hint="eastAsia" w:ascii="宋体" w:hAnsi="宋体" w:eastAsia="宋体" w:cs="宋体"/>
          <w:sz w:val="24"/>
          <w:szCs w:val="24"/>
        </w:rPr>
      </w:pPr>
      <w:r>
        <w:rPr>
          <w:rFonts w:hint="eastAsia" w:ascii="宋体" w:hAnsi="宋体" w:eastAsia="宋体" w:cs="宋体"/>
          <w:sz w:val="24"/>
          <w:szCs w:val="24"/>
        </w:rPr>
        <w:t>图5.1</w:t>
      </w:r>
    </w:p>
    <w:p>
      <w:pPr>
        <w:pStyle w:val="2"/>
        <w:ind w:firstLine="0" w:firstLineChars="0"/>
        <w:jc w:val="left"/>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点击图中的流程到填写流程表单页面，点击提交申请按钮即可发起申请，如图5.2：</w:t>
      </w:r>
    </w:p>
    <w:p>
      <w:pPr>
        <w:pStyle w:val="2"/>
        <w:ind w:firstLine="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6209030" cy="3453130"/>
            <wp:effectExtent l="0" t="0" r="1270" b="13970"/>
            <wp:docPr id="91"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1" descr="IMG_256"/>
                    <pic:cNvPicPr>
                      <a:picLocks noChangeAspect="1"/>
                    </pic:cNvPicPr>
                  </pic:nvPicPr>
                  <pic:blipFill>
                    <a:blip r:embed="rId49"/>
                    <a:stretch>
                      <a:fillRect/>
                    </a:stretch>
                  </pic:blipFill>
                  <pic:spPr>
                    <a:xfrm>
                      <a:off x="0" y="0"/>
                      <a:ext cx="6209030" cy="3453130"/>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图5.2</w:t>
      </w:r>
    </w:p>
    <w:p>
      <w:pPr>
        <w:pStyle w:val="2"/>
        <w:ind w:firstLine="0" w:firstLineChars="0"/>
        <w:outlineLvl w:val="2"/>
        <w:rPr>
          <w:rFonts w:ascii="仿宋" w:hAnsi="仿宋" w:eastAsia="仿宋"/>
          <w:sz w:val="28"/>
          <w:szCs w:val="32"/>
        </w:rPr>
      </w:pPr>
      <w:bookmarkStart w:id="33" w:name="_Toc2570"/>
      <w:r>
        <w:rPr>
          <w:rFonts w:hint="eastAsia" w:ascii="仿宋" w:hAnsi="仿宋" w:eastAsia="仿宋"/>
          <w:sz w:val="28"/>
          <w:szCs w:val="32"/>
        </w:rPr>
        <w:t>（2）待办事项</w:t>
      </w:r>
      <w:bookmarkEnd w:id="33"/>
    </w:p>
    <w:p>
      <w:pPr>
        <w:pStyle w:val="2"/>
        <w:ind w:firstLine="0" w:firstLineChars="0"/>
        <w:rPr>
          <w:rFonts w:ascii="仿宋" w:hAnsi="仿宋" w:eastAsia="仿宋"/>
          <w:sz w:val="28"/>
          <w:szCs w:val="32"/>
        </w:rPr>
      </w:pPr>
      <w:r>
        <w:rPr>
          <w:rFonts w:hint="eastAsia" w:ascii="仿宋" w:hAnsi="仿宋" w:eastAsia="仿宋"/>
          <w:sz w:val="28"/>
          <w:szCs w:val="32"/>
        </w:rPr>
        <w:t xml:space="preserve">    点击待办事项后，信息如</w:t>
      </w:r>
      <w:r>
        <w:rPr>
          <w:rFonts w:hint="eastAsia" w:ascii="仿宋" w:hAnsi="仿宋" w:eastAsia="仿宋"/>
          <w:sz w:val="28"/>
          <w:szCs w:val="32"/>
          <w:lang w:val="en-US" w:eastAsia="zh-CN"/>
        </w:rPr>
        <w:t>图5.3</w:t>
      </w:r>
      <w:r>
        <w:rPr>
          <w:rFonts w:hint="eastAsia" w:ascii="仿宋" w:hAnsi="仿宋" w:eastAsia="仿宋"/>
          <w:sz w:val="28"/>
          <w:szCs w:val="32"/>
        </w:rPr>
        <w:t>：</w:t>
      </w:r>
    </w:p>
    <w:p>
      <w:pPr>
        <w:pStyle w:val="2"/>
        <w:ind w:firstLine="0" w:firstLineChars="0"/>
      </w:pPr>
      <w:r>
        <w:drawing>
          <wp:inline distT="0" distB="0" distL="0" distR="0">
            <wp:extent cx="5351145" cy="835660"/>
            <wp:effectExtent l="0" t="0" r="1905" b="254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465321" cy="853645"/>
                    </a:xfrm>
                    <a:prstGeom prst="rect">
                      <a:avLst/>
                    </a:prstGeom>
                    <a:noFill/>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rPr>
        <w:t>图5.</w:t>
      </w:r>
      <w:r>
        <w:rPr>
          <w:rFonts w:hint="eastAsia" w:ascii="宋体" w:hAnsi="宋体" w:eastAsia="宋体" w:cs="宋体"/>
          <w:sz w:val="24"/>
          <w:szCs w:val="24"/>
          <w:lang w:val="en-US" w:eastAsia="zh-CN"/>
        </w:rPr>
        <w:t>3</w:t>
      </w:r>
    </w:p>
    <w:p>
      <w:pPr>
        <w:pStyle w:val="2"/>
        <w:ind w:firstLine="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点击打开按钮，即可对审批单进行办理，如图5.4-5.5：</w:t>
      </w:r>
    </w:p>
    <w:p>
      <w:pPr>
        <w:pStyle w:val="2"/>
        <w:ind w:firstLine="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676265" cy="3143250"/>
            <wp:effectExtent l="0" t="0" r="635" b="0"/>
            <wp:docPr id="92"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2" descr="IMG_256"/>
                    <pic:cNvPicPr>
                      <a:picLocks noChangeAspect="1"/>
                    </pic:cNvPicPr>
                  </pic:nvPicPr>
                  <pic:blipFill>
                    <a:blip r:embed="rId51"/>
                    <a:stretch>
                      <a:fillRect/>
                    </a:stretch>
                  </pic:blipFill>
                  <pic:spPr>
                    <a:xfrm>
                      <a:off x="0" y="0"/>
                      <a:ext cx="5676265" cy="3143250"/>
                    </a:xfrm>
                    <a:prstGeom prst="rect">
                      <a:avLst/>
                    </a:prstGeom>
                    <a:noFill/>
                    <a:ln w="9525">
                      <a:noFill/>
                    </a:ln>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图5.4</w:t>
      </w:r>
    </w:p>
    <w:p>
      <w:pPr>
        <w:pStyle w:val="2"/>
        <w:ind w:firstLine="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669280" cy="3130550"/>
            <wp:effectExtent l="0" t="0" r="7620" b="12700"/>
            <wp:docPr id="93"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3" descr="IMG_256"/>
                    <pic:cNvPicPr>
                      <a:picLocks noChangeAspect="1"/>
                    </pic:cNvPicPr>
                  </pic:nvPicPr>
                  <pic:blipFill>
                    <a:blip r:embed="rId52"/>
                    <a:stretch>
                      <a:fillRect/>
                    </a:stretch>
                  </pic:blipFill>
                  <pic:spPr>
                    <a:xfrm>
                      <a:off x="0" y="0"/>
                      <a:ext cx="5669280" cy="3130550"/>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图5.5</w:t>
      </w:r>
    </w:p>
    <w:p>
      <w:pPr>
        <w:pStyle w:val="2"/>
        <w:ind w:firstLine="0" w:firstLineChars="0"/>
        <w:outlineLvl w:val="2"/>
        <w:rPr>
          <w:rFonts w:ascii="仿宋" w:hAnsi="仿宋" w:eastAsia="仿宋"/>
          <w:sz w:val="28"/>
          <w:szCs w:val="32"/>
        </w:rPr>
      </w:pPr>
      <w:bookmarkStart w:id="34" w:name="_Toc9115"/>
      <w:r>
        <w:rPr>
          <w:rFonts w:hint="eastAsia" w:ascii="仿宋" w:hAnsi="仿宋" w:eastAsia="仿宋"/>
          <w:sz w:val="28"/>
          <w:szCs w:val="32"/>
        </w:rPr>
        <w:t>（3）已办事项</w:t>
      </w:r>
      <w:bookmarkEnd w:id="34"/>
    </w:p>
    <w:p>
      <w:pPr>
        <w:pStyle w:val="2"/>
        <w:ind w:firstLine="0" w:firstLineChars="0"/>
        <w:rPr>
          <w:rFonts w:ascii="仿宋" w:hAnsi="仿宋" w:eastAsia="仿宋"/>
          <w:sz w:val="28"/>
          <w:szCs w:val="32"/>
        </w:rPr>
      </w:pPr>
      <w:r>
        <w:rPr>
          <w:rFonts w:hint="eastAsia" w:ascii="仿宋" w:hAnsi="仿宋" w:eastAsia="仿宋"/>
          <w:sz w:val="28"/>
          <w:szCs w:val="32"/>
        </w:rPr>
        <w:t xml:space="preserve">    点击</w:t>
      </w:r>
      <w:r>
        <w:rPr>
          <w:rFonts w:hint="eastAsia" w:ascii="仿宋" w:hAnsi="仿宋" w:eastAsia="仿宋"/>
          <w:sz w:val="28"/>
          <w:szCs w:val="32"/>
          <w:lang w:eastAsia="zh-CN"/>
        </w:rPr>
        <w:t>【</w:t>
      </w:r>
      <w:r>
        <w:rPr>
          <w:rFonts w:hint="eastAsia" w:ascii="仿宋" w:hAnsi="仿宋" w:eastAsia="仿宋"/>
          <w:sz w:val="28"/>
          <w:szCs w:val="32"/>
        </w:rPr>
        <w:t>已办事项</w:t>
      </w:r>
      <w:r>
        <w:rPr>
          <w:rFonts w:hint="eastAsia" w:ascii="仿宋" w:hAnsi="仿宋" w:eastAsia="仿宋"/>
          <w:sz w:val="28"/>
          <w:szCs w:val="32"/>
          <w:lang w:eastAsia="zh-CN"/>
        </w:rPr>
        <w:t>】</w:t>
      </w:r>
      <w:r>
        <w:rPr>
          <w:rFonts w:hint="eastAsia" w:ascii="仿宋" w:hAnsi="仿宋" w:eastAsia="仿宋"/>
          <w:sz w:val="28"/>
          <w:szCs w:val="32"/>
          <w:lang w:val="en-US" w:eastAsia="zh-CN"/>
        </w:rPr>
        <w:t>可以查看自己处理过的申请单，如图5.6</w:t>
      </w:r>
      <w:r>
        <w:rPr>
          <w:rFonts w:hint="eastAsia" w:ascii="仿宋" w:hAnsi="仿宋" w:eastAsia="仿宋"/>
          <w:sz w:val="28"/>
          <w:szCs w:val="32"/>
        </w:rPr>
        <w:t>：</w:t>
      </w:r>
    </w:p>
    <w:p>
      <w:pPr>
        <w:pStyle w:val="2"/>
        <w:ind w:firstLine="0" w:firstLineChars="0"/>
        <w:rPr>
          <w:rFonts w:ascii="仿宋" w:hAnsi="仿宋" w:eastAsia="仿宋"/>
          <w:sz w:val="28"/>
          <w:szCs w:val="32"/>
        </w:rPr>
      </w:pPr>
      <w:r>
        <w:rPr>
          <w:rFonts w:ascii="仿宋" w:hAnsi="仿宋" w:eastAsia="仿宋"/>
          <w:sz w:val="28"/>
          <w:szCs w:val="32"/>
        </w:rPr>
        <w:drawing>
          <wp:inline distT="0" distB="0" distL="0" distR="0">
            <wp:extent cx="5421630" cy="1044575"/>
            <wp:effectExtent l="0" t="0" r="7620" b="317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532257" cy="1065782"/>
                    </a:xfrm>
                    <a:prstGeom prst="rect">
                      <a:avLst/>
                    </a:prstGeom>
                    <a:noFill/>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rPr>
        <w:t>图5.</w:t>
      </w:r>
      <w:r>
        <w:rPr>
          <w:rFonts w:hint="eastAsia" w:ascii="宋体" w:hAnsi="宋体" w:eastAsia="宋体" w:cs="宋体"/>
          <w:sz w:val="24"/>
          <w:szCs w:val="24"/>
          <w:lang w:val="en-US" w:eastAsia="zh-CN"/>
        </w:rPr>
        <w:t>6</w:t>
      </w:r>
    </w:p>
    <w:p>
      <w:pPr>
        <w:pStyle w:val="2"/>
        <w:ind w:firstLine="0" w:firstLineChars="0"/>
        <w:outlineLvl w:val="2"/>
        <w:rPr>
          <w:rFonts w:ascii="仿宋" w:hAnsi="仿宋" w:eastAsia="仿宋"/>
          <w:sz w:val="28"/>
          <w:szCs w:val="32"/>
        </w:rPr>
      </w:pPr>
      <w:bookmarkStart w:id="35" w:name="_Toc32201"/>
      <w:r>
        <w:rPr>
          <w:rFonts w:hint="eastAsia" w:ascii="仿宋" w:hAnsi="仿宋" w:eastAsia="仿宋"/>
          <w:sz w:val="28"/>
          <w:szCs w:val="32"/>
        </w:rPr>
        <w:t>（4）已发事项</w:t>
      </w:r>
      <w:bookmarkEnd w:id="35"/>
    </w:p>
    <w:p>
      <w:pPr>
        <w:pStyle w:val="2"/>
        <w:ind w:firstLine="0" w:firstLineChars="0"/>
        <w:rPr>
          <w:rFonts w:ascii="仿宋" w:hAnsi="仿宋" w:eastAsia="仿宋"/>
          <w:sz w:val="28"/>
          <w:szCs w:val="32"/>
        </w:rPr>
      </w:pPr>
      <w:r>
        <w:rPr>
          <w:rFonts w:hint="eastAsia" w:ascii="仿宋" w:hAnsi="仿宋" w:eastAsia="仿宋"/>
          <w:sz w:val="28"/>
          <w:szCs w:val="32"/>
        </w:rPr>
        <w:t xml:space="preserve">    点击</w:t>
      </w:r>
      <w:r>
        <w:rPr>
          <w:rFonts w:hint="eastAsia" w:ascii="仿宋" w:hAnsi="仿宋" w:eastAsia="仿宋"/>
          <w:sz w:val="28"/>
          <w:szCs w:val="32"/>
          <w:lang w:eastAsia="zh-CN"/>
        </w:rPr>
        <w:t>【</w:t>
      </w:r>
      <w:r>
        <w:rPr>
          <w:rFonts w:hint="eastAsia" w:ascii="仿宋" w:hAnsi="仿宋" w:eastAsia="仿宋"/>
          <w:sz w:val="28"/>
          <w:szCs w:val="32"/>
        </w:rPr>
        <w:t>已发事项</w:t>
      </w:r>
      <w:r>
        <w:rPr>
          <w:rFonts w:hint="eastAsia" w:ascii="仿宋" w:hAnsi="仿宋" w:eastAsia="仿宋"/>
          <w:sz w:val="28"/>
          <w:szCs w:val="32"/>
          <w:lang w:eastAsia="zh-CN"/>
        </w:rPr>
        <w:t>】</w:t>
      </w:r>
      <w:r>
        <w:rPr>
          <w:rFonts w:hint="eastAsia" w:ascii="仿宋" w:hAnsi="仿宋" w:eastAsia="仿宋"/>
          <w:sz w:val="28"/>
          <w:szCs w:val="32"/>
          <w:lang w:val="en-US" w:eastAsia="zh-CN"/>
        </w:rPr>
        <w:t>可以查看自己发起的所有申请单</w:t>
      </w:r>
      <w:r>
        <w:rPr>
          <w:rFonts w:hint="eastAsia" w:ascii="仿宋" w:hAnsi="仿宋" w:eastAsia="仿宋"/>
          <w:sz w:val="28"/>
          <w:szCs w:val="32"/>
        </w:rPr>
        <w:t>，</w:t>
      </w:r>
      <w:r>
        <w:rPr>
          <w:rFonts w:hint="eastAsia" w:ascii="仿宋" w:hAnsi="仿宋" w:eastAsia="仿宋"/>
          <w:sz w:val="28"/>
          <w:szCs w:val="32"/>
          <w:lang w:val="en-US" w:eastAsia="zh-CN"/>
        </w:rPr>
        <w:t>图</w:t>
      </w:r>
      <w:r>
        <w:rPr>
          <w:rFonts w:hint="eastAsia" w:ascii="仿宋" w:hAnsi="仿宋" w:eastAsia="仿宋"/>
          <w:sz w:val="28"/>
          <w:szCs w:val="32"/>
        </w:rPr>
        <w:t>如</w:t>
      </w:r>
      <w:r>
        <w:rPr>
          <w:rFonts w:hint="eastAsia" w:ascii="仿宋" w:hAnsi="仿宋" w:eastAsia="仿宋"/>
          <w:sz w:val="28"/>
          <w:szCs w:val="32"/>
          <w:lang w:val="en-US" w:eastAsia="zh-CN"/>
        </w:rPr>
        <w:t>5.7</w:t>
      </w:r>
      <w:r>
        <w:rPr>
          <w:rFonts w:hint="eastAsia" w:ascii="仿宋" w:hAnsi="仿宋" w:eastAsia="仿宋"/>
          <w:sz w:val="28"/>
          <w:szCs w:val="32"/>
        </w:rPr>
        <w:t>：</w:t>
      </w:r>
    </w:p>
    <w:p>
      <w:pPr>
        <w:pStyle w:val="2"/>
        <w:ind w:firstLine="0" w:firstLineChars="0"/>
        <w:rPr>
          <w:rFonts w:ascii="仿宋" w:hAnsi="仿宋" w:eastAsia="仿宋"/>
          <w:sz w:val="28"/>
          <w:szCs w:val="32"/>
        </w:rPr>
      </w:pPr>
      <w:r>
        <w:rPr>
          <w:rFonts w:ascii="仿宋" w:hAnsi="仿宋" w:eastAsia="仿宋"/>
          <w:sz w:val="28"/>
          <w:szCs w:val="32"/>
        </w:rPr>
        <w:drawing>
          <wp:inline distT="0" distB="0" distL="0" distR="0">
            <wp:extent cx="5475605" cy="908050"/>
            <wp:effectExtent l="0" t="0" r="10795" b="635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583478" cy="926459"/>
                    </a:xfrm>
                    <a:prstGeom prst="rect">
                      <a:avLst/>
                    </a:prstGeom>
                    <a:noFill/>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rPr>
        <w:t>图5.</w:t>
      </w:r>
      <w:r>
        <w:rPr>
          <w:rFonts w:hint="eastAsia" w:ascii="宋体" w:hAnsi="宋体" w:eastAsia="宋体" w:cs="宋体"/>
          <w:sz w:val="24"/>
          <w:szCs w:val="24"/>
          <w:lang w:val="en-US" w:eastAsia="zh-CN"/>
        </w:rPr>
        <w:t>7</w:t>
      </w:r>
    </w:p>
    <w:p>
      <w:pPr>
        <w:pStyle w:val="2"/>
        <w:ind w:firstLine="0" w:firstLineChars="0"/>
        <w:outlineLvl w:val="1"/>
      </w:pPr>
      <w:bookmarkStart w:id="36" w:name="_Toc10697"/>
      <w:r>
        <w:rPr>
          <w:rFonts w:hint="eastAsia" w:eastAsia="楷体" w:asciiTheme="majorHAnsi" w:hAnsiTheme="majorHAnsi" w:cstheme="majorBidi"/>
          <w:b/>
          <w:bCs/>
          <w:sz w:val="32"/>
          <w:szCs w:val="32"/>
        </w:rPr>
        <w:t>6、项目管理</w:t>
      </w:r>
      <w:bookmarkEnd w:id="36"/>
    </w:p>
    <w:p>
      <w:pPr>
        <w:pStyle w:val="2"/>
        <w:ind w:firstLine="0" w:firstLineChars="0"/>
        <w:outlineLvl w:val="2"/>
        <w:rPr>
          <w:rFonts w:ascii="宋体" w:hAnsi="宋体" w:eastAsia="宋体" w:cs="宋体"/>
          <w:sz w:val="24"/>
          <w:szCs w:val="24"/>
        </w:rPr>
      </w:pPr>
      <w:bookmarkStart w:id="37" w:name="_Toc10396"/>
      <w:r>
        <w:rPr>
          <w:rFonts w:hint="eastAsia" w:ascii="仿宋" w:hAnsi="仿宋" w:eastAsia="仿宋"/>
          <w:sz w:val="28"/>
          <w:szCs w:val="32"/>
        </w:rPr>
        <w:t>（1）项目档案</w:t>
      </w:r>
      <w:bookmarkEnd w:id="37"/>
    </w:p>
    <w:p>
      <w:pPr>
        <w:pStyle w:val="2"/>
        <w:ind w:firstLine="0" w:firstLineChars="0"/>
        <w:rPr>
          <w:rFonts w:hint="eastAsia" w:ascii="仿宋" w:hAnsi="仿宋" w:eastAsia="仿宋"/>
          <w:sz w:val="28"/>
          <w:szCs w:val="32"/>
        </w:rPr>
      </w:pPr>
      <w:r>
        <w:rPr>
          <w:rFonts w:hint="eastAsia" w:ascii="仿宋" w:hAnsi="仿宋" w:eastAsia="仿宋"/>
          <w:sz w:val="28"/>
          <w:szCs w:val="32"/>
        </w:rPr>
        <w:t xml:space="preserve">  点击【项目档案】可以查看所有的项目，如图6.1：</w:t>
      </w:r>
    </w:p>
    <w:p>
      <w:pPr>
        <w:pStyle w:val="2"/>
        <w:ind w:firstLine="0" w:firstLineChars="0"/>
        <w:rPr>
          <w:rFonts w:hint="eastAsia" w:ascii="仿宋" w:hAnsi="仿宋" w:eastAsia="仿宋"/>
          <w:sz w:val="28"/>
          <w:szCs w:val="32"/>
        </w:rPr>
      </w:pPr>
      <w:r>
        <w:rPr>
          <w:rFonts w:ascii="宋体" w:hAnsi="宋体" w:eastAsia="宋体" w:cs="宋体"/>
          <w:sz w:val="24"/>
          <w:szCs w:val="24"/>
        </w:rPr>
        <w:drawing>
          <wp:inline distT="0" distB="0" distL="114300" distR="114300">
            <wp:extent cx="5956935" cy="3484880"/>
            <wp:effectExtent l="0" t="0" r="5715" b="1270"/>
            <wp:docPr id="4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descr="IMG_256"/>
                    <pic:cNvPicPr>
                      <a:picLocks noChangeAspect="1"/>
                    </pic:cNvPicPr>
                  </pic:nvPicPr>
                  <pic:blipFill>
                    <a:blip r:embed="rId55"/>
                    <a:stretch>
                      <a:fillRect/>
                    </a:stretch>
                  </pic:blipFill>
                  <pic:spPr>
                    <a:xfrm>
                      <a:off x="0" y="0"/>
                      <a:ext cx="5956935" cy="3484880"/>
                    </a:xfrm>
                    <a:prstGeom prst="rect">
                      <a:avLst/>
                    </a:prstGeom>
                    <a:noFill/>
                    <a:ln w="9525">
                      <a:noFill/>
                    </a:ln>
                  </pic:spPr>
                </pic:pic>
              </a:graphicData>
            </a:graphic>
          </wp:inline>
        </w:drawing>
      </w:r>
    </w:p>
    <w:p>
      <w:pPr>
        <w:pStyle w:val="2"/>
        <w:ind w:firstLine="0" w:firstLineChars="0"/>
        <w:rPr>
          <w:rFonts w:ascii="仿宋" w:hAnsi="仿宋" w:eastAsia="仿宋"/>
          <w:sz w:val="28"/>
          <w:szCs w:val="32"/>
        </w:rPr>
      </w:pPr>
      <w:r>
        <w:rPr>
          <w:rFonts w:hint="eastAsia" w:ascii="仿宋" w:hAnsi="仿宋" w:eastAsia="仿宋"/>
          <w:sz w:val="28"/>
          <w:szCs w:val="32"/>
        </w:rPr>
        <w:t>点击项目档案列表【新增】按钮，发起新增项目，填写表单信息，如</w:t>
      </w:r>
      <w:r>
        <w:rPr>
          <w:rFonts w:hint="eastAsia" w:ascii="仿宋" w:hAnsi="仿宋" w:eastAsia="仿宋"/>
          <w:sz w:val="28"/>
          <w:szCs w:val="32"/>
          <w:lang w:val="en-US" w:eastAsia="zh-CN"/>
        </w:rPr>
        <w:t>图6.2</w:t>
      </w:r>
      <w:r>
        <w:rPr>
          <w:rFonts w:hint="eastAsia" w:ascii="仿宋" w:hAnsi="仿宋" w:eastAsia="仿宋"/>
          <w:sz w:val="28"/>
          <w:szCs w:val="32"/>
        </w:rPr>
        <w:t>：</w:t>
      </w:r>
    </w:p>
    <w:p>
      <w:pPr>
        <w:pStyle w:val="2"/>
        <w:ind w:firstLine="0" w:firstLineChars="0"/>
        <w:rPr>
          <w:rFonts w:hint="eastAsia" w:ascii="仿宋" w:hAnsi="仿宋" w:eastAsia="仿宋"/>
          <w:sz w:val="28"/>
          <w:szCs w:val="32"/>
        </w:rPr>
      </w:pPr>
      <w:r>
        <w:rPr>
          <w:rFonts w:ascii="宋体" w:hAnsi="宋体" w:eastAsia="宋体" w:cs="宋体"/>
          <w:sz w:val="24"/>
          <w:szCs w:val="24"/>
        </w:rPr>
        <w:drawing>
          <wp:inline distT="0" distB="0" distL="114300" distR="114300">
            <wp:extent cx="5920105" cy="3088640"/>
            <wp:effectExtent l="0" t="0" r="4445" b="16510"/>
            <wp:docPr id="95"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5" descr="IMG_256"/>
                    <pic:cNvPicPr>
                      <a:picLocks noChangeAspect="1"/>
                    </pic:cNvPicPr>
                  </pic:nvPicPr>
                  <pic:blipFill>
                    <a:blip r:embed="rId56"/>
                    <a:stretch>
                      <a:fillRect/>
                    </a:stretch>
                  </pic:blipFill>
                  <pic:spPr>
                    <a:xfrm>
                      <a:off x="0" y="0"/>
                      <a:ext cx="5920105" cy="3088640"/>
                    </a:xfrm>
                    <a:prstGeom prst="rect">
                      <a:avLst/>
                    </a:prstGeom>
                    <a:noFill/>
                    <a:ln w="9525">
                      <a:noFill/>
                    </a:ln>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rPr>
        <w:t>图6.</w:t>
      </w:r>
      <w:r>
        <w:rPr>
          <w:rFonts w:hint="eastAsia" w:ascii="宋体" w:hAnsi="宋体" w:eastAsia="宋体" w:cs="宋体"/>
          <w:sz w:val="24"/>
          <w:szCs w:val="24"/>
          <w:lang w:val="en-US" w:eastAsia="zh-CN"/>
        </w:rPr>
        <w:t>2</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保存后点击编辑可以录入项目成员、内部评审计划、阶段设置、任务列表、相关文件和生成任务甘特图，如图6.3：</w:t>
      </w:r>
    </w:p>
    <w:p>
      <w:pPr>
        <w:pStyle w:val="2"/>
        <w:ind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638165" cy="3106420"/>
            <wp:effectExtent l="0" t="0" r="635" b="17780"/>
            <wp:docPr id="96"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6" descr="IMG_256"/>
                    <pic:cNvPicPr>
                      <a:picLocks noChangeAspect="1"/>
                    </pic:cNvPicPr>
                  </pic:nvPicPr>
                  <pic:blipFill>
                    <a:blip r:embed="rId57"/>
                    <a:stretch>
                      <a:fillRect/>
                    </a:stretch>
                  </pic:blipFill>
                  <pic:spPr>
                    <a:xfrm>
                      <a:off x="0" y="0"/>
                      <a:ext cx="5638165" cy="3106420"/>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图6.3</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选中某一条项目数据，可以对项目进行发起项目建议书审核，如图6.4：</w:t>
      </w:r>
    </w:p>
    <w:p>
      <w:pPr>
        <w:pStyle w:val="2"/>
        <w:ind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697220" cy="3161665"/>
            <wp:effectExtent l="0" t="0" r="17780" b="635"/>
            <wp:docPr id="97"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7" descr="IMG_256"/>
                    <pic:cNvPicPr>
                      <a:picLocks noChangeAspect="1"/>
                    </pic:cNvPicPr>
                  </pic:nvPicPr>
                  <pic:blipFill>
                    <a:blip r:embed="rId58"/>
                    <a:stretch>
                      <a:fillRect/>
                    </a:stretch>
                  </pic:blipFill>
                  <pic:spPr>
                    <a:xfrm>
                      <a:off x="0" y="0"/>
                      <a:ext cx="5697220" cy="3161665"/>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图6.4</w:t>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项目建议书审核通过以后可以对项目进行可行性研究，点击可行性研究按钮上传可行性研究报告，点击保存后点击发送按钮发起可行性研究，如图6.5：</w:t>
      </w: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725160" cy="2751455"/>
            <wp:effectExtent l="0" t="0" r="8890" b="10795"/>
            <wp:docPr id="98"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8" descr="IMG_256"/>
                    <pic:cNvPicPr>
                      <a:picLocks noChangeAspect="1"/>
                    </pic:cNvPicPr>
                  </pic:nvPicPr>
                  <pic:blipFill>
                    <a:blip r:embed="rId59"/>
                    <a:stretch>
                      <a:fillRect/>
                    </a:stretch>
                  </pic:blipFill>
                  <pic:spPr>
                    <a:xfrm>
                      <a:off x="0" y="0"/>
                      <a:ext cx="5725160" cy="2751455"/>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图6.5</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可行性研究审核通过以后可以对项目进行立项，点击【立项】按钮后在详情页面点击保存后点击发送按钮发起项目立项申请，如图6.6-6.7：</w:t>
      </w:r>
    </w:p>
    <w:p>
      <w:pPr>
        <w:pStyle w:val="2"/>
        <w:ind w:firstLine="420" w:firstLineChars="0"/>
        <w:jc w:val="left"/>
        <w:rPr>
          <w:rFonts w:hint="eastAsia" w:ascii="宋体" w:hAnsi="宋体" w:eastAsia="宋体" w:cs="宋体"/>
          <w:sz w:val="24"/>
          <w:szCs w:val="24"/>
          <w:lang w:val="en-US" w:eastAsia="zh-CN"/>
        </w:rPr>
      </w:pP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808980" cy="1363980"/>
            <wp:effectExtent l="0" t="0" r="1270" b="7620"/>
            <wp:docPr id="4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descr="IMG_256"/>
                    <pic:cNvPicPr>
                      <a:picLocks noChangeAspect="1"/>
                    </pic:cNvPicPr>
                  </pic:nvPicPr>
                  <pic:blipFill>
                    <a:blip r:embed="rId60"/>
                    <a:stretch>
                      <a:fillRect/>
                    </a:stretch>
                  </pic:blipFill>
                  <pic:spPr>
                    <a:xfrm>
                      <a:off x="0" y="0"/>
                      <a:ext cx="5808980" cy="1363980"/>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图6.6</w:t>
      </w: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761355" cy="3176270"/>
            <wp:effectExtent l="0" t="0" r="10795" b="5080"/>
            <wp:docPr id="86"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 descr="IMG_256"/>
                    <pic:cNvPicPr>
                      <a:picLocks noChangeAspect="1"/>
                    </pic:cNvPicPr>
                  </pic:nvPicPr>
                  <pic:blipFill>
                    <a:blip r:embed="rId61"/>
                    <a:stretch>
                      <a:fillRect/>
                    </a:stretch>
                  </pic:blipFill>
                  <pic:spPr>
                    <a:xfrm>
                      <a:off x="0" y="0"/>
                      <a:ext cx="5761355" cy="3176270"/>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图6.7</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项目立项审核通过以后可以对项目进行概算设计，点击【概算设计】按钮进入概设计填报表单，填写表单后点击【保存】按钮出现【发送】按钮，点击发送按钮发起项目概算设计申请，如图6.8-6.9：</w:t>
      </w:r>
    </w:p>
    <w:p>
      <w:pPr>
        <w:pStyle w:val="2"/>
        <w:ind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822950" cy="3225800"/>
            <wp:effectExtent l="0" t="0" r="6350" b="12700"/>
            <wp:docPr id="94"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 descr="IMG_256"/>
                    <pic:cNvPicPr>
                      <a:picLocks noChangeAspect="1"/>
                    </pic:cNvPicPr>
                  </pic:nvPicPr>
                  <pic:blipFill>
                    <a:blip r:embed="rId62"/>
                    <a:stretch>
                      <a:fillRect/>
                    </a:stretch>
                  </pic:blipFill>
                  <pic:spPr>
                    <a:xfrm>
                      <a:off x="0" y="0"/>
                      <a:ext cx="5822950" cy="3225800"/>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图6.8</w:t>
      </w:r>
    </w:p>
    <w:p>
      <w:pPr>
        <w:pStyle w:val="2"/>
        <w:ind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851525" cy="3245485"/>
            <wp:effectExtent l="0" t="0" r="15875" b="12065"/>
            <wp:docPr id="99"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descr="IMG_256"/>
                    <pic:cNvPicPr>
                      <a:picLocks noChangeAspect="1"/>
                    </pic:cNvPicPr>
                  </pic:nvPicPr>
                  <pic:blipFill>
                    <a:blip r:embed="rId63"/>
                    <a:stretch>
                      <a:fillRect/>
                    </a:stretch>
                  </pic:blipFill>
                  <pic:spPr>
                    <a:xfrm>
                      <a:off x="0" y="0"/>
                      <a:ext cx="5851525" cy="3245485"/>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图6.9</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概算设计审核通过以后可以对项目进行施工图设计（可配），点击【施工图设计】按钮进入施工图设计填报表单，填写表单后点击【保存】按钮出现【发送】按钮，点击发送按钮发起项目施工图设计申请，如图6.10-6.12：</w:t>
      </w:r>
    </w:p>
    <w:p>
      <w:pPr>
        <w:pStyle w:val="2"/>
        <w:ind w:firstLine="420" w:firstLineChars="0"/>
        <w:jc w:val="left"/>
        <w:rPr>
          <w:rFonts w:ascii="宋体" w:hAnsi="宋体" w:eastAsia="宋体" w:cs="宋体"/>
          <w:sz w:val="24"/>
          <w:szCs w:val="24"/>
        </w:rPr>
      </w:pPr>
      <w:r>
        <w:rPr>
          <w:rFonts w:ascii="宋体" w:hAnsi="宋体" w:eastAsia="宋体" w:cs="宋体"/>
          <w:sz w:val="24"/>
          <w:szCs w:val="24"/>
        </w:rPr>
        <w:drawing>
          <wp:inline distT="0" distB="0" distL="114300" distR="114300">
            <wp:extent cx="5836920" cy="3244215"/>
            <wp:effectExtent l="0" t="0" r="11430" b="13335"/>
            <wp:docPr id="100"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descr="IMG_256"/>
                    <pic:cNvPicPr>
                      <a:picLocks noChangeAspect="1"/>
                    </pic:cNvPicPr>
                  </pic:nvPicPr>
                  <pic:blipFill>
                    <a:blip r:embed="rId64"/>
                    <a:stretch>
                      <a:fillRect/>
                    </a:stretch>
                  </pic:blipFill>
                  <pic:spPr>
                    <a:xfrm>
                      <a:off x="0" y="0"/>
                      <a:ext cx="5836920" cy="3244215"/>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图6.10</w:t>
      </w: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888990" cy="3258185"/>
            <wp:effectExtent l="0" t="0" r="16510" b="18415"/>
            <wp:docPr id="101"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 descr="IMG_256"/>
                    <pic:cNvPicPr>
                      <a:picLocks noChangeAspect="1"/>
                    </pic:cNvPicPr>
                  </pic:nvPicPr>
                  <pic:blipFill>
                    <a:blip r:embed="rId65"/>
                    <a:stretch>
                      <a:fillRect/>
                    </a:stretch>
                  </pic:blipFill>
                  <pic:spPr>
                    <a:xfrm>
                      <a:off x="0" y="0"/>
                      <a:ext cx="5888990" cy="3258185"/>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图6.11</w:t>
      </w: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919470" cy="3185160"/>
            <wp:effectExtent l="0" t="0" r="5080" b="15240"/>
            <wp:docPr id="102"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descr="IMG_256"/>
                    <pic:cNvPicPr>
                      <a:picLocks noChangeAspect="1"/>
                    </pic:cNvPicPr>
                  </pic:nvPicPr>
                  <pic:blipFill>
                    <a:blip r:embed="rId66"/>
                    <a:stretch>
                      <a:fillRect/>
                    </a:stretch>
                  </pic:blipFill>
                  <pic:spPr>
                    <a:xfrm>
                      <a:off x="0" y="0"/>
                      <a:ext cx="5919470" cy="3185160"/>
                    </a:xfrm>
                    <a:prstGeom prst="rect">
                      <a:avLst/>
                    </a:prstGeom>
                    <a:noFill/>
                    <a:ln w="9525">
                      <a:noFill/>
                    </a:ln>
                  </pic:spPr>
                </pic:pic>
              </a:graphicData>
            </a:graphic>
          </wp:inline>
        </w:drawing>
      </w:r>
    </w:p>
    <w:p>
      <w:pPr>
        <w:pStyle w:val="2"/>
        <w:ind w:firstLine="42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图6.12</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施工图设计审核通过以后可以对项目进行开工报审，点击【开工报审】按钮进入开工报审填报表单，填写表单后点击【保存】按钮出现【发送】按钮，点击发送按钮发起项目开工报审申请，如图6.13-6.15：</w:t>
      </w: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952490" cy="3319145"/>
            <wp:effectExtent l="0" t="0" r="10160" b="14605"/>
            <wp:docPr id="104"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descr="IMG_256"/>
                    <pic:cNvPicPr>
                      <a:picLocks noChangeAspect="1"/>
                    </pic:cNvPicPr>
                  </pic:nvPicPr>
                  <pic:blipFill>
                    <a:blip r:embed="rId67"/>
                    <a:stretch>
                      <a:fillRect/>
                    </a:stretch>
                  </pic:blipFill>
                  <pic:spPr>
                    <a:xfrm>
                      <a:off x="0" y="0"/>
                      <a:ext cx="5952490" cy="3319145"/>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图6.13</w:t>
      </w: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938520" cy="3259455"/>
            <wp:effectExtent l="0" t="0" r="5080" b="17145"/>
            <wp:docPr id="105"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1" descr="IMG_256"/>
                    <pic:cNvPicPr>
                      <a:picLocks noChangeAspect="1"/>
                    </pic:cNvPicPr>
                  </pic:nvPicPr>
                  <pic:blipFill>
                    <a:blip r:embed="rId68"/>
                    <a:stretch>
                      <a:fillRect/>
                    </a:stretch>
                  </pic:blipFill>
                  <pic:spPr>
                    <a:xfrm>
                      <a:off x="0" y="0"/>
                      <a:ext cx="5938520" cy="3259455"/>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图6.14</w:t>
      </w: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937250" cy="3203575"/>
            <wp:effectExtent l="0" t="0" r="6350" b="15875"/>
            <wp:docPr id="106"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 descr="IMG_256"/>
                    <pic:cNvPicPr>
                      <a:picLocks noChangeAspect="1"/>
                    </pic:cNvPicPr>
                  </pic:nvPicPr>
                  <pic:blipFill>
                    <a:blip r:embed="rId69"/>
                    <a:stretch>
                      <a:fillRect/>
                    </a:stretch>
                  </pic:blipFill>
                  <pic:spPr>
                    <a:xfrm>
                      <a:off x="0" y="0"/>
                      <a:ext cx="5937250" cy="3203575"/>
                    </a:xfrm>
                    <a:prstGeom prst="rect">
                      <a:avLst/>
                    </a:prstGeom>
                    <a:noFill/>
                    <a:ln w="9525">
                      <a:noFill/>
                    </a:ln>
                  </pic:spPr>
                </pic:pic>
              </a:graphicData>
            </a:graphic>
          </wp:inline>
        </w:drawing>
      </w:r>
    </w:p>
    <w:p>
      <w:pPr>
        <w:pStyle w:val="2"/>
        <w:ind w:firstLine="42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图6.15</w:t>
      </w:r>
    </w:p>
    <w:p>
      <w:pPr>
        <w:pStyle w:val="2"/>
        <w:ind w:firstLine="42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开工报审审核通过以后可以对项目进行项目鉴定、进度款支付、竣工验收、项目变更操作，操作流程更上面几个步骤一样，如图6.16：</w:t>
      </w:r>
    </w:p>
    <w:p>
      <w:pPr>
        <w:pStyle w:val="2"/>
        <w:ind w:firstLine="42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904865" cy="3193415"/>
            <wp:effectExtent l="0" t="0" r="635" b="6985"/>
            <wp:docPr id="107"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descr="IMG_256"/>
                    <pic:cNvPicPr>
                      <a:picLocks noChangeAspect="1"/>
                    </pic:cNvPicPr>
                  </pic:nvPicPr>
                  <pic:blipFill>
                    <a:blip r:embed="rId70"/>
                    <a:stretch>
                      <a:fillRect/>
                    </a:stretch>
                  </pic:blipFill>
                  <pic:spPr>
                    <a:xfrm>
                      <a:off x="0" y="0"/>
                      <a:ext cx="5904865" cy="3193415"/>
                    </a:xfrm>
                    <a:prstGeom prst="rect">
                      <a:avLst/>
                    </a:prstGeom>
                    <a:noFill/>
                    <a:ln w="9525">
                      <a:noFill/>
                    </a:ln>
                  </pic:spPr>
                </pic:pic>
              </a:graphicData>
            </a:graphic>
          </wp:inline>
        </w:drawing>
      </w:r>
    </w:p>
    <w:p>
      <w:pPr>
        <w:pStyle w:val="2"/>
        <w:ind w:firstLine="42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图6.16</w:t>
      </w:r>
    </w:p>
    <w:p>
      <w:pPr>
        <w:pStyle w:val="2"/>
        <w:ind w:firstLine="0" w:firstLineChars="0"/>
        <w:outlineLvl w:val="2"/>
        <w:rPr>
          <w:rFonts w:ascii="仿宋" w:hAnsi="仿宋" w:eastAsia="仿宋"/>
          <w:sz w:val="28"/>
          <w:szCs w:val="32"/>
        </w:rPr>
      </w:pPr>
      <w:bookmarkStart w:id="38" w:name="_Toc19548"/>
      <w:r>
        <w:rPr>
          <w:rFonts w:hint="eastAsia" w:ascii="仿宋" w:hAnsi="仿宋" w:eastAsia="仿宋"/>
          <w:sz w:val="28"/>
          <w:szCs w:val="32"/>
        </w:rPr>
        <w:t>（2）工程质量整改</w:t>
      </w:r>
      <w:bookmarkEnd w:id="38"/>
    </w:p>
    <w:p>
      <w:pPr>
        <w:pStyle w:val="2"/>
        <w:ind w:firstLine="0" w:firstLineChars="0"/>
        <w:rPr>
          <w:rFonts w:ascii="仿宋" w:hAnsi="仿宋" w:eastAsia="仿宋"/>
          <w:sz w:val="28"/>
          <w:szCs w:val="32"/>
        </w:rPr>
      </w:pPr>
      <w:r>
        <w:rPr>
          <w:rFonts w:hint="eastAsia" w:ascii="仿宋" w:hAnsi="仿宋" w:eastAsia="仿宋"/>
          <w:sz w:val="28"/>
          <w:szCs w:val="32"/>
        </w:rPr>
        <w:t xml:space="preserve">   点击工程质量整改【新增】按钮，新增相关方信息，如</w:t>
      </w:r>
      <w:r>
        <w:rPr>
          <w:rFonts w:hint="eastAsia" w:ascii="仿宋" w:hAnsi="仿宋" w:eastAsia="仿宋"/>
          <w:sz w:val="28"/>
          <w:szCs w:val="32"/>
          <w:lang w:val="en-US" w:eastAsia="zh-CN"/>
        </w:rPr>
        <w:t>图6.4-6.5</w:t>
      </w:r>
      <w:r>
        <w:rPr>
          <w:rFonts w:hint="eastAsia" w:ascii="仿宋" w:hAnsi="仿宋" w:eastAsia="仿宋"/>
          <w:sz w:val="28"/>
          <w:szCs w:val="32"/>
        </w:rPr>
        <w:t>：</w:t>
      </w:r>
    </w:p>
    <w:p>
      <w:pPr>
        <w:pStyle w:val="2"/>
        <w:ind w:firstLine="0" w:firstLineChars="0"/>
      </w:pPr>
      <w:r>
        <w:drawing>
          <wp:inline distT="0" distB="0" distL="0" distR="0">
            <wp:extent cx="5139690" cy="2576830"/>
            <wp:effectExtent l="0" t="0" r="3810" b="139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168799" cy="2591879"/>
                    </a:xfrm>
                    <a:prstGeom prst="rect">
                      <a:avLst/>
                    </a:prstGeom>
                    <a:noFill/>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rPr>
        <w:t>图6.</w:t>
      </w:r>
      <w:r>
        <w:rPr>
          <w:rFonts w:hint="eastAsia" w:ascii="宋体" w:hAnsi="宋体" w:eastAsia="宋体" w:cs="宋体"/>
          <w:sz w:val="24"/>
          <w:szCs w:val="24"/>
          <w:lang w:val="en-US" w:eastAsia="zh-CN"/>
        </w:rPr>
        <w:t>4</w:t>
      </w:r>
    </w:p>
    <w:p>
      <w:pPr>
        <w:pStyle w:val="2"/>
        <w:ind w:firstLine="0" w:firstLineChars="0"/>
        <w:rPr>
          <w:rFonts w:hint="eastAsia"/>
        </w:rPr>
      </w:pPr>
    </w:p>
    <w:p>
      <w:pPr>
        <w:pStyle w:val="2"/>
        <w:ind w:firstLine="0" w:firstLineChars="0"/>
      </w:pPr>
      <w:r>
        <w:drawing>
          <wp:inline distT="0" distB="0" distL="0" distR="0">
            <wp:extent cx="5219065" cy="1941830"/>
            <wp:effectExtent l="0" t="0" r="635" b="127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249202" cy="1953125"/>
                    </a:xfrm>
                    <a:prstGeom prst="rect">
                      <a:avLst/>
                    </a:prstGeom>
                    <a:noFill/>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rPr>
        <w:t>图6.</w:t>
      </w:r>
      <w:r>
        <w:rPr>
          <w:rFonts w:hint="eastAsia" w:ascii="宋体" w:hAnsi="宋体" w:eastAsia="宋体" w:cs="宋体"/>
          <w:sz w:val="24"/>
          <w:szCs w:val="24"/>
          <w:lang w:val="en-US" w:eastAsia="zh-CN"/>
        </w:rPr>
        <w:t>5</w:t>
      </w:r>
    </w:p>
    <w:p>
      <w:pPr>
        <w:pStyle w:val="2"/>
        <w:ind w:firstLine="0" w:firstLineChars="0"/>
        <w:outlineLvl w:val="2"/>
        <w:rPr>
          <w:rFonts w:ascii="仿宋" w:hAnsi="仿宋" w:eastAsia="仿宋"/>
          <w:sz w:val="28"/>
          <w:szCs w:val="32"/>
        </w:rPr>
      </w:pPr>
      <w:bookmarkStart w:id="39" w:name="_Toc18018"/>
      <w:r>
        <w:rPr>
          <w:rFonts w:hint="eastAsia" w:ascii="仿宋" w:hAnsi="仿宋" w:eastAsia="仿宋"/>
          <w:sz w:val="28"/>
          <w:szCs w:val="32"/>
        </w:rPr>
        <w:t>（3）日常巡查</w:t>
      </w:r>
      <w:bookmarkEnd w:id="39"/>
    </w:p>
    <w:p>
      <w:pPr>
        <w:pStyle w:val="2"/>
        <w:ind w:firstLine="0" w:firstLineChars="0"/>
        <w:rPr>
          <w:rFonts w:ascii="仿宋" w:hAnsi="仿宋" w:eastAsia="仿宋"/>
          <w:sz w:val="28"/>
          <w:szCs w:val="32"/>
        </w:rPr>
      </w:pPr>
      <w:r>
        <w:rPr>
          <w:rFonts w:hint="eastAsia" w:ascii="仿宋" w:hAnsi="仿宋" w:eastAsia="仿宋"/>
          <w:sz w:val="28"/>
          <w:szCs w:val="32"/>
        </w:rPr>
        <w:t xml:space="preserve">   点击日常巡查【新增】按钮，新增相关方信息，如下：</w:t>
      </w:r>
    </w:p>
    <w:p>
      <w:pPr>
        <w:pStyle w:val="2"/>
        <w:ind w:firstLine="0" w:firstLineChars="0"/>
      </w:pPr>
      <w:r>
        <w:drawing>
          <wp:inline distT="0" distB="0" distL="0" distR="0">
            <wp:extent cx="5041900" cy="2982595"/>
            <wp:effectExtent l="0" t="0" r="6350" b="825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063104" cy="2994916"/>
                    </a:xfrm>
                    <a:prstGeom prst="rect">
                      <a:avLst/>
                    </a:prstGeom>
                    <a:noFill/>
                  </pic:spPr>
                </pic:pic>
              </a:graphicData>
            </a:graphic>
          </wp:inline>
        </w:drawing>
      </w:r>
    </w:p>
    <w:p>
      <w:pPr>
        <w:pStyle w:val="2"/>
        <w:ind w:firstLine="0" w:firstLineChars="0"/>
        <w:jc w:val="center"/>
        <w:rPr>
          <w:rFonts w:hint="eastAsia" w:ascii="宋体" w:hAnsi="宋体" w:eastAsia="宋体" w:cs="宋体"/>
          <w:sz w:val="24"/>
          <w:szCs w:val="24"/>
        </w:rPr>
      </w:pPr>
      <w:r>
        <w:rPr>
          <w:rFonts w:hint="eastAsia" w:ascii="宋体" w:hAnsi="宋体" w:eastAsia="宋体" w:cs="宋体"/>
          <w:sz w:val="24"/>
          <w:szCs w:val="24"/>
        </w:rPr>
        <w:t>图6.30</w:t>
      </w:r>
    </w:p>
    <w:p>
      <w:pPr>
        <w:pStyle w:val="2"/>
        <w:ind w:firstLine="0" w:firstLineChars="0"/>
        <w:outlineLvl w:val="1"/>
        <w:rPr>
          <w:rFonts w:eastAsia="楷体" w:asciiTheme="majorHAnsi" w:hAnsiTheme="majorHAnsi" w:cstheme="majorBidi"/>
          <w:b/>
          <w:bCs/>
          <w:sz w:val="32"/>
          <w:szCs w:val="32"/>
        </w:rPr>
      </w:pPr>
      <w:bookmarkStart w:id="40" w:name="_Toc5808"/>
      <w:r>
        <w:rPr>
          <w:rFonts w:hint="eastAsia" w:eastAsia="楷体" w:asciiTheme="majorHAnsi" w:hAnsiTheme="majorHAnsi" w:cstheme="majorBidi"/>
          <w:b/>
          <w:bCs/>
          <w:sz w:val="32"/>
          <w:szCs w:val="32"/>
        </w:rPr>
        <w:t>7、合同管理</w:t>
      </w:r>
      <w:bookmarkEnd w:id="40"/>
    </w:p>
    <w:p>
      <w:pPr>
        <w:pStyle w:val="2"/>
        <w:ind w:firstLine="0" w:firstLineChars="0"/>
        <w:outlineLvl w:val="2"/>
        <w:rPr>
          <w:rFonts w:ascii="仿宋" w:hAnsi="仿宋" w:eastAsia="仿宋"/>
          <w:sz w:val="28"/>
          <w:szCs w:val="32"/>
        </w:rPr>
      </w:pPr>
      <w:bookmarkStart w:id="41" w:name="_Toc24601"/>
      <w:r>
        <w:rPr>
          <w:rFonts w:hint="eastAsia" w:ascii="仿宋" w:hAnsi="仿宋" w:eastAsia="仿宋"/>
          <w:sz w:val="28"/>
          <w:szCs w:val="32"/>
        </w:rPr>
        <w:t>（1）合同看板</w:t>
      </w:r>
      <w:bookmarkEnd w:id="41"/>
    </w:p>
    <w:p>
      <w:pPr>
        <w:pStyle w:val="2"/>
        <w:ind w:firstLine="560" w:firstLineChars="0"/>
        <w:rPr>
          <w:rFonts w:ascii="仿宋" w:hAnsi="仿宋" w:eastAsia="仿宋"/>
          <w:sz w:val="28"/>
          <w:szCs w:val="32"/>
        </w:rPr>
      </w:pPr>
      <w:r>
        <w:rPr>
          <w:rFonts w:hint="eastAsia" w:ascii="仿宋" w:hAnsi="仿宋" w:eastAsia="仿宋"/>
          <w:sz w:val="28"/>
          <w:szCs w:val="32"/>
        </w:rPr>
        <w:t>点击合同看板按钮，信息如</w:t>
      </w:r>
      <w:r>
        <w:rPr>
          <w:rFonts w:hint="eastAsia" w:ascii="仿宋" w:hAnsi="仿宋" w:eastAsia="仿宋"/>
          <w:sz w:val="28"/>
          <w:szCs w:val="32"/>
          <w:lang w:val="en-US" w:eastAsia="zh-CN"/>
        </w:rPr>
        <w:t>图7.1</w:t>
      </w:r>
      <w:r>
        <w:rPr>
          <w:rFonts w:hint="eastAsia" w:ascii="仿宋" w:hAnsi="仿宋" w:eastAsia="仿宋"/>
          <w:sz w:val="28"/>
          <w:szCs w:val="32"/>
        </w:rPr>
        <w:t>：</w:t>
      </w:r>
    </w:p>
    <w:p>
      <w:pPr>
        <w:pStyle w:val="2"/>
        <w:ind w:firstLine="0" w:firstLineChars="0"/>
      </w:pPr>
      <w:r>
        <w:drawing>
          <wp:inline distT="0" distB="0" distL="0" distR="0">
            <wp:extent cx="5351145" cy="2003425"/>
            <wp:effectExtent l="0" t="0" r="1905" b="1587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403197" cy="2023547"/>
                    </a:xfrm>
                    <a:prstGeom prst="rect">
                      <a:avLst/>
                    </a:prstGeom>
                    <a:noFill/>
                  </pic:spPr>
                </pic:pic>
              </a:graphicData>
            </a:graphic>
          </wp:inline>
        </w:drawing>
      </w:r>
    </w:p>
    <w:p>
      <w:pPr>
        <w:pStyle w:val="2"/>
        <w:ind w:firstLine="0" w:firstLineChars="0"/>
        <w:jc w:val="center"/>
        <w:rPr>
          <w:rFonts w:hint="eastAsia" w:ascii="宋体" w:hAnsi="宋体" w:eastAsia="宋体" w:cs="宋体"/>
          <w:sz w:val="24"/>
          <w:szCs w:val="24"/>
        </w:rPr>
      </w:pPr>
      <w:r>
        <w:rPr>
          <w:rFonts w:hint="eastAsia" w:ascii="宋体" w:hAnsi="宋体" w:eastAsia="宋体" w:cs="宋体"/>
          <w:sz w:val="24"/>
          <w:szCs w:val="24"/>
        </w:rPr>
        <w:t>图7.1</w:t>
      </w:r>
    </w:p>
    <w:p>
      <w:pPr>
        <w:pStyle w:val="2"/>
        <w:ind w:firstLine="0" w:firstLineChars="0"/>
        <w:outlineLvl w:val="2"/>
        <w:rPr>
          <w:rFonts w:ascii="仿宋" w:hAnsi="仿宋" w:eastAsia="仿宋"/>
          <w:sz w:val="28"/>
          <w:szCs w:val="32"/>
        </w:rPr>
      </w:pPr>
      <w:bookmarkStart w:id="42" w:name="_Toc13457"/>
      <w:r>
        <w:rPr>
          <w:rFonts w:hint="eastAsia" w:ascii="仿宋" w:hAnsi="仿宋" w:eastAsia="仿宋"/>
          <w:sz w:val="28"/>
          <w:szCs w:val="32"/>
        </w:rPr>
        <w:t>（2）合同台账（收款合同、付款合同、合作合同）</w:t>
      </w:r>
      <w:bookmarkEnd w:id="42"/>
    </w:p>
    <w:p>
      <w:pPr>
        <w:pStyle w:val="2"/>
        <w:ind w:firstLine="0" w:firstLineChars="0"/>
      </w:pPr>
      <w:r>
        <w:rPr>
          <w:rFonts w:hint="eastAsia" w:ascii="仿宋" w:hAnsi="仿宋" w:eastAsia="仿宋"/>
          <w:sz w:val="28"/>
          <w:szCs w:val="32"/>
        </w:rPr>
        <w:t xml:space="preserve">    点击合同台账-收款合同列表【新增收款合同】按钮，填写表单信息，如</w:t>
      </w:r>
      <w:r>
        <w:rPr>
          <w:rFonts w:hint="eastAsia" w:ascii="仿宋" w:hAnsi="仿宋" w:eastAsia="仿宋"/>
          <w:sz w:val="28"/>
          <w:szCs w:val="32"/>
          <w:lang w:val="en-US" w:eastAsia="zh-CN"/>
        </w:rPr>
        <w:t>图7.2</w:t>
      </w:r>
      <w:r>
        <w:rPr>
          <w:rFonts w:hint="eastAsia" w:ascii="仿宋" w:hAnsi="仿宋" w:eastAsia="仿宋"/>
          <w:sz w:val="28"/>
          <w:szCs w:val="32"/>
        </w:rPr>
        <w:t>：</w:t>
      </w:r>
    </w:p>
    <w:p>
      <w:pPr>
        <w:pStyle w:val="2"/>
        <w:ind w:firstLine="0" w:firstLineChars="0"/>
      </w:pPr>
      <w:r>
        <w:drawing>
          <wp:inline distT="0" distB="0" distL="0" distR="0">
            <wp:extent cx="5309870" cy="2503170"/>
            <wp:effectExtent l="0" t="0" r="5080" b="1143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343092" cy="2518993"/>
                    </a:xfrm>
                    <a:prstGeom prst="rect">
                      <a:avLst/>
                    </a:prstGeom>
                    <a:noFill/>
                  </pic:spPr>
                </pic:pic>
              </a:graphicData>
            </a:graphic>
          </wp:inline>
        </w:drawing>
      </w:r>
    </w:p>
    <w:p>
      <w:pPr>
        <w:pStyle w:val="2"/>
        <w:ind w:firstLine="0" w:firstLineChars="0"/>
        <w:jc w:val="center"/>
        <w:rPr>
          <w:rFonts w:hint="eastAsia" w:ascii="宋体" w:hAnsi="宋体" w:eastAsia="宋体" w:cs="宋体"/>
          <w:sz w:val="24"/>
          <w:szCs w:val="24"/>
        </w:rPr>
      </w:pPr>
      <w:r>
        <w:rPr>
          <w:rFonts w:hint="eastAsia" w:ascii="宋体" w:hAnsi="宋体" w:eastAsia="宋体" w:cs="宋体"/>
          <w:sz w:val="24"/>
          <w:szCs w:val="24"/>
        </w:rPr>
        <w:t>图7.2</w:t>
      </w:r>
    </w:p>
    <w:p>
      <w:pPr>
        <w:pStyle w:val="2"/>
        <w:ind w:firstLine="0" w:firstLineChars="0"/>
      </w:pPr>
      <w:r>
        <w:rPr>
          <w:rFonts w:hint="eastAsia" w:ascii="仿宋" w:hAnsi="仿宋" w:eastAsia="仿宋"/>
          <w:sz w:val="28"/>
          <w:szCs w:val="32"/>
        </w:rPr>
        <w:t>点击合同台账-付款合同列表【新增付款合同】按钮，填写表单信息，如</w:t>
      </w:r>
      <w:r>
        <w:rPr>
          <w:rFonts w:hint="eastAsia" w:ascii="仿宋" w:hAnsi="仿宋" w:eastAsia="仿宋"/>
          <w:sz w:val="28"/>
          <w:szCs w:val="32"/>
          <w:lang w:val="en-US" w:eastAsia="zh-CN"/>
        </w:rPr>
        <w:t>图7.3</w:t>
      </w:r>
      <w:r>
        <w:rPr>
          <w:rFonts w:hint="eastAsia" w:ascii="仿宋" w:hAnsi="仿宋" w:eastAsia="仿宋"/>
          <w:sz w:val="28"/>
          <w:szCs w:val="32"/>
        </w:rPr>
        <w:t>：</w:t>
      </w:r>
    </w:p>
    <w:p>
      <w:pPr>
        <w:pStyle w:val="2"/>
        <w:ind w:firstLine="0" w:firstLineChars="0"/>
      </w:pPr>
      <w:r>
        <w:drawing>
          <wp:inline distT="0" distB="0" distL="0" distR="0">
            <wp:extent cx="5224780" cy="2437130"/>
            <wp:effectExtent l="0" t="0" r="13970" b="127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249717" cy="2449043"/>
                    </a:xfrm>
                    <a:prstGeom prst="rect">
                      <a:avLst/>
                    </a:prstGeom>
                    <a:noFill/>
                  </pic:spPr>
                </pic:pic>
              </a:graphicData>
            </a:graphic>
          </wp:inline>
        </w:drawing>
      </w:r>
    </w:p>
    <w:p>
      <w:pPr>
        <w:pStyle w:val="2"/>
        <w:ind w:firstLine="0" w:firstLineChars="0"/>
        <w:jc w:val="center"/>
        <w:rPr>
          <w:rFonts w:hint="eastAsia"/>
        </w:rPr>
      </w:pPr>
      <w:r>
        <w:rPr>
          <w:rFonts w:hint="eastAsia" w:ascii="宋体" w:hAnsi="宋体" w:eastAsia="宋体" w:cs="宋体"/>
          <w:sz w:val="24"/>
          <w:szCs w:val="24"/>
        </w:rPr>
        <w:t>图7.3</w:t>
      </w:r>
    </w:p>
    <w:p>
      <w:pPr>
        <w:pStyle w:val="2"/>
        <w:ind w:firstLine="0" w:firstLineChars="0"/>
      </w:pPr>
      <w:r>
        <w:rPr>
          <w:rFonts w:hint="eastAsia" w:ascii="仿宋" w:hAnsi="仿宋" w:eastAsia="仿宋"/>
          <w:sz w:val="28"/>
          <w:szCs w:val="32"/>
        </w:rPr>
        <w:t>点击合同台账-合作合同列表【新增合作合同】按钮，填写表单信息，如</w:t>
      </w:r>
      <w:r>
        <w:rPr>
          <w:rFonts w:hint="eastAsia" w:ascii="仿宋" w:hAnsi="仿宋" w:eastAsia="仿宋"/>
          <w:sz w:val="28"/>
          <w:szCs w:val="32"/>
          <w:lang w:val="en-US" w:eastAsia="zh-CN"/>
        </w:rPr>
        <w:t>图7.4</w:t>
      </w:r>
      <w:r>
        <w:rPr>
          <w:rFonts w:hint="eastAsia" w:ascii="仿宋" w:hAnsi="仿宋" w:eastAsia="仿宋"/>
          <w:sz w:val="28"/>
          <w:szCs w:val="32"/>
        </w:rPr>
        <w:t>：</w:t>
      </w:r>
    </w:p>
    <w:p>
      <w:pPr>
        <w:pStyle w:val="2"/>
        <w:ind w:firstLine="0" w:firstLineChars="0"/>
      </w:pPr>
      <w:r>
        <w:drawing>
          <wp:inline distT="0" distB="0" distL="0" distR="0">
            <wp:extent cx="5262880" cy="2183130"/>
            <wp:effectExtent l="0" t="0" r="1397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5291898" cy="2195415"/>
                    </a:xfrm>
                    <a:prstGeom prst="rect">
                      <a:avLst/>
                    </a:prstGeom>
                    <a:noFill/>
                  </pic:spPr>
                </pic:pic>
              </a:graphicData>
            </a:graphic>
          </wp:inline>
        </w:drawing>
      </w:r>
    </w:p>
    <w:p>
      <w:pPr>
        <w:pStyle w:val="2"/>
        <w:ind w:firstLine="0" w:firstLineChars="0"/>
        <w:jc w:val="center"/>
        <w:rPr>
          <w:rFonts w:hint="eastAsia"/>
        </w:rPr>
      </w:pPr>
      <w:r>
        <w:rPr>
          <w:rFonts w:hint="eastAsia" w:ascii="宋体" w:hAnsi="宋体" w:eastAsia="宋体" w:cs="宋体"/>
          <w:sz w:val="24"/>
          <w:szCs w:val="24"/>
        </w:rPr>
        <w:t>图7.4</w:t>
      </w:r>
    </w:p>
    <w:p>
      <w:pPr>
        <w:pStyle w:val="2"/>
        <w:ind w:firstLine="0" w:firstLineChars="0"/>
        <w:outlineLvl w:val="2"/>
        <w:rPr>
          <w:rFonts w:ascii="仿宋" w:hAnsi="仿宋" w:eastAsia="仿宋"/>
          <w:sz w:val="28"/>
          <w:szCs w:val="32"/>
        </w:rPr>
      </w:pPr>
      <w:bookmarkStart w:id="43" w:name="_Toc17919"/>
      <w:r>
        <w:rPr>
          <w:rFonts w:hint="eastAsia" w:ascii="仿宋" w:hAnsi="仿宋" w:eastAsia="仿宋"/>
          <w:sz w:val="28"/>
          <w:szCs w:val="32"/>
        </w:rPr>
        <w:t>（3）合同款（合同收款、合同付款）</w:t>
      </w:r>
      <w:bookmarkEnd w:id="43"/>
    </w:p>
    <w:p>
      <w:pPr>
        <w:pStyle w:val="2"/>
        <w:ind w:firstLine="0" w:firstLineChars="0"/>
        <w:rPr>
          <w:rFonts w:ascii="仿宋" w:hAnsi="仿宋" w:eastAsia="仿宋"/>
          <w:sz w:val="28"/>
          <w:szCs w:val="32"/>
        </w:rPr>
      </w:pPr>
      <w:r>
        <w:rPr>
          <w:rFonts w:hint="eastAsia" w:ascii="仿宋" w:hAnsi="仿宋" w:eastAsia="仿宋"/>
          <w:sz w:val="28"/>
          <w:szCs w:val="32"/>
        </w:rPr>
        <w:t xml:space="preserve">     合同添加成功后，可在此项查看合同收款及合同付款两项。</w:t>
      </w:r>
    </w:p>
    <w:p>
      <w:pPr>
        <w:pStyle w:val="2"/>
        <w:ind w:firstLine="0" w:firstLineChars="0"/>
        <w:rPr>
          <w:rFonts w:hint="eastAsia" w:ascii="仿宋" w:hAnsi="仿宋" w:eastAsia="仿宋"/>
          <w:sz w:val="28"/>
          <w:szCs w:val="32"/>
        </w:rPr>
      </w:pPr>
      <w:r>
        <w:rPr>
          <w:rFonts w:hint="eastAsia" w:ascii="仿宋" w:hAnsi="仿宋" w:eastAsia="仿宋"/>
          <w:sz w:val="28"/>
          <w:szCs w:val="32"/>
        </w:rPr>
        <w:t>分别展示的列表数据</w:t>
      </w:r>
      <w:r>
        <w:rPr>
          <w:rFonts w:hint="eastAsia" w:ascii="仿宋" w:hAnsi="仿宋" w:eastAsia="仿宋"/>
          <w:sz w:val="28"/>
          <w:szCs w:val="32"/>
          <w:lang w:eastAsia="zh-CN"/>
        </w:rPr>
        <w:t>，</w:t>
      </w:r>
      <w:r>
        <w:rPr>
          <w:rFonts w:hint="eastAsia" w:ascii="仿宋" w:hAnsi="仿宋" w:eastAsia="仿宋"/>
          <w:sz w:val="28"/>
          <w:szCs w:val="32"/>
        </w:rPr>
        <w:t>如图</w:t>
      </w:r>
      <w:r>
        <w:rPr>
          <w:rFonts w:hint="eastAsia" w:ascii="仿宋" w:hAnsi="仿宋" w:eastAsia="仿宋"/>
          <w:sz w:val="28"/>
          <w:szCs w:val="32"/>
          <w:lang w:val="en-US" w:eastAsia="zh-CN"/>
        </w:rPr>
        <w:t>7.5-7.6</w:t>
      </w:r>
      <w:r>
        <w:rPr>
          <w:rFonts w:hint="eastAsia" w:ascii="仿宋" w:hAnsi="仿宋" w:eastAsia="仿宋"/>
          <w:sz w:val="28"/>
          <w:szCs w:val="32"/>
        </w:rPr>
        <w:t>：</w:t>
      </w:r>
    </w:p>
    <w:p>
      <w:pPr>
        <w:pStyle w:val="2"/>
        <w:ind w:firstLine="0" w:firstLineChars="0"/>
      </w:pPr>
      <w:r>
        <w:drawing>
          <wp:inline distT="0" distB="0" distL="0" distR="0">
            <wp:extent cx="5257800" cy="791845"/>
            <wp:effectExtent l="0" t="0" r="0" b="825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441797" cy="819900"/>
                    </a:xfrm>
                    <a:prstGeom prst="rect">
                      <a:avLst/>
                    </a:prstGeom>
                    <a:noFill/>
                  </pic:spPr>
                </pic:pic>
              </a:graphicData>
            </a:graphic>
          </wp:inline>
        </w:drawing>
      </w:r>
    </w:p>
    <w:p>
      <w:pPr>
        <w:pStyle w:val="2"/>
        <w:ind w:firstLine="0" w:firstLineChars="0"/>
        <w:jc w:val="center"/>
        <w:rPr>
          <w:rFonts w:hint="eastAsia"/>
        </w:rPr>
      </w:pPr>
      <w:r>
        <w:rPr>
          <w:rFonts w:hint="eastAsia" w:ascii="宋体" w:hAnsi="宋体" w:eastAsia="宋体" w:cs="宋体"/>
          <w:sz w:val="24"/>
          <w:szCs w:val="24"/>
        </w:rPr>
        <w:t>图7.5</w:t>
      </w:r>
    </w:p>
    <w:p>
      <w:pPr>
        <w:pStyle w:val="2"/>
        <w:ind w:firstLine="0" w:firstLineChars="0"/>
      </w:pPr>
      <w:r>
        <w:drawing>
          <wp:inline distT="0" distB="0" distL="0" distR="0">
            <wp:extent cx="5262880" cy="775335"/>
            <wp:effectExtent l="0" t="0" r="13970" b="571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422022" cy="799019"/>
                    </a:xfrm>
                    <a:prstGeom prst="rect">
                      <a:avLst/>
                    </a:prstGeom>
                    <a:noFill/>
                  </pic:spPr>
                </pic:pic>
              </a:graphicData>
            </a:graphic>
          </wp:inline>
        </w:drawing>
      </w:r>
    </w:p>
    <w:p>
      <w:pPr>
        <w:pStyle w:val="2"/>
        <w:ind w:firstLine="0" w:firstLineChars="0"/>
        <w:jc w:val="center"/>
        <w:rPr>
          <w:rFonts w:hint="eastAsia"/>
        </w:rPr>
      </w:pPr>
      <w:r>
        <w:rPr>
          <w:rFonts w:hint="eastAsia" w:ascii="宋体" w:hAnsi="宋体" w:eastAsia="宋体" w:cs="宋体"/>
          <w:sz w:val="24"/>
          <w:szCs w:val="24"/>
        </w:rPr>
        <w:t>图7.6</w:t>
      </w:r>
    </w:p>
    <w:p>
      <w:pPr>
        <w:pStyle w:val="2"/>
        <w:ind w:firstLine="0" w:firstLineChars="0"/>
        <w:rPr>
          <w:rFonts w:hint="eastAsia"/>
        </w:rPr>
      </w:pPr>
    </w:p>
    <w:p>
      <w:pPr>
        <w:pStyle w:val="2"/>
        <w:ind w:firstLine="0" w:firstLineChars="0"/>
        <w:outlineLvl w:val="2"/>
        <w:rPr>
          <w:rFonts w:ascii="仿宋" w:hAnsi="仿宋" w:eastAsia="仿宋"/>
          <w:sz w:val="28"/>
          <w:szCs w:val="32"/>
        </w:rPr>
      </w:pPr>
      <w:bookmarkStart w:id="44" w:name="_Toc16996"/>
      <w:r>
        <w:rPr>
          <w:rFonts w:hint="eastAsia" w:ascii="仿宋" w:hAnsi="仿宋" w:eastAsia="仿宋"/>
          <w:sz w:val="28"/>
          <w:szCs w:val="32"/>
        </w:rPr>
        <w:t>（4）合同纠纷调解</w:t>
      </w:r>
      <w:bookmarkEnd w:id="44"/>
    </w:p>
    <w:p>
      <w:pPr>
        <w:ind w:firstLine="560" w:firstLineChars="200"/>
        <w:rPr>
          <w:rFonts w:hint="eastAsia" w:ascii="仿宋" w:hAnsi="仿宋" w:eastAsia="仿宋"/>
          <w:sz w:val="28"/>
          <w:szCs w:val="32"/>
        </w:rPr>
      </w:pPr>
      <w:r>
        <w:rPr>
          <w:rFonts w:hint="eastAsia" w:ascii="仿宋" w:hAnsi="仿宋" w:eastAsia="仿宋"/>
          <w:sz w:val="28"/>
          <w:szCs w:val="32"/>
        </w:rPr>
        <w:t>点击合同纠纷调节后信息如</w:t>
      </w:r>
      <w:r>
        <w:rPr>
          <w:rFonts w:hint="eastAsia" w:ascii="仿宋" w:hAnsi="仿宋" w:eastAsia="仿宋"/>
          <w:sz w:val="28"/>
          <w:szCs w:val="32"/>
          <w:lang w:val="en-US" w:eastAsia="zh-CN"/>
        </w:rPr>
        <w:t>图7.7</w:t>
      </w:r>
      <w:r>
        <w:rPr>
          <w:rFonts w:hint="eastAsia" w:ascii="仿宋" w:hAnsi="仿宋" w:eastAsia="仿宋"/>
          <w:sz w:val="28"/>
          <w:szCs w:val="32"/>
        </w:rPr>
        <w:t>：</w:t>
      </w:r>
    </w:p>
    <w:p>
      <w:pPr>
        <w:pStyle w:val="2"/>
        <w:ind w:firstLine="0" w:firstLineChars="0"/>
      </w:pPr>
      <w:r>
        <w:drawing>
          <wp:inline distT="0" distB="0" distL="0" distR="0">
            <wp:extent cx="5295265" cy="818515"/>
            <wp:effectExtent l="0" t="0" r="635" b="63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427833" cy="839078"/>
                    </a:xfrm>
                    <a:prstGeom prst="rect">
                      <a:avLst/>
                    </a:prstGeom>
                    <a:noFill/>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图7.7</w:t>
      </w:r>
    </w:p>
    <w:p>
      <w:pPr>
        <w:pStyle w:val="2"/>
        <w:ind w:firstLine="0" w:firstLineChars="0"/>
        <w:outlineLvl w:val="2"/>
        <w:rPr>
          <w:rFonts w:ascii="仿宋" w:hAnsi="仿宋" w:eastAsia="仿宋"/>
          <w:sz w:val="28"/>
          <w:szCs w:val="32"/>
        </w:rPr>
      </w:pPr>
      <w:bookmarkStart w:id="45" w:name="_Toc25496"/>
      <w:r>
        <w:rPr>
          <w:rFonts w:hint="eastAsia" w:ascii="仿宋" w:hAnsi="仿宋" w:eastAsia="仿宋"/>
          <w:sz w:val="28"/>
          <w:szCs w:val="32"/>
        </w:rPr>
        <w:t>（5）合同质保金管理（质保金收取单、质保金退还单）</w:t>
      </w:r>
      <w:bookmarkEnd w:id="45"/>
    </w:p>
    <w:p>
      <w:pPr>
        <w:ind w:firstLine="560" w:firstLineChars="200"/>
        <w:rPr>
          <w:rFonts w:hint="eastAsia" w:ascii="仿宋" w:hAnsi="仿宋" w:eastAsia="仿宋"/>
          <w:sz w:val="28"/>
          <w:szCs w:val="32"/>
        </w:rPr>
      </w:pPr>
      <w:r>
        <w:rPr>
          <w:rFonts w:hint="eastAsia" w:ascii="仿宋" w:hAnsi="仿宋" w:eastAsia="仿宋"/>
          <w:sz w:val="28"/>
          <w:szCs w:val="32"/>
        </w:rPr>
        <w:t>点击合同质保金管理后信息</w:t>
      </w:r>
      <w:r>
        <w:rPr>
          <w:rFonts w:hint="eastAsia" w:ascii="仿宋" w:hAnsi="仿宋" w:eastAsia="仿宋"/>
          <w:sz w:val="28"/>
          <w:szCs w:val="32"/>
          <w:lang w:eastAsia="zh-CN"/>
        </w:rPr>
        <w:t>，</w:t>
      </w:r>
      <w:r>
        <w:rPr>
          <w:rFonts w:hint="eastAsia" w:ascii="仿宋" w:hAnsi="仿宋" w:eastAsia="仿宋"/>
          <w:sz w:val="28"/>
          <w:szCs w:val="32"/>
        </w:rPr>
        <w:t>如</w:t>
      </w:r>
      <w:r>
        <w:rPr>
          <w:rFonts w:hint="eastAsia" w:ascii="仿宋" w:hAnsi="仿宋" w:eastAsia="仿宋"/>
          <w:sz w:val="28"/>
          <w:szCs w:val="32"/>
          <w:lang w:val="en-US" w:eastAsia="zh-CN"/>
        </w:rPr>
        <w:t>图7.8</w:t>
      </w:r>
      <w:r>
        <w:rPr>
          <w:rFonts w:hint="eastAsia" w:ascii="仿宋" w:hAnsi="仿宋" w:eastAsia="仿宋"/>
          <w:sz w:val="28"/>
          <w:szCs w:val="32"/>
        </w:rPr>
        <w:t>：</w:t>
      </w:r>
    </w:p>
    <w:p>
      <w:pPr>
        <w:pStyle w:val="2"/>
        <w:ind w:firstLine="0" w:firstLineChars="0"/>
      </w:pPr>
      <w:r>
        <w:drawing>
          <wp:inline distT="0" distB="0" distL="0" distR="0">
            <wp:extent cx="5278755" cy="815975"/>
            <wp:effectExtent l="0" t="0" r="17145" b="317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369163" cy="830009"/>
                    </a:xfrm>
                    <a:prstGeom prst="rect">
                      <a:avLst/>
                    </a:prstGeom>
                    <a:noFill/>
                  </pic:spPr>
                </pic:pic>
              </a:graphicData>
            </a:graphic>
          </wp:inline>
        </w:drawing>
      </w:r>
    </w:p>
    <w:p>
      <w:pPr>
        <w:pStyle w:val="2"/>
        <w:ind w:firstLine="0" w:firstLineChars="0"/>
      </w:pPr>
      <w:r>
        <w:drawing>
          <wp:inline distT="0" distB="0" distL="0" distR="0">
            <wp:extent cx="5283835" cy="673735"/>
            <wp:effectExtent l="0" t="0" r="12065" b="1206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465873" cy="697498"/>
                    </a:xfrm>
                    <a:prstGeom prst="rect">
                      <a:avLst/>
                    </a:prstGeom>
                    <a:noFill/>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图7.8</w:t>
      </w:r>
    </w:p>
    <w:p>
      <w:pPr>
        <w:pStyle w:val="2"/>
        <w:ind w:firstLine="0" w:firstLineChars="0"/>
        <w:outlineLvl w:val="2"/>
        <w:rPr>
          <w:rFonts w:ascii="仿宋" w:hAnsi="仿宋" w:eastAsia="仿宋"/>
          <w:sz w:val="28"/>
          <w:szCs w:val="32"/>
        </w:rPr>
      </w:pPr>
      <w:bookmarkStart w:id="46" w:name="_Toc901"/>
      <w:r>
        <w:rPr>
          <w:rFonts w:hint="eastAsia" w:ascii="仿宋" w:hAnsi="仿宋" w:eastAsia="仿宋"/>
          <w:sz w:val="28"/>
          <w:szCs w:val="32"/>
        </w:rPr>
        <w:t>（6）合同结项</w:t>
      </w:r>
      <w:bookmarkEnd w:id="46"/>
    </w:p>
    <w:p>
      <w:pPr>
        <w:ind w:firstLine="560" w:firstLineChars="200"/>
        <w:rPr>
          <w:rFonts w:hint="eastAsia" w:ascii="仿宋" w:hAnsi="仿宋" w:eastAsia="仿宋"/>
          <w:sz w:val="28"/>
          <w:szCs w:val="32"/>
        </w:rPr>
      </w:pPr>
      <w:r>
        <w:rPr>
          <w:rFonts w:hint="eastAsia" w:ascii="仿宋" w:hAnsi="仿宋" w:eastAsia="仿宋"/>
          <w:sz w:val="28"/>
          <w:szCs w:val="32"/>
        </w:rPr>
        <w:t>点击合同结项后信息</w:t>
      </w:r>
      <w:r>
        <w:rPr>
          <w:rFonts w:hint="eastAsia" w:ascii="仿宋" w:hAnsi="仿宋" w:eastAsia="仿宋"/>
          <w:sz w:val="28"/>
          <w:szCs w:val="32"/>
          <w:lang w:eastAsia="zh-CN"/>
        </w:rPr>
        <w:t>，</w:t>
      </w:r>
      <w:r>
        <w:rPr>
          <w:rFonts w:hint="eastAsia" w:ascii="仿宋" w:hAnsi="仿宋" w:eastAsia="仿宋"/>
          <w:sz w:val="28"/>
          <w:szCs w:val="32"/>
        </w:rPr>
        <w:t>如</w:t>
      </w:r>
      <w:r>
        <w:rPr>
          <w:rFonts w:hint="eastAsia" w:ascii="仿宋" w:hAnsi="仿宋" w:eastAsia="仿宋"/>
          <w:sz w:val="28"/>
          <w:szCs w:val="32"/>
          <w:lang w:val="en-US" w:eastAsia="zh-CN"/>
        </w:rPr>
        <w:t>图7.9</w:t>
      </w:r>
      <w:r>
        <w:rPr>
          <w:rFonts w:hint="eastAsia" w:ascii="仿宋" w:hAnsi="仿宋" w:eastAsia="仿宋"/>
          <w:sz w:val="28"/>
          <w:szCs w:val="32"/>
        </w:rPr>
        <w:t>：</w:t>
      </w:r>
    </w:p>
    <w:p>
      <w:pPr>
        <w:pStyle w:val="2"/>
        <w:ind w:firstLine="0" w:firstLineChars="0"/>
      </w:pPr>
      <w:r>
        <w:drawing>
          <wp:inline distT="0" distB="0" distL="0" distR="0">
            <wp:extent cx="5270500" cy="692785"/>
            <wp:effectExtent l="0" t="0" r="6350" b="1206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368311" cy="706172"/>
                    </a:xfrm>
                    <a:prstGeom prst="rect">
                      <a:avLst/>
                    </a:prstGeom>
                    <a:noFill/>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图7.9</w:t>
      </w:r>
    </w:p>
    <w:p>
      <w:pPr>
        <w:pStyle w:val="2"/>
        <w:ind w:firstLine="0" w:firstLineChars="0"/>
        <w:outlineLvl w:val="2"/>
        <w:rPr>
          <w:rFonts w:ascii="仿宋" w:hAnsi="仿宋" w:eastAsia="仿宋"/>
          <w:sz w:val="28"/>
          <w:szCs w:val="32"/>
        </w:rPr>
      </w:pPr>
      <w:bookmarkStart w:id="47" w:name="_Toc1296"/>
      <w:r>
        <w:rPr>
          <w:rFonts w:hint="eastAsia" w:ascii="仿宋" w:hAnsi="仿宋" w:eastAsia="仿宋"/>
          <w:sz w:val="28"/>
          <w:szCs w:val="32"/>
        </w:rPr>
        <w:t>（7）合同结算</w:t>
      </w:r>
      <w:bookmarkEnd w:id="47"/>
    </w:p>
    <w:p>
      <w:pPr>
        <w:ind w:firstLine="560" w:firstLineChars="200"/>
        <w:rPr>
          <w:rFonts w:hint="eastAsia" w:ascii="仿宋" w:hAnsi="仿宋" w:eastAsia="仿宋"/>
          <w:sz w:val="28"/>
          <w:szCs w:val="32"/>
        </w:rPr>
      </w:pPr>
      <w:r>
        <w:rPr>
          <w:rFonts w:hint="eastAsia" w:ascii="仿宋" w:hAnsi="仿宋" w:eastAsia="仿宋"/>
          <w:sz w:val="28"/>
          <w:szCs w:val="32"/>
        </w:rPr>
        <w:t>点击合同结算后信息</w:t>
      </w:r>
      <w:r>
        <w:rPr>
          <w:rFonts w:hint="eastAsia" w:ascii="仿宋" w:hAnsi="仿宋" w:eastAsia="仿宋"/>
          <w:sz w:val="28"/>
          <w:szCs w:val="32"/>
          <w:lang w:eastAsia="zh-CN"/>
        </w:rPr>
        <w:t>，</w:t>
      </w:r>
      <w:r>
        <w:rPr>
          <w:rFonts w:hint="eastAsia" w:ascii="仿宋" w:hAnsi="仿宋" w:eastAsia="仿宋"/>
          <w:sz w:val="28"/>
          <w:szCs w:val="32"/>
        </w:rPr>
        <w:t>如</w:t>
      </w:r>
      <w:r>
        <w:rPr>
          <w:rFonts w:hint="eastAsia" w:ascii="仿宋" w:hAnsi="仿宋" w:eastAsia="仿宋"/>
          <w:sz w:val="28"/>
          <w:szCs w:val="32"/>
          <w:lang w:val="en-US" w:eastAsia="zh-CN"/>
        </w:rPr>
        <w:t>图7.10</w:t>
      </w:r>
      <w:r>
        <w:rPr>
          <w:rFonts w:hint="eastAsia" w:ascii="仿宋" w:hAnsi="仿宋" w:eastAsia="仿宋"/>
          <w:sz w:val="28"/>
          <w:szCs w:val="32"/>
        </w:rPr>
        <w:t>：</w:t>
      </w:r>
    </w:p>
    <w:p>
      <w:pPr>
        <w:pStyle w:val="2"/>
        <w:ind w:firstLine="0" w:firstLineChars="0"/>
      </w:pPr>
      <w:r>
        <w:drawing>
          <wp:inline distT="0" distB="0" distL="0" distR="0">
            <wp:extent cx="5273675" cy="977265"/>
            <wp:effectExtent l="0" t="0" r="3175" b="1333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352677" cy="992013"/>
                    </a:xfrm>
                    <a:prstGeom prst="rect">
                      <a:avLst/>
                    </a:prstGeom>
                    <a:noFill/>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图7.10</w:t>
      </w:r>
    </w:p>
    <w:p>
      <w:pPr>
        <w:pStyle w:val="2"/>
        <w:ind w:firstLine="0" w:firstLineChars="0"/>
        <w:outlineLvl w:val="2"/>
        <w:rPr>
          <w:rFonts w:ascii="仿宋" w:hAnsi="仿宋" w:eastAsia="仿宋"/>
          <w:sz w:val="28"/>
          <w:szCs w:val="32"/>
        </w:rPr>
      </w:pPr>
      <w:bookmarkStart w:id="48" w:name="_Toc22698"/>
      <w:r>
        <w:rPr>
          <w:rFonts w:hint="eastAsia" w:ascii="仿宋" w:hAnsi="仿宋" w:eastAsia="仿宋"/>
          <w:sz w:val="28"/>
          <w:szCs w:val="32"/>
        </w:rPr>
        <w:t>（8）合同变更</w:t>
      </w:r>
      <w:bookmarkEnd w:id="48"/>
    </w:p>
    <w:p>
      <w:pPr>
        <w:ind w:firstLine="560" w:firstLineChars="200"/>
        <w:rPr>
          <w:rFonts w:hint="eastAsia" w:ascii="仿宋" w:hAnsi="仿宋" w:eastAsia="仿宋"/>
          <w:sz w:val="28"/>
          <w:szCs w:val="32"/>
        </w:rPr>
      </w:pPr>
      <w:r>
        <w:rPr>
          <w:rFonts w:hint="eastAsia" w:ascii="仿宋" w:hAnsi="仿宋" w:eastAsia="仿宋"/>
          <w:sz w:val="28"/>
          <w:szCs w:val="32"/>
        </w:rPr>
        <w:t>点击合同变更后信息</w:t>
      </w:r>
      <w:r>
        <w:rPr>
          <w:rFonts w:hint="eastAsia" w:ascii="仿宋" w:hAnsi="仿宋" w:eastAsia="仿宋"/>
          <w:sz w:val="28"/>
          <w:szCs w:val="32"/>
          <w:lang w:eastAsia="zh-CN"/>
        </w:rPr>
        <w:t>，</w:t>
      </w:r>
      <w:r>
        <w:rPr>
          <w:rFonts w:hint="eastAsia" w:ascii="仿宋" w:hAnsi="仿宋" w:eastAsia="仿宋"/>
          <w:sz w:val="28"/>
          <w:szCs w:val="32"/>
        </w:rPr>
        <w:t>如</w:t>
      </w:r>
      <w:r>
        <w:rPr>
          <w:rFonts w:hint="eastAsia" w:ascii="仿宋" w:hAnsi="仿宋" w:eastAsia="仿宋"/>
          <w:sz w:val="28"/>
          <w:szCs w:val="32"/>
          <w:lang w:val="en-US" w:eastAsia="zh-CN"/>
        </w:rPr>
        <w:t>图7.11</w:t>
      </w:r>
      <w:r>
        <w:rPr>
          <w:rFonts w:hint="eastAsia" w:ascii="仿宋" w:hAnsi="仿宋" w:eastAsia="仿宋"/>
          <w:sz w:val="28"/>
          <w:szCs w:val="32"/>
        </w:rPr>
        <w:t>：</w:t>
      </w:r>
    </w:p>
    <w:p>
      <w:pPr>
        <w:pStyle w:val="2"/>
        <w:ind w:firstLine="0" w:firstLineChars="0"/>
      </w:pPr>
      <w:r>
        <w:drawing>
          <wp:inline distT="0" distB="0" distL="0" distR="0">
            <wp:extent cx="5320030" cy="908685"/>
            <wp:effectExtent l="0" t="0" r="13970" b="571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471135" cy="934689"/>
                    </a:xfrm>
                    <a:prstGeom prst="rect">
                      <a:avLst/>
                    </a:prstGeom>
                    <a:noFill/>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图7.11</w:t>
      </w:r>
    </w:p>
    <w:p>
      <w:pPr>
        <w:pStyle w:val="2"/>
        <w:ind w:firstLine="0" w:firstLineChars="0"/>
        <w:outlineLvl w:val="2"/>
        <w:rPr>
          <w:rFonts w:ascii="仿宋" w:hAnsi="仿宋" w:eastAsia="仿宋"/>
          <w:sz w:val="28"/>
          <w:szCs w:val="32"/>
        </w:rPr>
      </w:pPr>
      <w:bookmarkStart w:id="49" w:name="_Toc8343"/>
      <w:r>
        <w:rPr>
          <w:rFonts w:hint="eastAsia" w:ascii="仿宋" w:hAnsi="仿宋" w:eastAsia="仿宋"/>
          <w:sz w:val="28"/>
          <w:szCs w:val="32"/>
        </w:rPr>
        <w:t>（9）合同履约保证金管理（履约保证金收取单，履约保证金退还单）</w:t>
      </w:r>
      <w:bookmarkEnd w:id="49"/>
    </w:p>
    <w:p>
      <w:pPr>
        <w:ind w:firstLine="560" w:firstLineChars="200"/>
        <w:rPr>
          <w:rFonts w:hint="eastAsia" w:ascii="仿宋" w:hAnsi="仿宋" w:eastAsia="仿宋"/>
          <w:sz w:val="28"/>
          <w:szCs w:val="32"/>
        </w:rPr>
      </w:pPr>
      <w:r>
        <w:rPr>
          <w:rFonts w:hint="eastAsia" w:ascii="仿宋" w:hAnsi="仿宋" w:eastAsia="仿宋"/>
          <w:sz w:val="28"/>
          <w:szCs w:val="32"/>
        </w:rPr>
        <w:t>点击履约保证金收取单后信息</w:t>
      </w:r>
      <w:r>
        <w:rPr>
          <w:rFonts w:hint="eastAsia" w:ascii="仿宋" w:hAnsi="仿宋" w:eastAsia="仿宋"/>
          <w:sz w:val="28"/>
          <w:szCs w:val="32"/>
          <w:lang w:eastAsia="zh-CN"/>
        </w:rPr>
        <w:t>，</w:t>
      </w:r>
      <w:r>
        <w:rPr>
          <w:rFonts w:hint="eastAsia" w:ascii="仿宋" w:hAnsi="仿宋" w:eastAsia="仿宋"/>
          <w:sz w:val="28"/>
          <w:szCs w:val="32"/>
        </w:rPr>
        <w:t>如</w:t>
      </w:r>
      <w:r>
        <w:rPr>
          <w:rFonts w:hint="eastAsia" w:ascii="仿宋" w:hAnsi="仿宋" w:eastAsia="仿宋"/>
          <w:sz w:val="28"/>
          <w:szCs w:val="32"/>
          <w:lang w:val="en-US" w:eastAsia="zh-CN"/>
        </w:rPr>
        <w:t>图7.12</w:t>
      </w:r>
      <w:r>
        <w:rPr>
          <w:rFonts w:hint="eastAsia" w:ascii="仿宋" w:hAnsi="仿宋" w:eastAsia="仿宋"/>
          <w:sz w:val="28"/>
          <w:szCs w:val="32"/>
        </w:rPr>
        <w:t>：</w:t>
      </w:r>
    </w:p>
    <w:p>
      <w:pPr>
        <w:pStyle w:val="2"/>
        <w:ind w:firstLine="0" w:firstLineChars="0"/>
      </w:pPr>
      <w:r>
        <w:drawing>
          <wp:inline distT="0" distB="0" distL="0" distR="0">
            <wp:extent cx="5375275" cy="1042035"/>
            <wp:effectExtent l="0" t="0" r="15875" b="571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461699" cy="1059263"/>
                    </a:xfrm>
                    <a:prstGeom prst="rect">
                      <a:avLst/>
                    </a:prstGeom>
                    <a:noFill/>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图7.12</w:t>
      </w:r>
    </w:p>
    <w:p>
      <w:pPr>
        <w:ind w:firstLine="560" w:firstLineChars="200"/>
        <w:rPr>
          <w:rFonts w:hint="eastAsia" w:ascii="仿宋" w:hAnsi="仿宋" w:eastAsia="仿宋"/>
          <w:sz w:val="28"/>
          <w:szCs w:val="32"/>
        </w:rPr>
      </w:pPr>
      <w:r>
        <w:rPr>
          <w:rFonts w:hint="eastAsia" w:ascii="仿宋" w:hAnsi="仿宋" w:eastAsia="仿宋"/>
          <w:sz w:val="28"/>
          <w:szCs w:val="32"/>
        </w:rPr>
        <w:t>点击履约保证金退还单后信息</w:t>
      </w:r>
      <w:r>
        <w:rPr>
          <w:rFonts w:hint="eastAsia" w:ascii="仿宋" w:hAnsi="仿宋" w:eastAsia="仿宋"/>
          <w:sz w:val="28"/>
          <w:szCs w:val="32"/>
          <w:lang w:eastAsia="zh-CN"/>
        </w:rPr>
        <w:t>，</w:t>
      </w:r>
      <w:r>
        <w:rPr>
          <w:rFonts w:hint="eastAsia" w:ascii="仿宋" w:hAnsi="仿宋" w:eastAsia="仿宋"/>
          <w:sz w:val="28"/>
          <w:szCs w:val="32"/>
        </w:rPr>
        <w:t>如</w:t>
      </w:r>
      <w:r>
        <w:rPr>
          <w:rFonts w:hint="eastAsia" w:ascii="仿宋" w:hAnsi="仿宋" w:eastAsia="仿宋"/>
          <w:sz w:val="28"/>
          <w:szCs w:val="32"/>
          <w:lang w:val="en-US" w:eastAsia="zh-CN"/>
        </w:rPr>
        <w:t>图7.13</w:t>
      </w:r>
      <w:r>
        <w:rPr>
          <w:rFonts w:hint="eastAsia" w:ascii="仿宋" w:hAnsi="仿宋" w:eastAsia="仿宋"/>
          <w:sz w:val="28"/>
          <w:szCs w:val="32"/>
        </w:rPr>
        <w:t>：</w:t>
      </w:r>
    </w:p>
    <w:p>
      <w:pPr>
        <w:pStyle w:val="2"/>
        <w:ind w:firstLine="0" w:firstLineChars="0"/>
      </w:pPr>
      <w:r>
        <w:drawing>
          <wp:inline distT="0" distB="0" distL="0" distR="0">
            <wp:extent cx="5380355" cy="954405"/>
            <wp:effectExtent l="0" t="0" r="10795" b="1714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446666" cy="966184"/>
                    </a:xfrm>
                    <a:prstGeom prst="rect">
                      <a:avLst/>
                    </a:prstGeom>
                    <a:noFill/>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图7.13</w:t>
      </w:r>
    </w:p>
    <w:p>
      <w:pPr>
        <w:pStyle w:val="17"/>
        <w:numPr>
          <w:ilvl w:val="0"/>
          <w:numId w:val="0"/>
        </w:numPr>
        <w:outlineLvl w:val="1"/>
        <w:rPr>
          <w:rFonts w:ascii="黑体" w:hAnsi="黑体"/>
          <w:sz w:val="30"/>
          <w:szCs w:val="30"/>
        </w:rPr>
      </w:pPr>
      <w:bookmarkStart w:id="50" w:name="_Toc24142"/>
      <w:r>
        <w:rPr>
          <w:rFonts w:hint="eastAsia" w:eastAsia="楷体" w:asciiTheme="majorHAnsi" w:hAnsiTheme="majorHAnsi" w:cstheme="majorBidi"/>
          <w:kern w:val="2"/>
          <w:szCs w:val="32"/>
        </w:rPr>
        <w:t>8、档案管理</w:t>
      </w:r>
      <w:bookmarkEnd w:id="50"/>
    </w:p>
    <w:p>
      <w:pPr>
        <w:ind w:firstLine="560" w:firstLineChars="200"/>
        <w:rPr>
          <w:rFonts w:hint="eastAsia" w:ascii="仿宋" w:hAnsi="仿宋" w:eastAsia="仿宋"/>
          <w:sz w:val="28"/>
          <w:szCs w:val="32"/>
        </w:rPr>
      </w:pPr>
      <w:r>
        <w:rPr>
          <w:rFonts w:hint="eastAsia" w:ascii="仿宋" w:hAnsi="仿宋" w:eastAsia="仿宋"/>
          <w:sz w:val="28"/>
          <w:szCs w:val="32"/>
        </w:rPr>
        <w:t>档案管理模块包括档案统计、预归档文件、已归档文件、档案检索、借阅记录。</w:t>
      </w:r>
    </w:p>
    <w:p>
      <w:pPr>
        <w:pStyle w:val="5"/>
        <w:numPr>
          <w:ilvl w:val="2"/>
          <w:numId w:val="0"/>
        </w:numPr>
        <w:rPr>
          <w:rFonts w:hint="default" w:ascii="仿宋" w:hAnsi="仿宋" w:eastAsia="仿宋"/>
          <w:lang w:val="en-US" w:eastAsia="zh-CN"/>
        </w:rPr>
      </w:pPr>
      <w:bookmarkStart w:id="51" w:name="_Toc2980"/>
      <w:r>
        <w:rPr>
          <w:rFonts w:hint="eastAsia" w:ascii="仿宋" w:hAnsi="仿宋"/>
        </w:rPr>
        <w:t>（</w:t>
      </w:r>
      <w:r>
        <w:rPr>
          <w:rFonts w:hint="eastAsia" w:ascii="仿宋" w:hAnsi="仿宋"/>
          <w:lang w:val="en-US" w:eastAsia="zh-CN"/>
        </w:rPr>
        <w:t>1</w:t>
      </w:r>
      <w:r>
        <w:rPr>
          <w:rFonts w:hint="eastAsia" w:ascii="仿宋" w:hAnsi="仿宋"/>
        </w:rPr>
        <w:t>）</w:t>
      </w:r>
      <w:r>
        <w:rPr>
          <w:rFonts w:hint="eastAsia" w:ascii="仿宋" w:hAnsi="仿宋"/>
          <w:lang w:val="en-US" w:eastAsia="zh-CN"/>
        </w:rPr>
        <w:t>档案统计</w:t>
      </w:r>
      <w:bookmarkEnd w:id="51"/>
    </w:p>
    <w:p>
      <w:pPr>
        <w:pStyle w:val="2"/>
        <w:rPr>
          <w:rFonts w:hint="eastAsia"/>
          <w:lang w:val="en-US" w:eastAsia="zh-CN"/>
        </w:rPr>
      </w:pPr>
      <w:r>
        <w:rPr>
          <w:rFonts w:hint="eastAsia"/>
          <w:lang w:val="en-US" w:eastAsia="zh-CN"/>
        </w:rPr>
        <w:t>点击【档案统计】可以按总数和按年度统计档案数，如图8.1：</w:t>
      </w:r>
    </w:p>
    <w:p>
      <w:pPr>
        <w:pStyle w:val="2"/>
        <w:rPr>
          <w:rFonts w:hint="default"/>
          <w:lang w:val="en-US" w:eastAsia="zh-CN"/>
        </w:rPr>
      </w:pPr>
    </w:p>
    <w:p>
      <w:pPr>
        <w:rPr>
          <w:rFonts w:ascii="宋体" w:hAnsi="宋体" w:eastAsia="宋体" w:cs="宋体"/>
          <w:sz w:val="24"/>
          <w:szCs w:val="24"/>
        </w:rPr>
      </w:pPr>
      <w:r>
        <w:rPr>
          <w:rFonts w:ascii="宋体" w:hAnsi="宋体" w:eastAsia="宋体" w:cs="宋体"/>
          <w:sz w:val="24"/>
          <w:szCs w:val="24"/>
        </w:rPr>
        <w:drawing>
          <wp:inline distT="0" distB="0" distL="114300" distR="114300">
            <wp:extent cx="5859780" cy="2822575"/>
            <wp:effectExtent l="0" t="0" r="7620" b="15875"/>
            <wp:docPr id="46"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descr="IMG_256"/>
                    <pic:cNvPicPr>
                      <a:picLocks noChangeAspect="1"/>
                    </pic:cNvPicPr>
                  </pic:nvPicPr>
                  <pic:blipFill>
                    <a:blip r:embed="rId88"/>
                    <a:stretch>
                      <a:fillRect/>
                    </a:stretch>
                  </pic:blipFill>
                  <pic:spPr>
                    <a:xfrm>
                      <a:off x="0" y="0"/>
                      <a:ext cx="5859780" cy="2822575"/>
                    </a:xfrm>
                    <a:prstGeom prst="rect">
                      <a:avLst/>
                    </a:prstGeom>
                    <a:noFill/>
                    <a:ln w="9525">
                      <a:noFill/>
                    </a:ln>
                  </pic:spPr>
                </pic:pic>
              </a:graphicData>
            </a:graphic>
          </wp:inline>
        </w:drawing>
      </w:r>
    </w:p>
    <w:p>
      <w:pPr>
        <w:pStyle w:val="2"/>
        <w:jc w:val="center"/>
        <w:rPr>
          <w:rFonts w:hint="default" w:eastAsia="宋体"/>
          <w:lang w:val="en-US" w:eastAsia="zh-CN"/>
        </w:rPr>
      </w:pPr>
      <w:r>
        <w:rPr>
          <w:rFonts w:hint="eastAsia" w:ascii="宋体" w:hAnsi="宋体" w:eastAsia="宋体" w:cs="宋体"/>
          <w:sz w:val="24"/>
          <w:szCs w:val="24"/>
          <w:lang w:val="en-US" w:eastAsia="zh-CN"/>
        </w:rPr>
        <w:t>图8.1</w:t>
      </w:r>
    </w:p>
    <w:p>
      <w:pPr>
        <w:pStyle w:val="5"/>
        <w:numPr>
          <w:ilvl w:val="2"/>
          <w:numId w:val="0"/>
        </w:numPr>
        <w:rPr>
          <w:rFonts w:ascii="仿宋" w:hAnsi="仿宋"/>
        </w:rPr>
      </w:pPr>
      <w:bookmarkStart w:id="52" w:name="_Toc7014"/>
      <w:r>
        <w:rPr>
          <w:rFonts w:hint="eastAsia" w:ascii="仿宋" w:hAnsi="仿宋"/>
        </w:rPr>
        <w:t>（</w:t>
      </w:r>
      <w:r>
        <w:rPr>
          <w:rFonts w:hint="eastAsia" w:ascii="仿宋" w:hAnsi="仿宋"/>
          <w:lang w:val="en-US" w:eastAsia="zh-CN"/>
        </w:rPr>
        <w:t>2</w:t>
      </w:r>
      <w:r>
        <w:rPr>
          <w:rFonts w:hint="eastAsia" w:ascii="仿宋" w:hAnsi="仿宋"/>
        </w:rPr>
        <w:t>）预归档文件</w:t>
      </w:r>
      <w:bookmarkEnd w:id="52"/>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w:t>
      </w:r>
      <w:r>
        <w:rPr>
          <w:rFonts w:hint="eastAsia" w:ascii="仿宋" w:hAnsi="仿宋" w:eastAsia="仿宋"/>
          <w:sz w:val="28"/>
          <w:szCs w:val="32"/>
          <w:lang w:eastAsia="zh-CN"/>
        </w:rPr>
        <w:t>【</w:t>
      </w:r>
      <w:r>
        <w:rPr>
          <w:rFonts w:hint="eastAsia" w:ascii="仿宋" w:hAnsi="仿宋" w:eastAsia="仿宋"/>
          <w:sz w:val="28"/>
          <w:szCs w:val="32"/>
        </w:rPr>
        <w:t>预归档文件</w:t>
      </w:r>
      <w:r>
        <w:rPr>
          <w:rFonts w:hint="eastAsia" w:ascii="仿宋" w:hAnsi="仿宋" w:eastAsia="仿宋"/>
          <w:sz w:val="28"/>
          <w:szCs w:val="32"/>
          <w:lang w:eastAsia="zh-CN"/>
        </w:rPr>
        <w:t>】</w:t>
      </w:r>
      <w:r>
        <w:rPr>
          <w:rFonts w:hint="eastAsia" w:ascii="仿宋" w:hAnsi="仿宋" w:eastAsia="仿宋"/>
          <w:sz w:val="28"/>
          <w:szCs w:val="32"/>
        </w:rPr>
        <w:t>进入预归档文件界面，点击</w:t>
      </w:r>
      <w:r>
        <w:rPr>
          <w:rFonts w:hint="eastAsia" w:ascii="仿宋" w:hAnsi="仿宋" w:eastAsia="仿宋"/>
          <w:sz w:val="28"/>
          <w:szCs w:val="32"/>
        </w:rPr>
        <w:drawing>
          <wp:inline distT="0" distB="0" distL="114300" distR="114300">
            <wp:extent cx="342900" cy="198120"/>
            <wp:effectExtent l="0" t="0" r="7620" b="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89"/>
                    <a:stretch>
                      <a:fillRect/>
                    </a:stretch>
                  </pic:blipFill>
                  <pic:spPr>
                    <a:xfrm>
                      <a:off x="0" y="0"/>
                      <a:ext cx="342900" cy="198120"/>
                    </a:xfrm>
                    <a:prstGeom prst="rect">
                      <a:avLst/>
                    </a:prstGeom>
                    <a:noFill/>
                    <a:ln w="9525">
                      <a:noFill/>
                    </a:ln>
                  </pic:spPr>
                </pic:pic>
              </a:graphicData>
            </a:graphic>
          </wp:inline>
        </w:drawing>
      </w:r>
      <w:r>
        <w:rPr>
          <w:rFonts w:hint="eastAsia" w:ascii="仿宋" w:hAnsi="仿宋" w:eastAsia="仿宋"/>
          <w:sz w:val="28"/>
          <w:szCs w:val="32"/>
        </w:rPr>
        <w:t>可对档案信息进行归档</w:t>
      </w:r>
      <w:r>
        <w:rPr>
          <w:rFonts w:hint="eastAsia" w:ascii="仿宋" w:hAnsi="仿宋" w:eastAsia="仿宋"/>
          <w:sz w:val="28"/>
          <w:szCs w:val="32"/>
          <w:lang w:eastAsia="zh-CN"/>
        </w:rPr>
        <w:t>。</w:t>
      </w:r>
      <w:r>
        <w:rPr>
          <w:rFonts w:hint="eastAsia" w:ascii="仿宋" w:hAnsi="仿宋" w:eastAsia="仿宋"/>
          <w:sz w:val="28"/>
          <w:szCs w:val="32"/>
          <w:lang w:val="en-US" w:eastAsia="zh-CN"/>
        </w:rPr>
        <w:t>如图8.2：</w:t>
      </w:r>
    </w:p>
    <w:p>
      <w:pPr>
        <w:jc w:val="center"/>
        <w:rPr>
          <w:rFonts w:hint="default" w:ascii="仿宋" w:hAnsi="仿宋" w:eastAsia="仿宋"/>
          <w:sz w:val="28"/>
          <w:szCs w:val="32"/>
          <w:lang w:val="en-US" w:eastAsia="zh-CN"/>
        </w:rPr>
      </w:pPr>
      <w:r>
        <w:rPr>
          <w:rFonts w:hint="eastAsia" w:ascii="仿宋" w:hAnsi="仿宋" w:eastAsia="仿宋"/>
          <w:sz w:val="28"/>
          <w:szCs w:val="32"/>
        </w:rPr>
        <w:drawing>
          <wp:inline distT="0" distB="0" distL="114300" distR="114300">
            <wp:extent cx="5267325" cy="2825750"/>
            <wp:effectExtent l="0" t="0" r="5715" b="8890"/>
            <wp:docPr id="81" name="图片 2"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descr="图形用户界面, 文本, 应用程序, 电子邮件&#10;&#10;描述已自动生成"/>
                    <pic:cNvPicPr>
                      <a:picLocks noChangeAspect="1"/>
                    </pic:cNvPicPr>
                  </pic:nvPicPr>
                  <pic:blipFill>
                    <a:blip r:embed="rId90"/>
                    <a:stretch>
                      <a:fillRect/>
                    </a:stretch>
                  </pic:blipFill>
                  <pic:spPr>
                    <a:xfrm>
                      <a:off x="0" y="0"/>
                      <a:ext cx="5267325" cy="2825750"/>
                    </a:xfrm>
                    <a:prstGeom prst="rect">
                      <a:avLst/>
                    </a:prstGeom>
                    <a:noFill/>
                    <a:ln w="9525">
                      <a:noFill/>
                    </a:ln>
                  </pic:spPr>
                </pic:pic>
              </a:graphicData>
            </a:graphic>
          </wp:inline>
        </w:drawing>
      </w:r>
      <w:r>
        <w:rPr>
          <w:rFonts w:hint="eastAsia" w:ascii="仿宋" w:hAnsi="仿宋" w:eastAsia="仿宋"/>
          <w:sz w:val="28"/>
          <w:szCs w:val="32"/>
        </w:rPr>
        <w:t>图</w:t>
      </w:r>
      <w:r>
        <w:rPr>
          <w:rFonts w:hint="eastAsia" w:ascii="仿宋" w:hAnsi="仿宋" w:eastAsia="仿宋"/>
          <w:sz w:val="28"/>
          <w:szCs w:val="32"/>
          <w:lang w:val="en-US" w:eastAsia="zh-CN"/>
        </w:rPr>
        <w:t>8.2</w:t>
      </w:r>
    </w:p>
    <w:p>
      <w:pPr>
        <w:pStyle w:val="5"/>
        <w:numPr>
          <w:ilvl w:val="2"/>
          <w:numId w:val="0"/>
        </w:numPr>
        <w:rPr>
          <w:rFonts w:ascii="仿宋" w:hAnsi="仿宋"/>
        </w:rPr>
      </w:pPr>
      <w:bookmarkStart w:id="53" w:name="_Toc832"/>
      <w:r>
        <w:rPr>
          <w:rFonts w:hint="eastAsia" w:ascii="仿宋" w:hAnsi="仿宋"/>
        </w:rPr>
        <w:t>（</w:t>
      </w:r>
      <w:r>
        <w:rPr>
          <w:rFonts w:hint="eastAsia" w:ascii="仿宋" w:hAnsi="仿宋"/>
          <w:lang w:val="en-US" w:eastAsia="zh-CN"/>
        </w:rPr>
        <w:t>3</w:t>
      </w:r>
      <w:r>
        <w:rPr>
          <w:rFonts w:hint="eastAsia" w:ascii="仿宋" w:hAnsi="仿宋"/>
        </w:rPr>
        <w:t>）已归档文件</w:t>
      </w:r>
      <w:bookmarkEnd w:id="53"/>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 xml:space="preserve">点击已归档文件进入已归档文件界面，点击全部文档可对可查看已归档案信息，点击 “ </w:t>
      </w:r>
      <w:r>
        <w:rPr>
          <w:rFonts w:hint="eastAsia" w:ascii="仿宋" w:hAnsi="仿宋" w:eastAsia="仿宋"/>
          <w:sz w:val="28"/>
          <w:szCs w:val="32"/>
        </w:rPr>
        <w:drawing>
          <wp:inline distT="0" distB="0" distL="114300" distR="114300">
            <wp:extent cx="220980" cy="213360"/>
            <wp:effectExtent l="0" t="0" r="7620" b="0"/>
            <wp:docPr id="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pic:cNvPicPr>
                      <a:picLocks noChangeAspect="1"/>
                    </pic:cNvPicPr>
                  </pic:nvPicPr>
                  <pic:blipFill>
                    <a:blip r:embed="rId91"/>
                    <a:stretch>
                      <a:fillRect/>
                    </a:stretch>
                  </pic:blipFill>
                  <pic:spPr>
                    <a:xfrm>
                      <a:off x="0" y="0"/>
                      <a:ext cx="220980" cy="213360"/>
                    </a:xfrm>
                    <a:prstGeom prst="rect">
                      <a:avLst/>
                    </a:prstGeom>
                    <a:noFill/>
                    <a:ln w="9525">
                      <a:noFill/>
                    </a:ln>
                  </pic:spPr>
                </pic:pic>
              </a:graphicData>
            </a:graphic>
          </wp:inline>
        </w:drawing>
      </w:r>
      <w:r>
        <w:rPr>
          <w:rFonts w:hint="eastAsia" w:ascii="仿宋" w:hAnsi="仿宋" w:eastAsia="仿宋"/>
          <w:sz w:val="28"/>
          <w:szCs w:val="32"/>
        </w:rPr>
        <w:t>”按钮添加文档分类信息,点击“</w:t>
      </w:r>
      <w:r>
        <w:rPr>
          <w:rFonts w:hint="eastAsia" w:ascii="仿宋" w:hAnsi="仿宋" w:eastAsia="仿宋"/>
          <w:sz w:val="28"/>
          <w:szCs w:val="32"/>
        </w:rPr>
        <w:drawing>
          <wp:inline distT="0" distB="0" distL="114300" distR="114300">
            <wp:extent cx="228600" cy="205740"/>
            <wp:effectExtent l="0" t="0" r="0" b="7620"/>
            <wp:docPr id="1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
                    <pic:cNvPicPr>
                      <a:picLocks noChangeAspect="1"/>
                    </pic:cNvPicPr>
                  </pic:nvPicPr>
                  <pic:blipFill>
                    <a:blip r:embed="rId92"/>
                    <a:stretch>
                      <a:fillRect/>
                    </a:stretch>
                  </pic:blipFill>
                  <pic:spPr>
                    <a:xfrm>
                      <a:off x="0" y="0"/>
                      <a:ext cx="228600" cy="205740"/>
                    </a:xfrm>
                    <a:prstGeom prst="rect">
                      <a:avLst/>
                    </a:prstGeom>
                    <a:noFill/>
                    <a:ln w="9525">
                      <a:noFill/>
                    </a:ln>
                  </pic:spPr>
                </pic:pic>
              </a:graphicData>
            </a:graphic>
          </wp:inline>
        </w:drawing>
      </w:r>
      <w:r>
        <w:rPr>
          <w:rFonts w:hint="eastAsia" w:ascii="仿宋" w:hAnsi="仿宋" w:eastAsia="仿宋"/>
          <w:sz w:val="28"/>
          <w:szCs w:val="32"/>
        </w:rPr>
        <w:t xml:space="preserve">”按钮修改文档分类信息，点击” </w:t>
      </w:r>
      <w:r>
        <w:rPr>
          <w:rFonts w:hint="eastAsia" w:ascii="仿宋" w:hAnsi="仿宋" w:eastAsia="仿宋"/>
          <w:sz w:val="28"/>
          <w:szCs w:val="32"/>
        </w:rPr>
        <w:drawing>
          <wp:inline distT="0" distB="0" distL="114300" distR="114300">
            <wp:extent cx="205740" cy="243840"/>
            <wp:effectExtent l="0" t="0" r="7620" b="0"/>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93"/>
                    <a:stretch>
                      <a:fillRect/>
                    </a:stretch>
                  </pic:blipFill>
                  <pic:spPr>
                    <a:xfrm>
                      <a:off x="0" y="0"/>
                      <a:ext cx="205740" cy="243840"/>
                    </a:xfrm>
                    <a:prstGeom prst="rect">
                      <a:avLst/>
                    </a:prstGeom>
                    <a:noFill/>
                    <a:ln w="9525">
                      <a:noFill/>
                    </a:ln>
                  </pic:spPr>
                </pic:pic>
              </a:graphicData>
            </a:graphic>
          </wp:inline>
        </w:drawing>
      </w:r>
      <w:r>
        <w:rPr>
          <w:rFonts w:hint="eastAsia" w:ascii="仿宋" w:hAnsi="仿宋" w:eastAsia="仿宋"/>
          <w:sz w:val="28"/>
          <w:szCs w:val="32"/>
        </w:rPr>
        <w:t>”按钮删除文档分类。</w:t>
      </w:r>
      <w:r>
        <w:rPr>
          <w:rFonts w:hint="eastAsia" w:ascii="仿宋" w:hAnsi="仿宋" w:eastAsia="仿宋"/>
          <w:sz w:val="28"/>
          <w:szCs w:val="32"/>
          <w:lang w:val="en-US" w:eastAsia="zh-CN"/>
        </w:rPr>
        <w:t>如图8.3、8.4</w:t>
      </w:r>
    </w:p>
    <w:p>
      <w:pPr>
        <w:rPr>
          <w:rFonts w:ascii="仿宋" w:hAnsi="仿宋" w:eastAsia="仿宋"/>
          <w:sz w:val="28"/>
          <w:szCs w:val="32"/>
        </w:rPr>
      </w:pPr>
      <w:r>
        <w:rPr>
          <w:rFonts w:hint="eastAsia" w:ascii="仿宋" w:hAnsi="仿宋" w:eastAsia="仿宋"/>
          <w:sz w:val="28"/>
          <w:szCs w:val="32"/>
        </w:rPr>
        <w:drawing>
          <wp:inline distT="0" distB="0" distL="114300" distR="114300">
            <wp:extent cx="5267325" cy="2825750"/>
            <wp:effectExtent l="0" t="0" r="5715" b="8890"/>
            <wp:docPr id="164" name="图片 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 descr="图形用户界面, 文本, 应用程序&#10;&#10;描述已自动生成"/>
                    <pic:cNvPicPr>
                      <a:picLocks noChangeAspect="1"/>
                    </pic:cNvPicPr>
                  </pic:nvPicPr>
                  <pic:blipFill>
                    <a:blip r:embed="rId94"/>
                    <a:stretch>
                      <a:fillRect/>
                    </a:stretch>
                  </pic:blipFill>
                  <pic:spPr>
                    <a:xfrm>
                      <a:off x="0" y="0"/>
                      <a:ext cx="5267325" cy="2825750"/>
                    </a:xfrm>
                    <a:prstGeom prst="rect">
                      <a:avLst/>
                    </a:prstGeom>
                    <a:noFill/>
                    <a:ln w="9525">
                      <a:noFill/>
                    </a:ln>
                  </pic:spPr>
                </pic:pic>
              </a:graphicData>
            </a:graphic>
          </wp:inline>
        </w:drawing>
      </w:r>
    </w:p>
    <w:p>
      <w:pPr>
        <w:jc w:val="center"/>
        <w:rPr>
          <w:rFonts w:hint="default"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8.3</w:t>
      </w:r>
    </w:p>
    <w:p>
      <w:pPr>
        <w:jc w:val="center"/>
        <w:rPr>
          <w:rFonts w:ascii="仿宋" w:hAnsi="仿宋" w:eastAsia="仿宋"/>
          <w:sz w:val="28"/>
          <w:szCs w:val="32"/>
        </w:rPr>
      </w:pPr>
      <w:r>
        <w:rPr>
          <w:rFonts w:hint="eastAsia" w:ascii="仿宋" w:hAnsi="仿宋" w:eastAsia="仿宋"/>
          <w:sz w:val="28"/>
          <w:szCs w:val="32"/>
        </w:rPr>
        <w:drawing>
          <wp:inline distT="0" distB="0" distL="114300" distR="114300">
            <wp:extent cx="5267325" cy="2825750"/>
            <wp:effectExtent l="0" t="0" r="5715" b="8890"/>
            <wp:docPr id="165" name="图片 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7" descr="图形用户界面, 应用程序&#10;&#10;描述已自动生成"/>
                    <pic:cNvPicPr>
                      <a:picLocks noChangeAspect="1"/>
                    </pic:cNvPicPr>
                  </pic:nvPicPr>
                  <pic:blipFill>
                    <a:blip r:embed="rId95"/>
                    <a:stretch>
                      <a:fillRect/>
                    </a:stretch>
                  </pic:blipFill>
                  <pic:spPr>
                    <a:xfrm>
                      <a:off x="0" y="0"/>
                      <a:ext cx="5267325" cy="2825750"/>
                    </a:xfrm>
                    <a:prstGeom prst="rect">
                      <a:avLst/>
                    </a:prstGeom>
                    <a:noFill/>
                    <a:ln w="9525">
                      <a:noFill/>
                    </a:ln>
                  </pic:spPr>
                </pic:pic>
              </a:graphicData>
            </a:graphic>
          </wp:inline>
        </w:drawing>
      </w:r>
    </w:p>
    <w:p>
      <w:pPr>
        <w:jc w:val="center"/>
        <w:rPr>
          <w:rFonts w:ascii="仿宋" w:hAnsi="仿宋" w:eastAsia="仿宋"/>
          <w:sz w:val="28"/>
          <w:szCs w:val="32"/>
        </w:rPr>
      </w:pPr>
      <w:r>
        <w:rPr>
          <w:rFonts w:hint="eastAsia" w:ascii="仿宋" w:hAnsi="仿宋" w:eastAsia="仿宋"/>
          <w:sz w:val="28"/>
          <w:szCs w:val="32"/>
        </w:rPr>
        <w:t>图</w:t>
      </w:r>
      <w:r>
        <w:rPr>
          <w:rFonts w:hint="eastAsia" w:ascii="仿宋" w:hAnsi="仿宋" w:eastAsia="仿宋"/>
          <w:sz w:val="28"/>
          <w:szCs w:val="32"/>
          <w:lang w:val="en-US" w:eastAsia="zh-CN"/>
        </w:rPr>
        <w:t>8.</w:t>
      </w:r>
      <w:r>
        <w:rPr>
          <w:rFonts w:hint="eastAsia" w:ascii="仿宋" w:hAnsi="仿宋" w:eastAsia="仿宋"/>
          <w:sz w:val="28"/>
          <w:szCs w:val="32"/>
        </w:rPr>
        <w:t>4</w:t>
      </w:r>
    </w:p>
    <w:p>
      <w:pPr>
        <w:pStyle w:val="5"/>
        <w:numPr>
          <w:ilvl w:val="2"/>
          <w:numId w:val="0"/>
        </w:numPr>
        <w:rPr>
          <w:rFonts w:ascii="仿宋" w:hAnsi="仿宋"/>
        </w:rPr>
      </w:pPr>
      <w:bookmarkStart w:id="54" w:name="_Toc11007"/>
      <w:r>
        <w:rPr>
          <w:rFonts w:hint="eastAsia" w:ascii="仿宋" w:hAnsi="仿宋"/>
        </w:rPr>
        <w:t>（</w:t>
      </w:r>
      <w:r>
        <w:rPr>
          <w:rFonts w:hint="eastAsia" w:ascii="仿宋" w:hAnsi="仿宋"/>
          <w:lang w:val="en-US" w:eastAsia="zh-CN"/>
        </w:rPr>
        <w:t>4</w:t>
      </w:r>
      <w:r>
        <w:rPr>
          <w:rFonts w:hint="eastAsia" w:ascii="仿宋" w:hAnsi="仿宋"/>
        </w:rPr>
        <w:t>）档案检索</w:t>
      </w:r>
      <w:bookmarkEnd w:id="54"/>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点击档案检索进入档案检索页面，在输入框中填入检索的档案信息查看检索信息，在检索热搜标签点击标签查看相关热搜信息。</w:t>
      </w:r>
      <w:r>
        <w:rPr>
          <w:rFonts w:hint="eastAsia" w:ascii="仿宋" w:hAnsi="仿宋" w:eastAsia="仿宋"/>
          <w:sz w:val="28"/>
          <w:szCs w:val="32"/>
          <w:lang w:val="en-US" w:eastAsia="zh-CN"/>
        </w:rPr>
        <w:t>如图8.5：</w:t>
      </w:r>
    </w:p>
    <w:p>
      <w:pPr>
        <w:rPr>
          <w:rFonts w:ascii="仿宋" w:hAnsi="仿宋" w:eastAsia="仿宋"/>
          <w:sz w:val="28"/>
          <w:szCs w:val="32"/>
        </w:rPr>
      </w:pPr>
      <w:r>
        <w:rPr>
          <w:rFonts w:hint="eastAsia" w:ascii="仿宋" w:hAnsi="仿宋" w:eastAsia="仿宋"/>
          <w:sz w:val="28"/>
          <w:szCs w:val="32"/>
        </w:rPr>
        <w:drawing>
          <wp:inline distT="0" distB="0" distL="114300" distR="114300">
            <wp:extent cx="5267325" cy="2825750"/>
            <wp:effectExtent l="0" t="0" r="5715" b="8890"/>
            <wp:docPr id="167" name="图片 8"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8" descr="图形用户界面&#10;&#10;中度可信度描述已自动生成"/>
                    <pic:cNvPicPr>
                      <a:picLocks noChangeAspect="1"/>
                    </pic:cNvPicPr>
                  </pic:nvPicPr>
                  <pic:blipFill>
                    <a:blip r:embed="rId96"/>
                    <a:stretch>
                      <a:fillRect/>
                    </a:stretch>
                  </pic:blipFill>
                  <pic:spPr>
                    <a:xfrm>
                      <a:off x="0" y="0"/>
                      <a:ext cx="5267325" cy="2825750"/>
                    </a:xfrm>
                    <a:prstGeom prst="rect">
                      <a:avLst/>
                    </a:prstGeom>
                    <a:noFill/>
                    <a:ln w="9525">
                      <a:noFill/>
                    </a:ln>
                  </pic:spPr>
                </pic:pic>
              </a:graphicData>
            </a:graphic>
          </wp:inline>
        </w:drawing>
      </w:r>
    </w:p>
    <w:p>
      <w:pPr>
        <w:jc w:val="center"/>
        <w:rPr>
          <w:rFonts w:ascii="仿宋" w:hAnsi="仿宋" w:eastAsia="仿宋"/>
          <w:sz w:val="28"/>
          <w:szCs w:val="32"/>
        </w:rPr>
      </w:pPr>
      <w:r>
        <w:rPr>
          <w:rFonts w:hint="eastAsia" w:ascii="仿宋" w:hAnsi="仿宋" w:eastAsia="仿宋"/>
          <w:sz w:val="28"/>
          <w:szCs w:val="32"/>
          <w:lang w:val="en-US" w:eastAsia="zh-CN"/>
        </w:rPr>
        <w:t>图8.</w:t>
      </w:r>
      <w:r>
        <w:rPr>
          <w:rFonts w:hint="eastAsia" w:ascii="仿宋" w:hAnsi="仿宋" w:eastAsia="仿宋"/>
          <w:sz w:val="28"/>
          <w:szCs w:val="32"/>
        </w:rPr>
        <w:t>5</w:t>
      </w:r>
    </w:p>
    <w:p>
      <w:pPr>
        <w:pStyle w:val="5"/>
        <w:numPr>
          <w:ilvl w:val="2"/>
          <w:numId w:val="0"/>
        </w:numPr>
        <w:rPr>
          <w:rFonts w:ascii="仿宋" w:hAnsi="仿宋"/>
        </w:rPr>
      </w:pPr>
      <w:bookmarkStart w:id="55" w:name="_Toc26574"/>
      <w:r>
        <w:rPr>
          <w:rFonts w:hint="eastAsia" w:ascii="仿宋" w:hAnsi="仿宋"/>
        </w:rPr>
        <w:t>（</w:t>
      </w:r>
      <w:r>
        <w:rPr>
          <w:rFonts w:hint="eastAsia" w:ascii="仿宋" w:hAnsi="仿宋"/>
          <w:lang w:val="en-US" w:eastAsia="zh-CN"/>
        </w:rPr>
        <w:t>5</w:t>
      </w:r>
      <w:r>
        <w:rPr>
          <w:rFonts w:hint="eastAsia" w:ascii="仿宋" w:hAnsi="仿宋"/>
        </w:rPr>
        <w:t>）借阅记录</w:t>
      </w:r>
      <w:bookmarkEnd w:id="55"/>
    </w:p>
    <w:p>
      <w:pPr>
        <w:ind w:firstLine="560" w:firstLineChars="200"/>
        <w:rPr>
          <w:rFonts w:ascii="仿宋" w:hAnsi="仿宋" w:eastAsia="仿宋"/>
          <w:sz w:val="28"/>
          <w:szCs w:val="32"/>
        </w:rPr>
      </w:pPr>
      <w:r>
        <w:rPr>
          <w:rFonts w:hint="eastAsia" w:ascii="仿宋" w:hAnsi="仿宋" w:eastAsia="仿宋"/>
          <w:sz w:val="28"/>
          <w:szCs w:val="32"/>
        </w:rPr>
        <w:t>点击借阅记录进入借阅记录页面，点击</w:t>
      </w:r>
      <w:r>
        <w:rPr>
          <w:rFonts w:hint="eastAsia" w:ascii="仿宋" w:hAnsi="仿宋" w:eastAsia="仿宋"/>
          <w:sz w:val="28"/>
          <w:szCs w:val="32"/>
        </w:rPr>
        <w:drawing>
          <wp:inline distT="0" distB="0" distL="114300" distR="114300">
            <wp:extent cx="670560" cy="388620"/>
            <wp:effectExtent l="0" t="0" r="0" b="7620"/>
            <wp:docPr id="172" name="图片 9"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9" descr="图片包含 图示&#10;&#10;描述已自动生成"/>
                    <pic:cNvPicPr>
                      <a:picLocks noChangeAspect="1"/>
                    </pic:cNvPicPr>
                  </pic:nvPicPr>
                  <pic:blipFill>
                    <a:blip r:embed="rId97"/>
                    <a:stretch>
                      <a:fillRect/>
                    </a:stretch>
                  </pic:blipFill>
                  <pic:spPr>
                    <a:xfrm>
                      <a:off x="0" y="0"/>
                      <a:ext cx="670560" cy="388620"/>
                    </a:xfrm>
                    <a:prstGeom prst="rect">
                      <a:avLst/>
                    </a:prstGeom>
                    <a:noFill/>
                    <a:ln w="9525">
                      <a:noFill/>
                    </a:ln>
                  </pic:spPr>
                </pic:pic>
              </a:graphicData>
            </a:graphic>
          </wp:inline>
        </w:drawing>
      </w:r>
      <w:r>
        <w:rPr>
          <w:rFonts w:hint="eastAsia" w:ascii="仿宋" w:hAnsi="仿宋" w:eastAsia="仿宋"/>
          <w:sz w:val="28"/>
          <w:szCs w:val="32"/>
        </w:rPr>
        <w:t>在填写借阅记录信息（图</w:t>
      </w:r>
      <w:r>
        <w:rPr>
          <w:rFonts w:hint="eastAsia" w:ascii="仿宋" w:hAnsi="仿宋" w:eastAsia="仿宋"/>
          <w:sz w:val="28"/>
          <w:szCs w:val="32"/>
          <w:lang w:val="en-US" w:eastAsia="zh-CN"/>
        </w:rPr>
        <w:t>8.</w:t>
      </w:r>
      <w:r>
        <w:rPr>
          <w:rFonts w:hint="eastAsia" w:ascii="仿宋" w:hAnsi="仿宋" w:eastAsia="仿宋"/>
          <w:sz w:val="28"/>
          <w:szCs w:val="32"/>
        </w:rPr>
        <w:t xml:space="preserve">7）可添加借阅记录信息，点击 </w:t>
      </w:r>
      <w:r>
        <w:rPr>
          <w:rFonts w:hint="eastAsia" w:ascii="仿宋" w:hAnsi="仿宋" w:eastAsia="仿宋"/>
          <w:sz w:val="28"/>
          <w:szCs w:val="32"/>
        </w:rPr>
        <w:drawing>
          <wp:inline distT="0" distB="0" distL="114300" distR="114300">
            <wp:extent cx="716280" cy="304800"/>
            <wp:effectExtent l="0" t="0" r="0" b="0"/>
            <wp:docPr id="1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0"/>
                    <pic:cNvPicPr>
                      <a:picLocks noChangeAspect="1"/>
                    </pic:cNvPicPr>
                  </pic:nvPicPr>
                  <pic:blipFill>
                    <a:blip r:embed="rId98"/>
                    <a:stretch>
                      <a:fillRect/>
                    </a:stretch>
                  </pic:blipFill>
                  <pic:spPr>
                    <a:xfrm>
                      <a:off x="0" y="0"/>
                      <a:ext cx="716280" cy="304800"/>
                    </a:xfrm>
                    <a:prstGeom prst="rect">
                      <a:avLst/>
                    </a:prstGeom>
                    <a:noFill/>
                    <a:ln w="9525">
                      <a:noFill/>
                    </a:ln>
                  </pic:spPr>
                </pic:pic>
              </a:graphicData>
            </a:graphic>
          </wp:inline>
        </w:drawing>
      </w:r>
      <w:r>
        <w:rPr>
          <w:rFonts w:hint="eastAsia" w:ascii="仿宋" w:hAnsi="仿宋" w:eastAsia="仿宋"/>
          <w:sz w:val="28"/>
          <w:szCs w:val="32"/>
        </w:rPr>
        <w:t>在填写借阅记录信息（图</w:t>
      </w:r>
      <w:r>
        <w:rPr>
          <w:rFonts w:hint="eastAsia" w:ascii="仿宋" w:hAnsi="仿宋" w:eastAsia="仿宋"/>
          <w:sz w:val="28"/>
          <w:szCs w:val="32"/>
          <w:lang w:val="en-US" w:eastAsia="zh-CN"/>
        </w:rPr>
        <w:t>8.</w:t>
      </w:r>
      <w:r>
        <w:rPr>
          <w:rFonts w:hint="eastAsia" w:ascii="仿宋" w:hAnsi="仿宋" w:eastAsia="仿宋"/>
          <w:sz w:val="28"/>
          <w:szCs w:val="32"/>
        </w:rPr>
        <w:t>7）修改借阅记录信息，点击</w:t>
      </w:r>
      <w:r>
        <w:rPr>
          <w:rFonts w:hint="eastAsia" w:ascii="仿宋" w:hAnsi="仿宋" w:eastAsia="仿宋"/>
          <w:sz w:val="28"/>
          <w:szCs w:val="32"/>
        </w:rPr>
        <w:drawing>
          <wp:inline distT="0" distB="0" distL="114300" distR="114300">
            <wp:extent cx="723900" cy="373380"/>
            <wp:effectExtent l="0" t="0" r="7620" b="7620"/>
            <wp:docPr id="1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1"/>
                    <pic:cNvPicPr>
                      <a:picLocks noChangeAspect="1"/>
                    </pic:cNvPicPr>
                  </pic:nvPicPr>
                  <pic:blipFill>
                    <a:blip r:embed="rId99"/>
                    <a:stretch>
                      <a:fillRect/>
                    </a:stretch>
                  </pic:blipFill>
                  <pic:spPr>
                    <a:xfrm>
                      <a:off x="0" y="0"/>
                      <a:ext cx="723900" cy="373380"/>
                    </a:xfrm>
                    <a:prstGeom prst="rect">
                      <a:avLst/>
                    </a:prstGeom>
                    <a:noFill/>
                    <a:ln w="9525">
                      <a:noFill/>
                    </a:ln>
                  </pic:spPr>
                </pic:pic>
              </a:graphicData>
            </a:graphic>
          </wp:inline>
        </w:drawing>
      </w:r>
      <w:r>
        <w:rPr>
          <w:rFonts w:hint="eastAsia" w:ascii="仿宋" w:hAnsi="仿宋" w:eastAsia="仿宋"/>
          <w:sz w:val="28"/>
          <w:szCs w:val="32"/>
        </w:rPr>
        <w:t>可删除借阅记录信息（图</w:t>
      </w:r>
      <w:r>
        <w:rPr>
          <w:rFonts w:hint="eastAsia" w:ascii="仿宋" w:hAnsi="仿宋" w:eastAsia="仿宋"/>
          <w:sz w:val="28"/>
          <w:szCs w:val="32"/>
          <w:lang w:val="en-US" w:eastAsia="zh-CN"/>
        </w:rPr>
        <w:t>8.</w:t>
      </w:r>
      <w:r>
        <w:rPr>
          <w:rFonts w:hint="eastAsia" w:ascii="仿宋" w:hAnsi="仿宋" w:eastAsia="仿宋"/>
          <w:sz w:val="28"/>
          <w:szCs w:val="32"/>
        </w:rPr>
        <w:t>6）。</w:t>
      </w:r>
    </w:p>
    <w:p>
      <w:pPr>
        <w:rPr>
          <w:rFonts w:ascii="仿宋" w:hAnsi="仿宋" w:eastAsia="仿宋"/>
          <w:sz w:val="28"/>
          <w:szCs w:val="32"/>
        </w:rPr>
      </w:pPr>
      <w:r>
        <w:rPr>
          <w:rFonts w:hint="eastAsia" w:ascii="仿宋" w:hAnsi="仿宋" w:eastAsia="仿宋"/>
          <w:sz w:val="28"/>
          <w:szCs w:val="32"/>
        </w:rPr>
        <w:drawing>
          <wp:inline distT="0" distB="0" distL="114300" distR="114300">
            <wp:extent cx="5267325" cy="2825750"/>
            <wp:effectExtent l="0" t="0" r="5715" b="8890"/>
            <wp:docPr id="180" name="图片 12"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2" descr="图形用户界面, 文本, 应用程序, 电子邮件&#10;&#10;描述已自动生成"/>
                    <pic:cNvPicPr>
                      <a:picLocks noChangeAspect="1"/>
                    </pic:cNvPicPr>
                  </pic:nvPicPr>
                  <pic:blipFill>
                    <a:blip r:embed="rId100"/>
                    <a:stretch>
                      <a:fillRect/>
                    </a:stretch>
                  </pic:blipFill>
                  <pic:spPr>
                    <a:xfrm>
                      <a:off x="0" y="0"/>
                      <a:ext cx="5267325" cy="2825750"/>
                    </a:xfrm>
                    <a:prstGeom prst="rect">
                      <a:avLst/>
                    </a:prstGeom>
                    <a:noFill/>
                    <a:ln w="9525">
                      <a:noFill/>
                    </a:ln>
                  </pic:spPr>
                </pic:pic>
              </a:graphicData>
            </a:graphic>
          </wp:inline>
        </w:drawing>
      </w:r>
    </w:p>
    <w:p>
      <w:pPr>
        <w:jc w:val="center"/>
        <w:rPr>
          <w:rFonts w:ascii="仿宋" w:hAnsi="仿宋" w:eastAsia="仿宋"/>
          <w:sz w:val="28"/>
          <w:szCs w:val="32"/>
        </w:rPr>
      </w:pPr>
      <w:r>
        <w:rPr>
          <w:rFonts w:hint="eastAsia" w:ascii="仿宋" w:hAnsi="仿宋" w:eastAsia="仿宋"/>
          <w:sz w:val="28"/>
          <w:szCs w:val="32"/>
        </w:rPr>
        <w:t>图</w:t>
      </w:r>
      <w:r>
        <w:rPr>
          <w:rFonts w:hint="eastAsia" w:ascii="仿宋" w:hAnsi="仿宋" w:eastAsia="仿宋"/>
          <w:sz w:val="28"/>
          <w:szCs w:val="32"/>
          <w:lang w:val="en-US" w:eastAsia="zh-CN"/>
        </w:rPr>
        <w:t>8.</w:t>
      </w:r>
      <w:r>
        <w:rPr>
          <w:rFonts w:hint="eastAsia" w:ascii="仿宋" w:hAnsi="仿宋" w:eastAsia="仿宋"/>
          <w:sz w:val="28"/>
          <w:szCs w:val="32"/>
        </w:rPr>
        <w:t>6</w:t>
      </w:r>
    </w:p>
    <w:p>
      <w:pPr>
        <w:rPr>
          <w:rFonts w:ascii="仿宋" w:hAnsi="仿宋" w:eastAsia="仿宋"/>
          <w:sz w:val="28"/>
          <w:szCs w:val="32"/>
        </w:rPr>
      </w:pPr>
      <w:r>
        <w:rPr>
          <w:rFonts w:hint="eastAsia" w:ascii="仿宋" w:hAnsi="仿宋" w:eastAsia="仿宋"/>
          <w:sz w:val="28"/>
          <w:szCs w:val="32"/>
        </w:rPr>
        <w:drawing>
          <wp:inline distT="0" distB="0" distL="114300" distR="114300">
            <wp:extent cx="5267325" cy="2825750"/>
            <wp:effectExtent l="0" t="0" r="5715" b="8890"/>
            <wp:docPr id="181" name="图片 1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3" descr="图形用户界面, 文本, 应用程序&#10;&#10;描述已自动生成"/>
                    <pic:cNvPicPr>
                      <a:picLocks noChangeAspect="1"/>
                    </pic:cNvPicPr>
                  </pic:nvPicPr>
                  <pic:blipFill>
                    <a:blip r:embed="rId101"/>
                    <a:stretch>
                      <a:fillRect/>
                    </a:stretch>
                  </pic:blipFill>
                  <pic:spPr>
                    <a:xfrm>
                      <a:off x="0" y="0"/>
                      <a:ext cx="5267325" cy="2825750"/>
                    </a:xfrm>
                    <a:prstGeom prst="rect">
                      <a:avLst/>
                    </a:prstGeom>
                    <a:noFill/>
                    <a:ln w="9525">
                      <a:noFill/>
                    </a:ln>
                  </pic:spPr>
                </pic:pic>
              </a:graphicData>
            </a:graphic>
          </wp:inline>
        </w:drawing>
      </w:r>
    </w:p>
    <w:p>
      <w:pPr>
        <w:jc w:val="center"/>
        <w:rPr>
          <w:rFonts w:ascii="仿宋" w:hAnsi="仿宋" w:eastAsia="仿宋"/>
          <w:sz w:val="28"/>
          <w:szCs w:val="32"/>
        </w:rPr>
      </w:pPr>
      <w:r>
        <w:rPr>
          <w:rFonts w:hint="eastAsia" w:ascii="仿宋" w:hAnsi="仿宋" w:eastAsia="仿宋"/>
          <w:sz w:val="28"/>
          <w:szCs w:val="32"/>
        </w:rPr>
        <w:t>图</w:t>
      </w:r>
      <w:r>
        <w:rPr>
          <w:rFonts w:hint="eastAsia" w:ascii="仿宋" w:hAnsi="仿宋" w:eastAsia="仿宋"/>
          <w:sz w:val="28"/>
          <w:szCs w:val="32"/>
          <w:lang w:val="en-US" w:eastAsia="zh-CN"/>
        </w:rPr>
        <w:t>8.</w:t>
      </w:r>
      <w:r>
        <w:rPr>
          <w:rFonts w:hint="eastAsia" w:ascii="仿宋" w:hAnsi="仿宋" w:eastAsia="仿宋"/>
          <w:sz w:val="28"/>
          <w:szCs w:val="32"/>
        </w:rPr>
        <w:t>7</w:t>
      </w:r>
    </w:p>
    <w:p>
      <w:pPr>
        <w:pStyle w:val="17"/>
        <w:numPr>
          <w:ilvl w:val="0"/>
          <w:numId w:val="0"/>
        </w:numPr>
        <w:outlineLvl w:val="1"/>
        <w:rPr>
          <w:rFonts w:ascii="仿宋" w:hAnsi="仿宋" w:eastAsia="仿宋"/>
          <w:kern w:val="2"/>
          <w:sz w:val="28"/>
          <w:szCs w:val="32"/>
        </w:rPr>
      </w:pPr>
      <w:bookmarkStart w:id="56" w:name="_Toc24426"/>
      <w:r>
        <w:rPr>
          <w:rFonts w:hint="eastAsia" w:ascii="仿宋" w:hAnsi="仿宋" w:eastAsia="仿宋"/>
          <w:kern w:val="2"/>
          <w:sz w:val="28"/>
          <w:szCs w:val="32"/>
        </w:rPr>
        <w:t>9、校产管理</w:t>
      </w:r>
      <w:bookmarkEnd w:id="56"/>
    </w:p>
    <w:p>
      <w:pPr>
        <w:ind w:firstLine="560" w:firstLineChars="200"/>
        <w:rPr>
          <w:rFonts w:hint="eastAsia" w:ascii="仿宋" w:hAnsi="仿宋" w:eastAsia="仿宋"/>
          <w:sz w:val="28"/>
          <w:szCs w:val="32"/>
        </w:rPr>
      </w:pPr>
      <w:r>
        <w:rPr>
          <w:rFonts w:hint="eastAsia" w:ascii="仿宋" w:hAnsi="仿宋" w:eastAsia="仿宋"/>
          <w:sz w:val="28"/>
          <w:szCs w:val="32"/>
        </w:rPr>
        <w:t>校产管理模块包括校产</w:t>
      </w:r>
      <w:r>
        <w:rPr>
          <w:rFonts w:hint="eastAsia" w:ascii="仿宋" w:hAnsi="仿宋" w:eastAsia="仿宋"/>
          <w:sz w:val="28"/>
          <w:szCs w:val="32"/>
          <w:lang w:val="en-US" w:eastAsia="zh-CN"/>
        </w:rPr>
        <w:t>统计、资</w:t>
      </w:r>
      <w:r>
        <w:rPr>
          <w:rFonts w:hint="eastAsia" w:ascii="仿宋" w:hAnsi="仿宋" w:eastAsia="仿宋"/>
          <w:sz w:val="28"/>
          <w:szCs w:val="32"/>
        </w:rPr>
        <w:t>产</w:t>
      </w:r>
      <w:r>
        <w:rPr>
          <w:rFonts w:hint="eastAsia" w:ascii="仿宋" w:hAnsi="仿宋" w:eastAsia="仿宋"/>
          <w:sz w:val="28"/>
          <w:szCs w:val="32"/>
          <w:lang w:val="en-US" w:eastAsia="zh-CN"/>
        </w:rPr>
        <w:t>入库、资</w:t>
      </w:r>
      <w:r>
        <w:rPr>
          <w:rFonts w:hint="eastAsia" w:ascii="仿宋" w:hAnsi="仿宋" w:eastAsia="仿宋"/>
          <w:sz w:val="28"/>
          <w:szCs w:val="32"/>
        </w:rPr>
        <w:t>产台账、</w:t>
      </w:r>
      <w:r>
        <w:rPr>
          <w:rFonts w:hint="eastAsia" w:ascii="仿宋" w:hAnsi="仿宋" w:eastAsia="仿宋"/>
          <w:sz w:val="28"/>
          <w:szCs w:val="32"/>
          <w:lang w:val="en-US" w:eastAsia="zh-CN"/>
        </w:rPr>
        <w:t>资</w:t>
      </w:r>
      <w:r>
        <w:rPr>
          <w:rFonts w:hint="eastAsia" w:ascii="仿宋" w:hAnsi="仿宋" w:eastAsia="仿宋"/>
          <w:sz w:val="28"/>
          <w:szCs w:val="32"/>
        </w:rPr>
        <w:t>产领用、</w:t>
      </w:r>
      <w:r>
        <w:rPr>
          <w:rFonts w:hint="eastAsia" w:ascii="仿宋" w:hAnsi="仿宋" w:eastAsia="仿宋"/>
          <w:sz w:val="28"/>
          <w:szCs w:val="32"/>
          <w:lang w:val="en-US" w:eastAsia="zh-CN"/>
        </w:rPr>
        <w:t>资</w:t>
      </w:r>
      <w:r>
        <w:rPr>
          <w:rFonts w:hint="eastAsia" w:ascii="仿宋" w:hAnsi="仿宋" w:eastAsia="仿宋"/>
          <w:sz w:val="28"/>
          <w:szCs w:val="32"/>
        </w:rPr>
        <w:t>产</w:t>
      </w:r>
      <w:r>
        <w:rPr>
          <w:rFonts w:hint="eastAsia" w:ascii="仿宋" w:hAnsi="仿宋" w:eastAsia="仿宋"/>
          <w:sz w:val="28"/>
          <w:szCs w:val="32"/>
          <w:lang w:val="en-US" w:eastAsia="zh-CN"/>
        </w:rPr>
        <w:t>调拨、</w:t>
      </w:r>
      <w:r>
        <w:rPr>
          <w:rFonts w:hint="eastAsia" w:ascii="仿宋" w:hAnsi="仿宋" w:eastAsia="仿宋"/>
          <w:sz w:val="28"/>
          <w:szCs w:val="32"/>
        </w:rPr>
        <w:t>资产盘点、资产报修</w:t>
      </w:r>
      <w:r>
        <w:rPr>
          <w:rFonts w:hint="eastAsia" w:ascii="仿宋" w:hAnsi="仿宋" w:eastAsia="仿宋"/>
          <w:sz w:val="28"/>
          <w:szCs w:val="32"/>
          <w:lang w:eastAsia="zh-CN"/>
        </w:rPr>
        <w:t>、</w:t>
      </w:r>
      <w:r>
        <w:rPr>
          <w:rFonts w:hint="eastAsia" w:ascii="仿宋" w:hAnsi="仿宋" w:eastAsia="仿宋"/>
          <w:sz w:val="28"/>
          <w:szCs w:val="32"/>
          <w:lang w:val="en-US" w:eastAsia="zh-CN"/>
        </w:rPr>
        <w:t>资</w:t>
      </w:r>
      <w:r>
        <w:rPr>
          <w:rFonts w:hint="eastAsia" w:ascii="仿宋" w:hAnsi="仿宋" w:eastAsia="仿宋"/>
          <w:sz w:val="28"/>
          <w:szCs w:val="32"/>
        </w:rPr>
        <w:t>产</w:t>
      </w:r>
      <w:r>
        <w:rPr>
          <w:rFonts w:hint="eastAsia" w:ascii="仿宋" w:hAnsi="仿宋" w:eastAsia="仿宋"/>
          <w:sz w:val="28"/>
          <w:szCs w:val="32"/>
          <w:lang w:val="en-US" w:eastAsia="zh-CN"/>
        </w:rPr>
        <w:t>处置</w:t>
      </w:r>
      <w:r>
        <w:rPr>
          <w:rFonts w:hint="eastAsia" w:ascii="仿宋" w:hAnsi="仿宋" w:eastAsia="仿宋"/>
          <w:sz w:val="28"/>
          <w:szCs w:val="32"/>
        </w:rPr>
        <w:t>。</w:t>
      </w:r>
    </w:p>
    <w:p>
      <w:pPr>
        <w:pStyle w:val="5"/>
        <w:numPr>
          <w:ilvl w:val="0"/>
          <w:numId w:val="3"/>
        </w:numPr>
        <w:rPr>
          <w:rFonts w:hint="eastAsia" w:ascii="仿宋" w:hAnsi="仿宋"/>
          <w:lang w:val="en-US" w:eastAsia="zh-CN"/>
        </w:rPr>
      </w:pPr>
      <w:bookmarkStart w:id="57" w:name="_Toc20459"/>
      <w:r>
        <w:rPr>
          <w:rFonts w:hint="eastAsia" w:ascii="仿宋" w:hAnsi="仿宋"/>
        </w:rPr>
        <w:t>校产</w:t>
      </w:r>
      <w:r>
        <w:rPr>
          <w:rFonts w:hint="eastAsia" w:ascii="仿宋" w:hAnsi="仿宋"/>
          <w:lang w:val="en-US" w:eastAsia="zh-CN"/>
        </w:rPr>
        <w:t>统计</w:t>
      </w:r>
      <w:bookmarkEnd w:id="57"/>
    </w:p>
    <w:p>
      <w:pPr>
        <w:numPr>
          <w:ilvl w:val="0"/>
          <w:numId w:val="0"/>
        </w:numPr>
        <w:ind w:firstLine="420" w:firstLineChars="0"/>
        <w:rPr>
          <w:rFonts w:hint="eastAsia"/>
          <w:lang w:val="en-US" w:eastAsia="zh-CN"/>
        </w:rPr>
      </w:pPr>
      <w:r>
        <w:rPr>
          <w:rFonts w:hint="eastAsia"/>
          <w:lang w:val="en-US" w:eastAsia="zh-CN"/>
        </w:rPr>
        <w:t>点击【校产统计】可以按统计周期对校产进行统计，如图9.1：</w:t>
      </w:r>
    </w:p>
    <w:p>
      <w:pPr>
        <w:pStyle w:val="2"/>
        <w:rPr>
          <w:rFonts w:hint="default"/>
          <w:lang w:val="en-US" w:eastAsia="zh-CN"/>
        </w:rPr>
      </w:pPr>
      <w:r>
        <w:rPr>
          <w:rFonts w:ascii="宋体" w:hAnsi="宋体" w:eastAsia="宋体" w:cs="宋体"/>
          <w:sz w:val="24"/>
          <w:szCs w:val="24"/>
        </w:rPr>
        <w:drawing>
          <wp:inline distT="0" distB="0" distL="114300" distR="114300">
            <wp:extent cx="5655945" cy="2683510"/>
            <wp:effectExtent l="0" t="0" r="1905" b="2540"/>
            <wp:docPr id="47"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descr="IMG_256"/>
                    <pic:cNvPicPr>
                      <a:picLocks noChangeAspect="1"/>
                    </pic:cNvPicPr>
                  </pic:nvPicPr>
                  <pic:blipFill>
                    <a:blip r:embed="rId102"/>
                    <a:stretch>
                      <a:fillRect/>
                    </a:stretch>
                  </pic:blipFill>
                  <pic:spPr>
                    <a:xfrm>
                      <a:off x="0" y="0"/>
                      <a:ext cx="5655945" cy="2683510"/>
                    </a:xfrm>
                    <a:prstGeom prst="rect">
                      <a:avLst/>
                    </a:prstGeom>
                    <a:noFill/>
                    <a:ln w="9525">
                      <a:noFill/>
                    </a:ln>
                  </pic:spPr>
                </pic:pic>
              </a:graphicData>
            </a:graphic>
          </wp:inline>
        </w:drawing>
      </w:r>
    </w:p>
    <w:p>
      <w:pPr>
        <w:pStyle w:val="2"/>
        <w:jc w:val="center"/>
        <w:rPr>
          <w:rFonts w:ascii="仿宋" w:hAnsi="仿宋" w:eastAsia="仿宋"/>
          <w:sz w:val="28"/>
          <w:szCs w:val="32"/>
        </w:rPr>
      </w:pPr>
      <w:r>
        <w:rPr>
          <w:rFonts w:hint="eastAsia"/>
          <w:lang w:val="en-US" w:eastAsia="zh-CN"/>
        </w:rPr>
        <w:t>图9.1</w:t>
      </w:r>
    </w:p>
    <w:p>
      <w:pPr>
        <w:pStyle w:val="5"/>
        <w:numPr>
          <w:ilvl w:val="0"/>
          <w:numId w:val="3"/>
        </w:numPr>
        <w:ind w:left="170" w:leftChars="0" w:hanging="170" w:firstLineChars="0"/>
        <w:rPr>
          <w:rFonts w:hint="eastAsia" w:ascii="仿宋" w:hAnsi="仿宋"/>
        </w:rPr>
      </w:pPr>
      <w:bookmarkStart w:id="58" w:name="_Toc5151"/>
      <w:r>
        <w:rPr>
          <w:rFonts w:hint="eastAsia" w:ascii="仿宋" w:hAnsi="仿宋"/>
          <w:lang w:val="en-US" w:eastAsia="zh-CN"/>
        </w:rPr>
        <w:t>资</w:t>
      </w:r>
      <w:r>
        <w:rPr>
          <w:rFonts w:hint="eastAsia" w:ascii="仿宋" w:hAnsi="仿宋"/>
        </w:rPr>
        <w:t>产</w:t>
      </w:r>
      <w:r>
        <w:rPr>
          <w:rFonts w:hint="eastAsia" w:ascii="仿宋" w:hAnsi="仿宋"/>
          <w:lang w:val="en-US" w:eastAsia="zh-CN"/>
        </w:rPr>
        <w:t>入库</w:t>
      </w:r>
      <w:bookmarkEnd w:id="58"/>
    </w:p>
    <w:p>
      <w:pPr>
        <w:numPr>
          <w:ilvl w:val="0"/>
          <w:numId w:val="0"/>
        </w:numPr>
        <w:ind w:leftChars="0" w:firstLine="420" w:firstLineChars="0"/>
        <w:rPr>
          <w:rFonts w:hint="eastAsia"/>
          <w:lang w:val="en-US" w:eastAsia="zh-CN"/>
        </w:rPr>
      </w:pPr>
      <w:r>
        <w:rPr>
          <w:rFonts w:hint="eastAsia"/>
          <w:lang w:val="en-US" w:eastAsia="zh-CN"/>
        </w:rPr>
        <w:t>点击【资产入库】可以查看所有已经图库的资产，如图9.2：</w:t>
      </w:r>
    </w:p>
    <w:p>
      <w:pPr>
        <w:pStyle w:val="2"/>
        <w:rPr>
          <w:rFonts w:ascii="宋体" w:hAnsi="宋体" w:eastAsia="宋体" w:cs="宋体"/>
          <w:sz w:val="24"/>
          <w:szCs w:val="24"/>
        </w:rPr>
      </w:pPr>
      <w:r>
        <w:rPr>
          <w:rFonts w:ascii="宋体" w:hAnsi="宋体" w:eastAsia="宋体" w:cs="宋体"/>
          <w:sz w:val="24"/>
          <w:szCs w:val="24"/>
        </w:rPr>
        <w:drawing>
          <wp:inline distT="0" distB="0" distL="114300" distR="114300">
            <wp:extent cx="5586730" cy="2703195"/>
            <wp:effectExtent l="0" t="0" r="13970" b="1905"/>
            <wp:docPr id="48"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descr="IMG_256"/>
                    <pic:cNvPicPr>
                      <a:picLocks noChangeAspect="1"/>
                    </pic:cNvPicPr>
                  </pic:nvPicPr>
                  <pic:blipFill>
                    <a:blip r:embed="rId103"/>
                    <a:stretch>
                      <a:fillRect/>
                    </a:stretch>
                  </pic:blipFill>
                  <pic:spPr>
                    <a:xfrm>
                      <a:off x="0" y="0"/>
                      <a:ext cx="5586730" cy="2703195"/>
                    </a:xfrm>
                    <a:prstGeom prst="rect">
                      <a:avLst/>
                    </a:prstGeom>
                    <a:noFill/>
                    <a:ln w="9525">
                      <a:noFill/>
                    </a:ln>
                  </pic:spPr>
                </pic:pic>
              </a:graphicData>
            </a:graphic>
          </wp:inline>
        </w:drawing>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图9.2</w:t>
      </w:r>
    </w:p>
    <w:p>
      <w:pPr>
        <w:pStyle w:val="2"/>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点击【添加】按钮可以对资产进行入库，如图9.3：</w:t>
      </w:r>
    </w:p>
    <w:p>
      <w:pPr>
        <w:pStyle w:val="2"/>
        <w:jc w:val="left"/>
        <w:rPr>
          <w:rFonts w:ascii="宋体" w:hAnsi="宋体" w:eastAsia="宋体" w:cs="宋体"/>
          <w:sz w:val="24"/>
          <w:szCs w:val="24"/>
        </w:rPr>
      </w:pPr>
      <w:r>
        <w:rPr>
          <w:rFonts w:ascii="宋体" w:hAnsi="宋体" w:eastAsia="宋体" w:cs="宋体"/>
          <w:sz w:val="24"/>
          <w:szCs w:val="24"/>
        </w:rPr>
        <w:drawing>
          <wp:inline distT="0" distB="0" distL="114300" distR="114300">
            <wp:extent cx="5630545" cy="2724785"/>
            <wp:effectExtent l="0" t="0" r="8255" b="18415"/>
            <wp:docPr id="49"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descr="IMG_256"/>
                    <pic:cNvPicPr>
                      <a:picLocks noChangeAspect="1"/>
                    </pic:cNvPicPr>
                  </pic:nvPicPr>
                  <pic:blipFill>
                    <a:blip r:embed="rId104"/>
                    <a:stretch>
                      <a:fillRect/>
                    </a:stretch>
                  </pic:blipFill>
                  <pic:spPr>
                    <a:xfrm>
                      <a:off x="0" y="0"/>
                      <a:ext cx="5630545" cy="2724785"/>
                    </a:xfrm>
                    <a:prstGeom prst="rect">
                      <a:avLst/>
                    </a:prstGeom>
                    <a:noFill/>
                    <a:ln w="9525">
                      <a:noFill/>
                    </a:ln>
                  </pic:spPr>
                </pic:pic>
              </a:graphicData>
            </a:graphic>
          </wp:inline>
        </w:drawing>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图9.3</w:t>
      </w:r>
    </w:p>
    <w:p>
      <w:pPr>
        <w:pStyle w:val="2"/>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点击入库单号可以对该条数据的处理单进行查看，如图9.4：</w:t>
      </w:r>
    </w:p>
    <w:p>
      <w:pPr>
        <w:pStyle w:val="2"/>
        <w:jc w:val="left"/>
        <w:rPr>
          <w:rFonts w:ascii="宋体" w:hAnsi="宋体" w:eastAsia="宋体" w:cs="宋体"/>
          <w:sz w:val="24"/>
          <w:szCs w:val="24"/>
        </w:rPr>
      </w:pPr>
      <w:r>
        <w:rPr>
          <w:rFonts w:ascii="宋体" w:hAnsi="宋体" w:eastAsia="宋体" w:cs="宋体"/>
          <w:sz w:val="24"/>
          <w:szCs w:val="24"/>
        </w:rPr>
        <w:drawing>
          <wp:inline distT="0" distB="0" distL="114300" distR="114300">
            <wp:extent cx="5650230" cy="2733675"/>
            <wp:effectExtent l="0" t="0" r="7620" b="9525"/>
            <wp:docPr id="50"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descr="IMG_256"/>
                    <pic:cNvPicPr>
                      <a:picLocks noChangeAspect="1"/>
                    </pic:cNvPicPr>
                  </pic:nvPicPr>
                  <pic:blipFill>
                    <a:blip r:embed="rId105"/>
                    <a:stretch>
                      <a:fillRect/>
                    </a:stretch>
                  </pic:blipFill>
                  <pic:spPr>
                    <a:xfrm>
                      <a:off x="0" y="0"/>
                      <a:ext cx="5650230" cy="2733675"/>
                    </a:xfrm>
                    <a:prstGeom prst="rect">
                      <a:avLst/>
                    </a:prstGeom>
                    <a:noFill/>
                    <a:ln w="9525">
                      <a:noFill/>
                    </a:ln>
                  </pic:spPr>
                </pic:pic>
              </a:graphicData>
            </a:graphic>
          </wp:inline>
        </w:drawing>
      </w:r>
    </w:p>
    <w:p>
      <w:pPr>
        <w:pStyle w:val="2"/>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图9.4</w:t>
      </w:r>
    </w:p>
    <w:p>
      <w:pPr>
        <w:pStyle w:val="5"/>
        <w:numPr>
          <w:ilvl w:val="2"/>
          <w:numId w:val="0"/>
        </w:numPr>
        <w:rPr>
          <w:rFonts w:ascii="仿宋" w:hAnsi="仿宋"/>
        </w:rPr>
      </w:pPr>
      <w:bookmarkStart w:id="59" w:name="_Toc29518"/>
      <w:r>
        <w:rPr>
          <w:rFonts w:hint="eastAsia" w:ascii="仿宋" w:hAnsi="仿宋"/>
        </w:rPr>
        <w:t>（</w:t>
      </w:r>
      <w:r>
        <w:rPr>
          <w:rFonts w:hint="eastAsia" w:ascii="仿宋" w:hAnsi="仿宋"/>
          <w:lang w:val="en-US" w:eastAsia="zh-CN"/>
        </w:rPr>
        <w:t>3</w:t>
      </w:r>
      <w:r>
        <w:rPr>
          <w:rFonts w:hint="eastAsia" w:ascii="仿宋" w:hAnsi="仿宋"/>
        </w:rPr>
        <w:t>）校产台账</w:t>
      </w:r>
      <w:bookmarkEnd w:id="59"/>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点击校产台账进入校产台账页面，点击学校资产管理分类可按学校资产不同类型查看校产台账信息。</w:t>
      </w:r>
      <w:r>
        <w:rPr>
          <w:rFonts w:hint="eastAsia" w:ascii="仿宋" w:hAnsi="仿宋" w:eastAsia="仿宋"/>
          <w:sz w:val="28"/>
          <w:szCs w:val="32"/>
          <w:lang w:val="en-US" w:eastAsia="zh-CN"/>
        </w:rPr>
        <w:t>如图9.5：</w:t>
      </w:r>
    </w:p>
    <w:p>
      <w:pPr>
        <w:rPr>
          <w:rFonts w:ascii="宋体" w:hAnsi="宋体" w:eastAsia="宋体" w:cs="宋体"/>
          <w:sz w:val="24"/>
          <w:szCs w:val="24"/>
        </w:rPr>
      </w:pPr>
      <w:r>
        <w:rPr>
          <w:rFonts w:ascii="宋体" w:hAnsi="宋体" w:eastAsia="宋体" w:cs="宋体"/>
          <w:sz w:val="24"/>
          <w:szCs w:val="24"/>
        </w:rPr>
        <w:drawing>
          <wp:inline distT="0" distB="0" distL="114300" distR="114300">
            <wp:extent cx="6121400" cy="2962275"/>
            <wp:effectExtent l="0" t="0" r="12700" b="9525"/>
            <wp:docPr id="51"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 descr="IMG_256"/>
                    <pic:cNvPicPr>
                      <a:picLocks noChangeAspect="1"/>
                    </pic:cNvPicPr>
                  </pic:nvPicPr>
                  <pic:blipFill>
                    <a:blip r:embed="rId106"/>
                    <a:stretch>
                      <a:fillRect/>
                    </a:stretch>
                  </pic:blipFill>
                  <pic:spPr>
                    <a:xfrm>
                      <a:off x="0" y="0"/>
                      <a:ext cx="6121400" cy="2962275"/>
                    </a:xfrm>
                    <a:prstGeom prst="rect">
                      <a:avLst/>
                    </a:prstGeom>
                    <a:noFill/>
                    <a:ln w="9525">
                      <a:noFill/>
                    </a:ln>
                  </pic:spPr>
                </pic:pic>
              </a:graphicData>
            </a:graphic>
          </wp:inline>
        </w:drawing>
      </w:r>
    </w:p>
    <w:p>
      <w:pPr>
        <w:jc w:val="center"/>
        <w:rPr>
          <w:rFonts w:ascii="仿宋" w:hAnsi="仿宋" w:eastAsia="仿宋"/>
          <w:sz w:val="28"/>
          <w:szCs w:val="32"/>
        </w:rPr>
      </w:pPr>
      <w:r>
        <w:rPr>
          <w:rFonts w:hint="eastAsia" w:ascii="仿宋" w:hAnsi="仿宋" w:eastAsia="仿宋"/>
          <w:sz w:val="28"/>
          <w:szCs w:val="32"/>
        </w:rPr>
        <w:t>图</w:t>
      </w:r>
      <w:r>
        <w:rPr>
          <w:rFonts w:hint="eastAsia" w:ascii="仿宋" w:hAnsi="仿宋" w:eastAsia="仿宋"/>
          <w:sz w:val="28"/>
          <w:szCs w:val="32"/>
          <w:lang w:val="en-US" w:eastAsia="zh-CN"/>
        </w:rPr>
        <w:t>9.5</w:t>
      </w:r>
    </w:p>
    <w:p>
      <w:pPr>
        <w:pStyle w:val="5"/>
        <w:numPr>
          <w:ilvl w:val="2"/>
          <w:numId w:val="0"/>
        </w:numPr>
        <w:rPr>
          <w:rFonts w:ascii="仿宋" w:hAnsi="仿宋"/>
        </w:rPr>
      </w:pPr>
      <w:bookmarkStart w:id="60" w:name="_Toc19340"/>
      <w:r>
        <w:rPr>
          <w:rFonts w:hint="eastAsia" w:ascii="仿宋" w:hAnsi="仿宋"/>
        </w:rPr>
        <w:t>（</w:t>
      </w:r>
      <w:r>
        <w:rPr>
          <w:rFonts w:hint="eastAsia" w:ascii="仿宋" w:hAnsi="仿宋"/>
          <w:lang w:val="en-US" w:eastAsia="zh-CN"/>
        </w:rPr>
        <w:t>4</w:t>
      </w:r>
      <w:r>
        <w:rPr>
          <w:rFonts w:hint="eastAsia" w:ascii="仿宋" w:hAnsi="仿宋"/>
        </w:rPr>
        <w:t>）校产领用</w:t>
      </w:r>
      <w:bookmarkEnd w:id="60"/>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点击校产领用进入校产领用界面查看校产领用信息。</w:t>
      </w:r>
      <w:r>
        <w:rPr>
          <w:rFonts w:hint="eastAsia" w:ascii="仿宋" w:hAnsi="仿宋" w:eastAsia="仿宋"/>
          <w:sz w:val="28"/>
          <w:szCs w:val="32"/>
          <w:lang w:val="en-US" w:eastAsia="zh-CN"/>
        </w:rPr>
        <w:t>如图9.6</w:t>
      </w:r>
    </w:p>
    <w:p>
      <w:pPr>
        <w:rPr>
          <w:rFonts w:ascii="仿宋" w:hAnsi="仿宋" w:eastAsia="仿宋"/>
          <w:sz w:val="28"/>
          <w:szCs w:val="32"/>
        </w:rPr>
      </w:pPr>
      <w:r>
        <w:rPr>
          <w:rFonts w:ascii="宋体" w:hAnsi="宋体" w:eastAsia="宋体" w:cs="宋体"/>
          <w:sz w:val="24"/>
          <w:szCs w:val="24"/>
        </w:rPr>
        <w:drawing>
          <wp:inline distT="0" distB="0" distL="114300" distR="114300">
            <wp:extent cx="6036945" cy="2921635"/>
            <wp:effectExtent l="0" t="0" r="1905" b="12065"/>
            <wp:docPr id="53"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descr="IMG_256"/>
                    <pic:cNvPicPr>
                      <a:picLocks noChangeAspect="1"/>
                    </pic:cNvPicPr>
                  </pic:nvPicPr>
                  <pic:blipFill>
                    <a:blip r:embed="rId107"/>
                    <a:stretch>
                      <a:fillRect/>
                    </a:stretch>
                  </pic:blipFill>
                  <pic:spPr>
                    <a:xfrm>
                      <a:off x="0" y="0"/>
                      <a:ext cx="6036945" cy="2921635"/>
                    </a:xfrm>
                    <a:prstGeom prst="rect">
                      <a:avLst/>
                    </a:prstGeom>
                    <a:noFill/>
                    <a:ln w="9525">
                      <a:noFill/>
                    </a:ln>
                  </pic:spPr>
                </pic:pic>
              </a:graphicData>
            </a:graphic>
          </wp:inline>
        </w:drawing>
      </w:r>
    </w:p>
    <w:p>
      <w:pPr>
        <w:jc w:val="center"/>
        <w:rPr>
          <w:rFonts w:hint="default"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9.6</w:t>
      </w:r>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w:t>
      </w:r>
      <w:r>
        <w:rPr>
          <w:rFonts w:hint="eastAsia" w:ascii="仿宋" w:hAnsi="仿宋" w:eastAsia="仿宋"/>
          <w:sz w:val="28"/>
          <w:szCs w:val="32"/>
        </w:rPr>
        <w:drawing>
          <wp:inline distT="0" distB="0" distL="114300" distR="114300">
            <wp:extent cx="731520" cy="358140"/>
            <wp:effectExtent l="0" t="0" r="0" b="7620"/>
            <wp:docPr id="2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9"/>
                    <pic:cNvPicPr>
                      <a:picLocks noChangeAspect="1"/>
                    </pic:cNvPicPr>
                  </pic:nvPicPr>
                  <pic:blipFill>
                    <a:blip r:embed="rId108"/>
                    <a:stretch>
                      <a:fillRect/>
                    </a:stretch>
                  </pic:blipFill>
                  <pic:spPr>
                    <a:xfrm>
                      <a:off x="0" y="0"/>
                      <a:ext cx="731520" cy="358140"/>
                    </a:xfrm>
                    <a:prstGeom prst="rect">
                      <a:avLst/>
                    </a:prstGeom>
                    <a:noFill/>
                    <a:ln w="9525">
                      <a:noFill/>
                    </a:ln>
                  </pic:spPr>
                </pic:pic>
              </a:graphicData>
            </a:graphic>
          </wp:inline>
        </w:drawing>
      </w:r>
      <w:r>
        <w:rPr>
          <w:rFonts w:hint="eastAsia" w:ascii="仿宋" w:hAnsi="仿宋" w:eastAsia="仿宋"/>
          <w:sz w:val="28"/>
          <w:szCs w:val="32"/>
        </w:rPr>
        <w:t>填写校产领用信息。</w:t>
      </w:r>
      <w:r>
        <w:rPr>
          <w:rFonts w:hint="eastAsia" w:ascii="仿宋" w:hAnsi="仿宋" w:eastAsia="仿宋"/>
          <w:sz w:val="28"/>
          <w:szCs w:val="32"/>
          <w:lang w:val="en-US" w:eastAsia="zh-CN"/>
        </w:rPr>
        <w:t>如图9.7</w:t>
      </w:r>
    </w:p>
    <w:p>
      <w:pPr>
        <w:rPr>
          <w:rFonts w:ascii="仿宋" w:hAnsi="仿宋" w:eastAsia="仿宋"/>
          <w:sz w:val="28"/>
          <w:szCs w:val="32"/>
        </w:rPr>
      </w:pPr>
      <w:r>
        <w:rPr>
          <w:rFonts w:ascii="宋体" w:hAnsi="宋体" w:eastAsia="宋体" w:cs="宋体"/>
          <w:sz w:val="24"/>
          <w:szCs w:val="24"/>
        </w:rPr>
        <w:drawing>
          <wp:inline distT="0" distB="0" distL="114300" distR="114300">
            <wp:extent cx="5842635" cy="2827020"/>
            <wp:effectExtent l="0" t="0" r="5715" b="11430"/>
            <wp:docPr id="52"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descr="IMG_256"/>
                    <pic:cNvPicPr>
                      <a:picLocks noChangeAspect="1"/>
                    </pic:cNvPicPr>
                  </pic:nvPicPr>
                  <pic:blipFill>
                    <a:blip r:embed="rId109"/>
                    <a:stretch>
                      <a:fillRect/>
                    </a:stretch>
                  </pic:blipFill>
                  <pic:spPr>
                    <a:xfrm>
                      <a:off x="0" y="0"/>
                      <a:ext cx="5842635" cy="2827020"/>
                    </a:xfrm>
                    <a:prstGeom prst="rect">
                      <a:avLst/>
                    </a:prstGeom>
                    <a:noFill/>
                    <a:ln w="9525">
                      <a:noFill/>
                    </a:ln>
                  </pic:spPr>
                </pic:pic>
              </a:graphicData>
            </a:graphic>
          </wp:inline>
        </w:drawing>
      </w:r>
    </w:p>
    <w:p>
      <w:pPr>
        <w:jc w:val="center"/>
        <w:rPr>
          <w:rFonts w:hint="eastAsia"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9.7</w:t>
      </w:r>
    </w:p>
    <w:p>
      <w:pPr>
        <w:pStyle w:val="2"/>
        <w:rPr>
          <w:rFonts w:hint="eastAsia" w:ascii="仿宋" w:hAnsi="仿宋" w:eastAsia="仿宋"/>
          <w:sz w:val="28"/>
          <w:szCs w:val="32"/>
          <w:lang w:val="en-US" w:eastAsia="zh-CN"/>
        </w:rPr>
      </w:pPr>
      <w:r>
        <w:rPr>
          <w:rFonts w:hint="eastAsia" w:ascii="仿宋" w:hAnsi="仿宋" w:eastAsia="仿宋"/>
          <w:sz w:val="28"/>
          <w:szCs w:val="32"/>
          <w:lang w:val="en-US" w:eastAsia="zh-CN"/>
        </w:rPr>
        <w:t>点击申请单号可以查看审批单明细，如图9.8,、9.9：</w:t>
      </w:r>
    </w:p>
    <w:p>
      <w:pPr>
        <w:pStyle w:val="2"/>
        <w:rPr>
          <w:rFonts w:ascii="宋体" w:hAnsi="宋体" w:eastAsia="宋体" w:cs="宋体"/>
          <w:sz w:val="24"/>
          <w:szCs w:val="24"/>
        </w:rPr>
      </w:pPr>
      <w:r>
        <w:rPr>
          <w:rFonts w:ascii="宋体" w:hAnsi="宋体" w:eastAsia="宋体" w:cs="宋体"/>
          <w:sz w:val="24"/>
          <w:szCs w:val="24"/>
        </w:rPr>
        <w:drawing>
          <wp:inline distT="0" distB="0" distL="114300" distR="114300">
            <wp:extent cx="5530850" cy="2682240"/>
            <wp:effectExtent l="0" t="0" r="12700" b="3810"/>
            <wp:docPr id="54"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descr="IMG_256"/>
                    <pic:cNvPicPr>
                      <a:picLocks noChangeAspect="1"/>
                    </pic:cNvPicPr>
                  </pic:nvPicPr>
                  <pic:blipFill>
                    <a:blip r:embed="rId110"/>
                    <a:stretch>
                      <a:fillRect/>
                    </a:stretch>
                  </pic:blipFill>
                  <pic:spPr>
                    <a:xfrm>
                      <a:off x="0" y="0"/>
                      <a:ext cx="5530850" cy="2682240"/>
                    </a:xfrm>
                    <a:prstGeom prst="rect">
                      <a:avLst/>
                    </a:prstGeom>
                    <a:noFill/>
                    <a:ln w="9525">
                      <a:noFill/>
                    </a:ln>
                  </pic:spPr>
                </pic:pic>
              </a:graphicData>
            </a:graphic>
          </wp:inline>
        </w:drawing>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图9.8</w:t>
      </w:r>
    </w:p>
    <w:p>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603240" cy="2710815"/>
            <wp:effectExtent l="0" t="0" r="16510" b="13335"/>
            <wp:docPr id="5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descr="IMG_256"/>
                    <pic:cNvPicPr>
                      <a:picLocks noChangeAspect="1"/>
                    </pic:cNvPicPr>
                  </pic:nvPicPr>
                  <pic:blipFill>
                    <a:blip r:embed="rId111"/>
                    <a:stretch>
                      <a:fillRect/>
                    </a:stretch>
                  </pic:blipFill>
                  <pic:spPr>
                    <a:xfrm>
                      <a:off x="0" y="0"/>
                      <a:ext cx="5603240" cy="2710815"/>
                    </a:xfrm>
                    <a:prstGeom prst="rect">
                      <a:avLst/>
                    </a:prstGeom>
                    <a:noFill/>
                    <a:ln w="9525">
                      <a:noFill/>
                    </a:ln>
                  </pic:spPr>
                </pic:pic>
              </a:graphicData>
            </a:graphic>
          </wp:inline>
        </w:drawing>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图9.9</w:t>
      </w:r>
    </w:p>
    <w:p>
      <w:pPr>
        <w:pStyle w:val="5"/>
        <w:numPr>
          <w:ilvl w:val="2"/>
          <w:numId w:val="0"/>
        </w:numPr>
        <w:ind w:leftChars="0"/>
        <w:rPr>
          <w:rFonts w:hint="eastAsia" w:ascii="仿宋" w:hAnsi="仿宋"/>
          <w:lang w:val="en-US" w:eastAsia="zh-CN"/>
        </w:rPr>
      </w:pPr>
      <w:bookmarkStart w:id="61" w:name="_Toc13795"/>
      <w:r>
        <w:rPr>
          <w:rFonts w:hint="eastAsia" w:ascii="仿宋" w:hAnsi="仿宋"/>
          <w:lang w:eastAsia="zh-CN"/>
        </w:rPr>
        <w:t>（</w:t>
      </w:r>
      <w:r>
        <w:rPr>
          <w:rFonts w:hint="eastAsia" w:ascii="仿宋" w:hAnsi="仿宋"/>
          <w:lang w:val="en-US" w:eastAsia="zh-CN"/>
        </w:rPr>
        <w:t>5</w:t>
      </w:r>
      <w:r>
        <w:rPr>
          <w:rFonts w:hint="eastAsia" w:ascii="仿宋" w:hAnsi="仿宋"/>
          <w:lang w:eastAsia="zh-CN"/>
        </w:rPr>
        <w:t>）</w:t>
      </w:r>
      <w:r>
        <w:rPr>
          <w:rFonts w:hint="eastAsia" w:ascii="仿宋" w:hAnsi="仿宋"/>
          <w:lang w:val="en-US" w:eastAsia="zh-CN"/>
        </w:rPr>
        <w:t>资</w:t>
      </w:r>
      <w:r>
        <w:rPr>
          <w:rFonts w:hint="eastAsia" w:ascii="仿宋" w:hAnsi="仿宋"/>
        </w:rPr>
        <w:t>产</w:t>
      </w:r>
      <w:r>
        <w:rPr>
          <w:rFonts w:hint="eastAsia" w:ascii="仿宋" w:hAnsi="仿宋"/>
          <w:lang w:val="en-US" w:eastAsia="zh-CN"/>
        </w:rPr>
        <w:t>调拨</w:t>
      </w:r>
      <w:bookmarkEnd w:id="61"/>
    </w:p>
    <w:p>
      <w:pPr>
        <w:numPr>
          <w:ilvl w:val="0"/>
          <w:numId w:val="0"/>
        </w:numPr>
        <w:ind w:leftChars="0" w:firstLine="420" w:firstLineChars="0"/>
        <w:rPr>
          <w:rFonts w:hint="eastAsia"/>
          <w:lang w:val="en-US" w:eastAsia="zh-CN"/>
        </w:rPr>
      </w:pPr>
      <w:r>
        <w:rPr>
          <w:rFonts w:hint="eastAsia"/>
          <w:lang w:val="en-US" w:eastAsia="zh-CN"/>
        </w:rPr>
        <w:t>点击【资产调拨】可以查看资产调拨列表，如图9.10：</w:t>
      </w:r>
    </w:p>
    <w:p>
      <w:pPr>
        <w:pStyle w:val="2"/>
        <w:rPr>
          <w:rFonts w:ascii="宋体" w:hAnsi="宋体" w:eastAsia="宋体" w:cs="宋体"/>
          <w:sz w:val="24"/>
          <w:szCs w:val="24"/>
        </w:rPr>
      </w:pPr>
      <w:r>
        <w:rPr>
          <w:rFonts w:ascii="宋体" w:hAnsi="宋体" w:eastAsia="宋体" w:cs="宋体"/>
          <w:sz w:val="24"/>
          <w:szCs w:val="24"/>
        </w:rPr>
        <w:drawing>
          <wp:inline distT="0" distB="0" distL="114300" distR="114300">
            <wp:extent cx="5644515" cy="2731770"/>
            <wp:effectExtent l="0" t="0" r="13335" b="11430"/>
            <wp:docPr id="56"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descr="IMG_256"/>
                    <pic:cNvPicPr>
                      <a:picLocks noChangeAspect="1"/>
                    </pic:cNvPicPr>
                  </pic:nvPicPr>
                  <pic:blipFill>
                    <a:blip r:embed="rId112"/>
                    <a:stretch>
                      <a:fillRect/>
                    </a:stretch>
                  </pic:blipFill>
                  <pic:spPr>
                    <a:xfrm>
                      <a:off x="0" y="0"/>
                      <a:ext cx="5644515" cy="2731770"/>
                    </a:xfrm>
                    <a:prstGeom prst="rect">
                      <a:avLst/>
                    </a:prstGeom>
                    <a:noFill/>
                    <a:ln w="9525">
                      <a:noFill/>
                    </a:ln>
                  </pic:spPr>
                </pic:pic>
              </a:graphicData>
            </a:graphic>
          </wp:inline>
        </w:drawing>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图9.10</w:t>
      </w:r>
    </w:p>
    <w:p>
      <w:pPr>
        <w:pStyle w:val="2"/>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点击申请单号可以查看申请明细，如图9.11、9.12：</w:t>
      </w:r>
    </w:p>
    <w:p>
      <w:pPr>
        <w:pStyle w:val="2"/>
        <w:jc w:val="left"/>
        <w:rPr>
          <w:rFonts w:ascii="宋体" w:hAnsi="宋体" w:eastAsia="宋体" w:cs="宋体"/>
          <w:sz w:val="24"/>
          <w:szCs w:val="24"/>
        </w:rPr>
      </w:pPr>
      <w:r>
        <w:rPr>
          <w:rFonts w:ascii="宋体" w:hAnsi="宋体" w:eastAsia="宋体" w:cs="宋体"/>
          <w:sz w:val="24"/>
          <w:szCs w:val="24"/>
        </w:rPr>
        <w:drawing>
          <wp:inline distT="0" distB="0" distL="114300" distR="114300">
            <wp:extent cx="5671185" cy="2744470"/>
            <wp:effectExtent l="0" t="0" r="5715" b="17780"/>
            <wp:docPr id="57"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2" descr="IMG_256"/>
                    <pic:cNvPicPr>
                      <a:picLocks noChangeAspect="1"/>
                    </pic:cNvPicPr>
                  </pic:nvPicPr>
                  <pic:blipFill>
                    <a:blip r:embed="rId113"/>
                    <a:stretch>
                      <a:fillRect/>
                    </a:stretch>
                  </pic:blipFill>
                  <pic:spPr>
                    <a:xfrm>
                      <a:off x="0" y="0"/>
                      <a:ext cx="5671185" cy="2744470"/>
                    </a:xfrm>
                    <a:prstGeom prst="rect">
                      <a:avLst/>
                    </a:prstGeom>
                    <a:noFill/>
                    <a:ln w="9525">
                      <a:noFill/>
                    </a:ln>
                  </pic:spPr>
                </pic:pic>
              </a:graphicData>
            </a:graphic>
          </wp:inline>
        </w:drawing>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图9.11</w:t>
      </w:r>
    </w:p>
    <w:p>
      <w:pPr>
        <w:pStyle w:val="2"/>
        <w:jc w:val="left"/>
        <w:rPr>
          <w:rFonts w:hint="default"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5697220" cy="2845435"/>
            <wp:effectExtent l="0" t="0" r="17780" b="12065"/>
            <wp:docPr id="58"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 descr="IMG_256"/>
                    <pic:cNvPicPr>
                      <a:picLocks noChangeAspect="1"/>
                    </pic:cNvPicPr>
                  </pic:nvPicPr>
                  <pic:blipFill>
                    <a:blip r:embed="rId114"/>
                    <a:stretch>
                      <a:fillRect/>
                    </a:stretch>
                  </pic:blipFill>
                  <pic:spPr>
                    <a:xfrm>
                      <a:off x="0" y="0"/>
                      <a:ext cx="5697220" cy="2845435"/>
                    </a:xfrm>
                    <a:prstGeom prst="rect">
                      <a:avLst/>
                    </a:prstGeom>
                    <a:noFill/>
                    <a:ln w="9525">
                      <a:noFill/>
                    </a:ln>
                  </pic:spPr>
                </pic:pic>
              </a:graphicData>
            </a:graphic>
          </wp:inline>
        </w:drawing>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图9.12</w:t>
      </w:r>
    </w:p>
    <w:p>
      <w:pPr>
        <w:pStyle w:val="2"/>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点击【新建】新增资产调拨申请，如图9.13：</w:t>
      </w:r>
    </w:p>
    <w:p>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727065" cy="2842895"/>
            <wp:effectExtent l="0" t="0" r="6985" b="14605"/>
            <wp:docPr id="59"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4" descr="IMG_256"/>
                    <pic:cNvPicPr>
                      <a:picLocks noChangeAspect="1"/>
                    </pic:cNvPicPr>
                  </pic:nvPicPr>
                  <pic:blipFill>
                    <a:blip r:embed="rId115"/>
                    <a:stretch>
                      <a:fillRect/>
                    </a:stretch>
                  </pic:blipFill>
                  <pic:spPr>
                    <a:xfrm>
                      <a:off x="0" y="0"/>
                      <a:ext cx="5727065" cy="2842895"/>
                    </a:xfrm>
                    <a:prstGeom prst="rect">
                      <a:avLst/>
                    </a:prstGeom>
                    <a:noFill/>
                    <a:ln w="9525">
                      <a:noFill/>
                    </a:ln>
                  </pic:spPr>
                </pic:pic>
              </a:graphicData>
            </a:graphic>
          </wp:inline>
        </w:drawing>
      </w:r>
    </w:p>
    <w:p>
      <w:pPr>
        <w:pStyle w:val="2"/>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图9.13</w:t>
      </w:r>
    </w:p>
    <w:p>
      <w:pPr>
        <w:pStyle w:val="5"/>
        <w:numPr>
          <w:ilvl w:val="2"/>
          <w:numId w:val="0"/>
        </w:numPr>
        <w:rPr>
          <w:rFonts w:ascii="仿宋" w:hAnsi="仿宋"/>
        </w:rPr>
      </w:pPr>
      <w:bookmarkStart w:id="62" w:name="_Toc24666"/>
      <w:r>
        <w:rPr>
          <w:rFonts w:hint="eastAsia" w:ascii="仿宋" w:hAnsi="仿宋"/>
        </w:rPr>
        <w:t>（</w:t>
      </w:r>
      <w:r>
        <w:rPr>
          <w:rFonts w:hint="eastAsia" w:ascii="仿宋" w:hAnsi="仿宋"/>
          <w:lang w:val="en-US" w:eastAsia="zh-CN"/>
        </w:rPr>
        <w:t>6</w:t>
      </w:r>
      <w:r>
        <w:rPr>
          <w:rFonts w:hint="eastAsia" w:ascii="仿宋" w:hAnsi="仿宋"/>
        </w:rPr>
        <w:t>）资产盘点</w:t>
      </w:r>
      <w:bookmarkEnd w:id="62"/>
    </w:p>
    <w:p>
      <w:pPr>
        <w:rPr>
          <w:rFonts w:hint="eastAsia" w:ascii="仿宋" w:hAnsi="仿宋" w:eastAsia="仿宋"/>
          <w:sz w:val="28"/>
          <w:szCs w:val="32"/>
          <w:lang w:val="en-US" w:eastAsia="zh-CN"/>
        </w:rPr>
      </w:pPr>
      <w:r>
        <w:rPr>
          <w:rFonts w:hint="eastAsia" w:ascii="仿宋" w:hAnsi="仿宋" w:eastAsia="仿宋"/>
          <w:sz w:val="28"/>
          <w:szCs w:val="32"/>
        </w:rPr>
        <w:t>点击资产盘点进入校产领用界面查看资产盘点信息</w:t>
      </w:r>
      <w:r>
        <w:rPr>
          <w:rFonts w:hint="eastAsia" w:ascii="仿宋" w:hAnsi="仿宋" w:eastAsia="仿宋"/>
          <w:sz w:val="28"/>
          <w:szCs w:val="32"/>
          <w:lang w:eastAsia="zh-CN"/>
        </w:rPr>
        <w:t>，</w:t>
      </w:r>
      <w:r>
        <w:rPr>
          <w:rFonts w:hint="eastAsia" w:ascii="仿宋" w:hAnsi="仿宋" w:eastAsia="仿宋"/>
          <w:sz w:val="28"/>
          <w:szCs w:val="32"/>
          <w:lang w:val="en-US" w:eastAsia="zh-CN"/>
        </w:rPr>
        <w:t>如图9.14：</w:t>
      </w:r>
    </w:p>
    <w:p>
      <w:pPr>
        <w:pStyle w:val="2"/>
        <w:rPr>
          <w:rFonts w:hint="default"/>
          <w:lang w:val="en-US" w:eastAsia="zh-CN"/>
        </w:rPr>
      </w:pPr>
      <w:r>
        <w:rPr>
          <w:rFonts w:ascii="宋体" w:hAnsi="宋体" w:eastAsia="宋体" w:cs="宋体"/>
          <w:sz w:val="24"/>
          <w:szCs w:val="24"/>
        </w:rPr>
        <w:drawing>
          <wp:inline distT="0" distB="0" distL="114300" distR="114300">
            <wp:extent cx="5628640" cy="2599690"/>
            <wp:effectExtent l="0" t="0" r="10160" b="10160"/>
            <wp:docPr id="60"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5" descr="IMG_256"/>
                    <pic:cNvPicPr>
                      <a:picLocks noChangeAspect="1"/>
                    </pic:cNvPicPr>
                  </pic:nvPicPr>
                  <pic:blipFill>
                    <a:blip r:embed="rId116"/>
                    <a:stretch>
                      <a:fillRect/>
                    </a:stretch>
                  </pic:blipFill>
                  <pic:spPr>
                    <a:xfrm>
                      <a:off x="0" y="0"/>
                      <a:ext cx="5628640" cy="2599690"/>
                    </a:xfrm>
                    <a:prstGeom prst="rect">
                      <a:avLst/>
                    </a:prstGeom>
                    <a:noFill/>
                    <a:ln w="9525">
                      <a:noFill/>
                    </a:ln>
                  </pic:spPr>
                </pic:pic>
              </a:graphicData>
            </a:graphic>
          </wp:inline>
        </w:drawing>
      </w:r>
    </w:p>
    <w:p>
      <w:pPr>
        <w:jc w:val="center"/>
        <w:rPr>
          <w:rFonts w:hint="default"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9.14</w:t>
      </w:r>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w:t>
      </w:r>
      <w:r>
        <w:rPr>
          <w:rFonts w:hint="eastAsia" w:ascii="仿宋" w:hAnsi="仿宋" w:eastAsia="仿宋"/>
          <w:sz w:val="28"/>
          <w:szCs w:val="32"/>
          <w:lang w:eastAsia="zh-CN"/>
        </w:rPr>
        <w:t>【</w:t>
      </w:r>
      <w:r>
        <w:rPr>
          <w:rFonts w:hint="eastAsia" w:ascii="仿宋" w:hAnsi="仿宋" w:eastAsia="仿宋"/>
          <w:sz w:val="28"/>
          <w:szCs w:val="32"/>
          <w:lang w:val="en-US" w:eastAsia="zh-CN"/>
        </w:rPr>
        <w:t>新增计划</w:t>
      </w:r>
      <w:r>
        <w:rPr>
          <w:rFonts w:hint="eastAsia" w:ascii="仿宋" w:hAnsi="仿宋" w:eastAsia="仿宋"/>
          <w:sz w:val="28"/>
          <w:szCs w:val="32"/>
          <w:lang w:eastAsia="zh-CN"/>
        </w:rPr>
        <w:t>】</w:t>
      </w:r>
      <w:r>
        <w:rPr>
          <w:rFonts w:hint="eastAsia" w:ascii="仿宋" w:hAnsi="仿宋" w:eastAsia="仿宋"/>
          <w:sz w:val="28"/>
          <w:szCs w:val="32"/>
        </w:rPr>
        <w:t>填写</w:t>
      </w:r>
      <w:r>
        <w:rPr>
          <w:rFonts w:hint="eastAsia" w:ascii="仿宋" w:hAnsi="仿宋" w:eastAsia="仿宋"/>
          <w:sz w:val="28"/>
          <w:szCs w:val="32"/>
          <w:lang w:val="en-US" w:eastAsia="zh-CN"/>
        </w:rPr>
        <w:t>资产盘点申请</w:t>
      </w:r>
      <w:r>
        <w:rPr>
          <w:rFonts w:hint="eastAsia" w:ascii="仿宋" w:hAnsi="仿宋" w:eastAsia="仿宋"/>
          <w:sz w:val="28"/>
          <w:szCs w:val="32"/>
        </w:rPr>
        <w:t>信息。</w:t>
      </w:r>
      <w:r>
        <w:rPr>
          <w:rFonts w:hint="eastAsia" w:ascii="仿宋" w:hAnsi="仿宋" w:eastAsia="仿宋"/>
          <w:sz w:val="28"/>
          <w:szCs w:val="32"/>
          <w:lang w:val="en-US" w:eastAsia="zh-CN"/>
        </w:rPr>
        <w:t>如图9.15：</w:t>
      </w:r>
    </w:p>
    <w:p>
      <w:pPr>
        <w:rPr>
          <w:rFonts w:ascii="仿宋" w:hAnsi="仿宋" w:eastAsia="仿宋"/>
          <w:sz w:val="28"/>
          <w:szCs w:val="32"/>
        </w:rPr>
      </w:pPr>
      <w:r>
        <w:rPr>
          <w:rFonts w:ascii="宋体" w:hAnsi="宋体" w:eastAsia="宋体" w:cs="宋体"/>
          <w:sz w:val="24"/>
          <w:szCs w:val="24"/>
        </w:rPr>
        <w:drawing>
          <wp:inline distT="0" distB="0" distL="114300" distR="114300">
            <wp:extent cx="6002655" cy="2905125"/>
            <wp:effectExtent l="0" t="0" r="17145" b="9525"/>
            <wp:docPr id="61"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6" descr="IMG_256"/>
                    <pic:cNvPicPr>
                      <a:picLocks noChangeAspect="1"/>
                    </pic:cNvPicPr>
                  </pic:nvPicPr>
                  <pic:blipFill>
                    <a:blip r:embed="rId117"/>
                    <a:stretch>
                      <a:fillRect/>
                    </a:stretch>
                  </pic:blipFill>
                  <pic:spPr>
                    <a:xfrm>
                      <a:off x="0" y="0"/>
                      <a:ext cx="6002655" cy="2905125"/>
                    </a:xfrm>
                    <a:prstGeom prst="rect">
                      <a:avLst/>
                    </a:prstGeom>
                    <a:noFill/>
                    <a:ln w="9525">
                      <a:noFill/>
                    </a:ln>
                  </pic:spPr>
                </pic:pic>
              </a:graphicData>
            </a:graphic>
          </wp:inline>
        </w:drawing>
      </w:r>
    </w:p>
    <w:p>
      <w:pPr>
        <w:jc w:val="center"/>
        <w:rPr>
          <w:rFonts w:ascii="仿宋" w:hAnsi="仿宋" w:eastAsia="仿宋"/>
          <w:sz w:val="28"/>
          <w:szCs w:val="32"/>
        </w:rPr>
      </w:pPr>
      <w:r>
        <w:rPr>
          <w:rFonts w:hint="eastAsia" w:ascii="仿宋" w:hAnsi="仿宋" w:eastAsia="仿宋"/>
          <w:sz w:val="28"/>
          <w:szCs w:val="32"/>
        </w:rPr>
        <w:t>图</w:t>
      </w:r>
      <w:r>
        <w:rPr>
          <w:rFonts w:hint="eastAsia" w:ascii="仿宋" w:hAnsi="仿宋" w:eastAsia="仿宋"/>
          <w:sz w:val="28"/>
          <w:szCs w:val="32"/>
          <w:lang w:val="en-US" w:eastAsia="zh-CN"/>
        </w:rPr>
        <w:t>9.15</w:t>
      </w:r>
    </w:p>
    <w:p>
      <w:pPr>
        <w:pStyle w:val="5"/>
        <w:numPr>
          <w:ilvl w:val="2"/>
          <w:numId w:val="0"/>
        </w:numPr>
        <w:rPr>
          <w:rFonts w:ascii="仿宋" w:hAnsi="仿宋"/>
        </w:rPr>
      </w:pPr>
      <w:bookmarkStart w:id="63" w:name="_Toc7277"/>
      <w:r>
        <w:rPr>
          <w:rFonts w:hint="eastAsia" w:ascii="仿宋" w:hAnsi="仿宋"/>
        </w:rPr>
        <w:t>（</w:t>
      </w:r>
      <w:r>
        <w:rPr>
          <w:rFonts w:hint="eastAsia" w:ascii="仿宋" w:hAnsi="仿宋"/>
          <w:lang w:val="en-US" w:eastAsia="zh-CN"/>
        </w:rPr>
        <w:t>7</w:t>
      </w:r>
      <w:r>
        <w:rPr>
          <w:rFonts w:hint="eastAsia" w:ascii="仿宋" w:hAnsi="仿宋"/>
        </w:rPr>
        <w:t>）资产报修</w:t>
      </w:r>
      <w:bookmarkEnd w:id="63"/>
    </w:p>
    <w:p>
      <w:pPr>
        <w:ind w:firstLine="560" w:firstLineChars="200"/>
        <w:rPr>
          <w:rFonts w:ascii="仿宋" w:hAnsi="仿宋" w:eastAsia="仿宋"/>
          <w:sz w:val="28"/>
          <w:szCs w:val="32"/>
        </w:rPr>
      </w:pPr>
      <w:r>
        <w:rPr>
          <w:rFonts w:hint="eastAsia" w:ascii="仿宋" w:hAnsi="仿宋" w:eastAsia="仿宋"/>
          <w:sz w:val="28"/>
          <w:szCs w:val="32"/>
        </w:rPr>
        <w:t>点击资产报修进入校产领用界面查看资产报修信息</w:t>
      </w:r>
      <w:r>
        <w:rPr>
          <w:rFonts w:hint="eastAsia" w:ascii="仿宋" w:hAnsi="仿宋" w:eastAsia="仿宋"/>
          <w:sz w:val="28"/>
          <w:szCs w:val="32"/>
          <w:lang w:eastAsia="zh-CN"/>
        </w:rPr>
        <w:t>，</w:t>
      </w:r>
      <w:r>
        <w:rPr>
          <w:rFonts w:hint="eastAsia" w:ascii="仿宋" w:hAnsi="仿宋" w:eastAsia="仿宋"/>
          <w:sz w:val="28"/>
          <w:szCs w:val="32"/>
          <w:lang w:val="en-US" w:eastAsia="zh-CN"/>
        </w:rPr>
        <w:t>如图9.16：</w:t>
      </w:r>
    </w:p>
    <w:p>
      <w:pPr>
        <w:rPr>
          <w:rFonts w:ascii="仿宋" w:hAnsi="仿宋" w:eastAsia="仿宋"/>
          <w:sz w:val="28"/>
          <w:szCs w:val="32"/>
        </w:rPr>
      </w:pPr>
      <w:r>
        <w:rPr>
          <w:rFonts w:ascii="宋体" w:hAnsi="宋体" w:eastAsia="宋体" w:cs="宋体"/>
          <w:sz w:val="24"/>
          <w:szCs w:val="24"/>
        </w:rPr>
        <w:drawing>
          <wp:inline distT="0" distB="0" distL="114300" distR="114300">
            <wp:extent cx="5986145" cy="2948305"/>
            <wp:effectExtent l="0" t="0" r="14605" b="4445"/>
            <wp:docPr id="62"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7" descr="IMG_256"/>
                    <pic:cNvPicPr>
                      <a:picLocks noChangeAspect="1"/>
                    </pic:cNvPicPr>
                  </pic:nvPicPr>
                  <pic:blipFill>
                    <a:blip r:embed="rId118"/>
                    <a:stretch>
                      <a:fillRect/>
                    </a:stretch>
                  </pic:blipFill>
                  <pic:spPr>
                    <a:xfrm>
                      <a:off x="0" y="0"/>
                      <a:ext cx="5986145" cy="2948305"/>
                    </a:xfrm>
                    <a:prstGeom prst="rect">
                      <a:avLst/>
                    </a:prstGeom>
                    <a:noFill/>
                    <a:ln w="9525">
                      <a:noFill/>
                    </a:ln>
                  </pic:spPr>
                </pic:pic>
              </a:graphicData>
            </a:graphic>
          </wp:inline>
        </w:drawing>
      </w:r>
    </w:p>
    <w:p>
      <w:pPr>
        <w:jc w:val="center"/>
        <w:rPr>
          <w:rFonts w:hint="default"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9.16</w:t>
      </w:r>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w:t>
      </w:r>
      <w:r>
        <w:rPr>
          <w:rFonts w:hint="eastAsia" w:ascii="仿宋" w:hAnsi="仿宋" w:eastAsia="仿宋"/>
          <w:sz w:val="28"/>
          <w:szCs w:val="32"/>
          <w:lang w:eastAsia="zh-CN"/>
        </w:rPr>
        <w:t>【</w:t>
      </w:r>
      <w:r>
        <w:rPr>
          <w:rFonts w:hint="eastAsia" w:ascii="仿宋" w:hAnsi="仿宋" w:eastAsia="仿宋"/>
          <w:sz w:val="28"/>
          <w:szCs w:val="32"/>
          <w:lang w:val="en-US" w:eastAsia="zh-CN"/>
        </w:rPr>
        <w:t>新增报修</w:t>
      </w:r>
      <w:r>
        <w:rPr>
          <w:rFonts w:hint="eastAsia" w:ascii="仿宋" w:hAnsi="仿宋" w:eastAsia="仿宋"/>
          <w:sz w:val="28"/>
          <w:szCs w:val="32"/>
          <w:lang w:eastAsia="zh-CN"/>
        </w:rPr>
        <w:t>】</w:t>
      </w:r>
      <w:r>
        <w:rPr>
          <w:rFonts w:hint="eastAsia" w:ascii="仿宋" w:hAnsi="仿宋" w:eastAsia="仿宋"/>
          <w:sz w:val="28"/>
          <w:szCs w:val="32"/>
          <w:lang w:val="en-US" w:eastAsia="zh-CN"/>
        </w:rPr>
        <w:t>按钮</w:t>
      </w:r>
      <w:r>
        <w:rPr>
          <w:rFonts w:hint="eastAsia" w:ascii="仿宋" w:hAnsi="仿宋" w:eastAsia="仿宋"/>
          <w:sz w:val="28"/>
          <w:szCs w:val="32"/>
        </w:rPr>
        <w:t>填写</w:t>
      </w:r>
      <w:r>
        <w:rPr>
          <w:rFonts w:hint="eastAsia" w:ascii="仿宋" w:hAnsi="仿宋" w:eastAsia="仿宋"/>
          <w:sz w:val="28"/>
          <w:szCs w:val="32"/>
          <w:lang w:val="en-US" w:eastAsia="zh-CN"/>
        </w:rPr>
        <w:t>资</w:t>
      </w:r>
      <w:r>
        <w:rPr>
          <w:rFonts w:hint="eastAsia" w:ascii="仿宋" w:hAnsi="仿宋" w:eastAsia="仿宋"/>
          <w:sz w:val="28"/>
          <w:szCs w:val="32"/>
        </w:rPr>
        <w:t>产</w:t>
      </w:r>
      <w:r>
        <w:rPr>
          <w:rFonts w:hint="eastAsia" w:ascii="仿宋" w:hAnsi="仿宋" w:eastAsia="仿宋"/>
          <w:sz w:val="28"/>
          <w:szCs w:val="32"/>
          <w:lang w:val="en-US" w:eastAsia="zh-CN"/>
        </w:rPr>
        <w:t>报修</w:t>
      </w:r>
      <w:r>
        <w:rPr>
          <w:rFonts w:hint="eastAsia" w:ascii="仿宋" w:hAnsi="仿宋" w:eastAsia="仿宋"/>
          <w:sz w:val="28"/>
          <w:szCs w:val="32"/>
        </w:rPr>
        <w:t>信息</w:t>
      </w:r>
      <w:r>
        <w:rPr>
          <w:rFonts w:hint="eastAsia" w:ascii="仿宋" w:hAnsi="仿宋" w:eastAsia="仿宋"/>
          <w:sz w:val="28"/>
          <w:szCs w:val="32"/>
          <w:lang w:val="en-US" w:eastAsia="zh-CN"/>
        </w:rPr>
        <w:t>，如图9.17：</w:t>
      </w:r>
    </w:p>
    <w:p>
      <w:pPr>
        <w:rPr>
          <w:rFonts w:ascii="仿宋" w:hAnsi="仿宋" w:eastAsia="仿宋"/>
          <w:sz w:val="28"/>
          <w:szCs w:val="32"/>
        </w:rPr>
      </w:pPr>
      <w:r>
        <w:rPr>
          <w:rFonts w:ascii="宋体" w:hAnsi="宋体" w:eastAsia="宋体" w:cs="宋体"/>
          <w:sz w:val="24"/>
          <w:szCs w:val="24"/>
        </w:rPr>
        <w:drawing>
          <wp:inline distT="0" distB="0" distL="114300" distR="114300">
            <wp:extent cx="5983605" cy="2832100"/>
            <wp:effectExtent l="0" t="0" r="17145" b="6350"/>
            <wp:docPr id="63"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descr="IMG_256"/>
                    <pic:cNvPicPr>
                      <a:picLocks noChangeAspect="1"/>
                    </pic:cNvPicPr>
                  </pic:nvPicPr>
                  <pic:blipFill>
                    <a:blip r:embed="rId119"/>
                    <a:stretch>
                      <a:fillRect/>
                    </a:stretch>
                  </pic:blipFill>
                  <pic:spPr>
                    <a:xfrm>
                      <a:off x="0" y="0"/>
                      <a:ext cx="5983605" cy="2832100"/>
                    </a:xfrm>
                    <a:prstGeom prst="rect">
                      <a:avLst/>
                    </a:prstGeom>
                    <a:noFill/>
                    <a:ln w="9525">
                      <a:noFill/>
                    </a:ln>
                  </pic:spPr>
                </pic:pic>
              </a:graphicData>
            </a:graphic>
          </wp:inline>
        </w:drawing>
      </w:r>
    </w:p>
    <w:p>
      <w:pPr>
        <w:jc w:val="center"/>
        <w:rPr>
          <w:rFonts w:hint="eastAsia"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9.17</w:t>
      </w:r>
    </w:p>
    <w:p>
      <w:pPr>
        <w:pStyle w:val="5"/>
        <w:numPr>
          <w:ilvl w:val="2"/>
          <w:numId w:val="0"/>
        </w:numPr>
        <w:rPr>
          <w:rFonts w:hint="eastAsia" w:ascii="仿宋" w:hAnsi="仿宋" w:eastAsia="仿宋"/>
          <w:lang w:val="en-US" w:eastAsia="zh-CN"/>
        </w:rPr>
      </w:pPr>
      <w:bookmarkStart w:id="64" w:name="_Toc3579"/>
      <w:r>
        <w:rPr>
          <w:rFonts w:hint="eastAsia" w:ascii="仿宋" w:hAnsi="仿宋"/>
        </w:rPr>
        <w:t>（</w:t>
      </w:r>
      <w:r>
        <w:rPr>
          <w:rFonts w:hint="eastAsia" w:ascii="仿宋" w:hAnsi="仿宋"/>
          <w:lang w:val="en-US" w:eastAsia="zh-CN"/>
        </w:rPr>
        <w:t>8</w:t>
      </w:r>
      <w:r>
        <w:rPr>
          <w:rFonts w:hint="eastAsia" w:ascii="仿宋" w:hAnsi="仿宋"/>
        </w:rPr>
        <w:t>）资产</w:t>
      </w:r>
      <w:r>
        <w:rPr>
          <w:rFonts w:hint="eastAsia" w:ascii="仿宋" w:hAnsi="仿宋"/>
          <w:lang w:val="en-US" w:eastAsia="zh-CN"/>
        </w:rPr>
        <w:t>处置</w:t>
      </w:r>
      <w:bookmarkEnd w:id="64"/>
    </w:p>
    <w:p>
      <w:pPr>
        <w:pStyle w:val="2"/>
        <w:rPr>
          <w:rFonts w:hint="eastAsia"/>
          <w:lang w:val="en-US" w:eastAsia="zh-CN"/>
        </w:rPr>
      </w:pPr>
      <w:r>
        <w:rPr>
          <w:rFonts w:hint="eastAsia"/>
          <w:lang w:val="en-US" w:eastAsia="zh-CN"/>
        </w:rPr>
        <w:t>点击【资产处置】可以查看资产处置列表，如图9.18：</w:t>
      </w:r>
    </w:p>
    <w:p>
      <w:pPr>
        <w:pStyle w:val="2"/>
        <w:rPr>
          <w:rFonts w:ascii="宋体" w:hAnsi="宋体" w:eastAsia="宋体" w:cs="宋体"/>
          <w:sz w:val="24"/>
          <w:szCs w:val="24"/>
        </w:rPr>
      </w:pPr>
      <w:r>
        <w:rPr>
          <w:rFonts w:ascii="宋体" w:hAnsi="宋体" w:eastAsia="宋体" w:cs="宋体"/>
          <w:sz w:val="24"/>
          <w:szCs w:val="24"/>
        </w:rPr>
        <w:drawing>
          <wp:inline distT="0" distB="0" distL="114300" distR="114300">
            <wp:extent cx="5586095" cy="2702560"/>
            <wp:effectExtent l="0" t="0" r="14605" b="2540"/>
            <wp:docPr id="64"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9" descr="IMG_256"/>
                    <pic:cNvPicPr>
                      <a:picLocks noChangeAspect="1"/>
                    </pic:cNvPicPr>
                  </pic:nvPicPr>
                  <pic:blipFill>
                    <a:blip r:embed="rId120"/>
                    <a:stretch>
                      <a:fillRect/>
                    </a:stretch>
                  </pic:blipFill>
                  <pic:spPr>
                    <a:xfrm>
                      <a:off x="0" y="0"/>
                      <a:ext cx="5586095" cy="2702560"/>
                    </a:xfrm>
                    <a:prstGeom prst="rect">
                      <a:avLst/>
                    </a:prstGeom>
                    <a:noFill/>
                    <a:ln w="9525">
                      <a:noFill/>
                    </a:ln>
                  </pic:spPr>
                </pic:pic>
              </a:graphicData>
            </a:graphic>
          </wp:inline>
        </w:drawing>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图9.18</w:t>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点击【新增】按钮可以新增资产处置单，如图9.19：</w:t>
      </w:r>
    </w:p>
    <w:p>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622290" cy="2720340"/>
            <wp:effectExtent l="0" t="0" r="16510" b="3810"/>
            <wp:docPr id="65"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0" descr="IMG_256"/>
                    <pic:cNvPicPr>
                      <a:picLocks noChangeAspect="1"/>
                    </pic:cNvPicPr>
                  </pic:nvPicPr>
                  <pic:blipFill>
                    <a:blip r:embed="rId121"/>
                    <a:stretch>
                      <a:fillRect/>
                    </a:stretch>
                  </pic:blipFill>
                  <pic:spPr>
                    <a:xfrm>
                      <a:off x="0" y="0"/>
                      <a:ext cx="5622290" cy="2720340"/>
                    </a:xfrm>
                    <a:prstGeom prst="rect">
                      <a:avLst/>
                    </a:prstGeom>
                    <a:noFill/>
                    <a:ln w="9525">
                      <a:noFill/>
                    </a:ln>
                  </pic:spPr>
                </pic:pic>
              </a:graphicData>
            </a:graphic>
          </wp:inline>
        </w:drawing>
      </w:r>
    </w:p>
    <w:p>
      <w:pPr>
        <w:pStyle w:val="2"/>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图9.19</w:t>
      </w:r>
    </w:p>
    <w:p>
      <w:pPr>
        <w:pStyle w:val="17"/>
        <w:numPr>
          <w:ilvl w:val="0"/>
          <w:numId w:val="0"/>
        </w:numPr>
        <w:outlineLvl w:val="1"/>
        <w:rPr>
          <w:rFonts w:ascii="仿宋" w:hAnsi="仿宋" w:eastAsia="仿宋"/>
          <w:kern w:val="2"/>
          <w:sz w:val="28"/>
          <w:szCs w:val="32"/>
        </w:rPr>
      </w:pPr>
      <w:bookmarkStart w:id="65" w:name="_Toc32621"/>
      <w:r>
        <w:rPr>
          <w:rFonts w:hint="eastAsia" w:ascii="仿宋" w:hAnsi="仿宋" w:eastAsia="仿宋"/>
          <w:kern w:val="2"/>
          <w:sz w:val="28"/>
          <w:szCs w:val="32"/>
        </w:rPr>
        <w:t>10、内控评价</w:t>
      </w:r>
      <w:bookmarkEnd w:id="65"/>
    </w:p>
    <w:p>
      <w:pPr>
        <w:ind w:firstLine="560" w:firstLineChars="200"/>
        <w:rPr>
          <w:rFonts w:hint="eastAsia" w:ascii="仿宋" w:hAnsi="仿宋" w:eastAsia="仿宋"/>
          <w:sz w:val="28"/>
          <w:szCs w:val="32"/>
        </w:rPr>
      </w:pPr>
      <w:r>
        <w:rPr>
          <w:rFonts w:hint="eastAsia" w:ascii="仿宋" w:hAnsi="仿宋" w:eastAsia="仿宋"/>
          <w:sz w:val="28"/>
          <w:szCs w:val="32"/>
        </w:rPr>
        <w:t>内控评价模块包括</w:t>
      </w:r>
      <w:r>
        <w:rPr>
          <w:rFonts w:hint="eastAsia" w:ascii="仿宋" w:hAnsi="仿宋" w:eastAsia="仿宋"/>
          <w:sz w:val="28"/>
          <w:szCs w:val="32"/>
          <w:lang w:val="en-US" w:eastAsia="zh-CN"/>
        </w:rPr>
        <w:t>评价统计、</w:t>
      </w:r>
      <w:r>
        <w:rPr>
          <w:rFonts w:hint="eastAsia" w:ascii="仿宋" w:hAnsi="仿宋" w:eastAsia="仿宋"/>
          <w:sz w:val="28"/>
          <w:szCs w:val="32"/>
        </w:rPr>
        <w:t>评价</w:t>
      </w:r>
      <w:r>
        <w:rPr>
          <w:rFonts w:hint="eastAsia" w:ascii="仿宋" w:hAnsi="仿宋" w:eastAsia="仿宋"/>
          <w:sz w:val="28"/>
          <w:szCs w:val="32"/>
          <w:lang w:val="en-US" w:eastAsia="zh-CN"/>
        </w:rPr>
        <w:t>方案</w:t>
      </w:r>
      <w:r>
        <w:rPr>
          <w:rFonts w:hint="eastAsia" w:ascii="仿宋" w:hAnsi="仿宋" w:eastAsia="仿宋"/>
          <w:sz w:val="28"/>
          <w:szCs w:val="32"/>
        </w:rPr>
        <w:t>、评价指标、评价报告。</w:t>
      </w:r>
    </w:p>
    <w:p>
      <w:pPr>
        <w:pStyle w:val="5"/>
        <w:numPr>
          <w:ilvl w:val="2"/>
          <w:numId w:val="0"/>
        </w:numPr>
        <w:rPr>
          <w:rFonts w:hint="eastAsia" w:ascii="仿宋" w:hAnsi="仿宋" w:eastAsia="仿宋"/>
          <w:lang w:val="en-US" w:eastAsia="zh-CN"/>
        </w:rPr>
      </w:pPr>
      <w:bookmarkStart w:id="66" w:name="_Toc29303"/>
      <w:r>
        <w:rPr>
          <w:rFonts w:hint="eastAsia" w:ascii="仿宋" w:hAnsi="仿宋"/>
        </w:rPr>
        <w:t>（1）评价</w:t>
      </w:r>
      <w:r>
        <w:rPr>
          <w:rFonts w:hint="eastAsia" w:ascii="仿宋" w:hAnsi="仿宋"/>
          <w:lang w:val="en-US" w:eastAsia="zh-CN"/>
        </w:rPr>
        <w:t>统计</w:t>
      </w:r>
      <w:bookmarkEnd w:id="66"/>
    </w:p>
    <w:p>
      <w:pPr>
        <w:pStyle w:val="2"/>
        <w:rPr>
          <w:rFonts w:hint="eastAsia"/>
          <w:lang w:val="en-US" w:eastAsia="zh-CN"/>
        </w:rPr>
      </w:pPr>
      <w:r>
        <w:rPr>
          <w:rFonts w:hint="eastAsia"/>
          <w:lang w:val="en-US" w:eastAsia="zh-CN"/>
        </w:rPr>
        <w:t>点击【评价统计】可以对评价按科目类型、年龄、部门对评价进行统计展示，如图10.1：</w:t>
      </w:r>
    </w:p>
    <w:p>
      <w:pPr>
        <w:pStyle w:val="2"/>
        <w:rPr>
          <w:rFonts w:ascii="宋体" w:hAnsi="宋体" w:eastAsia="宋体" w:cs="宋体"/>
          <w:sz w:val="24"/>
          <w:szCs w:val="24"/>
        </w:rPr>
      </w:pPr>
      <w:r>
        <w:rPr>
          <w:rFonts w:ascii="宋体" w:hAnsi="宋体" w:eastAsia="宋体" w:cs="宋体"/>
          <w:sz w:val="24"/>
          <w:szCs w:val="24"/>
        </w:rPr>
        <w:drawing>
          <wp:inline distT="0" distB="0" distL="114300" distR="114300">
            <wp:extent cx="5699125" cy="2757170"/>
            <wp:effectExtent l="0" t="0" r="15875" b="5080"/>
            <wp:docPr id="66"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1" descr="IMG_256"/>
                    <pic:cNvPicPr>
                      <a:picLocks noChangeAspect="1"/>
                    </pic:cNvPicPr>
                  </pic:nvPicPr>
                  <pic:blipFill>
                    <a:blip r:embed="rId122"/>
                    <a:stretch>
                      <a:fillRect/>
                    </a:stretch>
                  </pic:blipFill>
                  <pic:spPr>
                    <a:xfrm>
                      <a:off x="0" y="0"/>
                      <a:ext cx="5699125" cy="2757170"/>
                    </a:xfrm>
                    <a:prstGeom prst="rect">
                      <a:avLst/>
                    </a:prstGeom>
                    <a:noFill/>
                    <a:ln w="9525">
                      <a:noFill/>
                    </a:ln>
                  </pic:spPr>
                </pic:pic>
              </a:graphicData>
            </a:graphic>
          </wp:inline>
        </w:drawing>
      </w:r>
    </w:p>
    <w:p>
      <w:pPr>
        <w:pStyle w:val="2"/>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图10.1</w:t>
      </w:r>
    </w:p>
    <w:p>
      <w:pPr>
        <w:pStyle w:val="5"/>
        <w:numPr>
          <w:ilvl w:val="2"/>
          <w:numId w:val="0"/>
        </w:numPr>
        <w:rPr>
          <w:rFonts w:hint="eastAsia" w:ascii="仿宋" w:hAnsi="仿宋" w:eastAsia="仿宋"/>
          <w:lang w:val="en-US" w:eastAsia="zh-CN"/>
        </w:rPr>
      </w:pPr>
      <w:bookmarkStart w:id="67" w:name="_Toc13865"/>
      <w:r>
        <w:rPr>
          <w:rFonts w:hint="eastAsia" w:ascii="仿宋" w:hAnsi="仿宋"/>
        </w:rPr>
        <w:t>（</w:t>
      </w:r>
      <w:r>
        <w:rPr>
          <w:rFonts w:hint="eastAsia" w:ascii="仿宋" w:hAnsi="仿宋"/>
          <w:lang w:val="en-US" w:eastAsia="zh-CN"/>
        </w:rPr>
        <w:t>2</w:t>
      </w:r>
      <w:r>
        <w:rPr>
          <w:rFonts w:hint="eastAsia" w:ascii="仿宋" w:hAnsi="仿宋"/>
        </w:rPr>
        <w:t>）评价</w:t>
      </w:r>
      <w:r>
        <w:rPr>
          <w:rFonts w:hint="eastAsia" w:ascii="仿宋" w:hAnsi="仿宋"/>
          <w:lang w:val="en-US" w:eastAsia="zh-CN"/>
        </w:rPr>
        <w:t>方案</w:t>
      </w:r>
      <w:bookmarkEnd w:id="67"/>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w:t>
      </w:r>
      <w:r>
        <w:rPr>
          <w:rFonts w:hint="eastAsia" w:ascii="仿宋" w:hAnsi="仿宋" w:eastAsia="仿宋"/>
          <w:sz w:val="28"/>
          <w:szCs w:val="32"/>
          <w:lang w:eastAsia="zh-CN"/>
        </w:rPr>
        <w:t>【</w:t>
      </w:r>
      <w:r>
        <w:rPr>
          <w:rFonts w:hint="eastAsia" w:ascii="仿宋" w:hAnsi="仿宋" w:eastAsia="仿宋"/>
          <w:sz w:val="28"/>
          <w:szCs w:val="32"/>
          <w:lang w:val="en-US" w:eastAsia="zh-CN"/>
        </w:rPr>
        <w:t>评价方案</w:t>
      </w:r>
      <w:r>
        <w:rPr>
          <w:rFonts w:hint="eastAsia" w:ascii="仿宋" w:hAnsi="仿宋" w:eastAsia="仿宋"/>
          <w:sz w:val="28"/>
          <w:szCs w:val="32"/>
          <w:lang w:eastAsia="zh-CN"/>
        </w:rPr>
        <w:t>】</w:t>
      </w:r>
      <w:r>
        <w:rPr>
          <w:rFonts w:hint="eastAsia" w:ascii="仿宋" w:hAnsi="仿宋" w:eastAsia="仿宋"/>
          <w:sz w:val="28"/>
          <w:szCs w:val="32"/>
        </w:rPr>
        <w:t>查看评价任务信息</w:t>
      </w:r>
      <w:r>
        <w:rPr>
          <w:rFonts w:hint="eastAsia" w:ascii="仿宋" w:hAnsi="仿宋" w:eastAsia="仿宋"/>
          <w:sz w:val="28"/>
          <w:szCs w:val="32"/>
          <w:lang w:eastAsia="zh-CN"/>
        </w:rPr>
        <w:t>，</w:t>
      </w:r>
      <w:r>
        <w:rPr>
          <w:rFonts w:hint="eastAsia" w:ascii="仿宋" w:hAnsi="仿宋" w:eastAsia="仿宋"/>
          <w:sz w:val="28"/>
          <w:szCs w:val="32"/>
          <w:lang w:val="en-US" w:eastAsia="zh-CN"/>
        </w:rPr>
        <w:t>如图10.2：</w:t>
      </w:r>
    </w:p>
    <w:p>
      <w:pPr>
        <w:rPr>
          <w:rFonts w:ascii="仿宋" w:hAnsi="仿宋" w:eastAsia="仿宋"/>
          <w:sz w:val="28"/>
          <w:szCs w:val="32"/>
        </w:rPr>
      </w:pPr>
      <w:r>
        <w:rPr>
          <w:rFonts w:ascii="宋体" w:hAnsi="宋体" w:eastAsia="宋体" w:cs="宋体"/>
          <w:sz w:val="24"/>
          <w:szCs w:val="24"/>
        </w:rPr>
        <w:drawing>
          <wp:inline distT="0" distB="0" distL="114300" distR="114300">
            <wp:extent cx="6019165" cy="2912745"/>
            <wp:effectExtent l="0" t="0" r="635" b="1905"/>
            <wp:docPr id="67"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2" descr="IMG_256"/>
                    <pic:cNvPicPr>
                      <a:picLocks noChangeAspect="1"/>
                    </pic:cNvPicPr>
                  </pic:nvPicPr>
                  <pic:blipFill>
                    <a:blip r:embed="rId123"/>
                    <a:stretch>
                      <a:fillRect/>
                    </a:stretch>
                  </pic:blipFill>
                  <pic:spPr>
                    <a:xfrm>
                      <a:off x="0" y="0"/>
                      <a:ext cx="6019165" cy="2912745"/>
                    </a:xfrm>
                    <a:prstGeom prst="rect">
                      <a:avLst/>
                    </a:prstGeom>
                    <a:noFill/>
                    <a:ln w="9525">
                      <a:noFill/>
                    </a:ln>
                  </pic:spPr>
                </pic:pic>
              </a:graphicData>
            </a:graphic>
          </wp:inline>
        </w:drawing>
      </w:r>
    </w:p>
    <w:p>
      <w:pPr>
        <w:jc w:val="center"/>
        <w:rPr>
          <w:rFonts w:hint="default"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10.2</w:t>
      </w:r>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w:t>
      </w:r>
      <w:r>
        <w:rPr>
          <w:rFonts w:hint="eastAsia" w:ascii="仿宋" w:hAnsi="仿宋" w:eastAsia="仿宋"/>
          <w:sz w:val="28"/>
          <w:szCs w:val="32"/>
          <w:lang w:eastAsia="zh-CN"/>
        </w:rPr>
        <w:t>【</w:t>
      </w:r>
      <w:r>
        <w:rPr>
          <w:rFonts w:hint="eastAsia" w:ascii="仿宋" w:hAnsi="仿宋" w:eastAsia="仿宋"/>
          <w:sz w:val="28"/>
          <w:szCs w:val="32"/>
          <w:lang w:val="en-US" w:eastAsia="zh-CN"/>
        </w:rPr>
        <w:t>新建方案</w:t>
      </w:r>
      <w:r>
        <w:rPr>
          <w:rFonts w:hint="eastAsia" w:ascii="仿宋" w:hAnsi="仿宋" w:eastAsia="仿宋"/>
          <w:sz w:val="28"/>
          <w:szCs w:val="32"/>
          <w:lang w:eastAsia="zh-CN"/>
        </w:rPr>
        <w:t>】</w:t>
      </w:r>
      <w:r>
        <w:rPr>
          <w:rFonts w:hint="eastAsia" w:ascii="仿宋" w:hAnsi="仿宋" w:eastAsia="仿宋"/>
          <w:sz w:val="28"/>
          <w:szCs w:val="32"/>
        </w:rPr>
        <w:t>填写</w:t>
      </w:r>
      <w:r>
        <w:rPr>
          <w:rFonts w:hint="eastAsia" w:ascii="仿宋" w:hAnsi="仿宋" w:eastAsia="仿宋"/>
          <w:sz w:val="28"/>
          <w:szCs w:val="32"/>
          <w:lang w:val="en-US" w:eastAsia="zh-CN"/>
        </w:rPr>
        <w:t>评价方案处理单</w:t>
      </w:r>
      <w:r>
        <w:rPr>
          <w:rFonts w:hint="eastAsia" w:ascii="仿宋" w:hAnsi="仿宋" w:eastAsia="仿宋"/>
          <w:sz w:val="28"/>
          <w:szCs w:val="32"/>
        </w:rPr>
        <w:t>信息</w:t>
      </w:r>
      <w:r>
        <w:rPr>
          <w:rFonts w:hint="eastAsia" w:ascii="仿宋" w:hAnsi="仿宋" w:eastAsia="仿宋"/>
          <w:sz w:val="28"/>
          <w:szCs w:val="32"/>
          <w:lang w:eastAsia="zh-CN"/>
        </w:rPr>
        <w:t>，</w:t>
      </w:r>
      <w:r>
        <w:rPr>
          <w:rFonts w:hint="eastAsia" w:ascii="仿宋" w:hAnsi="仿宋" w:eastAsia="仿宋"/>
          <w:sz w:val="28"/>
          <w:szCs w:val="32"/>
          <w:lang w:val="en-US" w:eastAsia="zh-CN"/>
        </w:rPr>
        <w:t>如图10.3：</w:t>
      </w:r>
    </w:p>
    <w:p>
      <w:pPr>
        <w:rPr>
          <w:rFonts w:ascii="仿宋" w:hAnsi="仿宋" w:eastAsia="仿宋"/>
          <w:sz w:val="28"/>
          <w:szCs w:val="32"/>
        </w:rPr>
      </w:pPr>
      <w:r>
        <w:rPr>
          <w:rFonts w:ascii="宋体" w:hAnsi="宋体" w:eastAsia="宋体" w:cs="宋体"/>
          <w:sz w:val="24"/>
          <w:szCs w:val="24"/>
        </w:rPr>
        <w:drawing>
          <wp:inline distT="0" distB="0" distL="114300" distR="114300">
            <wp:extent cx="5984875" cy="2896235"/>
            <wp:effectExtent l="0" t="0" r="15875" b="18415"/>
            <wp:docPr id="68"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3" descr="IMG_256"/>
                    <pic:cNvPicPr>
                      <a:picLocks noChangeAspect="1"/>
                    </pic:cNvPicPr>
                  </pic:nvPicPr>
                  <pic:blipFill>
                    <a:blip r:embed="rId124"/>
                    <a:stretch>
                      <a:fillRect/>
                    </a:stretch>
                  </pic:blipFill>
                  <pic:spPr>
                    <a:xfrm>
                      <a:off x="0" y="0"/>
                      <a:ext cx="5984875" cy="2896235"/>
                    </a:xfrm>
                    <a:prstGeom prst="rect">
                      <a:avLst/>
                    </a:prstGeom>
                    <a:noFill/>
                    <a:ln w="9525">
                      <a:noFill/>
                    </a:ln>
                  </pic:spPr>
                </pic:pic>
              </a:graphicData>
            </a:graphic>
          </wp:inline>
        </w:drawing>
      </w:r>
    </w:p>
    <w:p>
      <w:pPr>
        <w:jc w:val="center"/>
        <w:rPr>
          <w:rFonts w:hint="default"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10.3</w:t>
      </w:r>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w:t>
      </w:r>
      <w:r>
        <w:rPr>
          <w:rFonts w:hint="eastAsia" w:ascii="仿宋" w:hAnsi="仿宋" w:eastAsia="仿宋"/>
          <w:sz w:val="28"/>
          <w:szCs w:val="32"/>
          <w:lang w:val="en-US" w:eastAsia="zh-CN"/>
        </w:rPr>
        <w:t>标题</w:t>
      </w:r>
      <w:r>
        <w:rPr>
          <w:rFonts w:hint="eastAsia" w:ascii="仿宋" w:hAnsi="仿宋" w:eastAsia="仿宋"/>
          <w:sz w:val="28"/>
          <w:szCs w:val="32"/>
        </w:rPr>
        <w:t>查看</w:t>
      </w:r>
      <w:r>
        <w:rPr>
          <w:rFonts w:hint="eastAsia" w:ascii="仿宋" w:hAnsi="仿宋" w:eastAsia="仿宋"/>
          <w:sz w:val="28"/>
          <w:szCs w:val="32"/>
          <w:lang w:val="en-US" w:eastAsia="zh-CN"/>
        </w:rPr>
        <w:t>处理单详细</w:t>
      </w:r>
      <w:r>
        <w:rPr>
          <w:rFonts w:hint="eastAsia" w:ascii="仿宋" w:hAnsi="仿宋" w:eastAsia="仿宋"/>
          <w:sz w:val="28"/>
          <w:szCs w:val="32"/>
        </w:rPr>
        <w:t>信息</w:t>
      </w:r>
      <w:r>
        <w:rPr>
          <w:rFonts w:hint="eastAsia" w:ascii="仿宋" w:hAnsi="仿宋" w:eastAsia="仿宋"/>
          <w:sz w:val="28"/>
          <w:szCs w:val="32"/>
          <w:lang w:eastAsia="zh-CN"/>
        </w:rPr>
        <w:t>，</w:t>
      </w:r>
      <w:r>
        <w:rPr>
          <w:rFonts w:hint="eastAsia" w:ascii="仿宋" w:hAnsi="仿宋" w:eastAsia="仿宋"/>
          <w:sz w:val="28"/>
          <w:szCs w:val="32"/>
          <w:lang w:val="en-US" w:eastAsia="zh-CN"/>
        </w:rPr>
        <w:t>如图10.4-10.5：</w:t>
      </w:r>
    </w:p>
    <w:p>
      <w:pPr>
        <w:rPr>
          <w:rFonts w:ascii="仿宋" w:hAnsi="仿宋" w:eastAsia="仿宋"/>
          <w:sz w:val="28"/>
          <w:szCs w:val="32"/>
        </w:rPr>
      </w:pPr>
      <w:r>
        <w:rPr>
          <w:rFonts w:ascii="宋体" w:hAnsi="宋体" w:eastAsia="宋体" w:cs="宋体"/>
          <w:sz w:val="24"/>
          <w:szCs w:val="24"/>
        </w:rPr>
        <w:drawing>
          <wp:inline distT="0" distB="0" distL="114300" distR="114300">
            <wp:extent cx="5975985" cy="2891790"/>
            <wp:effectExtent l="0" t="0" r="5715" b="3810"/>
            <wp:docPr id="69"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4" descr="IMG_256"/>
                    <pic:cNvPicPr>
                      <a:picLocks noChangeAspect="1"/>
                    </pic:cNvPicPr>
                  </pic:nvPicPr>
                  <pic:blipFill>
                    <a:blip r:embed="rId125"/>
                    <a:stretch>
                      <a:fillRect/>
                    </a:stretch>
                  </pic:blipFill>
                  <pic:spPr>
                    <a:xfrm>
                      <a:off x="0" y="0"/>
                      <a:ext cx="5975985" cy="2891790"/>
                    </a:xfrm>
                    <a:prstGeom prst="rect">
                      <a:avLst/>
                    </a:prstGeom>
                    <a:noFill/>
                    <a:ln w="9525">
                      <a:noFill/>
                    </a:ln>
                  </pic:spPr>
                </pic:pic>
              </a:graphicData>
            </a:graphic>
          </wp:inline>
        </w:drawing>
      </w:r>
    </w:p>
    <w:p>
      <w:pPr>
        <w:jc w:val="center"/>
        <w:rPr>
          <w:rFonts w:hint="default"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10.4</w:t>
      </w:r>
    </w:p>
    <w:p>
      <w:pPr>
        <w:rPr>
          <w:rFonts w:ascii="仿宋" w:hAnsi="仿宋" w:eastAsia="仿宋"/>
          <w:sz w:val="28"/>
          <w:szCs w:val="32"/>
        </w:rPr>
      </w:pPr>
      <w:r>
        <w:rPr>
          <w:rFonts w:ascii="宋体" w:hAnsi="宋体" w:eastAsia="宋体" w:cs="宋体"/>
          <w:sz w:val="24"/>
          <w:szCs w:val="24"/>
        </w:rPr>
        <w:drawing>
          <wp:inline distT="0" distB="0" distL="114300" distR="114300">
            <wp:extent cx="5948045" cy="2877820"/>
            <wp:effectExtent l="0" t="0" r="14605" b="17780"/>
            <wp:docPr id="70" name="图片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5" descr="IMG_256"/>
                    <pic:cNvPicPr>
                      <a:picLocks noChangeAspect="1"/>
                    </pic:cNvPicPr>
                  </pic:nvPicPr>
                  <pic:blipFill>
                    <a:blip r:embed="rId126"/>
                    <a:stretch>
                      <a:fillRect/>
                    </a:stretch>
                  </pic:blipFill>
                  <pic:spPr>
                    <a:xfrm>
                      <a:off x="0" y="0"/>
                      <a:ext cx="5948045" cy="2877820"/>
                    </a:xfrm>
                    <a:prstGeom prst="rect">
                      <a:avLst/>
                    </a:prstGeom>
                    <a:noFill/>
                    <a:ln w="9525">
                      <a:noFill/>
                    </a:ln>
                  </pic:spPr>
                </pic:pic>
              </a:graphicData>
            </a:graphic>
          </wp:inline>
        </w:drawing>
      </w:r>
    </w:p>
    <w:p>
      <w:pPr>
        <w:jc w:val="center"/>
        <w:rPr>
          <w:rFonts w:hint="default" w:ascii="仿宋" w:hAnsi="仿宋" w:eastAsia="仿宋"/>
          <w:sz w:val="28"/>
          <w:szCs w:val="32"/>
          <w:lang w:val="en-US" w:eastAsia="zh-CN"/>
        </w:rPr>
      </w:pPr>
      <w:r>
        <w:rPr>
          <w:rFonts w:hint="eastAsia" w:ascii="仿宋" w:hAnsi="仿宋" w:eastAsia="仿宋"/>
          <w:sz w:val="28"/>
          <w:szCs w:val="32"/>
          <w:lang w:val="en-US" w:eastAsia="zh-CN"/>
        </w:rPr>
        <w:t>图10.5</w:t>
      </w:r>
    </w:p>
    <w:p>
      <w:pPr>
        <w:pStyle w:val="5"/>
        <w:numPr>
          <w:ilvl w:val="2"/>
          <w:numId w:val="0"/>
        </w:numPr>
        <w:rPr>
          <w:rFonts w:ascii="仿宋" w:hAnsi="仿宋"/>
        </w:rPr>
      </w:pPr>
      <w:bookmarkStart w:id="68" w:name="_Toc31699"/>
      <w:r>
        <w:rPr>
          <w:rFonts w:hint="eastAsia" w:ascii="仿宋" w:hAnsi="仿宋"/>
        </w:rPr>
        <w:t>（</w:t>
      </w:r>
      <w:r>
        <w:rPr>
          <w:rFonts w:hint="eastAsia" w:ascii="仿宋" w:hAnsi="仿宋"/>
          <w:lang w:val="en-US" w:eastAsia="zh-CN"/>
        </w:rPr>
        <w:t>3</w:t>
      </w:r>
      <w:r>
        <w:rPr>
          <w:rFonts w:hint="eastAsia" w:ascii="仿宋" w:hAnsi="仿宋"/>
        </w:rPr>
        <w:t>）评价指标</w:t>
      </w:r>
      <w:bookmarkEnd w:id="68"/>
    </w:p>
    <w:p>
      <w:pPr>
        <w:ind w:firstLine="560" w:firstLineChars="200"/>
        <w:rPr>
          <w:rFonts w:ascii="仿宋" w:hAnsi="仿宋" w:eastAsia="仿宋"/>
          <w:sz w:val="28"/>
          <w:szCs w:val="32"/>
        </w:rPr>
      </w:pPr>
      <w:r>
        <w:rPr>
          <w:rFonts w:hint="eastAsia" w:ascii="仿宋" w:hAnsi="仿宋" w:eastAsia="仿宋"/>
          <w:sz w:val="28"/>
          <w:szCs w:val="32"/>
        </w:rPr>
        <w:t>点击</w:t>
      </w:r>
      <w:r>
        <w:rPr>
          <w:rFonts w:hint="eastAsia" w:ascii="仿宋" w:hAnsi="仿宋" w:eastAsia="仿宋"/>
          <w:sz w:val="28"/>
          <w:szCs w:val="32"/>
          <w:lang w:eastAsia="zh-CN"/>
        </w:rPr>
        <w:t>【</w:t>
      </w:r>
      <w:r>
        <w:rPr>
          <w:rFonts w:hint="eastAsia" w:ascii="仿宋" w:hAnsi="仿宋" w:eastAsia="仿宋"/>
          <w:sz w:val="28"/>
          <w:szCs w:val="32"/>
        </w:rPr>
        <w:t>评价指标</w:t>
      </w:r>
      <w:r>
        <w:rPr>
          <w:rFonts w:hint="eastAsia" w:ascii="仿宋" w:hAnsi="仿宋" w:eastAsia="仿宋"/>
          <w:sz w:val="28"/>
          <w:szCs w:val="32"/>
          <w:lang w:eastAsia="zh-CN"/>
        </w:rPr>
        <w:t>】</w:t>
      </w:r>
      <w:r>
        <w:rPr>
          <w:rFonts w:hint="eastAsia" w:ascii="仿宋" w:hAnsi="仿宋" w:eastAsia="仿宋"/>
          <w:sz w:val="28"/>
          <w:szCs w:val="32"/>
        </w:rPr>
        <w:t>查看评价指标信息</w:t>
      </w:r>
      <w:r>
        <w:rPr>
          <w:rFonts w:hint="eastAsia" w:ascii="仿宋" w:hAnsi="仿宋" w:eastAsia="仿宋"/>
          <w:sz w:val="28"/>
          <w:szCs w:val="32"/>
          <w:lang w:eastAsia="zh-CN"/>
        </w:rPr>
        <w:t>，</w:t>
      </w:r>
      <w:r>
        <w:rPr>
          <w:rFonts w:hint="eastAsia" w:ascii="仿宋" w:hAnsi="仿宋" w:eastAsia="仿宋"/>
          <w:sz w:val="28"/>
          <w:szCs w:val="32"/>
          <w:lang w:val="en-US" w:eastAsia="zh-CN"/>
        </w:rPr>
        <w:t>如图10.6：</w:t>
      </w:r>
    </w:p>
    <w:p>
      <w:pPr>
        <w:ind w:firstLine="480" w:firstLineChars="200"/>
        <w:rPr>
          <w:rFonts w:ascii="仿宋" w:hAnsi="仿宋" w:eastAsia="仿宋"/>
          <w:sz w:val="28"/>
          <w:szCs w:val="32"/>
        </w:rPr>
      </w:pPr>
      <w:r>
        <w:rPr>
          <w:rFonts w:ascii="宋体" w:hAnsi="宋体" w:eastAsia="宋体" w:cs="宋体"/>
          <w:sz w:val="24"/>
          <w:szCs w:val="24"/>
        </w:rPr>
        <w:drawing>
          <wp:inline distT="0" distB="0" distL="114300" distR="114300">
            <wp:extent cx="5570855" cy="2695575"/>
            <wp:effectExtent l="0" t="0" r="10795" b="9525"/>
            <wp:docPr id="71"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6" descr="IMG_256"/>
                    <pic:cNvPicPr>
                      <a:picLocks noChangeAspect="1"/>
                    </pic:cNvPicPr>
                  </pic:nvPicPr>
                  <pic:blipFill>
                    <a:blip r:embed="rId127"/>
                    <a:stretch>
                      <a:fillRect/>
                    </a:stretch>
                  </pic:blipFill>
                  <pic:spPr>
                    <a:xfrm>
                      <a:off x="0" y="0"/>
                      <a:ext cx="5570855" cy="2695575"/>
                    </a:xfrm>
                    <a:prstGeom prst="rect">
                      <a:avLst/>
                    </a:prstGeom>
                    <a:noFill/>
                    <a:ln w="9525">
                      <a:noFill/>
                    </a:ln>
                  </pic:spPr>
                </pic:pic>
              </a:graphicData>
            </a:graphic>
          </wp:inline>
        </w:drawing>
      </w:r>
    </w:p>
    <w:p>
      <w:pPr>
        <w:jc w:val="center"/>
        <w:rPr>
          <w:rFonts w:hint="default"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10.6</w:t>
      </w:r>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w:t>
      </w:r>
      <w:r>
        <w:rPr>
          <w:rFonts w:hint="eastAsia" w:ascii="仿宋" w:hAnsi="仿宋" w:eastAsia="仿宋"/>
          <w:sz w:val="28"/>
          <w:szCs w:val="32"/>
          <w:lang w:val="en-US" w:eastAsia="zh-CN"/>
        </w:rPr>
        <w:t>新建指标</w:t>
      </w:r>
      <w:r>
        <w:rPr>
          <w:rFonts w:hint="eastAsia" w:ascii="仿宋" w:hAnsi="仿宋" w:eastAsia="仿宋"/>
          <w:sz w:val="28"/>
          <w:szCs w:val="32"/>
        </w:rPr>
        <w:t>填写评价指标信息</w:t>
      </w:r>
      <w:r>
        <w:rPr>
          <w:rFonts w:hint="eastAsia" w:ascii="仿宋" w:hAnsi="仿宋" w:eastAsia="仿宋"/>
          <w:sz w:val="28"/>
          <w:szCs w:val="32"/>
          <w:lang w:eastAsia="zh-CN"/>
        </w:rPr>
        <w:t>，</w:t>
      </w:r>
      <w:r>
        <w:rPr>
          <w:rFonts w:hint="eastAsia" w:ascii="仿宋" w:hAnsi="仿宋" w:eastAsia="仿宋"/>
          <w:sz w:val="28"/>
          <w:szCs w:val="32"/>
          <w:lang w:val="en-US" w:eastAsia="zh-CN"/>
        </w:rPr>
        <w:t>如图10.7：</w:t>
      </w:r>
    </w:p>
    <w:p>
      <w:pPr>
        <w:jc w:val="center"/>
        <w:rPr>
          <w:rFonts w:ascii="仿宋" w:hAnsi="仿宋" w:eastAsia="仿宋"/>
          <w:sz w:val="28"/>
          <w:szCs w:val="32"/>
        </w:rPr>
      </w:pPr>
      <w:r>
        <w:rPr>
          <w:rFonts w:ascii="宋体" w:hAnsi="宋体" w:eastAsia="宋体" w:cs="宋体"/>
          <w:sz w:val="24"/>
          <w:szCs w:val="24"/>
        </w:rPr>
        <w:drawing>
          <wp:inline distT="0" distB="0" distL="114300" distR="114300">
            <wp:extent cx="5875655" cy="2843530"/>
            <wp:effectExtent l="0" t="0" r="10795" b="13970"/>
            <wp:docPr id="72"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7" descr="IMG_256"/>
                    <pic:cNvPicPr>
                      <a:picLocks noChangeAspect="1"/>
                    </pic:cNvPicPr>
                  </pic:nvPicPr>
                  <pic:blipFill>
                    <a:blip r:embed="rId128"/>
                    <a:stretch>
                      <a:fillRect/>
                    </a:stretch>
                  </pic:blipFill>
                  <pic:spPr>
                    <a:xfrm>
                      <a:off x="0" y="0"/>
                      <a:ext cx="5875655" cy="2843530"/>
                    </a:xfrm>
                    <a:prstGeom prst="rect">
                      <a:avLst/>
                    </a:prstGeom>
                    <a:noFill/>
                    <a:ln w="9525">
                      <a:noFill/>
                    </a:ln>
                  </pic:spPr>
                </pic:pic>
              </a:graphicData>
            </a:graphic>
          </wp:inline>
        </w:drawing>
      </w:r>
    </w:p>
    <w:p>
      <w:pPr>
        <w:jc w:val="center"/>
        <w:rPr>
          <w:rFonts w:hint="eastAsia" w:ascii="仿宋" w:hAnsi="仿宋" w:eastAsia="仿宋"/>
          <w:sz w:val="28"/>
          <w:szCs w:val="32"/>
          <w:lang w:val="en-US" w:eastAsia="zh-CN"/>
        </w:rPr>
      </w:pPr>
      <w:r>
        <w:rPr>
          <w:rFonts w:hint="eastAsia" w:ascii="仿宋" w:hAnsi="仿宋" w:eastAsia="仿宋"/>
          <w:sz w:val="28"/>
          <w:szCs w:val="32"/>
        </w:rPr>
        <w:t>图</w:t>
      </w:r>
      <w:r>
        <w:rPr>
          <w:rFonts w:hint="eastAsia" w:ascii="仿宋" w:hAnsi="仿宋" w:eastAsia="仿宋"/>
          <w:sz w:val="28"/>
          <w:szCs w:val="32"/>
          <w:lang w:val="en-US" w:eastAsia="zh-CN"/>
        </w:rPr>
        <w:t>10.7</w:t>
      </w:r>
    </w:p>
    <w:p>
      <w:pPr>
        <w:pStyle w:val="2"/>
        <w:rPr>
          <w:rFonts w:hint="eastAsia"/>
          <w:lang w:val="en-US" w:eastAsia="zh-CN"/>
        </w:rPr>
      </w:pPr>
      <w:r>
        <w:rPr>
          <w:rFonts w:hint="eastAsia"/>
          <w:lang w:val="en-US" w:eastAsia="zh-CN"/>
        </w:rPr>
        <w:t>选中数据对指标进行修改，如图10.8：</w:t>
      </w:r>
    </w:p>
    <w:p>
      <w:pPr>
        <w:pStyle w:val="2"/>
        <w:rPr>
          <w:rFonts w:ascii="宋体" w:hAnsi="宋体" w:eastAsia="宋体" w:cs="宋体"/>
          <w:sz w:val="24"/>
          <w:szCs w:val="24"/>
        </w:rPr>
      </w:pPr>
      <w:r>
        <w:rPr>
          <w:rFonts w:ascii="宋体" w:hAnsi="宋体" w:eastAsia="宋体" w:cs="宋体"/>
          <w:sz w:val="24"/>
          <w:szCs w:val="24"/>
        </w:rPr>
        <w:drawing>
          <wp:inline distT="0" distB="0" distL="114300" distR="114300">
            <wp:extent cx="5605780" cy="2712085"/>
            <wp:effectExtent l="0" t="0" r="13970" b="12065"/>
            <wp:docPr id="73"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8" descr="IMG_256"/>
                    <pic:cNvPicPr>
                      <a:picLocks noChangeAspect="1"/>
                    </pic:cNvPicPr>
                  </pic:nvPicPr>
                  <pic:blipFill>
                    <a:blip r:embed="rId129"/>
                    <a:stretch>
                      <a:fillRect/>
                    </a:stretch>
                  </pic:blipFill>
                  <pic:spPr>
                    <a:xfrm>
                      <a:off x="0" y="0"/>
                      <a:ext cx="5605780" cy="2712085"/>
                    </a:xfrm>
                    <a:prstGeom prst="rect">
                      <a:avLst/>
                    </a:prstGeom>
                    <a:noFill/>
                    <a:ln w="9525">
                      <a:noFill/>
                    </a:ln>
                  </pic:spPr>
                </pic:pic>
              </a:graphicData>
            </a:graphic>
          </wp:inline>
        </w:drawing>
      </w:r>
    </w:p>
    <w:p>
      <w:pPr>
        <w:pStyle w:val="2"/>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图10.8</w:t>
      </w:r>
    </w:p>
    <w:p>
      <w:pPr>
        <w:pStyle w:val="2"/>
        <w:jc w:val="left"/>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选择要删除的指标，然后点击删除按钮即可删除指标。</w:t>
      </w:r>
    </w:p>
    <w:p>
      <w:pPr>
        <w:pStyle w:val="5"/>
        <w:numPr>
          <w:ilvl w:val="2"/>
          <w:numId w:val="0"/>
        </w:numPr>
        <w:rPr>
          <w:rFonts w:ascii="仿宋" w:hAnsi="仿宋"/>
        </w:rPr>
      </w:pPr>
      <w:bookmarkStart w:id="69" w:name="_Toc774"/>
      <w:r>
        <w:rPr>
          <w:rFonts w:hint="eastAsia" w:ascii="仿宋" w:hAnsi="仿宋"/>
        </w:rPr>
        <w:t>（</w:t>
      </w:r>
      <w:r>
        <w:rPr>
          <w:rFonts w:hint="eastAsia" w:ascii="仿宋" w:hAnsi="仿宋"/>
          <w:lang w:val="en-US" w:eastAsia="zh-CN"/>
        </w:rPr>
        <w:t>4</w:t>
      </w:r>
      <w:r>
        <w:rPr>
          <w:rFonts w:hint="eastAsia" w:ascii="仿宋" w:hAnsi="仿宋"/>
        </w:rPr>
        <w:t>）评价报告</w:t>
      </w:r>
      <w:bookmarkEnd w:id="69"/>
    </w:p>
    <w:p>
      <w:pPr>
        <w:ind w:firstLine="560" w:firstLineChars="200"/>
        <w:rPr>
          <w:rFonts w:hint="default" w:ascii="仿宋" w:hAnsi="仿宋" w:eastAsia="仿宋"/>
          <w:sz w:val="28"/>
          <w:szCs w:val="32"/>
          <w:lang w:val="en-US" w:eastAsia="zh-CN"/>
        </w:rPr>
      </w:pPr>
      <w:r>
        <w:rPr>
          <w:rFonts w:hint="eastAsia" w:ascii="仿宋" w:hAnsi="仿宋" w:eastAsia="仿宋"/>
          <w:sz w:val="28"/>
          <w:szCs w:val="32"/>
        </w:rPr>
        <w:t>点击</w:t>
      </w:r>
      <w:r>
        <w:rPr>
          <w:rFonts w:hint="eastAsia" w:ascii="仿宋" w:hAnsi="仿宋" w:eastAsia="仿宋"/>
          <w:sz w:val="28"/>
          <w:szCs w:val="32"/>
          <w:lang w:eastAsia="zh-CN"/>
        </w:rPr>
        <w:t>【</w:t>
      </w:r>
      <w:r>
        <w:rPr>
          <w:rFonts w:hint="eastAsia" w:ascii="仿宋" w:hAnsi="仿宋" w:eastAsia="仿宋"/>
          <w:sz w:val="28"/>
          <w:szCs w:val="32"/>
        </w:rPr>
        <w:t>评价指标</w:t>
      </w:r>
      <w:r>
        <w:rPr>
          <w:rFonts w:hint="eastAsia" w:ascii="仿宋" w:hAnsi="仿宋" w:eastAsia="仿宋"/>
          <w:sz w:val="28"/>
          <w:szCs w:val="32"/>
          <w:lang w:eastAsia="zh-CN"/>
        </w:rPr>
        <w:t>】</w:t>
      </w:r>
      <w:r>
        <w:rPr>
          <w:rFonts w:hint="eastAsia" w:ascii="仿宋" w:hAnsi="仿宋" w:eastAsia="仿宋"/>
          <w:sz w:val="28"/>
          <w:szCs w:val="32"/>
        </w:rPr>
        <w:t>查看评价报告信息</w:t>
      </w:r>
      <w:r>
        <w:rPr>
          <w:rFonts w:hint="eastAsia" w:ascii="仿宋" w:hAnsi="仿宋" w:eastAsia="仿宋"/>
          <w:sz w:val="28"/>
          <w:szCs w:val="32"/>
          <w:lang w:eastAsia="zh-CN"/>
        </w:rPr>
        <w:t>，</w:t>
      </w:r>
      <w:r>
        <w:rPr>
          <w:rFonts w:hint="eastAsia" w:ascii="仿宋" w:hAnsi="仿宋" w:eastAsia="仿宋"/>
          <w:sz w:val="28"/>
          <w:szCs w:val="32"/>
          <w:lang w:val="en-US" w:eastAsia="zh-CN"/>
        </w:rPr>
        <w:t>如图10.9：</w:t>
      </w:r>
    </w:p>
    <w:p>
      <w:pPr>
        <w:rPr>
          <w:rFonts w:ascii="仿宋" w:hAnsi="仿宋" w:eastAsia="仿宋"/>
          <w:sz w:val="28"/>
          <w:szCs w:val="32"/>
        </w:rPr>
      </w:pPr>
      <w:r>
        <w:rPr>
          <w:rFonts w:ascii="宋体" w:hAnsi="宋体" w:eastAsia="宋体" w:cs="宋体"/>
          <w:sz w:val="24"/>
          <w:szCs w:val="24"/>
        </w:rPr>
        <w:drawing>
          <wp:inline distT="0" distB="0" distL="114300" distR="114300">
            <wp:extent cx="5925185" cy="2867025"/>
            <wp:effectExtent l="0" t="0" r="18415" b="9525"/>
            <wp:docPr id="74"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9" descr="IMG_256"/>
                    <pic:cNvPicPr>
                      <a:picLocks noChangeAspect="1"/>
                    </pic:cNvPicPr>
                  </pic:nvPicPr>
                  <pic:blipFill>
                    <a:blip r:embed="rId130"/>
                    <a:stretch>
                      <a:fillRect/>
                    </a:stretch>
                  </pic:blipFill>
                  <pic:spPr>
                    <a:xfrm>
                      <a:off x="0" y="0"/>
                      <a:ext cx="5925185" cy="2867025"/>
                    </a:xfrm>
                    <a:prstGeom prst="rect">
                      <a:avLst/>
                    </a:prstGeom>
                    <a:noFill/>
                    <a:ln w="9525">
                      <a:noFill/>
                    </a:ln>
                  </pic:spPr>
                </pic:pic>
              </a:graphicData>
            </a:graphic>
          </wp:inline>
        </w:drawing>
      </w:r>
    </w:p>
    <w:p>
      <w:pPr>
        <w:jc w:val="center"/>
        <w:rPr>
          <w:rFonts w:ascii="仿宋" w:hAnsi="仿宋" w:eastAsia="仿宋"/>
          <w:sz w:val="28"/>
          <w:szCs w:val="32"/>
        </w:rPr>
      </w:pPr>
      <w:r>
        <w:rPr>
          <w:rFonts w:hint="eastAsia" w:ascii="仿宋" w:hAnsi="仿宋" w:eastAsia="仿宋"/>
          <w:sz w:val="28"/>
          <w:szCs w:val="32"/>
        </w:rPr>
        <w:t>图</w:t>
      </w:r>
      <w:r>
        <w:rPr>
          <w:rFonts w:hint="eastAsia" w:ascii="仿宋" w:hAnsi="仿宋" w:eastAsia="仿宋"/>
          <w:sz w:val="28"/>
          <w:szCs w:val="32"/>
          <w:lang w:val="en-US" w:eastAsia="zh-CN"/>
        </w:rPr>
        <w:t>10.9</w:t>
      </w:r>
    </w:p>
    <w:p>
      <w:pPr>
        <w:pStyle w:val="17"/>
        <w:numPr>
          <w:ilvl w:val="0"/>
          <w:numId w:val="0"/>
        </w:numPr>
        <w:outlineLvl w:val="1"/>
        <w:rPr>
          <w:rFonts w:ascii="仿宋" w:hAnsi="仿宋" w:eastAsia="仿宋"/>
          <w:kern w:val="2"/>
          <w:sz w:val="28"/>
          <w:szCs w:val="32"/>
        </w:rPr>
      </w:pPr>
      <w:bookmarkStart w:id="70" w:name="_Toc1418"/>
      <w:r>
        <w:rPr>
          <w:rFonts w:hint="eastAsia" w:ascii="仿宋" w:hAnsi="仿宋" w:eastAsia="仿宋"/>
          <w:kern w:val="2"/>
          <w:sz w:val="28"/>
          <w:szCs w:val="32"/>
        </w:rPr>
        <w:t>11、收支管理</w:t>
      </w:r>
      <w:bookmarkEnd w:id="70"/>
    </w:p>
    <w:p>
      <w:pPr>
        <w:ind w:firstLine="560" w:firstLineChars="200"/>
        <w:rPr>
          <w:rFonts w:ascii="仿宋" w:hAnsi="仿宋" w:eastAsia="仿宋"/>
          <w:sz w:val="28"/>
          <w:szCs w:val="32"/>
        </w:rPr>
      </w:pPr>
      <w:r>
        <w:rPr>
          <w:rFonts w:hint="eastAsia" w:ascii="仿宋" w:hAnsi="仿宋" w:eastAsia="仿宋"/>
          <w:sz w:val="28"/>
          <w:szCs w:val="32"/>
        </w:rPr>
        <w:t>收支管理模块包括收入管理、支出管理。</w:t>
      </w:r>
    </w:p>
    <w:p>
      <w:pPr>
        <w:pStyle w:val="5"/>
        <w:numPr>
          <w:ilvl w:val="0"/>
          <w:numId w:val="4"/>
        </w:numPr>
        <w:ind w:left="170" w:leftChars="0" w:firstLineChars="0"/>
        <w:rPr>
          <w:rFonts w:ascii="仿宋" w:hAnsi="仿宋"/>
        </w:rPr>
      </w:pPr>
      <w:bookmarkStart w:id="71" w:name="_Toc5010"/>
      <w:r>
        <w:rPr>
          <w:rFonts w:hint="eastAsia" w:ascii="仿宋" w:hAnsi="仿宋"/>
          <w:lang w:val="en-US" w:eastAsia="zh-CN"/>
        </w:rPr>
        <w:t>收支看板</w:t>
      </w:r>
      <w:bookmarkEnd w:id="71"/>
    </w:p>
    <w:p>
      <w:r>
        <w:drawing>
          <wp:inline distT="0" distB="0" distL="114300" distR="114300">
            <wp:extent cx="5272405" cy="3100070"/>
            <wp:effectExtent l="0" t="0" r="4445" b="5080"/>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pic:cNvPicPr>
                      <a:picLocks noChangeAspect="1"/>
                    </pic:cNvPicPr>
                  </pic:nvPicPr>
                  <pic:blipFill>
                    <a:blip r:embed="rId131"/>
                    <a:stretch>
                      <a:fillRect/>
                    </a:stretch>
                  </pic:blipFill>
                  <pic:spPr>
                    <a:xfrm>
                      <a:off x="0" y="0"/>
                      <a:ext cx="5272405" cy="3100070"/>
                    </a:xfrm>
                    <a:prstGeom prst="rect">
                      <a:avLst/>
                    </a:prstGeom>
                    <a:noFill/>
                    <a:ln>
                      <a:noFill/>
                    </a:ln>
                  </pic:spPr>
                </pic:pic>
              </a:graphicData>
            </a:graphic>
          </wp:inline>
        </w:drawing>
      </w:r>
    </w:p>
    <w:p>
      <w:pPr>
        <w:jc w:val="center"/>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图11.1</w:t>
      </w:r>
    </w:p>
    <w:p>
      <w:pPr>
        <w:pStyle w:val="5"/>
        <w:numPr>
          <w:ilvl w:val="0"/>
          <w:numId w:val="4"/>
        </w:numPr>
        <w:ind w:left="170" w:leftChars="0" w:firstLineChars="0"/>
        <w:rPr>
          <w:rFonts w:hint="eastAsia"/>
          <w:lang w:eastAsia="zh-CN"/>
        </w:rPr>
      </w:pPr>
      <w:bookmarkStart w:id="72" w:name="_Toc20206"/>
      <w:r>
        <w:rPr>
          <w:rFonts w:hint="eastAsia" w:ascii="仿宋" w:hAnsi="仿宋"/>
        </w:rPr>
        <w:t>出差申请</w:t>
      </w:r>
      <w:bookmarkEnd w:id="72"/>
    </w:p>
    <w:p>
      <w:pPr>
        <w:rPr>
          <w:rFonts w:hint="default" w:eastAsiaTheme="minorEastAsia"/>
          <w:lang w:val="en-US" w:eastAsia="zh-CN"/>
        </w:rPr>
      </w:pPr>
      <w:r>
        <w:rPr>
          <w:rFonts w:hint="eastAsia" w:ascii="仿宋" w:hAnsi="仿宋"/>
          <w:lang w:val="en-US" w:eastAsia="zh-CN"/>
        </w:rPr>
        <w:t>点击【出差申请】进入出差申请表单填报页面，填写表单后点击【发送】按钮发起出差申请，如图11.2：</w:t>
      </w:r>
    </w:p>
    <w:p>
      <w:r>
        <w:drawing>
          <wp:inline distT="0" distB="0" distL="114300" distR="114300">
            <wp:extent cx="5273675" cy="2576830"/>
            <wp:effectExtent l="0" t="0" r="3175" b="13970"/>
            <wp:docPr id="1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
                    <pic:cNvPicPr>
                      <a:picLocks noChangeAspect="1"/>
                    </pic:cNvPicPr>
                  </pic:nvPicPr>
                  <pic:blipFill>
                    <a:blip r:embed="rId132"/>
                    <a:stretch>
                      <a:fillRect/>
                    </a:stretch>
                  </pic:blipFill>
                  <pic:spPr>
                    <a:xfrm>
                      <a:off x="0" y="0"/>
                      <a:ext cx="5273675" cy="2576830"/>
                    </a:xfrm>
                    <a:prstGeom prst="rect">
                      <a:avLst/>
                    </a:prstGeom>
                    <a:noFill/>
                    <a:ln>
                      <a:noFill/>
                    </a:ln>
                  </pic:spPr>
                </pic:pic>
              </a:graphicData>
            </a:graphic>
          </wp:inline>
        </w:drawing>
      </w:r>
    </w:p>
    <w:p>
      <w:pPr>
        <w:jc w:val="center"/>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图11.2</w:t>
      </w:r>
    </w:p>
    <w:p>
      <w:pPr>
        <w:pStyle w:val="5"/>
        <w:numPr>
          <w:ilvl w:val="0"/>
          <w:numId w:val="4"/>
        </w:numPr>
        <w:ind w:left="170" w:leftChars="0" w:firstLineChars="0"/>
        <w:rPr>
          <w:rFonts w:hint="eastAsia" w:ascii="仿宋" w:hAnsi="仿宋" w:eastAsia="仿宋" w:cs="仿宋"/>
          <w:b/>
          <w:bCs/>
          <w:sz w:val="28"/>
          <w:szCs w:val="28"/>
          <w:lang w:val="en-US" w:eastAsia="zh-CN"/>
        </w:rPr>
      </w:pPr>
      <w:bookmarkStart w:id="73" w:name="_Toc14829"/>
      <w:r>
        <w:rPr>
          <w:rFonts w:hint="eastAsia"/>
          <w:lang w:val="en-US" w:eastAsia="zh-CN"/>
        </w:rPr>
        <w:t>借款申请</w:t>
      </w:r>
      <w:bookmarkEnd w:id="73"/>
    </w:p>
    <w:p>
      <w:pPr>
        <w:pStyle w:val="2"/>
        <w:numPr>
          <w:ilvl w:val="0"/>
          <w:numId w:val="5"/>
        </w:numPr>
        <w:rPr>
          <w:rFonts w:hint="default" w:eastAsiaTheme="minorEastAsia"/>
          <w:lang w:val="en-US" w:eastAsia="zh-CN"/>
        </w:rPr>
      </w:pPr>
      <w:r>
        <w:rPr>
          <w:rFonts w:hint="eastAsia"/>
          <w:lang w:val="en-US" w:eastAsia="zh-CN"/>
        </w:rPr>
        <w:t>借款申请（一般教职员工）</w:t>
      </w:r>
    </w:p>
    <w:p>
      <w:pPr>
        <w:pStyle w:val="2"/>
        <w:numPr>
          <w:numId w:val="0"/>
        </w:numPr>
        <w:ind w:firstLine="420" w:firstLineChars="0"/>
        <w:rPr>
          <w:rFonts w:hint="default" w:eastAsiaTheme="minorEastAsia"/>
          <w:lang w:val="en-US" w:eastAsia="zh-CN"/>
        </w:rPr>
      </w:pPr>
      <w:r>
        <w:rPr>
          <w:rFonts w:hint="eastAsia" w:ascii="仿宋" w:hAnsi="仿宋"/>
          <w:lang w:val="en-US" w:eastAsia="zh-CN"/>
        </w:rPr>
        <w:t>点击【</w:t>
      </w:r>
      <w:r>
        <w:rPr>
          <w:rFonts w:hint="eastAsia"/>
          <w:lang w:val="en-US" w:eastAsia="zh-CN"/>
        </w:rPr>
        <w:t>借款申请（一般教职员工）</w:t>
      </w:r>
      <w:r>
        <w:rPr>
          <w:rFonts w:hint="eastAsia" w:ascii="仿宋" w:hAnsi="仿宋"/>
          <w:lang w:val="en-US" w:eastAsia="zh-CN"/>
        </w:rPr>
        <w:t>】进入</w:t>
      </w:r>
      <w:r>
        <w:rPr>
          <w:rFonts w:hint="eastAsia"/>
          <w:lang w:val="en-US" w:eastAsia="zh-CN"/>
        </w:rPr>
        <w:t>借款申请（一般教职员工）</w:t>
      </w:r>
      <w:r>
        <w:rPr>
          <w:rFonts w:hint="eastAsia" w:ascii="仿宋" w:hAnsi="仿宋"/>
          <w:lang w:val="en-US" w:eastAsia="zh-CN"/>
        </w:rPr>
        <w:t>申请表单填报页面，填写表单后点击【发送】按钮发起借款申请，如图11.3：</w:t>
      </w:r>
    </w:p>
    <w:p>
      <w:pPr>
        <w:pStyle w:val="2"/>
        <w:numPr>
          <w:numId w:val="0"/>
        </w:numPr>
        <w:rPr>
          <w:rFonts w:hint="default" w:eastAsiaTheme="minorEastAsia"/>
          <w:lang w:val="en-US" w:eastAsia="zh-CN"/>
        </w:rPr>
      </w:pPr>
    </w:p>
    <w:p>
      <w:pPr>
        <w:pStyle w:val="2"/>
        <w:numPr>
          <w:ilvl w:val="0"/>
          <w:numId w:val="0"/>
        </w:numPr>
      </w:pPr>
      <w:r>
        <w:drawing>
          <wp:inline distT="0" distB="0" distL="114300" distR="114300">
            <wp:extent cx="5270500" cy="3108325"/>
            <wp:effectExtent l="0" t="0" r="6350" b="15875"/>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133"/>
                    <a:stretch>
                      <a:fillRect/>
                    </a:stretch>
                  </pic:blipFill>
                  <pic:spPr>
                    <a:xfrm>
                      <a:off x="0" y="0"/>
                      <a:ext cx="5270500" cy="3108325"/>
                    </a:xfrm>
                    <a:prstGeom prst="rect">
                      <a:avLst/>
                    </a:prstGeom>
                    <a:noFill/>
                    <a:ln>
                      <a:noFill/>
                    </a:ln>
                  </pic:spPr>
                </pic:pic>
              </a:graphicData>
            </a:graphic>
          </wp:inline>
        </w:drawing>
      </w:r>
    </w:p>
    <w:p>
      <w:pPr>
        <w:jc w:val="center"/>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图11.3</w:t>
      </w:r>
    </w:p>
    <w:p>
      <w:pPr>
        <w:pStyle w:val="2"/>
        <w:numPr>
          <w:ilvl w:val="0"/>
          <w:numId w:val="0"/>
        </w:numPr>
      </w:pPr>
    </w:p>
    <w:p>
      <w:pPr>
        <w:pStyle w:val="2"/>
        <w:numPr>
          <w:ilvl w:val="0"/>
          <w:numId w:val="0"/>
        </w:numPr>
        <w:rPr>
          <w:rFonts w:hint="default"/>
          <w:lang w:val="en-US" w:eastAsia="zh-CN"/>
        </w:rPr>
      </w:pPr>
    </w:p>
    <w:p>
      <w:pPr>
        <w:pStyle w:val="2"/>
        <w:numPr>
          <w:ilvl w:val="0"/>
          <w:numId w:val="5"/>
        </w:numPr>
        <w:rPr>
          <w:rFonts w:hint="default" w:eastAsiaTheme="minorEastAsia"/>
          <w:lang w:val="en-US" w:eastAsia="zh-CN"/>
        </w:rPr>
      </w:pPr>
      <w:r>
        <w:rPr>
          <w:rFonts w:hint="eastAsia"/>
          <w:lang w:val="en-US" w:eastAsia="zh-CN"/>
        </w:rPr>
        <w:t>借款申请（处室负责人）</w:t>
      </w:r>
    </w:p>
    <w:p>
      <w:pPr>
        <w:pStyle w:val="2"/>
        <w:numPr>
          <w:ilvl w:val="0"/>
          <w:numId w:val="0"/>
        </w:numPr>
        <w:ind w:firstLine="420" w:firstLineChars="0"/>
        <w:rPr>
          <w:rFonts w:hint="default" w:eastAsiaTheme="minorEastAsia"/>
          <w:lang w:val="en-US" w:eastAsia="zh-CN"/>
        </w:rPr>
      </w:pPr>
      <w:r>
        <w:rPr>
          <w:rFonts w:hint="eastAsia" w:ascii="仿宋" w:hAnsi="仿宋"/>
          <w:lang w:val="en-US" w:eastAsia="zh-CN"/>
        </w:rPr>
        <w:t>点击【</w:t>
      </w:r>
      <w:r>
        <w:rPr>
          <w:rFonts w:hint="eastAsia"/>
          <w:lang w:val="en-US" w:eastAsia="zh-CN"/>
        </w:rPr>
        <w:t>借款申请（处室负责人）</w:t>
      </w:r>
      <w:r>
        <w:rPr>
          <w:rFonts w:hint="eastAsia" w:ascii="仿宋" w:hAnsi="仿宋"/>
          <w:lang w:val="en-US" w:eastAsia="zh-CN"/>
        </w:rPr>
        <w:t>】进入</w:t>
      </w:r>
      <w:r>
        <w:rPr>
          <w:rFonts w:hint="eastAsia"/>
          <w:lang w:val="en-US" w:eastAsia="zh-CN"/>
        </w:rPr>
        <w:t>借款申请（处室负责人）</w:t>
      </w:r>
      <w:r>
        <w:rPr>
          <w:rFonts w:hint="eastAsia" w:ascii="仿宋" w:hAnsi="仿宋"/>
          <w:lang w:val="en-US" w:eastAsia="zh-CN"/>
        </w:rPr>
        <w:t>申请表单填报页面，填写表单后点击【发送】按钮发起借款申请，如图11.4：</w:t>
      </w:r>
    </w:p>
    <w:p>
      <w:pPr>
        <w:pStyle w:val="2"/>
        <w:numPr>
          <w:ilvl w:val="0"/>
          <w:numId w:val="0"/>
        </w:numPr>
      </w:pPr>
      <w:r>
        <w:drawing>
          <wp:inline distT="0" distB="0" distL="114300" distR="114300">
            <wp:extent cx="5272405" cy="3098165"/>
            <wp:effectExtent l="0" t="0" r="4445" b="6985"/>
            <wp:docPr id="1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pic:cNvPicPr>
                      <a:picLocks noChangeAspect="1"/>
                    </pic:cNvPicPr>
                  </pic:nvPicPr>
                  <pic:blipFill>
                    <a:blip r:embed="rId134"/>
                    <a:stretch>
                      <a:fillRect/>
                    </a:stretch>
                  </pic:blipFill>
                  <pic:spPr>
                    <a:xfrm>
                      <a:off x="0" y="0"/>
                      <a:ext cx="5272405" cy="3098165"/>
                    </a:xfrm>
                    <a:prstGeom prst="rect">
                      <a:avLst/>
                    </a:prstGeom>
                    <a:noFill/>
                    <a:ln>
                      <a:noFill/>
                    </a:ln>
                  </pic:spPr>
                </pic:pic>
              </a:graphicData>
            </a:graphic>
          </wp:inline>
        </w:drawing>
      </w:r>
    </w:p>
    <w:p>
      <w:pPr>
        <w:jc w:val="center"/>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图11.4</w:t>
      </w:r>
    </w:p>
    <w:p>
      <w:pPr>
        <w:pStyle w:val="2"/>
        <w:numPr>
          <w:ilvl w:val="0"/>
          <w:numId w:val="0"/>
        </w:numPr>
      </w:pPr>
    </w:p>
    <w:p>
      <w:pPr>
        <w:pStyle w:val="2"/>
        <w:numPr>
          <w:ilvl w:val="0"/>
          <w:numId w:val="0"/>
        </w:numPr>
        <w:rPr>
          <w:rFonts w:hint="default"/>
          <w:lang w:val="en-US" w:eastAsia="zh-CN"/>
        </w:rPr>
      </w:pPr>
    </w:p>
    <w:p>
      <w:pPr>
        <w:pStyle w:val="2"/>
        <w:numPr>
          <w:ilvl w:val="0"/>
          <w:numId w:val="5"/>
        </w:numPr>
        <w:rPr>
          <w:rFonts w:hint="default" w:eastAsiaTheme="minorEastAsia"/>
          <w:lang w:val="en-US" w:eastAsia="zh-CN"/>
        </w:rPr>
      </w:pPr>
      <w:r>
        <w:rPr>
          <w:rFonts w:hint="eastAsia"/>
          <w:lang w:val="en-US" w:eastAsia="zh-CN"/>
        </w:rPr>
        <w:t>借款申请（院领导）</w:t>
      </w:r>
    </w:p>
    <w:p>
      <w:pPr>
        <w:pStyle w:val="2"/>
        <w:numPr>
          <w:ilvl w:val="0"/>
          <w:numId w:val="0"/>
        </w:numPr>
        <w:ind w:firstLine="420" w:firstLineChars="0"/>
        <w:rPr>
          <w:rFonts w:hint="default" w:eastAsiaTheme="minorEastAsia"/>
          <w:lang w:val="en-US" w:eastAsia="zh-CN"/>
        </w:rPr>
      </w:pPr>
      <w:r>
        <w:rPr>
          <w:rFonts w:hint="eastAsia" w:ascii="仿宋" w:hAnsi="仿宋"/>
          <w:lang w:val="en-US" w:eastAsia="zh-CN"/>
        </w:rPr>
        <w:t>点击【</w:t>
      </w:r>
      <w:r>
        <w:rPr>
          <w:rFonts w:hint="eastAsia"/>
          <w:lang w:val="en-US" w:eastAsia="zh-CN"/>
        </w:rPr>
        <w:t>借款申请（院领导）</w:t>
      </w:r>
      <w:r>
        <w:rPr>
          <w:rFonts w:hint="eastAsia" w:ascii="仿宋" w:hAnsi="仿宋"/>
          <w:lang w:val="en-US" w:eastAsia="zh-CN"/>
        </w:rPr>
        <w:t>】进入</w:t>
      </w:r>
      <w:r>
        <w:rPr>
          <w:rFonts w:hint="eastAsia"/>
          <w:lang w:val="en-US" w:eastAsia="zh-CN"/>
        </w:rPr>
        <w:t>借款申请（院领导）</w:t>
      </w:r>
      <w:r>
        <w:rPr>
          <w:rFonts w:hint="eastAsia" w:ascii="仿宋" w:hAnsi="仿宋"/>
          <w:lang w:val="en-US" w:eastAsia="zh-CN"/>
        </w:rPr>
        <w:t>申请表单填报页面，填写表单后点击【发送】按钮发起借款申请，如图11.5：</w:t>
      </w:r>
    </w:p>
    <w:p>
      <w:pPr>
        <w:pStyle w:val="2"/>
        <w:numPr>
          <w:ilvl w:val="0"/>
          <w:numId w:val="0"/>
        </w:numPr>
      </w:pPr>
      <w:r>
        <w:drawing>
          <wp:inline distT="0" distB="0" distL="114300" distR="114300">
            <wp:extent cx="5272405" cy="3103880"/>
            <wp:effectExtent l="0" t="0" r="4445" b="1270"/>
            <wp:docPr id="1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
                    <pic:cNvPicPr>
                      <a:picLocks noChangeAspect="1"/>
                    </pic:cNvPicPr>
                  </pic:nvPicPr>
                  <pic:blipFill>
                    <a:blip r:embed="rId135"/>
                    <a:stretch>
                      <a:fillRect/>
                    </a:stretch>
                  </pic:blipFill>
                  <pic:spPr>
                    <a:xfrm>
                      <a:off x="0" y="0"/>
                      <a:ext cx="5272405" cy="3103880"/>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图11.5</w:t>
      </w:r>
    </w:p>
    <w:p>
      <w:pPr>
        <w:pStyle w:val="2"/>
        <w:numPr>
          <w:ilvl w:val="0"/>
          <w:numId w:val="0"/>
        </w:numPr>
      </w:pPr>
    </w:p>
    <w:p>
      <w:pPr>
        <w:pStyle w:val="2"/>
        <w:numPr>
          <w:ilvl w:val="0"/>
          <w:numId w:val="0"/>
        </w:numPr>
        <w:rPr>
          <w:rFonts w:hint="default"/>
          <w:lang w:val="en-US" w:eastAsia="zh-CN"/>
        </w:rPr>
      </w:pPr>
    </w:p>
    <w:p>
      <w:pPr>
        <w:pStyle w:val="2"/>
        <w:numPr>
          <w:ilvl w:val="0"/>
          <w:numId w:val="5"/>
        </w:numPr>
        <w:rPr>
          <w:rFonts w:hint="default" w:eastAsiaTheme="minorEastAsia"/>
          <w:lang w:val="en-US" w:eastAsia="zh-CN"/>
        </w:rPr>
      </w:pPr>
      <w:r>
        <w:rPr>
          <w:rFonts w:hint="eastAsia"/>
          <w:lang w:val="en-US" w:eastAsia="zh-CN"/>
        </w:rPr>
        <w:t>借款申请（院长）</w:t>
      </w:r>
    </w:p>
    <w:p>
      <w:pPr>
        <w:pStyle w:val="2"/>
        <w:numPr>
          <w:ilvl w:val="0"/>
          <w:numId w:val="0"/>
        </w:numPr>
        <w:ind w:firstLine="420" w:firstLineChars="0"/>
        <w:rPr>
          <w:rFonts w:hint="default" w:eastAsiaTheme="minorEastAsia"/>
          <w:lang w:val="en-US" w:eastAsia="zh-CN"/>
        </w:rPr>
      </w:pPr>
      <w:r>
        <w:rPr>
          <w:rFonts w:hint="eastAsia" w:ascii="仿宋" w:hAnsi="仿宋"/>
          <w:lang w:val="en-US" w:eastAsia="zh-CN"/>
        </w:rPr>
        <w:t>点击【</w:t>
      </w:r>
      <w:r>
        <w:rPr>
          <w:rFonts w:hint="eastAsia"/>
          <w:lang w:val="en-US" w:eastAsia="zh-CN"/>
        </w:rPr>
        <w:t>借款申请（院长）</w:t>
      </w:r>
      <w:r>
        <w:rPr>
          <w:rFonts w:hint="eastAsia" w:ascii="仿宋" w:hAnsi="仿宋"/>
          <w:lang w:val="en-US" w:eastAsia="zh-CN"/>
        </w:rPr>
        <w:t>】进入</w:t>
      </w:r>
      <w:r>
        <w:rPr>
          <w:rFonts w:hint="eastAsia"/>
          <w:lang w:val="en-US" w:eastAsia="zh-CN"/>
        </w:rPr>
        <w:t>借款申请（院长）</w:t>
      </w:r>
      <w:r>
        <w:rPr>
          <w:rFonts w:hint="eastAsia" w:ascii="仿宋" w:hAnsi="仿宋"/>
          <w:lang w:val="en-US" w:eastAsia="zh-CN"/>
        </w:rPr>
        <w:t>申请表单填报页面，填写表单后点击【发送】按钮发起借款申请，如图11.6：</w:t>
      </w:r>
    </w:p>
    <w:p>
      <w:pPr>
        <w:pStyle w:val="2"/>
        <w:numPr>
          <w:ilvl w:val="0"/>
          <w:numId w:val="0"/>
        </w:numPr>
      </w:pPr>
      <w:r>
        <w:drawing>
          <wp:inline distT="0" distB="0" distL="114300" distR="114300">
            <wp:extent cx="5262245" cy="3100070"/>
            <wp:effectExtent l="0" t="0" r="14605" b="5080"/>
            <wp:docPr id="1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
                    <pic:cNvPicPr>
                      <a:picLocks noChangeAspect="1"/>
                    </pic:cNvPicPr>
                  </pic:nvPicPr>
                  <pic:blipFill>
                    <a:blip r:embed="rId136"/>
                    <a:stretch>
                      <a:fillRect/>
                    </a:stretch>
                  </pic:blipFill>
                  <pic:spPr>
                    <a:xfrm>
                      <a:off x="0" y="0"/>
                      <a:ext cx="5262245" cy="3100070"/>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图11.6</w:t>
      </w:r>
    </w:p>
    <w:p>
      <w:pPr>
        <w:pStyle w:val="2"/>
        <w:numPr>
          <w:ilvl w:val="0"/>
          <w:numId w:val="0"/>
        </w:numPr>
        <w:rPr>
          <w:rFonts w:hint="default"/>
          <w:lang w:val="en-US" w:eastAsia="zh-CN"/>
        </w:rPr>
      </w:pPr>
    </w:p>
    <w:p>
      <w:pPr>
        <w:pStyle w:val="5"/>
        <w:numPr>
          <w:ilvl w:val="0"/>
          <w:numId w:val="4"/>
        </w:numPr>
        <w:ind w:left="170" w:leftChars="0" w:firstLineChars="0"/>
        <w:rPr>
          <w:rFonts w:hint="eastAsia" w:ascii="仿宋" w:hAnsi="仿宋" w:eastAsia="仿宋" w:cs="仿宋"/>
          <w:b/>
          <w:bCs/>
          <w:sz w:val="28"/>
          <w:szCs w:val="28"/>
          <w:lang w:val="en-US" w:eastAsia="zh-CN"/>
        </w:rPr>
      </w:pPr>
      <w:bookmarkStart w:id="74" w:name="_Toc31083"/>
      <w:r>
        <w:rPr>
          <w:rFonts w:hint="eastAsia"/>
          <w:lang w:val="en-US" w:eastAsia="zh-CN"/>
        </w:rPr>
        <w:t>借款归还</w:t>
      </w:r>
      <w:bookmarkEnd w:id="74"/>
    </w:p>
    <w:p>
      <w:pPr>
        <w:pStyle w:val="2"/>
        <w:numPr>
          <w:ilvl w:val="0"/>
          <w:numId w:val="0"/>
        </w:numPr>
        <w:ind w:firstLine="420" w:firstLineChars="0"/>
        <w:rPr>
          <w:rFonts w:hint="eastAsia"/>
          <w:lang w:val="en-US" w:eastAsia="zh-CN"/>
        </w:rPr>
      </w:pPr>
      <w:r>
        <w:rPr>
          <w:rFonts w:hint="eastAsia" w:ascii="仿宋" w:hAnsi="仿宋"/>
          <w:lang w:val="en-US" w:eastAsia="zh-CN"/>
        </w:rPr>
        <w:t>点击【</w:t>
      </w:r>
      <w:r>
        <w:rPr>
          <w:rFonts w:hint="eastAsia"/>
          <w:lang w:val="en-US" w:eastAsia="zh-CN"/>
        </w:rPr>
        <w:t>借款归还</w:t>
      </w:r>
      <w:r>
        <w:rPr>
          <w:rFonts w:hint="eastAsia" w:ascii="仿宋" w:hAnsi="仿宋"/>
          <w:lang w:val="en-US" w:eastAsia="zh-CN"/>
        </w:rPr>
        <w:t>】进入</w:t>
      </w:r>
      <w:r>
        <w:rPr>
          <w:rFonts w:hint="eastAsia"/>
          <w:lang w:val="en-US" w:eastAsia="zh-CN"/>
        </w:rPr>
        <w:t>借款归还</w:t>
      </w:r>
      <w:r>
        <w:rPr>
          <w:rFonts w:hint="eastAsia" w:ascii="仿宋" w:hAnsi="仿宋"/>
          <w:lang w:val="en-US" w:eastAsia="zh-CN"/>
        </w:rPr>
        <w:t>申请表单填报页面，填写表单后点击【发送】按钮发起借款归还申请，如图11.7：</w:t>
      </w:r>
    </w:p>
    <w:p>
      <w:pPr>
        <w:pStyle w:val="2"/>
        <w:numPr>
          <w:ilvl w:val="0"/>
          <w:numId w:val="0"/>
        </w:numPr>
        <w:ind w:left="210" w:leftChars="0"/>
      </w:pPr>
      <w:r>
        <w:drawing>
          <wp:inline distT="0" distB="0" distL="114300" distR="114300">
            <wp:extent cx="5260340" cy="2482215"/>
            <wp:effectExtent l="0" t="0" r="16510" b="13335"/>
            <wp:docPr id="1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9"/>
                    <pic:cNvPicPr>
                      <a:picLocks noChangeAspect="1"/>
                    </pic:cNvPicPr>
                  </pic:nvPicPr>
                  <pic:blipFill>
                    <a:blip r:embed="rId137"/>
                    <a:stretch>
                      <a:fillRect/>
                    </a:stretch>
                  </pic:blipFill>
                  <pic:spPr>
                    <a:xfrm>
                      <a:off x="0" y="0"/>
                      <a:ext cx="5260340" cy="248221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图11.7</w:t>
      </w:r>
    </w:p>
    <w:p>
      <w:pPr>
        <w:pStyle w:val="5"/>
        <w:numPr>
          <w:ilvl w:val="0"/>
          <w:numId w:val="4"/>
        </w:numPr>
        <w:ind w:left="170" w:leftChars="0" w:firstLineChars="0"/>
      </w:pPr>
      <w:bookmarkStart w:id="75" w:name="_Toc29300"/>
      <w:r>
        <w:rPr>
          <w:rFonts w:hint="eastAsia" w:ascii="仿宋" w:hAnsi="仿宋" w:cs="仿宋"/>
          <w:b/>
          <w:bCs/>
          <w:sz w:val="28"/>
          <w:szCs w:val="28"/>
          <w:lang w:val="en-US" w:eastAsia="zh-CN"/>
        </w:rPr>
        <w:t>报销</w:t>
      </w:r>
      <w:bookmarkEnd w:id="75"/>
    </w:p>
    <w:p>
      <w:pPr>
        <w:pStyle w:val="2"/>
        <w:numPr>
          <w:ilvl w:val="0"/>
          <w:numId w:val="0"/>
        </w:numPr>
        <w:ind w:left="210" w:leftChars="0"/>
      </w:pPr>
      <w:r>
        <w:rPr>
          <w:rFonts w:hint="eastAsia" w:ascii="仿宋" w:hAnsi="仿宋" w:eastAsia="仿宋" w:cs="仿宋"/>
          <w:sz w:val="28"/>
          <w:szCs w:val="28"/>
          <w:lang w:val="en-US" w:eastAsia="zh-CN"/>
        </w:rPr>
        <w:t>A.</w:t>
      </w:r>
      <w:r>
        <w:rPr>
          <w:rFonts w:hint="eastAsia" w:ascii="仿宋" w:hAnsi="仿宋" w:eastAsia="仿宋" w:cs="仿宋"/>
          <w:sz w:val="28"/>
          <w:szCs w:val="28"/>
        </w:rPr>
        <w:t>差旅报销</w:t>
      </w:r>
    </w:p>
    <w:p>
      <w:r>
        <w:rPr>
          <w:rFonts w:hint="eastAsia" w:ascii="仿宋" w:hAnsi="仿宋" w:eastAsia="仿宋"/>
          <w:sz w:val="28"/>
          <w:szCs w:val="32"/>
        </w:rPr>
        <w:t>点击差旅报销【新增】按钮，填写表单信息</w:t>
      </w:r>
      <w:r>
        <w:rPr>
          <w:rFonts w:hint="eastAsia" w:ascii="仿宋" w:hAnsi="仿宋" w:eastAsia="仿宋"/>
          <w:sz w:val="28"/>
          <w:szCs w:val="32"/>
          <w:lang w:val="en-US" w:eastAsia="zh-CN"/>
        </w:rPr>
        <w:t>点击【保存】按钮后出现【发送】按钮，点击【发送】按钮发起差旅报销申请</w:t>
      </w:r>
      <w:r>
        <w:rPr>
          <w:rFonts w:hint="eastAsia" w:ascii="仿宋" w:hAnsi="仿宋" w:eastAsia="仿宋"/>
          <w:sz w:val="28"/>
          <w:szCs w:val="32"/>
        </w:rPr>
        <w:t>，如</w:t>
      </w:r>
      <w:r>
        <w:rPr>
          <w:rFonts w:hint="eastAsia" w:ascii="仿宋" w:hAnsi="仿宋" w:eastAsia="仿宋"/>
          <w:sz w:val="28"/>
          <w:szCs w:val="32"/>
          <w:lang w:val="en-US" w:eastAsia="zh-CN"/>
        </w:rPr>
        <w:t>图11.8-11.10</w:t>
      </w:r>
      <w:r>
        <w:rPr>
          <w:rFonts w:hint="eastAsia" w:ascii="仿宋" w:hAnsi="仿宋" w:eastAsia="仿宋"/>
          <w:sz w:val="28"/>
          <w:szCs w:val="32"/>
        </w:rPr>
        <w:t>：</w:t>
      </w:r>
    </w:p>
    <w:p>
      <w:pPr>
        <w:pStyle w:val="2"/>
      </w:pPr>
    </w:p>
    <w:p>
      <w:pPr>
        <w:pStyle w:val="2"/>
      </w:pPr>
      <w:r>
        <w:drawing>
          <wp:inline distT="0" distB="0" distL="114300" distR="114300">
            <wp:extent cx="5266690" cy="2092960"/>
            <wp:effectExtent l="0" t="0" r="10160" b="2540"/>
            <wp:docPr id="1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
                    <pic:cNvPicPr>
                      <a:picLocks noChangeAspect="1"/>
                    </pic:cNvPicPr>
                  </pic:nvPicPr>
                  <pic:blipFill>
                    <a:blip r:embed="rId138"/>
                    <a:stretch>
                      <a:fillRect/>
                    </a:stretch>
                  </pic:blipFill>
                  <pic:spPr>
                    <a:xfrm>
                      <a:off x="0" y="0"/>
                      <a:ext cx="5266690" cy="2092960"/>
                    </a:xfrm>
                    <a:prstGeom prst="rect">
                      <a:avLst/>
                    </a:prstGeom>
                    <a:noFill/>
                    <a:ln>
                      <a:noFill/>
                    </a:ln>
                  </pic:spPr>
                </pic:pic>
              </a:graphicData>
            </a:graphic>
          </wp:inline>
        </w:drawing>
      </w:r>
    </w:p>
    <w:p>
      <w:pPr>
        <w:jc w:val="center"/>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图11.8</w:t>
      </w:r>
    </w:p>
    <w:p>
      <w:pPr>
        <w:pStyle w:val="2"/>
      </w:pPr>
    </w:p>
    <w:p>
      <w:pPr>
        <w:pStyle w:val="2"/>
      </w:pPr>
      <w:r>
        <w:drawing>
          <wp:inline distT="0" distB="0" distL="114300" distR="114300">
            <wp:extent cx="5267960" cy="2378075"/>
            <wp:effectExtent l="0" t="0" r="8890" b="3175"/>
            <wp:docPr id="1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1"/>
                    <pic:cNvPicPr>
                      <a:picLocks noChangeAspect="1"/>
                    </pic:cNvPicPr>
                  </pic:nvPicPr>
                  <pic:blipFill>
                    <a:blip r:embed="rId139"/>
                    <a:stretch>
                      <a:fillRect/>
                    </a:stretch>
                  </pic:blipFill>
                  <pic:spPr>
                    <a:xfrm>
                      <a:off x="0" y="0"/>
                      <a:ext cx="5267960" cy="2378075"/>
                    </a:xfrm>
                    <a:prstGeom prst="rect">
                      <a:avLst/>
                    </a:prstGeom>
                    <a:noFill/>
                    <a:ln>
                      <a:noFill/>
                    </a:ln>
                  </pic:spPr>
                </pic:pic>
              </a:graphicData>
            </a:graphic>
          </wp:inline>
        </w:drawing>
      </w:r>
    </w:p>
    <w:p>
      <w:pPr>
        <w:jc w:val="center"/>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图11.9</w:t>
      </w:r>
    </w:p>
    <w:p>
      <w:pPr>
        <w:pStyle w:val="2"/>
      </w:pPr>
    </w:p>
    <w:p>
      <w:pPr>
        <w:pStyle w:val="2"/>
      </w:pPr>
      <w:r>
        <w:drawing>
          <wp:inline distT="0" distB="0" distL="114300" distR="114300">
            <wp:extent cx="5264785" cy="2314575"/>
            <wp:effectExtent l="0" t="0" r="12065" b="9525"/>
            <wp:docPr id="1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2"/>
                    <pic:cNvPicPr>
                      <a:picLocks noChangeAspect="1"/>
                    </pic:cNvPicPr>
                  </pic:nvPicPr>
                  <pic:blipFill>
                    <a:blip r:embed="rId140"/>
                    <a:stretch>
                      <a:fillRect/>
                    </a:stretch>
                  </pic:blipFill>
                  <pic:spPr>
                    <a:xfrm>
                      <a:off x="0" y="0"/>
                      <a:ext cx="5264785" cy="231457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图11.10</w:t>
      </w:r>
    </w:p>
    <w:p>
      <w:pPr>
        <w:pStyle w:val="2"/>
      </w:pPr>
    </w:p>
    <w:p>
      <w:pPr>
        <w:pStyle w:val="2"/>
      </w:pPr>
    </w:p>
    <w:p>
      <w:pPr>
        <w:pStyle w:val="2"/>
        <w:numPr>
          <w:numId w:val="0"/>
        </w:numPr>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B.费用报销</w:t>
      </w:r>
    </w:p>
    <w:p>
      <w:pPr>
        <w:rPr>
          <w:rFonts w:ascii="仿宋" w:hAnsi="仿宋" w:eastAsia="仿宋" w:cs="仿宋"/>
          <w:sz w:val="28"/>
          <w:szCs w:val="28"/>
        </w:rPr>
      </w:pPr>
      <w:r>
        <w:rPr>
          <w:rFonts w:hint="eastAsia" w:ascii="仿宋" w:hAnsi="仿宋" w:eastAsia="仿宋"/>
          <w:sz w:val="28"/>
          <w:szCs w:val="32"/>
        </w:rPr>
        <w:t>点击</w:t>
      </w:r>
      <w:r>
        <w:rPr>
          <w:rFonts w:hint="eastAsia" w:ascii="仿宋" w:hAnsi="仿宋" w:eastAsia="仿宋"/>
          <w:sz w:val="28"/>
          <w:szCs w:val="32"/>
          <w:lang w:val="en-US" w:eastAsia="zh-CN"/>
        </w:rPr>
        <w:t>费用</w:t>
      </w:r>
      <w:r>
        <w:rPr>
          <w:rFonts w:hint="eastAsia" w:ascii="仿宋" w:hAnsi="仿宋" w:eastAsia="仿宋"/>
          <w:sz w:val="28"/>
          <w:szCs w:val="32"/>
        </w:rPr>
        <w:t>报销【新增】按钮，填写表单信息</w:t>
      </w:r>
      <w:r>
        <w:rPr>
          <w:rFonts w:hint="eastAsia" w:ascii="仿宋" w:hAnsi="仿宋" w:eastAsia="仿宋"/>
          <w:sz w:val="28"/>
          <w:szCs w:val="32"/>
          <w:lang w:val="en-US" w:eastAsia="zh-CN"/>
        </w:rPr>
        <w:t>点击【保存】按钮后出现【发送】按钮，点击【发送】按钮发起费用</w:t>
      </w:r>
      <w:r>
        <w:rPr>
          <w:rFonts w:hint="eastAsia" w:ascii="仿宋" w:hAnsi="仿宋" w:eastAsia="仿宋"/>
          <w:sz w:val="28"/>
          <w:szCs w:val="32"/>
        </w:rPr>
        <w:t>报销</w:t>
      </w:r>
      <w:r>
        <w:rPr>
          <w:rFonts w:hint="eastAsia" w:ascii="仿宋" w:hAnsi="仿宋" w:eastAsia="仿宋"/>
          <w:sz w:val="28"/>
          <w:szCs w:val="32"/>
          <w:lang w:val="en-US" w:eastAsia="zh-CN"/>
        </w:rPr>
        <w:t>申请</w:t>
      </w:r>
      <w:r>
        <w:rPr>
          <w:rFonts w:hint="eastAsia" w:ascii="仿宋" w:hAnsi="仿宋" w:eastAsia="仿宋"/>
          <w:sz w:val="28"/>
          <w:szCs w:val="32"/>
        </w:rPr>
        <w:t>，如</w:t>
      </w:r>
      <w:r>
        <w:rPr>
          <w:rFonts w:hint="eastAsia" w:ascii="仿宋" w:hAnsi="仿宋" w:eastAsia="仿宋"/>
          <w:sz w:val="28"/>
          <w:szCs w:val="32"/>
          <w:lang w:val="en-US" w:eastAsia="zh-CN"/>
        </w:rPr>
        <w:t>图11.11-11.13</w:t>
      </w:r>
      <w:r>
        <w:rPr>
          <w:rFonts w:hint="eastAsia" w:ascii="仿宋" w:hAnsi="仿宋" w:eastAsia="仿宋"/>
          <w:sz w:val="28"/>
          <w:szCs w:val="32"/>
        </w:rPr>
        <w:t>：</w:t>
      </w:r>
    </w:p>
    <w:p>
      <w:pPr>
        <w:pStyle w:val="2"/>
        <w:ind w:firstLine="0" w:firstLineChars="0"/>
      </w:pPr>
      <w:r>
        <w:drawing>
          <wp:inline distT="0" distB="0" distL="114300" distR="114300">
            <wp:extent cx="5268595" cy="2348865"/>
            <wp:effectExtent l="0" t="0" r="8255" b="13335"/>
            <wp:docPr id="1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
                    <pic:cNvPicPr>
                      <a:picLocks noChangeAspect="1"/>
                    </pic:cNvPicPr>
                  </pic:nvPicPr>
                  <pic:blipFill>
                    <a:blip r:embed="rId141"/>
                    <a:stretch>
                      <a:fillRect/>
                    </a:stretch>
                  </pic:blipFill>
                  <pic:spPr>
                    <a:xfrm>
                      <a:off x="0" y="0"/>
                      <a:ext cx="5268595" cy="234886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图11.11</w:t>
      </w:r>
    </w:p>
    <w:p>
      <w:pPr>
        <w:pStyle w:val="2"/>
        <w:ind w:firstLine="0" w:firstLineChars="0"/>
      </w:pPr>
    </w:p>
    <w:p>
      <w:pPr>
        <w:pStyle w:val="2"/>
        <w:ind w:firstLine="0" w:firstLineChars="0"/>
      </w:pPr>
      <w:r>
        <w:drawing>
          <wp:inline distT="0" distB="0" distL="114300" distR="114300">
            <wp:extent cx="5274310" cy="2421255"/>
            <wp:effectExtent l="0" t="0" r="2540" b="17145"/>
            <wp:docPr id="1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4"/>
                    <pic:cNvPicPr>
                      <a:picLocks noChangeAspect="1"/>
                    </pic:cNvPicPr>
                  </pic:nvPicPr>
                  <pic:blipFill>
                    <a:blip r:embed="rId142"/>
                    <a:stretch>
                      <a:fillRect/>
                    </a:stretch>
                  </pic:blipFill>
                  <pic:spPr>
                    <a:xfrm>
                      <a:off x="0" y="0"/>
                      <a:ext cx="5274310" cy="242125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图11.12</w:t>
      </w:r>
    </w:p>
    <w:p>
      <w:pPr>
        <w:pStyle w:val="2"/>
        <w:ind w:firstLine="0" w:firstLineChars="0"/>
      </w:pPr>
    </w:p>
    <w:p>
      <w:pPr>
        <w:pStyle w:val="2"/>
        <w:ind w:firstLine="0" w:firstLineChars="0"/>
      </w:pPr>
      <w:r>
        <w:drawing>
          <wp:inline distT="0" distB="0" distL="114300" distR="114300">
            <wp:extent cx="5272405" cy="2317115"/>
            <wp:effectExtent l="0" t="0" r="4445" b="6985"/>
            <wp:docPr id="1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5"/>
                    <pic:cNvPicPr>
                      <a:picLocks noChangeAspect="1"/>
                    </pic:cNvPicPr>
                  </pic:nvPicPr>
                  <pic:blipFill>
                    <a:blip r:embed="rId143"/>
                    <a:stretch>
                      <a:fillRect/>
                    </a:stretch>
                  </pic:blipFill>
                  <pic:spPr>
                    <a:xfrm>
                      <a:off x="0" y="0"/>
                      <a:ext cx="5272405" cy="231711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图11.13</w:t>
      </w:r>
    </w:p>
    <w:p>
      <w:pPr>
        <w:pStyle w:val="2"/>
        <w:ind w:firstLine="0" w:firstLineChars="0"/>
      </w:pPr>
    </w:p>
    <w:p>
      <w:pPr>
        <w:pStyle w:val="2"/>
        <w:ind w:firstLine="0" w:firstLineChars="0"/>
      </w:pPr>
    </w:p>
    <w:p>
      <w:pPr>
        <w:pStyle w:val="2"/>
        <w:numPr>
          <w:numId w:val="0"/>
        </w:numPr>
        <w:rPr>
          <w:rFonts w:ascii="仿宋" w:hAnsi="仿宋" w:eastAsia="仿宋" w:cs="仿宋"/>
          <w:sz w:val="28"/>
          <w:szCs w:val="28"/>
        </w:rPr>
      </w:pPr>
      <w:r>
        <w:rPr>
          <w:rFonts w:hint="eastAsia" w:ascii="仿宋" w:hAnsi="仿宋" w:eastAsia="仿宋" w:cs="仿宋"/>
          <w:sz w:val="28"/>
          <w:szCs w:val="28"/>
          <w:lang w:val="en-US" w:eastAsia="zh-CN"/>
        </w:rPr>
        <w:t>C.</w:t>
      </w:r>
      <w:r>
        <w:rPr>
          <w:rFonts w:hint="eastAsia" w:ascii="仿宋" w:hAnsi="仿宋" w:eastAsia="仿宋" w:cs="仿宋"/>
          <w:sz w:val="28"/>
          <w:szCs w:val="28"/>
        </w:rPr>
        <w:t>其他支出报销</w:t>
      </w:r>
    </w:p>
    <w:p>
      <w:pPr>
        <w:rPr>
          <w:rFonts w:ascii="仿宋" w:hAnsi="仿宋" w:eastAsia="仿宋" w:cs="仿宋"/>
          <w:sz w:val="28"/>
          <w:szCs w:val="28"/>
        </w:rPr>
      </w:pPr>
      <w:r>
        <w:rPr>
          <w:rFonts w:hint="eastAsia" w:ascii="仿宋" w:hAnsi="仿宋" w:eastAsia="仿宋"/>
          <w:sz w:val="28"/>
          <w:szCs w:val="32"/>
        </w:rPr>
        <w:t>点击</w:t>
      </w:r>
      <w:r>
        <w:rPr>
          <w:rFonts w:hint="eastAsia" w:ascii="仿宋" w:hAnsi="仿宋" w:eastAsia="仿宋"/>
          <w:sz w:val="28"/>
          <w:szCs w:val="32"/>
          <w:lang w:val="en-US" w:eastAsia="zh-CN"/>
        </w:rPr>
        <w:t>其他支出</w:t>
      </w:r>
      <w:r>
        <w:rPr>
          <w:rFonts w:hint="eastAsia" w:ascii="仿宋" w:hAnsi="仿宋" w:eastAsia="仿宋"/>
          <w:sz w:val="28"/>
          <w:szCs w:val="32"/>
        </w:rPr>
        <w:t>报销【新增】按钮，填写表单信息</w:t>
      </w:r>
      <w:r>
        <w:rPr>
          <w:rFonts w:hint="eastAsia" w:ascii="仿宋" w:hAnsi="仿宋" w:eastAsia="仿宋"/>
          <w:sz w:val="28"/>
          <w:szCs w:val="32"/>
          <w:lang w:val="en-US" w:eastAsia="zh-CN"/>
        </w:rPr>
        <w:t>点击【保存】按钮后出现【发送】按钮，点击【发送】按钮发起其他支出</w:t>
      </w:r>
      <w:r>
        <w:rPr>
          <w:rFonts w:hint="eastAsia" w:ascii="仿宋" w:hAnsi="仿宋" w:eastAsia="仿宋"/>
          <w:sz w:val="28"/>
          <w:szCs w:val="32"/>
        </w:rPr>
        <w:t>报销</w:t>
      </w:r>
      <w:r>
        <w:rPr>
          <w:rFonts w:hint="eastAsia" w:ascii="仿宋" w:hAnsi="仿宋" w:eastAsia="仿宋"/>
          <w:sz w:val="28"/>
          <w:szCs w:val="32"/>
          <w:lang w:val="en-US" w:eastAsia="zh-CN"/>
        </w:rPr>
        <w:t>申请</w:t>
      </w:r>
      <w:r>
        <w:rPr>
          <w:rFonts w:hint="eastAsia" w:ascii="仿宋" w:hAnsi="仿宋" w:eastAsia="仿宋"/>
          <w:sz w:val="28"/>
          <w:szCs w:val="32"/>
        </w:rPr>
        <w:t>，如</w:t>
      </w:r>
      <w:r>
        <w:rPr>
          <w:rFonts w:hint="eastAsia" w:ascii="仿宋" w:hAnsi="仿宋" w:eastAsia="仿宋"/>
          <w:sz w:val="28"/>
          <w:szCs w:val="32"/>
          <w:lang w:val="en-US" w:eastAsia="zh-CN"/>
        </w:rPr>
        <w:t>图11.14-11.16</w:t>
      </w:r>
      <w:r>
        <w:rPr>
          <w:rFonts w:hint="eastAsia" w:ascii="仿宋" w:hAnsi="仿宋" w:eastAsia="仿宋"/>
          <w:sz w:val="28"/>
          <w:szCs w:val="32"/>
        </w:rPr>
        <w:t>：</w:t>
      </w:r>
    </w:p>
    <w:p>
      <w:pPr>
        <w:pStyle w:val="2"/>
        <w:ind w:firstLine="0" w:firstLineChars="0"/>
      </w:pPr>
      <w:r>
        <w:drawing>
          <wp:inline distT="0" distB="0" distL="114300" distR="114300">
            <wp:extent cx="5262880" cy="2352675"/>
            <wp:effectExtent l="0" t="0" r="13970" b="9525"/>
            <wp:docPr id="1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6"/>
                    <pic:cNvPicPr>
                      <a:picLocks noChangeAspect="1"/>
                    </pic:cNvPicPr>
                  </pic:nvPicPr>
                  <pic:blipFill>
                    <a:blip r:embed="rId144"/>
                    <a:stretch>
                      <a:fillRect/>
                    </a:stretch>
                  </pic:blipFill>
                  <pic:spPr>
                    <a:xfrm>
                      <a:off x="0" y="0"/>
                      <a:ext cx="5262880" cy="235267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图11.14</w:t>
      </w:r>
    </w:p>
    <w:p>
      <w:pPr>
        <w:pStyle w:val="2"/>
        <w:ind w:firstLine="0" w:firstLineChars="0"/>
      </w:pPr>
    </w:p>
    <w:p>
      <w:pPr>
        <w:pStyle w:val="2"/>
        <w:ind w:firstLine="0" w:firstLineChars="0"/>
      </w:pPr>
      <w:r>
        <w:drawing>
          <wp:inline distT="0" distB="0" distL="114300" distR="114300">
            <wp:extent cx="5260975" cy="2401570"/>
            <wp:effectExtent l="0" t="0" r="15875" b="17780"/>
            <wp:docPr id="1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7"/>
                    <pic:cNvPicPr>
                      <a:picLocks noChangeAspect="1"/>
                    </pic:cNvPicPr>
                  </pic:nvPicPr>
                  <pic:blipFill>
                    <a:blip r:embed="rId145"/>
                    <a:stretch>
                      <a:fillRect/>
                    </a:stretch>
                  </pic:blipFill>
                  <pic:spPr>
                    <a:xfrm>
                      <a:off x="0" y="0"/>
                      <a:ext cx="5260975" cy="2401570"/>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图11.15</w:t>
      </w:r>
    </w:p>
    <w:p>
      <w:pPr>
        <w:pStyle w:val="2"/>
        <w:ind w:firstLine="0" w:firstLineChars="0"/>
      </w:pPr>
    </w:p>
    <w:p>
      <w:pPr>
        <w:pStyle w:val="2"/>
        <w:numPr>
          <w:ilvl w:val="0"/>
          <w:numId w:val="0"/>
        </w:numPr>
        <w:ind w:leftChars="0"/>
      </w:pPr>
      <w:r>
        <w:drawing>
          <wp:inline distT="0" distB="0" distL="114300" distR="114300">
            <wp:extent cx="5259070" cy="1208405"/>
            <wp:effectExtent l="0" t="0" r="17780" b="10795"/>
            <wp:docPr id="1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8"/>
                    <pic:cNvPicPr>
                      <a:picLocks noChangeAspect="1"/>
                    </pic:cNvPicPr>
                  </pic:nvPicPr>
                  <pic:blipFill>
                    <a:blip r:embed="rId146"/>
                    <a:stretch>
                      <a:fillRect/>
                    </a:stretch>
                  </pic:blipFill>
                  <pic:spPr>
                    <a:xfrm>
                      <a:off x="0" y="0"/>
                      <a:ext cx="5259070" cy="120840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图11.16</w:t>
      </w:r>
    </w:p>
    <w:p>
      <w:pPr>
        <w:pStyle w:val="2"/>
        <w:numPr>
          <w:ilvl w:val="0"/>
          <w:numId w:val="0"/>
        </w:numPr>
        <w:ind w:leftChars="0"/>
        <w:rPr>
          <w:rFonts w:hint="default"/>
          <w:lang w:val="en-US" w:eastAsia="zh-CN"/>
        </w:rPr>
      </w:pPr>
    </w:p>
    <w:p>
      <w:pPr>
        <w:pStyle w:val="2"/>
        <w:numPr>
          <w:ilvl w:val="0"/>
          <w:numId w:val="0"/>
        </w:numPr>
        <w:ind w:leftChars="0"/>
        <w:rPr>
          <w:rFonts w:hint="eastAsia"/>
          <w:lang w:val="en-US" w:eastAsia="zh-CN"/>
        </w:rPr>
      </w:pPr>
    </w:p>
    <w:p>
      <w:pPr>
        <w:rPr>
          <w:rFonts w:hint="eastAsia"/>
          <w:lang w:eastAsia="zh-CN"/>
        </w:rPr>
      </w:pPr>
    </w:p>
    <w:p>
      <w:pPr>
        <w:rPr>
          <w:rFonts w:hint="eastAsia"/>
        </w:rPr>
      </w:pPr>
    </w:p>
    <w:p>
      <w:pPr>
        <w:pStyle w:val="5"/>
        <w:numPr>
          <w:ilvl w:val="0"/>
          <w:numId w:val="4"/>
        </w:numPr>
        <w:ind w:left="170" w:leftChars="0" w:firstLineChars="0"/>
      </w:pPr>
      <w:bookmarkStart w:id="76" w:name="_Toc30206"/>
      <w:r>
        <w:rPr>
          <w:rFonts w:hint="eastAsia" w:ascii="仿宋" w:hAnsi="仿宋"/>
        </w:rPr>
        <w:t>公务卡申领</w:t>
      </w:r>
      <w:bookmarkEnd w:id="76"/>
    </w:p>
    <w:p>
      <w:pPr>
        <w:rPr>
          <w:rFonts w:ascii="仿宋" w:hAnsi="仿宋" w:eastAsia="仿宋" w:cs="仿宋"/>
          <w:sz w:val="28"/>
          <w:szCs w:val="28"/>
        </w:rPr>
      </w:pPr>
      <w:r>
        <w:rPr>
          <w:rFonts w:hint="eastAsia" w:ascii="仿宋" w:hAnsi="仿宋" w:eastAsia="仿宋"/>
          <w:sz w:val="28"/>
          <w:szCs w:val="32"/>
        </w:rPr>
        <w:t>点击</w:t>
      </w:r>
      <w:r>
        <w:rPr>
          <w:rFonts w:hint="eastAsia" w:ascii="仿宋" w:hAnsi="仿宋" w:eastAsia="仿宋"/>
          <w:sz w:val="28"/>
          <w:szCs w:val="32"/>
          <w:lang w:val="en-US" w:eastAsia="zh-CN"/>
        </w:rPr>
        <w:t>公务卡申领列表右上角</w:t>
      </w:r>
      <w:r>
        <w:rPr>
          <w:rFonts w:hint="eastAsia" w:ascii="仿宋" w:hAnsi="仿宋" w:eastAsia="仿宋"/>
          <w:sz w:val="28"/>
          <w:szCs w:val="32"/>
        </w:rPr>
        <w:t>【新增】按钮，填写表单信息</w:t>
      </w:r>
      <w:r>
        <w:rPr>
          <w:rFonts w:hint="eastAsia" w:ascii="仿宋" w:hAnsi="仿宋" w:eastAsia="仿宋"/>
          <w:sz w:val="28"/>
          <w:szCs w:val="32"/>
          <w:lang w:val="en-US" w:eastAsia="zh-CN"/>
        </w:rPr>
        <w:t>点击【保存】按钮后出现【发送】按钮，点击【发送】按钮发起公务卡申领申请</w:t>
      </w:r>
      <w:r>
        <w:rPr>
          <w:rFonts w:hint="eastAsia" w:ascii="仿宋" w:hAnsi="仿宋" w:eastAsia="仿宋"/>
          <w:sz w:val="28"/>
          <w:szCs w:val="32"/>
        </w:rPr>
        <w:t>，如</w:t>
      </w:r>
      <w:r>
        <w:rPr>
          <w:rFonts w:hint="eastAsia" w:ascii="仿宋" w:hAnsi="仿宋" w:eastAsia="仿宋"/>
          <w:sz w:val="28"/>
          <w:szCs w:val="32"/>
          <w:lang w:val="en-US" w:eastAsia="zh-CN"/>
        </w:rPr>
        <w:t>图11.17-11.18</w:t>
      </w:r>
      <w:r>
        <w:rPr>
          <w:rFonts w:hint="eastAsia" w:ascii="仿宋" w:hAnsi="仿宋" w:eastAsia="仿宋"/>
          <w:sz w:val="28"/>
          <w:szCs w:val="32"/>
        </w:rPr>
        <w:t>：</w:t>
      </w:r>
    </w:p>
    <w:p>
      <w:r>
        <w:drawing>
          <wp:inline distT="0" distB="0" distL="114300" distR="114300">
            <wp:extent cx="5260975" cy="3094355"/>
            <wp:effectExtent l="0" t="0" r="15875" b="10795"/>
            <wp:docPr id="1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0"/>
                    <pic:cNvPicPr>
                      <a:picLocks noChangeAspect="1"/>
                    </pic:cNvPicPr>
                  </pic:nvPicPr>
                  <pic:blipFill>
                    <a:blip r:embed="rId147"/>
                    <a:stretch>
                      <a:fillRect/>
                    </a:stretch>
                  </pic:blipFill>
                  <pic:spPr>
                    <a:xfrm>
                      <a:off x="0" y="0"/>
                      <a:ext cx="5260975" cy="309435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图11.17</w:t>
      </w:r>
    </w:p>
    <w:p>
      <w:pPr>
        <w:pStyle w:val="2"/>
      </w:pPr>
    </w:p>
    <w:p>
      <w:pPr>
        <w:pStyle w:val="2"/>
        <w:ind w:firstLine="0" w:firstLineChars="0"/>
      </w:pPr>
      <w:r>
        <w:drawing>
          <wp:inline distT="0" distB="0" distL="114300" distR="114300">
            <wp:extent cx="5266690" cy="1417955"/>
            <wp:effectExtent l="0" t="0" r="10160" b="10795"/>
            <wp:docPr id="1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1"/>
                    <pic:cNvPicPr>
                      <a:picLocks noChangeAspect="1"/>
                    </pic:cNvPicPr>
                  </pic:nvPicPr>
                  <pic:blipFill>
                    <a:blip r:embed="rId148"/>
                    <a:stretch>
                      <a:fillRect/>
                    </a:stretch>
                  </pic:blipFill>
                  <pic:spPr>
                    <a:xfrm>
                      <a:off x="0" y="0"/>
                      <a:ext cx="5266690" cy="1417955"/>
                    </a:xfrm>
                    <a:prstGeom prst="rect">
                      <a:avLst/>
                    </a:prstGeom>
                    <a:noFill/>
                    <a:ln>
                      <a:noFill/>
                    </a:ln>
                  </pic:spPr>
                </pic:pic>
              </a:graphicData>
            </a:graphic>
          </wp:inline>
        </w:drawing>
      </w:r>
    </w:p>
    <w:p>
      <w:pPr>
        <w:jc w:val="center"/>
      </w:pPr>
      <w:r>
        <w:rPr>
          <w:rFonts w:hint="eastAsia" w:ascii="仿宋" w:hAnsi="仿宋" w:eastAsia="仿宋" w:cs="仿宋"/>
          <w:sz w:val="18"/>
          <w:szCs w:val="18"/>
          <w:lang w:val="en-US" w:eastAsia="zh-CN"/>
        </w:rPr>
        <w:t>图11.18</w:t>
      </w:r>
    </w:p>
    <w:p>
      <w:pPr>
        <w:pStyle w:val="5"/>
        <w:numPr>
          <w:ilvl w:val="0"/>
          <w:numId w:val="4"/>
        </w:numPr>
        <w:ind w:left="170" w:leftChars="0" w:firstLineChars="0"/>
      </w:pPr>
      <w:bookmarkStart w:id="77" w:name="_Toc8161"/>
      <w:r>
        <w:rPr>
          <w:rFonts w:hint="eastAsia"/>
        </w:rPr>
        <w:t>学院银行账户管理</w:t>
      </w:r>
      <w:bookmarkEnd w:id="77"/>
    </w:p>
    <w:p>
      <w:pPr>
        <w:rPr>
          <w:rFonts w:ascii="仿宋" w:hAnsi="仿宋" w:eastAsia="仿宋" w:cs="仿宋"/>
          <w:sz w:val="28"/>
          <w:szCs w:val="28"/>
        </w:rPr>
      </w:pPr>
      <w:r>
        <w:rPr>
          <w:rFonts w:hint="eastAsia" w:ascii="仿宋" w:hAnsi="仿宋" w:eastAsia="仿宋"/>
          <w:sz w:val="28"/>
          <w:szCs w:val="32"/>
        </w:rPr>
        <w:t>点击</w:t>
      </w:r>
      <w:r>
        <w:rPr>
          <w:rFonts w:hint="eastAsia" w:ascii="仿宋" w:hAnsi="仿宋" w:eastAsia="仿宋"/>
          <w:sz w:val="28"/>
          <w:szCs w:val="32"/>
          <w:lang w:val="en-US" w:eastAsia="zh-CN"/>
        </w:rPr>
        <w:t>学院银行账户管理列表右上角</w:t>
      </w:r>
      <w:r>
        <w:rPr>
          <w:rFonts w:hint="eastAsia" w:ascii="仿宋" w:hAnsi="仿宋" w:eastAsia="仿宋"/>
          <w:sz w:val="28"/>
          <w:szCs w:val="32"/>
        </w:rPr>
        <w:t>【新增】按钮，填写表单信息</w:t>
      </w:r>
      <w:r>
        <w:rPr>
          <w:rFonts w:hint="eastAsia" w:ascii="仿宋" w:hAnsi="仿宋" w:eastAsia="仿宋"/>
          <w:sz w:val="28"/>
          <w:szCs w:val="32"/>
          <w:lang w:val="en-US" w:eastAsia="zh-CN"/>
        </w:rPr>
        <w:t>点击【保存】按钮后生成学院银行卡账户记录</w:t>
      </w:r>
      <w:r>
        <w:rPr>
          <w:rFonts w:hint="eastAsia" w:ascii="仿宋" w:hAnsi="仿宋" w:eastAsia="仿宋"/>
          <w:sz w:val="28"/>
          <w:szCs w:val="32"/>
        </w:rPr>
        <w:t>，如</w:t>
      </w:r>
      <w:r>
        <w:rPr>
          <w:rFonts w:hint="eastAsia" w:ascii="仿宋" w:hAnsi="仿宋" w:eastAsia="仿宋"/>
          <w:sz w:val="28"/>
          <w:szCs w:val="32"/>
          <w:lang w:val="en-US" w:eastAsia="zh-CN"/>
        </w:rPr>
        <w:t>图11.19-11.20</w:t>
      </w:r>
      <w:r>
        <w:rPr>
          <w:rFonts w:hint="eastAsia" w:ascii="仿宋" w:hAnsi="仿宋" w:eastAsia="仿宋"/>
          <w:sz w:val="28"/>
          <w:szCs w:val="32"/>
        </w:rPr>
        <w:t>：</w:t>
      </w:r>
    </w:p>
    <w:p/>
    <w:p>
      <w:r>
        <w:drawing>
          <wp:inline distT="0" distB="0" distL="114300" distR="114300">
            <wp:extent cx="5258435" cy="2399665"/>
            <wp:effectExtent l="0" t="0" r="18415" b="635"/>
            <wp:docPr id="1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5"/>
                    <pic:cNvPicPr>
                      <a:picLocks noChangeAspect="1"/>
                    </pic:cNvPicPr>
                  </pic:nvPicPr>
                  <pic:blipFill>
                    <a:blip r:embed="rId149"/>
                    <a:stretch>
                      <a:fillRect/>
                    </a:stretch>
                  </pic:blipFill>
                  <pic:spPr>
                    <a:xfrm>
                      <a:off x="0" y="0"/>
                      <a:ext cx="5258435" cy="239966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图11.19</w:t>
      </w:r>
    </w:p>
    <w:p>
      <w:pPr>
        <w:pStyle w:val="2"/>
      </w:pPr>
    </w:p>
    <w:p>
      <w:pPr>
        <w:pStyle w:val="2"/>
        <w:ind w:left="0" w:leftChars="0" w:firstLine="0" w:firstLineChars="0"/>
      </w:pPr>
      <w:r>
        <w:drawing>
          <wp:inline distT="0" distB="0" distL="114300" distR="114300">
            <wp:extent cx="5260975" cy="975995"/>
            <wp:effectExtent l="0" t="0" r="15875" b="14605"/>
            <wp:docPr id="14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6"/>
                    <pic:cNvPicPr>
                      <a:picLocks noChangeAspect="1"/>
                    </pic:cNvPicPr>
                  </pic:nvPicPr>
                  <pic:blipFill>
                    <a:blip r:embed="rId150"/>
                    <a:stretch>
                      <a:fillRect/>
                    </a:stretch>
                  </pic:blipFill>
                  <pic:spPr>
                    <a:xfrm>
                      <a:off x="0" y="0"/>
                      <a:ext cx="5260975" cy="97599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图11.20</w:t>
      </w:r>
    </w:p>
    <w:p>
      <w:pPr>
        <w:pStyle w:val="2"/>
        <w:ind w:left="0" w:leftChars="0" w:firstLine="0" w:firstLineChars="0"/>
      </w:pPr>
    </w:p>
    <w:p>
      <w:pPr>
        <w:pStyle w:val="2"/>
      </w:pPr>
    </w:p>
    <w:p>
      <w:pPr>
        <w:pStyle w:val="2"/>
      </w:pPr>
    </w:p>
    <w:p>
      <w:r>
        <w:rPr>
          <w:rFonts w:hint="eastAsia" w:ascii="仿宋" w:hAnsi="仿宋" w:eastAsia="仿宋"/>
          <w:sz w:val="28"/>
          <w:szCs w:val="32"/>
        </w:rPr>
        <w:t>点击学院账户管理【</w:t>
      </w:r>
      <w:r>
        <w:rPr>
          <w:rFonts w:hint="eastAsia" w:ascii="仿宋" w:hAnsi="仿宋" w:eastAsia="仿宋"/>
          <w:sz w:val="28"/>
          <w:szCs w:val="32"/>
          <w:lang w:val="en-US" w:eastAsia="zh-CN"/>
        </w:rPr>
        <w:t>编辑</w:t>
      </w:r>
      <w:r>
        <w:rPr>
          <w:rFonts w:hint="eastAsia" w:ascii="仿宋" w:hAnsi="仿宋" w:eastAsia="仿宋"/>
          <w:sz w:val="28"/>
          <w:szCs w:val="32"/>
        </w:rPr>
        <w:t>】按钮，填写表单信息，如</w:t>
      </w:r>
      <w:r>
        <w:rPr>
          <w:rFonts w:hint="eastAsia" w:ascii="仿宋" w:hAnsi="仿宋" w:eastAsia="仿宋"/>
          <w:sz w:val="28"/>
          <w:szCs w:val="32"/>
          <w:lang w:val="en-US" w:eastAsia="zh-CN"/>
        </w:rPr>
        <w:t>图11.21-11.22</w:t>
      </w:r>
      <w:r>
        <w:rPr>
          <w:rFonts w:hint="eastAsia" w:ascii="仿宋" w:hAnsi="仿宋" w:eastAsia="仿宋"/>
          <w:sz w:val="28"/>
          <w:szCs w:val="32"/>
        </w:rPr>
        <w:t>：</w:t>
      </w:r>
    </w:p>
    <w:p>
      <w:pPr>
        <w:pStyle w:val="2"/>
        <w:ind w:left="0" w:leftChars="0" w:firstLine="0" w:firstLineChars="0"/>
      </w:pPr>
      <w:r>
        <w:drawing>
          <wp:inline distT="0" distB="0" distL="114300" distR="114300">
            <wp:extent cx="5260975" cy="1731010"/>
            <wp:effectExtent l="0" t="0" r="15875" b="2540"/>
            <wp:docPr id="15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2"/>
                    <pic:cNvPicPr>
                      <a:picLocks noChangeAspect="1"/>
                    </pic:cNvPicPr>
                  </pic:nvPicPr>
                  <pic:blipFill>
                    <a:blip r:embed="rId151"/>
                    <a:stretch>
                      <a:fillRect/>
                    </a:stretch>
                  </pic:blipFill>
                  <pic:spPr>
                    <a:xfrm>
                      <a:off x="0" y="0"/>
                      <a:ext cx="5260975" cy="1731010"/>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图11.21</w:t>
      </w:r>
    </w:p>
    <w:p>
      <w:pPr>
        <w:pStyle w:val="2"/>
        <w:ind w:left="0" w:leftChars="0" w:firstLine="0" w:firstLineChars="0"/>
      </w:pPr>
    </w:p>
    <w:p>
      <w:pPr>
        <w:pStyle w:val="2"/>
        <w:ind w:left="0" w:leftChars="0" w:firstLine="0" w:firstLineChars="0"/>
      </w:pPr>
      <w:r>
        <w:drawing>
          <wp:inline distT="0" distB="0" distL="114300" distR="114300">
            <wp:extent cx="5264150" cy="1136015"/>
            <wp:effectExtent l="0" t="0" r="12700" b="6985"/>
            <wp:docPr id="15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3"/>
                    <pic:cNvPicPr>
                      <a:picLocks noChangeAspect="1"/>
                    </pic:cNvPicPr>
                  </pic:nvPicPr>
                  <pic:blipFill>
                    <a:blip r:embed="rId152"/>
                    <a:stretch>
                      <a:fillRect/>
                    </a:stretch>
                  </pic:blipFill>
                  <pic:spPr>
                    <a:xfrm>
                      <a:off x="0" y="0"/>
                      <a:ext cx="5264150" cy="113601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图11.22</w:t>
      </w:r>
    </w:p>
    <w:p>
      <w:pPr>
        <w:pStyle w:val="2"/>
        <w:ind w:left="0" w:leftChars="0" w:firstLine="0" w:firstLineChars="0"/>
        <w:rPr>
          <w:rFonts w:hint="eastAsia"/>
          <w:lang w:eastAsia="zh-CN"/>
        </w:rPr>
      </w:pPr>
    </w:p>
    <w:p>
      <w:pPr>
        <w:pStyle w:val="2"/>
      </w:pPr>
    </w:p>
    <w:p>
      <w:r>
        <w:rPr>
          <w:rFonts w:hint="eastAsia" w:ascii="仿宋" w:hAnsi="仿宋" w:eastAsia="仿宋"/>
          <w:sz w:val="28"/>
          <w:szCs w:val="32"/>
        </w:rPr>
        <w:t>点击学院账户管理【</w:t>
      </w:r>
      <w:r>
        <w:rPr>
          <w:rFonts w:hint="eastAsia" w:ascii="仿宋" w:hAnsi="仿宋" w:eastAsia="仿宋"/>
          <w:sz w:val="28"/>
          <w:szCs w:val="32"/>
          <w:lang w:val="en-US" w:eastAsia="zh-CN"/>
        </w:rPr>
        <w:t>删除</w:t>
      </w:r>
      <w:r>
        <w:rPr>
          <w:rFonts w:hint="eastAsia" w:ascii="仿宋" w:hAnsi="仿宋" w:eastAsia="仿宋"/>
          <w:sz w:val="28"/>
          <w:szCs w:val="32"/>
        </w:rPr>
        <w:t>】按钮，填写表单信息，如</w:t>
      </w:r>
      <w:r>
        <w:rPr>
          <w:rFonts w:hint="eastAsia" w:ascii="仿宋" w:hAnsi="仿宋" w:eastAsia="仿宋"/>
          <w:sz w:val="28"/>
          <w:szCs w:val="32"/>
          <w:lang w:val="en-US" w:eastAsia="zh-CN"/>
        </w:rPr>
        <w:t>图11.23-11.24</w:t>
      </w:r>
      <w:r>
        <w:rPr>
          <w:rFonts w:hint="eastAsia" w:ascii="仿宋" w:hAnsi="仿宋" w:eastAsia="仿宋"/>
          <w:sz w:val="28"/>
          <w:szCs w:val="32"/>
        </w:rPr>
        <w:t>：</w:t>
      </w:r>
    </w:p>
    <w:p>
      <w:pPr>
        <w:pStyle w:val="2"/>
        <w:ind w:left="0" w:leftChars="0" w:firstLine="0" w:firstLineChars="0"/>
      </w:pPr>
      <w:r>
        <w:drawing>
          <wp:inline distT="0" distB="0" distL="114300" distR="114300">
            <wp:extent cx="5266690" cy="1391285"/>
            <wp:effectExtent l="0" t="0" r="10160" b="18415"/>
            <wp:docPr id="15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5"/>
                    <pic:cNvPicPr>
                      <a:picLocks noChangeAspect="1"/>
                    </pic:cNvPicPr>
                  </pic:nvPicPr>
                  <pic:blipFill>
                    <a:blip r:embed="rId153"/>
                    <a:stretch>
                      <a:fillRect/>
                    </a:stretch>
                  </pic:blipFill>
                  <pic:spPr>
                    <a:xfrm>
                      <a:off x="0" y="0"/>
                      <a:ext cx="5266690" cy="139128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图11.23</w:t>
      </w:r>
    </w:p>
    <w:p>
      <w:pPr>
        <w:pStyle w:val="2"/>
        <w:ind w:left="0" w:leftChars="0" w:firstLine="0" w:firstLineChars="0"/>
      </w:pPr>
      <w:r>
        <w:drawing>
          <wp:inline distT="0" distB="0" distL="114300" distR="114300">
            <wp:extent cx="5269865" cy="2270125"/>
            <wp:effectExtent l="0" t="0" r="6985" b="15875"/>
            <wp:docPr id="15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6"/>
                    <pic:cNvPicPr>
                      <a:picLocks noChangeAspect="1"/>
                    </pic:cNvPicPr>
                  </pic:nvPicPr>
                  <pic:blipFill>
                    <a:blip r:embed="rId154"/>
                    <a:stretch>
                      <a:fillRect/>
                    </a:stretch>
                  </pic:blipFill>
                  <pic:spPr>
                    <a:xfrm>
                      <a:off x="0" y="0"/>
                      <a:ext cx="5269865" cy="2270125"/>
                    </a:xfrm>
                    <a:prstGeom prst="rect">
                      <a:avLst/>
                    </a:prstGeom>
                    <a:noFill/>
                    <a:ln>
                      <a:noFill/>
                    </a:ln>
                  </pic:spPr>
                </pic:pic>
              </a:graphicData>
            </a:graphic>
          </wp:inline>
        </w:drawing>
      </w:r>
    </w:p>
    <w:p>
      <w:pPr>
        <w:jc w:val="center"/>
      </w:pPr>
      <w:r>
        <w:rPr>
          <w:rFonts w:hint="eastAsia" w:ascii="仿宋" w:hAnsi="仿宋" w:eastAsia="仿宋" w:cs="仿宋"/>
          <w:sz w:val="18"/>
          <w:szCs w:val="18"/>
          <w:lang w:val="en-US" w:eastAsia="zh-CN"/>
        </w:rPr>
        <w:t>图11.24</w:t>
      </w:r>
    </w:p>
    <w:p>
      <w:pPr>
        <w:pStyle w:val="2"/>
        <w:ind w:left="0" w:leftChars="0" w:firstLine="0" w:firstLineChars="0"/>
      </w:pPr>
    </w:p>
    <w:p>
      <w:r>
        <w:rPr>
          <w:rFonts w:hint="eastAsia" w:ascii="仿宋" w:hAnsi="仿宋" w:eastAsia="仿宋"/>
          <w:sz w:val="28"/>
          <w:szCs w:val="32"/>
        </w:rPr>
        <w:t>点击学院账户管理【</w:t>
      </w:r>
      <w:r>
        <w:rPr>
          <w:rFonts w:hint="eastAsia" w:ascii="仿宋" w:hAnsi="仿宋" w:eastAsia="仿宋"/>
          <w:sz w:val="28"/>
          <w:szCs w:val="32"/>
          <w:lang w:val="en-US" w:eastAsia="zh-CN"/>
        </w:rPr>
        <w:t>台账信息</w:t>
      </w:r>
      <w:r>
        <w:rPr>
          <w:rFonts w:hint="eastAsia" w:ascii="仿宋" w:hAnsi="仿宋" w:eastAsia="仿宋"/>
          <w:sz w:val="28"/>
          <w:szCs w:val="32"/>
        </w:rPr>
        <w:t>】按钮，填写表单信息，如</w:t>
      </w:r>
      <w:r>
        <w:rPr>
          <w:rFonts w:hint="eastAsia" w:ascii="仿宋" w:hAnsi="仿宋" w:eastAsia="仿宋"/>
          <w:sz w:val="28"/>
          <w:szCs w:val="32"/>
          <w:lang w:val="en-US" w:eastAsia="zh-CN"/>
        </w:rPr>
        <w:t>图11.24-11.26</w:t>
      </w:r>
      <w:r>
        <w:rPr>
          <w:rFonts w:hint="eastAsia" w:ascii="仿宋" w:hAnsi="仿宋" w:eastAsia="仿宋"/>
          <w:sz w:val="28"/>
          <w:szCs w:val="32"/>
        </w:rPr>
        <w:t>：</w:t>
      </w:r>
    </w:p>
    <w:p>
      <w:pPr>
        <w:pStyle w:val="2"/>
        <w:ind w:left="0" w:leftChars="0" w:firstLine="0" w:firstLineChars="0"/>
      </w:pPr>
      <w:r>
        <w:drawing>
          <wp:inline distT="0" distB="0" distL="114300" distR="114300">
            <wp:extent cx="5267960" cy="1478915"/>
            <wp:effectExtent l="0" t="0" r="8890" b="6985"/>
            <wp:docPr id="16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7"/>
                    <pic:cNvPicPr>
                      <a:picLocks noChangeAspect="1"/>
                    </pic:cNvPicPr>
                  </pic:nvPicPr>
                  <pic:blipFill>
                    <a:blip r:embed="rId155"/>
                    <a:stretch>
                      <a:fillRect/>
                    </a:stretch>
                  </pic:blipFill>
                  <pic:spPr>
                    <a:xfrm>
                      <a:off x="0" y="0"/>
                      <a:ext cx="5267960" cy="147891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图11.25</w:t>
      </w:r>
    </w:p>
    <w:p>
      <w:pPr>
        <w:pStyle w:val="2"/>
        <w:ind w:left="0" w:leftChars="0" w:firstLine="0" w:firstLineChars="0"/>
      </w:pPr>
    </w:p>
    <w:p>
      <w:pPr>
        <w:pStyle w:val="2"/>
        <w:ind w:left="0" w:leftChars="0" w:firstLine="0" w:firstLineChars="0"/>
      </w:pPr>
      <w:r>
        <w:drawing>
          <wp:inline distT="0" distB="0" distL="114300" distR="114300">
            <wp:extent cx="5272405" cy="1679575"/>
            <wp:effectExtent l="0" t="0" r="4445" b="15875"/>
            <wp:docPr id="1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8"/>
                    <pic:cNvPicPr>
                      <a:picLocks noChangeAspect="1"/>
                    </pic:cNvPicPr>
                  </pic:nvPicPr>
                  <pic:blipFill>
                    <a:blip r:embed="rId156"/>
                    <a:stretch>
                      <a:fillRect/>
                    </a:stretch>
                  </pic:blipFill>
                  <pic:spPr>
                    <a:xfrm>
                      <a:off x="0" y="0"/>
                      <a:ext cx="5272405" cy="1679575"/>
                    </a:xfrm>
                    <a:prstGeom prst="rect">
                      <a:avLst/>
                    </a:prstGeom>
                    <a:noFill/>
                    <a:ln>
                      <a:noFill/>
                    </a:ln>
                  </pic:spPr>
                </pic:pic>
              </a:graphicData>
            </a:graphic>
          </wp:inline>
        </w:drawing>
      </w:r>
    </w:p>
    <w:p>
      <w:pPr>
        <w:jc w:val="center"/>
      </w:pPr>
      <w:r>
        <w:rPr>
          <w:rFonts w:hint="eastAsia" w:ascii="仿宋" w:hAnsi="仿宋" w:eastAsia="仿宋" w:cs="仿宋"/>
          <w:sz w:val="18"/>
          <w:szCs w:val="18"/>
          <w:lang w:val="en-US" w:eastAsia="zh-CN"/>
        </w:rPr>
        <w:t>图11.26</w:t>
      </w:r>
    </w:p>
    <w:p>
      <w:r>
        <w:rPr>
          <w:rFonts w:hint="eastAsia" w:ascii="仿宋" w:hAnsi="仿宋" w:eastAsia="仿宋"/>
          <w:sz w:val="28"/>
          <w:szCs w:val="32"/>
        </w:rPr>
        <w:t>点击学院账户管理</w:t>
      </w:r>
      <w:r>
        <w:rPr>
          <w:rFonts w:hint="eastAsia" w:ascii="仿宋" w:hAnsi="仿宋" w:eastAsia="仿宋"/>
          <w:sz w:val="28"/>
          <w:szCs w:val="32"/>
          <w:lang w:eastAsia="zh-CN"/>
        </w:rPr>
        <w:t>【</w:t>
      </w:r>
      <w:r>
        <w:rPr>
          <w:rFonts w:hint="eastAsia" w:ascii="仿宋" w:hAnsi="仿宋" w:eastAsia="仿宋"/>
          <w:sz w:val="28"/>
          <w:szCs w:val="32"/>
          <w:lang w:val="en-US" w:eastAsia="zh-CN"/>
        </w:rPr>
        <w:t>开户</w:t>
      </w:r>
      <w:r>
        <w:rPr>
          <w:rFonts w:hint="eastAsia" w:ascii="仿宋" w:hAnsi="仿宋" w:eastAsia="仿宋"/>
          <w:sz w:val="28"/>
          <w:szCs w:val="32"/>
          <w:lang w:eastAsia="zh-CN"/>
        </w:rPr>
        <w:t>】</w:t>
      </w:r>
      <w:r>
        <w:rPr>
          <w:rFonts w:hint="eastAsia" w:ascii="仿宋" w:hAnsi="仿宋" w:eastAsia="仿宋"/>
          <w:sz w:val="28"/>
          <w:szCs w:val="32"/>
        </w:rPr>
        <w:t>按钮，编辑表单信息，如</w:t>
      </w:r>
      <w:r>
        <w:rPr>
          <w:rFonts w:hint="eastAsia" w:ascii="仿宋" w:hAnsi="仿宋" w:eastAsia="仿宋"/>
          <w:sz w:val="28"/>
          <w:szCs w:val="32"/>
          <w:lang w:val="en-US" w:eastAsia="zh-CN"/>
        </w:rPr>
        <w:t>图11.27-11.28</w:t>
      </w:r>
      <w:r>
        <w:rPr>
          <w:rFonts w:hint="eastAsia" w:ascii="仿宋" w:hAnsi="仿宋" w:eastAsia="仿宋"/>
          <w:sz w:val="28"/>
          <w:szCs w:val="32"/>
        </w:rPr>
        <w:t>：</w:t>
      </w:r>
    </w:p>
    <w:p>
      <w:pPr>
        <w:pStyle w:val="2"/>
        <w:ind w:left="0" w:leftChars="0" w:firstLine="0" w:firstLineChars="0"/>
      </w:pPr>
      <w:r>
        <w:drawing>
          <wp:inline distT="0" distB="0" distL="114300" distR="114300">
            <wp:extent cx="5260975" cy="1384935"/>
            <wp:effectExtent l="0" t="0" r="15875" b="5715"/>
            <wp:docPr id="1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9"/>
                    <pic:cNvPicPr>
                      <a:picLocks noChangeAspect="1"/>
                    </pic:cNvPicPr>
                  </pic:nvPicPr>
                  <pic:blipFill>
                    <a:blip r:embed="rId157"/>
                    <a:stretch>
                      <a:fillRect/>
                    </a:stretch>
                  </pic:blipFill>
                  <pic:spPr>
                    <a:xfrm>
                      <a:off x="0" y="0"/>
                      <a:ext cx="5260975" cy="1384935"/>
                    </a:xfrm>
                    <a:prstGeom prst="rect">
                      <a:avLst/>
                    </a:prstGeom>
                    <a:noFill/>
                    <a:ln>
                      <a:noFill/>
                    </a:ln>
                  </pic:spPr>
                </pic:pic>
              </a:graphicData>
            </a:graphic>
          </wp:inline>
        </w:drawing>
      </w:r>
    </w:p>
    <w:p>
      <w:pPr>
        <w:jc w:val="center"/>
      </w:pPr>
      <w:r>
        <w:rPr>
          <w:rFonts w:hint="eastAsia" w:ascii="仿宋" w:hAnsi="仿宋" w:eastAsia="仿宋" w:cs="仿宋"/>
          <w:sz w:val="18"/>
          <w:szCs w:val="18"/>
          <w:lang w:val="en-US" w:eastAsia="zh-CN"/>
        </w:rPr>
        <w:t>图11.27</w:t>
      </w:r>
    </w:p>
    <w:p>
      <w:pPr>
        <w:pStyle w:val="2"/>
        <w:ind w:left="0" w:leftChars="0" w:firstLine="0" w:firstLineChars="0"/>
      </w:pPr>
      <w:r>
        <w:drawing>
          <wp:inline distT="0" distB="0" distL="114300" distR="114300">
            <wp:extent cx="5268595" cy="1012190"/>
            <wp:effectExtent l="0" t="0" r="8255" b="16510"/>
            <wp:docPr id="16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1"/>
                    <pic:cNvPicPr>
                      <a:picLocks noChangeAspect="1"/>
                    </pic:cNvPicPr>
                  </pic:nvPicPr>
                  <pic:blipFill>
                    <a:blip r:embed="rId158"/>
                    <a:stretch>
                      <a:fillRect/>
                    </a:stretch>
                  </pic:blipFill>
                  <pic:spPr>
                    <a:xfrm>
                      <a:off x="0" y="0"/>
                      <a:ext cx="5268595" cy="1012190"/>
                    </a:xfrm>
                    <a:prstGeom prst="rect">
                      <a:avLst/>
                    </a:prstGeom>
                    <a:noFill/>
                    <a:ln>
                      <a:noFill/>
                    </a:ln>
                  </pic:spPr>
                </pic:pic>
              </a:graphicData>
            </a:graphic>
          </wp:inline>
        </w:drawing>
      </w:r>
    </w:p>
    <w:p>
      <w:pPr>
        <w:jc w:val="center"/>
        <w:rPr>
          <w:rFonts w:hint="eastAsia" w:eastAsiaTheme="minorEastAsia"/>
          <w:lang w:eastAsia="zh-CN"/>
        </w:rPr>
      </w:pPr>
      <w:r>
        <w:rPr>
          <w:rFonts w:hint="eastAsia" w:ascii="仿宋" w:hAnsi="仿宋" w:eastAsia="仿宋" w:cs="仿宋"/>
          <w:sz w:val="18"/>
          <w:szCs w:val="18"/>
          <w:lang w:val="en-US" w:eastAsia="zh-CN"/>
        </w:rPr>
        <w:t>图11.28</w:t>
      </w:r>
    </w:p>
    <w:p>
      <w:pPr>
        <w:pStyle w:val="5"/>
        <w:numPr>
          <w:ilvl w:val="0"/>
          <w:numId w:val="4"/>
        </w:numPr>
        <w:ind w:left="170" w:leftChars="0" w:firstLineChars="0"/>
      </w:pPr>
      <w:bookmarkStart w:id="78" w:name="_Toc17254"/>
      <w:r>
        <w:rPr>
          <w:rFonts w:hint="eastAsia"/>
        </w:rPr>
        <w:t>学院票据领购与核销</w:t>
      </w:r>
      <w:bookmarkEnd w:id="78"/>
    </w:p>
    <w:p>
      <w:pPr>
        <w:numPr>
          <w:ilvl w:val="0"/>
          <w:numId w:val="0"/>
        </w:numPr>
        <w:rPr>
          <w:rFonts w:hint="default" w:eastAsiaTheme="minorEastAsia"/>
          <w:lang w:val="en-US" w:eastAsia="zh-CN"/>
        </w:rPr>
      </w:pPr>
      <w:r>
        <w:rPr>
          <w:rFonts w:hint="eastAsia"/>
          <w:lang w:val="en-US" w:eastAsia="zh-CN"/>
        </w:rPr>
        <w:t>A.学院票据领购</w:t>
      </w:r>
    </w:p>
    <w:p>
      <w:pPr>
        <w:rPr>
          <w:rFonts w:hint="default"/>
          <w:lang w:val="en-US" w:eastAsia="zh-CN"/>
        </w:rPr>
      </w:pPr>
      <w:r>
        <w:rPr>
          <w:rFonts w:hint="eastAsia" w:ascii="仿宋" w:hAnsi="仿宋" w:eastAsia="仿宋"/>
          <w:sz w:val="28"/>
          <w:szCs w:val="32"/>
        </w:rPr>
        <w:t>点击学院票据领购【新增】按钮，填写表单信息，如</w:t>
      </w:r>
      <w:r>
        <w:rPr>
          <w:rFonts w:hint="eastAsia" w:ascii="仿宋" w:hAnsi="仿宋" w:eastAsia="仿宋"/>
          <w:sz w:val="28"/>
          <w:szCs w:val="32"/>
          <w:lang w:val="en-US" w:eastAsia="zh-CN"/>
        </w:rPr>
        <w:t>图11.29-11.30</w:t>
      </w:r>
      <w:r>
        <w:rPr>
          <w:rFonts w:hint="eastAsia" w:ascii="仿宋" w:hAnsi="仿宋" w:eastAsia="仿宋"/>
          <w:sz w:val="28"/>
          <w:szCs w:val="32"/>
        </w:rPr>
        <w:t>：</w:t>
      </w:r>
    </w:p>
    <w:p>
      <w:r>
        <w:drawing>
          <wp:inline distT="0" distB="0" distL="114300" distR="114300">
            <wp:extent cx="5259070" cy="1867535"/>
            <wp:effectExtent l="0" t="0" r="17780" b="18415"/>
            <wp:docPr id="8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5"/>
                    <pic:cNvPicPr>
                      <a:picLocks noChangeAspect="1"/>
                    </pic:cNvPicPr>
                  </pic:nvPicPr>
                  <pic:blipFill>
                    <a:blip r:embed="rId159"/>
                    <a:stretch>
                      <a:fillRect/>
                    </a:stretch>
                  </pic:blipFill>
                  <pic:spPr>
                    <a:xfrm>
                      <a:off x="0" y="0"/>
                      <a:ext cx="5259070" cy="186753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图11.29</w:t>
      </w:r>
    </w:p>
    <w:p>
      <w:pPr>
        <w:pStyle w:val="2"/>
      </w:pPr>
    </w:p>
    <w:p>
      <w:pPr>
        <w:pStyle w:val="2"/>
        <w:ind w:left="0" w:leftChars="0" w:firstLine="0" w:firstLineChars="0"/>
      </w:pPr>
      <w:r>
        <w:drawing>
          <wp:inline distT="0" distB="0" distL="114300" distR="114300">
            <wp:extent cx="5262880" cy="2260600"/>
            <wp:effectExtent l="0" t="0" r="13970" b="6350"/>
            <wp:docPr id="16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6"/>
                    <pic:cNvPicPr>
                      <a:picLocks noChangeAspect="1"/>
                    </pic:cNvPicPr>
                  </pic:nvPicPr>
                  <pic:blipFill>
                    <a:blip r:embed="rId160"/>
                    <a:stretch>
                      <a:fillRect/>
                    </a:stretch>
                  </pic:blipFill>
                  <pic:spPr>
                    <a:xfrm>
                      <a:off x="0" y="0"/>
                      <a:ext cx="5262880" cy="2260600"/>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图11.30</w:t>
      </w:r>
    </w:p>
    <w:p>
      <w:pPr>
        <w:pStyle w:val="2"/>
        <w:ind w:left="0" w:leftChars="0" w:firstLine="0" w:firstLineChars="0"/>
      </w:pPr>
    </w:p>
    <w:p>
      <w:pPr>
        <w:numPr>
          <w:ilvl w:val="0"/>
          <w:numId w:val="0"/>
        </w:numPr>
        <w:ind w:leftChars="0"/>
        <w:rPr>
          <w:rFonts w:hint="eastAsia"/>
          <w:lang w:val="en-US" w:eastAsia="zh-CN"/>
        </w:rPr>
      </w:pPr>
      <w:r>
        <w:rPr>
          <w:rFonts w:hint="eastAsia"/>
          <w:lang w:val="en-US" w:eastAsia="zh-CN"/>
        </w:rPr>
        <w:t>B.台账</w:t>
      </w:r>
    </w:p>
    <w:p>
      <w:pPr>
        <w:pStyle w:val="2"/>
        <w:ind w:left="0" w:leftChars="0" w:firstLine="0" w:firstLineChars="0"/>
      </w:pPr>
      <w:r>
        <w:drawing>
          <wp:inline distT="0" distB="0" distL="114300" distR="114300">
            <wp:extent cx="5270500" cy="1918970"/>
            <wp:effectExtent l="0" t="0" r="6350" b="5080"/>
            <wp:docPr id="16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47"/>
                    <pic:cNvPicPr>
                      <a:picLocks noChangeAspect="1"/>
                    </pic:cNvPicPr>
                  </pic:nvPicPr>
                  <pic:blipFill>
                    <a:blip r:embed="rId161"/>
                    <a:stretch>
                      <a:fillRect/>
                    </a:stretch>
                  </pic:blipFill>
                  <pic:spPr>
                    <a:xfrm>
                      <a:off x="0" y="0"/>
                      <a:ext cx="5270500" cy="1918970"/>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图11.31</w:t>
      </w:r>
    </w:p>
    <w:p>
      <w:pPr>
        <w:pStyle w:val="2"/>
        <w:ind w:left="0" w:leftChars="0" w:firstLine="0" w:firstLineChars="0"/>
      </w:pPr>
    </w:p>
    <w:p>
      <w:pPr>
        <w:pStyle w:val="2"/>
        <w:ind w:left="0" w:leftChars="0" w:firstLine="0" w:firstLineChars="0"/>
        <w:rPr>
          <w:rFonts w:hint="eastAsia"/>
          <w:lang w:val="en-US" w:eastAsia="zh-CN"/>
        </w:rPr>
      </w:pPr>
      <w:r>
        <w:drawing>
          <wp:inline distT="0" distB="0" distL="114300" distR="114300">
            <wp:extent cx="5260340" cy="1794510"/>
            <wp:effectExtent l="0" t="0" r="16510" b="15240"/>
            <wp:docPr id="16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8"/>
                    <pic:cNvPicPr>
                      <a:picLocks noChangeAspect="1"/>
                    </pic:cNvPicPr>
                  </pic:nvPicPr>
                  <pic:blipFill>
                    <a:blip r:embed="rId162"/>
                    <a:stretch>
                      <a:fillRect/>
                    </a:stretch>
                  </pic:blipFill>
                  <pic:spPr>
                    <a:xfrm>
                      <a:off x="0" y="0"/>
                      <a:ext cx="5260340" cy="1794510"/>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图11.32</w:t>
      </w:r>
    </w:p>
    <w:p>
      <w:pPr>
        <w:pStyle w:val="2"/>
        <w:ind w:left="0" w:leftChars="0" w:firstLine="0" w:firstLineChars="0"/>
      </w:pPr>
    </w:p>
    <w:p>
      <w:pPr>
        <w:pStyle w:val="2"/>
        <w:ind w:firstLine="0" w:firstLineChars="0"/>
      </w:pPr>
    </w:p>
    <w:p>
      <w:pPr>
        <w:pStyle w:val="5"/>
        <w:numPr>
          <w:ilvl w:val="0"/>
          <w:numId w:val="4"/>
        </w:numPr>
        <w:ind w:left="170" w:leftChars="0" w:firstLineChars="0"/>
      </w:pPr>
      <w:bookmarkStart w:id="79" w:name="_Toc31030"/>
      <w:r>
        <w:rPr>
          <w:rFonts w:hint="eastAsia"/>
          <w:lang w:val="en-US" w:eastAsia="zh-CN"/>
        </w:rPr>
        <w:t>收入登记</w:t>
      </w:r>
      <w:bookmarkEnd w:id="79"/>
    </w:p>
    <w:p>
      <w:pPr>
        <w:rPr>
          <w:rFonts w:hint="eastAsia" w:ascii="仿宋" w:hAnsi="仿宋" w:eastAsia="仿宋"/>
          <w:sz w:val="28"/>
          <w:szCs w:val="32"/>
        </w:rPr>
      </w:pPr>
      <w:r>
        <w:rPr>
          <w:rFonts w:hint="eastAsia" w:ascii="仿宋" w:hAnsi="仿宋" w:eastAsia="仿宋"/>
          <w:sz w:val="28"/>
          <w:szCs w:val="32"/>
        </w:rPr>
        <w:t>点击</w:t>
      </w:r>
      <w:r>
        <w:rPr>
          <w:rFonts w:hint="eastAsia" w:ascii="仿宋" w:hAnsi="仿宋" w:eastAsia="仿宋"/>
          <w:sz w:val="28"/>
          <w:szCs w:val="32"/>
          <w:lang w:val="en-US" w:eastAsia="zh-CN"/>
        </w:rPr>
        <w:t>收入登记</w:t>
      </w:r>
      <w:r>
        <w:rPr>
          <w:rFonts w:hint="eastAsia" w:ascii="仿宋" w:hAnsi="仿宋" w:eastAsia="仿宋"/>
          <w:sz w:val="28"/>
          <w:szCs w:val="32"/>
        </w:rPr>
        <w:t>【新增】按钮，填写表单信息，如</w:t>
      </w:r>
      <w:r>
        <w:rPr>
          <w:rFonts w:hint="eastAsia" w:ascii="仿宋" w:hAnsi="仿宋" w:eastAsia="仿宋"/>
          <w:sz w:val="28"/>
          <w:szCs w:val="32"/>
          <w:lang w:val="en-US" w:eastAsia="zh-CN"/>
        </w:rPr>
        <w:t>图11.33</w:t>
      </w:r>
      <w:r>
        <w:rPr>
          <w:rFonts w:hint="eastAsia" w:ascii="仿宋" w:hAnsi="仿宋" w:eastAsia="仿宋"/>
          <w:sz w:val="28"/>
          <w:szCs w:val="32"/>
        </w:rPr>
        <w:t>：</w:t>
      </w:r>
    </w:p>
    <w:p>
      <w:pPr>
        <w:pStyle w:val="2"/>
        <w:rPr>
          <w:rFonts w:hint="eastAsia"/>
        </w:rPr>
      </w:pPr>
    </w:p>
    <w:p>
      <w:pPr>
        <w:pStyle w:val="2"/>
        <w:ind w:left="0" w:leftChars="0" w:firstLine="0" w:firstLineChars="0"/>
      </w:pPr>
      <w:r>
        <w:drawing>
          <wp:inline distT="0" distB="0" distL="114300" distR="114300">
            <wp:extent cx="5268595" cy="2132965"/>
            <wp:effectExtent l="0" t="0" r="8255" b="635"/>
            <wp:docPr id="17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1"/>
                    <pic:cNvPicPr>
                      <a:picLocks noChangeAspect="1"/>
                    </pic:cNvPicPr>
                  </pic:nvPicPr>
                  <pic:blipFill>
                    <a:blip r:embed="rId163"/>
                    <a:stretch>
                      <a:fillRect/>
                    </a:stretch>
                  </pic:blipFill>
                  <pic:spPr>
                    <a:xfrm>
                      <a:off x="0" y="0"/>
                      <a:ext cx="5268595" cy="2132965"/>
                    </a:xfrm>
                    <a:prstGeom prst="rect">
                      <a:avLst/>
                    </a:prstGeom>
                    <a:noFill/>
                    <a:ln>
                      <a:noFill/>
                    </a:ln>
                  </pic:spPr>
                </pic:pic>
              </a:graphicData>
            </a:graphic>
          </wp:inline>
        </w:drawing>
      </w:r>
      <w:r>
        <w:drawing>
          <wp:inline distT="0" distB="0" distL="114300" distR="114300">
            <wp:extent cx="5261610" cy="3108325"/>
            <wp:effectExtent l="0" t="0" r="15240" b="15875"/>
            <wp:docPr id="17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0"/>
                    <pic:cNvPicPr>
                      <a:picLocks noChangeAspect="1"/>
                    </pic:cNvPicPr>
                  </pic:nvPicPr>
                  <pic:blipFill>
                    <a:blip r:embed="rId164"/>
                    <a:stretch>
                      <a:fillRect/>
                    </a:stretch>
                  </pic:blipFill>
                  <pic:spPr>
                    <a:xfrm>
                      <a:off x="0" y="0"/>
                      <a:ext cx="5261610" cy="3108325"/>
                    </a:xfrm>
                    <a:prstGeom prst="rect">
                      <a:avLst/>
                    </a:prstGeom>
                    <a:noFill/>
                    <a:ln>
                      <a:noFill/>
                    </a:ln>
                  </pic:spPr>
                </pic:pic>
              </a:graphicData>
            </a:graphic>
          </wp:inline>
        </w:drawing>
      </w:r>
    </w:p>
    <w:p>
      <w:pPr>
        <w:jc w:val="center"/>
        <w:rPr>
          <w:rFonts w:hint="default" w:ascii="仿宋" w:hAnsi="仿宋" w:eastAsia="仿宋" w:cs="仿宋"/>
          <w:sz w:val="18"/>
          <w:szCs w:val="18"/>
          <w:lang w:val="en-US" w:eastAsia="zh-CN"/>
        </w:rPr>
      </w:pPr>
      <w:r>
        <w:rPr>
          <w:rFonts w:hint="eastAsia" w:ascii="仿宋" w:hAnsi="仿宋" w:eastAsia="仿宋" w:cs="仿宋"/>
          <w:sz w:val="18"/>
          <w:szCs w:val="18"/>
          <w:lang w:val="en-US" w:eastAsia="zh-CN"/>
        </w:rPr>
        <w:t>图11.33</w:t>
      </w:r>
    </w:p>
    <w:p>
      <w:pPr>
        <w:pStyle w:val="2"/>
        <w:ind w:left="0" w:leftChars="0" w:firstLine="0" w:firstLineChars="0"/>
        <w:rPr>
          <w:rFonts w:hint="eastAsia" w:eastAsiaTheme="minorEastAsia"/>
          <w:lang w:eastAsia="zh-CN"/>
        </w:rPr>
      </w:pPr>
    </w:p>
    <w:p>
      <w:pPr>
        <w:pStyle w:val="2"/>
        <w:ind w:left="0" w:leftChars="0" w:firstLine="0" w:firstLineChars="0"/>
      </w:pPr>
    </w:p>
    <w:p>
      <w:pPr>
        <w:pStyle w:val="2"/>
        <w:ind w:left="0" w:leftChars="0" w:firstLine="0" w:firstLineChars="0"/>
        <w:rPr>
          <w:rFonts w:hint="default" w:eastAsiaTheme="minorEastAsia"/>
          <w:lang w:val="en-US" w:eastAsia="zh-CN"/>
        </w:rPr>
      </w:pPr>
      <w:r>
        <w:rPr>
          <w:rFonts w:hint="eastAsia"/>
          <w:lang w:val="en-US" w:eastAsia="zh-CN"/>
        </w:rPr>
        <w:t>选中单条数据后，如图11.34</w:t>
      </w:r>
    </w:p>
    <w:p>
      <w:r>
        <w:drawing>
          <wp:inline distT="0" distB="0" distL="114300" distR="114300">
            <wp:extent cx="5269230" cy="2135505"/>
            <wp:effectExtent l="0" t="0" r="7620" b="17145"/>
            <wp:docPr id="17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9"/>
                    <pic:cNvPicPr>
                      <a:picLocks noChangeAspect="1"/>
                    </pic:cNvPicPr>
                  </pic:nvPicPr>
                  <pic:blipFill>
                    <a:blip r:embed="rId165"/>
                    <a:stretch>
                      <a:fillRect/>
                    </a:stretch>
                  </pic:blipFill>
                  <pic:spPr>
                    <a:xfrm>
                      <a:off x="0" y="0"/>
                      <a:ext cx="5269230" cy="213550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图11.34</w:t>
      </w:r>
    </w:p>
    <w:p>
      <w:pPr>
        <w:pStyle w:val="2"/>
        <w:ind w:firstLine="0" w:firstLineChars="0"/>
        <w:rPr>
          <w:rFonts w:hint="eastAsia" w:ascii="仿宋" w:hAnsi="仿宋" w:eastAsia="仿宋"/>
          <w:sz w:val="28"/>
          <w:szCs w:val="32"/>
        </w:rPr>
      </w:pPr>
      <w:r>
        <w:rPr>
          <w:rFonts w:hint="eastAsia" w:ascii="仿宋" w:hAnsi="仿宋" w:eastAsia="仿宋"/>
          <w:sz w:val="28"/>
          <w:szCs w:val="32"/>
        </w:rPr>
        <w:t>选中单条信息后，点击【</w:t>
      </w:r>
      <w:r>
        <w:rPr>
          <w:rFonts w:hint="eastAsia" w:ascii="仿宋" w:hAnsi="仿宋" w:eastAsia="仿宋"/>
          <w:sz w:val="28"/>
          <w:szCs w:val="32"/>
          <w:lang w:val="en-US" w:eastAsia="zh-CN"/>
        </w:rPr>
        <w:t>详情</w:t>
      </w:r>
      <w:r>
        <w:rPr>
          <w:rFonts w:hint="eastAsia" w:ascii="仿宋" w:hAnsi="仿宋" w:eastAsia="仿宋"/>
          <w:sz w:val="28"/>
          <w:szCs w:val="32"/>
        </w:rPr>
        <w:t>】按钮，可对单条信息进行</w:t>
      </w:r>
      <w:r>
        <w:rPr>
          <w:rFonts w:hint="eastAsia" w:ascii="仿宋" w:hAnsi="仿宋" w:eastAsia="仿宋"/>
          <w:sz w:val="28"/>
          <w:szCs w:val="32"/>
          <w:lang w:val="en-US" w:eastAsia="zh-CN"/>
        </w:rPr>
        <w:t>查看，如图11.35</w:t>
      </w:r>
      <w:r>
        <w:rPr>
          <w:rFonts w:hint="eastAsia" w:ascii="仿宋" w:hAnsi="仿宋" w:eastAsia="仿宋"/>
          <w:sz w:val="28"/>
          <w:szCs w:val="32"/>
        </w:rPr>
        <w:t>：</w:t>
      </w:r>
    </w:p>
    <w:p>
      <w:pPr>
        <w:pStyle w:val="2"/>
        <w:ind w:firstLine="0" w:firstLineChars="0"/>
      </w:pPr>
      <w:r>
        <w:drawing>
          <wp:inline distT="0" distB="0" distL="114300" distR="114300">
            <wp:extent cx="5270500" cy="3094355"/>
            <wp:effectExtent l="0" t="0" r="6350" b="10795"/>
            <wp:docPr id="17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2"/>
                    <pic:cNvPicPr>
                      <a:picLocks noChangeAspect="1"/>
                    </pic:cNvPicPr>
                  </pic:nvPicPr>
                  <pic:blipFill>
                    <a:blip r:embed="rId166"/>
                    <a:stretch>
                      <a:fillRect/>
                    </a:stretch>
                  </pic:blipFill>
                  <pic:spPr>
                    <a:xfrm>
                      <a:off x="0" y="0"/>
                      <a:ext cx="5270500" cy="309435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图11.35</w:t>
      </w:r>
    </w:p>
    <w:p>
      <w:pPr>
        <w:pStyle w:val="2"/>
        <w:ind w:firstLine="0" w:firstLineChars="0"/>
        <w:rPr>
          <w:rFonts w:hint="eastAsia"/>
        </w:rPr>
      </w:pPr>
    </w:p>
    <w:p>
      <w:pPr>
        <w:pStyle w:val="2"/>
        <w:ind w:firstLine="0" w:firstLineChars="0"/>
      </w:pPr>
    </w:p>
    <w:p>
      <w:pPr>
        <w:pStyle w:val="2"/>
        <w:ind w:firstLine="0" w:firstLineChars="0"/>
      </w:pPr>
    </w:p>
    <w:p>
      <w:pPr>
        <w:pStyle w:val="2"/>
        <w:ind w:firstLine="0" w:firstLineChars="0"/>
        <w:rPr>
          <w:rFonts w:hint="eastAsia" w:ascii="仿宋" w:hAnsi="仿宋" w:eastAsia="仿宋"/>
          <w:sz w:val="28"/>
          <w:szCs w:val="32"/>
        </w:rPr>
      </w:pPr>
      <w:r>
        <w:rPr>
          <w:rFonts w:hint="eastAsia" w:ascii="仿宋" w:hAnsi="仿宋" w:eastAsia="仿宋"/>
          <w:sz w:val="28"/>
          <w:szCs w:val="32"/>
        </w:rPr>
        <w:t>编辑完之后点击【</w:t>
      </w:r>
      <w:r>
        <w:rPr>
          <w:rFonts w:hint="eastAsia" w:ascii="仿宋" w:hAnsi="仿宋" w:eastAsia="仿宋"/>
          <w:sz w:val="28"/>
          <w:szCs w:val="32"/>
          <w:lang w:val="en-US" w:eastAsia="zh-CN"/>
        </w:rPr>
        <w:t>编辑</w:t>
      </w:r>
      <w:r>
        <w:rPr>
          <w:rFonts w:hint="eastAsia" w:ascii="仿宋" w:hAnsi="仿宋" w:eastAsia="仿宋"/>
          <w:sz w:val="28"/>
          <w:szCs w:val="32"/>
        </w:rPr>
        <w:t>】按钮对编辑的新内容进行</w:t>
      </w:r>
      <w:r>
        <w:rPr>
          <w:rFonts w:hint="eastAsia" w:ascii="仿宋" w:hAnsi="仿宋" w:eastAsia="仿宋"/>
          <w:sz w:val="28"/>
          <w:szCs w:val="32"/>
          <w:lang w:val="en-US" w:eastAsia="zh-CN"/>
        </w:rPr>
        <w:t>编辑，如图11.36</w:t>
      </w:r>
      <w:r>
        <w:rPr>
          <w:rFonts w:hint="eastAsia" w:ascii="仿宋" w:hAnsi="仿宋" w:eastAsia="仿宋"/>
          <w:sz w:val="28"/>
          <w:szCs w:val="32"/>
        </w:rPr>
        <w:t>。</w:t>
      </w:r>
    </w:p>
    <w:p>
      <w:pPr>
        <w:pStyle w:val="2"/>
        <w:ind w:firstLine="0" w:firstLineChars="0"/>
      </w:pPr>
      <w:r>
        <w:drawing>
          <wp:inline distT="0" distB="0" distL="114300" distR="114300">
            <wp:extent cx="5262880" cy="3134360"/>
            <wp:effectExtent l="0" t="0" r="13970" b="8890"/>
            <wp:docPr id="17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3"/>
                    <pic:cNvPicPr>
                      <a:picLocks noChangeAspect="1"/>
                    </pic:cNvPicPr>
                  </pic:nvPicPr>
                  <pic:blipFill>
                    <a:blip r:embed="rId167"/>
                    <a:stretch>
                      <a:fillRect/>
                    </a:stretch>
                  </pic:blipFill>
                  <pic:spPr>
                    <a:xfrm>
                      <a:off x="0" y="0"/>
                      <a:ext cx="5262880" cy="3134360"/>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图11.36</w:t>
      </w:r>
    </w:p>
    <w:p>
      <w:pPr>
        <w:pStyle w:val="2"/>
        <w:ind w:firstLine="0" w:firstLineChars="0"/>
      </w:pPr>
    </w:p>
    <w:p>
      <w:pPr>
        <w:pStyle w:val="2"/>
        <w:ind w:firstLine="0" w:firstLineChars="0"/>
      </w:pPr>
    </w:p>
    <w:p>
      <w:pPr>
        <w:pStyle w:val="2"/>
        <w:ind w:firstLine="0" w:firstLineChars="0"/>
        <w:rPr>
          <w:rFonts w:hint="eastAsia" w:ascii="仿宋" w:hAnsi="仿宋" w:eastAsia="仿宋"/>
          <w:sz w:val="28"/>
          <w:szCs w:val="32"/>
        </w:rPr>
      </w:pPr>
      <w:r>
        <w:rPr>
          <w:rFonts w:hint="eastAsia" w:ascii="仿宋" w:hAnsi="仿宋" w:eastAsia="仿宋"/>
          <w:sz w:val="28"/>
          <w:szCs w:val="32"/>
        </w:rPr>
        <w:t>点击</w:t>
      </w:r>
      <w:r>
        <w:rPr>
          <w:rFonts w:hint="eastAsia" w:ascii="仿宋" w:hAnsi="仿宋" w:eastAsia="仿宋"/>
          <w:sz w:val="28"/>
          <w:szCs w:val="32"/>
          <w:lang w:eastAsia="zh-CN"/>
        </w:rPr>
        <w:t>【</w:t>
      </w:r>
      <w:r>
        <w:rPr>
          <w:rFonts w:hint="eastAsia" w:ascii="仿宋" w:hAnsi="仿宋" w:eastAsia="仿宋"/>
          <w:sz w:val="28"/>
          <w:szCs w:val="32"/>
          <w:lang w:val="en-US" w:eastAsia="zh-CN"/>
        </w:rPr>
        <w:t>删除</w:t>
      </w:r>
      <w:r>
        <w:rPr>
          <w:rFonts w:hint="eastAsia" w:ascii="仿宋" w:hAnsi="仿宋" w:eastAsia="仿宋"/>
          <w:sz w:val="28"/>
          <w:szCs w:val="32"/>
        </w:rPr>
        <w:t>】按钮对编辑的新内容进</w:t>
      </w:r>
      <w:r>
        <w:rPr>
          <w:rFonts w:hint="eastAsia" w:ascii="仿宋" w:hAnsi="仿宋" w:eastAsia="仿宋"/>
          <w:sz w:val="28"/>
          <w:szCs w:val="32"/>
          <w:lang w:val="en-US" w:eastAsia="zh-CN"/>
        </w:rPr>
        <w:t>行删除，如图11.37</w:t>
      </w:r>
      <w:r>
        <w:rPr>
          <w:rFonts w:hint="eastAsia" w:ascii="仿宋" w:hAnsi="仿宋" w:eastAsia="仿宋"/>
          <w:sz w:val="28"/>
          <w:szCs w:val="32"/>
        </w:rPr>
        <w:t>。</w:t>
      </w:r>
    </w:p>
    <w:p>
      <w:pPr>
        <w:pStyle w:val="2"/>
        <w:ind w:firstLine="0" w:firstLineChars="0"/>
      </w:pPr>
      <w:r>
        <w:drawing>
          <wp:inline distT="0" distB="0" distL="114300" distR="114300">
            <wp:extent cx="5273040" cy="1902460"/>
            <wp:effectExtent l="0" t="0" r="3810" b="2540"/>
            <wp:docPr id="17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55"/>
                    <pic:cNvPicPr>
                      <a:picLocks noChangeAspect="1"/>
                    </pic:cNvPicPr>
                  </pic:nvPicPr>
                  <pic:blipFill>
                    <a:blip r:embed="rId168"/>
                    <a:stretch>
                      <a:fillRect/>
                    </a:stretch>
                  </pic:blipFill>
                  <pic:spPr>
                    <a:xfrm>
                      <a:off x="0" y="0"/>
                      <a:ext cx="5273040" cy="1902460"/>
                    </a:xfrm>
                    <a:prstGeom prst="rect">
                      <a:avLst/>
                    </a:prstGeom>
                    <a:noFill/>
                    <a:ln>
                      <a:noFill/>
                    </a:ln>
                  </pic:spPr>
                </pic:pic>
              </a:graphicData>
            </a:graphic>
          </wp:inline>
        </w:drawing>
      </w:r>
    </w:p>
    <w:p>
      <w:pPr>
        <w:pStyle w:val="2"/>
        <w:jc w:val="center"/>
        <w:rPr>
          <w:rFonts w:hint="eastAsia" w:ascii="仿宋" w:hAnsi="仿宋" w:eastAsia="仿宋"/>
          <w:sz w:val="28"/>
          <w:szCs w:val="32"/>
        </w:rPr>
      </w:pPr>
      <w:r>
        <w:rPr>
          <w:rFonts w:hint="eastAsia" w:ascii="仿宋" w:hAnsi="仿宋" w:eastAsia="仿宋" w:cs="仿宋"/>
          <w:sz w:val="18"/>
          <w:szCs w:val="18"/>
          <w:lang w:val="en-US" w:eastAsia="zh-CN"/>
        </w:rPr>
        <w:t>图11.37</w:t>
      </w:r>
    </w:p>
    <w:p>
      <w:pPr>
        <w:pStyle w:val="2"/>
        <w:ind w:firstLine="0" w:firstLineChars="0"/>
        <w:outlineLvl w:val="1"/>
        <w:rPr>
          <w:rFonts w:hint="default" w:eastAsia="楷体"/>
          <w:lang w:val="en-US" w:eastAsia="zh-CN"/>
        </w:rPr>
      </w:pPr>
      <w:bookmarkStart w:id="80" w:name="_Toc10968"/>
      <w:r>
        <w:rPr>
          <w:rFonts w:hint="eastAsia" w:eastAsia="楷体" w:asciiTheme="majorHAnsi" w:hAnsiTheme="majorHAnsi" w:cstheme="majorBidi"/>
          <w:b/>
          <w:bCs/>
          <w:sz w:val="32"/>
          <w:szCs w:val="32"/>
        </w:rPr>
        <w:t>12、</w:t>
      </w:r>
      <w:r>
        <w:rPr>
          <w:rFonts w:hint="eastAsia" w:eastAsia="楷体" w:asciiTheme="majorHAnsi" w:hAnsiTheme="majorHAnsi" w:cstheme="majorBidi"/>
          <w:b/>
          <w:bCs/>
          <w:sz w:val="32"/>
          <w:szCs w:val="32"/>
          <w:lang w:val="en-US" w:eastAsia="zh-CN"/>
        </w:rPr>
        <w:t>单位层面</w:t>
      </w:r>
      <w:bookmarkEnd w:id="80"/>
    </w:p>
    <w:p>
      <w:pPr>
        <w:outlineLvl w:val="2"/>
        <w:rPr>
          <w:rFonts w:hint="eastAsia" w:ascii="仿宋" w:hAnsi="仿宋" w:eastAsia="仿宋"/>
          <w:sz w:val="28"/>
          <w:szCs w:val="32"/>
          <w:lang w:val="en-US" w:eastAsia="zh-CN"/>
        </w:rPr>
      </w:pPr>
      <w:bookmarkStart w:id="81" w:name="_Toc16428"/>
      <w:r>
        <w:rPr>
          <w:rFonts w:hint="eastAsia" w:ascii="仿宋" w:hAnsi="仿宋" w:eastAsia="仿宋"/>
          <w:sz w:val="28"/>
          <w:szCs w:val="32"/>
        </w:rPr>
        <w:t>（1）</w:t>
      </w:r>
      <w:r>
        <w:rPr>
          <w:rFonts w:hint="eastAsia" w:ascii="仿宋" w:hAnsi="仿宋" w:eastAsia="仿宋"/>
          <w:sz w:val="28"/>
          <w:szCs w:val="32"/>
          <w:lang w:val="en-US" w:eastAsia="zh-CN"/>
        </w:rPr>
        <w:t>决策议事组</w:t>
      </w:r>
      <w:bookmarkEnd w:id="81"/>
    </w:p>
    <w:p>
      <w:pPr>
        <w:rPr>
          <w:rFonts w:hint="eastAsia" w:ascii="仿宋" w:hAnsi="仿宋" w:eastAsia="仿宋"/>
          <w:sz w:val="28"/>
          <w:szCs w:val="32"/>
        </w:rPr>
      </w:pPr>
      <w:r>
        <w:rPr>
          <w:rFonts w:hint="eastAsia" w:ascii="仿宋" w:hAnsi="仿宋" w:eastAsia="仿宋"/>
          <w:sz w:val="28"/>
          <w:szCs w:val="32"/>
          <w:lang w:val="en-US" w:eastAsia="zh-CN"/>
        </w:rPr>
        <w:t>点</w:t>
      </w:r>
      <w:r>
        <w:rPr>
          <w:rFonts w:hint="eastAsia" w:ascii="仿宋" w:hAnsi="仿宋" w:eastAsia="仿宋"/>
          <w:sz w:val="28"/>
          <w:szCs w:val="32"/>
        </w:rPr>
        <w:t>击</w:t>
      </w:r>
      <w:r>
        <w:rPr>
          <w:rFonts w:hint="eastAsia" w:ascii="仿宋" w:hAnsi="仿宋" w:eastAsia="仿宋"/>
          <w:sz w:val="28"/>
          <w:szCs w:val="32"/>
          <w:lang w:val="en-US" w:eastAsia="zh-CN"/>
        </w:rPr>
        <w:t>决策议事组</w:t>
      </w:r>
      <w:r>
        <w:rPr>
          <w:rFonts w:hint="eastAsia" w:ascii="仿宋" w:hAnsi="仿宋" w:eastAsia="仿宋"/>
          <w:sz w:val="28"/>
          <w:szCs w:val="32"/>
        </w:rPr>
        <w:t>【新增】按钮，填写表单信息，如</w:t>
      </w:r>
      <w:r>
        <w:rPr>
          <w:rFonts w:hint="eastAsia" w:ascii="仿宋" w:hAnsi="仿宋" w:eastAsia="仿宋"/>
          <w:sz w:val="28"/>
          <w:szCs w:val="32"/>
          <w:lang w:val="en-US" w:eastAsia="zh-CN"/>
        </w:rPr>
        <w:t>图12.1-12.3</w:t>
      </w:r>
      <w:r>
        <w:rPr>
          <w:rFonts w:hint="eastAsia" w:ascii="仿宋" w:hAnsi="仿宋" w:eastAsia="仿宋"/>
          <w:sz w:val="28"/>
          <w:szCs w:val="32"/>
        </w:rPr>
        <w:t>：</w:t>
      </w:r>
    </w:p>
    <w:p>
      <w:pPr>
        <w:pStyle w:val="2"/>
        <w:ind w:left="0" w:leftChars="0" w:firstLine="0" w:firstLineChars="0"/>
      </w:pPr>
      <w:r>
        <w:drawing>
          <wp:inline distT="0" distB="0" distL="114300" distR="114300">
            <wp:extent cx="5271135" cy="1189355"/>
            <wp:effectExtent l="0" t="0" r="5715" b="10795"/>
            <wp:docPr id="17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56"/>
                    <pic:cNvPicPr>
                      <a:picLocks noChangeAspect="1"/>
                    </pic:cNvPicPr>
                  </pic:nvPicPr>
                  <pic:blipFill>
                    <a:blip r:embed="rId169"/>
                    <a:stretch>
                      <a:fillRect/>
                    </a:stretch>
                  </pic:blipFill>
                  <pic:spPr>
                    <a:xfrm>
                      <a:off x="0" y="0"/>
                      <a:ext cx="5271135" cy="118935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图12.1</w:t>
      </w:r>
    </w:p>
    <w:p>
      <w:pPr>
        <w:pStyle w:val="2"/>
        <w:ind w:left="0" w:leftChars="0" w:firstLine="0" w:firstLineChars="0"/>
      </w:pPr>
    </w:p>
    <w:p>
      <w:pPr>
        <w:pStyle w:val="2"/>
        <w:ind w:left="0" w:leftChars="0" w:firstLine="0" w:firstLineChars="0"/>
      </w:pPr>
      <w:r>
        <w:drawing>
          <wp:inline distT="0" distB="0" distL="114300" distR="114300">
            <wp:extent cx="5273675" cy="1677035"/>
            <wp:effectExtent l="0" t="0" r="3175" b="18415"/>
            <wp:docPr id="18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57"/>
                    <pic:cNvPicPr>
                      <a:picLocks noChangeAspect="1"/>
                    </pic:cNvPicPr>
                  </pic:nvPicPr>
                  <pic:blipFill>
                    <a:blip r:embed="rId170"/>
                    <a:stretch>
                      <a:fillRect/>
                    </a:stretch>
                  </pic:blipFill>
                  <pic:spPr>
                    <a:xfrm>
                      <a:off x="0" y="0"/>
                      <a:ext cx="5273675" cy="167703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图12.2</w:t>
      </w:r>
    </w:p>
    <w:p>
      <w:pPr>
        <w:pStyle w:val="2"/>
        <w:ind w:left="0" w:leftChars="0" w:firstLine="0" w:firstLineChars="0"/>
      </w:pPr>
    </w:p>
    <w:p>
      <w:pPr>
        <w:pStyle w:val="2"/>
        <w:ind w:left="0" w:leftChars="0" w:firstLine="0" w:firstLineChars="0"/>
      </w:pPr>
      <w:r>
        <w:drawing>
          <wp:inline distT="0" distB="0" distL="114300" distR="114300">
            <wp:extent cx="5273040" cy="1329690"/>
            <wp:effectExtent l="0" t="0" r="3810" b="3810"/>
            <wp:docPr id="18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59"/>
                    <pic:cNvPicPr>
                      <a:picLocks noChangeAspect="1"/>
                    </pic:cNvPicPr>
                  </pic:nvPicPr>
                  <pic:blipFill>
                    <a:blip r:embed="rId171"/>
                    <a:stretch>
                      <a:fillRect/>
                    </a:stretch>
                  </pic:blipFill>
                  <pic:spPr>
                    <a:xfrm>
                      <a:off x="0" y="0"/>
                      <a:ext cx="5273040" cy="1329690"/>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图12.3</w:t>
      </w:r>
    </w:p>
    <w:p>
      <w:pPr>
        <w:pStyle w:val="2"/>
        <w:ind w:left="0" w:leftChars="0" w:firstLine="0" w:firstLineChars="0"/>
        <w:rPr>
          <w:rFonts w:hint="eastAsia"/>
          <w:lang w:val="en-US" w:eastAsia="zh-CN"/>
        </w:rPr>
      </w:pPr>
      <w:r>
        <w:rPr>
          <w:rFonts w:hint="eastAsia"/>
          <w:lang w:val="en-US" w:eastAsia="zh-CN"/>
        </w:rPr>
        <w:t>点击【详情】按钮查看选中单条数据的详情，如图12.4：</w:t>
      </w:r>
    </w:p>
    <w:p>
      <w:pPr>
        <w:pStyle w:val="2"/>
        <w:ind w:left="0" w:leftChars="0" w:firstLine="0" w:firstLineChars="0"/>
      </w:pPr>
      <w:r>
        <w:drawing>
          <wp:inline distT="0" distB="0" distL="114300" distR="114300">
            <wp:extent cx="5259070" cy="1492250"/>
            <wp:effectExtent l="0" t="0" r="17780" b="12700"/>
            <wp:docPr id="18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61"/>
                    <pic:cNvPicPr>
                      <a:picLocks noChangeAspect="1"/>
                    </pic:cNvPicPr>
                  </pic:nvPicPr>
                  <pic:blipFill>
                    <a:blip r:embed="rId172"/>
                    <a:stretch>
                      <a:fillRect/>
                    </a:stretch>
                  </pic:blipFill>
                  <pic:spPr>
                    <a:xfrm>
                      <a:off x="0" y="0"/>
                      <a:ext cx="5259070" cy="1492250"/>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图12.4</w:t>
      </w:r>
    </w:p>
    <w:p>
      <w:pPr>
        <w:pStyle w:val="2"/>
        <w:ind w:left="0" w:leftChars="0" w:firstLine="0" w:firstLineChars="0"/>
        <w:rPr>
          <w:rFonts w:hint="eastAsia"/>
          <w:lang w:val="en-US" w:eastAsia="zh-CN"/>
        </w:rPr>
      </w:pPr>
      <w:r>
        <w:rPr>
          <w:rFonts w:hint="eastAsia"/>
          <w:lang w:val="en-US" w:eastAsia="zh-CN"/>
        </w:rPr>
        <w:t>点击【编辑】按钮对选中单条数据进行编辑，如图12.5：</w:t>
      </w:r>
    </w:p>
    <w:p>
      <w:pPr>
        <w:pStyle w:val="2"/>
        <w:ind w:left="0" w:leftChars="0" w:firstLine="0" w:firstLineChars="0"/>
      </w:pPr>
      <w:r>
        <w:drawing>
          <wp:inline distT="0" distB="0" distL="114300" distR="114300">
            <wp:extent cx="5270500" cy="1656080"/>
            <wp:effectExtent l="0" t="0" r="6350" b="1270"/>
            <wp:docPr id="10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3"/>
                    <pic:cNvPicPr>
                      <a:picLocks noChangeAspect="1"/>
                    </pic:cNvPicPr>
                  </pic:nvPicPr>
                  <pic:blipFill>
                    <a:blip r:embed="rId173"/>
                    <a:stretch>
                      <a:fillRect/>
                    </a:stretch>
                  </pic:blipFill>
                  <pic:spPr>
                    <a:xfrm>
                      <a:off x="0" y="0"/>
                      <a:ext cx="5270500" cy="1656080"/>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图12.5</w:t>
      </w:r>
    </w:p>
    <w:p>
      <w:pPr>
        <w:pStyle w:val="2"/>
        <w:ind w:left="0" w:leftChars="0" w:firstLine="0" w:firstLineChars="0"/>
      </w:pPr>
    </w:p>
    <w:p>
      <w:pPr>
        <w:pStyle w:val="2"/>
        <w:ind w:left="0" w:leftChars="0" w:firstLine="0" w:firstLineChars="0"/>
        <w:rPr>
          <w:rFonts w:hint="eastAsia"/>
          <w:lang w:val="en-US" w:eastAsia="zh-CN"/>
        </w:rPr>
      </w:pPr>
      <w:r>
        <w:rPr>
          <w:rFonts w:hint="eastAsia"/>
          <w:lang w:val="en-US" w:eastAsia="zh-CN"/>
        </w:rPr>
        <w:t>点击【删除】按钮删除选中的数据，如图12.6：</w:t>
      </w:r>
    </w:p>
    <w:p>
      <w:pPr>
        <w:pStyle w:val="2"/>
        <w:ind w:left="0" w:leftChars="0" w:firstLine="0" w:firstLineChars="0"/>
      </w:pPr>
      <w:r>
        <w:drawing>
          <wp:inline distT="0" distB="0" distL="114300" distR="114300">
            <wp:extent cx="5265420" cy="1003935"/>
            <wp:effectExtent l="0" t="0" r="11430" b="5715"/>
            <wp:docPr id="18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65"/>
                    <pic:cNvPicPr>
                      <a:picLocks noChangeAspect="1"/>
                    </pic:cNvPicPr>
                  </pic:nvPicPr>
                  <pic:blipFill>
                    <a:blip r:embed="rId174"/>
                    <a:stretch>
                      <a:fillRect/>
                    </a:stretch>
                  </pic:blipFill>
                  <pic:spPr>
                    <a:xfrm>
                      <a:off x="0" y="0"/>
                      <a:ext cx="5265420" cy="1003935"/>
                    </a:xfrm>
                    <a:prstGeom prst="rect">
                      <a:avLst/>
                    </a:prstGeom>
                    <a:noFill/>
                    <a:ln>
                      <a:noFill/>
                    </a:ln>
                  </pic:spPr>
                </pic:pic>
              </a:graphicData>
            </a:graphic>
          </wp:inline>
        </w:drawing>
      </w:r>
    </w:p>
    <w:p>
      <w:pPr>
        <w:pStyle w:val="2"/>
        <w:jc w:val="center"/>
        <w:rPr>
          <w:rFonts w:hint="default"/>
          <w:lang w:val="en-US" w:eastAsia="zh-CN"/>
        </w:rPr>
      </w:pPr>
      <w:r>
        <w:rPr>
          <w:rFonts w:hint="eastAsia" w:ascii="仿宋" w:hAnsi="仿宋" w:eastAsia="仿宋" w:cs="仿宋"/>
          <w:sz w:val="18"/>
          <w:szCs w:val="18"/>
          <w:lang w:val="en-US" w:eastAsia="zh-CN"/>
        </w:rPr>
        <w:t>图12.6</w:t>
      </w:r>
    </w:p>
    <w:p>
      <w:pPr>
        <w:numPr>
          <w:ilvl w:val="0"/>
          <w:numId w:val="0"/>
        </w:numPr>
        <w:ind w:leftChars="0"/>
        <w:outlineLvl w:val="2"/>
        <w:rPr>
          <w:rFonts w:hint="eastAsia" w:ascii="仿宋" w:hAnsi="仿宋" w:eastAsia="仿宋"/>
          <w:sz w:val="28"/>
          <w:szCs w:val="32"/>
          <w:lang w:val="en-US" w:eastAsia="zh-CN"/>
        </w:rPr>
      </w:pPr>
      <w:bookmarkStart w:id="82" w:name="_Toc22324"/>
      <w:r>
        <w:rPr>
          <w:rFonts w:hint="eastAsia" w:ascii="仿宋" w:hAnsi="仿宋" w:eastAsia="仿宋"/>
          <w:sz w:val="28"/>
          <w:szCs w:val="32"/>
          <w:lang w:val="en-US" w:eastAsia="zh-CN"/>
        </w:rPr>
        <w:t>（2）三重一大</w:t>
      </w:r>
      <w:bookmarkEnd w:id="82"/>
    </w:p>
    <w:p>
      <w:pPr>
        <w:pStyle w:val="2"/>
        <w:numPr>
          <w:ilvl w:val="0"/>
          <w:numId w:val="6"/>
        </w:numPr>
        <w:ind w:left="-420" w:leftChars="0" w:firstLineChars="0"/>
        <w:rPr>
          <w:rFonts w:hint="eastAsia"/>
          <w:lang w:val="en-US" w:eastAsia="zh-CN"/>
        </w:rPr>
      </w:pPr>
      <w:r>
        <w:rPr>
          <w:rFonts w:hint="eastAsia"/>
          <w:lang w:val="en-US" w:eastAsia="zh-CN"/>
        </w:rPr>
        <w:t>定义</w:t>
      </w:r>
    </w:p>
    <w:p>
      <w:pPr>
        <w:rPr>
          <w:rFonts w:hint="eastAsia" w:ascii="仿宋" w:hAnsi="仿宋" w:eastAsia="仿宋"/>
          <w:sz w:val="28"/>
          <w:szCs w:val="32"/>
        </w:rPr>
      </w:pPr>
      <w:r>
        <w:rPr>
          <w:rFonts w:hint="eastAsia" w:ascii="仿宋" w:hAnsi="仿宋" w:eastAsia="仿宋"/>
          <w:sz w:val="28"/>
          <w:szCs w:val="32"/>
          <w:lang w:val="en-US" w:eastAsia="zh-CN"/>
        </w:rPr>
        <w:t>点</w:t>
      </w:r>
      <w:r>
        <w:rPr>
          <w:rFonts w:hint="eastAsia" w:ascii="仿宋" w:hAnsi="仿宋" w:eastAsia="仿宋"/>
          <w:sz w:val="28"/>
          <w:szCs w:val="32"/>
        </w:rPr>
        <w:t>击</w:t>
      </w:r>
      <w:r>
        <w:rPr>
          <w:rFonts w:hint="eastAsia" w:ascii="仿宋" w:hAnsi="仿宋" w:eastAsia="仿宋"/>
          <w:sz w:val="28"/>
          <w:szCs w:val="32"/>
          <w:lang w:val="en-US" w:eastAsia="zh-CN"/>
        </w:rPr>
        <w:t>定义</w:t>
      </w:r>
      <w:r>
        <w:rPr>
          <w:rFonts w:hint="eastAsia" w:ascii="仿宋" w:hAnsi="仿宋" w:eastAsia="仿宋"/>
          <w:sz w:val="28"/>
          <w:szCs w:val="32"/>
        </w:rPr>
        <w:t>【新增】按钮，填写表单信息，如</w:t>
      </w:r>
      <w:r>
        <w:rPr>
          <w:rFonts w:hint="eastAsia" w:ascii="仿宋" w:hAnsi="仿宋" w:eastAsia="仿宋"/>
          <w:sz w:val="28"/>
          <w:szCs w:val="32"/>
          <w:lang w:val="en-US" w:eastAsia="zh-CN"/>
        </w:rPr>
        <w:t>图12.7-12.9</w:t>
      </w:r>
      <w:r>
        <w:rPr>
          <w:rFonts w:hint="eastAsia" w:ascii="仿宋" w:hAnsi="仿宋" w:eastAsia="仿宋"/>
          <w:sz w:val="28"/>
          <w:szCs w:val="32"/>
        </w:rPr>
        <w:t>：</w:t>
      </w:r>
    </w:p>
    <w:p>
      <w:pPr>
        <w:pStyle w:val="2"/>
        <w:numPr>
          <w:ilvl w:val="0"/>
          <w:numId w:val="0"/>
        </w:numPr>
        <w:ind w:leftChars="200"/>
        <w:rPr>
          <w:rFonts w:hint="eastAsia"/>
          <w:lang w:val="en-US" w:eastAsia="zh-CN"/>
        </w:rPr>
      </w:pPr>
    </w:p>
    <w:p>
      <w:pPr>
        <w:pStyle w:val="2"/>
        <w:numPr>
          <w:ilvl w:val="0"/>
          <w:numId w:val="0"/>
        </w:numPr>
      </w:pPr>
      <w:r>
        <w:drawing>
          <wp:inline distT="0" distB="0" distL="114300" distR="114300">
            <wp:extent cx="5263515" cy="1076325"/>
            <wp:effectExtent l="0" t="0" r="13335" b="9525"/>
            <wp:docPr id="18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6"/>
                    <pic:cNvPicPr>
                      <a:picLocks noChangeAspect="1"/>
                    </pic:cNvPicPr>
                  </pic:nvPicPr>
                  <pic:blipFill>
                    <a:blip r:embed="rId175"/>
                    <a:stretch>
                      <a:fillRect/>
                    </a:stretch>
                  </pic:blipFill>
                  <pic:spPr>
                    <a:xfrm>
                      <a:off x="0" y="0"/>
                      <a:ext cx="5263515" cy="107632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图12.7</w:t>
      </w:r>
    </w:p>
    <w:p>
      <w:pPr>
        <w:pStyle w:val="2"/>
        <w:numPr>
          <w:ilvl w:val="0"/>
          <w:numId w:val="0"/>
        </w:numPr>
      </w:pPr>
    </w:p>
    <w:p>
      <w:pPr>
        <w:pStyle w:val="2"/>
        <w:numPr>
          <w:ilvl w:val="0"/>
          <w:numId w:val="0"/>
        </w:numPr>
      </w:pPr>
      <w:r>
        <w:drawing>
          <wp:inline distT="0" distB="0" distL="114300" distR="114300">
            <wp:extent cx="5262245" cy="2674620"/>
            <wp:effectExtent l="0" t="0" r="14605" b="11430"/>
            <wp:docPr id="19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67"/>
                    <pic:cNvPicPr>
                      <a:picLocks noChangeAspect="1"/>
                    </pic:cNvPicPr>
                  </pic:nvPicPr>
                  <pic:blipFill>
                    <a:blip r:embed="rId176"/>
                    <a:stretch>
                      <a:fillRect/>
                    </a:stretch>
                  </pic:blipFill>
                  <pic:spPr>
                    <a:xfrm>
                      <a:off x="0" y="0"/>
                      <a:ext cx="5262245" cy="2674620"/>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图12.8</w:t>
      </w:r>
    </w:p>
    <w:p>
      <w:pPr>
        <w:pStyle w:val="2"/>
        <w:numPr>
          <w:ilvl w:val="0"/>
          <w:numId w:val="0"/>
        </w:numPr>
        <w:rPr>
          <w:rFonts w:hint="eastAsia"/>
          <w:lang w:val="en-US" w:eastAsia="zh-CN"/>
        </w:rPr>
      </w:pPr>
    </w:p>
    <w:p>
      <w:pPr>
        <w:pStyle w:val="2"/>
        <w:numPr>
          <w:ilvl w:val="0"/>
          <w:numId w:val="0"/>
        </w:numPr>
      </w:pPr>
      <w:r>
        <w:drawing>
          <wp:inline distT="0" distB="0" distL="114300" distR="114300">
            <wp:extent cx="5273040" cy="1101090"/>
            <wp:effectExtent l="0" t="0" r="3810" b="3810"/>
            <wp:docPr id="19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8"/>
                    <pic:cNvPicPr>
                      <a:picLocks noChangeAspect="1"/>
                    </pic:cNvPicPr>
                  </pic:nvPicPr>
                  <pic:blipFill>
                    <a:blip r:embed="rId177"/>
                    <a:stretch>
                      <a:fillRect/>
                    </a:stretch>
                  </pic:blipFill>
                  <pic:spPr>
                    <a:xfrm>
                      <a:off x="0" y="0"/>
                      <a:ext cx="5273040" cy="1101090"/>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图12.9</w:t>
      </w:r>
    </w:p>
    <w:p>
      <w:pPr>
        <w:pStyle w:val="2"/>
        <w:numPr>
          <w:ilvl w:val="0"/>
          <w:numId w:val="0"/>
        </w:numPr>
      </w:pPr>
    </w:p>
    <w:p>
      <w:pPr>
        <w:pStyle w:val="2"/>
        <w:ind w:left="0" w:leftChars="0" w:firstLine="0" w:firstLineChars="0"/>
        <w:rPr>
          <w:rFonts w:hint="default"/>
          <w:lang w:val="en-US" w:eastAsia="zh-CN"/>
        </w:rPr>
      </w:pPr>
      <w:r>
        <w:rPr>
          <w:rFonts w:hint="eastAsia"/>
          <w:lang w:val="en-US" w:eastAsia="zh-CN"/>
        </w:rPr>
        <w:t>点击【详情】按钮查看选中单条数据详情，如图12.10：</w:t>
      </w:r>
    </w:p>
    <w:p>
      <w:pPr>
        <w:pStyle w:val="2"/>
        <w:ind w:left="0" w:leftChars="0" w:firstLine="0" w:firstLineChars="0"/>
      </w:pPr>
      <w:r>
        <w:drawing>
          <wp:inline distT="0" distB="0" distL="114300" distR="114300">
            <wp:extent cx="5268595" cy="2651125"/>
            <wp:effectExtent l="0" t="0" r="8255" b="15875"/>
            <wp:docPr id="19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69"/>
                    <pic:cNvPicPr>
                      <a:picLocks noChangeAspect="1"/>
                    </pic:cNvPicPr>
                  </pic:nvPicPr>
                  <pic:blipFill>
                    <a:blip r:embed="rId178"/>
                    <a:stretch>
                      <a:fillRect/>
                    </a:stretch>
                  </pic:blipFill>
                  <pic:spPr>
                    <a:xfrm>
                      <a:off x="0" y="0"/>
                      <a:ext cx="5268595" cy="2651125"/>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图12.10</w:t>
      </w:r>
    </w:p>
    <w:p>
      <w:pPr>
        <w:pStyle w:val="2"/>
        <w:ind w:left="0" w:leftChars="0" w:firstLine="0" w:firstLineChars="0"/>
        <w:rPr>
          <w:rFonts w:hint="eastAsia"/>
          <w:lang w:val="en-US" w:eastAsia="zh-CN"/>
        </w:rPr>
      </w:pPr>
      <w:r>
        <w:rPr>
          <w:rFonts w:hint="eastAsia"/>
          <w:lang w:val="en-US" w:eastAsia="zh-CN"/>
        </w:rPr>
        <w:t>点击【编辑】按钮对选中单条数据进行编辑，如图12.11：</w:t>
      </w:r>
    </w:p>
    <w:p>
      <w:pPr>
        <w:pStyle w:val="2"/>
        <w:ind w:left="0" w:leftChars="0" w:firstLine="0" w:firstLineChars="0"/>
      </w:pPr>
      <w:r>
        <w:drawing>
          <wp:inline distT="0" distB="0" distL="114300" distR="114300">
            <wp:extent cx="5267325" cy="2298700"/>
            <wp:effectExtent l="0" t="0" r="9525" b="6350"/>
            <wp:docPr id="19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70"/>
                    <pic:cNvPicPr>
                      <a:picLocks noChangeAspect="1"/>
                    </pic:cNvPicPr>
                  </pic:nvPicPr>
                  <pic:blipFill>
                    <a:blip r:embed="rId179"/>
                    <a:stretch>
                      <a:fillRect/>
                    </a:stretch>
                  </pic:blipFill>
                  <pic:spPr>
                    <a:xfrm>
                      <a:off x="0" y="0"/>
                      <a:ext cx="5267325" cy="2298700"/>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图12.11</w:t>
      </w:r>
    </w:p>
    <w:p>
      <w:pPr>
        <w:pStyle w:val="2"/>
        <w:ind w:left="0" w:leftChars="0" w:firstLine="0" w:firstLineChars="0"/>
        <w:rPr>
          <w:rFonts w:hint="eastAsia"/>
          <w:lang w:val="en-US" w:eastAsia="zh-CN"/>
        </w:rPr>
      </w:pPr>
      <w:r>
        <w:rPr>
          <w:rFonts w:hint="eastAsia"/>
          <w:lang w:val="en-US" w:eastAsia="zh-CN"/>
        </w:rPr>
        <w:t>点击【删除】按钮删除选中的数据，如图：12.12：</w:t>
      </w:r>
    </w:p>
    <w:p>
      <w:pPr>
        <w:pStyle w:val="2"/>
        <w:numPr>
          <w:ilvl w:val="0"/>
          <w:numId w:val="0"/>
        </w:numPr>
      </w:pPr>
      <w:r>
        <w:drawing>
          <wp:inline distT="0" distB="0" distL="114300" distR="114300">
            <wp:extent cx="5264785" cy="1101090"/>
            <wp:effectExtent l="0" t="0" r="12065" b="3810"/>
            <wp:docPr id="19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71"/>
                    <pic:cNvPicPr>
                      <a:picLocks noChangeAspect="1"/>
                    </pic:cNvPicPr>
                  </pic:nvPicPr>
                  <pic:blipFill>
                    <a:blip r:embed="rId180"/>
                    <a:stretch>
                      <a:fillRect/>
                    </a:stretch>
                  </pic:blipFill>
                  <pic:spPr>
                    <a:xfrm>
                      <a:off x="0" y="0"/>
                      <a:ext cx="5264785" cy="1101090"/>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图12.12</w:t>
      </w:r>
    </w:p>
    <w:p>
      <w:pPr>
        <w:pStyle w:val="2"/>
        <w:numPr>
          <w:ilvl w:val="0"/>
          <w:numId w:val="6"/>
        </w:numPr>
        <w:ind w:left="-420" w:leftChars="0" w:firstLine="420" w:firstLineChars="0"/>
        <w:rPr>
          <w:rFonts w:hint="eastAsia"/>
          <w:lang w:val="en-US" w:eastAsia="zh-CN"/>
        </w:rPr>
      </w:pPr>
      <w:r>
        <w:rPr>
          <w:rFonts w:hint="eastAsia"/>
          <w:lang w:val="en-US" w:eastAsia="zh-CN"/>
        </w:rPr>
        <w:t>流程</w:t>
      </w:r>
    </w:p>
    <w:p>
      <w:pPr>
        <w:rPr>
          <w:rFonts w:hint="eastAsia" w:ascii="仿宋" w:hAnsi="仿宋" w:eastAsia="仿宋"/>
          <w:sz w:val="28"/>
          <w:szCs w:val="32"/>
        </w:rPr>
      </w:pPr>
      <w:r>
        <w:rPr>
          <w:rFonts w:hint="eastAsia" w:ascii="仿宋" w:hAnsi="仿宋" w:eastAsia="仿宋"/>
          <w:sz w:val="28"/>
          <w:szCs w:val="32"/>
          <w:lang w:val="en-US" w:eastAsia="zh-CN"/>
        </w:rPr>
        <w:t>点</w:t>
      </w:r>
      <w:r>
        <w:rPr>
          <w:rFonts w:hint="eastAsia" w:ascii="仿宋" w:hAnsi="仿宋" w:eastAsia="仿宋"/>
          <w:sz w:val="28"/>
          <w:szCs w:val="32"/>
        </w:rPr>
        <w:t>击</w:t>
      </w:r>
      <w:r>
        <w:rPr>
          <w:rFonts w:hint="eastAsia" w:ascii="仿宋" w:hAnsi="仿宋" w:eastAsia="仿宋"/>
          <w:sz w:val="28"/>
          <w:szCs w:val="32"/>
          <w:lang w:val="en-US" w:eastAsia="zh-CN"/>
        </w:rPr>
        <w:t>流程</w:t>
      </w:r>
      <w:r>
        <w:rPr>
          <w:rFonts w:hint="eastAsia" w:ascii="仿宋" w:hAnsi="仿宋" w:eastAsia="仿宋"/>
          <w:sz w:val="28"/>
          <w:szCs w:val="32"/>
        </w:rPr>
        <w:t>【新增】按钮，填写表单信息，如</w:t>
      </w:r>
      <w:r>
        <w:rPr>
          <w:rFonts w:hint="eastAsia" w:ascii="仿宋" w:hAnsi="仿宋" w:eastAsia="仿宋"/>
          <w:sz w:val="28"/>
          <w:szCs w:val="32"/>
          <w:lang w:val="en-US" w:eastAsia="zh-CN"/>
        </w:rPr>
        <w:t>图12.13-12.14</w:t>
      </w:r>
      <w:r>
        <w:rPr>
          <w:rFonts w:hint="eastAsia" w:ascii="仿宋" w:hAnsi="仿宋" w:eastAsia="仿宋"/>
          <w:sz w:val="28"/>
          <w:szCs w:val="32"/>
        </w:rPr>
        <w:t>：</w:t>
      </w:r>
    </w:p>
    <w:p>
      <w:pPr>
        <w:pStyle w:val="2"/>
        <w:numPr>
          <w:ilvl w:val="0"/>
          <w:numId w:val="0"/>
        </w:numPr>
        <w:ind w:leftChars="0"/>
        <w:rPr>
          <w:rFonts w:hint="default"/>
          <w:lang w:val="en-US" w:eastAsia="zh-CN"/>
        </w:rPr>
      </w:pPr>
    </w:p>
    <w:p>
      <w:pPr>
        <w:pStyle w:val="2"/>
        <w:numPr>
          <w:ilvl w:val="0"/>
          <w:numId w:val="0"/>
        </w:numPr>
      </w:pPr>
      <w:r>
        <w:drawing>
          <wp:inline distT="0" distB="0" distL="114300" distR="114300">
            <wp:extent cx="5264150" cy="1464310"/>
            <wp:effectExtent l="0" t="0" r="12700" b="2540"/>
            <wp:docPr id="19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73"/>
                    <pic:cNvPicPr>
                      <a:picLocks noChangeAspect="1"/>
                    </pic:cNvPicPr>
                  </pic:nvPicPr>
                  <pic:blipFill>
                    <a:blip r:embed="rId181"/>
                    <a:stretch>
                      <a:fillRect/>
                    </a:stretch>
                  </pic:blipFill>
                  <pic:spPr>
                    <a:xfrm>
                      <a:off x="0" y="0"/>
                      <a:ext cx="5264150" cy="1464310"/>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图12.13</w:t>
      </w:r>
    </w:p>
    <w:p>
      <w:pPr>
        <w:pStyle w:val="2"/>
        <w:numPr>
          <w:ilvl w:val="0"/>
          <w:numId w:val="0"/>
        </w:numPr>
      </w:pPr>
    </w:p>
    <w:p>
      <w:pPr>
        <w:pStyle w:val="2"/>
        <w:numPr>
          <w:ilvl w:val="0"/>
          <w:numId w:val="0"/>
        </w:numPr>
      </w:pPr>
      <w:r>
        <w:drawing>
          <wp:inline distT="0" distB="0" distL="114300" distR="114300">
            <wp:extent cx="5269865" cy="1966595"/>
            <wp:effectExtent l="0" t="0" r="6985" b="14605"/>
            <wp:docPr id="19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74"/>
                    <pic:cNvPicPr>
                      <a:picLocks noChangeAspect="1"/>
                    </pic:cNvPicPr>
                  </pic:nvPicPr>
                  <pic:blipFill>
                    <a:blip r:embed="rId182"/>
                    <a:stretch>
                      <a:fillRect/>
                    </a:stretch>
                  </pic:blipFill>
                  <pic:spPr>
                    <a:xfrm>
                      <a:off x="0" y="0"/>
                      <a:ext cx="5269865" cy="1966595"/>
                    </a:xfrm>
                    <a:prstGeom prst="rect">
                      <a:avLst/>
                    </a:prstGeom>
                    <a:noFill/>
                    <a:ln>
                      <a:noFill/>
                    </a:ln>
                  </pic:spPr>
                </pic:pic>
              </a:graphicData>
            </a:graphic>
          </wp:inline>
        </w:drawing>
      </w:r>
    </w:p>
    <w:p>
      <w:pPr>
        <w:pStyle w:val="2"/>
        <w:jc w:val="center"/>
        <w:rPr>
          <w:rFonts w:hint="default"/>
          <w:lang w:val="en-US" w:eastAsia="zh-CN"/>
        </w:rPr>
      </w:pPr>
      <w:r>
        <w:rPr>
          <w:rFonts w:hint="eastAsia" w:ascii="仿宋" w:hAnsi="仿宋" w:eastAsia="仿宋" w:cs="仿宋"/>
          <w:sz w:val="18"/>
          <w:szCs w:val="18"/>
          <w:lang w:val="en-US" w:eastAsia="zh-CN"/>
        </w:rPr>
        <w:t>图12.14</w:t>
      </w:r>
    </w:p>
    <w:p>
      <w:pPr>
        <w:pStyle w:val="2"/>
        <w:numPr>
          <w:ilvl w:val="0"/>
          <w:numId w:val="6"/>
        </w:numPr>
        <w:tabs>
          <w:tab w:val="clear" w:pos="312"/>
        </w:tabs>
        <w:ind w:left="-420" w:leftChars="0" w:firstLine="420" w:firstLineChars="0"/>
        <w:rPr>
          <w:rFonts w:hint="eastAsia"/>
          <w:lang w:val="en-US" w:eastAsia="zh-CN"/>
        </w:rPr>
      </w:pPr>
      <w:r>
        <w:rPr>
          <w:rFonts w:hint="eastAsia"/>
          <w:lang w:val="en-US" w:eastAsia="zh-CN"/>
        </w:rPr>
        <w:t>公示</w:t>
      </w:r>
    </w:p>
    <w:p>
      <w:pPr>
        <w:pStyle w:val="2"/>
        <w:numPr>
          <w:numId w:val="0"/>
        </w:numPr>
        <w:ind w:leftChars="0"/>
        <w:rPr>
          <w:rFonts w:hint="default"/>
          <w:lang w:val="en-US" w:eastAsia="zh-CN"/>
        </w:rPr>
      </w:pPr>
      <w:r>
        <w:rPr>
          <w:rFonts w:hint="eastAsia"/>
          <w:lang w:val="en-US" w:eastAsia="zh-CN"/>
        </w:rPr>
        <w:t>点击【公示】可以看到系统的重大事项决策公示、重要干部任免公示、重要事项安排公示、大额资金使用公示、三重一大纪要公示，如图12.15：</w:t>
      </w:r>
    </w:p>
    <w:p>
      <w:pPr>
        <w:pStyle w:val="2"/>
        <w:numPr>
          <w:ilvl w:val="0"/>
          <w:numId w:val="0"/>
        </w:numPr>
        <w:ind w:leftChars="0"/>
      </w:pPr>
      <w:r>
        <w:drawing>
          <wp:inline distT="0" distB="0" distL="114300" distR="114300">
            <wp:extent cx="5261610" cy="1352550"/>
            <wp:effectExtent l="0" t="0" r="15240" b="0"/>
            <wp:docPr id="20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75"/>
                    <pic:cNvPicPr>
                      <a:picLocks noChangeAspect="1"/>
                    </pic:cNvPicPr>
                  </pic:nvPicPr>
                  <pic:blipFill>
                    <a:blip r:embed="rId183"/>
                    <a:stretch>
                      <a:fillRect/>
                    </a:stretch>
                  </pic:blipFill>
                  <pic:spPr>
                    <a:xfrm>
                      <a:off x="0" y="0"/>
                      <a:ext cx="5261610" cy="1352550"/>
                    </a:xfrm>
                    <a:prstGeom prst="rect">
                      <a:avLst/>
                    </a:prstGeom>
                    <a:noFill/>
                    <a:ln>
                      <a:noFill/>
                    </a:ln>
                  </pic:spPr>
                </pic:pic>
              </a:graphicData>
            </a:graphic>
          </wp:inline>
        </w:drawing>
      </w:r>
    </w:p>
    <w:p>
      <w:pPr>
        <w:pStyle w:val="2"/>
        <w:jc w:val="center"/>
        <w:rPr>
          <w:rFonts w:hint="default"/>
          <w:lang w:val="en-US" w:eastAsia="zh-CN"/>
        </w:rPr>
      </w:pPr>
      <w:r>
        <w:rPr>
          <w:rFonts w:hint="eastAsia" w:ascii="仿宋" w:hAnsi="仿宋" w:eastAsia="仿宋" w:cs="仿宋"/>
          <w:sz w:val="18"/>
          <w:szCs w:val="18"/>
          <w:lang w:val="en-US" w:eastAsia="zh-CN"/>
        </w:rPr>
        <w:t>图12.15</w:t>
      </w:r>
    </w:p>
    <w:p>
      <w:pPr>
        <w:outlineLvl w:val="2"/>
        <w:rPr>
          <w:rFonts w:hint="eastAsia" w:ascii="仿宋" w:hAnsi="仿宋" w:eastAsia="仿宋"/>
          <w:sz w:val="28"/>
          <w:szCs w:val="32"/>
          <w:lang w:val="en-US" w:eastAsia="zh-CN"/>
        </w:rPr>
      </w:pPr>
      <w:bookmarkStart w:id="83" w:name="_Toc19458"/>
      <w:r>
        <w:rPr>
          <w:rFonts w:hint="eastAsia" w:ascii="仿宋" w:hAnsi="仿宋" w:eastAsia="仿宋"/>
          <w:sz w:val="28"/>
          <w:szCs w:val="32"/>
        </w:rPr>
        <w:t>（</w:t>
      </w:r>
      <w:r>
        <w:rPr>
          <w:rFonts w:hint="eastAsia" w:ascii="仿宋" w:hAnsi="仿宋" w:eastAsia="仿宋"/>
          <w:sz w:val="28"/>
          <w:szCs w:val="32"/>
          <w:lang w:val="en-US" w:eastAsia="zh-CN"/>
        </w:rPr>
        <w:t>3</w:t>
      </w:r>
      <w:r>
        <w:rPr>
          <w:rFonts w:hint="eastAsia" w:ascii="仿宋" w:hAnsi="仿宋" w:eastAsia="仿宋"/>
          <w:sz w:val="28"/>
          <w:szCs w:val="32"/>
        </w:rPr>
        <w:t>）</w:t>
      </w:r>
      <w:r>
        <w:rPr>
          <w:rFonts w:hint="eastAsia" w:ascii="仿宋" w:hAnsi="仿宋" w:eastAsia="仿宋"/>
          <w:sz w:val="28"/>
          <w:szCs w:val="32"/>
          <w:lang w:val="en-US" w:eastAsia="zh-CN"/>
        </w:rPr>
        <w:t>岗位责任书</w:t>
      </w:r>
      <w:bookmarkEnd w:id="83"/>
    </w:p>
    <w:p>
      <w:pPr>
        <w:rPr>
          <w:rFonts w:hint="eastAsia" w:ascii="仿宋" w:hAnsi="仿宋" w:eastAsia="仿宋"/>
          <w:sz w:val="28"/>
          <w:szCs w:val="32"/>
          <w:lang w:val="en-US" w:eastAsia="zh-CN"/>
        </w:rPr>
      </w:pPr>
      <w:r>
        <w:rPr>
          <w:rFonts w:hint="eastAsia" w:ascii="仿宋" w:hAnsi="仿宋" w:eastAsia="仿宋"/>
          <w:sz w:val="28"/>
          <w:szCs w:val="32"/>
          <w:lang w:val="en-US" w:eastAsia="zh-CN"/>
        </w:rPr>
        <w:t>点</w:t>
      </w:r>
      <w:r>
        <w:rPr>
          <w:rFonts w:hint="eastAsia" w:ascii="仿宋" w:hAnsi="仿宋" w:eastAsia="仿宋"/>
          <w:sz w:val="28"/>
          <w:szCs w:val="32"/>
        </w:rPr>
        <w:t>击</w:t>
      </w:r>
      <w:r>
        <w:rPr>
          <w:rFonts w:hint="eastAsia" w:ascii="仿宋" w:hAnsi="仿宋" w:eastAsia="仿宋"/>
          <w:sz w:val="28"/>
          <w:szCs w:val="32"/>
          <w:lang w:val="en-US" w:eastAsia="zh-CN"/>
        </w:rPr>
        <w:t>岗位责任书</w:t>
      </w:r>
      <w:r>
        <w:rPr>
          <w:rFonts w:hint="eastAsia" w:ascii="仿宋" w:hAnsi="仿宋" w:eastAsia="仿宋"/>
          <w:sz w:val="28"/>
          <w:szCs w:val="32"/>
        </w:rPr>
        <w:t>【新增】按钮，填写表单信息，如</w:t>
      </w:r>
      <w:r>
        <w:rPr>
          <w:rFonts w:hint="eastAsia" w:ascii="仿宋" w:hAnsi="仿宋" w:eastAsia="仿宋"/>
          <w:sz w:val="28"/>
          <w:szCs w:val="32"/>
          <w:lang w:val="en-US" w:eastAsia="zh-CN"/>
        </w:rPr>
        <w:t>图12.16-12.18</w:t>
      </w:r>
      <w:r>
        <w:rPr>
          <w:rFonts w:hint="eastAsia" w:ascii="仿宋" w:hAnsi="仿宋" w:eastAsia="仿宋"/>
          <w:sz w:val="28"/>
          <w:szCs w:val="32"/>
        </w:rPr>
        <w:t>：</w:t>
      </w:r>
    </w:p>
    <w:p>
      <w:pPr>
        <w:pStyle w:val="2"/>
        <w:numPr>
          <w:ilvl w:val="0"/>
          <w:numId w:val="0"/>
        </w:numPr>
        <w:ind w:leftChars="0"/>
      </w:pPr>
      <w:r>
        <w:drawing>
          <wp:inline distT="0" distB="0" distL="114300" distR="114300">
            <wp:extent cx="5269865" cy="2181225"/>
            <wp:effectExtent l="0" t="0" r="6985" b="9525"/>
            <wp:docPr id="20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76"/>
                    <pic:cNvPicPr>
                      <a:picLocks noChangeAspect="1"/>
                    </pic:cNvPicPr>
                  </pic:nvPicPr>
                  <pic:blipFill>
                    <a:blip r:embed="rId184"/>
                    <a:stretch>
                      <a:fillRect/>
                    </a:stretch>
                  </pic:blipFill>
                  <pic:spPr>
                    <a:xfrm>
                      <a:off x="0" y="0"/>
                      <a:ext cx="5269865" cy="218122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图12.16</w:t>
      </w:r>
    </w:p>
    <w:p>
      <w:pPr>
        <w:pStyle w:val="2"/>
        <w:numPr>
          <w:ilvl w:val="0"/>
          <w:numId w:val="0"/>
        </w:numPr>
        <w:ind w:leftChars="0"/>
      </w:pPr>
    </w:p>
    <w:p>
      <w:pPr>
        <w:pStyle w:val="2"/>
        <w:numPr>
          <w:ilvl w:val="0"/>
          <w:numId w:val="0"/>
        </w:numPr>
        <w:ind w:leftChars="0"/>
      </w:pPr>
      <w:r>
        <w:drawing>
          <wp:inline distT="0" distB="0" distL="114300" distR="114300">
            <wp:extent cx="5264785" cy="2042160"/>
            <wp:effectExtent l="0" t="0" r="12065" b="15240"/>
            <wp:docPr id="20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77"/>
                    <pic:cNvPicPr>
                      <a:picLocks noChangeAspect="1"/>
                    </pic:cNvPicPr>
                  </pic:nvPicPr>
                  <pic:blipFill>
                    <a:blip r:embed="rId185"/>
                    <a:stretch>
                      <a:fillRect/>
                    </a:stretch>
                  </pic:blipFill>
                  <pic:spPr>
                    <a:xfrm>
                      <a:off x="0" y="0"/>
                      <a:ext cx="5264785" cy="2042160"/>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图12.17</w:t>
      </w:r>
    </w:p>
    <w:p>
      <w:pPr>
        <w:pStyle w:val="2"/>
        <w:numPr>
          <w:ilvl w:val="0"/>
          <w:numId w:val="0"/>
        </w:numPr>
        <w:ind w:leftChars="0"/>
      </w:pPr>
    </w:p>
    <w:p>
      <w:pPr>
        <w:pStyle w:val="2"/>
        <w:numPr>
          <w:ilvl w:val="0"/>
          <w:numId w:val="0"/>
        </w:numPr>
        <w:ind w:leftChars="0"/>
      </w:pPr>
      <w:r>
        <w:drawing>
          <wp:inline distT="0" distB="0" distL="114300" distR="114300">
            <wp:extent cx="5269865" cy="2078990"/>
            <wp:effectExtent l="0" t="0" r="6985" b="16510"/>
            <wp:docPr id="20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78"/>
                    <pic:cNvPicPr>
                      <a:picLocks noChangeAspect="1"/>
                    </pic:cNvPicPr>
                  </pic:nvPicPr>
                  <pic:blipFill>
                    <a:blip r:embed="rId186"/>
                    <a:stretch>
                      <a:fillRect/>
                    </a:stretch>
                  </pic:blipFill>
                  <pic:spPr>
                    <a:xfrm>
                      <a:off x="0" y="0"/>
                      <a:ext cx="5269865" cy="2078990"/>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图12.18</w:t>
      </w:r>
    </w:p>
    <w:p>
      <w:pPr>
        <w:pStyle w:val="2"/>
        <w:ind w:left="0" w:leftChars="0" w:firstLine="0" w:firstLineChars="0"/>
        <w:rPr>
          <w:rFonts w:hint="default"/>
          <w:lang w:val="en-US" w:eastAsia="zh-CN"/>
        </w:rPr>
      </w:pPr>
      <w:r>
        <w:rPr>
          <w:rFonts w:hint="eastAsia"/>
          <w:lang w:val="en-US" w:eastAsia="zh-CN"/>
        </w:rPr>
        <w:t>点击【详情】按钮查看选中单条数据详情，如图12.19：</w:t>
      </w:r>
    </w:p>
    <w:p>
      <w:pPr>
        <w:pStyle w:val="2"/>
        <w:ind w:left="0" w:leftChars="0" w:firstLine="0" w:firstLineChars="0"/>
      </w:pPr>
      <w:r>
        <w:drawing>
          <wp:inline distT="0" distB="0" distL="114300" distR="114300">
            <wp:extent cx="5264785" cy="1920875"/>
            <wp:effectExtent l="0" t="0" r="12065" b="3175"/>
            <wp:docPr id="20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79"/>
                    <pic:cNvPicPr>
                      <a:picLocks noChangeAspect="1"/>
                    </pic:cNvPicPr>
                  </pic:nvPicPr>
                  <pic:blipFill>
                    <a:blip r:embed="rId187"/>
                    <a:stretch>
                      <a:fillRect/>
                    </a:stretch>
                  </pic:blipFill>
                  <pic:spPr>
                    <a:xfrm>
                      <a:off x="0" y="0"/>
                      <a:ext cx="5264785" cy="1920875"/>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图12.19</w:t>
      </w:r>
    </w:p>
    <w:p>
      <w:pPr>
        <w:pStyle w:val="2"/>
        <w:ind w:left="0" w:leftChars="0" w:firstLine="0" w:firstLineChars="0"/>
        <w:rPr>
          <w:rFonts w:hint="eastAsia"/>
          <w:lang w:val="en-US" w:eastAsia="zh-CN"/>
        </w:rPr>
      </w:pPr>
      <w:r>
        <w:rPr>
          <w:rFonts w:hint="eastAsia"/>
          <w:lang w:val="en-US" w:eastAsia="zh-CN"/>
        </w:rPr>
        <w:t>点击【编辑】按钮对选中单条数据进行编辑，如图12.20。</w:t>
      </w:r>
    </w:p>
    <w:p>
      <w:pPr>
        <w:pStyle w:val="2"/>
        <w:ind w:left="0" w:leftChars="0" w:firstLine="0" w:firstLineChars="0"/>
      </w:pPr>
      <w:r>
        <w:drawing>
          <wp:inline distT="0" distB="0" distL="114300" distR="114300">
            <wp:extent cx="5272405" cy="1942465"/>
            <wp:effectExtent l="0" t="0" r="4445" b="635"/>
            <wp:docPr id="20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0"/>
                    <pic:cNvPicPr>
                      <a:picLocks noChangeAspect="1"/>
                    </pic:cNvPicPr>
                  </pic:nvPicPr>
                  <pic:blipFill>
                    <a:blip r:embed="rId188"/>
                    <a:stretch>
                      <a:fillRect/>
                    </a:stretch>
                  </pic:blipFill>
                  <pic:spPr>
                    <a:xfrm>
                      <a:off x="0" y="0"/>
                      <a:ext cx="5272405" cy="194246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图12.20</w:t>
      </w:r>
    </w:p>
    <w:p>
      <w:pPr>
        <w:pStyle w:val="2"/>
        <w:ind w:left="0" w:leftChars="0" w:firstLine="0" w:firstLineChars="0"/>
      </w:pPr>
    </w:p>
    <w:p>
      <w:pPr>
        <w:pStyle w:val="2"/>
        <w:ind w:left="0" w:leftChars="0" w:firstLine="0" w:firstLineChars="0"/>
        <w:rPr>
          <w:rFonts w:hint="eastAsia"/>
          <w:lang w:val="en-US" w:eastAsia="zh-CN"/>
        </w:rPr>
      </w:pPr>
      <w:r>
        <w:rPr>
          <w:rFonts w:hint="eastAsia"/>
          <w:lang w:val="en-US" w:eastAsia="zh-CN"/>
        </w:rPr>
        <w:t>点击</w:t>
      </w:r>
      <w:r>
        <w:drawing>
          <wp:inline distT="0" distB="0" distL="114300" distR="114300">
            <wp:extent cx="698500" cy="400050"/>
            <wp:effectExtent l="0" t="0" r="6350" b="0"/>
            <wp:docPr id="20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4"/>
                    <pic:cNvPicPr>
                      <a:picLocks noChangeAspect="1"/>
                    </pic:cNvPicPr>
                  </pic:nvPicPr>
                  <pic:blipFill>
                    <a:blip r:embed="rId189"/>
                    <a:stretch>
                      <a:fillRect/>
                    </a:stretch>
                  </pic:blipFill>
                  <pic:spPr>
                    <a:xfrm>
                      <a:off x="0" y="0"/>
                      <a:ext cx="698500" cy="400050"/>
                    </a:xfrm>
                    <a:prstGeom prst="rect">
                      <a:avLst/>
                    </a:prstGeom>
                    <a:noFill/>
                    <a:ln>
                      <a:noFill/>
                    </a:ln>
                  </pic:spPr>
                </pic:pic>
              </a:graphicData>
            </a:graphic>
          </wp:inline>
        </w:drawing>
      </w:r>
      <w:r>
        <w:rPr>
          <w:rFonts w:hint="eastAsia"/>
          <w:lang w:val="en-US" w:eastAsia="zh-CN"/>
        </w:rPr>
        <w:t>按钮删除选中的数据。</w:t>
      </w:r>
    </w:p>
    <w:p>
      <w:pPr>
        <w:pStyle w:val="2"/>
        <w:numPr>
          <w:ilvl w:val="0"/>
          <w:numId w:val="0"/>
        </w:numPr>
      </w:pPr>
      <w:r>
        <w:drawing>
          <wp:inline distT="0" distB="0" distL="114300" distR="114300">
            <wp:extent cx="5268595" cy="1229995"/>
            <wp:effectExtent l="0" t="0" r="8255" b="8255"/>
            <wp:docPr id="209"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81"/>
                    <pic:cNvPicPr>
                      <a:picLocks noChangeAspect="1"/>
                    </pic:cNvPicPr>
                  </pic:nvPicPr>
                  <pic:blipFill>
                    <a:blip r:embed="rId190"/>
                    <a:stretch>
                      <a:fillRect/>
                    </a:stretch>
                  </pic:blipFill>
                  <pic:spPr>
                    <a:xfrm>
                      <a:off x="0" y="0"/>
                      <a:ext cx="5268595" cy="122999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图12.21</w:t>
      </w:r>
    </w:p>
    <w:p>
      <w:pPr>
        <w:outlineLvl w:val="2"/>
        <w:rPr>
          <w:rFonts w:hint="eastAsia" w:ascii="仿宋" w:hAnsi="仿宋" w:eastAsia="仿宋"/>
          <w:sz w:val="28"/>
          <w:szCs w:val="32"/>
          <w:lang w:val="en-US" w:eastAsia="zh-CN"/>
        </w:rPr>
      </w:pPr>
      <w:bookmarkStart w:id="84" w:name="_Toc17171"/>
      <w:r>
        <w:rPr>
          <w:rFonts w:hint="eastAsia" w:ascii="仿宋" w:hAnsi="仿宋" w:eastAsia="仿宋"/>
          <w:sz w:val="28"/>
          <w:szCs w:val="32"/>
        </w:rPr>
        <w:t>（</w:t>
      </w:r>
      <w:r>
        <w:rPr>
          <w:rFonts w:hint="eastAsia" w:ascii="仿宋" w:hAnsi="仿宋" w:eastAsia="仿宋"/>
          <w:sz w:val="28"/>
          <w:szCs w:val="32"/>
          <w:lang w:val="en-US" w:eastAsia="zh-CN"/>
        </w:rPr>
        <w:t>4</w:t>
      </w:r>
      <w:r>
        <w:rPr>
          <w:rFonts w:hint="eastAsia" w:ascii="仿宋" w:hAnsi="仿宋" w:eastAsia="仿宋"/>
          <w:sz w:val="28"/>
          <w:szCs w:val="32"/>
        </w:rPr>
        <w:t>）</w:t>
      </w:r>
      <w:r>
        <w:rPr>
          <w:rFonts w:hint="eastAsia" w:ascii="仿宋" w:hAnsi="仿宋" w:eastAsia="仿宋"/>
          <w:sz w:val="28"/>
          <w:szCs w:val="32"/>
          <w:lang w:val="en-US" w:eastAsia="zh-CN"/>
        </w:rPr>
        <w:t>不相容岗位</w:t>
      </w:r>
      <w:bookmarkEnd w:id="84"/>
    </w:p>
    <w:p>
      <w:pPr>
        <w:rPr>
          <w:rFonts w:hint="eastAsia" w:ascii="仿宋" w:hAnsi="仿宋" w:eastAsia="仿宋"/>
          <w:sz w:val="28"/>
          <w:szCs w:val="32"/>
        </w:rPr>
      </w:pPr>
      <w:r>
        <w:rPr>
          <w:rFonts w:hint="eastAsia" w:ascii="仿宋" w:hAnsi="仿宋" w:eastAsia="仿宋"/>
          <w:sz w:val="28"/>
          <w:szCs w:val="32"/>
          <w:lang w:val="en-US" w:eastAsia="zh-CN"/>
        </w:rPr>
        <w:t>点</w:t>
      </w:r>
      <w:r>
        <w:rPr>
          <w:rFonts w:hint="eastAsia" w:ascii="仿宋" w:hAnsi="仿宋" w:eastAsia="仿宋"/>
          <w:sz w:val="28"/>
          <w:szCs w:val="32"/>
        </w:rPr>
        <w:t>击</w:t>
      </w:r>
      <w:r>
        <w:rPr>
          <w:rFonts w:hint="eastAsia" w:ascii="仿宋" w:hAnsi="仿宋" w:eastAsia="仿宋"/>
          <w:sz w:val="28"/>
          <w:szCs w:val="32"/>
          <w:lang w:val="en-US" w:eastAsia="zh-CN"/>
        </w:rPr>
        <w:t>不相容岗位</w:t>
      </w:r>
      <w:r>
        <w:rPr>
          <w:rFonts w:hint="eastAsia" w:ascii="仿宋" w:hAnsi="仿宋" w:eastAsia="仿宋"/>
          <w:sz w:val="28"/>
          <w:szCs w:val="32"/>
        </w:rPr>
        <w:t>【新增】按钮，填写表单信息，如</w:t>
      </w:r>
      <w:r>
        <w:rPr>
          <w:rFonts w:hint="eastAsia" w:ascii="仿宋" w:hAnsi="仿宋" w:eastAsia="仿宋"/>
          <w:sz w:val="28"/>
          <w:szCs w:val="32"/>
          <w:lang w:val="en-US" w:eastAsia="zh-CN"/>
        </w:rPr>
        <w:t>图12.22-12.23</w:t>
      </w:r>
      <w:r>
        <w:rPr>
          <w:rFonts w:hint="eastAsia" w:ascii="仿宋" w:hAnsi="仿宋" w:eastAsia="仿宋"/>
          <w:sz w:val="28"/>
          <w:szCs w:val="32"/>
        </w:rPr>
        <w:t>：</w:t>
      </w:r>
    </w:p>
    <w:p>
      <w:pPr>
        <w:pStyle w:val="2"/>
        <w:numPr>
          <w:ilvl w:val="0"/>
          <w:numId w:val="0"/>
        </w:numPr>
        <w:ind w:leftChars="0"/>
        <w:rPr>
          <w:rFonts w:hint="eastAsia" w:ascii="仿宋" w:hAnsi="仿宋" w:eastAsia="仿宋"/>
          <w:sz w:val="28"/>
          <w:szCs w:val="32"/>
          <w:lang w:val="en-US" w:eastAsia="zh-CN"/>
        </w:rPr>
      </w:pPr>
    </w:p>
    <w:p>
      <w:pPr>
        <w:pStyle w:val="2"/>
        <w:numPr>
          <w:ilvl w:val="0"/>
          <w:numId w:val="0"/>
        </w:numPr>
        <w:ind w:leftChars="0"/>
      </w:pPr>
      <w:r>
        <w:drawing>
          <wp:inline distT="0" distB="0" distL="114300" distR="114300">
            <wp:extent cx="5259070" cy="1472565"/>
            <wp:effectExtent l="0" t="0" r="17780" b="13335"/>
            <wp:docPr id="21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82"/>
                    <pic:cNvPicPr>
                      <a:picLocks noChangeAspect="1"/>
                    </pic:cNvPicPr>
                  </pic:nvPicPr>
                  <pic:blipFill>
                    <a:blip r:embed="rId191"/>
                    <a:stretch>
                      <a:fillRect/>
                    </a:stretch>
                  </pic:blipFill>
                  <pic:spPr>
                    <a:xfrm>
                      <a:off x="0" y="0"/>
                      <a:ext cx="5259070" cy="1472565"/>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图12.22</w:t>
      </w:r>
    </w:p>
    <w:p>
      <w:pPr>
        <w:pStyle w:val="2"/>
        <w:numPr>
          <w:ilvl w:val="0"/>
          <w:numId w:val="0"/>
        </w:numPr>
        <w:ind w:leftChars="0"/>
      </w:pPr>
      <w:r>
        <w:drawing>
          <wp:inline distT="0" distB="0" distL="114300" distR="114300">
            <wp:extent cx="5258435" cy="2138680"/>
            <wp:effectExtent l="0" t="0" r="18415" b="13970"/>
            <wp:docPr id="21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83"/>
                    <pic:cNvPicPr>
                      <a:picLocks noChangeAspect="1"/>
                    </pic:cNvPicPr>
                  </pic:nvPicPr>
                  <pic:blipFill>
                    <a:blip r:embed="rId192"/>
                    <a:stretch>
                      <a:fillRect/>
                    </a:stretch>
                  </pic:blipFill>
                  <pic:spPr>
                    <a:xfrm>
                      <a:off x="0" y="0"/>
                      <a:ext cx="5258435" cy="2138680"/>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图12.23</w:t>
      </w:r>
    </w:p>
    <w:p>
      <w:pPr>
        <w:outlineLvl w:val="2"/>
        <w:rPr>
          <w:rFonts w:hint="eastAsia" w:ascii="仿宋" w:hAnsi="仿宋" w:eastAsia="仿宋"/>
          <w:sz w:val="28"/>
          <w:szCs w:val="32"/>
          <w:lang w:val="en-US" w:eastAsia="zh-CN"/>
        </w:rPr>
      </w:pPr>
      <w:bookmarkStart w:id="85" w:name="_Toc5088"/>
      <w:r>
        <w:rPr>
          <w:rFonts w:hint="eastAsia" w:ascii="仿宋" w:hAnsi="仿宋" w:eastAsia="仿宋"/>
          <w:sz w:val="28"/>
          <w:szCs w:val="32"/>
        </w:rPr>
        <w:t>（</w:t>
      </w:r>
      <w:r>
        <w:rPr>
          <w:rFonts w:hint="eastAsia" w:ascii="仿宋" w:hAnsi="仿宋" w:eastAsia="仿宋"/>
          <w:sz w:val="28"/>
          <w:szCs w:val="32"/>
          <w:lang w:val="en-US" w:eastAsia="zh-CN"/>
        </w:rPr>
        <w:t>5</w:t>
      </w:r>
      <w:r>
        <w:rPr>
          <w:rFonts w:hint="eastAsia" w:ascii="仿宋" w:hAnsi="仿宋" w:eastAsia="仿宋"/>
          <w:sz w:val="28"/>
          <w:szCs w:val="32"/>
        </w:rPr>
        <w:t>）</w:t>
      </w:r>
      <w:r>
        <w:rPr>
          <w:rFonts w:hint="eastAsia" w:ascii="仿宋" w:hAnsi="仿宋" w:eastAsia="仿宋"/>
          <w:sz w:val="28"/>
          <w:szCs w:val="32"/>
          <w:lang w:val="en-US" w:eastAsia="zh-CN"/>
        </w:rPr>
        <w:t>岗位组织管理</w:t>
      </w:r>
      <w:bookmarkEnd w:id="85"/>
    </w:p>
    <w:p>
      <w:pPr>
        <w:pStyle w:val="2"/>
        <w:numPr>
          <w:ilvl w:val="0"/>
          <w:numId w:val="0"/>
        </w:numPr>
        <w:ind w:leftChars="0"/>
        <w:rPr>
          <w:rFonts w:hint="eastAsia" w:ascii="仿宋" w:hAnsi="仿宋" w:eastAsia="仿宋"/>
          <w:sz w:val="28"/>
          <w:szCs w:val="32"/>
          <w:lang w:val="en-US" w:eastAsia="zh-CN"/>
        </w:rPr>
      </w:pPr>
      <w:r>
        <w:rPr>
          <w:rFonts w:hint="eastAsia" w:ascii="仿宋" w:hAnsi="仿宋" w:eastAsia="仿宋"/>
          <w:sz w:val="28"/>
          <w:szCs w:val="32"/>
          <w:lang w:val="en-US" w:eastAsia="zh-CN"/>
        </w:rPr>
        <w:t>点</w:t>
      </w:r>
      <w:r>
        <w:rPr>
          <w:rFonts w:hint="eastAsia" w:ascii="仿宋" w:hAnsi="仿宋" w:eastAsia="仿宋"/>
          <w:sz w:val="28"/>
          <w:szCs w:val="32"/>
        </w:rPr>
        <w:t>击</w:t>
      </w:r>
      <w:r>
        <w:rPr>
          <w:rFonts w:hint="eastAsia" w:ascii="仿宋" w:hAnsi="仿宋" w:eastAsia="仿宋"/>
          <w:sz w:val="28"/>
          <w:szCs w:val="32"/>
          <w:lang w:val="en-US" w:eastAsia="zh-CN"/>
        </w:rPr>
        <w:t>岗位组织管理</w:t>
      </w:r>
      <w:r>
        <w:rPr>
          <w:rFonts w:hint="eastAsia" w:ascii="仿宋" w:hAnsi="仿宋" w:eastAsia="仿宋"/>
          <w:sz w:val="28"/>
          <w:szCs w:val="32"/>
        </w:rPr>
        <w:t>【新增】按钮，填写表单信息，如</w:t>
      </w:r>
      <w:r>
        <w:rPr>
          <w:rFonts w:hint="eastAsia" w:ascii="仿宋" w:hAnsi="仿宋" w:eastAsia="仿宋"/>
          <w:sz w:val="28"/>
          <w:szCs w:val="32"/>
          <w:lang w:val="en-US" w:eastAsia="zh-CN"/>
        </w:rPr>
        <w:t>图12.24-12.25</w:t>
      </w:r>
      <w:r>
        <w:rPr>
          <w:rFonts w:hint="eastAsia" w:ascii="仿宋" w:hAnsi="仿宋" w:eastAsia="仿宋"/>
          <w:sz w:val="28"/>
          <w:szCs w:val="32"/>
        </w:rPr>
        <w:t>：</w:t>
      </w:r>
    </w:p>
    <w:p>
      <w:pPr>
        <w:pStyle w:val="2"/>
        <w:numPr>
          <w:ilvl w:val="0"/>
          <w:numId w:val="0"/>
        </w:numPr>
        <w:ind w:leftChars="0"/>
      </w:pPr>
      <w:r>
        <w:drawing>
          <wp:inline distT="0" distB="0" distL="114300" distR="114300">
            <wp:extent cx="5266690" cy="2370455"/>
            <wp:effectExtent l="0" t="0" r="10160" b="10795"/>
            <wp:docPr id="21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85"/>
                    <pic:cNvPicPr>
                      <a:picLocks noChangeAspect="1"/>
                    </pic:cNvPicPr>
                  </pic:nvPicPr>
                  <pic:blipFill>
                    <a:blip r:embed="rId193"/>
                    <a:stretch>
                      <a:fillRect/>
                    </a:stretch>
                  </pic:blipFill>
                  <pic:spPr>
                    <a:xfrm>
                      <a:off x="0" y="0"/>
                      <a:ext cx="5266690" cy="237045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图12.24</w:t>
      </w:r>
    </w:p>
    <w:p>
      <w:pPr>
        <w:pStyle w:val="2"/>
        <w:numPr>
          <w:ilvl w:val="0"/>
          <w:numId w:val="0"/>
        </w:numPr>
        <w:ind w:leftChars="0"/>
      </w:pPr>
    </w:p>
    <w:p>
      <w:pPr>
        <w:pStyle w:val="2"/>
        <w:numPr>
          <w:ilvl w:val="0"/>
          <w:numId w:val="0"/>
        </w:numPr>
        <w:ind w:leftChars="0"/>
      </w:pPr>
      <w:r>
        <w:drawing>
          <wp:inline distT="0" distB="0" distL="114300" distR="114300">
            <wp:extent cx="5270500" cy="2025650"/>
            <wp:effectExtent l="0" t="0" r="6350" b="12700"/>
            <wp:docPr id="21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86"/>
                    <pic:cNvPicPr>
                      <a:picLocks noChangeAspect="1"/>
                    </pic:cNvPicPr>
                  </pic:nvPicPr>
                  <pic:blipFill>
                    <a:blip r:embed="rId194"/>
                    <a:stretch>
                      <a:fillRect/>
                    </a:stretch>
                  </pic:blipFill>
                  <pic:spPr>
                    <a:xfrm>
                      <a:off x="0" y="0"/>
                      <a:ext cx="5270500" cy="2025650"/>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图12.25</w:t>
      </w:r>
    </w:p>
    <w:p>
      <w:pPr>
        <w:outlineLvl w:val="2"/>
        <w:rPr>
          <w:rFonts w:hint="eastAsia" w:ascii="仿宋" w:hAnsi="仿宋" w:eastAsia="仿宋"/>
          <w:sz w:val="28"/>
          <w:szCs w:val="32"/>
          <w:lang w:val="en-US" w:eastAsia="zh-CN"/>
        </w:rPr>
      </w:pPr>
      <w:bookmarkStart w:id="86" w:name="_Toc7210"/>
      <w:r>
        <w:rPr>
          <w:rFonts w:hint="eastAsia" w:ascii="仿宋" w:hAnsi="仿宋" w:eastAsia="仿宋"/>
          <w:sz w:val="28"/>
          <w:szCs w:val="32"/>
        </w:rPr>
        <w:t>（</w:t>
      </w:r>
      <w:r>
        <w:rPr>
          <w:rFonts w:hint="eastAsia" w:ascii="仿宋" w:hAnsi="仿宋" w:eastAsia="仿宋"/>
          <w:sz w:val="28"/>
          <w:szCs w:val="32"/>
          <w:lang w:val="en-US" w:eastAsia="zh-CN"/>
        </w:rPr>
        <w:t>6</w:t>
      </w:r>
      <w:r>
        <w:rPr>
          <w:rFonts w:hint="eastAsia" w:ascii="仿宋" w:hAnsi="仿宋" w:eastAsia="仿宋"/>
          <w:sz w:val="28"/>
          <w:szCs w:val="32"/>
        </w:rPr>
        <w:t>）</w:t>
      </w:r>
      <w:r>
        <w:rPr>
          <w:rFonts w:hint="eastAsia" w:ascii="仿宋" w:hAnsi="仿宋" w:eastAsia="仿宋"/>
          <w:sz w:val="28"/>
          <w:szCs w:val="32"/>
          <w:lang w:val="en-US" w:eastAsia="zh-CN"/>
        </w:rPr>
        <w:t>人员管理</w:t>
      </w:r>
      <w:bookmarkEnd w:id="86"/>
    </w:p>
    <w:p>
      <w:pPr>
        <w:pStyle w:val="2"/>
        <w:numPr>
          <w:ilvl w:val="0"/>
          <w:numId w:val="0"/>
        </w:numPr>
        <w:ind w:leftChars="0"/>
        <w:rPr>
          <w:rFonts w:hint="eastAsia" w:ascii="仿宋" w:hAnsi="仿宋" w:eastAsia="仿宋"/>
          <w:sz w:val="28"/>
          <w:szCs w:val="32"/>
          <w:lang w:val="en-US" w:eastAsia="zh-CN"/>
        </w:rPr>
      </w:pPr>
      <w:r>
        <w:rPr>
          <w:rFonts w:hint="eastAsia" w:ascii="仿宋" w:hAnsi="仿宋" w:eastAsia="仿宋"/>
          <w:sz w:val="28"/>
          <w:szCs w:val="32"/>
          <w:lang w:val="en-US" w:eastAsia="zh-CN"/>
        </w:rPr>
        <w:t>点</w:t>
      </w:r>
      <w:r>
        <w:rPr>
          <w:rFonts w:hint="eastAsia" w:ascii="仿宋" w:hAnsi="仿宋" w:eastAsia="仿宋"/>
          <w:sz w:val="28"/>
          <w:szCs w:val="32"/>
        </w:rPr>
        <w:t>击</w:t>
      </w:r>
      <w:r>
        <w:rPr>
          <w:rFonts w:hint="eastAsia" w:ascii="仿宋" w:hAnsi="仿宋" w:eastAsia="仿宋"/>
          <w:sz w:val="28"/>
          <w:szCs w:val="32"/>
          <w:lang w:val="en-US" w:eastAsia="zh-CN"/>
        </w:rPr>
        <w:t>人员管理</w:t>
      </w:r>
      <w:r>
        <w:rPr>
          <w:rFonts w:hint="eastAsia" w:ascii="仿宋" w:hAnsi="仿宋" w:eastAsia="仿宋"/>
          <w:sz w:val="28"/>
          <w:szCs w:val="32"/>
        </w:rPr>
        <w:t>【新增】按钮，填写表单信息，如</w:t>
      </w:r>
      <w:r>
        <w:rPr>
          <w:rFonts w:hint="eastAsia" w:ascii="仿宋" w:hAnsi="仿宋" w:eastAsia="仿宋"/>
          <w:sz w:val="28"/>
          <w:szCs w:val="32"/>
          <w:lang w:val="en-US" w:eastAsia="zh-CN"/>
        </w:rPr>
        <w:t>图12.26-12.28</w:t>
      </w:r>
      <w:r>
        <w:rPr>
          <w:rFonts w:hint="eastAsia" w:ascii="仿宋" w:hAnsi="仿宋" w:eastAsia="仿宋"/>
          <w:sz w:val="28"/>
          <w:szCs w:val="32"/>
        </w:rPr>
        <w:t>：</w:t>
      </w:r>
    </w:p>
    <w:p>
      <w:pPr>
        <w:pStyle w:val="2"/>
        <w:numPr>
          <w:ilvl w:val="0"/>
          <w:numId w:val="0"/>
        </w:numPr>
        <w:ind w:leftChars="0"/>
      </w:pPr>
      <w:r>
        <w:drawing>
          <wp:inline distT="0" distB="0" distL="114300" distR="114300">
            <wp:extent cx="5271770" cy="2462530"/>
            <wp:effectExtent l="0" t="0" r="5080" b="13970"/>
            <wp:docPr id="21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87"/>
                    <pic:cNvPicPr>
                      <a:picLocks noChangeAspect="1"/>
                    </pic:cNvPicPr>
                  </pic:nvPicPr>
                  <pic:blipFill>
                    <a:blip r:embed="rId195"/>
                    <a:stretch>
                      <a:fillRect/>
                    </a:stretch>
                  </pic:blipFill>
                  <pic:spPr>
                    <a:xfrm>
                      <a:off x="0" y="0"/>
                      <a:ext cx="5271770" cy="2462530"/>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图12.26</w:t>
      </w:r>
    </w:p>
    <w:p>
      <w:pPr>
        <w:pStyle w:val="2"/>
        <w:numPr>
          <w:ilvl w:val="0"/>
          <w:numId w:val="0"/>
        </w:numPr>
        <w:ind w:leftChars="0"/>
      </w:pPr>
      <w:r>
        <w:drawing>
          <wp:inline distT="0" distB="0" distL="114300" distR="114300">
            <wp:extent cx="5269865" cy="1082675"/>
            <wp:effectExtent l="0" t="0" r="6985" b="3175"/>
            <wp:docPr id="21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88"/>
                    <pic:cNvPicPr>
                      <a:picLocks noChangeAspect="1"/>
                    </pic:cNvPicPr>
                  </pic:nvPicPr>
                  <pic:blipFill>
                    <a:blip r:embed="rId196"/>
                    <a:stretch>
                      <a:fillRect/>
                    </a:stretch>
                  </pic:blipFill>
                  <pic:spPr>
                    <a:xfrm>
                      <a:off x="0" y="0"/>
                      <a:ext cx="5269865" cy="108267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图12.27</w:t>
      </w:r>
    </w:p>
    <w:p>
      <w:pPr>
        <w:pStyle w:val="2"/>
        <w:numPr>
          <w:ilvl w:val="0"/>
          <w:numId w:val="0"/>
        </w:numPr>
        <w:ind w:leftChars="0"/>
      </w:pPr>
    </w:p>
    <w:p>
      <w:pPr>
        <w:pStyle w:val="2"/>
        <w:numPr>
          <w:ilvl w:val="0"/>
          <w:numId w:val="0"/>
        </w:numPr>
        <w:ind w:leftChars="0"/>
      </w:pPr>
      <w:r>
        <w:drawing>
          <wp:inline distT="0" distB="0" distL="114300" distR="114300">
            <wp:extent cx="5258435" cy="2044700"/>
            <wp:effectExtent l="0" t="0" r="18415" b="12700"/>
            <wp:docPr id="21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89"/>
                    <pic:cNvPicPr>
                      <a:picLocks noChangeAspect="1"/>
                    </pic:cNvPicPr>
                  </pic:nvPicPr>
                  <pic:blipFill>
                    <a:blip r:embed="rId197"/>
                    <a:stretch>
                      <a:fillRect/>
                    </a:stretch>
                  </pic:blipFill>
                  <pic:spPr>
                    <a:xfrm>
                      <a:off x="0" y="0"/>
                      <a:ext cx="5258435" cy="2044700"/>
                    </a:xfrm>
                    <a:prstGeom prst="rect">
                      <a:avLst/>
                    </a:prstGeom>
                    <a:noFill/>
                    <a:ln>
                      <a:noFill/>
                    </a:ln>
                  </pic:spPr>
                </pic:pic>
              </a:graphicData>
            </a:graphic>
          </wp:inline>
        </w:drawing>
      </w:r>
    </w:p>
    <w:p>
      <w:pPr>
        <w:pStyle w:val="2"/>
        <w:jc w:val="center"/>
        <w:rPr>
          <w:rFonts w:hint="eastAsia"/>
          <w:lang w:val="en-US" w:eastAsia="zh-CN"/>
        </w:rPr>
      </w:pPr>
      <w:r>
        <w:rPr>
          <w:rFonts w:hint="eastAsia" w:ascii="仿宋" w:hAnsi="仿宋" w:eastAsia="仿宋" w:cs="仿宋"/>
          <w:sz w:val="18"/>
          <w:szCs w:val="18"/>
          <w:lang w:val="en-US" w:eastAsia="zh-CN"/>
        </w:rPr>
        <w:t>图12.28</w:t>
      </w:r>
    </w:p>
    <w:p>
      <w:pPr>
        <w:pStyle w:val="2"/>
        <w:ind w:left="0" w:leftChars="0" w:firstLine="0" w:firstLineChars="0"/>
        <w:rPr>
          <w:rFonts w:hint="default"/>
          <w:lang w:val="en-US" w:eastAsia="zh-CN"/>
        </w:rPr>
      </w:pPr>
      <w:r>
        <w:rPr>
          <w:rFonts w:hint="eastAsia"/>
          <w:lang w:val="en-US" w:eastAsia="zh-CN"/>
        </w:rPr>
        <w:t>点击【详情】按钮查看选中单条数据详情，如图12.29：</w:t>
      </w:r>
    </w:p>
    <w:p>
      <w:pPr>
        <w:pStyle w:val="2"/>
        <w:ind w:left="0" w:leftChars="0" w:firstLine="0" w:firstLineChars="0"/>
      </w:pPr>
      <w:r>
        <w:drawing>
          <wp:inline distT="0" distB="0" distL="114300" distR="114300">
            <wp:extent cx="5257800" cy="1263015"/>
            <wp:effectExtent l="0" t="0" r="0" b="13335"/>
            <wp:docPr id="21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90"/>
                    <pic:cNvPicPr>
                      <a:picLocks noChangeAspect="1"/>
                    </pic:cNvPicPr>
                  </pic:nvPicPr>
                  <pic:blipFill>
                    <a:blip r:embed="rId198"/>
                    <a:stretch>
                      <a:fillRect/>
                    </a:stretch>
                  </pic:blipFill>
                  <pic:spPr>
                    <a:xfrm>
                      <a:off x="0" y="0"/>
                      <a:ext cx="5257800" cy="126301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图12.29</w:t>
      </w:r>
    </w:p>
    <w:p>
      <w:pPr>
        <w:pStyle w:val="2"/>
        <w:ind w:left="0" w:leftChars="0" w:firstLine="0" w:firstLineChars="0"/>
      </w:pPr>
    </w:p>
    <w:p>
      <w:pPr>
        <w:pStyle w:val="2"/>
        <w:ind w:left="0" w:leftChars="0" w:firstLine="0" w:firstLineChars="0"/>
        <w:rPr>
          <w:rFonts w:hint="default"/>
          <w:lang w:val="en-US" w:eastAsia="zh-CN"/>
        </w:rPr>
      </w:pPr>
      <w:r>
        <w:rPr>
          <w:rFonts w:hint="eastAsia"/>
          <w:lang w:val="en-US" w:eastAsia="zh-CN"/>
        </w:rPr>
        <w:t>点击【编辑】按钮对选中单条数据进行编辑:，如图12.30：</w:t>
      </w:r>
    </w:p>
    <w:p>
      <w:pPr>
        <w:pStyle w:val="2"/>
        <w:ind w:left="0" w:leftChars="0" w:firstLine="0" w:firstLineChars="0"/>
      </w:pPr>
      <w:r>
        <w:drawing>
          <wp:inline distT="0" distB="0" distL="114300" distR="114300">
            <wp:extent cx="5272405" cy="1240155"/>
            <wp:effectExtent l="0" t="0" r="4445" b="17145"/>
            <wp:docPr id="22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91"/>
                    <pic:cNvPicPr>
                      <a:picLocks noChangeAspect="1"/>
                    </pic:cNvPicPr>
                  </pic:nvPicPr>
                  <pic:blipFill>
                    <a:blip r:embed="rId199"/>
                    <a:stretch>
                      <a:fillRect/>
                    </a:stretch>
                  </pic:blipFill>
                  <pic:spPr>
                    <a:xfrm>
                      <a:off x="0" y="0"/>
                      <a:ext cx="5272405" cy="124015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18"/>
          <w:szCs w:val="18"/>
          <w:lang w:val="en-US" w:eastAsia="zh-CN"/>
        </w:rPr>
        <w:t>图12.30</w:t>
      </w:r>
    </w:p>
    <w:p>
      <w:pPr>
        <w:pStyle w:val="2"/>
        <w:ind w:left="0" w:leftChars="0" w:firstLine="0" w:firstLineChars="0"/>
      </w:pPr>
    </w:p>
    <w:p>
      <w:pPr>
        <w:pStyle w:val="2"/>
        <w:ind w:left="0" w:leftChars="0" w:firstLine="0" w:firstLineChars="0"/>
        <w:rPr>
          <w:rFonts w:hint="default"/>
          <w:lang w:val="en-US" w:eastAsia="zh-CN"/>
        </w:rPr>
      </w:pPr>
      <w:r>
        <w:rPr>
          <w:rFonts w:hint="eastAsia"/>
          <w:lang w:val="en-US" w:eastAsia="zh-CN"/>
        </w:rPr>
        <w:t>点击【删除】按钮删除选中的数据，如图12.31：</w:t>
      </w:r>
    </w:p>
    <w:p>
      <w:pPr>
        <w:pStyle w:val="2"/>
        <w:numPr>
          <w:ilvl w:val="0"/>
          <w:numId w:val="0"/>
        </w:numPr>
      </w:pPr>
      <w:r>
        <w:drawing>
          <wp:inline distT="0" distB="0" distL="114300" distR="114300">
            <wp:extent cx="5265420" cy="1189355"/>
            <wp:effectExtent l="0" t="0" r="11430" b="10795"/>
            <wp:docPr id="22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92"/>
                    <pic:cNvPicPr>
                      <a:picLocks noChangeAspect="1"/>
                    </pic:cNvPicPr>
                  </pic:nvPicPr>
                  <pic:blipFill>
                    <a:blip r:embed="rId200"/>
                    <a:stretch>
                      <a:fillRect/>
                    </a:stretch>
                  </pic:blipFill>
                  <pic:spPr>
                    <a:xfrm>
                      <a:off x="0" y="0"/>
                      <a:ext cx="5265420" cy="1189355"/>
                    </a:xfrm>
                    <a:prstGeom prst="rect">
                      <a:avLst/>
                    </a:prstGeom>
                    <a:noFill/>
                    <a:ln>
                      <a:noFill/>
                    </a:ln>
                  </pic:spPr>
                </pic:pic>
              </a:graphicData>
            </a:graphic>
          </wp:inline>
        </w:drawing>
      </w:r>
    </w:p>
    <w:p>
      <w:pPr>
        <w:pStyle w:val="2"/>
        <w:jc w:val="center"/>
      </w:pPr>
      <w:r>
        <w:rPr>
          <w:rFonts w:hint="eastAsia" w:ascii="仿宋" w:hAnsi="仿宋" w:eastAsia="仿宋" w:cs="仿宋"/>
          <w:sz w:val="18"/>
          <w:szCs w:val="18"/>
          <w:lang w:val="en-US" w:eastAsia="zh-CN"/>
        </w:rPr>
        <w:t>图12.31</w:t>
      </w:r>
      <w:r>
        <w:rPr>
          <w:rFonts w:hint="eastAsia" w:ascii="仿宋" w:hAnsi="仿宋" w:eastAsia="仿宋"/>
          <w:sz w:val="28"/>
          <w:szCs w:val="32"/>
        </w:rPr>
        <w:t xml:space="preserve"> </w:t>
      </w:r>
    </w:p>
    <w:p>
      <w:pPr>
        <w:pStyle w:val="2"/>
        <w:ind w:firstLine="0" w:firstLineChars="0"/>
        <w:outlineLvl w:val="1"/>
      </w:pPr>
      <w:bookmarkStart w:id="87" w:name="_Toc32039"/>
      <w:r>
        <w:rPr>
          <w:rFonts w:hint="eastAsia" w:eastAsia="楷体" w:asciiTheme="majorHAnsi" w:hAnsiTheme="majorHAnsi" w:cstheme="majorBidi"/>
          <w:b/>
          <w:bCs/>
          <w:sz w:val="32"/>
          <w:szCs w:val="32"/>
        </w:rPr>
        <w:t>1</w:t>
      </w:r>
      <w:r>
        <w:rPr>
          <w:rFonts w:hint="eastAsia" w:eastAsia="楷体" w:asciiTheme="majorHAnsi" w:hAnsiTheme="majorHAnsi" w:cstheme="majorBidi"/>
          <w:b/>
          <w:bCs/>
          <w:sz w:val="32"/>
          <w:szCs w:val="32"/>
          <w:lang w:val="en-US" w:eastAsia="zh-CN"/>
        </w:rPr>
        <w:t>3</w:t>
      </w:r>
      <w:r>
        <w:rPr>
          <w:rFonts w:hint="eastAsia" w:eastAsia="楷体" w:asciiTheme="majorHAnsi" w:hAnsiTheme="majorHAnsi" w:cstheme="majorBidi"/>
          <w:b/>
          <w:bCs/>
          <w:sz w:val="32"/>
          <w:szCs w:val="32"/>
        </w:rPr>
        <w:t>、系统管理</w:t>
      </w:r>
      <w:bookmarkEnd w:id="87"/>
    </w:p>
    <w:p>
      <w:pPr>
        <w:pStyle w:val="2"/>
        <w:ind w:firstLine="0" w:firstLineChars="0"/>
        <w:outlineLvl w:val="2"/>
        <w:rPr>
          <w:rFonts w:ascii="仿宋" w:hAnsi="仿宋" w:eastAsia="仿宋"/>
          <w:sz w:val="28"/>
          <w:szCs w:val="32"/>
        </w:rPr>
      </w:pPr>
      <w:bookmarkStart w:id="88" w:name="_Toc28370"/>
      <w:r>
        <w:rPr>
          <w:rFonts w:hint="eastAsia" w:ascii="仿宋" w:hAnsi="仿宋" w:eastAsia="仿宋"/>
          <w:sz w:val="28"/>
          <w:szCs w:val="32"/>
        </w:rPr>
        <w:t>（</w:t>
      </w:r>
      <w:r>
        <w:rPr>
          <w:rFonts w:hint="eastAsia" w:ascii="仿宋" w:hAnsi="仿宋" w:eastAsia="仿宋"/>
          <w:sz w:val="28"/>
          <w:szCs w:val="32"/>
          <w:lang w:val="en-US" w:eastAsia="zh-CN"/>
        </w:rPr>
        <w:t>1</w:t>
      </w:r>
      <w:r>
        <w:rPr>
          <w:rFonts w:hint="eastAsia" w:ascii="仿宋" w:hAnsi="仿宋" w:eastAsia="仿宋"/>
          <w:sz w:val="28"/>
          <w:szCs w:val="32"/>
        </w:rPr>
        <w:t>）用户管理</w:t>
      </w:r>
      <w:bookmarkEnd w:id="88"/>
    </w:p>
    <w:p>
      <w:pPr>
        <w:pStyle w:val="2"/>
        <w:ind w:firstLine="0" w:firstLineChars="0"/>
        <w:rPr>
          <w:rFonts w:ascii="仿宋" w:hAnsi="仿宋" w:eastAsia="仿宋"/>
          <w:sz w:val="28"/>
          <w:szCs w:val="32"/>
        </w:rPr>
      </w:pPr>
      <w:r>
        <w:rPr>
          <w:rFonts w:hint="eastAsia" w:ascii="仿宋" w:hAnsi="仿宋" w:eastAsia="仿宋"/>
          <w:sz w:val="28"/>
          <w:szCs w:val="32"/>
        </w:rPr>
        <w:t xml:space="preserve">     对内控平台用户维护，包括用户增删改维护，列表即功能按钮如</w:t>
      </w:r>
      <w:r>
        <w:rPr>
          <w:rFonts w:hint="eastAsia" w:ascii="仿宋" w:hAnsi="仿宋" w:eastAsia="仿宋"/>
          <w:sz w:val="28"/>
          <w:szCs w:val="32"/>
          <w:lang w:val="en-US" w:eastAsia="zh-CN"/>
        </w:rPr>
        <w:t>图13.1</w:t>
      </w:r>
      <w:r>
        <w:rPr>
          <w:rFonts w:hint="eastAsia" w:ascii="仿宋" w:hAnsi="仿宋" w:eastAsia="仿宋"/>
          <w:sz w:val="28"/>
          <w:szCs w:val="32"/>
        </w:rPr>
        <w:t>：</w:t>
      </w:r>
    </w:p>
    <w:p>
      <w:pPr>
        <w:pStyle w:val="2"/>
        <w:ind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651500" cy="3121660"/>
            <wp:effectExtent l="0" t="0" r="6350" b="2540"/>
            <wp:docPr id="223"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4" descr="IMG_256"/>
                    <pic:cNvPicPr>
                      <a:picLocks noChangeAspect="1"/>
                    </pic:cNvPicPr>
                  </pic:nvPicPr>
                  <pic:blipFill>
                    <a:blip r:embed="rId201"/>
                    <a:stretch>
                      <a:fillRect/>
                    </a:stretch>
                  </pic:blipFill>
                  <pic:spPr>
                    <a:xfrm>
                      <a:off x="0" y="0"/>
                      <a:ext cx="5651500" cy="3121660"/>
                    </a:xfrm>
                    <a:prstGeom prst="rect">
                      <a:avLst/>
                    </a:prstGeom>
                    <a:noFill/>
                    <a:ln w="9525">
                      <a:noFill/>
                    </a:ln>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图13.1</w:t>
      </w:r>
    </w:p>
    <w:p>
      <w:pPr>
        <w:pStyle w:val="2"/>
        <w:ind w:firstLine="0" w:firstLineChars="0"/>
        <w:outlineLvl w:val="2"/>
        <w:rPr>
          <w:rFonts w:hint="default" w:ascii="仿宋" w:hAnsi="仿宋" w:eastAsia="仿宋"/>
          <w:sz w:val="28"/>
          <w:szCs w:val="32"/>
          <w:lang w:val="en-US" w:eastAsia="zh-CN"/>
        </w:rPr>
      </w:pPr>
      <w:bookmarkStart w:id="89" w:name="_Toc5473"/>
      <w:r>
        <w:rPr>
          <w:rFonts w:hint="eastAsia" w:ascii="仿宋" w:hAnsi="仿宋" w:eastAsia="仿宋"/>
          <w:sz w:val="28"/>
          <w:szCs w:val="32"/>
        </w:rPr>
        <w:t>（</w:t>
      </w:r>
      <w:r>
        <w:rPr>
          <w:rFonts w:hint="eastAsia" w:ascii="仿宋" w:hAnsi="仿宋" w:eastAsia="仿宋"/>
          <w:sz w:val="28"/>
          <w:szCs w:val="32"/>
          <w:lang w:val="en-US" w:eastAsia="zh-CN"/>
        </w:rPr>
        <w:t>2</w:t>
      </w:r>
      <w:r>
        <w:rPr>
          <w:rFonts w:hint="eastAsia" w:ascii="仿宋" w:hAnsi="仿宋" w:eastAsia="仿宋"/>
          <w:sz w:val="28"/>
          <w:szCs w:val="32"/>
        </w:rPr>
        <w:t>）</w:t>
      </w:r>
      <w:r>
        <w:rPr>
          <w:rFonts w:hint="eastAsia" w:ascii="仿宋" w:hAnsi="仿宋" w:eastAsia="仿宋"/>
          <w:sz w:val="28"/>
          <w:szCs w:val="32"/>
          <w:lang w:val="en-US" w:eastAsia="zh-CN"/>
        </w:rPr>
        <w:t>菜单管理</w:t>
      </w:r>
      <w:bookmarkEnd w:id="89"/>
    </w:p>
    <w:p>
      <w:pPr>
        <w:pStyle w:val="2"/>
        <w:ind w:firstLine="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管理本系统中所有的菜单功能，如图13.2：</w:t>
      </w:r>
    </w:p>
    <w:p>
      <w:pPr>
        <w:pStyle w:val="2"/>
        <w:ind w:firstLine="0" w:firstLineChars="0"/>
        <w:jc w:val="both"/>
        <w:rPr>
          <w:rFonts w:ascii="宋体" w:hAnsi="宋体" w:eastAsia="宋体" w:cs="宋体"/>
          <w:sz w:val="24"/>
          <w:szCs w:val="24"/>
        </w:rPr>
      </w:pPr>
      <w:r>
        <w:rPr>
          <w:rFonts w:ascii="宋体" w:hAnsi="宋体" w:eastAsia="宋体" w:cs="宋体"/>
          <w:sz w:val="24"/>
          <w:szCs w:val="24"/>
        </w:rPr>
        <w:drawing>
          <wp:inline distT="0" distB="0" distL="114300" distR="114300">
            <wp:extent cx="5668010" cy="3140075"/>
            <wp:effectExtent l="0" t="0" r="8890" b="3175"/>
            <wp:docPr id="224"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5" descr="IMG_256"/>
                    <pic:cNvPicPr>
                      <a:picLocks noChangeAspect="1"/>
                    </pic:cNvPicPr>
                  </pic:nvPicPr>
                  <pic:blipFill>
                    <a:blip r:embed="rId202"/>
                    <a:stretch>
                      <a:fillRect/>
                    </a:stretch>
                  </pic:blipFill>
                  <pic:spPr>
                    <a:xfrm>
                      <a:off x="0" y="0"/>
                      <a:ext cx="5668010" cy="3140075"/>
                    </a:xfrm>
                    <a:prstGeom prst="rect">
                      <a:avLst/>
                    </a:prstGeom>
                    <a:noFill/>
                    <a:ln w="9525">
                      <a:noFill/>
                    </a:ln>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图13.2</w:t>
      </w:r>
    </w:p>
    <w:p>
      <w:pPr>
        <w:pStyle w:val="2"/>
        <w:ind w:firstLine="0" w:firstLineChars="0"/>
        <w:outlineLvl w:val="2"/>
        <w:rPr>
          <w:rFonts w:hint="default" w:ascii="仿宋" w:hAnsi="仿宋" w:eastAsia="仿宋"/>
          <w:sz w:val="28"/>
          <w:szCs w:val="32"/>
          <w:lang w:val="en-US" w:eastAsia="zh-CN"/>
        </w:rPr>
      </w:pPr>
      <w:bookmarkStart w:id="90" w:name="_Toc17073"/>
      <w:r>
        <w:rPr>
          <w:rFonts w:hint="eastAsia" w:ascii="仿宋" w:hAnsi="仿宋" w:eastAsia="仿宋"/>
          <w:sz w:val="28"/>
          <w:szCs w:val="32"/>
        </w:rPr>
        <w:t>（</w:t>
      </w:r>
      <w:r>
        <w:rPr>
          <w:rFonts w:hint="eastAsia" w:ascii="仿宋" w:hAnsi="仿宋" w:eastAsia="仿宋"/>
          <w:sz w:val="28"/>
          <w:szCs w:val="32"/>
          <w:lang w:val="en-US" w:eastAsia="zh-CN"/>
        </w:rPr>
        <w:t>3</w:t>
      </w:r>
      <w:r>
        <w:rPr>
          <w:rFonts w:hint="eastAsia" w:ascii="仿宋" w:hAnsi="仿宋" w:eastAsia="仿宋"/>
          <w:sz w:val="28"/>
          <w:szCs w:val="32"/>
        </w:rPr>
        <w:t>）</w:t>
      </w:r>
      <w:r>
        <w:rPr>
          <w:rFonts w:hint="eastAsia" w:ascii="仿宋" w:hAnsi="仿宋" w:eastAsia="仿宋"/>
          <w:sz w:val="28"/>
          <w:szCs w:val="32"/>
          <w:lang w:val="en-US" w:eastAsia="zh-CN"/>
        </w:rPr>
        <w:t>角色管理</w:t>
      </w:r>
      <w:bookmarkEnd w:id="90"/>
    </w:p>
    <w:p>
      <w:pPr>
        <w:pStyle w:val="2"/>
        <w:ind w:firstLine="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该模块维护了系统中的所有角色，包含角色的增、删、改功能，如图13.3：</w:t>
      </w:r>
    </w:p>
    <w:p>
      <w:pPr>
        <w:pStyle w:val="2"/>
        <w:ind w:firstLine="0" w:firstLineChars="0"/>
        <w:jc w:val="both"/>
        <w:rPr>
          <w:rFonts w:ascii="宋体" w:hAnsi="宋体" w:eastAsia="宋体" w:cs="宋体"/>
          <w:sz w:val="24"/>
          <w:szCs w:val="24"/>
        </w:rPr>
      </w:pPr>
      <w:r>
        <w:rPr>
          <w:rFonts w:ascii="宋体" w:hAnsi="宋体" w:eastAsia="宋体" w:cs="宋体"/>
          <w:sz w:val="24"/>
          <w:szCs w:val="24"/>
        </w:rPr>
        <w:drawing>
          <wp:inline distT="0" distB="0" distL="114300" distR="114300">
            <wp:extent cx="5646420" cy="3014345"/>
            <wp:effectExtent l="0" t="0" r="11430" b="14605"/>
            <wp:docPr id="225"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6" descr="IMG_256"/>
                    <pic:cNvPicPr>
                      <a:picLocks noChangeAspect="1"/>
                    </pic:cNvPicPr>
                  </pic:nvPicPr>
                  <pic:blipFill>
                    <a:blip r:embed="rId203"/>
                    <a:stretch>
                      <a:fillRect/>
                    </a:stretch>
                  </pic:blipFill>
                  <pic:spPr>
                    <a:xfrm>
                      <a:off x="0" y="0"/>
                      <a:ext cx="5646420" cy="3014345"/>
                    </a:xfrm>
                    <a:prstGeom prst="rect">
                      <a:avLst/>
                    </a:prstGeom>
                    <a:noFill/>
                    <a:ln w="9525">
                      <a:noFill/>
                    </a:ln>
                  </pic:spPr>
                </pic:pic>
              </a:graphicData>
            </a:graphic>
          </wp:inline>
        </w:drawing>
      </w:r>
    </w:p>
    <w:p>
      <w:pPr>
        <w:pStyle w:val="2"/>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图13.3</w:t>
      </w:r>
    </w:p>
    <w:p>
      <w:pPr>
        <w:pStyle w:val="2"/>
        <w:numPr>
          <w:ilvl w:val="0"/>
          <w:numId w:val="3"/>
        </w:numPr>
        <w:ind w:left="170" w:leftChars="0" w:hanging="170" w:firstLineChars="0"/>
        <w:outlineLvl w:val="2"/>
        <w:rPr>
          <w:rFonts w:hint="default" w:ascii="仿宋" w:hAnsi="仿宋" w:eastAsia="仿宋"/>
          <w:sz w:val="28"/>
          <w:szCs w:val="32"/>
          <w:lang w:val="en-US" w:eastAsia="zh-CN"/>
        </w:rPr>
      </w:pPr>
      <w:bookmarkStart w:id="91" w:name="_Toc23739"/>
      <w:r>
        <w:rPr>
          <w:rFonts w:hint="eastAsia" w:ascii="仿宋" w:hAnsi="仿宋" w:eastAsia="仿宋"/>
          <w:sz w:val="28"/>
          <w:szCs w:val="32"/>
          <w:lang w:val="en-US" w:eastAsia="zh-CN"/>
        </w:rPr>
        <w:t>业务编码规则管理</w:t>
      </w:r>
      <w:bookmarkEnd w:id="91"/>
    </w:p>
    <w:p>
      <w:pPr>
        <w:pStyle w:val="2"/>
        <w:ind w:firstLine="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该模块维护了系统中的所有业务编码规则的定义，包含了对业务编码规则的增、删、改功能，如图13.4：</w:t>
      </w:r>
    </w:p>
    <w:p>
      <w:pPr>
        <w:pStyle w:val="2"/>
        <w:ind w:firstLine="0" w:firstLineChars="0"/>
        <w:jc w:val="both"/>
        <w:rPr>
          <w:rFonts w:ascii="宋体" w:hAnsi="宋体" w:eastAsia="宋体" w:cs="宋体"/>
          <w:sz w:val="24"/>
          <w:szCs w:val="24"/>
        </w:rPr>
      </w:pPr>
      <w:r>
        <w:rPr>
          <w:rFonts w:ascii="宋体" w:hAnsi="宋体" w:eastAsia="宋体" w:cs="宋体"/>
          <w:sz w:val="24"/>
          <w:szCs w:val="24"/>
        </w:rPr>
        <w:drawing>
          <wp:inline distT="0" distB="0" distL="114300" distR="114300">
            <wp:extent cx="5807075" cy="3225800"/>
            <wp:effectExtent l="0" t="0" r="3175" b="12700"/>
            <wp:docPr id="226"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7" descr="IMG_256"/>
                    <pic:cNvPicPr>
                      <a:picLocks noChangeAspect="1"/>
                    </pic:cNvPicPr>
                  </pic:nvPicPr>
                  <pic:blipFill>
                    <a:blip r:embed="rId204"/>
                    <a:stretch>
                      <a:fillRect/>
                    </a:stretch>
                  </pic:blipFill>
                  <pic:spPr>
                    <a:xfrm>
                      <a:off x="0" y="0"/>
                      <a:ext cx="5807075" cy="3225800"/>
                    </a:xfrm>
                    <a:prstGeom prst="rect">
                      <a:avLst/>
                    </a:prstGeom>
                    <a:noFill/>
                    <a:ln w="9525">
                      <a:noFill/>
                    </a:ln>
                  </pic:spPr>
                </pic:pic>
              </a:graphicData>
            </a:graphic>
          </wp:inline>
        </w:drawing>
      </w:r>
    </w:p>
    <w:p>
      <w:pPr>
        <w:pStyle w:val="2"/>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图13.4</w:t>
      </w:r>
    </w:p>
    <w:p>
      <w:pPr>
        <w:pStyle w:val="2"/>
        <w:ind w:firstLine="0" w:firstLineChars="0"/>
        <w:outlineLvl w:val="2"/>
        <w:rPr>
          <w:rFonts w:ascii="仿宋" w:hAnsi="仿宋" w:eastAsia="仿宋"/>
          <w:sz w:val="28"/>
          <w:szCs w:val="32"/>
        </w:rPr>
      </w:pPr>
      <w:bookmarkStart w:id="92" w:name="_Toc23006"/>
      <w:r>
        <w:rPr>
          <w:rFonts w:hint="eastAsia" w:ascii="仿宋" w:hAnsi="仿宋" w:eastAsia="仿宋"/>
          <w:sz w:val="28"/>
          <w:szCs w:val="32"/>
        </w:rPr>
        <w:t>（</w:t>
      </w:r>
      <w:r>
        <w:rPr>
          <w:rFonts w:hint="eastAsia" w:ascii="仿宋" w:hAnsi="仿宋" w:eastAsia="仿宋"/>
          <w:sz w:val="28"/>
          <w:szCs w:val="32"/>
          <w:lang w:val="en-US" w:eastAsia="zh-CN"/>
        </w:rPr>
        <w:t>4</w:t>
      </w:r>
      <w:r>
        <w:rPr>
          <w:rFonts w:hint="eastAsia" w:ascii="仿宋" w:hAnsi="仿宋" w:eastAsia="仿宋"/>
          <w:sz w:val="28"/>
          <w:szCs w:val="32"/>
        </w:rPr>
        <w:t>）数据字典</w:t>
      </w:r>
      <w:bookmarkEnd w:id="92"/>
    </w:p>
    <w:p>
      <w:pPr>
        <w:pStyle w:val="2"/>
        <w:ind w:firstLine="0" w:firstLineChars="0"/>
        <w:rPr>
          <w:rFonts w:ascii="仿宋" w:hAnsi="仿宋" w:eastAsia="仿宋"/>
          <w:sz w:val="28"/>
          <w:szCs w:val="32"/>
        </w:rPr>
      </w:pPr>
      <w:r>
        <w:rPr>
          <w:rFonts w:hint="eastAsia" w:ascii="仿宋" w:hAnsi="仿宋" w:eastAsia="仿宋"/>
          <w:sz w:val="28"/>
          <w:szCs w:val="32"/>
        </w:rPr>
        <w:t xml:space="preserve">     内部控制平台常用字典表维护，支撑系统业务各项功能，标准化，点击数据字典列表【新增】按钮，填写表单信息，如</w:t>
      </w:r>
      <w:r>
        <w:rPr>
          <w:rFonts w:hint="eastAsia" w:ascii="仿宋" w:hAnsi="仿宋" w:eastAsia="仿宋"/>
          <w:sz w:val="28"/>
          <w:szCs w:val="32"/>
          <w:lang w:val="en-US" w:eastAsia="zh-CN"/>
        </w:rPr>
        <w:t>图13.5</w:t>
      </w:r>
      <w:r>
        <w:rPr>
          <w:rFonts w:hint="eastAsia" w:ascii="仿宋" w:hAnsi="仿宋" w:eastAsia="仿宋"/>
          <w:sz w:val="28"/>
          <w:szCs w:val="32"/>
        </w:rPr>
        <w:t>：</w:t>
      </w:r>
    </w:p>
    <w:p>
      <w:pPr>
        <w:pStyle w:val="2"/>
        <w:ind w:firstLine="0" w:firstLineChars="0"/>
      </w:pPr>
      <w:r>
        <w:drawing>
          <wp:inline distT="0" distB="0" distL="114300" distR="114300">
            <wp:extent cx="5273040" cy="1574165"/>
            <wp:effectExtent l="0" t="0" r="0" b="10795"/>
            <wp:docPr id="14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3"/>
                    <pic:cNvPicPr>
                      <a:picLocks noChangeAspect="1"/>
                    </pic:cNvPicPr>
                  </pic:nvPicPr>
                  <pic:blipFill>
                    <a:blip r:embed="rId205"/>
                    <a:stretch>
                      <a:fillRect/>
                    </a:stretch>
                  </pic:blipFill>
                  <pic:spPr>
                    <a:xfrm>
                      <a:off x="0" y="0"/>
                      <a:ext cx="5273040" cy="1574165"/>
                    </a:xfrm>
                    <a:prstGeom prst="rect">
                      <a:avLst/>
                    </a:prstGeom>
                    <a:noFill/>
                    <a:ln w="9525">
                      <a:noFill/>
                    </a:ln>
                  </pic:spPr>
                </pic:pic>
              </a:graphicData>
            </a:graphic>
          </wp:inline>
        </w:drawing>
      </w:r>
    </w:p>
    <w:p>
      <w:pPr>
        <w:pStyle w:val="2"/>
        <w:ind w:firstLine="0" w:firstLineChars="0"/>
      </w:pPr>
      <w:r>
        <w:drawing>
          <wp:inline distT="0" distB="0" distL="114300" distR="114300">
            <wp:extent cx="5265420" cy="2478405"/>
            <wp:effectExtent l="0" t="0" r="7620" b="5715"/>
            <wp:docPr id="14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4"/>
                    <pic:cNvPicPr>
                      <a:picLocks noChangeAspect="1"/>
                    </pic:cNvPicPr>
                  </pic:nvPicPr>
                  <pic:blipFill>
                    <a:blip r:embed="rId206"/>
                    <a:stretch>
                      <a:fillRect/>
                    </a:stretch>
                  </pic:blipFill>
                  <pic:spPr>
                    <a:xfrm>
                      <a:off x="0" y="0"/>
                      <a:ext cx="5265420" cy="2478405"/>
                    </a:xfrm>
                    <a:prstGeom prst="rect">
                      <a:avLst/>
                    </a:prstGeom>
                    <a:noFill/>
                    <a:ln w="9525">
                      <a:noFill/>
                    </a:ln>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图13.5</w:t>
      </w:r>
    </w:p>
    <w:p>
      <w:pPr>
        <w:pStyle w:val="2"/>
        <w:ind w:firstLine="0" w:firstLineChars="0"/>
        <w:rPr>
          <w:rFonts w:ascii="仿宋" w:hAnsi="仿宋" w:eastAsia="仿宋"/>
          <w:sz w:val="28"/>
          <w:szCs w:val="32"/>
        </w:rPr>
      </w:pPr>
      <w:r>
        <w:rPr>
          <w:rFonts w:hint="eastAsia" w:ascii="仿宋" w:hAnsi="仿宋" w:eastAsia="仿宋"/>
          <w:sz w:val="28"/>
          <w:szCs w:val="32"/>
        </w:rPr>
        <w:t xml:space="preserve">     单击字典列表后，可以对字段子表新增内容，如</w:t>
      </w:r>
      <w:r>
        <w:rPr>
          <w:rFonts w:hint="eastAsia" w:ascii="仿宋" w:hAnsi="仿宋" w:eastAsia="仿宋"/>
          <w:sz w:val="28"/>
          <w:szCs w:val="32"/>
          <w:lang w:val="en-US" w:eastAsia="zh-CN"/>
        </w:rPr>
        <w:t>图13.6-13.7</w:t>
      </w:r>
      <w:r>
        <w:rPr>
          <w:rFonts w:hint="eastAsia" w:ascii="仿宋" w:hAnsi="仿宋" w:eastAsia="仿宋"/>
          <w:sz w:val="28"/>
          <w:szCs w:val="32"/>
        </w:rPr>
        <w:t>：</w:t>
      </w:r>
    </w:p>
    <w:p>
      <w:pPr>
        <w:pStyle w:val="2"/>
        <w:ind w:firstLine="0" w:firstLineChars="0"/>
      </w:pPr>
      <w:r>
        <w:drawing>
          <wp:inline distT="0" distB="0" distL="114300" distR="114300">
            <wp:extent cx="5271770" cy="2044065"/>
            <wp:effectExtent l="0" t="0" r="1270" b="13335"/>
            <wp:docPr id="14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5"/>
                    <pic:cNvPicPr>
                      <a:picLocks noChangeAspect="1"/>
                    </pic:cNvPicPr>
                  </pic:nvPicPr>
                  <pic:blipFill>
                    <a:blip r:embed="rId207"/>
                    <a:stretch>
                      <a:fillRect/>
                    </a:stretch>
                  </pic:blipFill>
                  <pic:spPr>
                    <a:xfrm>
                      <a:off x="0" y="0"/>
                      <a:ext cx="5271770" cy="2044065"/>
                    </a:xfrm>
                    <a:prstGeom prst="rect">
                      <a:avLst/>
                    </a:prstGeom>
                    <a:noFill/>
                    <a:ln w="9525">
                      <a:noFill/>
                    </a:ln>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图13.6</w:t>
      </w:r>
    </w:p>
    <w:p>
      <w:pPr>
        <w:pStyle w:val="2"/>
        <w:ind w:firstLine="0" w:firstLineChars="0"/>
      </w:pPr>
      <w:r>
        <w:drawing>
          <wp:inline distT="0" distB="0" distL="114300" distR="114300">
            <wp:extent cx="5460365" cy="3049270"/>
            <wp:effectExtent l="0" t="0" r="6985" b="17780"/>
            <wp:docPr id="15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66"/>
                    <pic:cNvPicPr>
                      <a:picLocks noChangeAspect="1"/>
                    </pic:cNvPicPr>
                  </pic:nvPicPr>
                  <pic:blipFill>
                    <a:blip r:embed="rId208"/>
                    <a:stretch>
                      <a:fillRect/>
                    </a:stretch>
                  </pic:blipFill>
                  <pic:spPr>
                    <a:xfrm>
                      <a:off x="0" y="0"/>
                      <a:ext cx="5460365" cy="3049270"/>
                    </a:xfrm>
                    <a:prstGeom prst="rect">
                      <a:avLst/>
                    </a:prstGeom>
                    <a:noFill/>
                    <a:ln w="9525">
                      <a:noFill/>
                    </a:ln>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图13.7</w:t>
      </w:r>
    </w:p>
    <w:p>
      <w:pPr>
        <w:pStyle w:val="2"/>
        <w:ind w:firstLine="0" w:firstLineChars="0"/>
        <w:outlineLvl w:val="1"/>
      </w:pPr>
      <w:bookmarkStart w:id="93" w:name="_Toc11555"/>
      <w:r>
        <w:rPr>
          <w:rFonts w:hint="eastAsia" w:eastAsia="楷体" w:asciiTheme="majorHAnsi" w:hAnsiTheme="majorHAnsi" w:cstheme="majorBidi"/>
          <w:b/>
          <w:bCs/>
          <w:sz w:val="32"/>
          <w:szCs w:val="32"/>
        </w:rPr>
        <w:t>1</w:t>
      </w:r>
      <w:r>
        <w:rPr>
          <w:rFonts w:hint="eastAsia" w:eastAsia="楷体" w:asciiTheme="majorHAnsi" w:hAnsiTheme="majorHAnsi" w:cstheme="majorBidi"/>
          <w:b/>
          <w:bCs/>
          <w:sz w:val="32"/>
          <w:szCs w:val="32"/>
          <w:lang w:val="en-US" w:eastAsia="zh-CN"/>
        </w:rPr>
        <w:t>4</w:t>
      </w:r>
      <w:r>
        <w:rPr>
          <w:rFonts w:hint="eastAsia" w:eastAsia="楷体" w:asciiTheme="majorHAnsi" w:hAnsiTheme="majorHAnsi" w:cstheme="majorBidi"/>
          <w:b/>
          <w:bCs/>
          <w:sz w:val="32"/>
          <w:szCs w:val="32"/>
        </w:rPr>
        <w:t>、</w:t>
      </w:r>
      <w:r>
        <w:rPr>
          <w:rFonts w:hint="eastAsia" w:eastAsia="楷体" w:asciiTheme="majorHAnsi" w:hAnsiTheme="majorHAnsi" w:cstheme="majorBidi"/>
          <w:b/>
          <w:bCs/>
          <w:sz w:val="32"/>
          <w:szCs w:val="32"/>
          <w:lang w:val="en-US" w:eastAsia="zh-CN"/>
        </w:rPr>
        <w:t>供应商</w:t>
      </w:r>
      <w:r>
        <w:rPr>
          <w:rFonts w:hint="eastAsia" w:eastAsia="楷体" w:asciiTheme="majorHAnsi" w:hAnsiTheme="majorHAnsi" w:cstheme="majorBidi"/>
          <w:b/>
          <w:bCs/>
          <w:sz w:val="32"/>
          <w:szCs w:val="32"/>
        </w:rPr>
        <w:t>管理</w:t>
      </w:r>
      <w:bookmarkEnd w:id="93"/>
    </w:p>
    <w:p>
      <w:pPr>
        <w:pStyle w:val="2"/>
        <w:ind w:firstLine="0" w:firstLineChars="0"/>
      </w:pPr>
      <w:r>
        <w:rPr>
          <w:rFonts w:hint="eastAsia" w:ascii="仿宋" w:hAnsi="仿宋" w:eastAsia="仿宋"/>
          <w:sz w:val="28"/>
          <w:szCs w:val="32"/>
        </w:rPr>
        <w:t xml:space="preserve">     点击供应商管理列表【新增】按钮，填写表单信息，如</w:t>
      </w:r>
      <w:r>
        <w:rPr>
          <w:rFonts w:hint="eastAsia" w:ascii="仿宋" w:hAnsi="仿宋" w:eastAsia="仿宋"/>
          <w:sz w:val="28"/>
          <w:szCs w:val="32"/>
          <w:lang w:val="en-US" w:eastAsia="zh-CN"/>
        </w:rPr>
        <w:t>图14.1</w:t>
      </w:r>
      <w:r>
        <w:rPr>
          <w:rFonts w:hint="eastAsia" w:ascii="仿宋" w:hAnsi="仿宋" w:eastAsia="仿宋"/>
          <w:sz w:val="28"/>
          <w:szCs w:val="32"/>
        </w:rPr>
        <w:t>：</w:t>
      </w:r>
    </w:p>
    <w:p>
      <w:pPr>
        <w:pStyle w:val="2"/>
        <w:ind w:firstLine="0" w:firstLineChars="0"/>
      </w:pPr>
      <w:r>
        <w:rPr>
          <w:rFonts w:ascii="宋体" w:hAnsi="宋体" w:eastAsia="宋体" w:cs="宋体"/>
          <w:sz w:val="24"/>
          <w:szCs w:val="24"/>
        </w:rPr>
        <w:drawing>
          <wp:inline distT="0" distB="0" distL="114300" distR="114300">
            <wp:extent cx="5554345" cy="3072765"/>
            <wp:effectExtent l="0" t="0" r="8255" b="13335"/>
            <wp:docPr id="227"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8" descr="IMG_256"/>
                    <pic:cNvPicPr>
                      <a:picLocks noChangeAspect="1"/>
                    </pic:cNvPicPr>
                  </pic:nvPicPr>
                  <pic:blipFill>
                    <a:blip r:embed="rId209"/>
                    <a:stretch>
                      <a:fillRect/>
                    </a:stretch>
                  </pic:blipFill>
                  <pic:spPr>
                    <a:xfrm>
                      <a:off x="0" y="0"/>
                      <a:ext cx="5554345" cy="3072765"/>
                    </a:xfrm>
                    <a:prstGeom prst="rect">
                      <a:avLst/>
                    </a:prstGeom>
                    <a:noFill/>
                    <a:ln w="9525">
                      <a:noFill/>
                    </a:ln>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图14.1</w:t>
      </w:r>
    </w:p>
    <w:p>
      <w:pPr>
        <w:pStyle w:val="2"/>
        <w:ind w:firstLine="0" w:firstLineChars="0"/>
        <w:rPr>
          <w:rFonts w:ascii="仿宋" w:hAnsi="仿宋" w:eastAsia="仿宋"/>
          <w:sz w:val="28"/>
          <w:szCs w:val="32"/>
        </w:rPr>
      </w:pPr>
      <w:r>
        <w:rPr>
          <w:rFonts w:hint="eastAsia" w:ascii="仿宋" w:hAnsi="仿宋" w:eastAsia="仿宋"/>
          <w:sz w:val="28"/>
          <w:szCs w:val="32"/>
        </w:rPr>
        <w:t xml:space="preserve">    点击【新增】按钮，新增供应商用户，</w:t>
      </w:r>
      <w:r>
        <w:rPr>
          <w:rFonts w:hint="eastAsia" w:ascii="仿宋" w:hAnsi="仿宋" w:eastAsia="仿宋"/>
          <w:sz w:val="28"/>
          <w:szCs w:val="32"/>
          <w:lang w:val="en-US" w:eastAsia="zh-CN"/>
        </w:rPr>
        <w:t>保存后可以添加营业执照和供应商相应人员。</w:t>
      </w:r>
      <w:r>
        <w:rPr>
          <w:rFonts w:hint="eastAsia" w:ascii="仿宋" w:hAnsi="仿宋" w:eastAsia="仿宋"/>
          <w:sz w:val="28"/>
          <w:szCs w:val="32"/>
        </w:rPr>
        <w:t>如</w:t>
      </w:r>
      <w:r>
        <w:rPr>
          <w:rFonts w:hint="eastAsia" w:ascii="仿宋" w:hAnsi="仿宋" w:eastAsia="仿宋"/>
          <w:sz w:val="28"/>
          <w:szCs w:val="32"/>
          <w:lang w:val="en-US" w:eastAsia="zh-CN"/>
        </w:rPr>
        <w:t>图14.2-14.3</w:t>
      </w:r>
      <w:r>
        <w:rPr>
          <w:rFonts w:hint="eastAsia" w:ascii="仿宋" w:hAnsi="仿宋" w:eastAsia="仿宋"/>
          <w:sz w:val="28"/>
          <w:szCs w:val="32"/>
        </w:rPr>
        <w:t>：</w:t>
      </w:r>
    </w:p>
    <w:p>
      <w:pPr>
        <w:pStyle w:val="2"/>
        <w:ind w:firstLine="0" w:firstLineChars="0"/>
      </w:pPr>
      <w:r>
        <w:rPr>
          <w:rFonts w:ascii="宋体" w:hAnsi="宋体" w:eastAsia="宋体" w:cs="宋体"/>
          <w:sz w:val="24"/>
          <w:szCs w:val="24"/>
        </w:rPr>
        <w:drawing>
          <wp:inline distT="0" distB="0" distL="114300" distR="114300">
            <wp:extent cx="5878195" cy="1546860"/>
            <wp:effectExtent l="0" t="0" r="8255" b="15240"/>
            <wp:docPr id="228"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9" descr="IMG_256"/>
                    <pic:cNvPicPr>
                      <a:picLocks noChangeAspect="1"/>
                    </pic:cNvPicPr>
                  </pic:nvPicPr>
                  <pic:blipFill>
                    <a:blip r:embed="rId210"/>
                    <a:stretch>
                      <a:fillRect/>
                    </a:stretch>
                  </pic:blipFill>
                  <pic:spPr>
                    <a:xfrm>
                      <a:off x="0" y="0"/>
                      <a:ext cx="5878195" cy="1546860"/>
                    </a:xfrm>
                    <a:prstGeom prst="rect">
                      <a:avLst/>
                    </a:prstGeom>
                    <a:noFill/>
                    <a:ln w="9525">
                      <a:noFill/>
                    </a:ln>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图14.2</w:t>
      </w:r>
    </w:p>
    <w:p>
      <w:pPr>
        <w:pStyle w:val="2"/>
        <w:ind w:firstLine="0" w:firstLineChars="0"/>
      </w:pPr>
      <w:r>
        <w:rPr>
          <w:rFonts w:ascii="宋体" w:hAnsi="宋体" w:eastAsia="宋体" w:cs="宋体"/>
          <w:sz w:val="24"/>
          <w:szCs w:val="24"/>
        </w:rPr>
        <w:drawing>
          <wp:inline distT="0" distB="0" distL="114300" distR="114300">
            <wp:extent cx="5923915" cy="3287395"/>
            <wp:effectExtent l="0" t="0" r="635" b="8255"/>
            <wp:docPr id="229"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0" descr="IMG_256"/>
                    <pic:cNvPicPr>
                      <a:picLocks noChangeAspect="1"/>
                    </pic:cNvPicPr>
                  </pic:nvPicPr>
                  <pic:blipFill>
                    <a:blip r:embed="rId211"/>
                    <a:stretch>
                      <a:fillRect/>
                    </a:stretch>
                  </pic:blipFill>
                  <pic:spPr>
                    <a:xfrm>
                      <a:off x="0" y="0"/>
                      <a:ext cx="5923915" cy="3287395"/>
                    </a:xfrm>
                    <a:prstGeom prst="rect">
                      <a:avLst/>
                    </a:prstGeom>
                    <a:noFill/>
                    <a:ln w="9525">
                      <a:noFill/>
                    </a:ln>
                  </pic:spPr>
                </pic:pic>
              </a:graphicData>
            </a:graphic>
          </wp:inline>
        </w:drawing>
      </w:r>
    </w:p>
    <w:p>
      <w:pPr>
        <w:pStyle w:val="2"/>
        <w:ind w:firstLine="0" w:firstLineChars="0"/>
        <w:jc w:val="center"/>
        <w:rPr>
          <w:rFonts w:hint="default" w:eastAsiaTheme="minorEastAsia"/>
          <w:lang w:val="en-US" w:eastAsia="zh-CN"/>
        </w:rPr>
      </w:pPr>
      <w:r>
        <w:rPr>
          <w:rFonts w:hint="eastAsia"/>
          <w:lang w:val="en-US" w:eastAsia="zh-CN"/>
        </w:rPr>
        <w:t>图14.3</w:t>
      </w:r>
    </w:p>
    <w:p>
      <w:pPr>
        <w:pStyle w:val="2"/>
        <w:ind w:firstLine="0" w:firstLineChars="0"/>
      </w:pPr>
    </w:p>
    <w:p>
      <w:pPr>
        <w:pStyle w:val="2"/>
        <w:ind w:firstLine="0" w:firstLineChars="0"/>
      </w:pPr>
      <w:r>
        <w:rPr>
          <w:rFonts w:hint="eastAsia"/>
          <w:lang w:val="en-US" w:eastAsia="zh-CN"/>
        </w:rPr>
        <w:t>点击【编辑】按钮可以编辑供应商相应信息，点击【删除】按钮可以删除供应商信息。</w:t>
      </w:r>
    </w:p>
    <w:p>
      <w:pPr>
        <w:pStyle w:val="2"/>
        <w:ind w:firstLine="0" w:firstLineChars="0"/>
      </w:pPr>
    </w:p>
    <w:p>
      <w:pPr>
        <w:pStyle w:val="2"/>
        <w:ind w:firstLine="0" w:firstLineChars="0"/>
      </w:pPr>
    </w:p>
    <w:p>
      <w:pPr>
        <w:pStyle w:val="2"/>
        <w:ind w:firstLine="0" w:firstLineChars="0"/>
      </w:pPr>
    </w:p>
    <w:p>
      <w:pPr>
        <w:pStyle w:val="2"/>
        <w:ind w:firstLine="0" w:firstLineChars="0"/>
      </w:pPr>
    </w:p>
    <w:p>
      <w:pPr>
        <w:pStyle w:val="2"/>
        <w:ind w:firstLine="0" w:firstLineChars="0"/>
      </w:pPr>
    </w:p>
    <w:p>
      <w:pPr>
        <w:pStyle w:val="2"/>
        <w:ind w:firstLine="0" w:firstLineChars="0"/>
      </w:pPr>
    </w:p>
    <w:p>
      <w:pPr>
        <w:pStyle w:val="2"/>
        <w:ind w:firstLine="0" w:firstLineChars="0"/>
      </w:pPr>
    </w:p>
    <w:p>
      <w:pPr>
        <w:pStyle w:val="2"/>
        <w:ind w:firstLine="0" w:firstLineChars="0"/>
      </w:pPr>
    </w:p>
    <w:p>
      <w:pPr>
        <w:pStyle w:val="2"/>
        <w:ind w:firstLine="0" w:firstLineChars="0"/>
      </w:pPr>
    </w:p>
    <w:p>
      <w:pPr>
        <w:pStyle w:val="2"/>
        <w:ind w:firstLine="0" w:firstLineChars="0"/>
      </w:pPr>
    </w:p>
    <w:sectPr>
      <w:headerReference r:id="rId3" w:type="default"/>
      <w:footerReference r:id="rId4" w:type="default"/>
      <w:pgSz w:w="11906" w:h="16838"/>
      <w:pgMar w:top="1440" w:right="1800" w:bottom="1440" w:left="1800" w:header="851" w:footer="869" w:gutter="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rFonts w:ascii="仿宋" w:hAnsi="仿宋" w:eastAsia="仿宋"/>
      </w:rPr>
    </w:pPr>
    <w:r>
      <w:rPr>
        <w:rFonts w:ascii="仿宋" w:hAnsi="仿宋" w:eastAsia="仿宋"/>
        <w:b/>
        <w:bCs/>
      </w:rPr>
      <w:fldChar w:fldCharType="begin"/>
    </w:r>
    <w:r>
      <w:rPr>
        <w:rFonts w:ascii="仿宋" w:hAnsi="仿宋" w:eastAsia="仿宋"/>
        <w:b/>
        <w:bCs/>
      </w:rPr>
      <w:instrText xml:space="preserve">PAGE  \* Arabic  \* MERGEFORMAT</w:instrText>
    </w:r>
    <w:r>
      <w:rPr>
        <w:rFonts w:ascii="仿宋" w:hAnsi="仿宋" w:eastAsia="仿宋"/>
        <w:b/>
        <w:bCs/>
      </w:rPr>
      <w:fldChar w:fldCharType="separate"/>
    </w:r>
    <w:r>
      <w:rPr>
        <w:rFonts w:ascii="仿宋" w:hAnsi="仿宋" w:eastAsia="仿宋"/>
        <w:b/>
        <w:bCs/>
        <w:lang w:val="zh-CN"/>
      </w:rPr>
      <w:t>1</w:t>
    </w:r>
    <w:r>
      <w:rPr>
        <w:rFonts w:ascii="仿宋" w:hAnsi="仿宋" w:eastAsia="仿宋"/>
        <w:b/>
        <w:bCs/>
      </w:rPr>
      <w:fldChar w:fldCharType="end"/>
    </w:r>
    <w:r>
      <w:rPr>
        <w:rFonts w:ascii="仿宋" w:hAnsi="仿宋" w:eastAsia="仿宋"/>
        <w:lang w:val="zh-CN"/>
      </w:rPr>
      <w:t xml:space="preserve"> / </w:t>
    </w:r>
    <w:r>
      <w:rPr>
        <w:rFonts w:ascii="仿宋" w:hAnsi="仿宋" w:eastAsia="仿宋"/>
        <w:b/>
        <w:bCs/>
      </w:rPr>
      <w:fldChar w:fldCharType="begin"/>
    </w:r>
    <w:r>
      <w:rPr>
        <w:rFonts w:ascii="仿宋" w:hAnsi="仿宋" w:eastAsia="仿宋"/>
        <w:b/>
        <w:bCs/>
      </w:rPr>
      <w:instrText xml:space="preserve">NUMPAGES  \* Arabic  \* MERGEFORMAT</w:instrText>
    </w:r>
    <w:r>
      <w:rPr>
        <w:rFonts w:ascii="仿宋" w:hAnsi="仿宋" w:eastAsia="仿宋"/>
        <w:b/>
        <w:bCs/>
      </w:rPr>
      <w:fldChar w:fldCharType="separate"/>
    </w:r>
    <w:r>
      <w:rPr>
        <w:rFonts w:ascii="仿宋" w:hAnsi="仿宋" w:eastAsia="仿宋"/>
        <w:b/>
        <w:bCs/>
        <w:lang w:val="zh-CN"/>
      </w:rPr>
      <w:t>2</w:t>
    </w:r>
    <w:r>
      <w:rPr>
        <w:rFonts w:ascii="仿宋" w:hAnsi="仿宋" w:eastAsia="仿宋"/>
        <w:b/>
        <w:bCs/>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distribute"/>
      <w:rPr>
        <w:rFonts w:ascii="仿宋" w:hAnsi="仿宋" w:eastAsia="仿宋"/>
      </w:rPr>
    </w:pPr>
    <w:r>
      <w:rPr>
        <w:rFonts w:hint="eastAsia" w:ascii="仿宋" w:hAnsi="仿宋" w:eastAsia="仿宋"/>
      </w:rPr>
      <w:t xml:space="preserve">曲靖技师学院内控平台 </w:t>
    </w:r>
    <w:r>
      <w:rPr>
        <w:rFonts w:ascii="仿宋" w:hAnsi="仿宋" w:eastAsia="仿宋"/>
      </w:rPr>
      <w:t xml:space="preserve">                                                           </w:t>
    </w:r>
    <w:r>
      <w:rPr>
        <w:rFonts w:hint="eastAsia" w:ascii="仿宋" w:hAnsi="仿宋" w:eastAsia="仿宋"/>
      </w:rPr>
      <w:t>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614602"/>
    <w:multiLevelType w:val="singleLevel"/>
    <w:tmpl w:val="AF614602"/>
    <w:lvl w:ilvl="0" w:tentative="0">
      <w:start w:val="1"/>
      <w:numFmt w:val="decimal"/>
      <w:suff w:val="nothing"/>
      <w:lvlText w:val="（%1）"/>
      <w:lvlJc w:val="left"/>
      <w:pPr>
        <w:ind w:left="0"/>
      </w:pPr>
    </w:lvl>
  </w:abstractNum>
  <w:abstractNum w:abstractNumId="1">
    <w:nsid w:val="E0932642"/>
    <w:multiLevelType w:val="singleLevel"/>
    <w:tmpl w:val="E0932642"/>
    <w:lvl w:ilvl="0" w:tentative="0">
      <w:start w:val="1"/>
      <w:numFmt w:val="upperLetter"/>
      <w:lvlText w:val="%1."/>
      <w:lvlJc w:val="left"/>
      <w:pPr>
        <w:tabs>
          <w:tab w:val="left" w:pos="312"/>
        </w:tabs>
        <w:ind w:left="-420"/>
      </w:pPr>
    </w:lvl>
  </w:abstractNum>
  <w:abstractNum w:abstractNumId="2">
    <w:nsid w:val="070F6A3D"/>
    <w:multiLevelType w:val="multilevel"/>
    <w:tmpl w:val="070F6A3D"/>
    <w:lvl w:ilvl="0" w:tentative="0">
      <w:start w:val="1"/>
      <w:numFmt w:val="chineseCountingThousand"/>
      <w:pStyle w:val="3"/>
      <w:suff w:val="nothing"/>
      <w:lvlText w:val="%1、"/>
      <w:lvlJc w:val="left"/>
      <w:pPr>
        <w:ind w:left="170" w:hanging="170"/>
      </w:pPr>
      <w:rPr>
        <w:rFonts w:hint="eastAsia"/>
      </w:rPr>
    </w:lvl>
    <w:lvl w:ilvl="1" w:tentative="0">
      <w:start w:val="1"/>
      <w:numFmt w:val="decimal"/>
      <w:pStyle w:val="4"/>
      <w:suff w:val="nothing"/>
      <w:lvlText w:val="%2、"/>
      <w:lvlJc w:val="left"/>
      <w:pPr>
        <w:ind w:left="340" w:hanging="170"/>
      </w:pPr>
      <w:rPr>
        <w:rFonts w:hint="eastAsia"/>
      </w:rPr>
    </w:lvl>
    <w:lvl w:ilvl="2" w:tentative="0">
      <w:start w:val="1"/>
      <w:numFmt w:val="decimal"/>
      <w:pStyle w:val="5"/>
      <w:suff w:val="space"/>
      <w:lvlText w:val="%2.%3"/>
      <w:lvlJc w:val="left"/>
      <w:pPr>
        <w:ind w:left="510" w:hanging="170"/>
      </w:pPr>
      <w:rPr>
        <w:rFonts w:hint="eastAsia"/>
      </w:rPr>
    </w:lvl>
    <w:lvl w:ilvl="3" w:tentative="0">
      <w:start w:val="1"/>
      <w:numFmt w:val="decimal"/>
      <w:suff w:val="space"/>
      <w:lvlText w:val="%2.%3.%4"/>
      <w:lvlJc w:val="left"/>
      <w:pPr>
        <w:ind w:left="680" w:hanging="170"/>
      </w:pPr>
      <w:rPr>
        <w:rFonts w:hint="eastAsia"/>
      </w:rPr>
    </w:lvl>
    <w:lvl w:ilvl="4" w:tentative="0">
      <w:start w:val="1"/>
      <w:numFmt w:val="decimal"/>
      <w:suff w:val="space"/>
      <w:lvlText w:val="%2.%3.%4.%5"/>
      <w:lvlJc w:val="left"/>
      <w:pPr>
        <w:ind w:left="850" w:hanging="170"/>
      </w:pPr>
      <w:rPr>
        <w:rFonts w:hint="eastAsia"/>
      </w:rPr>
    </w:lvl>
    <w:lvl w:ilvl="5" w:tentative="0">
      <w:start w:val="1"/>
      <w:numFmt w:val="decimal"/>
      <w:suff w:val="space"/>
      <w:lvlText w:val="%2.%3.%4.%5.%6"/>
      <w:lvlJc w:val="left"/>
      <w:pPr>
        <w:ind w:left="1020" w:hanging="170"/>
      </w:pPr>
      <w:rPr>
        <w:rFonts w:hint="eastAsia"/>
      </w:rPr>
    </w:lvl>
    <w:lvl w:ilvl="6" w:tentative="0">
      <w:start w:val="1"/>
      <w:numFmt w:val="decimal"/>
      <w:lvlText w:val="%1.%2.%3.%4.%5.%6.%7"/>
      <w:lvlJc w:val="left"/>
      <w:pPr>
        <w:ind w:left="1190" w:hanging="170"/>
      </w:pPr>
      <w:rPr>
        <w:rFonts w:hint="eastAsia"/>
      </w:rPr>
    </w:lvl>
    <w:lvl w:ilvl="7" w:tentative="0">
      <w:start w:val="1"/>
      <w:numFmt w:val="decimal"/>
      <w:lvlText w:val="%1.%2.%3.%4.%5.%6.%7.%8"/>
      <w:lvlJc w:val="left"/>
      <w:pPr>
        <w:ind w:left="1360" w:hanging="170"/>
      </w:pPr>
      <w:rPr>
        <w:rFonts w:hint="eastAsia"/>
      </w:rPr>
    </w:lvl>
    <w:lvl w:ilvl="8" w:tentative="0">
      <w:start w:val="1"/>
      <w:numFmt w:val="decimal"/>
      <w:lvlText w:val="%1.%2.%3.%4.%5.%6.%7.%8.%9"/>
      <w:lvlJc w:val="left"/>
      <w:pPr>
        <w:ind w:left="1530" w:hanging="170"/>
      </w:pPr>
      <w:rPr>
        <w:rFonts w:hint="eastAsia"/>
      </w:rPr>
    </w:lvl>
  </w:abstractNum>
  <w:abstractNum w:abstractNumId="3">
    <w:nsid w:val="16EA349F"/>
    <w:multiLevelType w:val="singleLevel"/>
    <w:tmpl w:val="16EA349F"/>
    <w:lvl w:ilvl="0" w:tentative="0">
      <w:start w:val="1"/>
      <w:numFmt w:val="upperLetter"/>
      <w:lvlText w:val="%1."/>
      <w:lvlJc w:val="left"/>
      <w:pPr>
        <w:tabs>
          <w:tab w:val="left" w:pos="312"/>
        </w:tabs>
      </w:pPr>
    </w:lvl>
  </w:abstractNum>
  <w:abstractNum w:abstractNumId="4">
    <w:nsid w:val="619E44C9"/>
    <w:multiLevelType w:val="singleLevel"/>
    <w:tmpl w:val="619E44C9"/>
    <w:lvl w:ilvl="0" w:tentative="0">
      <w:start w:val="1"/>
      <w:numFmt w:val="decimal"/>
      <w:suff w:val="nothing"/>
      <w:lvlText w:val="（%1）"/>
      <w:lvlJc w:val="left"/>
    </w:lvl>
  </w:abstractNum>
  <w:abstractNum w:abstractNumId="5">
    <w:nsid w:val="6783037A"/>
    <w:multiLevelType w:val="singleLevel"/>
    <w:tmpl w:val="6783037A"/>
    <w:lvl w:ilvl="0" w:tentative="0">
      <w:start w:val="1"/>
      <w:numFmt w:val="decimal"/>
      <w:suff w:val="nothing"/>
      <w:lvlText w:val="（%1）"/>
      <w:lvlJc w:val="left"/>
    </w:lvl>
  </w:abstractNum>
  <w:num w:numId="1">
    <w:abstractNumId w:val="2"/>
  </w:num>
  <w:num w:numId="2">
    <w:abstractNumId w:val="4"/>
  </w:num>
  <w:num w:numId="3">
    <w:abstractNumId w:val="5"/>
  </w:num>
  <w:num w:numId="4">
    <w:abstractNumId w:val="0"/>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A2YmZhNzg3OGRjZjI4NzQ5ODMzZGZmNTgwMGEzYmQifQ=="/>
  </w:docVars>
  <w:rsids>
    <w:rsidRoot w:val="0AAB0364"/>
    <w:rsid w:val="001E3BEA"/>
    <w:rsid w:val="003A0D6E"/>
    <w:rsid w:val="00402713"/>
    <w:rsid w:val="004B3CE4"/>
    <w:rsid w:val="0070754E"/>
    <w:rsid w:val="00A31DEE"/>
    <w:rsid w:val="00DB5C31"/>
    <w:rsid w:val="01FF255B"/>
    <w:rsid w:val="021306D8"/>
    <w:rsid w:val="03EF3502"/>
    <w:rsid w:val="041876D3"/>
    <w:rsid w:val="045A3C61"/>
    <w:rsid w:val="053867D1"/>
    <w:rsid w:val="065A3A9B"/>
    <w:rsid w:val="072E4B5B"/>
    <w:rsid w:val="07457E8C"/>
    <w:rsid w:val="07914B6E"/>
    <w:rsid w:val="07A03D8C"/>
    <w:rsid w:val="084538D5"/>
    <w:rsid w:val="088A226B"/>
    <w:rsid w:val="08DF5FE2"/>
    <w:rsid w:val="090E0083"/>
    <w:rsid w:val="093966C8"/>
    <w:rsid w:val="0AA14A80"/>
    <w:rsid w:val="0AAB0364"/>
    <w:rsid w:val="0ABE27F4"/>
    <w:rsid w:val="0B34412F"/>
    <w:rsid w:val="0BB22207"/>
    <w:rsid w:val="0BF8584B"/>
    <w:rsid w:val="0F0F2601"/>
    <w:rsid w:val="0F237FBD"/>
    <w:rsid w:val="0F563B6C"/>
    <w:rsid w:val="102B6060"/>
    <w:rsid w:val="1048507C"/>
    <w:rsid w:val="10573261"/>
    <w:rsid w:val="11930A81"/>
    <w:rsid w:val="11D441DF"/>
    <w:rsid w:val="11FE7EEA"/>
    <w:rsid w:val="126A4599"/>
    <w:rsid w:val="12B20209"/>
    <w:rsid w:val="13D87DFC"/>
    <w:rsid w:val="140B4815"/>
    <w:rsid w:val="142407B6"/>
    <w:rsid w:val="144B0C1D"/>
    <w:rsid w:val="14601EBF"/>
    <w:rsid w:val="15455F19"/>
    <w:rsid w:val="15CE6673"/>
    <w:rsid w:val="16324043"/>
    <w:rsid w:val="165935D1"/>
    <w:rsid w:val="168E657C"/>
    <w:rsid w:val="16A01589"/>
    <w:rsid w:val="16CB1D76"/>
    <w:rsid w:val="16E42F30"/>
    <w:rsid w:val="181A51B8"/>
    <w:rsid w:val="184A5697"/>
    <w:rsid w:val="186260C3"/>
    <w:rsid w:val="19024B8D"/>
    <w:rsid w:val="1A273773"/>
    <w:rsid w:val="1AF14A31"/>
    <w:rsid w:val="1AFD0808"/>
    <w:rsid w:val="1CB715F1"/>
    <w:rsid w:val="1D083BD1"/>
    <w:rsid w:val="1D9E2A16"/>
    <w:rsid w:val="1DC8296F"/>
    <w:rsid w:val="1E314200"/>
    <w:rsid w:val="1E903B59"/>
    <w:rsid w:val="1EF31479"/>
    <w:rsid w:val="1F741295"/>
    <w:rsid w:val="205D1D10"/>
    <w:rsid w:val="20BD04D3"/>
    <w:rsid w:val="22433BD8"/>
    <w:rsid w:val="233218E6"/>
    <w:rsid w:val="23AB74A8"/>
    <w:rsid w:val="23EC53CC"/>
    <w:rsid w:val="251773F6"/>
    <w:rsid w:val="252027E2"/>
    <w:rsid w:val="25DE7A5E"/>
    <w:rsid w:val="25E750F6"/>
    <w:rsid w:val="26416061"/>
    <w:rsid w:val="2805305F"/>
    <w:rsid w:val="284D74FA"/>
    <w:rsid w:val="2902584B"/>
    <w:rsid w:val="293D6BF7"/>
    <w:rsid w:val="297C374A"/>
    <w:rsid w:val="298A04BB"/>
    <w:rsid w:val="29F93844"/>
    <w:rsid w:val="2A66785E"/>
    <w:rsid w:val="2A9C2253"/>
    <w:rsid w:val="2B444D1A"/>
    <w:rsid w:val="2B993FD5"/>
    <w:rsid w:val="2BBC0363"/>
    <w:rsid w:val="2BF57B38"/>
    <w:rsid w:val="2C376B6B"/>
    <w:rsid w:val="2C3D1F8E"/>
    <w:rsid w:val="2C537F74"/>
    <w:rsid w:val="2DE45B24"/>
    <w:rsid w:val="2E3727E2"/>
    <w:rsid w:val="2FC131B1"/>
    <w:rsid w:val="31634157"/>
    <w:rsid w:val="316E2780"/>
    <w:rsid w:val="31C95087"/>
    <w:rsid w:val="33223FEF"/>
    <w:rsid w:val="350D0EFE"/>
    <w:rsid w:val="359F479A"/>
    <w:rsid w:val="35B46CD0"/>
    <w:rsid w:val="35B55E12"/>
    <w:rsid w:val="35F83386"/>
    <w:rsid w:val="37B65329"/>
    <w:rsid w:val="38D46734"/>
    <w:rsid w:val="39592CDA"/>
    <w:rsid w:val="397215BD"/>
    <w:rsid w:val="397E0DCE"/>
    <w:rsid w:val="3A220905"/>
    <w:rsid w:val="3A930484"/>
    <w:rsid w:val="3AE67E72"/>
    <w:rsid w:val="3B59178B"/>
    <w:rsid w:val="3B5B77F4"/>
    <w:rsid w:val="3B6A3D2B"/>
    <w:rsid w:val="3B8829E4"/>
    <w:rsid w:val="3B8B3288"/>
    <w:rsid w:val="3BA0514A"/>
    <w:rsid w:val="3C672383"/>
    <w:rsid w:val="3D647B7D"/>
    <w:rsid w:val="3D8859D5"/>
    <w:rsid w:val="3D9D60A4"/>
    <w:rsid w:val="3E1329FD"/>
    <w:rsid w:val="3E1F075F"/>
    <w:rsid w:val="3E645C68"/>
    <w:rsid w:val="3ED04E79"/>
    <w:rsid w:val="3F0A25F4"/>
    <w:rsid w:val="3F1611A4"/>
    <w:rsid w:val="3F7C01E3"/>
    <w:rsid w:val="3F86502D"/>
    <w:rsid w:val="3F8B3637"/>
    <w:rsid w:val="40EB5E33"/>
    <w:rsid w:val="412F0D62"/>
    <w:rsid w:val="41336FC3"/>
    <w:rsid w:val="419150F2"/>
    <w:rsid w:val="419525CF"/>
    <w:rsid w:val="41C30058"/>
    <w:rsid w:val="42101F7A"/>
    <w:rsid w:val="427F7B80"/>
    <w:rsid w:val="439C6672"/>
    <w:rsid w:val="441676D3"/>
    <w:rsid w:val="44D87321"/>
    <w:rsid w:val="458210F0"/>
    <w:rsid w:val="460C7C3A"/>
    <w:rsid w:val="46984E6E"/>
    <w:rsid w:val="470E5764"/>
    <w:rsid w:val="47205CAF"/>
    <w:rsid w:val="473851C9"/>
    <w:rsid w:val="485A5D86"/>
    <w:rsid w:val="48953BF8"/>
    <w:rsid w:val="489E035E"/>
    <w:rsid w:val="490149F5"/>
    <w:rsid w:val="491F0EE6"/>
    <w:rsid w:val="496B489E"/>
    <w:rsid w:val="49AF0C01"/>
    <w:rsid w:val="49F00502"/>
    <w:rsid w:val="4A1D66C2"/>
    <w:rsid w:val="4A395C02"/>
    <w:rsid w:val="4A487769"/>
    <w:rsid w:val="4A713BA9"/>
    <w:rsid w:val="4B052EAF"/>
    <w:rsid w:val="4B0610EB"/>
    <w:rsid w:val="4B88162A"/>
    <w:rsid w:val="4C3236F2"/>
    <w:rsid w:val="4C6C1D68"/>
    <w:rsid w:val="4D357A66"/>
    <w:rsid w:val="4D9D3BB4"/>
    <w:rsid w:val="4DB1679C"/>
    <w:rsid w:val="4E116A3F"/>
    <w:rsid w:val="4E7C44A8"/>
    <w:rsid w:val="503D3A75"/>
    <w:rsid w:val="50467C50"/>
    <w:rsid w:val="50EF180E"/>
    <w:rsid w:val="50F365A7"/>
    <w:rsid w:val="51953C09"/>
    <w:rsid w:val="52231D2D"/>
    <w:rsid w:val="53965ABA"/>
    <w:rsid w:val="53B61CF7"/>
    <w:rsid w:val="53E63D46"/>
    <w:rsid w:val="54C238B9"/>
    <w:rsid w:val="565B56F9"/>
    <w:rsid w:val="56CC4D91"/>
    <w:rsid w:val="5703527B"/>
    <w:rsid w:val="576B5C0A"/>
    <w:rsid w:val="58422F3C"/>
    <w:rsid w:val="58616695"/>
    <w:rsid w:val="588D03DD"/>
    <w:rsid w:val="59A86C0F"/>
    <w:rsid w:val="59B97CFB"/>
    <w:rsid w:val="59EA6A8C"/>
    <w:rsid w:val="5A035F7E"/>
    <w:rsid w:val="5A7B7338"/>
    <w:rsid w:val="5A7E5B1B"/>
    <w:rsid w:val="5AAD294C"/>
    <w:rsid w:val="5ABF388E"/>
    <w:rsid w:val="5AD65DED"/>
    <w:rsid w:val="5B8A2D10"/>
    <w:rsid w:val="5B8E57B6"/>
    <w:rsid w:val="5C6E3794"/>
    <w:rsid w:val="5CD26B30"/>
    <w:rsid w:val="5D0C39AF"/>
    <w:rsid w:val="5D877F6E"/>
    <w:rsid w:val="5ECE01B6"/>
    <w:rsid w:val="5F1521D0"/>
    <w:rsid w:val="5F8B6C06"/>
    <w:rsid w:val="5FC2690B"/>
    <w:rsid w:val="5FFF07E2"/>
    <w:rsid w:val="60843687"/>
    <w:rsid w:val="610C65B1"/>
    <w:rsid w:val="61AD0808"/>
    <w:rsid w:val="61D27B22"/>
    <w:rsid w:val="623324D1"/>
    <w:rsid w:val="63A85398"/>
    <w:rsid w:val="63B223FA"/>
    <w:rsid w:val="64A63F25"/>
    <w:rsid w:val="64E30335"/>
    <w:rsid w:val="650568E8"/>
    <w:rsid w:val="65404222"/>
    <w:rsid w:val="65846D9D"/>
    <w:rsid w:val="66A40B32"/>
    <w:rsid w:val="68445310"/>
    <w:rsid w:val="6899176D"/>
    <w:rsid w:val="68F21F38"/>
    <w:rsid w:val="696F4088"/>
    <w:rsid w:val="69B85B37"/>
    <w:rsid w:val="6B9F5FF2"/>
    <w:rsid w:val="6BA26023"/>
    <w:rsid w:val="6BE74BBA"/>
    <w:rsid w:val="6C103638"/>
    <w:rsid w:val="6C7C15EB"/>
    <w:rsid w:val="6C826DD6"/>
    <w:rsid w:val="6CA37356"/>
    <w:rsid w:val="6D3656DB"/>
    <w:rsid w:val="6E353486"/>
    <w:rsid w:val="6F2104B6"/>
    <w:rsid w:val="6F31230D"/>
    <w:rsid w:val="6F387C57"/>
    <w:rsid w:val="7015352A"/>
    <w:rsid w:val="70221C74"/>
    <w:rsid w:val="706E4BE8"/>
    <w:rsid w:val="71006487"/>
    <w:rsid w:val="71814C5E"/>
    <w:rsid w:val="71CE042D"/>
    <w:rsid w:val="72D33312"/>
    <w:rsid w:val="72F763A4"/>
    <w:rsid w:val="731F50A2"/>
    <w:rsid w:val="73252B90"/>
    <w:rsid w:val="73343E95"/>
    <w:rsid w:val="735B0F51"/>
    <w:rsid w:val="74166157"/>
    <w:rsid w:val="7431769A"/>
    <w:rsid w:val="74657CCC"/>
    <w:rsid w:val="751E1095"/>
    <w:rsid w:val="76DB0540"/>
    <w:rsid w:val="77973A48"/>
    <w:rsid w:val="77F002E1"/>
    <w:rsid w:val="79F7625C"/>
    <w:rsid w:val="7A50100E"/>
    <w:rsid w:val="7ADF2FA2"/>
    <w:rsid w:val="7B263878"/>
    <w:rsid w:val="7C774293"/>
    <w:rsid w:val="7C886601"/>
    <w:rsid w:val="7D79252F"/>
    <w:rsid w:val="7D861F2B"/>
    <w:rsid w:val="7DC13700"/>
    <w:rsid w:val="7E975D35"/>
    <w:rsid w:val="7EDC1DB0"/>
    <w:rsid w:val="7EFD5611"/>
    <w:rsid w:val="7F177636"/>
    <w:rsid w:val="7F9852DC"/>
    <w:rsid w:val="7FE62E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qFormat="1"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keepLines/>
      <w:numPr>
        <w:ilvl w:val="0"/>
        <w:numId w:val="1"/>
      </w:numPr>
      <w:spacing w:before="120" w:after="120" w:line="360" w:lineRule="auto"/>
      <w:outlineLvl w:val="0"/>
    </w:pPr>
    <w:rPr>
      <w:rFonts w:eastAsia="黑体"/>
      <w:b/>
      <w:bCs/>
      <w:kern w:val="44"/>
      <w:sz w:val="32"/>
      <w:szCs w:val="44"/>
    </w:rPr>
  </w:style>
  <w:style w:type="paragraph" w:styleId="4">
    <w:name w:val="heading 2"/>
    <w:basedOn w:val="1"/>
    <w:next w:val="1"/>
    <w:unhideWhenUsed/>
    <w:qFormat/>
    <w:uiPriority w:val="0"/>
    <w:pPr>
      <w:keepNext/>
      <w:keepLines/>
      <w:numPr>
        <w:ilvl w:val="1"/>
        <w:numId w:val="1"/>
      </w:numPr>
      <w:spacing w:before="120" w:after="120" w:line="360" w:lineRule="auto"/>
      <w:outlineLvl w:val="1"/>
    </w:pPr>
    <w:rPr>
      <w:rFonts w:eastAsia="楷体" w:asciiTheme="majorHAnsi" w:hAnsiTheme="majorHAnsi" w:cstheme="majorBidi"/>
      <w:b/>
      <w:bCs/>
      <w:sz w:val="32"/>
      <w:szCs w:val="32"/>
    </w:rPr>
  </w:style>
  <w:style w:type="paragraph" w:styleId="5">
    <w:name w:val="heading 3"/>
    <w:basedOn w:val="1"/>
    <w:next w:val="1"/>
    <w:unhideWhenUsed/>
    <w:qFormat/>
    <w:uiPriority w:val="0"/>
    <w:pPr>
      <w:keepNext/>
      <w:keepLines/>
      <w:numPr>
        <w:ilvl w:val="2"/>
        <w:numId w:val="1"/>
      </w:numPr>
      <w:spacing w:before="120" w:after="120" w:line="360" w:lineRule="auto"/>
      <w:outlineLvl w:val="2"/>
    </w:pPr>
    <w:rPr>
      <w:rFonts w:eastAsia="仿宋"/>
      <w:b/>
      <w:bCs/>
      <w:sz w:val="28"/>
      <w:szCs w:val="32"/>
    </w:rPr>
  </w:style>
  <w:style w:type="character" w:default="1" w:styleId="12">
    <w:name w:val="Default Paragraph Font"/>
    <w:semiHidden/>
    <w:unhideWhenUsed/>
    <w:uiPriority w:val="1"/>
  </w:style>
  <w:style w:type="table" w:default="1" w:styleId="11">
    <w:name w:val="Normal Table"/>
    <w:semiHidden/>
    <w:unhideWhenUsed/>
    <w:uiPriority w:val="99"/>
    <w:tblPr>
      <w:tblCellMar>
        <w:top w:w="0" w:type="dxa"/>
        <w:left w:w="108" w:type="dxa"/>
        <w:bottom w:w="0" w:type="dxa"/>
        <w:right w:w="108" w:type="dxa"/>
      </w:tblCellMar>
    </w:tblPr>
  </w:style>
  <w:style w:type="paragraph" w:styleId="2">
    <w:name w:val="Normal Indent"/>
    <w:basedOn w:val="1"/>
    <w:qFormat/>
    <w:uiPriority w:val="0"/>
    <w:pPr>
      <w:ind w:firstLine="420" w:firstLineChars="200"/>
    </w:pPr>
  </w:style>
  <w:style w:type="paragraph" w:styleId="6">
    <w:name w:val="toc 3"/>
    <w:basedOn w:val="1"/>
    <w:next w:val="1"/>
    <w:qFormat/>
    <w:uiPriority w:val="0"/>
    <w:pPr>
      <w:ind w:left="840" w:leftChars="400"/>
    </w:p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character" w:styleId="13">
    <w:name w:val="line number"/>
    <w:basedOn w:val="12"/>
    <w:qFormat/>
    <w:uiPriority w:val="0"/>
  </w:style>
  <w:style w:type="character" w:styleId="14">
    <w:name w:val="Hyperlink"/>
    <w:basedOn w:val="12"/>
    <w:qFormat/>
    <w:uiPriority w:val="0"/>
    <w:rPr>
      <w:color w:val="0563C1" w:themeColor="hyperlink"/>
      <w:u w:val="single"/>
      <w14:textFill>
        <w14:solidFill>
          <w14:schemeClr w14:val="hlink"/>
        </w14:solidFill>
      </w14:textFill>
    </w:rPr>
  </w:style>
  <w:style w:type="paragraph" w:customStyle="1" w:styleId="15">
    <w:name w:val="TOC 标题1"/>
    <w:basedOn w:val="3"/>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E75B6" w:themeColor="accent1" w:themeShade="BF"/>
      <w:kern w:val="0"/>
      <w:szCs w:val="32"/>
    </w:rPr>
  </w:style>
  <w:style w:type="paragraph" w:customStyle="1" w:styleId="16">
    <w:name w:val="ZW"/>
    <w:basedOn w:val="2"/>
    <w:qFormat/>
    <w:uiPriority w:val="0"/>
    <w:pPr>
      <w:spacing w:beforeLines="100" w:afterLines="100"/>
      <w:ind w:firstLine="480"/>
    </w:pPr>
  </w:style>
  <w:style w:type="paragraph" w:customStyle="1" w:styleId="17">
    <w:name w:val="样式 标题 1 + (中文) 黑体 三号"/>
    <w:basedOn w:val="3"/>
    <w:next w:val="9"/>
    <w:qFormat/>
    <w:uiPriority w:val="0"/>
    <w:pPr>
      <w:spacing w:line="680" w:lineRule="exact"/>
      <w:ind w:firstLine="200" w:firstLineChars="200"/>
    </w:pPr>
    <w:rPr>
      <w:rFonts w:ascii="Times New Roman" w:hAnsi="Times New Roman"/>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3" Type="http://schemas.openxmlformats.org/officeDocument/2006/relationships/fontTable" Target="fontTable.xml"/><Relationship Id="rId212" Type="http://schemas.openxmlformats.org/officeDocument/2006/relationships/numbering" Target="numbering.xml"/><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pn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77</Pages>
  <Words>7318</Words>
  <Characters>8058</Characters>
  <Lines>79</Lines>
  <Paragraphs>22</Paragraphs>
  <TotalTime>1</TotalTime>
  <ScaleCrop>false</ScaleCrop>
  <LinksUpToDate>false</LinksUpToDate>
  <CharactersWithSpaces>8602</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2021-11-24T13:43:00Z</dcterms:created>
  <dc:creator>yc</dc:creator>
  <cp:lastModifiedBy>admin</cp:lastModifiedBy>
  <dcterms:modified xsi:type="dcterms:W3CDTF">2022-05-31T03:19:25Z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5418CE5995854644A6655630AE9DDAF7</vt:lpwstr>
  </property>
</Properties>
</file>