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D2FAA" w14:textId="77777777" w:rsidR="00191F66" w:rsidRDefault="00191F66">
      <w:pPr>
        <w:jc w:val="left"/>
        <w:rPr>
          <w:rFonts w:ascii="黑体" w:eastAsia="黑体" w:hAnsi="黑体"/>
          <w:sz w:val="52"/>
          <w:szCs w:val="52"/>
        </w:rPr>
      </w:pPr>
    </w:p>
    <w:p w14:paraId="33CA835F" w14:textId="77777777" w:rsidR="00191F66" w:rsidRDefault="00191F66">
      <w:pPr>
        <w:jc w:val="center"/>
        <w:rPr>
          <w:rFonts w:ascii="黑体" w:eastAsia="黑体" w:hAnsi="黑体"/>
          <w:sz w:val="52"/>
          <w:szCs w:val="52"/>
        </w:rPr>
      </w:pPr>
    </w:p>
    <w:p w14:paraId="7B1E9BAA" w14:textId="77777777" w:rsidR="00191F66" w:rsidRDefault="00191F66">
      <w:pPr>
        <w:jc w:val="center"/>
        <w:rPr>
          <w:rFonts w:ascii="黑体" w:eastAsia="黑体" w:hAnsi="黑体"/>
          <w:sz w:val="52"/>
          <w:szCs w:val="52"/>
        </w:rPr>
      </w:pPr>
    </w:p>
    <w:p w14:paraId="6046C5E3" w14:textId="2D82D419" w:rsidR="00191F66" w:rsidRDefault="00AC1CC9">
      <w:pPr>
        <w:spacing w:beforeLines="50" w:before="156" w:afterLines="50" w:after="156" w:line="480" w:lineRule="auto"/>
        <w:jc w:val="center"/>
        <w:rPr>
          <w:rFonts w:ascii="黑体" w:eastAsia="黑体" w:hAnsi="黑体"/>
          <w:sz w:val="72"/>
          <w:szCs w:val="52"/>
        </w:rPr>
      </w:pPr>
      <w:r>
        <w:rPr>
          <w:rFonts w:ascii="黑体" w:eastAsia="黑体" w:hAnsi="黑体" w:hint="eastAsia"/>
          <w:sz w:val="72"/>
          <w:szCs w:val="52"/>
        </w:rPr>
        <w:t>智慧</w:t>
      </w:r>
      <w:r w:rsidR="00000000">
        <w:rPr>
          <w:rFonts w:ascii="黑体" w:eastAsia="黑体" w:hAnsi="黑体"/>
          <w:sz w:val="72"/>
          <w:szCs w:val="52"/>
        </w:rPr>
        <w:t>会务管理系统</w:t>
      </w:r>
      <w:r>
        <w:rPr>
          <w:rFonts w:ascii="黑体" w:eastAsia="黑体" w:hAnsi="黑体" w:hint="eastAsia"/>
          <w:sz w:val="72"/>
          <w:szCs w:val="52"/>
        </w:rPr>
        <w:t>说明</w:t>
      </w:r>
    </w:p>
    <w:p w14:paraId="440EBE3F" w14:textId="77777777" w:rsidR="00191F66" w:rsidRDefault="00191F66">
      <w:pPr>
        <w:spacing w:beforeLines="50" w:before="156" w:afterLines="50" w:after="156" w:line="480" w:lineRule="auto"/>
        <w:jc w:val="center"/>
        <w:rPr>
          <w:rFonts w:ascii="黑体" w:eastAsia="黑体" w:hAnsi="黑体"/>
          <w:sz w:val="52"/>
          <w:szCs w:val="52"/>
        </w:rPr>
      </w:pPr>
    </w:p>
    <w:p w14:paraId="04A553E0" w14:textId="77777777" w:rsidR="00191F66" w:rsidRDefault="00191F66">
      <w:pPr>
        <w:jc w:val="center"/>
        <w:rPr>
          <w:rFonts w:ascii="黑体" w:eastAsia="黑体" w:hAnsi="黑体"/>
          <w:sz w:val="52"/>
          <w:szCs w:val="52"/>
        </w:rPr>
      </w:pPr>
    </w:p>
    <w:p w14:paraId="558F7BCF" w14:textId="77777777" w:rsidR="00191F66" w:rsidRDefault="00191F66">
      <w:pPr>
        <w:jc w:val="center"/>
        <w:rPr>
          <w:rFonts w:ascii="黑体" w:eastAsia="黑体" w:hAnsi="黑体"/>
          <w:sz w:val="52"/>
          <w:szCs w:val="52"/>
        </w:rPr>
      </w:pPr>
    </w:p>
    <w:p w14:paraId="7C8DA051" w14:textId="77777777" w:rsidR="00191F66" w:rsidRDefault="00191F66">
      <w:pPr>
        <w:jc w:val="center"/>
        <w:rPr>
          <w:rFonts w:ascii="黑体" w:eastAsia="黑体" w:hAnsi="黑体"/>
          <w:sz w:val="52"/>
          <w:szCs w:val="52"/>
        </w:rPr>
      </w:pPr>
    </w:p>
    <w:p w14:paraId="604C47BF" w14:textId="77777777" w:rsidR="00191F66" w:rsidRDefault="00191F66">
      <w:pPr>
        <w:jc w:val="center"/>
        <w:rPr>
          <w:rFonts w:ascii="黑体" w:eastAsia="黑体" w:hAnsi="黑体"/>
          <w:sz w:val="52"/>
          <w:szCs w:val="52"/>
        </w:rPr>
      </w:pPr>
    </w:p>
    <w:p w14:paraId="69696232" w14:textId="77777777" w:rsidR="00191F66" w:rsidRDefault="00191F66">
      <w:pPr>
        <w:jc w:val="center"/>
        <w:rPr>
          <w:rFonts w:ascii="黑体" w:eastAsia="黑体" w:hAnsi="黑体"/>
          <w:sz w:val="52"/>
          <w:szCs w:val="52"/>
        </w:rPr>
      </w:pPr>
    </w:p>
    <w:p w14:paraId="0AE90304" w14:textId="77777777" w:rsidR="00191F66" w:rsidRDefault="00191F66">
      <w:pPr>
        <w:jc w:val="center"/>
        <w:rPr>
          <w:rFonts w:ascii="黑体" w:eastAsia="黑体" w:hAnsi="黑体"/>
          <w:sz w:val="52"/>
          <w:szCs w:val="52"/>
        </w:rPr>
      </w:pPr>
    </w:p>
    <w:p w14:paraId="282564AE" w14:textId="77777777" w:rsidR="00191F66" w:rsidRDefault="00191F66">
      <w:pPr>
        <w:jc w:val="center"/>
        <w:rPr>
          <w:rFonts w:ascii="黑体" w:eastAsia="黑体" w:hAnsi="黑体"/>
          <w:sz w:val="52"/>
          <w:szCs w:val="52"/>
        </w:rPr>
      </w:pPr>
    </w:p>
    <w:p w14:paraId="3D9431D7" w14:textId="77777777" w:rsidR="00191F66" w:rsidRDefault="00191F66">
      <w:pPr>
        <w:jc w:val="center"/>
        <w:rPr>
          <w:rFonts w:ascii="黑体" w:eastAsia="黑体" w:hAnsi="黑体"/>
          <w:sz w:val="52"/>
          <w:szCs w:val="52"/>
        </w:rPr>
        <w:sectPr w:rsidR="00191F66">
          <w:headerReference w:type="default" r:id="rId8"/>
          <w:footerReference w:type="default" r:id="rId9"/>
          <w:pgSz w:w="11906" w:h="16838"/>
          <w:pgMar w:top="1440" w:right="1800" w:bottom="1440" w:left="1800" w:header="851" w:footer="992" w:gutter="0"/>
          <w:pgNumType w:fmt="upperRoman" w:start="1"/>
          <w:cols w:space="425"/>
          <w:titlePg/>
          <w:docGrid w:type="lines" w:linePitch="312"/>
        </w:sectPr>
      </w:pPr>
    </w:p>
    <w:sdt>
      <w:sdtPr>
        <w:rPr>
          <w:rFonts w:asciiTheme="minorHAnsi" w:eastAsiaTheme="minorEastAsia" w:hAnsiTheme="minorHAnsi" w:cstheme="minorBidi"/>
          <w:color w:val="auto"/>
          <w:kern w:val="2"/>
          <w:sz w:val="21"/>
          <w:szCs w:val="22"/>
          <w:lang w:val="zh-CN"/>
        </w:rPr>
        <w:id w:val="756794358"/>
        <w:docPartObj>
          <w:docPartGallery w:val="Table of Contents"/>
          <w:docPartUnique/>
        </w:docPartObj>
      </w:sdtPr>
      <w:sdtEndPr>
        <w:rPr>
          <w:b/>
          <w:bCs/>
        </w:rPr>
      </w:sdtEndPr>
      <w:sdtContent>
        <w:p w14:paraId="7948DBA5" w14:textId="77777777" w:rsidR="00191F66" w:rsidRDefault="00000000">
          <w:pPr>
            <w:pStyle w:val="TOC10"/>
            <w:tabs>
              <w:tab w:val="left" w:pos="2096"/>
              <w:tab w:val="center" w:pos="4153"/>
            </w:tabs>
            <w:spacing w:before="0" w:line="240" w:lineRule="auto"/>
          </w:pPr>
          <w:r>
            <w:rPr>
              <w:rFonts w:asciiTheme="minorHAnsi" w:eastAsiaTheme="minorEastAsia" w:hAnsiTheme="minorHAnsi" w:cstheme="minorBidi"/>
              <w:color w:val="auto"/>
              <w:kern w:val="2"/>
              <w:sz w:val="21"/>
              <w:szCs w:val="22"/>
              <w:lang w:val="zh-CN"/>
            </w:rPr>
            <w:tab/>
          </w:r>
          <w:r>
            <w:rPr>
              <w:rFonts w:asciiTheme="minorHAnsi" w:eastAsiaTheme="minorEastAsia" w:hAnsiTheme="minorHAnsi" w:cstheme="minorBidi"/>
              <w:color w:val="auto"/>
              <w:kern w:val="2"/>
              <w:sz w:val="21"/>
              <w:szCs w:val="22"/>
              <w:lang w:val="zh-CN"/>
            </w:rPr>
            <w:tab/>
          </w:r>
          <w:r>
            <w:rPr>
              <w:lang w:val="zh-CN"/>
            </w:rPr>
            <w:t>目</w:t>
          </w:r>
          <w:r>
            <w:rPr>
              <w:rFonts w:hint="eastAsia"/>
              <w:lang w:val="zh-CN"/>
            </w:rPr>
            <w:t xml:space="preserve"> </w:t>
          </w:r>
          <w:r>
            <w:rPr>
              <w:lang w:val="zh-CN"/>
            </w:rPr>
            <w:t>录</w:t>
          </w:r>
        </w:p>
        <w:p w14:paraId="7B1F4146" w14:textId="77777777" w:rsidR="00191F66" w:rsidRDefault="00000000">
          <w:pPr>
            <w:pStyle w:val="TOC1"/>
            <w:tabs>
              <w:tab w:val="right" w:leader="dot" w:pos="8306"/>
            </w:tabs>
          </w:pPr>
          <w:r>
            <w:fldChar w:fldCharType="begin"/>
          </w:r>
          <w:r>
            <w:instrText xml:space="preserve"> TOC \o "1-3" \h \z \u </w:instrText>
          </w:r>
          <w:r>
            <w:fldChar w:fldCharType="separate"/>
          </w:r>
          <w:hyperlink w:anchor="_Toc28449" w:history="1">
            <w:r>
              <w:rPr>
                <w:rFonts w:hint="eastAsia"/>
                <w:szCs w:val="32"/>
              </w:rPr>
              <w:t xml:space="preserve">1. </w:t>
            </w:r>
            <w:r>
              <w:rPr>
                <w:rFonts w:hint="eastAsia"/>
                <w:szCs w:val="32"/>
              </w:rPr>
              <w:t>产品概述</w:t>
            </w:r>
            <w:r>
              <w:tab/>
            </w:r>
            <w:r>
              <w:fldChar w:fldCharType="begin"/>
            </w:r>
            <w:r>
              <w:instrText xml:space="preserve"> PAGEREF _Toc28449 \h </w:instrText>
            </w:r>
            <w:r>
              <w:fldChar w:fldCharType="separate"/>
            </w:r>
            <w:r>
              <w:t>1</w:t>
            </w:r>
            <w:r>
              <w:fldChar w:fldCharType="end"/>
            </w:r>
          </w:hyperlink>
        </w:p>
        <w:p w14:paraId="79180FD7" w14:textId="77777777" w:rsidR="00191F66" w:rsidRDefault="00000000">
          <w:pPr>
            <w:pStyle w:val="TOC1"/>
            <w:tabs>
              <w:tab w:val="right" w:leader="dot" w:pos="8306"/>
            </w:tabs>
          </w:pPr>
          <w:hyperlink w:anchor="_Toc7500" w:history="1">
            <w:r>
              <w:rPr>
                <w:rFonts w:hint="eastAsia"/>
                <w:szCs w:val="32"/>
              </w:rPr>
              <w:t xml:space="preserve">2. </w:t>
            </w:r>
            <w:r>
              <w:rPr>
                <w:rFonts w:hint="eastAsia"/>
                <w:szCs w:val="32"/>
              </w:rPr>
              <w:t>产品定位</w:t>
            </w:r>
            <w:r>
              <w:tab/>
            </w:r>
            <w:r>
              <w:fldChar w:fldCharType="begin"/>
            </w:r>
            <w:r>
              <w:instrText xml:space="preserve"> PAGEREF _Toc7500 \h </w:instrText>
            </w:r>
            <w:r>
              <w:fldChar w:fldCharType="separate"/>
            </w:r>
            <w:r>
              <w:t>2</w:t>
            </w:r>
            <w:r>
              <w:fldChar w:fldCharType="end"/>
            </w:r>
          </w:hyperlink>
        </w:p>
        <w:p w14:paraId="2B249D39" w14:textId="77777777" w:rsidR="00191F66" w:rsidRDefault="00000000">
          <w:pPr>
            <w:pStyle w:val="TOC1"/>
            <w:tabs>
              <w:tab w:val="right" w:leader="dot" w:pos="8306"/>
            </w:tabs>
          </w:pPr>
          <w:hyperlink w:anchor="_Toc1365" w:history="1">
            <w:r>
              <w:rPr>
                <w:rFonts w:hint="eastAsia"/>
                <w:szCs w:val="32"/>
              </w:rPr>
              <w:t xml:space="preserve">3. </w:t>
            </w:r>
            <w:r>
              <w:rPr>
                <w:rFonts w:hint="eastAsia"/>
                <w:szCs w:val="32"/>
              </w:rPr>
              <w:t>产品优势</w:t>
            </w:r>
            <w:r>
              <w:tab/>
            </w:r>
            <w:r>
              <w:fldChar w:fldCharType="begin"/>
            </w:r>
            <w:r>
              <w:instrText xml:space="preserve"> PAGEREF _Toc1365 \h </w:instrText>
            </w:r>
            <w:r>
              <w:fldChar w:fldCharType="separate"/>
            </w:r>
            <w:r>
              <w:t>2</w:t>
            </w:r>
            <w:r>
              <w:fldChar w:fldCharType="end"/>
            </w:r>
          </w:hyperlink>
        </w:p>
        <w:p w14:paraId="36B05FC3" w14:textId="77777777" w:rsidR="00191F66" w:rsidRDefault="00000000">
          <w:pPr>
            <w:pStyle w:val="TOC1"/>
            <w:tabs>
              <w:tab w:val="right" w:leader="dot" w:pos="8306"/>
            </w:tabs>
          </w:pPr>
          <w:hyperlink w:anchor="_Toc26314" w:history="1">
            <w:r>
              <w:rPr>
                <w:rFonts w:hint="eastAsia"/>
                <w:szCs w:val="32"/>
              </w:rPr>
              <w:t xml:space="preserve">4. </w:t>
            </w:r>
            <w:r>
              <w:rPr>
                <w:rFonts w:hint="eastAsia"/>
                <w:szCs w:val="32"/>
              </w:rPr>
              <w:t>产品特点</w:t>
            </w:r>
            <w:r>
              <w:tab/>
            </w:r>
            <w:r>
              <w:fldChar w:fldCharType="begin"/>
            </w:r>
            <w:r>
              <w:instrText xml:space="preserve"> PAGEREF _Toc26314 \h </w:instrText>
            </w:r>
            <w:r>
              <w:fldChar w:fldCharType="separate"/>
            </w:r>
            <w:r>
              <w:t>2</w:t>
            </w:r>
            <w:r>
              <w:fldChar w:fldCharType="end"/>
            </w:r>
          </w:hyperlink>
        </w:p>
        <w:p w14:paraId="27567D54" w14:textId="77777777" w:rsidR="00191F66" w:rsidRDefault="00000000">
          <w:pPr>
            <w:pStyle w:val="TOC1"/>
            <w:tabs>
              <w:tab w:val="right" w:leader="dot" w:pos="8306"/>
            </w:tabs>
          </w:pPr>
          <w:hyperlink w:anchor="_Toc25130" w:history="1">
            <w:r>
              <w:rPr>
                <w:rFonts w:hint="eastAsia"/>
                <w:szCs w:val="32"/>
              </w:rPr>
              <w:t xml:space="preserve">5. </w:t>
            </w:r>
            <w:r>
              <w:rPr>
                <w:rFonts w:hint="eastAsia"/>
                <w:szCs w:val="32"/>
              </w:rPr>
              <w:t>竞品分析</w:t>
            </w:r>
            <w:r>
              <w:tab/>
            </w:r>
            <w:r>
              <w:fldChar w:fldCharType="begin"/>
            </w:r>
            <w:r>
              <w:instrText xml:space="preserve"> PAGEREF _Toc25130 \h </w:instrText>
            </w:r>
            <w:r>
              <w:fldChar w:fldCharType="separate"/>
            </w:r>
            <w:r>
              <w:t>2</w:t>
            </w:r>
            <w:r>
              <w:fldChar w:fldCharType="end"/>
            </w:r>
          </w:hyperlink>
        </w:p>
        <w:p w14:paraId="3C12CFEA" w14:textId="77777777" w:rsidR="00191F66" w:rsidRDefault="00000000">
          <w:pPr>
            <w:pStyle w:val="TOC1"/>
            <w:tabs>
              <w:tab w:val="right" w:leader="dot" w:pos="8306"/>
            </w:tabs>
          </w:pPr>
          <w:hyperlink w:anchor="_Toc2943" w:history="1">
            <w:r>
              <w:rPr>
                <w:rFonts w:hint="eastAsia"/>
                <w:szCs w:val="32"/>
              </w:rPr>
              <w:t xml:space="preserve">6. </w:t>
            </w:r>
            <w:r>
              <w:rPr>
                <w:rFonts w:hint="eastAsia"/>
                <w:szCs w:val="32"/>
              </w:rPr>
              <w:t>产品参数</w:t>
            </w:r>
            <w:r>
              <w:tab/>
            </w:r>
            <w:r>
              <w:fldChar w:fldCharType="begin"/>
            </w:r>
            <w:r>
              <w:instrText xml:space="preserve"> PAGEREF _Toc2943 \h </w:instrText>
            </w:r>
            <w:r>
              <w:fldChar w:fldCharType="separate"/>
            </w:r>
            <w:r>
              <w:t>3</w:t>
            </w:r>
            <w:r>
              <w:fldChar w:fldCharType="end"/>
            </w:r>
          </w:hyperlink>
        </w:p>
        <w:p w14:paraId="38BF1A07" w14:textId="77777777" w:rsidR="00191F66" w:rsidRDefault="00000000">
          <w:pPr>
            <w:pStyle w:val="TOC2"/>
            <w:tabs>
              <w:tab w:val="right" w:leader="dot" w:pos="8306"/>
            </w:tabs>
          </w:pPr>
          <w:hyperlink w:anchor="_Toc3350" w:history="1">
            <w:r>
              <w:rPr>
                <w:rFonts w:ascii="Times New Roman" w:eastAsia="宋体" w:hAnsi="Times New Roman" w:cs="Times New Roman" w:hint="eastAsia"/>
              </w:rPr>
              <w:t xml:space="preserve">6.1. </w:t>
            </w:r>
            <w:r>
              <w:rPr>
                <w:rFonts w:ascii="Times New Roman" w:eastAsia="宋体" w:hAnsi="Times New Roman" w:cs="Times New Roman" w:hint="eastAsia"/>
              </w:rPr>
              <w:t>会务管理系统参数</w:t>
            </w:r>
            <w:r>
              <w:tab/>
            </w:r>
            <w:r>
              <w:fldChar w:fldCharType="begin"/>
            </w:r>
            <w:r>
              <w:instrText xml:space="preserve"> PAGEREF _Toc3350 \h </w:instrText>
            </w:r>
            <w:r>
              <w:fldChar w:fldCharType="separate"/>
            </w:r>
            <w:r>
              <w:t>3</w:t>
            </w:r>
            <w:r>
              <w:fldChar w:fldCharType="end"/>
            </w:r>
          </w:hyperlink>
        </w:p>
        <w:p w14:paraId="1656461A" w14:textId="77777777" w:rsidR="00191F66" w:rsidRDefault="00000000">
          <w:pPr>
            <w:pStyle w:val="TOC2"/>
            <w:tabs>
              <w:tab w:val="right" w:leader="dot" w:pos="8306"/>
            </w:tabs>
          </w:pPr>
          <w:hyperlink w:anchor="_Toc24509" w:history="1">
            <w:r>
              <w:rPr>
                <w:rFonts w:ascii="Times New Roman" w:eastAsia="宋体" w:hAnsi="Times New Roman" w:cs="Times New Roman" w:hint="eastAsia"/>
              </w:rPr>
              <w:t xml:space="preserve">6.2. </w:t>
            </w:r>
            <w:r>
              <w:rPr>
                <w:rFonts w:ascii="Times New Roman" w:eastAsia="宋体" w:hAnsi="Times New Roman" w:cs="Times New Roman" w:hint="eastAsia"/>
              </w:rPr>
              <w:t>会议显示屏软件参数</w:t>
            </w:r>
            <w:r>
              <w:tab/>
            </w:r>
            <w:r>
              <w:fldChar w:fldCharType="begin"/>
            </w:r>
            <w:r>
              <w:instrText xml:space="preserve"> PAGEREF _Toc24509 \h </w:instrText>
            </w:r>
            <w:r>
              <w:fldChar w:fldCharType="separate"/>
            </w:r>
            <w:r>
              <w:t>4</w:t>
            </w:r>
            <w:r>
              <w:fldChar w:fldCharType="end"/>
            </w:r>
          </w:hyperlink>
        </w:p>
        <w:p w14:paraId="06CC18D5" w14:textId="77777777" w:rsidR="00191F66" w:rsidRDefault="00000000">
          <w:pPr>
            <w:pStyle w:val="TOC2"/>
            <w:tabs>
              <w:tab w:val="right" w:leader="dot" w:pos="8306"/>
            </w:tabs>
          </w:pPr>
          <w:hyperlink w:anchor="_Toc12529" w:history="1">
            <w:r>
              <w:rPr>
                <w:rFonts w:ascii="Times New Roman" w:eastAsia="宋体" w:hAnsi="Times New Roman" w:cs="Times New Roman" w:hint="eastAsia"/>
              </w:rPr>
              <w:t xml:space="preserve">6.3. </w:t>
            </w:r>
            <w:r>
              <w:rPr>
                <w:rFonts w:ascii="Times New Roman" w:eastAsia="宋体" w:hAnsi="Times New Roman" w:cs="Times New Roman" w:hint="eastAsia"/>
              </w:rPr>
              <w:t>会务服务台软件参数</w:t>
            </w:r>
            <w:r>
              <w:tab/>
            </w:r>
            <w:r>
              <w:fldChar w:fldCharType="begin"/>
            </w:r>
            <w:r>
              <w:instrText xml:space="preserve"> PAGEREF _Toc12529 \h </w:instrText>
            </w:r>
            <w:r>
              <w:fldChar w:fldCharType="separate"/>
            </w:r>
            <w:r>
              <w:t>4</w:t>
            </w:r>
            <w:r>
              <w:fldChar w:fldCharType="end"/>
            </w:r>
          </w:hyperlink>
        </w:p>
        <w:p w14:paraId="5EE15E7F" w14:textId="77777777" w:rsidR="00191F66" w:rsidRDefault="00000000">
          <w:pPr>
            <w:pStyle w:val="TOC1"/>
            <w:tabs>
              <w:tab w:val="right" w:leader="dot" w:pos="8306"/>
            </w:tabs>
          </w:pPr>
          <w:hyperlink w:anchor="_Toc13196" w:history="1">
            <w:r>
              <w:rPr>
                <w:rFonts w:hint="eastAsia"/>
                <w:szCs w:val="32"/>
              </w:rPr>
              <w:t xml:space="preserve">7. </w:t>
            </w:r>
            <w:r>
              <w:rPr>
                <w:rFonts w:hint="eastAsia"/>
                <w:szCs w:val="32"/>
              </w:rPr>
              <w:t>系统架构</w:t>
            </w:r>
            <w:r>
              <w:tab/>
            </w:r>
            <w:r>
              <w:fldChar w:fldCharType="begin"/>
            </w:r>
            <w:r>
              <w:instrText xml:space="preserve"> PAGEREF _Toc13196 \h </w:instrText>
            </w:r>
            <w:r>
              <w:fldChar w:fldCharType="separate"/>
            </w:r>
            <w:r>
              <w:t>5</w:t>
            </w:r>
            <w:r>
              <w:fldChar w:fldCharType="end"/>
            </w:r>
          </w:hyperlink>
        </w:p>
        <w:p w14:paraId="06F3140B" w14:textId="77777777" w:rsidR="00191F66" w:rsidRDefault="00000000">
          <w:pPr>
            <w:pStyle w:val="TOC1"/>
            <w:tabs>
              <w:tab w:val="right" w:leader="dot" w:pos="8306"/>
            </w:tabs>
          </w:pPr>
          <w:hyperlink w:anchor="_Toc5129" w:history="1">
            <w:r>
              <w:rPr>
                <w:rFonts w:hint="eastAsia"/>
                <w:szCs w:val="32"/>
              </w:rPr>
              <w:t xml:space="preserve">8. </w:t>
            </w:r>
            <w:r>
              <w:rPr>
                <w:rFonts w:hint="eastAsia"/>
                <w:szCs w:val="32"/>
              </w:rPr>
              <w:t>产品功能</w:t>
            </w:r>
            <w:r>
              <w:tab/>
            </w:r>
            <w:r>
              <w:fldChar w:fldCharType="begin"/>
            </w:r>
            <w:r>
              <w:instrText xml:space="preserve"> PAGEREF _Toc5129 \h </w:instrText>
            </w:r>
            <w:r>
              <w:fldChar w:fldCharType="separate"/>
            </w:r>
            <w:r>
              <w:t>6</w:t>
            </w:r>
            <w:r>
              <w:fldChar w:fldCharType="end"/>
            </w:r>
          </w:hyperlink>
        </w:p>
        <w:p w14:paraId="36549EAC" w14:textId="77777777" w:rsidR="00191F66" w:rsidRDefault="00000000">
          <w:pPr>
            <w:pStyle w:val="TOC2"/>
            <w:tabs>
              <w:tab w:val="right" w:leader="dot" w:pos="8306"/>
            </w:tabs>
          </w:pPr>
          <w:hyperlink w:anchor="_Toc6358" w:history="1">
            <w:r>
              <w:rPr>
                <w:rFonts w:ascii="Times New Roman" w:eastAsia="宋体" w:hAnsi="Times New Roman" w:cs="Times New Roman" w:hint="eastAsia"/>
              </w:rPr>
              <w:t xml:space="preserve">8.1. </w:t>
            </w:r>
            <w:r>
              <w:rPr>
                <w:rFonts w:ascii="Times New Roman" w:eastAsia="宋体" w:hAnsi="Times New Roman" w:cs="Times New Roman" w:hint="eastAsia"/>
              </w:rPr>
              <w:t>会议预约软件功能</w:t>
            </w:r>
            <w:r>
              <w:tab/>
            </w:r>
            <w:r>
              <w:fldChar w:fldCharType="begin"/>
            </w:r>
            <w:r>
              <w:instrText xml:space="preserve"> PAGEREF _Toc6358 \h </w:instrText>
            </w:r>
            <w:r>
              <w:fldChar w:fldCharType="separate"/>
            </w:r>
            <w:r>
              <w:t>6</w:t>
            </w:r>
            <w:r>
              <w:fldChar w:fldCharType="end"/>
            </w:r>
          </w:hyperlink>
        </w:p>
        <w:p w14:paraId="6757FA8F" w14:textId="77777777" w:rsidR="00191F66" w:rsidRDefault="00000000">
          <w:pPr>
            <w:pStyle w:val="TOC3"/>
            <w:tabs>
              <w:tab w:val="right" w:leader="dot" w:pos="8306"/>
            </w:tabs>
          </w:pPr>
          <w:hyperlink w:anchor="_Toc14863" w:history="1">
            <w:r>
              <w:rPr>
                <w:rFonts w:hint="eastAsia"/>
                <w:szCs w:val="24"/>
              </w:rPr>
              <w:t xml:space="preserve">8.1.1. </w:t>
            </w:r>
            <w:r>
              <w:rPr>
                <w:szCs w:val="24"/>
              </w:rPr>
              <w:t>会议预约</w:t>
            </w:r>
            <w:r>
              <w:tab/>
            </w:r>
            <w:r>
              <w:fldChar w:fldCharType="begin"/>
            </w:r>
            <w:r>
              <w:instrText xml:space="preserve"> PAGEREF _Toc14863 \h </w:instrText>
            </w:r>
            <w:r>
              <w:fldChar w:fldCharType="separate"/>
            </w:r>
            <w:r>
              <w:t>6</w:t>
            </w:r>
            <w:r>
              <w:fldChar w:fldCharType="end"/>
            </w:r>
          </w:hyperlink>
        </w:p>
        <w:p w14:paraId="35342421" w14:textId="77777777" w:rsidR="00191F66" w:rsidRDefault="00000000">
          <w:pPr>
            <w:pStyle w:val="TOC3"/>
            <w:tabs>
              <w:tab w:val="right" w:leader="dot" w:pos="8306"/>
            </w:tabs>
          </w:pPr>
          <w:hyperlink w:anchor="_Toc8250" w:history="1">
            <w:r>
              <w:rPr>
                <w:rFonts w:hint="eastAsia"/>
                <w:szCs w:val="24"/>
              </w:rPr>
              <w:t xml:space="preserve">8.1.2. </w:t>
            </w:r>
            <w:r>
              <w:rPr>
                <w:szCs w:val="24"/>
              </w:rPr>
              <w:t>预约审批</w:t>
            </w:r>
            <w:r>
              <w:tab/>
            </w:r>
            <w:r>
              <w:fldChar w:fldCharType="begin"/>
            </w:r>
            <w:r>
              <w:instrText xml:space="preserve"> PAGEREF _Toc8250 \h </w:instrText>
            </w:r>
            <w:r>
              <w:fldChar w:fldCharType="separate"/>
            </w:r>
            <w:r>
              <w:t>7</w:t>
            </w:r>
            <w:r>
              <w:fldChar w:fldCharType="end"/>
            </w:r>
          </w:hyperlink>
        </w:p>
        <w:p w14:paraId="2C5ADA36" w14:textId="77777777" w:rsidR="00191F66" w:rsidRDefault="00000000">
          <w:pPr>
            <w:pStyle w:val="TOC3"/>
            <w:tabs>
              <w:tab w:val="right" w:leader="dot" w:pos="8306"/>
            </w:tabs>
          </w:pPr>
          <w:hyperlink w:anchor="_Toc17962" w:history="1">
            <w:r>
              <w:rPr>
                <w:rFonts w:hint="eastAsia"/>
                <w:szCs w:val="24"/>
              </w:rPr>
              <w:t xml:space="preserve">8.1.3. </w:t>
            </w:r>
            <w:r>
              <w:rPr>
                <w:szCs w:val="24"/>
              </w:rPr>
              <w:t>我的会议</w:t>
            </w:r>
            <w:r>
              <w:tab/>
            </w:r>
            <w:r>
              <w:fldChar w:fldCharType="begin"/>
            </w:r>
            <w:r>
              <w:instrText xml:space="preserve"> PAGEREF _Toc17962 \h </w:instrText>
            </w:r>
            <w:r>
              <w:fldChar w:fldCharType="separate"/>
            </w:r>
            <w:r>
              <w:t>8</w:t>
            </w:r>
            <w:r>
              <w:fldChar w:fldCharType="end"/>
            </w:r>
          </w:hyperlink>
        </w:p>
        <w:p w14:paraId="34720363" w14:textId="77777777" w:rsidR="00191F66" w:rsidRDefault="00000000">
          <w:pPr>
            <w:pStyle w:val="TOC3"/>
            <w:tabs>
              <w:tab w:val="right" w:leader="dot" w:pos="8306"/>
            </w:tabs>
          </w:pPr>
          <w:hyperlink w:anchor="_Toc26930" w:history="1">
            <w:r>
              <w:rPr>
                <w:rFonts w:hint="eastAsia"/>
                <w:szCs w:val="24"/>
              </w:rPr>
              <w:t xml:space="preserve">8.1.4. </w:t>
            </w:r>
            <w:r>
              <w:rPr>
                <w:szCs w:val="24"/>
              </w:rPr>
              <w:t>会议纪要</w:t>
            </w:r>
            <w:r>
              <w:tab/>
            </w:r>
            <w:r>
              <w:fldChar w:fldCharType="begin"/>
            </w:r>
            <w:r>
              <w:instrText xml:space="preserve"> PAGEREF _Toc26930 \h </w:instrText>
            </w:r>
            <w:r>
              <w:fldChar w:fldCharType="separate"/>
            </w:r>
            <w:r>
              <w:t>8</w:t>
            </w:r>
            <w:r>
              <w:fldChar w:fldCharType="end"/>
            </w:r>
          </w:hyperlink>
        </w:p>
        <w:p w14:paraId="14F8C888" w14:textId="77777777" w:rsidR="00191F66" w:rsidRDefault="00000000">
          <w:pPr>
            <w:pStyle w:val="TOC3"/>
            <w:tabs>
              <w:tab w:val="right" w:leader="dot" w:pos="8306"/>
            </w:tabs>
          </w:pPr>
          <w:hyperlink w:anchor="_Toc9979" w:history="1">
            <w:r>
              <w:rPr>
                <w:rFonts w:hint="eastAsia"/>
                <w:szCs w:val="24"/>
              </w:rPr>
              <w:t xml:space="preserve">8.1.5. </w:t>
            </w:r>
            <w:r>
              <w:rPr>
                <w:rFonts w:hint="eastAsia"/>
                <w:szCs w:val="24"/>
              </w:rPr>
              <w:t>系统管理</w:t>
            </w:r>
            <w:r>
              <w:tab/>
            </w:r>
            <w:r>
              <w:fldChar w:fldCharType="begin"/>
            </w:r>
            <w:r>
              <w:instrText xml:space="preserve"> PAGEREF _Toc9979 \h </w:instrText>
            </w:r>
            <w:r>
              <w:fldChar w:fldCharType="separate"/>
            </w:r>
            <w:r>
              <w:t>9</w:t>
            </w:r>
            <w:r>
              <w:fldChar w:fldCharType="end"/>
            </w:r>
          </w:hyperlink>
        </w:p>
        <w:p w14:paraId="2731BB89" w14:textId="77777777" w:rsidR="00191F66" w:rsidRDefault="00000000">
          <w:pPr>
            <w:pStyle w:val="TOC2"/>
            <w:tabs>
              <w:tab w:val="right" w:leader="dot" w:pos="8306"/>
            </w:tabs>
          </w:pPr>
          <w:hyperlink w:anchor="_Toc2226" w:history="1">
            <w:r>
              <w:rPr>
                <w:rFonts w:ascii="Times New Roman" w:eastAsia="宋体" w:hAnsi="Times New Roman" w:cs="Times New Roman" w:hint="eastAsia"/>
              </w:rPr>
              <w:t xml:space="preserve">8.2. </w:t>
            </w:r>
            <w:r>
              <w:rPr>
                <w:rFonts w:ascii="Times New Roman" w:eastAsia="宋体" w:hAnsi="Times New Roman" w:cs="Times New Roman"/>
              </w:rPr>
              <w:t>会议显示屏软件功能</w:t>
            </w:r>
            <w:r>
              <w:tab/>
            </w:r>
            <w:r>
              <w:fldChar w:fldCharType="begin"/>
            </w:r>
            <w:r>
              <w:instrText xml:space="preserve"> PAGEREF _Toc2226 \h </w:instrText>
            </w:r>
            <w:r>
              <w:fldChar w:fldCharType="separate"/>
            </w:r>
            <w:r>
              <w:t>12</w:t>
            </w:r>
            <w:r>
              <w:fldChar w:fldCharType="end"/>
            </w:r>
          </w:hyperlink>
        </w:p>
        <w:p w14:paraId="39F43E1A" w14:textId="77777777" w:rsidR="00191F66" w:rsidRDefault="00000000">
          <w:pPr>
            <w:pStyle w:val="TOC2"/>
            <w:tabs>
              <w:tab w:val="right" w:leader="dot" w:pos="8306"/>
            </w:tabs>
          </w:pPr>
          <w:hyperlink w:anchor="_Toc9038" w:history="1">
            <w:r>
              <w:rPr>
                <w:rFonts w:ascii="Times New Roman" w:eastAsia="宋体" w:hAnsi="Times New Roman" w:cs="Times New Roman" w:hint="eastAsia"/>
              </w:rPr>
              <w:t xml:space="preserve">8.3. </w:t>
            </w:r>
            <w:r>
              <w:rPr>
                <w:rFonts w:ascii="Times New Roman" w:eastAsia="宋体" w:hAnsi="Times New Roman" w:cs="Times New Roman"/>
              </w:rPr>
              <w:t>会务服务台软件功能</w:t>
            </w:r>
            <w:r>
              <w:tab/>
            </w:r>
            <w:r>
              <w:fldChar w:fldCharType="begin"/>
            </w:r>
            <w:r>
              <w:instrText xml:space="preserve"> PAGEREF _Toc9038 \h </w:instrText>
            </w:r>
            <w:r>
              <w:fldChar w:fldCharType="separate"/>
            </w:r>
            <w:r>
              <w:t>12</w:t>
            </w:r>
            <w:r>
              <w:fldChar w:fldCharType="end"/>
            </w:r>
          </w:hyperlink>
        </w:p>
        <w:p w14:paraId="69FF4249" w14:textId="77777777" w:rsidR="00191F66" w:rsidRDefault="00000000">
          <w:pPr>
            <w:pStyle w:val="TOC3"/>
            <w:tabs>
              <w:tab w:val="right" w:leader="dot" w:pos="8306"/>
            </w:tabs>
          </w:pPr>
          <w:hyperlink w:anchor="_Toc8548" w:history="1">
            <w:r>
              <w:rPr>
                <w:rFonts w:hint="eastAsia"/>
                <w:szCs w:val="24"/>
              </w:rPr>
              <w:t xml:space="preserve">8.3.1. </w:t>
            </w:r>
            <w:r>
              <w:rPr>
                <w:rFonts w:hint="eastAsia"/>
                <w:szCs w:val="24"/>
              </w:rPr>
              <w:t>会议室监控与服务</w:t>
            </w:r>
            <w:r>
              <w:tab/>
            </w:r>
            <w:r>
              <w:fldChar w:fldCharType="begin"/>
            </w:r>
            <w:r>
              <w:instrText xml:space="preserve"> PAGEREF _Toc8548 \h </w:instrText>
            </w:r>
            <w:r>
              <w:fldChar w:fldCharType="separate"/>
            </w:r>
            <w:r>
              <w:t>12</w:t>
            </w:r>
            <w:r>
              <w:fldChar w:fldCharType="end"/>
            </w:r>
          </w:hyperlink>
        </w:p>
        <w:p w14:paraId="009ED85E" w14:textId="77777777" w:rsidR="00191F66" w:rsidRDefault="00000000">
          <w:pPr>
            <w:spacing w:line="276" w:lineRule="auto"/>
            <w:jc w:val="distribute"/>
            <w:sectPr w:rsidR="00191F66">
              <w:pgSz w:w="11906" w:h="16838"/>
              <w:pgMar w:top="1440" w:right="1800" w:bottom="1440" w:left="1800" w:header="851" w:footer="992" w:gutter="0"/>
              <w:pgNumType w:fmt="upperRoman" w:start="1"/>
              <w:cols w:space="425"/>
              <w:titlePg/>
              <w:docGrid w:type="lines" w:linePitch="312"/>
            </w:sectPr>
          </w:pPr>
          <w:r>
            <w:rPr>
              <w:bCs/>
              <w:lang w:val="zh-CN"/>
            </w:rPr>
            <w:fldChar w:fldCharType="end"/>
          </w:r>
        </w:p>
      </w:sdtContent>
    </w:sdt>
    <w:p w14:paraId="68DF4C90" w14:textId="77777777" w:rsidR="00191F66" w:rsidRDefault="00000000">
      <w:pPr>
        <w:pStyle w:val="1"/>
        <w:numPr>
          <w:ilvl w:val="0"/>
          <w:numId w:val="2"/>
        </w:numPr>
        <w:rPr>
          <w:sz w:val="32"/>
          <w:szCs w:val="32"/>
        </w:rPr>
      </w:pPr>
      <w:bookmarkStart w:id="0" w:name="_Toc28449"/>
      <w:r>
        <w:rPr>
          <w:rFonts w:hint="eastAsia"/>
          <w:sz w:val="32"/>
          <w:szCs w:val="32"/>
        </w:rPr>
        <w:lastRenderedPageBreak/>
        <w:t>产品概述</w:t>
      </w:r>
      <w:bookmarkEnd w:id="0"/>
    </w:p>
    <w:p w14:paraId="598915EA" w14:textId="77777777" w:rsidR="00191F66" w:rsidRDefault="00000000">
      <w:pPr>
        <w:spacing w:line="360" w:lineRule="auto"/>
        <w:ind w:firstLine="42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当今社会竞争日益激烈，企事业单位内部会议也不断增多，会议信息量也逐渐增大。企业公司内部需要经常通过会议进行沟通、问题解决以及决策的制定。而现在企事业单位的会议管理工作繁重且处于无系统流程的状态。手工工作效率很低、不便于管理，而且容易出错。</w:t>
      </w:r>
    </w:p>
    <w:p w14:paraId="7B1AA2FF" w14:textId="77777777" w:rsidR="00191F66" w:rsidRDefault="00000000">
      <w:pPr>
        <w:spacing w:line="360" w:lineRule="auto"/>
        <w:ind w:firstLine="42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会务管理</w:t>
      </w:r>
      <w:r>
        <w:rPr>
          <w:rFonts w:asciiTheme="minorEastAsia" w:hAnsiTheme="minorEastAsia"/>
          <w:sz w:val="24"/>
          <w:szCs w:val="24"/>
          <w:shd w:val="clear" w:color="auto" w:fill="FFFFFF"/>
        </w:rPr>
        <w:t>系统</w:t>
      </w:r>
      <w:r>
        <w:rPr>
          <w:rFonts w:asciiTheme="minorEastAsia" w:hAnsiTheme="minorEastAsia" w:hint="eastAsia"/>
          <w:sz w:val="24"/>
          <w:szCs w:val="24"/>
          <w:shd w:val="clear" w:color="auto" w:fill="FFFFFF"/>
        </w:rPr>
        <w:t>通过信息化管理手段，搭建出一个高效、便捷和合理的会务管理体系，统一有效的管理会务信息，</w:t>
      </w:r>
      <w:r>
        <w:rPr>
          <w:rFonts w:asciiTheme="minorEastAsia" w:hAnsiTheme="minorEastAsia"/>
          <w:sz w:val="24"/>
          <w:szCs w:val="24"/>
          <w:shd w:val="clear" w:color="auto" w:fill="FFFFFF"/>
        </w:rPr>
        <w:t>包含会议室集中管理、会议预约、会务服务等功能。支持Web 网页、</w:t>
      </w:r>
      <w:r>
        <w:rPr>
          <w:rFonts w:asciiTheme="minorEastAsia" w:hAnsiTheme="minorEastAsia" w:hint="eastAsia"/>
          <w:sz w:val="24"/>
          <w:szCs w:val="24"/>
          <w:shd w:val="clear" w:color="auto" w:fill="FFFFFF"/>
        </w:rPr>
        <w:t>微信公众号</w:t>
      </w:r>
      <w:r>
        <w:rPr>
          <w:rFonts w:asciiTheme="minorEastAsia" w:hAnsiTheme="minorEastAsia"/>
          <w:sz w:val="24"/>
          <w:szCs w:val="24"/>
          <w:shd w:val="clear" w:color="auto" w:fill="FFFFFF"/>
        </w:rPr>
        <w:t>、触摸屏等多种预订方式；支持邮件、短信等消息通知；支持各种PAD、智能电视、</w:t>
      </w:r>
      <w:r>
        <w:rPr>
          <w:rFonts w:asciiTheme="minorEastAsia" w:hAnsiTheme="minorEastAsia" w:hint="eastAsia"/>
          <w:sz w:val="24"/>
          <w:szCs w:val="24"/>
          <w:shd w:val="clear" w:color="auto" w:fill="FFFFFF"/>
        </w:rPr>
        <w:t>android</w:t>
      </w:r>
      <w:r>
        <w:rPr>
          <w:rFonts w:asciiTheme="minorEastAsia" w:hAnsiTheme="minorEastAsia"/>
          <w:sz w:val="24"/>
          <w:szCs w:val="24"/>
          <w:shd w:val="clear" w:color="auto" w:fill="FFFFFF"/>
        </w:rPr>
        <w:t>一体机等终端设备展示</w:t>
      </w:r>
      <w:r>
        <w:rPr>
          <w:rFonts w:asciiTheme="minorEastAsia" w:hAnsiTheme="minorEastAsia" w:hint="eastAsia"/>
          <w:sz w:val="24"/>
          <w:szCs w:val="24"/>
          <w:shd w:val="clear" w:color="auto" w:fill="FFFFFF"/>
        </w:rPr>
        <w:t>会议信息</w:t>
      </w:r>
      <w:r>
        <w:rPr>
          <w:rFonts w:asciiTheme="minorEastAsia" w:hAnsiTheme="minorEastAsia"/>
          <w:sz w:val="24"/>
          <w:szCs w:val="24"/>
          <w:shd w:val="clear" w:color="auto" w:fill="FFFFFF"/>
        </w:rPr>
        <w:t>；支持会议一键服务和会议室智能</w:t>
      </w:r>
      <w:r>
        <w:rPr>
          <w:rFonts w:asciiTheme="minorEastAsia" w:hAnsiTheme="minorEastAsia" w:hint="eastAsia"/>
          <w:sz w:val="24"/>
          <w:szCs w:val="24"/>
          <w:shd w:val="clear" w:color="auto" w:fill="FFFFFF"/>
        </w:rPr>
        <w:t>联动</w:t>
      </w:r>
      <w:r>
        <w:rPr>
          <w:rFonts w:asciiTheme="minorEastAsia" w:hAnsiTheme="minorEastAsia"/>
          <w:sz w:val="24"/>
          <w:szCs w:val="24"/>
          <w:shd w:val="clear" w:color="auto" w:fill="FFFFFF"/>
        </w:rPr>
        <w:t>控制等功能。</w:t>
      </w:r>
    </w:p>
    <w:p w14:paraId="47EC0D8B" w14:textId="77777777" w:rsidR="00191F66" w:rsidRDefault="00000000">
      <w:pPr>
        <w:spacing w:line="360" w:lineRule="auto"/>
        <w:ind w:firstLine="42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可以支持与无纸化会议系统、多媒体信息发布系统融合应用。使用户能够更加方便、快速和高效的完成会务信息的管理。</w:t>
      </w:r>
    </w:p>
    <w:p w14:paraId="45D05F8B" w14:textId="77777777" w:rsidR="00191F66" w:rsidRDefault="00000000">
      <w:pPr>
        <w:spacing w:line="360" w:lineRule="auto"/>
        <w:ind w:firstLine="420"/>
        <w:rPr>
          <w:rFonts w:asciiTheme="minorEastAsia" w:hAnsiTheme="minorEastAsia"/>
          <w:sz w:val="24"/>
          <w:szCs w:val="24"/>
          <w:shd w:val="clear" w:color="auto" w:fill="FFFFFF"/>
        </w:rPr>
      </w:pPr>
      <w:r>
        <w:rPr>
          <w:rFonts w:asciiTheme="minorEastAsia" w:hAnsiTheme="minorEastAsia" w:hint="eastAsia"/>
          <w:noProof/>
          <w:sz w:val="24"/>
          <w:szCs w:val="24"/>
          <w:shd w:val="clear" w:color="auto" w:fill="FFFFFF"/>
        </w:rPr>
        <w:drawing>
          <wp:inline distT="0" distB="0" distL="114300" distR="114300" wp14:anchorId="30B9E7DA" wp14:editId="670063E5">
            <wp:extent cx="4514850" cy="4490085"/>
            <wp:effectExtent l="0" t="0" r="0" b="5715"/>
            <wp:docPr id="1" name="图片 1" descr="152429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24299789"/>
                    <pic:cNvPicPr>
                      <a:picLocks noChangeAspect="1"/>
                    </pic:cNvPicPr>
                  </pic:nvPicPr>
                  <pic:blipFill>
                    <a:blip r:embed="rId10"/>
                    <a:stretch>
                      <a:fillRect/>
                    </a:stretch>
                  </pic:blipFill>
                  <pic:spPr>
                    <a:xfrm>
                      <a:off x="0" y="0"/>
                      <a:ext cx="4518474" cy="4493988"/>
                    </a:xfrm>
                    <a:prstGeom prst="rect">
                      <a:avLst/>
                    </a:prstGeom>
                  </pic:spPr>
                </pic:pic>
              </a:graphicData>
            </a:graphic>
          </wp:inline>
        </w:drawing>
      </w:r>
    </w:p>
    <w:p w14:paraId="65EE2D5D" w14:textId="77777777" w:rsidR="00191F66" w:rsidRDefault="00191F66">
      <w:pPr>
        <w:spacing w:line="360" w:lineRule="auto"/>
        <w:ind w:firstLine="420"/>
        <w:rPr>
          <w:rFonts w:asciiTheme="minorEastAsia" w:hAnsiTheme="minorEastAsia"/>
          <w:sz w:val="24"/>
          <w:szCs w:val="24"/>
          <w:shd w:val="clear" w:color="auto" w:fill="FFFFFF"/>
        </w:rPr>
      </w:pPr>
    </w:p>
    <w:p w14:paraId="7D4F28C4" w14:textId="77777777" w:rsidR="00191F66" w:rsidRDefault="00000000">
      <w:pPr>
        <w:pStyle w:val="1"/>
        <w:rPr>
          <w:sz w:val="32"/>
          <w:szCs w:val="32"/>
        </w:rPr>
      </w:pPr>
      <w:bookmarkStart w:id="1" w:name="_Toc7500"/>
      <w:r>
        <w:rPr>
          <w:rFonts w:hint="eastAsia"/>
          <w:sz w:val="32"/>
          <w:szCs w:val="32"/>
        </w:rPr>
        <w:t>产品定位</w:t>
      </w:r>
      <w:bookmarkEnd w:id="1"/>
    </w:p>
    <w:p w14:paraId="60DBDB31" w14:textId="77777777" w:rsidR="00191F66" w:rsidRDefault="00000000">
      <w:pPr>
        <w:spacing w:line="360" w:lineRule="auto"/>
        <w:ind w:firstLine="42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会务管理系统可用于政府、事业单位、企业单位等具备多个会议室的场景。实现将会议室认定为固定资产，且通过信息化对会议室资产标准化、规范化的使用，进一步提高会议室的使用率、进一步提升企业的整体形象。</w:t>
      </w:r>
    </w:p>
    <w:p w14:paraId="6D74C788" w14:textId="77777777" w:rsidR="00191F66" w:rsidRDefault="00000000">
      <w:pPr>
        <w:pStyle w:val="1"/>
        <w:rPr>
          <w:sz w:val="32"/>
          <w:szCs w:val="32"/>
        </w:rPr>
      </w:pPr>
      <w:bookmarkStart w:id="2" w:name="_Toc1365"/>
      <w:r>
        <w:rPr>
          <w:rFonts w:hint="eastAsia"/>
          <w:sz w:val="32"/>
          <w:szCs w:val="32"/>
        </w:rPr>
        <w:t>产品优势</w:t>
      </w:r>
      <w:bookmarkEnd w:id="2"/>
    </w:p>
    <w:p w14:paraId="3417995A" w14:textId="77777777" w:rsidR="00191F66" w:rsidRDefault="00000000">
      <w:pPr>
        <w:pStyle w:val="af1"/>
        <w:numPr>
          <w:ilvl w:val="0"/>
          <w:numId w:val="3"/>
        </w:numPr>
        <w:snapToGrid w:val="0"/>
        <w:spacing w:beforeLines="50" w:before="156" w:afterLines="50" w:after="156" w:line="360" w:lineRule="auto"/>
        <w:ind w:firstLineChars="0"/>
        <w:rPr>
          <w:rFonts w:ascii="宋体" w:hAnsi="宋体"/>
          <w:sz w:val="24"/>
        </w:rPr>
      </w:pPr>
      <w:r>
        <w:rPr>
          <w:rFonts w:ascii="宋体" w:hAnsi="宋体" w:hint="eastAsia"/>
          <w:sz w:val="24"/>
        </w:rPr>
        <w:t>会务管理系统完全自助研发，可支持客户特定需求的定制开发；</w:t>
      </w:r>
    </w:p>
    <w:p w14:paraId="0862EFBC" w14:textId="77777777" w:rsidR="00191F66" w:rsidRDefault="00000000">
      <w:pPr>
        <w:pStyle w:val="af1"/>
        <w:numPr>
          <w:ilvl w:val="0"/>
          <w:numId w:val="3"/>
        </w:numPr>
        <w:snapToGrid w:val="0"/>
        <w:spacing w:beforeLines="50" w:before="156" w:afterLines="50" w:after="156" w:line="360" w:lineRule="auto"/>
        <w:ind w:firstLineChars="0"/>
        <w:rPr>
          <w:rFonts w:ascii="宋体" w:hAnsi="宋体"/>
          <w:sz w:val="24"/>
        </w:rPr>
      </w:pPr>
      <w:r>
        <w:rPr>
          <w:rFonts w:ascii="宋体" w:hAnsi="宋体" w:hint="eastAsia"/>
          <w:sz w:val="24"/>
        </w:rPr>
        <w:t>可与公司多媒体信息发布系统、无纸化会议系统、大屏分布式系统融合应用，提供一体化的解决方案；</w:t>
      </w:r>
    </w:p>
    <w:p w14:paraId="5693B133" w14:textId="77777777" w:rsidR="00191F66" w:rsidRDefault="00000000">
      <w:pPr>
        <w:pStyle w:val="af1"/>
        <w:numPr>
          <w:ilvl w:val="0"/>
          <w:numId w:val="3"/>
        </w:numPr>
        <w:snapToGrid w:val="0"/>
        <w:spacing w:beforeLines="50" w:before="156" w:afterLines="50" w:after="156" w:line="360" w:lineRule="auto"/>
        <w:ind w:firstLineChars="0"/>
        <w:rPr>
          <w:rFonts w:ascii="宋体" w:hAnsi="宋体"/>
          <w:sz w:val="24"/>
        </w:rPr>
      </w:pPr>
      <w:r>
        <w:rPr>
          <w:rFonts w:ascii="宋体" w:hAnsi="宋体" w:hint="eastAsia"/>
          <w:sz w:val="24"/>
        </w:rPr>
        <w:t>支持会议室门口通过会议信息显示屏展示会议室全天的会议日程安排；</w:t>
      </w:r>
    </w:p>
    <w:p w14:paraId="7B01CA50" w14:textId="77777777" w:rsidR="00191F66" w:rsidRDefault="00000000">
      <w:pPr>
        <w:pStyle w:val="af1"/>
        <w:numPr>
          <w:ilvl w:val="0"/>
          <w:numId w:val="3"/>
        </w:numPr>
        <w:snapToGrid w:val="0"/>
        <w:spacing w:beforeLines="50" w:before="156" w:afterLines="50" w:after="156" w:line="360" w:lineRule="auto"/>
        <w:ind w:firstLineChars="0"/>
        <w:rPr>
          <w:rFonts w:ascii="宋体" w:hAnsi="宋体"/>
          <w:sz w:val="24"/>
        </w:rPr>
      </w:pPr>
      <w:r>
        <w:rPr>
          <w:rFonts w:ascii="宋体" w:hAnsi="宋体" w:hint="eastAsia"/>
          <w:sz w:val="24"/>
        </w:rPr>
        <w:t>为会务服务人员单独设置会议服务台软件，监控会议室使用情况。</w:t>
      </w:r>
    </w:p>
    <w:p w14:paraId="0EBB68A2" w14:textId="77777777" w:rsidR="00191F66" w:rsidRDefault="00000000">
      <w:pPr>
        <w:pStyle w:val="1"/>
        <w:rPr>
          <w:sz w:val="32"/>
          <w:szCs w:val="32"/>
        </w:rPr>
      </w:pPr>
      <w:bookmarkStart w:id="3" w:name="_Toc26314"/>
      <w:r>
        <w:rPr>
          <w:rFonts w:hint="eastAsia"/>
          <w:sz w:val="32"/>
          <w:szCs w:val="32"/>
        </w:rPr>
        <w:t>产品特点</w:t>
      </w:r>
      <w:bookmarkEnd w:id="3"/>
    </w:p>
    <w:p w14:paraId="46A9D536" w14:textId="77777777" w:rsidR="00191F66" w:rsidRDefault="00000000">
      <w:pPr>
        <w:pStyle w:val="af1"/>
        <w:numPr>
          <w:ilvl w:val="0"/>
          <w:numId w:val="4"/>
        </w:numPr>
        <w:spacing w:line="360" w:lineRule="auto"/>
        <w:ind w:firstLineChars="0"/>
        <w:rPr>
          <w:rFonts w:asciiTheme="minorEastAsia" w:hAnsiTheme="minorEastAsia"/>
          <w:sz w:val="24"/>
          <w:szCs w:val="24"/>
          <w:shd w:val="clear" w:color="auto" w:fill="FFFFFF"/>
        </w:rPr>
      </w:pPr>
      <w:r>
        <w:rPr>
          <w:rFonts w:asciiTheme="minorEastAsia" w:hAnsiTheme="minorEastAsia"/>
          <w:sz w:val="24"/>
          <w:szCs w:val="24"/>
          <w:shd w:val="clear" w:color="auto" w:fill="FFFFFF"/>
        </w:rPr>
        <w:t>会议室集中化管理</w:t>
      </w:r>
      <w:r>
        <w:rPr>
          <w:rFonts w:asciiTheme="minorEastAsia" w:hAnsiTheme="minorEastAsia" w:hint="eastAsia"/>
          <w:sz w:val="24"/>
          <w:szCs w:val="24"/>
          <w:shd w:val="clear" w:color="auto" w:fill="FFFFFF"/>
        </w:rPr>
        <w:t>，会议室资产和维护维修管理</w:t>
      </w:r>
      <w:r>
        <w:rPr>
          <w:rFonts w:asciiTheme="minorEastAsia" w:hAnsiTheme="minorEastAsia"/>
          <w:sz w:val="24"/>
          <w:szCs w:val="24"/>
          <w:shd w:val="clear" w:color="auto" w:fill="FFFFFF"/>
        </w:rPr>
        <w:t>；</w:t>
      </w:r>
    </w:p>
    <w:p w14:paraId="7C654198" w14:textId="77777777" w:rsidR="00191F66" w:rsidRDefault="00000000">
      <w:pPr>
        <w:pStyle w:val="af1"/>
        <w:numPr>
          <w:ilvl w:val="0"/>
          <w:numId w:val="4"/>
        </w:numPr>
        <w:spacing w:line="360" w:lineRule="auto"/>
        <w:ind w:firstLineChars="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会议预约支持电脑、手机多终端快速预约；</w:t>
      </w:r>
    </w:p>
    <w:p w14:paraId="53926146" w14:textId="77777777" w:rsidR="00191F66" w:rsidRDefault="00000000">
      <w:pPr>
        <w:pStyle w:val="af1"/>
        <w:numPr>
          <w:ilvl w:val="0"/>
          <w:numId w:val="4"/>
        </w:numPr>
        <w:spacing w:line="360" w:lineRule="auto"/>
        <w:ind w:firstLineChars="0"/>
        <w:rPr>
          <w:rFonts w:asciiTheme="minorEastAsia" w:hAnsiTheme="minorEastAsia"/>
          <w:sz w:val="24"/>
          <w:szCs w:val="24"/>
          <w:shd w:val="clear" w:color="auto" w:fill="FFFFFF"/>
        </w:rPr>
      </w:pPr>
      <w:r>
        <w:rPr>
          <w:rFonts w:asciiTheme="minorEastAsia" w:hAnsiTheme="minorEastAsia"/>
          <w:sz w:val="24"/>
          <w:szCs w:val="24"/>
          <w:shd w:val="clear" w:color="auto" w:fill="FFFFFF"/>
        </w:rPr>
        <w:t>会议设备</w:t>
      </w:r>
      <w:r>
        <w:rPr>
          <w:rFonts w:asciiTheme="minorEastAsia" w:hAnsiTheme="minorEastAsia" w:hint="eastAsia"/>
          <w:sz w:val="24"/>
          <w:szCs w:val="24"/>
          <w:shd w:val="clear" w:color="auto" w:fill="FFFFFF"/>
        </w:rPr>
        <w:t>联动</w:t>
      </w:r>
      <w:r>
        <w:rPr>
          <w:rFonts w:asciiTheme="minorEastAsia" w:hAnsiTheme="minorEastAsia"/>
          <w:sz w:val="24"/>
          <w:szCs w:val="24"/>
          <w:shd w:val="clear" w:color="auto" w:fill="FFFFFF"/>
        </w:rPr>
        <w:t>控制</w:t>
      </w:r>
      <w:r>
        <w:rPr>
          <w:rFonts w:asciiTheme="minorEastAsia" w:hAnsiTheme="minorEastAsia" w:hint="eastAsia"/>
          <w:sz w:val="24"/>
          <w:szCs w:val="24"/>
          <w:shd w:val="clear" w:color="auto" w:fill="FFFFFF"/>
        </w:rPr>
        <w:t>，可以对接中控或设备联动控制</w:t>
      </w:r>
      <w:r>
        <w:rPr>
          <w:rFonts w:asciiTheme="minorEastAsia" w:hAnsiTheme="minorEastAsia"/>
          <w:sz w:val="24"/>
          <w:szCs w:val="24"/>
          <w:shd w:val="clear" w:color="auto" w:fill="FFFFFF"/>
        </w:rPr>
        <w:t>；</w:t>
      </w:r>
    </w:p>
    <w:p w14:paraId="31AA9A6A" w14:textId="77777777" w:rsidR="00191F66" w:rsidRDefault="00000000">
      <w:pPr>
        <w:pStyle w:val="af1"/>
        <w:numPr>
          <w:ilvl w:val="0"/>
          <w:numId w:val="4"/>
        </w:numPr>
        <w:spacing w:line="360" w:lineRule="auto"/>
        <w:ind w:firstLineChars="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会议显示屏支持自定义背景图片，可支持定制化服务</w:t>
      </w:r>
      <w:r>
        <w:rPr>
          <w:rFonts w:asciiTheme="minorEastAsia" w:hAnsiTheme="minorEastAsia"/>
          <w:sz w:val="24"/>
          <w:szCs w:val="24"/>
          <w:shd w:val="clear" w:color="auto" w:fill="FFFFFF"/>
        </w:rPr>
        <w:t>；</w:t>
      </w:r>
    </w:p>
    <w:p w14:paraId="78F2A221" w14:textId="77777777" w:rsidR="00191F66" w:rsidRDefault="00191F66"/>
    <w:p w14:paraId="0F42D316" w14:textId="77777777" w:rsidR="00191F66" w:rsidRDefault="00000000">
      <w:pPr>
        <w:pStyle w:val="1"/>
        <w:rPr>
          <w:sz w:val="32"/>
          <w:szCs w:val="32"/>
        </w:rPr>
      </w:pPr>
      <w:bookmarkStart w:id="4" w:name="_Toc25130"/>
      <w:r>
        <w:rPr>
          <w:rFonts w:hint="eastAsia"/>
          <w:sz w:val="32"/>
          <w:szCs w:val="32"/>
        </w:rPr>
        <w:t>竞品分析</w:t>
      </w:r>
      <w:bookmarkEnd w:id="4"/>
    </w:p>
    <w:p w14:paraId="11A8B9A7" w14:textId="77777777" w:rsidR="00191F66" w:rsidRDefault="00000000">
      <w:pPr>
        <w:spacing w:line="360" w:lineRule="auto"/>
        <w:ind w:firstLine="420"/>
        <w:rPr>
          <w:rFonts w:asciiTheme="minorEastAsia" w:hAnsiTheme="minorEastAsia"/>
          <w:sz w:val="24"/>
          <w:szCs w:val="24"/>
          <w:shd w:val="clear" w:color="auto" w:fill="FFFFFF"/>
        </w:rPr>
      </w:pPr>
      <w:r>
        <w:rPr>
          <w:rFonts w:asciiTheme="minorEastAsia" w:hAnsiTheme="minorEastAsia" w:hint="eastAsia"/>
          <w:sz w:val="24"/>
          <w:szCs w:val="24"/>
          <w:shd w:val="clear" w:color="auto" w:fill="FFFFFF"/>
        </w:rPr>
        <w:t>与同类产品对比分析，产品具备如下特点：</w:t>
      </w:r>
    </w:p>
    <w:p w14:paraId="10E6FA29"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为参会人员设置系统登陆功能，默认通过日历视图观察本月所有日期的会议安排情况；</w:t>
      </w:r>
    </w:p>
    <w:p w14:paraId="0817BD1B"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lastRenderedPageBreak/>
        <w:t>基于可视化的方式，使会议室的占用情况一目了然；</w:t>
      </w:r>
    </w:p>
    <w:p w14:paraId="11BE6FDB"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实现基于日期、基于会议室两种方式查找可用会议室；</w:t>
      </w:r>
    </w:p>
    <w:p w14:paraId="51D5DD21"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实现将会议室作为固定资产进行管理，既管理了会议室的使用也管理了会议室内其他新增固定资产，例如桌椅、投影仪的运维，发生故障后及时运维；</w:t>
      </w:r>
    </w:p>
    <w:p w14:paraId="14911A26"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支持为参会人员通过短信、邮件两种方式发送会议通知；</w:t>
      </w:r>
    </w:p>
    <w:p w14:paraId="1DA4F182"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增加会议信息显示屏、会务服务工作台、会议室红外探测等设备管理；</w:t>
      </w:r>
    </w:p>
    <w:p w14:paraId="5BD1C990"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安装会议信息显示屏，通过灯光颜色动态展示会议室当前使用状态，通过显示屏显示当前以及下一场会议的基本信息；</w:t>
      </w:r>
    </w:p>
    <w:p w14:paraId="1A2E8224" w14:textId="77777777" w:rsidR="00191F66" w:rsidRDefault="00000000">
      <w:pPr>
        <w:pStyle w:val="af1"/>
        <w:numPr>
          <w:ilvl w:val="0"/>
          <w:numId w:val="5"/>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为会议服务人员建立信息化系统，会议开始前提醒会议服务人员会议室整理；</w:t>
      </w:r>
    </w:p>
    <w:p w14:paraId="054356FB" w14:textId="77777777" w:rsidR="00191F66" w:rsidRDefault="00000000">
      <w:pPr>
        <w:pStyle w:val="1"/>
        <w:rPr>
          <w:sz w:val="32"/>
          <w:szCs w:val="32"/>
        </w:rPr>
      </w:pPr>
      <w:bookmarkStart w:id="5" w:name="_Toc2943"/>
      <w:r>
        <w:rPr>
          <w:rFonts w:hint="eastAsia"/>
          <w:sz w:val="32"/>
          <w:szCs w:val="32"/>
        </w:rPr>
        <w:t>产品参数</w:t>
      </w:r>
      <w:bookmarkEnd w:id="5"/>
    </w:p>
    <w:p w14:paraId="036C7BA2" w14:textId="77777777" w:rsidR="00191F66" w:rsidRDefault="00000000">
      <w:pPr>
        <w:pStyle w:val="2"/>
        <w:numPr>
          <w:ilvl w:val="1"/>
          <w:numId w:val="6"/>
        </w:numPr>
        <w:rPr>
          <w:rFonts w:ascii="Times New Roman" w:eastAsia="宋体" w:hAnsi="Times New Roman" w:cs="Times New Roman"/>
        </w:rPr>
      </w:pPr>
      <w:bookmarkStart w:id="6" w:name="_Toc3350"/>
      <w:r>
        <w:rPr>
          <w:rFonts w:ascii="Times New Roman" w:eastAsia="宋体" w:hAnsi="Times New Roman" w:cs="Times New Roman" w:hint="eastAsia"/>
        </w:rPr>
        <w:t>会务管理系统参数</w:t>
      </w:r>
      <w:bookmarkEnd w:id="6"/>
    </w:p>
    <w:p w14:paraId="73CF9BEA"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会务管理系统的服务应用，实现会前预约、会后资料共享等会议应用。</w:t>
      </w:r>
    </w:p>
    <w:p w14:paraId="7E9D4455"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会议预约申请，通过可视化的方式以日期或者会议室维度快速查找空闲会议室，并发起会议预约；</w:t>
      </w:r>
    </w:p>
    <w:p w14:paraId="72537978"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会议室查询按照日期、会议室类型、会议室大小进行查询，以时间轴显示符合条件的会议室，并显示会议室当前状态。</w:t>
      </w:r>
    </w:p>
    <w:p w14:paraId="0767F5E5"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会议预约申请后，需要对会议申请进行审批，审批通过后利用短信、邮件等方式，通知预约申请人以及参会人员。</w:t>
      </w:r>
    </w:p>
    <w:p w14:paraId="3A510B10"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我的会议管理，可以查看全部申请的会议，上传会议资料；</w:t>
      </w:r>
    </w:p>
    <w:p w14:paraId="5222397B"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上传会议资料后，参会人员可通过会议资料实现资料共享，可下载查看；</w:t>
      </w:r>
    </w:p>
    <w:p w14:paraId="06040744"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会议室集中管理，利用动态的会议预约申请手段，解决公司会议室固定资产利用不充分的问题。</w:t>
      </w:r>
    </w:p>
    <w:p w14:paraId="63977E8A"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系统管理对使用系统的公司部门、角色权限、用户进行管理，对会议室基本信息维护。</w:t>
      </w:r>
    </w:p>
    <w:p w14:paraId="45DE4EDF"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lastRenderedPageBreak/>
        <w:t>会议资源数据存储及分析，直观统计利于总结和数据挖掘</w:t>
      </w:r>
    </w:p>
    <w:p w14:paraId="7C849993" w14:textId="77777777" w:rsidR="00191F66" w:rsidRDefault="00000000">
      <w:pPr>
        <w:pStyle w:val="af1"/>
        <w:numPr>
          <w:ilvl w:val="0"/>
          <w:numId w:val="7"/>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会议室基本信息维护和维修管理</w:t>
      </w:r>
    </w:p>
    <w:p w14:paraId="06049112" w14:textId="77777777" w:rsidR="00191F66" w:rsidRDefault="00000000">
      <w:pPr>
        <w:pStyle w:val="2"/>
        <w:numPr>
          <w:ilvl w:val="1"/>
          <w:numId w:val="6"/>
        </w:numPr>
        <w:rPr>
          <w:rFonts w:ascii="Times New Roman" w:eastAsia="宋体" w:hAnsi="Times New Roman" w:cs="Times New Roman"/>
        </w:rPr>
      </w:pPr>
      <w:bookmarkStart w:id="7" w:name="_Toc24509"/>
      <w:r>
        <w:rPr>
          <w:rFonts w:ascii="Times New Roman" w:eastAsia="宋体" w:hAnsi="Times New Roman" w:cs="Times New Roman" w:hint="eastAsia"/>
        </w:rPr>
        <w:t>会议显示屏软件参数</w:t>
      </w:r>
      <w:bookmarkEnd w:id="7"/>
    </w:p>
    <w:p w14:paraId="783E0BF8" w14:textId="77777777" w:rsidR="00191F66" w:rsidRDefault="00000000">
      <w:pPr>
        <w:pStyle w:val="af1"/>
        <w:numPr>
          <w:ilvl w:val="0"/>
          <w:numId w:val="8"/>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会议室门口的显示屏，实时显示会议室状态</w:t>
      </w:r>
    </w:p>
    <w:p w14:paraId="7F5E1E47" w14:textId="77777777" w:rsidR="00191F66" w:rsidRDefault="00000000">
      <w:pPr>
        <w:pStyle w:val="af1"/>
        <w:numPr>
          <w:ilvl w:val="0"/>
          <w:numId w:val="8"/>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显示会议室名称、会议室使用状态（会议中、下场会议时间）、当前日期时间、当天会议预约安排。</w:t>
      </w:r>
    </w:p>
    <w:p w14:paraId="58BC8D4A" w14:textId="77777777" w:rsidR="00191F66" w:rsidRDefault="00000000">
      <w:pPr>
        <w:pStyle w:val="af1"/>
        <w:numPr>
          <w:ilvl w:val="0"/>
          <w:numId w:val="8"/>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支持修改背景图片</w:t>
      </w:r>
    </w:p>
    <w:p w14:paraId="548547B1" w14:textId="77777777" w:rsidR="00191F66" w:rsidRDefault="00000000">
      <w:pPr>
        <w:pStyle w:val="af1"/>
        <w:numPr>
          <w:ilvl w:val="0"/>
          <w:numId w:val="8"/>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以时间轴可视化的方式显示会议室预约状态</w:t>
      </w:r>
    </w:p>
    <w:p w14:paraId="181C3C27" w14:textId="77777777" w:rsidR="00191F66" w:rsidRDefault="00000000">
      <w:pPr>
        <w:pStyle w:val="2"/>
        <w:numPr>
          <w:ilvl w:val="1"/>
          <w:numId w:val="6"/>
        </w:numPr>
        <w:rPr>
          <w:rFonts w:ascii="Times New Roman" w:eastAsia="宋体" w:hAnsi="Times New Roman" w:cs="Times New Roman"/>
        </w:rPr>
      </w:pPr>
      <w:bookmarkStart w:id="8" w:name="_Toc12529"/>
      <w:r>
        <w:rPr>
          <w:rFonts w:ascii="Times New Roman" w:eastAsia="宋体" w:hAnsi="Times New Roman" w:cs="Times New Roman" w:hint="eastAsia"/>
        </w:rPr>
        <w:t>会务服务台软件参数</w:t>
      </w:r>
      <w:bookmarkEnd w:id="8"/>
    </w:p>
    <w:p w14:paraId="0E3C5865" w14:textId="77777777" w:rsidR="00191F66" w:rsidRDefault="00000000">
      <w:pPr>
        <w:pStyle w:val="af1"/>
        <w:numPr>
          <w:ilvl w:val="0"/>
          <w:numId w:val="9"/>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行政前台或者会议室管理人员的专用服务软件</w:t>
      </w:r>
    </w:p>
    <w:p w14:paraId="3C17E552" w14:textId="77777777" w:rsidR="00191F66" w:rsidRDefault="00000000">
      <w:pPr>
        <w:pStyle w:val="af1"/>
        <w:numPr>
          <w:ilvl w:val="0"/>
          <w:numId w:val="9"/>
        </w:numPr>
        <w:spacing w:line="360" w:lineRule="auto"/>
        <w:ind w:firstLineChars="0"/>
        <w:rPr>
          <w:rFonts w:ascii="Times New Roman" w:eastAsia="宋体" w:hAnsi="Times New Roman" w:cs="Times New Roman"/>
          <w:sz w:val="24"/>
          <w:szCs w:val="32"/>
        </w:rPr>
      </w:pPr>
      <w:r>
        <w:rPr>
          <w:rFonts w:ascii="Times New Roman" w:eastAsia="宋体" w:hAnsi="Times New Roman" w:cs="Times New Roman" w:hint="eastAsia"/>
          <w:sz w:val="24"/>
          <w:szCs w:val="32"/>
        </w:rPr>
        <w:t>会议室状态监控，可视化的方式显示全部会议室的当前使用状态</w:t>
      </w:r>
    </w:p>
    <w:p w14:paraId="7BC55154" w14:textId="77777777" w:rsidR="00191F66" w:rsidRDefault="00000000">
      <w:pPr>
        <w:pStyle w:val="1"/>
        <w:rPr>
          <w:sz w:val="32"/>
          <w:szCs w:val="32"/>
        </w:rPr>
      </w:pPr>
      <w:bookmarkStart w:id="9" w:name="_Toc13196"/>
      <w:r>
        <w:rPr>
          <w:rFonts w:hint="eastAsia"/>
          <w:sz w:val="32"/>
          <w:szCs w:val="32"/>
        </w:rPr>
        <w:lastRenderedPageBreak/>
        <w:t>系统架构</w:t>
      </w:r>
      <w:bookmarkEnd w:id="9"/>
    </w:p>
    <w:p w14:paraId="5BCDFBD9" w14:textId="77777777" w:rsidR="00191F66" w:rsidRDefault="00000000">
      <w:r>
        <w:rPr>
          <w:noProof/>
        </w:rPr>
        <w:drawing>
          <wp:inline distT="0" distB="0" distL="0" distR="0" wp14:anchorId="15052FE5" wp14:editId="030B26A8">
            <wp:extent cx="5274310" cy="3836035"/>
            <wp:effectExtent l="0" t="0" r="25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836035"/>
                    </a:xfrm>
                    <a:prstGeom prst="rect">
                      <a:avLst/>
                    </a:prstGeom>
                    <a:noFill/>
                    <a:ln>
                      <a:noFill/>
                    </a:ln>
                  </pic:spPr>
                </pic:pic>
              </a:graphicData>
            </a:graphic>
          </wp:inline>
        </w:drawing>
      </w:r>
    </w:p>
    <w:p w14:paraId="0843A940" w14:textId="77777777" w:rsidR="00191F66" w:rsidRDefault="00000000">
      <w:pPr>
        <w:spacing w:line="360" w:lineRule="auto"/>
        <w:ind w:firstLine="420"/>
        <w:rPr>
          <w:sz w:val="24"/>
        </w:rPr>
      </w:pPr>
      <w:r>
        <w:rPr>
          <w:rFonts w:ascii="宋体" w:hAnsi="宋体" w:cs="宋体" w:hint="eastAsia"/>
          <w:kern w:val="0"/>
          <w:sz w:val="24"/>
        </w:rPr>
        <w:t>系统主要的产品包括：</w:t>
      </w:r>
    </w:p>
    <w:tbl>
      <w:tblPr>
        <w:tblStyle w:val="ae"/>
        <w:tblW w:w="0" w:type="auto"/>
        <w:tblLook w:val="04A0" w:firstRow="1" w:lastRow="0" w:firstColumn="1" w:lastColumn="0" w:noHBand="0" w:noVBand="1"/>
      </w:tblPr>
      <w:tblGrid>
        <w:gridCol w:w="846"/>
        <w:gridCol w:w="1843"/>
        <w:gridCol w:w="4677"/>
        <w:gridCol w:w="930"/>
      </w:tblGrid>
      <w:tr w:rsidR="00191F66" w14:paraId="29D89AD0" w14:textId="77777777">
        <w:tc>
          <w:tcPr>
            <w:tcW w:w="846" w:type="dxa"/>
            <w:shd w:val="clear" w:color="auto" w:fill="D9D9D9" w:themeFill="background1" w:themeFillShade="D9"/>
          </w:tcPr>
          <w:p w14:paraId="26C0A191" w14:textId="77777777" w:rsidR="00191F66" w:rsidRDefault="00000000">
            <w:pPr>
              <w:jc w:val="center"/>
              <w:rPr>
                <w:sz w:val="24"/>
              </w:rPr>
            </w:pPr>
            <w:r>
              <w:rPr>
                <w:rFonts w:hint="eastAsia"/>
                <w:sz w:val="24"/>
              </w:rPr>
              <w:t>序号</w:t>
            </w:r>
          </w:p>
        </w:tc>
        <w:tc>
          <w:tcPr>
            <w:tcW w:w="1843" w:type="dxa"/>
            <w:shd w:val="clear" w:color="auto" w:fill="D9D9D9" w:themeFill="background1" w:themeFillShade="D9"/>
          </w:tcPr>
          <w:p w14:paraId="4702FCAF" w14:textId="77777777" w:rsidR="00191F66" w:rsidRDefault="00000000">
            <w:pPr>
              <w:jc w:val="center"/>
              <w:rPr>
                <w:sz w:val="24"/>
              </w:rPr>
            </w:pPr>
            <w:r>
              <w:rPr>
                <w:rFonts w:hint="eastAsia"/>
                <w:sz w:val="24"/>
              </w:rPr>
              <w:t>名称</w:t>
            </w:r>
          </w:p>
        </w:tc>
        <w:tc>
          <w:tcPr>
            <w:tcW w:w="4677" w:type="dxa"/>
            <w:shd w:val="clear" w:color="auto" w:fill="D9D9D9" w:themeFill="background1" w:themeFillShade="D9"/>
          </w:tcPr>
          <w:p w14:paraId="58A4AA94" w14:textId="77777777" w:rsidR="00191F66" w:rsidRDefault="00000000">
            <w:pPr>
              <w:jc w:val="center"/>
              <w:rPr>
                <w:sz w:val="24"/>
              </w:rPr>
            </w:pPr>
            <w:r>
              <w:rPr>
                <w:rFonts w:hint="eastAsia"/>
                <w:sz w:val="24"/>
              </w:rPr>
              <w:t>描述</w:t>
            </w:r>
          </w:p>
        </w:tc>
        <w:tc>
          <w:tcPr>
            <w:tcW w:w="930" w:type="dxa"/>
            <w:shd w:val="clear" w:color="auto" w:fill="D9D9D9" w:themeFill="background1" w:themeFillShade="D9"/>
          </w:tcPr>
          <w:p w14:paraId="4030C3E9" w14:textId="77777777" w:rsidR="00191F66" w:rsidRDefault="00000000">
            <w:pPr>
              <w:jc w:val="center"/>
              <w:rPr>
                <w:sz w:val="24"/>
              </w:rPr>
            </w:pPr>
            <w:r>
              <w:rPr>
                <w:rFonts w:hint="eastAsia"/>
                <w:sz w:val="24"/>
              </w:rPr>
              <w:t>备注</w:t>
            </w:r>
          </w:p>
        </w:tc>
      </w:tr>
      <w:tr w:rsidR="00191F66" w14:paraId="4BC29CA5" w14:textId="77777777">
        <w:tc>
          <w:tcPr>
            <w:tcW w:w="846" w:type="dxa"/>
          </w:tcPr>
          <w:p w14:paraId="75B7D6E1" w14:textId="77777777" w:rsidR="00191F66" w:rsidRDefault="00000000">
            <w:pPr>
              <w:jc w:val="center"/>
              <w:rPr>
                <w:sz w:val="24"/>
              </w:rPr>
            </w:pPr>
            <w:r>
              <w:rPr>
                <w:rFonts w:hint="eastAsia"/>
                <w:sz w:val="24"/>
              </w:rPr>
              <w:t>1</w:t>
            </w:r>
          </w:p>
        </w:tc>
        <w:tc>
          <w:tcPr>
            <w:tcW w:w="1843" w:type="dxa"/>
          </w:tcPr>
          <w:p w14:paraId="28BB7438" w14:textId="77777777" w:rsidR="00191F66" w:rsidRDefault="00000000">
            <w:pPr>
              <w:rPr>
                <w:sz w:val="24"/>
              </w:rPr>
            </w:pPr>
            <w:r>
              <w:rPr>
                <w:rFonts w:hint="eastAsia"/>
                <w:sz w:val="24"/>
              </w:rPr>
              <w:t>会务管理系统</w:t>
            </w:r>
          </w:p>
        </w:tc>
        <w:tc>
          <w:tcPr>
            <w:tcW w:w="4677" w:type="dxa"/>
          </w:tcPr>
          <w:p w14:paraId="3A665333" w14:textId="77777777" w:rsidR="00191F66" w:rsidRDefault="00000000">
            <w:pPr>
              <w:rPr>
                <w:sz w:val="24"/>
              </w:rPr>
            </w:pPr>
            <w:r>
              <w:rPr>
                <w:rFonts w:hint="eastAsia"/>
                <w:sz w:val="24"/>
              </w:rPr>
              <w:t>系统管理服务软件，采用</w:t>
            </w:r>
            <w:r>
              <w:rPr>
                <w:rFonts w:hint="eastAsia"/>
                <w:sz w:val="24"/>
              </w:rPr>
              <w:t>B</w:t>
            </w:r>
            <w:r>
              <w:rPr>
                <w:sz w:val="24"/>
              </w:rPr>
              <w:t>/S</w:t>
            </w:r>
            <w:r>
              <w:rPr>
                <w:rFonts w:hint="eastAsia"/>
                <w:sz w:val="24"/>
              </w:rPr>
              <w:t>架构</w:t>
            </w:r>
          </w:p>
        </w:tc>
        <w:tc>
          <w:tcPr>
            <w:tcW w:w="930" w:type="dxa"/>
          </w:tcPr>
          <w:p w14:paraId="0292909E" w14:textId="77777777" w:rsidR="00191F66" w:rsidRDefault="00191F66">
            <w:pPr>
              <w:rPr>
                <w:sz w:val="24"/>
              </w:rPr>
            </w:pPr>
          </w:p>
        </w:tc>
      </w:tr>
      <w:tr w:rsidR="00191F66" w14:paraId="2B67D1E4" w14:textId="77777777">
        <w:tc>
          <w:tcPr>
            <w:tcW w:w="846" w:type="dxa"/>
          </w:tcPr>
          <w:p w14:paraId="040035F9" w14:textId="77777777" w:rsidR="00191F66" w:rsidRDefault="00000000">
            <w:pPr>
              <w:jc w:val="center"/>
              <w:rPr>
                <w:sz w:val="24"/>
              </w:rPr>
            </w:pPr>
            <w:r>
              <w:rPr>
                <w:rFonts w:hint="eastAsia"/>
                <w:sz w:val="24"/>
              </w:rPr>
              <w:t>2</w:t>
            </w:r>
          </w:p>
        </w:tc>
        <w:tc>
          <w:tcPr>
            <w:tcW w:w="1843" w:type="dxa"/>
          </w:tcPr>
          <w:p w14:paraId="17233547" w14:textId="77777777" w:rsidR="00191F66" w:rsidRDefault="00000000">
            <w:pPr>
              <w:rPr>
                <w:sz w:val="24"/>
              </w:rPr>
            </w:pPr>
            <w:r>
              <w:rPr>
                <w:rFonts w:hint="eastAsia"/>
                <w:sz w:val="24"/>
              </w:rPr>
              <w:t>会务管理系统服务器</w:t>
            </w:r>
          </w:p>
        </w:tc>
        <w:tc>
          <w:tcPr>
            <w:tcW w:w="4677" w:type="dxa"/>
          </w:tcPr>
          <w:p w14:paraId="3CBF9187" w14:textId="77777777" w:rsidR="00191F66" w:rsidRDefault="00000000">
            <w:pPr>
              <w:rPr>
                <w:sz w:val="24"/>
              </w:rPr>
            </w:pPr>
            <w:r>
              <w:rPr>
                <w:rFonts w:hint="eastAsia"/>
                <w:sz w:val="24"/>
              </w:rPr>
              <w:t>安装会务管理系统</w:t>
            </w:r>
          </w:p>
        </w:tc>
        <w:tc>
          <w:tcPr>
            <w:tcW w:w="930" w:type="dxa"/>
          </w:tcPr>
          <w:p w14:paraId="1C3EAC61" w14:textId="77777777" w:rsidR="00191F66" w:rsidRDefault="00191F66">
            <w:pPr>
              <w:rPr>
                <w:sz w:val="24"/>
              </w:rPr>
            </w:pPr>
          </w:p>
        </w:tc>
      </w:tr>
      <w:tr w:rsidR="00191F66" w14:paraId="41A22AFD" w14:textId="77777777">
        <w:tc>
          <w:tcPr>
            <w:tcW w:w="846" w:type="dxa"/>
          </w:tcPr>
          <w:p w14:paraId="48EBEAB3" w14:textId="77777777" w:rsidR="00191F66" w:rsidRDefault="00000000">
            <w:pPr>
              <w:jc w:val="center"/>
              <w:rPr>
                <w:sz w:val="24"/>
              </w:rPr>
            </w:pPr>
            <w:r>
              <w:rPr>
                <w:rFonts w:hint="eastAsia"/>
                <w:sz w:val="24"/>
              </w:rPr>
              <w:t>3</w:t>
            </w:r>
          </w:p>
        </w:tc>
        <w:tc>
          <w:tcPr>
            <w:tcW w:w="1843" w:type="dxa"/>
          </w:tcPr>
          <w:p w14:paraId="1D97AAD3" w14:textId="77777777" w:rsidR="00191F66" w:rsidRDefault="00000000">
            <w:pPr>
              <w:rPr>
                <w:sz w:val="24"/>
              </w:rPr>
            </w:pPr>
            <w:r>
              <w:rPr>
                <w:rFonts w:hint="eastAsia"/>
                <w:sz w:val="24"/>
              </w:rPr>
              <w:t>会议信息显示屏软件</w:t>
            </w:r>
          </w:p>
        </w:tc>
        <w:tc>
          <w:tcPr>
            <w:tcW w:w="4677" w:type="dxa"/>
          </w:tcPr>
          <w:p w14:paraId="5E81134D" w14:textId="77777777" w:rsidR="00191F66" w:rsidRDefault="00000000">
            <w:pPr>
              <w:rPr>
                <w:sz w:val="24"/>
              </w:rPr>
            </w:pPr>
            <w:r>
              <w:rPr>
                <w:rFonts w:ascii="Times New Roman" w:eastAsia="宋体" w:hAnsi="Times New Roman" w:cs="Times New Roman" w:hint="eastAsia"/>
                <w:sz w:val="24"/>
                <w:szCs w:val="32"/>
              </w:rPr>
              <w:t>会议室门口的显示屏，实时显示会议室状态，通过灯光、内容显示会议室的状态</w:t>
            </w:r>
          </w:p>
        </w:tc>
        <w:tc>
          <w:tcPr>
            <w:tcW w:w="930" w:type="dxa"/>
          </w:tcPr>
          <w:p w14:paraId="18CE6916" w14:textId="77777777" w:rsidR="00191F66" w:rsidRDefault="00191F66">
            <w:pPr>
              <w:rPr>
                <w:sz w:val="24"/>
              </w:rPr>
            </w:pPr>
          </w:p>
        </w:tc>
      </w:tr>
      <w:tr w:rsidR="00191F66" w14:paraId="0F9094F6" w14:textId="77777777">
        <w:tc>
          <w:tcPr>
            <w:tcW w:w="846" w:type="dxa"/>
          </w:tcPr>
          <w:p w14:paraId="0557F605" w14:textId="77777777" w:rsidR="00191F66" w:rsidRDefault="00000000">
            <w:pPr>
              <w:jc w:val="center"/>
              <w:rPr>
                <w:sz w:val="24"/>
              </w:rPr>
            </w:pPr>
            <w:r>
              <w:rPr>
                <w:rFonts w:hint="eastAsia"/>
                <w:sz w:val="24"/>
              </w:rPr>
              <w:t>4</w:t>
            </w:r>
          </w:p>
        </w:tc>
        <w:tc>
          <w:tcPr>
            <w:tcW w:w="1843" w:type="dxa"/>
          </w:tcPr>
          <w:p w14:paraId="1A85C395" w14:textId="77777777" w:rsidR="00191F66" w:rsidRDefault="00000000">
            <w:pPr>
              <w:rPr>
                <w:sz w:val="24"/>
              </w:rPr>
            </w:pPr>
            <w:r>
              <w:rPr>
                <w:rFonts w:hint="eastAsia"/>
                <w:sz w:val="24"/>
              </w:rPr>
              <w:t>会议信息显示屏</w:t>
            </w:r>
          </w:p>
        </w:tc>
        <w:tc>
          <w:tcPr>
            <w:tcW w:w="4677" w:type="dxa"/>
          </w:tcPr>
          <w:p w14:paraId="18ACF396" w14:textId="77777777" w:rsidR="00191F66" w:rsidRDefault="00000000">
            <w:pPr>
              <w:rPr>
                <w:sz w:val="24"/>
              </w:rPr>
            </w:pPr>
            <w:r>
              <w:rPr>
                <w:rFonts w:hint="eastAsia"/>
                <w:sz w:val="24"/>
              </w:rPr>
              <w:t>安装会议信息显示屏软件</w:t>
            </w:r>
          </w:p>
        </w:tc>
        <w:tc>
          <w:tcPr>
            <w:tcW w:w="930" w:type="dxa"/>
          </w:tcPr>
          <w:p w14:paraId="3E098DC5" w14:textId="77777777" w:rsidR="00191F66" w:rsidRDefault="00191F66">
            <w:pPr>
              <w:rPr>
                <w:sz w:val="24"/>
              </w:rPr>
            </w:pPr>
          </w:p>
        </w:tc>
      </w:tr>
      <w:tr w:rsidR="00191F66" w14:paraId="72756797" w14:textId="77777777">
        <w:tc>
          <w:tcPr>
            <w:tcW w:w="846" w:type="dxa"/>
          </w:tcPr>
          <w:p w14:paraId="38AF6567" w14:textId="77777777" w:rsidR="00191F66" w:rsidRDefault="00000000">
            <w:pPr>
              <w:jc w:val="center"/>
              <w:rPr>
                <w:sz w:val="24"/>
              </w:rPr>
            </w:pPr>
            <w:r>
              <w:rPr>
                <w:rFonts w:hint="eastAsia"/>
                <w:sz w:val="24"/>
              </w:rPr>
              <w:t>5</w:t>
            </w:r>
          </w:p>
        </w:tc>
        <w:tc>
          <w:tcPr>
            <w:tcW w:w="1843" w:type="dxa"/>
          </w:tcPr>
          <w:p w14:paraId="3BD1F78F" w14:textId="77777777" w:rsidR="00191F66" w:rsidRDefault="00000000">
            <w:pPr>
              <w:rPr>
                <w:sz w:val="24"/>
              </w:rPr>
            </w:pPr>
            <w:r>
              <w:rPr>
                <w:rFonts w:hint="eastAsia"/>
                <w:sz w:val="24"/>
              </w:rPr>
              <w:t>会议服务台软件</w:t>
            </w:r>
          </w:p>
        </w:tc>
        <w:tc>
          <w:tcPr>
            <w:tcW w:w="4677" w:type="dxa"/>
          </w:tcPr>
          <w:p w14:paraId="01130C4F" w14:textId="77777777" w:rsidR="00191F66" w:rsidRDefault="00000000">
            <w:pPr>
              <w:rPr>
                <w:sz w:val="24"/>
              </w:rPr>
            </w:pPr>
            <w:r>
              <w:rPr>
                <w:rFonts w:ascii="Times New Roman" w:eastAsia="宋体" w:hAnsi="Times New Roman" w:cs="Times New Roman" w:hint="eastAsia"/>
                <w:sz w:val="24"/>
                <w:szCs w:val="32"/>
              </w:rPr>
              <w:t>会议室状态监控，可视化的方式显示全部会议室的当前使用状态</w:t>
            </w:r>
          </w:p>
        </w:tc>
        <w:tc>
          <w:tcPr>
            <w:tcW w:w="930" w:type="dxa"/>
          </w:tcPr>
          <w:p w14:paraId="52CBE0A1" w14:textId="77777777" w:rsidR="00191F66" w:rsidRDefault="00191F66">
            <w:pPr>
              <w:rPr>
                <w:sz w:val="24"/>
              </w:rPr>
            </w:pPr>
          </w:p>
        </w:tc>
      </w:tr>
      <w:tr w:rsidR="00191F66" w14:paraId="40433EAB" w14:textId="77777777">
        <w:tc>
          <w:tcPr>
            <w:tcW w:w="846" w:type="dxa"/>
          </w:tcPr>
          <w:p w14:paraId="1D13EEC3" w14:textId="77777777" w:rsidR="00191F66" w:rsidRDefault="00000000">
            <w:pPr>
              <w:jc w:val="center"/>
              <w:rPr>
                <w:sz w:val="24"/>
              </w:rPr>
            </w:pPr>
            <w:r>
              <w:rPr>
                <w:sz w:val="24"/>
              </w:rPr>
              <w:t>6</w:t>
            </w:r>
          </w:p>
        </w:tc>
        <w:tc>
          <w:tcPr>
            <w:tcW w:w="1843" w:type="dxa"/>
          </w:tcPr>
          <w:p w14:paraId="20BB7FB1" w14:textId="77777777" w:rsidR="00191F66" w:rsidRDefault="00000000">
            <w:pPr>
              <w:rPr>
                <w:sz w:val="24"/>
              </w:rPr>
            </w:pPr>
            <w:r>
              <w:rPr>
                <w:rFonts w:hint="eastAsia"/>
                <w:sz w:val="24"/>
              </w:rPr>
              <w:t>会议服务台</w:t>
            </w:r>
          </w:p>
        </w:tc>
        <w:tc>
          <w:tcPr>
            <w:tcW w:w="4677" w:type="dxa"/>
          </w:tcPr>
          <w:p w14:paraId="541E5C67" w14:textId="77777777" w:rsidR="00191F66" w:rsidRDefault="00000000">
            <w:pPr>
              <w:rPr>
                <w:sz w:val="24"/>
              </w:rPr>
            </w:pPr>
            <w:r>
              <w:rPr>
                <w:rFonts w:hint="eastAsia"/>
                <w:sz w:val="24"/>
              </w:rPr>
              <w:t>安装会议服务交互软件</w:t>
            </w:r>
          </w:p>
        </w:tc>
        <w:tc>
          <w:tcPr>
            <w:tcW w:w="930" w:type="dxa"/>
          </w:tcPr>
          <w:p w14:paraId="2BCBB09D" w14:textId="77777777" w:rsidR="00191F66" w:rsidRDefault="00191F66">
            <w:pPr>
              <w:rPr>
                <w:sz w:val="24"/>
              </w:rPr>
            </w:pPr>
          </w:p>
        </w:tc>
      </w:tr>
    </w:tbl>
    <w:p w14:paraId="6EC7F278" w14:textId="77777777" w:rsidR="00191F66" w:rsidRDefault="00191F66"/>
    <w:p w14:paraId="07ADE952" w14:textId="77777777" w:rsidR="00191F66" w:rsidRDefault="00000000">
      <w:pPr>
        <w:pStyle w:val="1"/>
        <w:rPr>
          <w:sz w:val="32"/>
          <w:szCs w:val="32"/>
        </w:rPr>
      </w:pPr>
      <w:bookmarkStart w:id="10" w:name="_Toc5129"/>
      <w:r>
        <w:rPr>
          <w:rFonts w:hint="eastAsia"/>
          <w:sz w:val="32"/>
          <w:szCs w:val="32"/>
        </w:rPr>
        <w:lastRenderedPageBreak/>
        <w:t>产品功能</w:t>
      </w:r>
      <w:bookmarkEnd w:id="10"/>
    </w:p>
    <w:p w14:paraId="35DCAEDB" w14:textId="77777777" w:rsidR="00191F66" w:rsidRDefault="00000000">
      <w:pPr>
        <w:pStyle w:val="2"/>
        <w:numPr>
          <w:ilvl w:val="1"/>
          <w:numId w:val="6"/>
        </w:numPr>
        <w:rPr>
          <w:rFonts w:ascii="Times New Roman" w:eastAsia="宋体" w:hAnsi="Times New Roman" w:cs="Times New Roman"/>
        </w:rPr>
      </w:pPr>
      <w:bookmarkStart w:id="11" w:name="_Toc6358"/>
      <w:r>
        <w:rPr>
          <w:rFonts w:ascii="Times New Roman" w:eastAsia="宋体" w:hAnsi="Times New Roman" w:cs="Times New Roman" w:hint="eastAsia"/>
        </w:rPr>
        <w:t>会议预约软件功能</w:t>
      </w:r>
      <w:bookmarkEnd w:id="11"/>
    </w:p>
    <w:p w14:paraId="6E2CC6A5" w14:textId="77777777" w:rsidR="00191F66" w:rsidRDefault="00000000">
      <w:pPr>
        <w:pStyle w:val="3"/>
        <w:rPr>
          <w:sz w:val="24"/>
          <w:szCs w:val="24"/>
        </w:rPr>
      </w:pPr>
      <w:bookmarkStart w:id="12" w:name="_Toc14863"/>
      <w:r>
        <w:rPr>
          <w:sz w:val="24"/>
          <w:szCs w:val="24"/>
        </w:rPr>
        <w:t>会议预约</w:t>
      </w:r>
      <w:bookmarkEnd w:id="12"/>
    </w:p>
    <w:p w14:paraId="46CDA5E5" w14:textId="77777777" w:rsidR="00191F66" w:rsidRDefault="00000000">
      <w:pPr>
        <w:pStyle w:val="4"/>
        <w:rPr>
          <w:sz w:val="24"/>
          <w:szCs w:val="24"/>
        </w:rPr>
      </w:pPr>
      <w:r>
        <w:rPr>
          <w:sz w:val="24"/>
          <w:szCs w:val="24"/>
        </w:rPr>
        <w:t>会议室查询</w:t>
      </w:r>
    </w:p>
    <w:p w14:paraId="5A622911" w14:textId="77777777" w:rsidR="00191F66" w:rsidRDefault="00000000">
      <w:pPr>
        <w:spacing w:line="360" w:lineRule="auto"/>
        <w:ind w:firstLine="420"/>
        <w:rPr>
          <w:sz w:val="24"/>
          <w:szCs w:val="24"/>
        </w:rPr>
      </w:pPr>
      <w:r>
        <w:rPr>
          <w:sz w:val="24"/>
          <w:szCs w:val="24"/>
        </w:rPr>
        <w:t>会议预约可以通过日期和会议两多种方式查找可用会议室，用直观可视化的方式进行查找预约操作。</w:t>
      </w:r>
    </w:p>
    <w:p w14:paraId="02CE5A14" w14:textId="77777777" w:rsidR="00191F66" w:rsidRDefault="00000000">
      <w:pPr>
        <w:spacing w:line="360" w:lineRule="auto"/>
        <w:ind w:firstLine="420"/>
        <w:rPr>
          <w:sz w:val="24"/>
          <w:szCs w:val="24"/>
        </w:rPr>
      </w:pPr>
      <w:r>
        <w:rPr>
          <w:rFonts w:hint="eastAsia"/>
          <w:sz w:val="24"/>
          <w:szCs w:val="24"/>
        </w:rPr>
        <w:t>1</w:t>
      </w:r>
      <w:r>
        <w:rPr>
          <w:rFonts w:hint="eastAsia"/>
          <w:sz w:val="24"/>
          <w:szCs w:val="24"/>
        </w:rPr>
        <w:t>）按照日期、会议室类型、会议室大小查找会议室，显示全部会议室预约状态，以时间轴显示符合要求的会议室当前状态，包括暂停使用、已预约、会议中，空闲时间段可以点击进行申请。</w:t>
      </w:r>
    </w:p>
    <w:p w14:paraId="41627021" w14:textId="77777777" w:rsidR="00191F66" w:rsidRDefault="00191F66">
      <w:pPr>
        <w:spacing w:line="360" w:lineRule="auto"/>
      </w:pPr>
    </w:p>
    <w:p w14:paraId="78748B09" w14:textId="77777777" w:rsidR="00191F66" w:rsidRDefault="00000000">
      <w:pPr>
        <w:spacing w:line="360" w:lineRule="auto"/>
        <w:rPr>
          <w:sz w:val="24"/>
          <w:szCs w:val="24"/>
        </w:rPr>
      </w:pPr>
      <w:r>
        <w:rPr>
          <w:noProof/>
        </w:rPr>
        <w:drawing>
          <wp:inline distT="0" distB="0" distL="114300" distR="114300" wp14:anchorId="5DD6B2ED" wp14:editId="109B1B46">
            <wp:extent cx="5266690" cy="2474595"/>
            <wp:effectExtent l="0" t="0" r="381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66690" cy="2474595"/>
                    </a:xfrm>
                    <a:prstGeom prst="rect">
                      <a:avLst/>
                    </a:prstGeom>
                    <a:noFill/>
                    <a:ln>
                      <a:noFill/>
                    </a:ln>
                  </pic:spPr>
                </pic:pic>
              </a:graphicData>
            </a:graphic>
          </wp:inline>
        </w:drawing>
      </w:r>
    </w:p>
    <w:p w14:paraId="2A06E270" w14:textId="77777777" w:rsidR="00191F66" w:rsidRDefault="00000000">
      <w:pPr>
        <w:numPr>
          <w:ilvl w:val="0"/>
          <w:numId w:val="10"/>
        </w:numPr>
        <w:spacing w:line="360" w:lineRule="auto"/>
        <w:ind w:firstLine="420"/>
        <w:rPr>
          <w:color w:val="000000" w:themeColor="text1"/>
          <w:sz w:val="24"/>
          <w:szCs w:val="24"/>
        </w:rPr>
      </w:pPr>
      <w:r>
        <w:rPr>
          <w:rFonts w:hint="eastAsia"/>
          <w:color w:val="000000" w:themeColor="text1"/>
          <w:sz w:val="24"/>
          <w:szCs w:val="24"/>
        </w:rPr>
        <w:t>按照具体会议室查看可预约的时间段。</w:t>
      </w:r>
    </w:p>
    <w:p w14:paraId="6529BA6D" w14:textId="77777777" w:rsidR="00191F66" w:rsidRDefault="00000000">
      <w:pPr>
        <w:spacing w:line="360" w:lineRule="auto"/>
        <w:rPr>
          <w:sz w:val="24"/>
          <w:szCs w:val="24"/>
        </w:rPr>
      </w:pPr>
      <w:r>
        <w:rPr>
          <w:noProof/>
        </w:rPr>
        <w:lastRenderedPageBreak/>
        <w:drawing>
          <wp:inline distT="0" distB="0" distL="114300" distR="114300" wp14:anchorId="2972097F" wp14:editId="16E32867">
            <wp:extent cx="5266690" cy="2474595"/>
            <wp:effectExtent l="0" t="0" r="381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266690" cy="2474595"/>
                    </a:xfrm>
                    <a:prstGeom prst="rect">
                      <a:avLst/>
                    </a:prstGeom>
                    <a:noFill/>
                    <a:ln>
                      <a:noFill/>
                    </a:ln>
                  </pic:spPr>
                </pic:pic>
              </a:graphicData>
            </a:graphic>
          </wp:inline>
        </w:drawing>
      </w:r>
    </w:p>
    <w:p w14:paraId="0CE1DC57" w14:textId="77777777" w:rsidR="00191F66" w:rsidRDefault="00000000">
      <w:pPr>
        <w:pStyle w:val="4"/>
        <w:rPr>
          <w:sz w:val="24"/>
          <w:szCs w:val="24"/>
        </w:rPr>
      </w:pPr>
      <w:r>
        <w:rPr>
          <w:sz w:val="24"/>
          <w:szCs w:val="24"/>
        </w:rPr>
        <w:t>会议预约申请</w:t>
      </w:r>
    </w:p>
    <w:p w14:paraId="4FCEA8EE" w14:textId="77777777" w:rsidR="00191F66" w:rsidRDefault="00000000">
      <w:pPr>
        <w:spacing w:line="360" w:lineRule="auto"/>
        <w:ind w:firstLine="420"/>
        <w:rPr>
          <w:sz w:val="24"/>
          <w:szCs w:val="24"/>
        </w:rPr>
      </w:pPr>
      <w:r>
        <w:rPr>
          <w:sz w:val="24"/>
          <w:szCs w:val="24"/>
        </w:rPr>
        <w:t>选择合适的会议室和时间后，可以快速提交预约申请，一是在</w:t>
      </w:r>
      <w:r>
        <w:rPr>
          <w:sz w:val="24"/>
          <w:szCs w:val="24"/>
        </w:rPr>
        <w:t>“</w:t>
      </w:r>
      <w:r>
        <w:rPr>
          <w:sz w:val="24"/>
          <w:szCs w:val="24"/>
        </w:rPr>
        <w:t>会议室查询</w:t>
      </w:r>
      <w:r>
        <w:rPr>
          <w:sz w:val="24"/>
          <w:szCs w:val="24"/>
        </w:rPr>
        <w:t>”</w:t>
      </w:r>
      <w:r>
        <w:rPr>
          <w:sz w:val="24"/>
          <w:szCs w:val="24"/>
        </w:rPr>
        <w:t>界面时间空闲段选择，二是点击</w:t>
      </w:r>
      <w:r>
        <w:rPr>
          <w:sz w:val="24"/>
          <w:szCs w:val="24"/>
        </w:rPr>
        <w:t>“</w:t>
      </w:r>
      <w:r>
        <w:rPr>
          <w:sz w:val="24"/>
          <w:szCs w:val="24"/>
        </w:rPr>
        <w:t>会议申请</w:t>
      </w:r>
      <w:r>
        <w:rPr>
          <w:sz w:val="24"/>
          <w:szCs w:val="24"/>
        </w:rPr>
        <w:t>”</w:t>
      </w:r>
      <w:r>
        <w:rPr>
          <w:sz w:val="24"/>
          <w:szCs w:val="24"/>
        </w:rPr>
        <w:t>按钮，进入申请提交界面，填写完成会议信息后提交预约申请，等待审批，可以在</w:t>
      </w:r>
      <w:r>
        <w:rPr>
          <w:sz w:val="24"/>
          <w:szCs w:val="24"/>
        </w:rPr>
        <w:t>“</w:t>
      </w:r>
      <w:r>
        <w:rPr>
          <w:sz w:val="24"/>
          <w:szCs w:val="24"/>
        </w:rPr>
        <w:t>我的预约</w:t>
      </w:r>
      <w:r>
        <w:rPr>
          <w:sz w:val="24"/>
          <w:szCs w:val="24"/>
        </w:rPr>
        <w:t>”</w:t>
      </w:r>
      <w:r>
        <w:rPr>
          <w:sz w:val="24"/>
          <w:szCs w:val="24"/>
        </w:rPr>
        <w:t>随时查看审批状态。</w:t>
      </w:r>
    </w:p>
    <w:p w14:paraId="46339C8F" w14:textId="77777777" w:rsidR="00191F66" w:rsidRDefault="00000000">
      <w:pPr>
        <w:pStyle w:val="3"/>
        <w:rPr>
          <w:sz w:val="24"/>
          <w:szCs w:val="24"/>
        </w:rPr>
      </w:pPr>
      <w:bookmarkStart w:id="13" w:name="_Toc8250"/>
      <w:r>
        <w:rPr>
          <w:sz w:val="24"/>
          <w:szCs w:val="24"/>
        </w:rPr>
        <w:t>预约审批</w:t>
      </w:r>
      <w:bookmarkEnd w:id="13"/>
    </w:p>
    <w:p w14:paraId="4509FB95" w14:textId="77777777" w:rsidR="00191F66" w:rsidRDefault="00000000">
      <w:pPr>
        <w:spacing w:line="360" w:lineRule="auto"/>
        <w:ind w:firstLine="420"/>
        <w:rPr>
          <w:sz w:val="24"/>
          <w:szCs w:val="24"/>
        </w:rPr>
      </w:pPr>
      <w:r>
        <w:rPr>
          <w:rFonts w:hint="eastAsia"/>
          <w:sz w:val="24"/>
          <w:szCs w:val="24"/>
        </w:rPr>
        <w:t>会议管理员</w:t>
      </w:r>
      <w:r>
        <w:rPr>
          <w:sz w:val="24"/>
          <w:szCs w:val="24"/>
        </w:rPr>
        <w:t>角色可以进行预约审批，在</w:t>
      </w:r>
      <w:r>
        <w:rPr>
          <w:sz w:val="24"/>
          <w:szCs w:val="24"/>
        </w:rPr>
        <w:t>“</w:t>
      </w:r>
      <w:r>
        <w:rPr>
          <w:sz w:val="24"/>
          <w:szCs w:val="24"/>
        </w:rPr>
        <w:t>预约审批</w:t>
      </w:r>
      <w:r>
        <w:rPr>
          <w:sz w:val="24"/>
          <w:szCs w:val="24"/>
        </w:rPr>
        <w:t>”</w:t>
      </w:r>
      <w:r>
        <w:rPr>
          <w:sz w:val="24"/>
          <w:szCs w:val="24"/>
        </w:rPr>
        <w:t>功能中可以查看所有的会议预约申请，可以查看会议预约申请内容</w:t>
      </w:r>
      <w:r>
        <w:rPr>
          <w:color w:val="000000" w:themeColor="text1"/>
          <w:sz w:val="24"/>
          <w:szCs w:val="24"/>
        </w:rPr>
        <w:t>。</w:t>
      </w:r>
    </w:p>
    <w:p w14:paraId="2B05509B" w14:textId="77777777" w:rsidR="00191F66" w:rsidRDefault="00000000">
      <w:pPr>
        <w:spacing w:line="360" w:lineRule="auto"/>
        <w:rPr>
          <w:sz w:val="24"/>
          <w:szCs w:val="24"/>
        </w:rPr>
      </w:pPr>
      <w:r>
        <w:rPr>
          <w:noProof/>
        </w:rPr>
        <w:drawing>
          <wp:inline distT="0" distB="0" distL="114300" distR="114300" wp14:anchorId="2391B409" wp14:editId="27B49516">
            <wp:extent cx="5266690" cy="2474595"/>
            <wp:effectExtent l="0" t="0" r="3810"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266690" cy="2474595"/>
                    </a:xfrm>
                    <a:prstGeom prst="rect">
                      <a:avLst/>
                    </a:prstGeom>
                    <a:noFill/>
                    <a:ln>
                      <a:noFill/>
                    </a:ln>
                  </pic:spPr>
                </pic:pic>
              </a:graphicData>
            </a:graphic>
          </wp:inline>
        </w:drawing>
      </w:r>
    </w:p>
    <w:p w14:paraId="05F21D1C" w14:textId="77777777" w:rsidR="00191F66" w:rsidRDefault="00000000">
      <w:pPr>
        <w:spacing w:line="360" w:lineRule="auto"/>
      </w:pPr>
      <w:r>
        <w:rPr>
          <w:rFonts w:hint="eastAsia"/>
          <w:sz w:val="24"/>
          <w:szCs w:val="24"/>
        </w:rPr>
        <w:tab/>
      </w:r>
      <w:r>
        <w:rPr>
          <w:rFonts w:hint="eastAsia"/>
          <w:sz w:val="24"/>
          <w:szCs w:val="24"/>
        </w:rPr>
        <w:t>对会议预约内容查看后，可以进行审批操作，预约退回需要填写退回原因，通过短信或邮箱通知预约申请人。</w:t>
      </w:r>
    </w:p>
    <w:p w14:paraId="345363A2" w14:textId="77777777" w:rsidR="00191F66" w:rsidRDefault="00000000">
      <w:pPr>
        <w:pStyle w:val="3"/>
        <w:rPr>
          <w:sz w:val="24"/>
          <w:szCs w:val="24"/>
        </w:rPr>
      </w:pPr>
      <w:bookmarkStart w:id="14" w:name="_Toc17962"/>
      <w:r>
        <w:rPr>
          <w:sz w:val="24"/>
          <w:szCs w:val="24"/>
        </w:rPr>
        <w:lastRenderedPageBreak/>
        <w:t>我的会议</w:t>
      </w:r>
      <w:bookmarkEnd w:id="14"/>
    </w:p>
    <w:p w14:paraId="7E221AFC" w14:textId="77777777" w:rsidR="00191F66" w:rsidRDefault="00000000">
      <w:pPr>
        <w:pStyle w:val="4"/>
        <w:rPr>
          <w:sz w:val="24"/>
          <w:szCs w:val="24"/>
        </w:rPr>
      </w:pPr>
      <w:r>
        <w:rPr>
          <w:sz w:val="24"/>
          <w:szCs w:val="24"/>
        </w:rPr>
        <w:t>我的会议查询</w:t>
      </w:r>
    </w:p>
    <w:p w14:paraId="7D722D47" w14:textId="77777777" w:rsidR="00191F66" w:rsidRDefault="00000000">
      <w:pPr>
        <w:spacing w:line="360" w:lineRule="auto"/>
        <w:ind w:firstLine="420"/>
        <w:rPr>
          <w:sz w:val="24"/>
          <w:szCs w:val="24"/>
        </w:rPr>
      </w:pPr>
      <w:r>
        <w:rPr>
          <w:sz w:val="24"/>
          <w:szCs w:val="24"/>
        </w:rPr>
        <w:t>申请人可以查看自己预约的会议，查看预约审批状态，已通过审批的可以发出会议邀请通知，会议结束后可以上传会议纪要内容共享。</w:t>
      </w:r>
    </w:p>
    <w:p w14:paraId="20400730" w14:textId="77777777" w:rsidR="00191F66" w:rsidRDefault="00000000">
      <w:r>
        <w:rPr>
          <w:noProof/>
        </w:rPr>
        <w:drawing>
          <wp:inline distT="0" distB="0" distL="114300" distR="114300" wp14:anchorId="55C84256" wp14:editId="7EA5B2CF">
            <wp:extent cx="5266690" cy="2474595"/>
            <wp:effectExtent l="0" t="0" r="381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266690" cy="2474595"/>
                    </a:xfrm>
                    <a:prstGeom prst="rect">
                      <a:avLst/>
                    </a:prstGeom>
                    <a:noFill/>
                    <a:ln>
                      <a:noFill/>
                    </a:ln>
                  </pic:spPr>
                </pic:pic>
              </a:graphicData>
            </a:graphic>
          </wp:inline>
        </w:drawing>
      </w:r>
    </w:p>
    <w:p w14:paraId="536082CB" w14:textId="77777777" w:rsidR="00191F66" w:rsidRDefault="00000000">
      <w:pPr>
        <w:pStyle w:val="4"/>
        <w:rPr>
          <w:sz w:val="24"/>
          <w:szCs w:val="24"/>
        </w:rPr>
      </w:pPr>
      <w:r>
        <w:rPr>
          <w:rFonts w:hint="eastAsia"/>
          <w:sz w:val="24"/>
          <w:szCs w:val="24"/>
        </w:rPr>
        <w:t>会议邀请通知</w:t>
      </w:r>
    </w:p>
    <w:p w14:paraId="38869517" w14:textId="77777777" w:rsidR="00191F66" w:rsidRDefault="00000000">
      <w:pPr>
        <w:spacing w:line="360" w:lineRule="auto"/>
        <w:ind w:firstLine="420"/>
        <w:rPr>
          <w:sz w:val="24"/>
          <w:szCs w:val="24"/>
        </w:rPr>
      </w:pPr>
      <w:r>
        <w:rPr>
          <w:sz w:val="24"/>
          <w:szCs w:val="24"/>
        </w:rPr>
        <w:t>会议预约申请审批通过后，申请人可以收到短信和邮件的通知，申请人在</w:t>
      </w:r>
      <w:r>
        <w:rPr>
          <w:sz w:val="24"/>
          <w:szCs w:val="24"/>
        </w:rPr>
        <w:t>“</w:t>
      </w:r>
      <w:r>
        <w:rPr>
          <w:sz w:val="24"/>
          <w:szCs w:val="24"/>
        </w:rPr>
        <w:t>我的会议查询</w:t>
      </w:r>
      <w:r>
        <w:rPr>
          <w:sz w:val="24"/>
          <w:szCs w:val="24"/>
        </w:rPr>
        <w:t>”</w:t>
      </w:r>
      <w:r>
        <w:rPr>
          <w:sz w:val="24"/>
          <w:szCs w:val="24"/>
        </w:rPr>
        <w:t>中可以查看并再次确认会议安排和参会人员（包括手机、邮件），支持选择是否通过系统发出会议通知，可以选择短信或者邮件的通知方式，内容自动生成并且可以自行编辑，系统自动向参会人员发送短信或者邮件。</w:t>
      </w:r>
    </w:p>
    <w:p w14:paraId="1E126A0D" w14:textId="77777777" w:rsidR="00191F66" w:rsidRDefault="00000000">
      <w:pPr>
        <w:spacing w:line="360" w:lineRule="auto"/>
        <w:rPr>
          <w:sz w:val="24"/>
          <w:szCs w:val="24"/>
        </w:rPr>
      </w:pPr>
      <w:r>
        <w:rPr>
          <w:sz w:val="24"/>
          <w:szCs w:val="24"/>
        </w:rPr>
        <w:tab/>
      </w:r>
      <w:r>
        <w:rPr>
          <w:sz w:val="24"/>
          <w:szCs w:val="24"/>
        </w:rPr>
        <w:t>选择通知方式，点击通知与会人员，弹出通知内容（默认系统生成，会议时间、会议室、会议主题、参会人员），用户可以再编辑。</w:t>
      </w:r>
    </w:p>
    <w:p w14:paraId="437B2E45" w14:textId="77777777" w:rsidR="00191F66" w:rsidRDefault="00000000">
      <w:pPr>
        <w:pStyle w:val="3"/>
        <w:rPr>
          <w:sz w:val="24"/>
          <w:szCs w:val="24"/>
        </w:rPr>
      </w:pPr>
      <w:bookmarkStart w:id="15" w:name="_Toc26930"/>
      <w:r>
        <w:rPr>
          <w:sz w:val="24"/>
          <w:szCs w:val="24"/>
        </w:rPr>
        <w:t>会议纪要</w:t>
      </w:r>
      <w:bookmarkEnd w:id="15"/>
    </w:p>
    <w:p w14:paraId="67AAD3B9" w14:textId="77777777" w:rsidR="00191F66" w:rsidRDefault="00000000">
      <w:pPr>
        <w:spacing w:line="360" w:lineRule="auto"/>
        <w:ind w:firstLine="420"/>
        <w:rPr>
          <w:sz w:val="24"/>
          <w:szCs w:val="24"/>
        </w:rPr>
      </w:pPr>
      <w:r>
        <w:rPr>
          <w:sz w:val="24"/>
          <w:szCs w:val="24"/>
        </w:rPr>
        <w:t>会议结束后，申请人可以收集会议资料，并进行上传，参会人员可以查看下载。</w:t>
      </w:r>
    </w:p>
    <w:p w14:paraId="1F894510" w14:textId="77777777" w:rsidR="00191F66" w:rsidRDefault="00000000">
      <w:pPr>
        <w:spacing w:line="360" w:lineRule="auto"/>
        <w:rPr>
          <w:sz w:val="24"/>
          <w:szCs w:val="24"/>
        </w:rPr>
      </w:pPr>
      <w:r>
        <w:rPr>
          <w:noProof/>
        </w:rPr>
        <w:lastRenderedPageBreak/>
        <w:drawing>
          <wp:inline distT="0" distB="0" distL="114300" distR="114300" wp14:anchorId="35C999AC" wp14:editId="121939AC">
            <wp:extent cx="5266690" cy="2474595"/>
            <wp:effectExtent l="0" t="0" r="3810" b="19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266690" cy="2474595"/>
                    </a:xfrm>
                    <a:prstGeom prst="rect">
                      <a:avLst/>
                    </a:prstGeom>
                    <a:noFill/>
                    <a:ln>
                      <a:noFill/>
                    </a:ln>
                  </pic:spPr>
                </pic:pic>
              </a:graphicData>
            </a:graphic>
          </wp:inline>
        </w:drawing>
      </w:r>
    </w:p>
    <w:p w14:paraId="702B3D05" w14:textId="77777777" w:rsidR="00191F66" w:rsidRDefault="00000000">
      <w:pPr>
        <w:pStyle w:val="3"/>
        <w:rPr>
          <w:sz w:val="24"/>
          <w:szCs w:val="24"/>
        </w:rPr>
      </w:pPr>
      <w:bookmarkStart w:id="16" w:name="_Toc9979"/>
      <w:r>
        <w:rPr>
          <w:rFonts w:hint="eastAsia"/>
          <w:sz w:val="24"/>
          <w:szCs w:val="24"/>
        </w:rPr>
        <w:t>系统管理</w:t>
      </w:r>
      <w:bookmarkEnd w:id="16"/>
    </w:p>
    <w:p w14:paraId="45D0CA39" w14:textId="77777777" w:rsidR="00191F66" w:rsidRDefault="00000000">
      <w:pPr>
        <w:spacing w:line="360" w:lineRule="auto"/>
        <w:ind w:firstLine="420"/>
        <w:rPr>
          <w:rFonts w:asciiTheme="minorEastAsia" w:hAnsiTheme="minorEastAsia"/>
          <w:sz w:val="24"/>
          <w:szCs w:val="24"/>
        </w:rPr>
      </w:pPr>
      <w:r>
        <w:rPr>
          <w:rFonts w:asciiTheme="minorEastAsia" w:hAnsiTheme="minorEastAsia"/>
          <w:sz w:val="24"/>
          <w:szCs w:val="24"/>
        </w:rPr>
        <w:t>管理用户具有系统最高权限，主要对使用系统的公司部门、角色权限、用户进行管理，对会议室基本信息维护。</w:t>
      </w:r>
    </w:p>
    <w:p w14:paraId="75EACBA3" w14:textId="77777777" w:rsidR="00191F66" w:rsidRDefault="00000000">
      <w:pPr>
        <w:pStyle w:val="4"/>
        <w:rPr>
          <w:sz w:val="24"/>
          <w:szCs w:val="24"/>
        </w:rPr>
      </w:pPr>
      <w:r>
        <w:rPr>
          <w:sz w:val="24"/>
          <w:szCs w:val="24"/>
        </w:rPr>
        <w:t>数据统计分析</w:t>
      </w:r>
    </w:p>
    <w:p w14:paraId="4B9331BD" w14:textId="77777777" w:rsidR="00191F66" w:rsidRDefault="00000000">
      <w:pPr>
        <w:spacing w:line="360" w:lineRule="auto"/>
        <w:ind w:firstLine="420"/>
        <w:rPr>
          <w:rFonts w:asciiTheme="minorEastAsia" w:hAnsiTheme="minorEastAsia"/>
          <w:sz w:val="24"/>
          <w:szCs w:val="24"/>
        </w:rPr>
      </w:pPr>
      <w:r>
        <w:rPr>
          <w:rFonts w:asciiTheme="minorEastAsia" w:hAnsiTheme="minorEastAsia" w:hint="eastAsia"/>
          <w:sz w:val="24"/>
          <w:szCs w:val="24"/>
        </w:rPr>
        <w:t>系统实现图形化会议综合统计，会议时长统计，参会人数统计，会议次数统计；</w:t>
      </w:r>
    </w:p>
    <w:p w14:paraId="68E7ED82" w14:textId="77777777" w:rsidR="00191F66" w:rsidRDefault="00000000">
      <w:pPr>
        <w:spacing w:line="360" w:lineRule="auto"/>
        <w:ind w:firstLine="420"/>
        <w:rPr>
          <w:rFonts w:asciiTheme="minorEastAsia" w:hAnsiTheme="minorEastAsia"/>
          <w:sz w:val="24"/>
          <w:szCs w:val="24"/>
        </w:rPr>
      </w:pPr>
      <w:r>
        <w:rPr>
          <w:rFonts w:asciiTheme="minorEastAsia" w:hAnsiTheme="minorEastAsia" w:hint="eastAsia"/>
          <w:sz w:val="24"/>
          <w:szCs w:val="24"/>
        </w:rPr>
        <w:t>统计图包括每日/月/年会议次数统计、历史会议时长统计、历史会议室使用数量统计等。提供会议数据存储及分析，直观统计利于总结和数据挖掘；</w:t>
      </w:r>
    </w:p>
    <w:p w14:paraId="248F89DE" w14:textId="77777777" w:rsidR="00191F66" w:rsidRDefault="00191F66">
      <w:pPr>
        <w:spacing w:line="360" w:lineRule="auto"/>
        <w:rPr>
          <w:rStyle w:val="af0"/>
        </w:rPr>
      </w:pPr>
    </w:p>
    <w:p w14:paraId="31A8C3DE" w14:textId="77777777" w:rsidR="00191F66" w:rsidRDefault="00191F66">
      <w:pPr>
        <w:spacing w:line="360" w:lineRule="auto"/>
        <w:rPr>
          <w:sz w:val="24"/>
          <w:szCs w:val="24"/>
        </w:rPr>
      </w:pPr>
    </w:p>
    <w:p w14:paraId="326EFAA9" w14:textId="77777777" w:rsidR="00191F66" w:rsidRDefault="00000000">
      <w:pPr>
        <w:pStyle w:val="4"/>
        <w:rPr>
          <w:sz w:val="24"/>
          <w:szCs w:val="24"/>
        </w:rPr>
      </w:pPr>
      <w:r>
        <w:rPr>
          <w:rFonts w:hint="eastAsia"/>
          <w:sz w:val="24"/>
          <w:szCs w:val="24"/>
        </w:rPr>
        <w:t>组织</w:t>
      </w:r>
      <w:r>
        <w:rPr>
          <w:sz w:val="24"/>
          <w:szCs w:val="24"/>
        </w:rPr>
        <w:t>管理</w:t>
      </w:r>
    </w:p>
    <w:p w14:paraId="6692E528" w14:textId="77777777" w:rsidR="00191F66" w:rsidRDefault="00000000">
      <w:pPr>
        <w:spacing w:line="360" w:lineRule="auto"/>
        <w:ind w:firstLine="420"/>
        <w:rPr>
          <w:rFonts w:asciiTheme="minorEastAsia" w:hAnsiTheme="minorEastAsia"/>
          <w:sz w:val="24"/>
          <w:szCs w:val="24"/>
        </w:rPr>
      </w:pPr>
      <w:r>
        <w:rPr>
          <w:rFonts w:asciiTheme="minorEastAsia" w:hAnsiTheme="minorEastAsia"/>
          <w:sz w:val="24"/>
          <w:szCs w:val="24"/>
        </w:rPr>
        <w:t>系统设计支持集团或楼宇全部会议室的应用范围，所以可以设置公司、部门信息。</w:t>
      </w:r>
    </w:p>
    <w:p w14:paraId="2C6E1F7A" w14:textId="77777777" w:rsidR="00191F66" w:rsidRDefault="00000000">
      <w:pPr>
        <w:spacing w:line="360" w:lineRule="auto"/>
        <w:rPr>
          <w:rFonts w:asciiTheme="minorEastAsia" w:hAnsiTheme="minorEastAsia"/>
          <w:sz w:val="24"/>
          <w:szCs w:val="24"/>
        </w:rPr>
      </w:pPr>
      <w:r>
        <w:rPr>
          <w:rFonts w:asciiTheme="minorEastAsia" w:hAnsiTheme="minorEastAsia"/>
          <w:sz w:val="24"/>
          <w:szCs w:val="24"/>
        </w:rPr>
        <w:tab/>
        <w:t>部门管理：是在公司下级可以添加部门信息，如下图，可以选择公司查询下级部门；可以选择公司，添加下级部门。</w:t>
      </w:r>
    </w:p>
    <w:p w14:paraId="17BA4D09" w14:textId="77777777" w:rsidR="00191F66" w:rsidRDefault="00000000">
      <w:pPr>
        <w:spacing w:line="360" w:lineRule="auto"/>
      </w:pPr>
      <w:r>
        <w:rPr>
          <w:noProof/>
        </w:rPr>
        <w:lastRenderedPageBreak/>
        <w:drawing>
          <wp:inline distT="0" distB="0" distL="114300" distR="114300" wp14:anchorId="6CC63B52" wp14:editId="0BDEAFB4">
            <wp:extent cx="5266690" cy="2474595"/>
            <wp:effectExtent l="0" t="0" r="3810" b="19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5266690" cy="2474595"/>
                    </a:xfrm>
                    <a:prstGeom prst="rect">
                      <a:avLst/>
                    </a:prstGeom>
                    <a:noFill/>
                    <a:ln>
                      <a:noFill/>
                    </a:ln>
                  </pic:spPr>
                </pic:pic>
              </a:graphicData>
            </a:graphic>
          </wp:inline>
        </w:drawing>
      </w:r>
    </w:p>
    <w:p w14:paraId="612A1135" w14:textId="77777777" w:rsidR="00191F66" w:rsidRDefault="00000000">
      <w:pPr>
        <w:pStyle w:val="4"/>
        <w:rPr>
          <w:sz w:val="24"/>
          <w:szCs w:val="24"/>
        </w:rPr>
      </w:pPr>
      <w:r>
        <w:rPr>
          <w:sz w:val="24"/>
          <w:szCs w:val="24"/>
        </w:rPr>
        <w:t>角色权限管理</w:t>
      </w:r>
    </w:p>
    <w:p w14:paraId="25E30E46" w14:textId="77777777" w:rsidR="00191F66" w:rsidRDefault="00000000">
      <w:pPr>
        <w:spacing w:line="360" w:lineRule="auto"/>
        <w:ind w:firstLine="420"/>
        <w:rPr>
          <w:rFonts w:asciiTheme="minorEastAsia" w:hAnsiTheme="minorEastAsia"/>
          <w:sz w:val="24"/>
          <w:szCs w:val="24"/>
        </w:rPr>
      </w:pPr>
      <w:r>
        <w:rPr>
          <w:rFonts w:asciiTheme="minorEastAsia" w:hAnsiTheme="minorEastAsia"/>
          <w:sz w:val="24"/>
          <w:szCs w:val="24"/>
        </w:rPr>
        <w:t>系统中对用户权限的管理，采用角色组的方式，在系统中可以定义不同的系统角色，每个角色都可以授予不同的功能权限。如下图可以查看系统中的用户角色，输入角色名称和描述可以添加新的角色。</w:t>
      </w:r>
    </w:p>
    <w:p w14:paraId="12A75C1D" w14:textId="77777777" w:rsidR="00191F66" w:rsidRDefault="00000000">
      <w:pPr>
        <w:spacing w:line="360" w:lineRule="auto"/>
        <w:rPr>
          <w:rFonts w:asciiTheme="minorEastAsia" w:hAnsiTheme="minorEastAsia"/>
          <w:sz w:val="24"/>
          <w:szCs w:val="24"/>
        </w:rPr>
      </w:pPr>
      <w:r>
        <w:rPr>
          <w:noProof/>
        </w:rPr>
        <w:drawing>
          <wp:inline distT="0" distB="0" distL="114300" distR="114300" wp14:anchorId="79074A0E" wp14:editId="27B0E7BC">
            <wp:extent cx="5266690" cy="2474595"/>
            <wp:effectExtent l="0" t="0" r="3810"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5266690" cy="2474595"/>
                    </a:xfrm>
                    <a:prstGeom prst="rect">
                      <a:avLst/>
                    </a:prstGeom>
                    <a:noFill/>
                    <a:ln>
                      <a:noFill/>
                    </a:ln>
                  </pic:spPr>
                </pic:pic>
              </a:graphicData>
            </a:graphic>
          </wp:inline>
        </w:drawing>
      </w:r>
    </w:p>
    <w:p w14:paraId="39857F5B" w14:textId="77777777" w:rsidR="00191F66" w:rsidRDefault="00000000">
      <w:pPr>
        <w:spacing w:line="360" w:lineRule="auto"/>
        <w:rPr>
          <w:rFonts w:asciiTheme="minorEastAsia" w:hAnsiTheme="minorEastAsia"/>
          <w:sz w:val="24"/>
          <w:szCs w:val="24"/>
        </w:rPr>
      </w:pPr>
      <w:r>
        <w:rPr>
          <w:rFonts w:asciiTheme="minorEastAsia" w:hAnsiTheme="minorEastAsia"/>
          <w:sz w:val="24"/>
          <w:szCs w:val="24"/>
        </w:rPr>
        <w:tab/>
        <w:t>在角色列表中点击</w:t>
      </w:r>
      <w:r>
        <w:rPr>
          <w:rFonts w:hint="eastAsia"/>
        </w:rPr>
        <w:t>权限按钮</w:t>
      </w:r>
      <w:r>
        <w:rPr>
          <w:rFonts w:asciiTheme="minorEastAsia" w:hAnsiTheme="minorEastAsia"/>
          <w:sz w:val="24"/>
          <w:szCs w:val="24"/>
        </w:rPr>
        <w:t>，可以设置角色的功能权限。</w:t>
      </w:r>
    </w:p>
    <w:p w14:paraId="51739016" w14:textId="77777777" w:rsidR="00191F66" w:rsidRDefault="00000000">
      <w:pPr>
        <w:spacing w:line="360" w:lineRule="auto"/>
        <w:rPr>
          <w:rFonts w:asciiTheme="minorEastAsia" w:hAnsiTheme="minorEastAsia"/>
          <w:sz w:val="24"/>
          <w:szCs w:val="24"/>
        </w:rPr>
      </w:pPr>
      <w:r>
        <w:rPr>
          <w:noProof/>
        </w:rPr>
        <w:lastRenderedPageBreak/>
        <w:drawing>
          <wp:inline distT="0" distB="0" distL="114300" distR="114300" wp14:anchorId="48B6D975" wp14:editId="29C14641">
            <wp:extent cx="5266690" cy="2474595"/>
            <wp:effectExtent l="0" t="0" r="3810"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9"/>
                    <a:stretch>
                      <a:fillRect/>
                    </a:stretch>
                  </pic:blipFill>
                  <pic:spPr>
                    <a:xfrm>
                      <a:off x="0" y="0"/>
                      <a:ext cx="5266690" cy="2474595"/>
                    </a:xfrm>
                    <a:prstGeom prst="rect">
                      <a:avLst/>
                    </a:prstGeom>
                    <a:noFill/>
                    <a:ln>
                      <a:noFill/>
                    </a:ln>
                  </pic:spPr>
                </pic:pic>
              </a:graphicData>
            </a:graphic>
          </wp:inline>
        </w:drawing>
      </w:r>
    </w:p>
    <w:p w14:paraId="596B8783" w14:textId="77777777" w:rsidR="00191F66" w:rsidRDefault="00000000">
      <w:pPr>
        <w:pStyle w:val="4"/>
        <w:rPr>
          <w:sz w:val="24"/>
          <w:szCs w:val="24"/>
        </w:rPr>
      </w:pPr>
      <w:r>
        <w:rPr>
          <w:sz w:val="24"/>
          <w:szCs w:val="24"/>
        </w:rPr>
        <w:t>用户管理</w:t>
      </w:r>
    </w:p>
    <w:p w14:paraId="0D3A9F89" w14:textId="77777777" w:rsidR="00191F66" w:rsidRDefault="00000000">
      <w:pPr>
        <w:spacing w:line="360" w:lineRule="auto"/>
        <w:ind w:left="420"/>
        <w:rPr>
          <w:rFonts w:asciiTheme="minorEastAsia" w:hAnsiTheme="minorEastAsia"/>
          <w:sz w:val="24"/>
          <w:szCs w:val="24"/>
        </w:rPr>
      </w:pPr>
      <w:r>
        <w:rPr>
          <w:rFonts w:asciiTheme="minorEastAsia" w:hAnsiTheme="minorEastAsia"/>
          <w:sz w:val="24"/>
          <w:szCs w:val="24"/>
        </w:rPr>
        <w:t>系统用户有管理账户创建并授予角色权限，支持多种方式创建用户：</w:t>
      </w:r>
    </w:p>
    <w:p w14:paraId="1D06F050" w14:textId="77777777" w:rsidR="00191F66" w:rsidRDefault="00000000">
      <w:pPr>
        <w:pStyle w:val="af1"/>
        <w:numPr>
          <w:ilvl w:val="0"/>
          <w:numId w:val="11"/>
        </w:numPr>
        <w:spacing w:line="360" w:lineRule="auto"/>
        <w:ind w:firstLineChars="0"/>
        <w:rPr>
          <w:rFonts w:asciiTheme="minorEastAsia" w:hAnsiTheme="minorEastAsia"/>
          <w:sz w:val="24"/>
          <w:szCs w:val="24"/>
        </w:rPr>
      </w:pPr>
      <w:r>
        <w:rPr>
          <w:rFonts w:asciiTheme="minorEastAsia" w:hAnsiTheme="minorEastAsia" w:hint="eastAsia"/>
          <w:sz w:val="24"/>
          <w:szCs w:val="24"/>
        </w:rPr>
        <w:t>与公司OA或者HR系统对接，初始化用户信息</w:t>
      </w:r>
    </w:p>
    <w:p w14:paraId="2E3DE09D" w14:textId="77777777" w:rsidR="00191F66" w:rsidRDefault="00000000">
      <w:pPr>
        <w:pStyle w:val="af1"/>
        <w:numPr>
          <w:ilvl w:val="0"/>
          <w:numId w:val="11"/>
        </w:numPr>
        <w:spacing w:line="360" w:lineRule="auto"/>
        <w:ind w:firstLineChars="0"/>
        <w:rPr>
          <w:rFonts w:asciiTheme="minorEastAsia" w:hAnsiTheme="minorEastAsia"/>
          <w:sz w:val="24"/>
          <w:szCs w:val="24"/>
        </w:rPr>
      </w:pPr>
      <w:r>
        <w:rPr>
          <w:rFonts w:asciiTheme="minorEastAsia" w:hAnsiTheme="minorEastAsia"/>
          <w:sz w:val="24"/>
          <w:szCs w:val="24"/>
        </w:rPr>
        <w:t>下载用户模板，填写模板后，一次性导入建立用户</w:t>
      </w:r>
    </w:p>
    <w:p w14:paraId="16DEBFAE" w14:textId="77777777" w:rsidR="00191F66" w:rsidRDefault="00000000">
      <w:pPr>
        <w:pStyle w:val="af1"/>
        <w:numPr>
          <w:ilvl w:val="0"/>
          <w:numId w:val="11"/>
        </w:numPr>
        <w:spacing w:line="360" w:lineRule="auto"/>
        <w:ind w:firstLineChars="0"/>
        <w:rPr>
          <w:rFonts w:asciiTheme="minorEastAsia" w:hAnsiTheme="minorEastAsia"/>
          <w:sz w:val="24"/>
          <w:szCs w:val="24"/>
        </w:rPr>
      </w:pPr>
      <w:r>
        <w:rPr>
          <w:rFonts w:asciiTheme="minorEastAsia" w:hAnsiTheme="minorEastAsia"/>
          <w:sz w:val="24"/>
          <w:szCs w:val="24"/>
        </w:rPr>
        <w:t>手动新增用户信息</w:t>
      </w:r>
    </w:p>
    <w:p w14:paraId="7A6C251D" w14:textId="77777777" w:rsidR="00191F66" w:rsidRDefault="00191F66">
      <w:pPr>
        <w:spacing w:line="360" w:lineRule="auto"/>
        <w:rPr>
          <w:rFonts w:asciiTheme="minorEastAsia" w:hAnsiTheme="minorEastAsia"/>
          <w:sz w:val="24"/>
          <w:szCs w:val="24"/>
        </w:rPr>
      </w:pPr>
    </w:p>
    <w:p w14:paraId="21D8BE80" w14:textId="77777777" w:rsidR="00191F66" w:rsidRDefault="00000000">
      <w:pPr>
        <w:pStyle w:val="4"/>
        <w:rPr>
          <w:sz w:val="24"/>
          <w:szCs w:val="24"/>
        </w:rPr>
      </w:pPr>
      <w:r>
        <w:rPr>
          <w:rFonts w:hint="eastAsia"/>
          <w:sz w:val="24"/>
          <w:szCs w:val="24"/>
        </w:rPr>
        <w:t>会议室报表</w:t>
      </w:r>
    </w:p>
    <w:p w14:paraId="1310FCCF" w14:textId="77777777" w:rsidR="00191F66" w:rsidRDefault="00000000">
      <w:pPr>
        <w:spacing w:line="360" w:lineRule="auto"/>
        <w:ind w:firstLine="420"/>
        <w:rPr>
          <w:rFonts w:asciiTheme="minorEastAsia" w:hAnsiTheme="minorEastAsia"/>
          <w:sz w:val="24"/>
          <w:szCs w:val="24"/>
        </w:rPr>
      </w:pPr>
      <w:r>
        <w:rPr>
          <w:rFonts w:asciiTheme="minorEastAsia" w:hAnsiTheme="minorEastAsia" w:hint="eastAsia"/>
          <w:sz w:val="24"/>
          <w:szCs w:val="24"/>
        </w:rPr>
        <w:t>会议室报表</w:t>
      </w:r>
      <w:r>
        <w:rPr>
          <w:rFonts w:asciiTheme="minorEastAsia" w:hAnsiTheme="minorEastAsia"/>
          <w:sz w:val="24"/>
          <w:szCs w:val="24"/>
        </w:rPr>
        <w:t>可以查看</w:t>
      </w:r>
      <w:r>
        <w:rPr>
          <w:rFonts w:asciiTheme="minorEastAsia" w:hAnsiTheme="minorEastAsia" w:hint="eastAsia"/>
          <w:sz w:val="24"/>
          <w:szCs w:val="24"/>
        </w:rPr>
        <w:t>所有会议室的使用记录流水台账</w:t>
      </w:r>
      <w:r>
        <w:rPr>
          <w:rFonts w:asciiTheme="minorEastAsia" w:hAnsiTheme="minorEastAsia"/>
          <w:sz w:val="24"/>
          <w:szCs w:val="24"/>
        </w:rPr>
        <w:t>。</w:t>
      </w:r>
    </w:p>
    <w:p w14:paraId="0DBF4F8B" w14:textId="77777777" w:rsidR="00191F66" w:rsidRDefault="00191F66">
      <w:pPr>
        <w:spacing w:line="360" w:lineRule="auto"/>
        <w:rPr>
          <w:rFonts w:asciiTheme="minorEastAsia" w:hAnsiTheme="minorEastAsia"/>
          <w:sz w:val="24"/>
          <w:szCs w:val="24"/>
        </w:rPr>
      </w:pPr>
    </w:p>
    <w:p w14:paraId="7F5B3FC4" w14:textId="77777777" w:rsidR="00191F66" w:rsidRDefault="00000000">
      <w:pPr>
        <w:pStyle w:val="4"/>
        <w:rPr>
          <w:sz w:val="24"/>
          <w:szCs w:val="24"/>
        </w:rPr>
      </w:pPr>
      <w:r>
        <w:rPr>
          <w:sz w:val="24"/>
          <w:szCs w:val="24"/>
        </w:rPr>
        <w:t>会议室管理</w:t>
      </w:r>
    </w:p>
    <w:p w14:paraId="6AAA2BDA" w14:textId="77777777" w:rsidR="00191F66" w:rsidRDefault="00000000">
      <w:pPr>
        <w:spacing w:line="360" w:lineRule="auto"/>
        <w:ind w:firstLine="420"/>
        <w:rPr>
          <w:rFonts w:asciiTheme="minorEastAsia" w:hAnsiTheme="minorEastAsia"/>
          <w:sz w:val="24"/>
          <w:szCs w:val="24"/>
        </w:rPr>
      </w:pPr>
      <w:r>
        <w:rPr>
          <w:rFonts w:asciiTheme="minorEastAsia" w:hAnsiTheme="minorEastAsia"/>
          <w:sz w:val="24"/>
          <w:szCs w:val="24"/>
        </w:rPr>
        <w:t>会议室管理是对全部会议室的基础属性进行维护管理，便于预约者可以选合适的会议室。可以按照会议室名称、类型、楼层查询，点击新增可以添加新的会议室。</w:t>
      </w:r>
    </w:p>
    <w:p w14:paraId="1D612888" w14:textId="77777777" w:rsidR="00191F66" w:rsidRDefault="00191F66">
      <w:pPr>
        <w:spacing w:line="360" w:lineRule="auto"/>
        <w:rPr>
          <w:rFonts w:asciiTheme="minorEastAsia" w:hAnsiTheme="minorEastAsia"/>
          <w:sz w:val="24"/>
          <w:szCs w:val="24"/>
        </w:rPr>
      </w:pPr>
    </w:p>
    <w:p w14:paraId="335CB72F" w14:textId="77777777" w:rsidR="00191F66" w:rsidRDefault="00000000">
      <w:pPr>
        <w:pStyle w:val="4"/>
        <w:rPr>
          <w:sz w:val="24"/>
          <w:szCs w:val="24"/>
        </w:rPr>
      </w:pPr>
      <w:r>
        <w:rPr>
          <w:sz w:val="24"/>
          <w:szCs w:val="24"/>
        </w:rPr>
        <w:t>会议类型管理</w:t>
      </w:r>
    </w:p>
    <w:p w14:paraId="06EC4E62" w14:textId="77777777" w:rsidR="00191F66" w:rsidRDefault="00000000">
      <w:pPr>
        <w:spacing w:line="360" w:lineRule="auto"/>
        <w:ind w:firstLine="420"/>
        <w:rPr>
          <w:rFonts w:asciiTheme="minorEastAsia" w:hAnsiTheme="minorEastAsia"/>
          <w:sz w:val="24"/>
          <w:szCs w:val="24"/>
        </w:rPr>
      </w:pPr>
      <w:r>
        <w:rPr>
          <w:rFonts w:asciiTheme="minorEastAsia" w:hAnsiTheme="minorEastAsia"/>
          <w:sz w:val="24"/>
          <w:szCs w:val="24"/>
        </w:rPr>
        <w:t>系统设计考虑最大灵活使用，会议室类型系统支持用户自定义，可以根据自</w:t>
      </w:r>
      <w:r>
        <w:rPr>
          <w:rFonts w:asciiTheme="minorEastAsia" w:hAnsiTheme="minorEastAsia"/>
          <w:sz w:val="24"/>
          <w:szCs w:val="24"/>
        </w:rPr>
        <w:lastRenderedPageBreak/>
        <w:t>身需要设置会议室类型。</w:t>
      </w:r>
    </w:p>
    <w:p w14:paraId="3287C3F1" w14:textId="77777777" w:rsidR="00191F66" w:rsidRDefault="00000000">
      <w:pPr>
        <w:spacing w:line="360" w:lineRule="auto"/>
        <w:rPr>
          <w:rFonts w:asciiTheme="minorEastAsia" w:hAnsiTheme="minorEastAsia"/>
          <w:sz w:val="24"/>
          <w:szCs w:val="24"/>
        </w:rPr>
      </w:pPr>
      <w:r>
        <w:rPr>
          <w:noProof/>
        </w:rPr>
        <w:drawing>
          <wp:inline distT="0" distB="0" distL="114300" distR="114300" wp14:anchorId="76B102E7" wp14:editId="7FC94935">
            <wp:extent cx="5266690" cy="2474595"/>
            <wp:effectExtent l="0" t="0" r="3810" b="19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266690" cy="2474595"/>
                    </a:xfrm>
                    <a:prstGeom prst="rect">
                      <a:avLst/>
                    </a:prstGeom>
                    <a:noFill/>
                    <a:ln>
                      <a:noFill/>
                    </a:ln>
                  </pic:spPr>
                </pic:pic>
              </a:graphicData>
            </a:graphic>
          </wp:inline>
        </w:drawing>
      </w:r>
    </w:p>
    <w:p w14:paraId="1D74D330" w14:textId="77777777" w:rsidR="00191F66" w:rsidRDefault="00000000">
      <w:pPr>
        <w:pStyle w:val="2"/>
        <w:rPr>
          <w:rFonts w:ascii="Times New Roman" w:eastAsia="宋体" w:hAnsi="Times New Roman" w:cs="Times New Roman"/>
        </w:rPr>
      </w:pPr>
      <w:bookmarkStart w:id="17" w:name="_Toc2226"/>
      <w:r>
        <w:rPr>
          <w:rFonts w:ascii="Times New Roman" w:eastAsia="宋体" w:hAnsi="Times New Roman" w:cs="Times New Roman"/>
        </w:rPr>
        <w:t>会议显示屏软件功能</w:t>
      </w:r>
      <w:bookmarkEnd w:id="17"/>
    </w:p>
    <w:p w14:paraId="25D69BBA" w14:textId="77777777" w:rsidR="00191F66" w:rsidRDefault="00000000">
      <w:pPr>
        <w:spacing w:line="360" w:lineRule="auto"/>
        <w:ind w:firstLine="420"/>
        <w:rPr>
          <w:sz w:val="24"/>
          <w:szCs w:val="24"/>
        </w:rPr>
      </w:pPr>
      <w:r>
        <w:rPr>
          <w:sz w:val="24"/>
          <w:szCs w:val="24"/>
        </w:rPr>
        <w:t>会议显示屏支持</w:t>
      </w:r>
      <w:r>
        <w:rPr>
          <w:rFonts w:hint="eastAsia"/>
          <w:sz w:val="24"/>
          <w:szCs w:val="24"/>
        </w:rPr>
        <w:t>android</w:t>
      </w:r>
      <w:r>
        <w:rPr>
          <w:sz w:val="24"/>
          <w:szCs w:val="24"/>
        </w:rPr>
        <w:t>平板，可以定制化功能，安装在会议室门口，可以挂墙也可以嵌入墙体安装。</w:t>
      </w:r>
    </w:p>
    <w:p w14:paraId="3520E665" w14:textId="77777777" w:rsidR="00191F66" w:rsidRDefault="00000000">
      <w:pPr>
        <w:spacing w:line="360" w:lineRule="auto"/>
        <w:ind w:firstLine="420"/>
        <w:rPr>
          <w:sz w:val="24"/>
          <w:szCs w:val="24"/>
        </w:rPr>
      </w:pPr>
      <w:r>
        <w:rPr>
          <w:rFonts w:hint="eastAsia"/>
          <w:sz w:val="24"/>
          <w:szCs w:val="24"/>
        </w:rPr>
        <w:t>显示会议室名称、会议室使用状态、服务状态（会议中、下场会议时间）、当前日期时间、当天会议预约安排。</w:t>
      </w:r>
    </w:p>
    <w:p w14:paraId="4A337088" w14:textId="77777777" w:rsidR="00191F66" w:rsidRDefault="00000000">
      <w:pPr>
        <w:spacing w:line="360" w:lineRule="auto"/>
        <w:rPr>
          <w:rStyle w:val="af0"/>
        </w:rPr>
      </w:pPr>
      <w:r>
        <w:rPr>
          <w:noProof/>
        </w:rPr>
        <w:drawing>
          <wp:inline distT="0" distB="0" distL="114300" distR="114300" wp14:anchorId="680A68AB" wp14:editId="725E500B">
            <wp:extent cx="3004185" cy="1687195"/>
            <wp:effectExtent l="0" t="0" r="5715" b="19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1"/>
                    <a:srcRect r="17158"/>
                    <a:stretch>
                      <a:fillRect/>
                    </a:stretch>
                  </pic:blipFill>
                  <pic:spPr>
                    <a:xfrm>
                      <a:off x="0" y="0"/>
                      <a:ext cx="3004185" cy="1687195"/>
                    </a:xfrm>
                    <a:prstGeom prst="rect">
                      <a:avLst/>
                    </a:prstGeom>
                  </pic:spPr>
                </pic:pic>
              </a:graphicData>
            </a:graphic>
          </wp:inline>
        </w:drawing>
      </w:r>
      <w:r>
        <w:rPr>
          <w:noProof/>
        </w:rPr>
        <w:drawing>
          <wp:inline distT="0" distB="0" distL="114300" distR="114300" wp14:anchorId="2731B3BA" wp14:editId="38C8B89E">
            <wp:extent cx="2192020" cy="1193165"/>
            <wp:effectExtent l="0" t="0" r="508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2"/>
                    <a:stretch>
                      <a:fillRect/>
                    </a:stretch>
                  </pic:blipFill>
                  <pic:spPr>
                    <a:xfrm>
                      <a:off x="0" y="0"/>
                      <a:ext cx="2192020" cy="1193165"/>
                    </a:xfrm>
                    <a:prstGeom prst="rect">
                      <a:avLst/>
                    </a:prstGeom>
                  </pic:spPr>
                </pic:pic>
              </a:graphicData>
            </a:graphic>
          </wp:inline>
        </w:drawing>
      </w:r>
    </w:p>
    <w:p w14:paraId="3270E1F5" w14:textId="77777777" w:rsidR="00191F66" w:rsidRDefault="00000000">
      <w:pPr>
        <w:pStyle w:val="2"/>
        <w:rPr>
          <w:rFonts w:ascii="Times New Roman" w:eastAsia="宋体" w:hAnsi="Times New Roman" w:cs="Times New Roman"/>
        </w:rPr>
      </w:pPr>
      <w:bookmarkStart w:id="18" w:name="_Toc9038"/>
      <w:r>
        <w:rPr>
          <w:rFonts w:ascii="Times New Roman" w:eastAsia="宋体" w:hAnsi="Times New Roman" w:cs="Times New Roman"/>
        </w:rPr>
        <w:t>会务服务台软件功能</w:t>
      </w:r>
      <w:bookmarkEnd w:id="18"/>
    </w:p>
    <w:p w14:paraId="2F993199" w14:textId="77777777" w:rsidR="00191F66" w:rsidRDefault="00000000">
      <w:pPr>
        <w:spacing w:line="360" w:lineRule="auto"/>
        <w:ind w:firstLine="420"/>
        <w:rPr>
          <w:sz w:val="24"/>
          <w:szCs w:val="24"/>
        </w:rPr>
      </w:pPr>
      <w:r>
        <w:rPr>
          <w:rFonts w:hint="eastAsia"/>
          <w:sz w:val="24"/>
          <w:szCs w:val="24"/>
        </w:rPr>
        <w:t>前台或者会议室管理服务室，安装会务服务台应用，支持触摸屏、</w:t>
      </w:r>
      <w:r>
        <w:rPr>
          <w:rFonts w:hint="eastAsia"/>
          <w:sz w:val="24"/>
          <w:szCs w:val="24"/>
        </w:rPr>
        <w:t>PC</w:t>
      </w:r>
      <w:r>
        <w:rPr>
          <w:rFonts w:hint="eastAsia"/>
          <w:sz w:val="24"/>
          <w:szCs w:val="24"/>
        </w:rPr>
        <w:t>电脑，包括会议室状态监控、会议服务呼叫、信息发布、电子桌牌管理、会议预约功能。</w:t>
      </w:r>
    </w:p>
    <w:p w14:paraId="231079E6" w14:textId="77777777" w:rsidR="00191F66" w:rsidRDefault="00000000">
      <w:pPr>
        <w:pStyle w:val="3"/>
        <w:rPr>
          <w:sz w:val="24"/>
          <w:szCs w:val="24"/>
        </w:rPr>
      </w:pPr>
      <w:bookmarkStart w:id="19" w:name="_Toc8548"/>
      <w:r>
        <w:rPr>
          <w:rFonts w:hint="eastAsia"/>
          <w:sz w:val="24"/>
          <w:szCs w:val="24"/>
        </w:rPr>
        <w:t>会议室监控与服务</w:t>
      </w:r>
      <w:bookmarkEnd w:id="19"/>
    </w:p>
    <w:p w14:paraId="4A2132B0" w14:textId="77777777" w:rsidR="00191F66" w:rsidRDefault="00000000">
      <w:pPr>
        <w:spacing w:line="360" w:lineRule="auto"/>
        <w:ind w:firstLine="420"/>
        <w:rPr>
          <w:sz w:val="24"/>
          <w:szCs w:val="24"/>
        </w:rPr>
      </w:pPr>
      <w:r>
        <w:rPr>
          <w:sz w:val="24"/>
          <w:szCs w:val="24"/>
        </w:rPr>
        <w:t>显示当日所有会议室预订情况、会议室使用状态，可以按照会议中、已预约、</w:t>
      </w:r>
      <w:r>
        <w:rPr>
          <w:sz w:val="24"/>
          <w:szCs w:val="24"/>
        </w:rPr>
        <w:lastRenderedPageBreak/>
        <w:t>空闲状态快速查询，以可视化的方式显示会议室状态信息，包括会议室、会议主题、会议时间、服务呼叫内容；</w:t>
      </w:r>
    </w:p>
    <w:p w14:paraId="76A2645F" w14:textId="77777777" w:rsidR="00191F66" w:rsidRDefault="00000000">
      <w:pPr>
        <w:spacing w:line="360" w:lineRule="auto"/>
        <w:ind w:firstLine="420"/>
        <w:rPr>
          <w:sz w:val="24"/>
          <w:szCs w:val="24"/>
        </w:rPr>
      </w:pPr>
      <w:r>
        <w:rPr>
          <w:sz w:val="24"/>
          <w:szCs w:val="24"/>
        </w:rPr>
        <w:t>接受到会议室发送的服务呼叫后，通过系统消息和语音提醒，显示具体会议室和服务请求内容。</w:t>
      </w:r>
    </w:p>
    <w:p w14:paraId="4EF199EE" w14:textId="77777777" w:rsidR="00191F66" w:rsidRDefault="00000000">
      <w:pPr>
        <w:spacing w:line="360" w:lineRule="auto"/>
        <w:rPr>
          <w:sz w:val="24"/>
          <w:szCs w:val="24"/>
        </w:rPr>
      </w:pPr>
      <w:r>
        <w:rPr>
          <w:sz w:val="24"/>
          <w:szCs w:val="24"/>
        </w:rPr>
        <w:t>查看会议信息</w:t>
      </w:r>
    </w:p>
    <w:p w14:paraId="25AB1E66" w14:textId="77777777" w:rsidR="00191F66" w:rsidRDefault="00000000">
      <w:pPr>
        <w:spacing w:line="360" w:lineRule="auto"/>
        <w:ind w:firstLine="420"/>
        <w:rPr>
          <w:sz w:val="24"/>
          <w:szCs w:val="24"/>
        </w:rPr>
      </w:pPr>
      <w:r>
        <w:rPr>
          <w:rFonts w:hint="eastAsia"/>
          <w:sz w:val="24"/>
          <w:szCs w:val="24"/>
        </w:rPr>
        <w:t>可以查看当前用户预订和参与的会议信息。</w:t>
      </w:r>
      <w:r>
        <w:rPr>
          <w:sz w:val="24"/>
          <w:szCs w:val="24"/>
        </w:rPr>
        <w:t>列表形式显示日期、会议室、会议主题，点击查看会议详情。支持上传会议纪要，参与会员可以下载会议纪要。</w:t>
      </w:r>
    </w:p>
    <w:sectPr w:rsidR="00191F6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FC140" w14:textId="77777777" w:rsidR="009D4D68" w:rsidRDefault="009D4D68">
      <w:r>
        <w:separator/>
      </w:r>
    </w:p>
  </w:endnote>
  <w:endnote w:type="continuationSeparator" w:id="0">
    <w:p w14:paraId="2494CB7D" w14:textId="77777777" w:rsidR="009D4D68" w:rsidRDefault="009D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996272"/>
    </w:sdtPr>
    <w:sdtContent>
      <w:p w14:paraId="60664EC7" w14:textId="77777777" w:rsidR="00191F66" w:rsidRDefault="00000000">
        <w:pPr>
          <w:pStyle w:val="a7"/>
          <w:jc w:val="center"/>
        </w:pPr>
        <w:r>
          <w:fldChar w:fldCharType="begin"/>
        </w:r>
        <w:r>
          <w:instrText>PAGE   \* MERGEFORMAT</w:instrText>
        </w:r>
        <w:r>
          <w:fldChar w:fldCharType="separate"/>
        </w:r>
        <w:r>
          <w:rPr>
            <w:lang w:val="zh-CN"/>
          </w:rPr>
          <w:t>17</w:t>
        </w:r>
        <w:r>
          <w:fldChar w:fldCharType="end"/>
        </w:r>
      </w:p>
    </w:sdtContent>
  </w:sdt>
  <w:p w14:paraId="4FE90CD9" w14:textId="77777777" w:rsidR="00191F66" w:rsidRDefault="00191F6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FDCEB" w14:textId="77777777" w:rsidR="009D4D68" w:rsidRDefault="009D4D68">
      <w:r>
        <w:separator/>
      </w:r>
    </w:p>
  </w:footnote>
  <w:footnote w:type="continuationSeparator" w:id="0">
    <w:p w14:paraId="420B4E9D" w14:textId="77777777" w:rsidR="009D4D68" w:rsidRDefault="009D4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45D2" w14:textId="77777777" w:rsidR="00191F66" w:rsidRDefault="00000000">
    <w:pPr>
      <w:pStyle w:val="a9"/>
      <w:ind w:firstLineChars="400" w:firstLine="720"/>
      <w:jc w:val="left"/>
    </w:pPr>
    <w:r>
      <w:rPr>
        <w:rFonts w:hint="eastAsia"/>
      </w:rPr>
      <w:t xml:space="preserve">                                    </w:t>
    </w:r>
    <w:r>
      <w:t xml:space="preserve">                             </w:t>
    </w:r>
    <w:r>
      <w:rPr>
        <w:rFonts w:hint="eastAsia"/>
      </w:rPr>
      <w:t>会务管理系统</w:t>
    </w:r>
    <w:r>
      <w:rPr>
        <w:rFonts w:hint="eastAsia"/>
      </w:rPr>
      <w:t>V1.0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D25"/>
    <w:multiLevelType w:val="multilevel"/>
    <w:tmpl w:val="020D4D25"/>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177E60B5"/>
    <w:multiLevelType w:val="multilevel"/>
    <w:tmpl w:val="177E60B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5A13FD7"/>
    <w:multiLevelType w:val="multilevel"/>
    <w:tmpl w:val="25A13FD7"/>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3" w15:restartNumberingAfterBreak="0">
    <w:nsid w:val="2F741E6B"/>
    <w:multiLevelType w:val="multilevel"/>
    <w:tmpl w:val="2F741E6B"/>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15:restartNumberingAfterBreak="0">
    <w:nsid w:val="37625BB0"/>
    <w:multiLevelType w:val="multilevel"/>
    <w:tmpl w:val="37625BB0"/>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pStyle w:val="5"/>
      <w:lvlText w:val="%1.%2.%3.%4.%5."/>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46AC837F"/>
    <w:multiLevelType w:val="singleLevel"/>
    <w:tmpl w:val="46AC837F"/>
    <w:lvl w:ilvl="0">
      <w:start w:val="2"/>
      <w:numFmt w:val="decimal"/>
      <w:suff w:val="nothing"/>
      <w:lvlText w:val="%1）"/>
      <w:lvlJc w:val="left"/>
    </w:lvl>
  </w:abstractNum>
  <w:abstractNum w:abstractNumId="6" w15:restartNumberingAfterBreak="0">
    <w:nsid w:val="4A40348E"/>
    <w:multiLevelType w:val="multilevel"/>
    <w:tmpl w:val="4A40348E"/>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7" w15:restartNumberingAfterBreak="0">
    <w:nsid w:val="64B23A48"/>
    <w:multiLevelType w:val="multilevel"/>
    <w:tmpl w:val="64B23A4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65472682"/>
    <w:multiLevelType w:val="multilevel"/>
    <w:tmpl w:val="6547268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792936055">
    <w:abstractNumId w:val="4"/>
  </w:num>
  <w:num w:numId="2" w16cid:durableId="5239060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4402555">
    <w:abstractNumId w:val="1"/>
  </w:num>
  <w:num w:numId="4" w16cid:durableId="88504536">
    <w:abstractNumId w:val="7"/>
  </w:num>
  <w:num w:numId="5" w16cid:durableId="324672273">
    <w:abstractNumId w:val="3"/>
  </w:num>
  <w:num w:numId="6" w16cid:durableId="19603323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4214959">
    <w:abstractNumId w:val="2"/>
  </w:num>
  <w:num w:numId="8" w16cid:durableId="1344478566">
    <w:abstractNumId w:val="6"/>
  </w:num>
  <w:num w:numId="9" w16cid:durableId="486212927">
    <w:abstractNumId w:val="0"/>
  </w:num>
  <w:num w:numId="10" w16cid:durableId="282003690">
    <w:abstractNumId w:val="5"/>
  </w:num>
  <w:num w:numId="11" w16cid:durableId="17407834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Q3ZTA0YmI4Y2E5MmI0YzkyYzc0ZTg4NDRlNjczMjAifQ=="/>
  </w:docVars>
  <w:rsids>
    <w:rsidRoot w:val="008D7068"/>
    <w:rsid w:val="000008EE"/>
    <w:rsid w:val="00013456"/>
    <w:rsid w:val="00015589"/>
    <w:rsid w:val="00020C00"/>
    <w:rsid w:val="00021FDD"/>
    <w:rsid w:val="0002232E"/>
    <w:rsid w:val="00027FA5"/>
    <w:rsid w:val="00033011"/>
    <w:rsid w:val="00034449"/>
    <w:rsid w:val="00045EF4"/>
    <w:rsid w:val="00063474"/>
    <w:rsid w:val="00072606"/>
    <w:rsid w:val="00073F1F"/>
    <w:rsid w:val="00095342"/>
    <w:rsid w:val="000975E1"/>
    <w:rsid w:val="00097971"/>
    <w:rsid w:val="000A09A2"/>
    <w:rsid w:val="000A48CD"/>
    <w:rsid w:val="000C207B"/>
    <w:rsid w:val="000D0525"/>
    <w:rsid w:val="000D222C"/>
    <w:rsid w:val="000D7A06"/>
    <w:rsid w:val="000E4990"/>
    <w:rsid w:val="000F3392"/>
    <w:rsid w:val="000F4CD4"/>
    <w:rsid w:val="00102FB7"/>
    <w:rsid w:val="001047AE"/>
    <w:rsid w:val="001061BF"/>
    <w:rsid w:val="0012317E"/>
    <w:rsid w:val="00132313"/>
    <w:rsid w:val="00140EA6"/>
    <w:rsid w:val="001501D3"/>
    <w:rsid w:val="00166AF0"/>
    <w:rsid w:val="00180346"/>
    <w:rsid w:val="00191DB8"/>
    <w:rsid w:val="00191F66"/>
    <w:rsid w:val="0019383B"/>
    <w:rsid w:val="001A18D2"/>
    <w:rsid w:val="001A3463"/>
    <w:rsid w:val="001A5A39"/>
    <w:rsid w:val="001A5F93"/>
    <w:rsid w:val="001C7BE5"/>
    <w:rsid w:val="001E6A5B"/>
    <w:rsid w:val="001E7B6E"/>
    <w:rsid w:val="001F1C19"/>
    <w:rsid w:val="001F1FF3"/>
    <w:rsid w:val="001F36E4"/>
    <w:rsid w:val="00200D79"/>
    <w:rsid w:val="00203E7A"/>
    <w:rsid w:val="002053EF"/>
    <w:rsid w:val="00212130"/>
    <w:rsid w:val="00215575"/>
    <w:rsid w:val="00220FE4"/>
    <w:rsid w:val="00225BDD"/>
    <w:rsid w:val="00233AE3"/>
    <w:rsid w:val="00234373"/>
    <w:rsid w:val="0023549F"/>
    <w:rsid w:val="00235BE1"/>
    <w:rsid w:val="002425DB"/>
    <w:rsid w:val="00243166"/>
    <w:rsid w:val="0025042A"/>
    <w:rsid w:val="0026016D"/>
    <w:rsid w:val="002648CA"/>
    <w:rsid w:val="002659A3"/>
    <w:rsid w:val="0027365C"/>
    <w:rsid w:val="002817E5"/>
    <w:rsid w:val="002932EE"/>
    <w:rsid w:val="002956C3"/>
    <w:rsid w:val="002B3409"/>
    <w:rsid w:val="002C4C15"/>
    <w:rsid w:val="002D1391"/>
    <w:rsid w:val="002D3798"/>
    <w:rsid w:val="002D580D"/>
    <w:rsid w:val="002D6ED8"/>
    <w:rsid w:val="002E3E62"/>
    <w:rsid w:val="002E42ED"/>
    <w:rsid w:val="00313DC1"/>
    <w:rsid w:val="0031671F"/>
    <w:rsid w:val="00321C7F"/>
    <w:rsid w:val="00324951"/>
    <w:rsid w:val="00326A03"/>
    <w:rsid w:val="00342D88"/>
    <w:rsid w:val="00343A8D"/>
    <w:rsid w:val="00350BCE"/>
    <w:rsid w:val="003540DB"/>
    <w:rsid w:val="00355ADC"/>
    <w:rsid w:val="00355F3B"/>
    <w:rsid w:val="00356250"/>
    <w:rsid w:val="00387895"/>
    <w:rsid w:val="00395A49"/>
    <w:rsid w:val="003A315E"/>
    <w:rsid w:val="003B7ED0"/>
    <w:rsid w:val="003C30BD"/>
    <w:rsid w:val="003C46B0"/>
    <w:rsid w:val="003C48E6"/>
    <w:rsid w:val="003C6142"/>
    <w:rsid w:val="003D20B4"/>
    <w:rsid w:val="003E510D"/>
    <w:rsid w:val="003E6BA6"/>
    <w:rsid w:val="003F44AB"/>
    <w:rsid w:val="00406EBC"/>
    <w:rsid w:val="00415489"/>
    <w:rsid w:val="004248E7"/>
    <w:rsid w:val="004262A7"/>
    <w:rsid w:val="0043275D"/>
    <w:rsid w:val="00434C66"/>
    <w:rsid w:val="004368EE"/>
    <w:rsid w:val="004411F7"/>
    <w:rsid w:val="004430F2"/>
    <w:rsid w:val="00443D4C"/>
    <w:rsid w:val="00450F7A"/>
    <w:rsid w:val="00452F4B"/>
    <w:rsid w:val="004537D2"/>
    <w:rsid w:val="004633B7"/>
    <w:rsid w:val="004642DE"/>
    <w:rsid w:val="00470082"/>
    <w:rsid w:val="00470BAE"/>
    <w:rsid w:val="004746CA"/>
    <w:rsid w:val="00474A5F"/>
    <w:rsid w:val="004769DE"/>
    <w:rsid w:val="00483D72"/>
    <w:rsid w:val="00492BC7"/>
    <w:rsid w:val="004A29CE"/>
    <w:rsid w:val="004A413E"/>
    <w:rsid w:val="004B2761"/>
    <w:rsid w:val="004B3AE3"/>
    <w:rsid w:val="004B7259"/>
    <w:rsid w:val="004C207C"/>
    <w:rsid w:val="004C4126"/>
    <w:rsid w:val="004C69A6"/>
    <w:rsid w:val="004D3098"/>
    <w:rsid w:val="004D7A5A"/>
    <w:rsid w:val="004E5F1B"/>
    <w:rsid w:val="004F0A31"/>
    <w:rsid w:val="004F300D"/>
    <w:rsid w:val="004F6C00"/>
    <w:rsid w:val="005009BA"/>
    <w:rsid w:val="005024D6"/>
    <w:rsid w:val="0050312B"/>
    <w:rsid w:val="00507A0B"/>
    <w:rsid w:val="00510A35"/>
    <w:rsid w:val="005110EC"/>
    <w:rsid w:val="005121F9"/>
    <w:rsid w:val="005175A3"/>
    <w:rsid w:val="00522AF4"/>
    <w:rsid w:val="005340A0"/>
    <w:rsid w:val="00554CFC"/>
    <w:rsid w:val="00557C40"/>
    <w:rsid w:val="0057740F"/>
    <w:rsid w:val="00580ACC"/>
    <w:rsid w:val="00581233"/>
    <w:rsid w:val="00590502"/>
    <w:rsid w:val="00593DFE"/>
    <w:rsid w:val="005D6048"/>
    <w:rsid w:val="005D63D9"/>
    <w:rsid w:val="005F192E"/>
    <w:rsid w:val="006074BB"/>
    <w:rsid w:val="006149E0"/>
    <w:rsid w:val="00620E9C"/>
    <w:rsid w:val="00620FDD"/>
    <w:rsid w:val="00624E32"/>
    <w:rsid w:val="00625B5A"/>
    <w:rsid w:val="00636540"/>
    <w:rsid w:val="00636F09"/>
    <w:rsid w:val="00640D4E"/>
    <w:rsid w:val="00640DF6"/>
    <w:rsid w:val="00643816"/>
    <w:rsid w:val="00657B71"/>
    <w:rsid w:val="00664078"/>
    <w:rsid w:val="006709DD"/>
    <w:rsid w:val="00682700"/>
    <w:rsid w:val="00686B4E"/>
    <w:rsid w:val="006A2604"/>
    <w:rsid w:val="006A683C"/>
    <w:rsid w:val="006B43AF"/>
    <w:rsid w:val="006C1165"/>
    <w:rsid w:val="006C29EB"/>
    <w:rsid w:val="006C34CC"/>
    <w:rsid w:val="006C73EF"/>
    <w:rsid w:val="006D1508"/>
    <w:rsid w:val="006D1D24"/>
    <w:rsid w:val="006D523D"/>
    <w:rsid w:val="006D7D02"/>
    <w:rsid w:val="006E1E36"/>
    <w:rsid w:val="006F1D3D"/>
    <w:rsid w:val="006F1F36"/>
    <w:rsid w:val="006F3CAF"/>
    <w:rsid w:val="006F4F8B"/>
    <w:rsid w:val="007050FC"/>
    <w:rsid w:val="007065EA"/>
    <w:rsid w:val="00715365"/>
    <w:rsid w:val="00727022"/>
    <w:rsid w:val="007477F0"/>
    <w:rsid w:val="00747FED"/>
    <w:rsid w:val="007514E1"/>
    <w:rsid w:val="007604CD"/>
    <w:rsid w:val="007616B3"/>
    <w:rsid w:val="0076777C"/>
    <w:rsid w:val="00770E56"/>
    <w:rsid w:val="00771410"/>
    <w:rsid w:val="00771F54"/>
    <w:rsid w:val="00776145"/>
    <w:rsid w:val="007838AE"/>
    <w:rsid w:val="00784E04"/>
    <w:rsid w:val="00785E01"/>
    <w:rsid w:val="00793FA6"/>
    <w:rsid w:val="007947A7"/>
    <w:rsid w:val="00794E55"/>
    <w:rsid w:val="007A44BB"/>
    <w:rsid w:val="007B292B"/>
    <w:rsid w:val="007B6825"/>
    <w:rsid w:val="007C169C"/>
    <w:rsid w:val="007E4927"/>
    <w:rsid w:val="007F2F89"/>
    <w:rsid w:val="007F3F4A"/>
    <w:rsid w:val="007F70F0"/>
    <w:rsid w:val="0080710A"/>
    <w:rsid w:val="00813D6B"/>
    <w:rsid w:val="00821E52"/>
    <w:rsid w:val="0082289E"/>
    <w:rsid w:val="00822A08"/>
    <w:rsid w:val="00824689"/>
    <w:rsid w:val="00827CEA"/>
    <w:rsid w:val="00833973"/>
    <w:rsid w:val="00835C9E"/>
    <w:rsid w:val="00844CD3"/>
    <w:rsid w:val="00857BF4"/>
    <w:rsid w:val="00863FF9"/>
    <w:rsid w:val="008765BB"/>
    <w:rsid w:val="00885CF7"/>
    <w:rsid w:val="00895D95"/>
    <w:rsid w:val="008A3890"/>
    <w:rsid w:val="008B3723"/>
    <w:rsid w:val="008B3E2B"/>
    <w:rsid w:val="008C3082"/>
    <w:rsid w:val="008D453D"/>
    <w:rsid w:val="008D7068"/>
    <w:rsid w:val="008E0717"/>
    <w:rsid w:val="008E0CDF"/>
    <w:rsid w:val="008E220C"/>
    <w:rsid w:val="008E46CC"/>
    <w:rsid w:val="008E70C5"/>
    <w:rsid w:val="008F6BB5"/>
    <w:rsid w:val="0090109D"/>
    <w:rsid w:val="0090349D"/>
    <w:rsid w:val="00937432"/>
    <w:rsid w:val="00940044"/>
    <w:rsid w:val="00954F60"/>
    <w:rsid w:val="00956770"/>
    <w:rsid w:val="00970C12"/>
    <w:rsid w:val="009B03B7"/>
    <w:rsid w:val="009B151D"/>
    <w:rsid w:val="009C32C6"/>
    <w:rsid w:val="009D4D68"/>
    <w:rsid w:val="009D604B"/>
    <w:rsid w:val="009D6EF9"/>
    <w:rsid w:val="009D76DA"/>
    <w:rsid w:val="009E461A"/>
    <w:rsid w:val="009E4BF0"/>
    <w:rsid w:val="009F55A9"/>
    <w:rsid w:val="009F55AE"/>
    <w:rsid w:val="00A11F3A"/>
    <w:rsid w:val="00A12C6B"/>
    <w:rsid w:val="00A179D3"/>
    <w:rsid w:val="00A2104A"/>
    <w:rsid w:val="00A34B0C"/>
    <w:rsid w:val="00A41765"/>
    <w:rsid w:val="00A41BCC"/>
    <w:rsid w:val="00A52560"/>
    <w:rsid w:val="00A658C9"/>
    <w:rsid w:val="00A67924"/>
    <w:rsid w:val="00A72F37"/>
    <w:rsid w:val="00A767DA"/>
    <w:rsid w:val="00A82F77"/>
    <w:rsid w:val="00A9781D"/>
    <w:rsid w:val="00AA2650"/>
    <w:rsid w:val="00AA4D33"/>
    <w:rsid w:val="00AB40D6"/>
    <w:rsid w:val="00AB41C6"/>
    <w:rsid w:val="00AC1CC9"/>
    <w:rsid w:val="00AC6440"/>
    <w:rsid w:val="00AC6797"/>
    <w:rsid w:val="00AE1ADE"/>
    <w:rsid w:val="00AE684A"/>
    <w:rsid w:val="00AF0FA5"/>
    <w:rsid w:val="00B046B6"/>
    <w:rsid w:val="00B16F4E"/>
    <w:rsid w:val="00B25122"/>
    <w:rsid w:val="00B3613D"/>
    <w:rsid w:val="00B43667"/>
    <w:rsid w:val="00B43B9A"/>
    <w:rsid w:val="00B547A8"/>
    <w:rsid w:val="00B55867"/>
    <w:rsid w:val="00B60090"/>
    <w:rsid w:val="00B61748"/>
    <w:rsid w:val="00B617F8"/>
    <w:rsid w:val="00B76BE4"/>
    <w:rsid w:val="00B773E2"/>
    <w:rsid w:val="00B82CE2"/>
    <w:rsid w:val="00BA5DD0"/>
    <w:rsid w:val="00BB10C3"/>
    <w:rsid w:val="00BB1C58"/>
    <w:rsid w:val="00BB2B47"/>
    <w:rsid w:val="00BC0C02"/>
    <w:rsid w:val="00BC20EE"/>
    <w:rsid w:val="00BC4A1E"/>
    <w:rsid w:val="00BC6339"/>
    <w:rsid w:val="00BD0BF7"/>
    <w:rsid w:val="00BE08A0"/>
    <w:rsid w:val="00BE3D28"/>
    <w:rsid w:val="00BE3E4F"/>
    <w:rsid w:val="00BF0A96"/>
    <w:rsid w:val="00BF72B6"/>
    <w:rsid w:val="00C049CE"/>
    <w:rsid w:val="00C06A34"/>
    <w:rsid w:val="00C141E9"/>
    <w:rsid w:val="00C14F62"/>
    <w:rsid w:val="00C1676B"/>
    <w:rsid w:val="00C177F3"/>
    <w:rsid w:val="00C21CCF"/>
    <w:rsid w:val="00C375F1"/>
    <w:rsid w:val="00C40DD6"/>
    <w:rsid w:val="00C410EE"/>
    <w:rsid w:val="00C4614D"/>
    <w:rsid w:val="00C74407"/>
    <w:rsid w:val="00C76D6E"/>
    <w:rsid w:val="00C86AD1"/>
    <w:rsid w:val="00C91B85"/>
    <w:rsid w:val="00CA312C"/>
    <w:rsid w:val="00CA3D65"/>
    <w:rsid w:val="00CA4255"/>
    <w:rsid w:val="00CB18C9"/>
    <w:rsid w:val="00CC43A0"/>
    <w:rsid w:val="00CF0328"/>
    <w:rsid w:val="00CF1B97"/>
    <w:rsid w:val="00CF371B"/>
    <w:rsid w:val="00D02A07"/>
    <w:rsid w:val="00D058AC"/>
    <w:rsid w:val="00D14752"/>
    <w:rsid w:val="00D171ED"/>
    <w:rsid w:val="00D21FAC"/>
    <w:rsid w:val="00D515F9"/>
    <w:rsid w:val="00D73324"/>
    <w:rsid w:val="00D91B2D"/>
    <w:rsid w:val="00D94C53"/>
    <w:rsid w:val="00DA08B4"/>
    <w:rsid w:val="00DA6889"/>
    <w:rsid w:val="00DB1E5C"/>
    <w:rsid w:val="00DB42EB"/>
    <w:rsid w:val="00DB4B79"/>
    <w:rsid w:val="00DB559B"/>
    <w:rsid w:val="00DF3174"/>
    <w:rsid w:val="00DF38E4"/>
    <w:rsid w:val="00E0044C"/>
    <w:rsid w:val="00E015A9"/>
    <w:rsid w:val="00E04EFF"/>
    <w:rsid w:val="00E07F8B"/>
    <w:rsid w:val="00E3165A"/>
    <w:rsid w:val="00E317AD"/>
    <w:rsid w:val="00E446BC"/>
    <w:rsid w:val="00E4551E"/>
    <w:rsid w:val="00E45A36"/>
    <w:rsid w:val="00E54333"/>
    <w:rsid w:val="00E55AB2"/>
    <w:rsid w:val="00E5763F"/>
    <w:rsid w:val="00E61BCF"/>
    <w:rsid w:val="00E6209B"/>
    <w:rsid w:val="00E6550C"/>
    <w:rsid w:val="00E71B51"/>
    <w:rsid w:val="00E73132"/>
    <w:rsid w:val="00E85337"/>
    <w:rsid w:val="00E86B49"/>
    <w:rsid w:val="00EA3161"/>
    <w:rsid w:val="00EA7DC6"/>
    <w:rsid w:val="00EB0819"/>
    <w:rsid w:val="00EB0D52"/>
    <w:rsid w:val="00EB2375"/>
    <w:rsid w:val="00EB33C1"/>
    <w:rsid w:val="00EC04DA"/>
    <w:rsid w:val="00EC639D"/>
    <w:rsid w:val="00EE1ADC"/>
    <w:rsid w:val="00EE4205"/>
    <w:rsid w:val="00EF3587"/>
    <w:rsid w:val="00F16E06"/>
    <w:rsid w:val="00F246B0"/>
    <w:rsid w:val="00F3231A"/>
    <w:rsid w:val="00F325E0"/>
    <w:rsid w:val="00F351E1"/>
    <w:rsid w:val="00F4456D"/>
    <w:rsid w:val="00F57E6C"/>
    <w:rsid w:val="00F64D1F"/>
    <w:rsid w:val="00F67F9B"/>
    <w:rsid w:val="00F72FA1"/>
    <w:rsid w:val="00F73E38"/>
    <w:rsid w:val="00F84356"/>
    <w:rsid w:val="00F85A4D"/>
    <w:rsid w:val="00F861AF"/>
    <w:rsid w:val="00F911BF"/>
    <w:rsid w:val="00F95B80"/>
    <w:rsid w:val="00F96E45"/>
    <w:rsid w:val="00FA61CD"/>
    <w:rsid w:val="00FB32FB"/>
    <w:rsid w:val="00FC7B44"/>
    <w:rsid w:val="00FD12F4"/>
    <w:rsid w:val="00FD5A8D"/>
    <w:rsid w:val="00FE57A1"/>
    <w:rsid w:val="00FE6FFA"/>
    <w:rsid w:val="0C360B29"/>
    <w:rsid w:val="0D863F16"/>
    <w:rsid w:val="0D8E55E5"/>
    <w:rsid w:val="0EFC26D1"/>
    <w:rsid w:val="20EF0A59"/>
    <w:rsid w:val="262C36D8"/>
    <w:rsid w:val="3F3423F7"/>
    <w:rsid w:val="477C138D"/>
    <w:rsid w:val="57D305A7"/>
    <w:rsid w:val="5A596039"/>
    <w:rsid w:val="69CD3087"/>
    <w:rsid w:val="6EBD6E0F"/>
    <w:rsid w:val="7034053A"/>
    <w:rsid w:val="73E608BE"/>
    <w:rsid w:val="7B127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3084C"/>
  <w15:docId w15:val="{AA177614-1308-4CBB-BE2F-19AFC385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10">
    <w:name w:val="标题 1 字符"/>
    <w:basedOn w:val="a0"/>
    <w:link w:val="1"/>
    <w:uiPriority w:val="9"/>
    <w:qFormat/>
    <w:rPr>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styleId="af1">
    <w:name w:val="List Paragraph"/>
    <w:basedOn w:val="a"/>
    <w:uiPriority w:val="34"/>
    <w:qFormat/>
    <w:pPr>
      <w:ind w:firstLineChars="200" w:firstLine="420"/>
    </w:pPr>
  </w:style>
  <w:style w:type="character" w:customStyle="1" w:styleId="30">
    <w:name w:val="标题 3 字符"/>
    <w:basedOn w:val="a0"/>
    <w:link w:val="3"/>
    <w:uiPriority w:val="9"/>
    <w:qFormat/>
    <w:rPr>
      <w:b/>
      <w:bCs/>
      <w:sz w:val="32"/>
      <w:szCs w:val="32"/>
    </w:rPr>
  </w:style>
  <w:style w:type="character" w:customStyle="1" w:styleId="a4">
    <w:name w:val="批注文字 字符"/>
    <w:basedOn w:val="a0"/>
    <w:link w:val="a3"/>
    <w:uiPriority w:val="99"/>
    <w:semiHidden/>
    <w:qFormat/>
    <w:rPr>
      <w:kern w:val="2"/>
      <w:sz w:val="21"/>
      <w:szCs w:val="22"/>
    </w:rPr>
  </w:style>
  <w:style w:type="character" w:customStyle="1" w:styleId="ad">
    <w:name w:val="批注主题 字符"/>
    <w:basedOn w:val="a4"/>
    <w:link w:val="ac"/>
    <w:uiPriority w:val="99"/>
    <w:semiHidden/>
    <w:qFormat/>
    <w:rPr>
      <w:b/>
      <w:bCs/>
      <w:kern w:val="2"/>
      <w:sz w:val="21"/>
      <w:szCs w:val="22"/>
    </w:rPr>
  </w:style>
  <w:style w:type="character" w:customStyle="1" w:styleId="a6">
    <w:name w:val="批注框文本 字符"/>
    <w:basedOn w:val="a0"/>
    <w:link w:val="a5"/>
    <w:uiPriority w:val="99"/>
    <w:semiHidden/>
    <w:qFormat/>
    <w:rPr>
      <w:kern w:val="2"/>
      <w:sz w:val="18"/>
      <w:szCs w:val="18"/>
    </w:rPr>
  </w:style>
  <w:style w:type="table" w:customStyle="1" w:styleId="21">
    <w:name w:val="无格式表格 21"/>
    <w:basedOn w:val="a1"/>
    <w:uiPriority w:val="42"/>
    <w:qFormat/>
    <w:rPr>
      <w:kern w:val="2"/>
      <w:sz w:val="21"/>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qFormat/>
    <w:rPr>
      <w:b/>
      <w:bCs/>
      <w:kern w:val="2"/>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kern w:val="2"/>
      <w:sz w:val="24"/>
      <w:szCs w:val="24"/>
    </w:rPr>
  </w:style>
  <w:style w:type="paragraph" w:customStyle="1" w:styleId="11">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09258-CC0F-4599-A84A-576441BFC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740</Words>
  <Characters>4220</Characters>
  <Application>Microsoft Office Word</Application>
  <DocSecurity>0</DocSecurity>
  <Lines>35</Lines>
  <Paragraphs>9</Paragraphs>
  <ScaleCrop>false</ScaleCrop>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陈希甫</dc:creator>
  <cp:lastModifiedBy>will yan</cp:lastModifiedBy>
  <cp:revision>3</cp:revision>
  <cp:lastPrinted>2019-12-13T07:21:00Z</cp:lastPrinted>
  <dcterms:created xsi:type="dcterms:W3CDTF">2022-10-12T06:21:00Z</dcterms:created>
  <dcterms:modified xsi:type="dcterms:W3CDTF">2022-10-12T06:23:00Z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C80FD4013F8F4CB0A323E890F9F1A6DC</vt:lpwstr>
  </property>
</Properties>
</file>