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line="360" w:lineRule="auto"/>
        <w:jc w:val="center"/>
        <w:rPr>
          <w:rFonts w:ascii="宋体" w:hAnsi="宋体" w:cs="Arial"/>
          <w:b/>
          <w:bCs/>
          <w:sz w:val="52"/>
          <w:szCs w:val="52"/>
        </w:rPr>
      </w:pPr>
      <w:r>
        <w:rPr>
          <w:rFonts w:hint="eastAsia" w:ascii="宋体" w:hAnsi="宋体" w:cs="Arial"/>
          <w:b/>
          <w:bCs/>
          <w:sz w:val="52"/>
          <w:szCs w:val="52"/>
        </w:rPr>
        <w:t>吉佳能源管理平台</w:t>
      </w:r>
    </w:p>
    <w:p>
      <w:pPr>
        <w:spacing w:after="156" w:line="360" w:lineRule="auto"/>
        <w:jc w:val="center"/>
        <w:rPr>
          <w:rFonts w:hint="eastAsia" w:ascii="宋体" w:hAnsi="宋体" w:cs="Arial"/>
          <w:b/>
          <w:bCs/>
          <w:sz w:val="52"/>
          <w:szCs w:val="52"/>
        </w:rPr>
      </w:pPr>
      <w:r>
        <w:rPr>
          <w:rFonts w:hint="eastAsia" w:ascii="宋体" w:hAnsi="宋体" w:cs="Arial"/>
          <w:b/>
          <w:bCs/>
          <w:sz w:val="52"/>
          <w:szCs w:val="52"/>
        </w:rPr>
        <w:t>用户</w:t>
      </w:r>
      <w:r>
        <w:rPr>
          <w:rFonts w:ascii="宋体" w:hAnsi="宋体" w:cs="Arial"/>
          <w:b/>
          <w:bCs/>
          <w:sz w:val="52"/>
          <w:szCs w:val="52"/>
        </w:rPr>
        <w:t>使用手册</w:t>
      </w: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rFonts w:hint="eastAsia"/>
          <w:b/>
          <w:sz w:val="32"/>
          <w:szCs w:val="32"/>
        </w:rPr>
      </w:pPr>
    </w:p>
    <w:p>
      <w:pPr>
        <w:spacing w:after="156"/>
        <w:jc w:val="center"/>
        <w:rPr>
          <w:b/>
          <w:sz w:val="32"/>
          <w:szCs w:val="32"/>
        </w:rPr>
      </w:pPr>
      <w:r>
        <w:rPr>
          <w:rFonts w:hint="eastAsia"/>
          <w:b/>
          <w:sz w:val="32"/>
          <w:szCs w:val="32"/>
        </w:rPr>
        <w:t>长春市吉佳通达信息技术有限责任公司</w:t>
      </w:r>
    </w:p>
    <w:p>
      <w:pPr>
        <w:spacing w:after="156"/>
        <w:jc w:val="center"/>
        <w:rPr>
          <w:rFonts w:hint="eastAsia"/>
          <w:b/>
          <w:sz w:val="32"/>
          <w:szCs w:val="32"/>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b/>
          <w:sz w:val="32"/>
          <w:szCs w:val="32"/>
        </w:rPr>
        <w:t>二零二一年六月</w:t>
      </w:r>
    </w:p>
    <w:p>
      <w:pPr>
        <w:pStyle w:val="3"/>
        <w:bidi w:val="0"/>
        <w:rPr>
          <w:rFonts w:hint="default"/>
          <w:lang w:val="en-US" w:eastAsia="zh-CN"/>
        </w:rPr>
      </w:pPr>
      <w:r>
        <w:rPr>
          <w:rFonts w:hint="eastAsia" w:ascii="宋体" w:hAnsi="宋体" w:eastAsia="宋体" w:cs="宋体"/>
          <w:b/>
          <w:bCs w:val="0"/>
          <w:lang w:val="en-US" w:eastAsia="zh-CN"/>
        </w:rPr>
        <w:t>一丶登录和首页</w:t>
      </w:r>
    </w:p>
    <w:p>
      <w:pPr>
        <w:pStyle w:val="4"/>
        <w:numPr>
          <w:ilvl w:val="1"/>
          <w:numId w:val="1"/>
        </w:numPr>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登录</w:t>
      </w:r>
    </w:p>
    <w:p>
      <w:pPr>
        <w:widowControl w:val="0"/>
        <w:numPr>
          <w:ilvl w:val="0"/>
          <w:numId w:val="0"/>
        </w:numPr>
        <w:ind w:firstLine="420" w:firstLineChars="0"/>
        <w:jc w:val="both"/>
        <w:rPr>
          <w:rFonts w:hint="default"/>
          <w:lang w:val="en-US" w:eastAsia="zh-CN"/>
        </w:rPr>
      </w:pPr>
      <w:r>
        <w:rPr>
          <w:rFonts w:hint="eastAsia"/>
          <w:lang w:val="en-US" w:eastAsia="zh-CN"/>
        </w:rPr>
        <w:t>如图，输入账号和密码之后，输入验证码答案，即可登录。</w:t>
      </w:r>
    </w:p>
    <w:p>
      <w:pPr>
        <w:widowControl w:val="0"/>
        <w:numPr>
          <w:ilvl w:val="0"/>
          <w:numId w:val="0"/>
        </w:numPr>
        <w:jc w:val="both"/>
      </w:pPr>
      <w:r>
        <w:drawing>
          <wp:inline distT="0" distB="0" distL="114300" distR="114300">
            <wp:extent cx="5266690" cy="2570480"/>
            <wp:effectExtent l="0" t="0" r="1016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pStyle w:val="4"/>
        <w:numPr>
          <w:ilvl w:val="1"/>
          <w:numId w:val="1"/>
        </w:numPr>
        <w:bidi w:val="0"/>
        <w:ind w:left="0" w:leftChars="0" w:firstLine="0" w:firstLineChars="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首页</w:t>
      </w:r>
    </w:p>
    <w:p>
      <w:pPr>
        <w:widowControl w:val="0"/>
        <w:numPr>
          <w:ilvl w:val="0"/>
          <w:numId w:val="0"/>
        </w:numPr>
        <w:jc w:val="both"/>
        <w:rPr>
          <w:rFonts w:hint="eastAsia"/>
          <w:lang w:val="en-US" w:eastAsia="zh-CN"/>
        </w:rPr>
      </w:pPr>
    </w:p>
    <w:p>
      <w:pPr>
        <w:widowControl w:val="0"/>
        <w:numPr>
          <w:ilvl w:val="0"/>
          <w:numId w:val="0"/>
        </w:numPr>
        <w:ind w:firstLine="420" w:firstLineChars="0"/>
        <w:jc w:val="both"/>
        <w:rPr>
          <w:rFonts w:hint="default"/>
          <w:color w:val="auto"/>
          <w:lang w:val="en-US" w:eastAsia="zh-CN"/>
        </w:rPr>
      </w:pPr>
      <w:r>
        <w:rPr>
          <w:rFonts w:hint="eastAsia"/>
          <w:color w:val="auto"/>
          <w:lang w:val="en-US" w:eastAsia="zh-CN"/>
        </w:rPr>
        <w:t>登录成功后，进入到首页，各个区域分别对电、水、热、整齐和其他能源进行统计和分析。左上方可以根据月、日以及小时精度对能耗数据进行筛选。</w:t>
      </w:r>
    </w:p>
    <w:p>
      <w:pPr>
        <w:widowControl w:val="0"/>
        <w:numPr>
          <w:ilvl w:val="0"/>
          <w:numId w:val="0"/>
        </w:numPr>
        <w:ind w:firstLine="420" w:firstLineChars="0"/>
        <w:jc w:val="both"/>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2570480"/>
                    </a:xfrm>
                    <a:prstGeom prst="rect">
                      <a:avLst/>
                    </a:prstGeom>
                    <a:noFill/>
                    <a:ln>
                      <a:noFill/>
                    </a:ln>
                  </pic:spPr>
                </pic:pic>
              </a:graphicData>
            </a:graphic>
          </wp:inline>
        </w:drawing>
      </w:r>
    </w:p>
    <w:p>
      <w:pPr>
        <w:pStyle w:val="4"/>
        <w:numPr>
          <w:ilvl w:val="2"/>
          <w:numId w:val="1"/>
        </w:numPr>
        <w:bidi w:val="0"/>
        <w:ind w:left="0" w:leftChars="0" w:firstLine="0" w:firstLineChars="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首页结构说明</w:t>
      </w:r>
    </w:p>
    <w:p>
      <w:pPr>
        <w:ind w:firstLine="420" w:firstLineChars="0"/>
        <w:rPr>
          <w:rFonts w:hint="default"/>
          <w:lang w:val="en-US" w:eastAsia="zh-CN"/>
        </w:rPr>
      </w:pPr>
      <w:r>
        <w:rPr>
          <w:rFonts w:hint="eastAsia" w:asciiTheme="majorEastAsia" w:hAnsiTheme="majorEastAsia" w:eastAsiaTheme="majorEastAsia" w:cstheme="majorEastAsia"/>
          <w:lang w:val="en-US" w:eastAsia="zh-CN"/>
        </w:rPr>
        <w:t>如图，首页总体分为四个区域，左上区域用于选择时间以及对各个种类能源的总体消耗进行统计。左下为地图区域，地图可以通过鼠标双击进入到对应的下层结构。</w:t>
      </w:r>
    </w:p>
    <w:p>
      <w:pPr>
        <w:rPr>
          <w:rFonts w:hint="eastAsia"/>
          <w:lang w:val="en-US" w:eastAsia="zh-CN"/>
        </w:rPr>
      </w:pPr>
      <w:r>
        <w:drawing>
          <wp:inline distT="0" distB="0" distL="114300" distR="114300">
            <wp:extent cx="5266690" cy="2570480"/>
            <wp:effectExtent l="0" t="0" r="1016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firstLine="420" w:firstLineChars="0"/>
        <w:rPr>
          <w:rFonts w:hint="default"/>
          <w:lang w:val="en-US" w:eastAsia="zh-CN"/>
        </w:rPr>
      </w:pPr>
      <w:r>
        <w:rPr>
          <w:rFonts w:hint="eastAsia"/>
          <w:lang w:val="en-US" w:eastAsia="zh-CN"/>
        </w:rPr>
        <w:t>右上为各能源标准煤消耗占比以及各个时间能耗曲线图。点击该区域右上角的详情按钮即可进入到如下页面，左侧为区域树形结构，点击相应的节点，即可对该节点的能耗数据进行统计。</w:t>
      </w:r>
    </w:p>
    <w:p>
      <w:pPr>
        <w:numPr>
          <w:ilvl w:val="0"/>
          <w:numId w:val="0"/>
        </w:numPr>
        <w:ind w:firstLine="420" w:firstLineChars="0"/>
      </w:pPr>
      <w:r>
        <w:drawing>
          <wp:inline distT="0" distB="0" distL="114300" distR="114300">
            <wp:extent cx="5266690" cy="2570480"/>
            <wp:effectExtent l="0" t="0" r="1016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0"/>
        </w:numPr>
        <w:ind w:firstLine="420" w:firstLineChars="0"/>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p>
    <w:p>
      <w:pPr>
        <w:numPr>
          <w:ilvl w:val="0"/>
          <w:numId w:val="0"/>
        </w:numPr>
        <w:ind w:firstLine="420" w:firstLineChars="0"/>
        <w:rPr>
          <w:rFonts w:hint="eastAsia"/>
          <w:lang w:val="en-US" w:eastAsia="zh-CN"/>
        </w:rPr>
      </w:pPr>
      <w:r>
        <w:rPr>
          <w:rFonts w:hint="eastAsia"/>
          <w:lang w:val="en-US" w:eastAsia="zh-CN"/>
        </w:rPr>
        <w:t>点击上方的导出按钮，即可对当前筛选的数据以word形式形成分析报告。如下图所示：</w:t>
      </w:r>
    </w:p>
    <w:p>
      <w:pPr>
        <w:numPr>
          <w:ilvl w:val="0"/>
          <w:numId w:val="0"/>
        </w:numPr>
        <w:ind w:firstLine="420" w:firstLineChars="0"/>
      </w:pPr>
      <w:r>
        <w:drawing>
          <wp:inline distT="0" distB="0" distL="114300" distR="114300">
            <wp:extent cx="5264785" cy="2373630"/>
            <wp:effectExtent l="0" t="0" r="1206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64785" cy="2373630"/>
                    </a:xfrm>
                    <a:prstGeom prst="rect">
                      <a:avLst/>
                    </a:prstGeom>
                    <a:noFill/>
                    <a:ln>
                      <a:noFill/>
                    </a:ln>
                  </pic:spPr>
                </pic:pic>
              </a:graphicData>
            </a:graphic>
          </wp:inline>
        </w:drawing>
      </w:r>
    </w:p>
    <w:p>
      <w:pPr>
        <w:numPr>
          <w:ilvl w:val="0"/>
          <w:numId w:val="0"/>
        </w:numPr>
        <w:ind w:firstLine="420" w:firstLineChars="0"/>
      </w:pPr>
    </w:p>
    <w:p>
      <w:pPr>
        <w:numPr>
          <w:ilvl w:val="0"/>
          <w:numId w:val="0"/>
        </w:numPr>
        <w:ind w:firstLine="420" w:firstLineChars="0"/>
      </w:pPr>
    </w:p>
    <w:p>
      <w:pPr>
        <w:numPr>
          <w:ilvl w:val="0"/>
          <w:numId w:val="0"/>
        </w:numPr>
        <w:ind w:firstLine="420" w:firstLineChars="0"/>
      </w:pPr>
    </w:p>
    <w:p>
      <w:pPr>
        <w:numPr>
          <w:ilvl w:val="0"/>
          <w:numId w:val="0"/>
        </w:numPr>
        <w:ind w:left="420" w:leftChars="0" w:firstLine="420" w:firstLineChars="0"/>
        <w:rPr>
          <w:rFonts w:hint="eastAsia"/>
          <w:lang w:val="en-US" w:eastAsia="zh-CN"/>
        </w:rPr>
      </w:pPr>
      <w:r>
        <w:rPr>
          <w:rFonts w:hint="eastAsia"/>
          <w:lang w:val="en-US" w:eastAsia="zh-CN"/>
        </w:rPr>
        <w:t>右下区域为各个区域能耗曲线图以及柱状图，饼图。该区域的能源小号未转化为标准煤。点击详情按钮，即可进入到如下页面，左侧未区域树形结构，点击相应节点即可对数据进行筛选。此页面数据也可以生成word报告，此处不再重复展示。</w:t>
      </w:r>
    </w:p>
    <w:p>
      <w:pPr>
        <w:numPr>
          <w:ilvl w:val="0"/>
          <w:numId w:val="0"/>
        </w:numPr>
        <w:ind w:left="420" w:leftChars="0" w:firstLine="420" w:firstLineChars="0"/>
        <w:rPr>
          <w:rFonts w:hint="default"/>
          <w:lang w:val="en-US" w:eastAsia="zh-CN"/>
        </w:rPr>
      </w:pPr>
    </w:p>
    <w:p>
      <w:pPr>
        <w:numPr>
          <w:ilvl w:val="0"/>
          <w:numId w:val="0"/>
        </w:numPr>
        <w:ind w:left="420" w:leftChars="0" w:firstLine="420" w:firstLineChars="0"/>
        <w:rPr>
          <w:rFonts w:hint="default"/>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二丶绘制区域管理</w:t>
      </w:r>
    </w:p>
    <w:p>
      <w:pPr>
        <w:pStyle w:val="4"/>
        <w:bidi w:val="0"/>
        <w:rPr>
          <w:rFonts w:hint="eastAsia"/>
          <w:lang w:val="en-US" w:eastAsia="zh-CN"/>
        </w:rPr>
      </w:pPr>
      <w:r>
        <w:rPr>
          <w:rFonts w:hint="eastAsia"/>
          <w:lang w:val="en-US" w:eastAsia="zh-CN"/>
        </w:rPr>
        <w:t>2.1 区域素材</w:t>
      </w:r>
    </w:p>
    <w:p>
      <w:pPr>
        <w:ind w:firstLine="420" w:firstLineChars="0"/>
        <w:rPr>
          <w:rFonts w:hint="default"/>
          <w:lang w:val="en-US" w:eastAsia="zh-CN"/>
        </w:rPr>
      </w:pPr>
      <w:r>
        <w:rPr>
          <w:rFonts w:hint="eastAsia"/>
          <w:lang w:val="en-US" w:eastAsia="zh-CN"/>
        </w:rPr>
        <w:t>此页面可以对绘制地图所需素材进行统一管理，并进行相应分类。</w:t>
      </w:r>
    </w:p>
    <w:p>
      <w:r>
        <w:drawing>
          <wp:inline distT="0" distB="0" distL="114300" distR="114300">
            <wp:extent cx="5266690" cy="2570480"/>
            <wp:effectExtent l="0" t="0" r="1016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
      <w:pPr>
        <w:pStyle w:val="5"/>
        <w:bidi w:val="0"/>
        <w:rPr>
          <w:rFonts w:hint="eastAsia"/>
          <w:lang w:val="en-US" w:eastAsia="zh-CN"/>
        </w:rPr>
      </w:pPr>
      <w:r>
        <w:rPr>
          <w:rFonts w:hint="eastAsia"/>
          <w:lang w:val="en-US" w:eastAsia="zh-CN"/>
        </w:rPr>
        <w:t>2.1.1 区域素材添加</w:t>
      </w:r>
    </w:p>
    <w:p>
      <w:pPr>
        <w:ind w:firstLine="420" w:firstLineChars="0"/>
        <w:rPr>
          <w:rFonts w:hint="eastAsia"/>
          <w:lang w:val="en-US" w:eastAsia="zh-CN"/>
        </w:rPr>
      </w:pPr>
      <w:r>
        <w:rPr>
          <w:rFonts w:hint="eastAsia"/>
          <w:lang w:val="en-US" w:eastAsia="zh-CN"/>
        </w:rPr>
        <w:t>点击左上角“新增”按钮，弹出添加页面，在页面填入所需信息，点击“确定”按钮，即可对数据进行保存。</w:t>
      </w:r>
    </w:p>
    <w:p>
      <w:pPr>
        <w:ind w:firstLine="420" w:firstLineChars="0"/>
        <w:rPr>
          <w:rFonts w:hint="default"/>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2.1.2 区域素材删除</w:t>
      </w:r>
    </w:p>
    <w:p>
      <w:pPr>
        <w:ind w:firstLine="420" w:firstLineChars="0"/>
        <w:rPr>
          <w:rFonts w:hint="eastAsia"/>
          <w:lang w:val="en-US" w:eastAsia="zh-CN"/>
        </w:rPr>
      </w:pPr>
      <w:r>
        <w:rPr>
          <w:rFonts w:hint="eastAsia"/>
          <w:lang w:val="en-US" w:eastAsia="zh-CN"/>
        </w:rPr>
        <w:t>选择要删除的数据或者点击单条数据后面的“删除”按钮，在弹出的警告对话框中，点击“确定”即可对数据进行删除。</w:t>
      </w:r>
    </w:p>
    <w:p>
      <w:pPr>
        <w:ind w:firstLine="420" w:firstLineChars="0"/>
        <w:rPr>
          <w:rFonts w:hint="default"/>
          <w:lang w:val="en-US" w:eastAsia="zh-CN"/>
        </w:rPr>
      </w:pPr>
      <w:r>
        <w:drawing>
          <wp:inline distT="0" distB="0" distL="114300" distR="114300">
            <wp:extent cx="5266690" cy="2570480"/>
            <wp:effectExtent l="0" t="0" r="1016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
      <w:pPr>
        <w:bidi w:val="0"/>
        <w:rPr>
          <w:rFonts w:asciiTheme="minorHAnsi" w:hAnsiTheme="minorHAnsi" w:eastAsiaTheme="minorEastAsia" w:cstheme="minorBidi"/>
          <w:kern w:val="2"/>
          <w:sz w:val="21"/>
          <w:szCs w:val="22"/>
          <w:lang w:val="en-US" w:eastAsia="zh-CN" w:bidi="ar-SA"/>
        </w:rPr>
      </w:pPr>
    </w:p>
    <w:p>
      <w:pPr>
        <w:pStyle w:val="5"/>
        <w:bidi w:val="0"/>
        <w:rPr>
          <w:rFonts w:hint="eastAsia"/>
          <w:lang w:val="en-US" w:eastAsia="zh-CN"/>
        </w:rPr>
      </w:pPr>
      <w:r>
        <w:rPr>
          <w:rFonts w:hint="eastAsia"/>
          <w:lang w:val="en-US" w:eastAsia="zh-CN"/>
        </w:rPr>
        <w:t>2.1.3 区域素材修改</w:t>
      </w:r>
    </w:p>
    <w:p>
      <w:pPr>
        <w:ind w:firstLine="420" w:firstLineChars="0"/>
        <w:rPr>
          <w:rFonts w:hint="eastAsia"/>
          <w:lang w:val="en-US" w:eastAsia="zh-CN"/>
        </w:rPr>
      </w:pPr>
      <w:r>
        <w:rPr>
          <w:rFonts w:hint="eastAsia"/>
          <w:lang w:val="en-US" w:eastAsia="zh-CN"/>
        </w:rPr>
        <w:t>点击要修改的数据后面的“修改”按钮，即可对当前数据进行编辑，点击“确定”按钮，即可对修改过的数据进行保存。</w:t>
      </w:r>
    </w:p>
    <w:p>
      <w:pPr>
        <w:ind w:firstLine="420" w:firstLineChars="0"/>
      </w:pPr>
      <w:r>
        <w:drawing>
          <wp:inline distT="0" distB="0" distL="114300" distR="114300">
            <wp:extent cx="5266690" cy="2570480"/>
            <wp:effectExtent l="0" t="0" r="10160"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3"/>
        <w:bidi w:val="0"/>
        <w:rPr>
          <w:rFonts w:hint="eastAsia"/>
          <w:lang w:val="en-US" w:eastAsia="zh-CN"/>
        </w:rPr>
      </w:pPr>
      <w:r>
        <w:rPr>
          <w:rFonts w:hint="eastAsia"/>
          <w:lang w:val="en-US" w:eastAsia="zh-CN"/>
        </w:rPr>
        <w:t>三丶结构图绘制</w:t>
      </w:r>
    </w:p>
    <w:p>
      <w:pPr>
        <w:pStyle w:val="4"/>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3.1 新增空白结构图</w:t>
      </w:r>
    </w:p>
    <w:p>
      <w:pPr>
        <w:ind w:firstLine="420" w:firstLineChars="0"/>
        <w:rPr>
          <w:rFonts w:hint="default"/>
          <w:lang w:val="en-US" w:eastAsia="zh-CN"/>
        </w:rPr>
      </w:pPr>
      <w:r>
        <w:rPr>
          <w:rFonts w:hint="eastAsia" w:asciiTheme="majorEastAsia" w:hAnsiTheme="majorEastAsia" w:eastAsiaTheme="majorEastAsia" w:cstheme="majorEastAsia"/>
          <w:lang w:val="en-US" w:eastAsia="zh-CN"/>
        </w:rPr>
        <w:t>点击左上角“新增”按钮，输入相应信息，点击“确定”按钮，即可添加一个空白的结构图。</w:t>
      </w:r>
    </w:p>
    <w:p>
      <w:r>
        <w:drawing>
          <wp:inline distT="0" distB="0" distL="114300" distR="114300">
            <wp:extent cx="5266690" cy="2570480"/>
            <wp:effectExtent l="0" t="0" r="10160" b="12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
      <w:pPr>
        <w:pStyle w:val="4"/>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3.2 结构配置</w:t>
      </w:r>
    </w:p>
    <w:p>
      <w:pPr>
        <w:ind w:firstLine="420" w:firstLineChars="0"/>
        <w:rPr>
          <w:rFonts w:hint="default"/>
          <w:lang w:val="en-US" w:eastAsia="zh-CN"/>
        </w:rPr>
      </w:pPr>
      <w:r>
        <w:rPr>
          <w:rFonts w:hint="eastAsia"/>
          <w:lang w:val="en-US" w:eastAsia="zh-CN"/>
        </w:rPr>
        <w:t>点击新增的空白结构图的“结构配置”按钮，会弹出结构树形结构页面，点击创建节点，即可新增树结构的节点。鼠标左键长按选中节点之后拖动，即可对节点的层级结构进行配置。点击节点后面的修改或删除按钮，即可对节点的信息进行修改和删除操作。</w:t>
      </w:r>
    </w:p>
    <w:p>
      <w:pPr>
        <w:ind w:firstLine="420" w:firstLineChars="0"/>
      </w:pPr>
      <w:r>
        <w:drawing>
          <wp:inline distT="0" distB="0" distL="114300" distR="114300">
            <wp:extent cx="5266690" cy="2570480"/>
            <wp:effectExtent l="0" t="0" r="10160" b="12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ind w:firstLine="420" w:firstLineChars="0"/>
      </w:pPr>
    </w:p>
    <w:p/>
    <w:p>
      <w:pPr>
        <w:pStyle w:val="5"/>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3.2.1 仪表绑定</w:t>
      </w:r>
    </w:p>
    <w:p>
      <w:pPr>
        <w:ind w:firstLine="420" w:firstLineChars="0"/>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点击创建好的树结构，在右侧即可进行绑定仪表操作。绑定完成后仪表的数据会跟绑定的节点所绑定。</w:t>
      </w:r>
    </w:p>
    <w:p>
      <w:r>
        <w:drawing>
          <wp:inline distT="0" distB="0" distL="114300" distR="114300">
            <wp:extent cx="5266690" cy="2570480"/>
            <wp:effectExtent l="0" t="0" r="10160" b="12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
      <w:pPr>
        <w:pStyle w:val="4"/>
        <w:bidi w:val="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3.3 生成区域图</w:t>
      </w:r>
    </w:p>
    <w:p>
      <w:pPr>
        <w:ind w:firstLine="420" w:firstLineChars="0"/>
        <w:rPr>
          <w:rFonts w:hint="default"/>
          <w:lang w:val="en-US" w:eastAsia="zh-CN"/>
        </w:rPr>
      </w:pPr>
      <w:r>
        <w:rPr>
          <w:rFonts w:hint="eastAsia"/>
          <w:lang w:val="en-US" w:eastAsia="zh-CN"/>
        </w:rPr>
        <w:t>节点配置完成之后，点击“生成区域图”按钮，在弹出的信息界面点击“确定”按钮，即可对所有配置的节点生成默认图像。</w:t>
      </w:r>
    </w:p>
    <w:p>
      <w:pPr>
        <w:ind w:firstLine="420" w:firstLineChars="0"/>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3.4 区域图绘制</w:t>
      </w:r>
    </w:p>
    <w:p>
      <w:pPr>
        <w:ind w:firstLine="420" w:firstLineChars="0"/>
        <w:rPr>
          <w:rFonts w:hint="default"/>
          <w:lang w:val="en-US" w:eastAsia="zh-CN"/>
        </w:rPr>
      </w:pPr>
      <w:r>
        <w:rPr>
          <w:rFonts w:hint="eastAsia"/>
          <w:lang w:val="en-US" w:eastAsia="zh-CN"/>
        </w:rPr>
        <w:t>点击“区域图绘制”进入到绘制页面，页面左侧为当前区域图的树形结构，绘制过的区域会有“已绘制”的提示。点击各个节点的默认图片，右侧出现参数设置区域，在此区域中为当前节点选择图片并根据图片大小调整宽高等设置。设置完成后点击上方“√”按钮，即可保存。因为区域为树形结构，选中节点之后，单击鼠标右键，选择“编辑结构下级内容”即可进入到下层结构。</w:t>
      </w:r>
    </w:p>
    <w:p>
      <w:pPr>
        <w:ind w:firstLine="420" w:firstLineChars="0"/>
      </w:pPr>
      <w:r>
        <w:drawing>
          <wp:inline distT="0" distB="0" distL="114300" distR="114300">
            <wp:extent cx="5266690" cy="2570480"/>
            <wp:effectExtent l="0" t="0" r="10160" b="12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3"/>
        <w:bidi w:val="0"/>
        <w:rPr>
          <w:rFonts w:hint="default"/>
          <w:lang w:val="en-US" w:eastAsia="zh-CN"/>
        </w:rPr>
      </w:pPr>
      <w:r>
        <w:rPr>
          <w:rFonts w:hint="eastAsia"/>
          <w:lang w:val="en-US" w:eastAsia="zh-CN"/>
        </w:rPr>
        <w:t>四丶统计报表</w:t>
      </w:r>
    </w:p>
    <w:p>
      <w:pPr>
        <w:pStyle w:val="4"/>
        <w:bidi w:val="0"/>
        <w:rPr>
          <w:rFonts w:hint="eastAsia"/>
          <w:lang w:val="en-US" w:eastAsia="zh-CN"/>
        </w:rPr>
      </w:pPr>
      <w:r>
        <w:rPr>
          <w:rFonts w:hint="eastAsia"/>
          <w:lang w:val="en-US" w:eastAsia="zh-CN"/>
        </w:rPr>
        <w:t>4.1 区域能耗统计</w:t>
      </w:r>
    </w:p>
    <w:p>
      <w:pPr>
        <w:ind w:firstLine="420" w:firstLineChars="0"/>
        <w:rPr>
          <w:rFonts w:hint="default"/>
          <w:lang w:val="en-US" w:eastAsia="zh-CN"/>
        </w:rPr>
      </w:pPr>
      <w:r>
        <w:rPr>
          <w:rFonts w:hint="eastAsia"/>
          <w:lang w:val="en-US" w:eastAsia="zh-CN"/>
        </w:rPr>
        <w:t>区域能耗统计可以对所有所有区域的电、水、热、蒸汽以及其他能耗进行统计，并将能耗转化为标准煤。</w:t>
      </w:r>
    </w:p>
    <w:p>
      <w:p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点击左上角“区域能耗”和“能源类别”即可对表结构进行转换，更加清晰直观展示能源消耗情况。</w:t>
      </w:r>
    </w:p>
    <w:p>
      <w:pPr>
        <w:ind w:firstLine="420" w:firstLineChars="0"/>
      </w:pPr>
      <w:r>
        <w:drawing>
          <wp:inline distT="0" distB="0" distL="114300" distR="114300">
            <wp:extent cx="5266690" cy="2570480"/>
            <wp:effectExtent l="0" t="0" r="10160" b="127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pPr>
        <w:ind w:firstLine="420" w:firstLineChars="0"/>
        <w:rPr>
          <w:rFonts w:hint="eastAsia" w:eastAsiaTheme="minorEastAsia"/>
          <w:lang w:val="en-US" w:eastAsia="zh-CN"/>
        </w:rPr>
      </w:pPr>
    </w:p>
    <w:p>
      <w:pPr>
        <w:ind w:firstLine="420" w:firstLineChars="0"/>
        <w:rPr>
          <w:rFonts w:hint="eastAsia"/>
          <w:lang w:val="en-US" w:eastAsia="zh-CN"/>
        </w:rPr>
      </w:pPr>
      <w:r>
        <w:rPr>
          <w:rFonts w:hint="eastAsia"/>
          <w:lang w:val="en-US" w:eastAsia="zh-CN"/>
        </w:rPr>
        <w:t>点击上方“导出当前”按钮，即可对当前页面展示的数据导出成Excel表格。如下图所示：</w:t>
      </w:r>
    </w:p>
    <w:p>
      <w:pPr>
        <w:ind w:firstLine="420" w:firstLineChars="0"/>
      </w:pPr>
      <w:r>
        <w:drawing>
          <wp:inline distT="0" distB="0" distL="114300" distR="114300">
            <wp:extent cx="5268595" cy="2085975"/>
            <wp:effectExtent l="0" t="0" r="8255"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3"/>
                    <a:stretch>
                      <a:fillRect/>
                    </a:stretch>
                  </pic:blipFill>
                  <pic:spPr>
                    <a:xfrm>
                      <a:off x="0" y="0"/>
                      <a:ext cx="5268595" cy="2085975"/>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点击上方“导出word”按钮，即可根据当前数据生成能源报告，如下图所示：</w:t>
      </w:r>
    </w:p>
    <w:p>
      <w:pPr>
        <w:ind w:firstLine="420" w:firstLineChars="0"/>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4785" cy="2175510"/>
            <wp:effectExtent l="0" t="0" r="12065" b="1524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4"/>
                    <a:stretch>
                      <a:fillRect/>
                    </a:stretch>
                  </pic:blipFill>
                  <pic:spPr>
                    <a:xfrm>
                      <a:off x="0" y="0"/>
                      <a:ext cx="5264785" cy="2175510"/>
                    </a:xfrm>
                    <a:prstGeom prst="rect">
                      <a:avLst/>
                    </a:prstGeom>
                    <a:noFill/>
                    <a:ln>
                      <a:noFill/>
                    </a:ln>
                  </pic:spPr>
                </pic:pic>
              </a:graphicData>
            </a:graphic>
          </wp:inline>
        </w:drawing>
      </w:r>
    </w:p>
    <w:p>
      <w:pPr>
        <w:pStyle w:val="4"/>
        <w:bidi w:val="0"/>
        <w:rPr>
          <w:rFonts w:hint="eastAsia" w:asciiTheme="majorEastAsia" w:hAnsiTheme="majorEastAsia" w:eastAsiaTheme="majorEastAsia" w:cstheme="majorEastAsia"/>
          <w:lang w:val="en-US" w:eastAsia="zh-CN"/>
        </w:rPr>
      </w:pPr>
      <w:r>
        <w:rPr>
          <w:rFonts w:hint="eastAsia"/>
          <w:lang w:val="en-US" w:eastAsia="zh-CN"/>
        </w:rPr>
        <w:t>4.2 多</w:t>
      </w:r>
      <w:r>
        <w:rPr>
          <w:rFonts w:hint="eastAsia" w:asciiTheme="majorEastAsia" w:hAnsiTheme="majorEastAsia" w:eastAsiaTheme="majorEastAsia" w:cstheme="majorEastAsia"/>
          <w:lang w:val="en-US" w:eastAsia="zh-CN"/>
        </w:rPr>
        <w:t>区域能耗情况统计表</w:t>
      </w:r>
    </w:p>
    <w:p>
      <w:pPr>
        <w:ind w:firstLine="420" w:firstLineChars="0"/>
        <w:rPr>
          <w:rFonts w:hint="default"/>
          <w:lang w:val="en-US" w:eastAsia="zh-CN"/>
        </w:rPr>
      </w:pPr>
      <w:r>
        <w:rPr>
          <w:rFonts w:hint="eastAsia" w:asciiTheme="majorEastAsia" w:hAnsiTheme="majorEastAsia" w:eastAsiaTheme="majorEastAsia" w:cstheme="majorEastAsia"/>
          <w:lang w:val="en-US" w:eastAsia="zh-CN"/>
        </w:rPr>
        <w:t>如图，左侧可以根据“能源种类”和“区域结构”对能耗数据进行筛选查询。右侧会根据选中的数据绘制出各个区域的能耗柱状图以及各个区域的能耗占比。下方会以表格的形式对能源消耗情况进行详细展示。</w:t>
      </w:r>
    </w:p>
    <w:p>
      <w:r>
        <w:drawing>
          <wp:inline distT="0" distB="0" distL="114300" distR="114300">
            <wp:extent cx="5266690" cy="2570480"/>
            <wp:effectExtent l="0" t="0" r="10160" b="127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
    <w:p/>
    <w:p>
      <w:pPr>
        <w:ind w:firstLine="420" w:firstLineChars="0"/>
        <w:rPr>
          <w:rFonts w:hint="eastAsia"/>
          <w:lang w:val="en-US" w:eastAsia="zh-CN"/>
        </w:rPr>
      </w:pPr>
      <w:r>
        <w:rPr>
          <w:rFonts w:hint="eastAsia"/>
          <w:lang w:val="en-US" w:eastAsia="zh-CN"/>
        </w:rPr>
        <w:t>可以将常用的筛选条件保存到数据库，在选择完筛选条件之后，点击“存储报表”按钮，即可对当前筛选条件进行保存。输入名称之后点击“确定”即可。</w:t>
      </w:r>
    </w:p>
    <w:p>
      <w:pPr>
        <w:ind w:firstLine="420" w:firstLineChars="0"/>
      </w:pPr>
      <w:r>
        <w:drawing>
          <wp:inline distT="0" distB="0" distL="114300" distR="114300">
            <wp:extent cx="5266690" cy="2899410"/>
            <wp:effectExtent l="0" t="0" r="10160" b="1524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6"/>
                    <a:stretch>
                      <a:fillRect/>
                    </a:stretch>
                  </pic:blipFill>
                  <pic:spPr>
                    <a:xfrm>
                      <a:off x="0" y="0"/>
                      <a:ext cx="5266690" cy="2899410"/>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r>
        <w:rPr>
          <w:rFonts w:hint="eastAsia"/>
          <w:lang w:val="en-US" w:eastAsia="zh-CN"/>
        </w:rPr>
        <w:t>点击“报表记录”，即可看到刚刚保存的筛选条件，点击即可根据保存的筛选条件进行数据展示。</w:t>
      </w:r>
    </w:p>
    <w:p>
      <w:pPr>
        <w:ind w:firstLine="420" w:firstLineChars="0"/>
      </w:pPr>
      <w:r>
        <w:drawing>
          <wp:inline distT="0" distB="0" distL="114300" distR="114300">
            <wp:extent cx="5266690" cy="2380615"/>
            <wp:effectExtent l="0" t="0" r="10160" b="63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7"/>
                    <a:stretch>
                      <a:fillRect/>
                    </a:stretch>
                  </pic:blipFill>
                  <pic:spPr>
                    <a:xfrm>
                      <a:off x="0" y="0"/>
                      <a:ext cx="5266690" cy="2380615"/>
                    </a:xfrm>
                    <a:prstGeom prst="rect">
                      <a:avLst/>
                    </a:prstGeom>
                    <a:noFill/>
                    <a:ln>
                      <a:noFill/>
                    </a:ln>
                  </pic:spPr>
                </pic:pic>
              </a:graphicData>
            </a:graphic>
          </wp:inline>
        </w:drawing>
      </w:r>
    </w:p>
    <w:p>
      <w:pPr>
        <w:rPr>
          <w:rFonts w:hint="default" w:eastAsiaTheme="minorEastAsia"/>
          <w:lang w:val="en-US" w:eastAsia="zh-CN"/>
        </w:rPr>
      </w:pPr>
    </w:p>
    <w:p>
      <w:pPr>
        <w:ind w:firstLine="420" w:firstLineChars="0"/>
        <w:rPr>
          <w:rFonts w:hint="eastAsia"/>
          <w:lang w:val="en-US" w:eastAsia="zh-CN"/>
        </w:rPr>
      </w:pPr>
      <w:r>
        <w:rPr>
          <w:rFonts w:hint="eastAsia"/>
          <w:lang w:val="en-US" w:eastAsia="zh-CN"/>
        </w:rPr>
        <w:t>点击上方的“导出报告”按钮，即可对当前页面展示的情况生成word形式的报告。</w:t>
      </w:r>
    </w:p>
    <w:p>
      <w:pPr>
        <w:ind w:firstLine="420" w:firstLineChars="0"/>
      </w:pPr>
      <w:r>
        <w:drawing>
          <wp:inline distT="0" distB="0" distL="114300" distR="114300">
            <wp:extent cx="5264785" cy="1955800"/>
            <wp:effectExtent l="0" t="0" r="12065" b="635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8"/>
                    <a:stretch>
                      <a:fillRect/>
                    </a:stretch>
                  </pic:blipFill>
                  <pic:spPr>
                    <a:xfrm>
                      <a:off x="0" y="0"/>
                      <a:ext cx="5264785" cy="195580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4.3 监测数据记录</w:t>
      </w:r>
    </w:p>
    <w:p>
      <w:pPr>
        <w:ind w:firstLine="420" w:firstLineChars="0"/>
        <w:rPr>
          <w:rFonts w:hint="default"/>
          <w:lang w:val="en-US" w:eastAsia="zh-CN"/>
        </w:rPr>
      </w:pPr>
      <w:r>
        <w:rPr>
          <w:rFonts w:hint="eastAsia"/>
          <w:lang w:val="en-US" w:eastAsia="zh-CN"/>
        </w:rPr>
        <w:t>在左侧可以根据能源的细致划分对某一区域进行曲线图统计。</w:t>
      </w:r>
    </w:p>
    <w:p>
      <w:r>
        <w:drawing>
          <wp:inline distT="0" distB="0" distL="114300" distR="114300">
            <wp:extent cx="5266690" cy="2570480"/>
            <wp:effectExtent l="0" t="0" r="10160" b="127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pPr>
        <w:ind w:firstLine="420" w:firstLineChars="0"/>
        <w:rPr>
          <w:rFonts w:hint="default"/>
          <w:lang w:val="en-US" w:eastAsia="zh-CN"/>
        </w:rPr>
      </w:pPr>
      <w:r>
        <w:rPr>
          <w:rFonts w:hint="eastAsia"/>
          <w:lang w:val="en-US" w:eastAsia="zh-CN"/>
        </w:rPr>
        <w:t>点击“存储报表”，在弹出的输入名称，点击确定即可对当前搜索条件进行保存。保存成功后即可在报表记录里找到存储的记录。点击相应记录即可回显报表。</w:t>
      </w:r>
    </w:p>
    <w:p>
      <w:pPr>
        <w:ind w:firstLine="420" w:firstLineChars="0"/>
      </w:pPr>
      <w:r>
        <w:drawing>
          <wp:inline distT="0" distB="0" distL="114300" distR="114300">
            <wp:extent cx="5266690" cy="2299970"/>
            <wp:effectExtent l="0" t="0" r="10160" b="508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0"/>
                    <a:stretch>
                      <a:fillRect/>
                    </a:stretch>
                  </pic:blipFill>
                  <pic:spPr>
                    <a:xfrm>
                      <a:off x="0" y="0"/>
                      <a:ext cx="5266690" cy="229997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4.4 能耗报表</w:t>
      </w:r>
    </w:p>
    <w:p>
      <w:pPr>
        <w:ind w:firstLine="420" w:firstLineChars="0"/>
        <w:rPr>
          <w:rFonts w:hint="default"/>
          <w:lang w:val="en-US" w:eastAsia="zh-CN"/>
        </w:rPr>
      </w:pPr>
      <w:r>
        <w:rPr>
          <w:rFonts w:hint="eastAsia"/>
          <w:lang w:val="en-US" w:eastAsia="zh-CN"/>
        </w:rPr>
        <w:t>如图，左侧区域可以选择日报、月报和年报。选择日期之后，可以根据所选时间在表格中显示报表数据。</w:t>
      </w:r>
    </w:p>
    <w:p>
      <w:r>
        <w:drawing>
          <wp:inline distT="0" distB="0" distL="114300" distR="114300">
            <wp:extent cx="5266690" cy="2950845"/>
            <wp:effectExtent l="0" t="0" r="10160" b="190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1"/>
                    <a:stretch>
                      <a:fillRect/>
                    </a:stretch>
                  </pic:blipFill>
                  <pic:spPr>
                    <a:xfrm>
                      <a:off x="0" y="0"/>
                      <a:ext cx="5266690" cy="2950845"/>
                    </a:xfrm>
                    <a:prstGeom prst="rect">
                      <a:avLst/>
                    </a:prstGeom>
                    <a:noFill/>
                    <a:ln>
                      <a:noFill/>
                    </a:ln>
                  </pic:spPr>
                </pic:pic>
              </a:graphicData>
            </a:graphic>
          </wp:inline>
        </w:drawing>
      </w:r>
    </w:p>
    <w:p/>
    <w:p/>
    <w:p/>
    <w:p/>
    <w:p/>
    <w:p/>
    <w:p/>
    <w:p/>
    <w:p/>
    <w:p/>
    <w:p>
      <w:pPr>
        <w:ind w:firstLine="420" w:firstLineChars="0"/>
        <w:rPr>
          <w:rFonts w:hint="eastAsia"/>
          <w:lang w:val="en-US" w:eastAsia="zh-CN"/>
        </w:rPr>
      </w:pPr>
      <w:r>
        <w:rPr>
          <w:rFonts w:hint="eastAsia"/>
          <w:lang w:val="en-US" w:eastAsia="zh-CN"/>
        </w:rPr>
        <w:t>选中区域之后，点击“折线图”按钮，即可根据所选区域生成报表折线图。</w:t>
      </w:r>
    </w:p>
    <w:p>
      <w:pPr>
        <w:ind w:firstLine="420" w:firstLineChars="0"/>
      </w:pPr>
      <w:r>
        <w:drawing>
          <wp:inline distT="0" distB="0" distL="114300" distR="114300">
            <wp:extent cx="5266690" cy="2306320"/>
            <wp:effectExtent l="0" t="0" r="10160" b="1778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2"/>
                    <a:stretch>
                      <a:fillRect/>
                    </a:stretch>
                  </pic:blipFill>
                  <pic:spPr>
                    <a:xfrm>
                      <a:off x="0" y="0"/>
                      <a:ext cx="5266690" cy="2306320"/>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选中要比对的区域，点击“饼图”按钮，即可生成各区域能耗占比饼图。</w:t>
      </w:r>
    </w:p>
    <w:p>
      <w:pPr>
        <w:ind w:firstLine="420" w:firstLineChars="0"/>
      </w:pPr>
      <w:r>
        <w:drawing>
          <wp:inline distT="0" distB="0" distL="114300" distR="114300">
            <wp:extent cx="5266690" cy="2570480"/>
            <wp:effectExtent l="0" t="0" r="10160" b="127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点击上方的“导出全部”按钮，即可导出当前页面表格内的数据到Excel。</w:t>
      </w:r>
    </w:p>
    <w:p>
      <w:pPr>
        <w:ind w:firstLine="420" w:firstLineChars="0"/>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8595" cy="2348865"/>
            <wp:effectExtent l="0" t="0" r="8255" b="1333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3"/>
                    <a:stretch>
                      <a:fillRect/>
                    </a:stretch>
                  </pic:blipFill>
                  <pic:spPr>
                    <a:xfrm>
                      <a:off x="0" y="0"/>
                      <a:ext cx="5268595" cy="23488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4.5 同环比统计</w:t>
      </w:r>
    </w:p>
    <w:p>
      <w:pPr>
        <w:ind w:firstLine="420" w:firstLineChars="0"/>
        <w:rPr>
          <w:rFonts w:hint="eastAsia"/>
          <w:lang w:val="en-US" w:eastAsia="zh-CN"/>
        </w:rPr>
      </w:pPr>
      <w:r>
        <w:rPr>
          <w:rFonts w:hint="eastAsia"/>
          <w:lang w:val="en-US" w:eastAsia="zh-CN"/>
        </w:rPr>
        <w:t>页面左侧为区域树形结构图，点击相应节点即可筛选相应节点的数据。在页面上方可以选择年份和能源种类。下方蓝色柱状图代表当期所选能耗种类的能源消耗量，绿色柱状图代表上期能源消耗量，黄色折线代表同比增长速率，红色线代表环比增上速率。下方表格详细展示了各个时间段同比环比增长速率以及趋势。</w:t>
      </w:r>
    </w:p>
    <w:p>
      <w:pPr>
        <w:ind w:firstLine="420" w:firstLineChars="0"/>
        <w:rPr>
          <w:rFonts w:hint="default"/>
          <w:lang w:val="en-US" w:eastAsia="zh-CN"/>
        </w:rPr>
      </w:pPr>
      <w:r>
        <w:rPr>
          <w:rFonts w:hint="eastAsia"/>
          <w:lang w:val="en-US" w:eastAsia="zh-CN"/>
        </w:rPr>
        <w:t>点击右上角下载按钮即可对图表进行保存。</w:t>
      </w:r>
    </w:p>
    <w:p>
      <w:pPr>
        <w:ind w:firstLine="420" w:firstLineChars="0"/>
        <w:jc w:val="both"/>
      </w:pPr>
      <w:r>
        <w:drawing>
          <wp:inline distT="0" distB="0" distL="114300" distR="114300">
            <wp:extent cx="5266690" cy="2570480"/>
            <wp:effectExtent l="0" t="0" r="10160" b="127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ind w:firstLine="420" w:firstLineChars="0"/>
        <w:jc w:val="both"/>
      </w:pPr>
    </w:p>
    <w:p>
      <w:pPr>
        <w:pStyle w:val="3"/>
        <w:bidi w:val="0"/>
        <w:rPr>
          <w:rFonts w:hint="eastAsia"/>
          <w:lang w:val="en-US" w:eastAsia="zh-CN"/>
        </w:rPr>
      </w:pPr>
      <w:r>
        <w:rPr>
          <w:rFonts w:hint="eastAsia"/>
          <w:lang w:val="en-US" w:eastAsia="zh-CN"/>
        </w:rPr>
        <w:t>五丶能耗分析</w:t>
      </w:r>
    </w:p>
    <w:p>
      <w:pPr>
        <w:pStyle w:val="4"/>
        <w:bidi w:val="0"/>
        <w:rPr>
          <w:rFonts w:hint="eastAsia"/>
          <w:lang w:val="en-US" w:eastAsia="zh-CN"/>
        </w:rPr>
      </w:pPr>
      <w:r>
        <w:rPr>
          <w:rFonts w:hint="eastAsia"/>
          <w:lang w:val="en-US" w:eastAsia="zh-CN"/>
        </w:rPr>
        <w:t>5.1 仪表准确性发现</w:t>
      </w:r>
    </w:p>
    <w:p>
      <w:pPr>
        <w:ind w:firstLine="420" w:firstLineChars="0"/>
        <w:rPr>
          <w:rFonts w:hint="default"/>
          <w:lang w:val="en-US" w:eastAsia="zh-CN"/>
        </w:rPr>
      </w:pPr>
      <w:r>
        <w:rPr>
          <w:rFonts w:hint="eastAsia"/>
          <w:lang w:val="en-US" w:eastAsia="zh-CN"/>
        </w:rPr>
        <w:t>系统根据定时任务分析能耗数据，根据算法分析仪表是否异常。当有异常数据时，会在此页面进行展示。</w:t>
      </w:r>
    </w:p>
    <w:p>
      <w:pPr>
        <w:ind w:firstLine="420" w:firstLineChars="0"/>
      </w:pPr>
      <w:r>
        <w:drawing>
          <wp:inline distT="0" distB="0" distL="114300" distR="114300">
            <wp:extent cx="5266690" cy="2570480"/>
            <wp:effectExtent l="0" t="0" r="10160" b="127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5"/>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r>
        <w:rPr>
          <w:rFonts w:hint="eastAsia"/>
          <w:lang w:val="en-US" w:eastAsia="zh-CN"/>
        </w:rPr>
        <w:t>左侧地图会显示该区域下的异常点数量。双击地图区域即可进入到下层结构，列表内的异常数据会根据区域标记出相应的异常数据（底色变为黄色）。右侧会显示异常仪表数量和总数量的饼图，以及各区域异常仪表数量的玫瑰图。</w:t>
      </w:r>
    </w:p>
    <w:p>
      <w:pPr>
        <w:ind w:firstLine="420" w:firstLineChars="0"/>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6"/>
                    <a:stretch>
                      <a:fillRect/>
                    </a:stretch>
                  </pic:blipFill>
                  <pic:spPr>
                    <a:xfrm>
                      <a:off x="0" y="0"/>
                      <a:ext cx="5266690" cy="257048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5.2 弹性分析</w:t>
      </w:r>
    </w:p>
    <w:p>
      <w:pPr>
        <w:ind w:firstLine="420" w:firstLineChars="0"/>
        <w:rPr>
          <w:rFonts w:hint="default"/>
          <w:lang w:val="en-US" w:eastAsia="zh-CN"/>
        </w:rPr>
      </w:pPr>
      <w:r>
        <w:rPr>
          <w:rFonts w:hint="eastAsia"/>
          <w:lang w:val="en-US" w:eastAsia="zh-CN"/>
        </w:rPr>
        <w:t>该功能用于功率数据的稳定性，弹性曲线越趋于平缓则功率整体变化性越小，相反功率变化性越大。可以根据小时、每日和月份对弹性进行分析。右侧玫瑰图展示了各个区域弹性值的占比情况。下方表格展示了各个区域的弹性值大小以及所占百分比。可以根据弹性值和占比进行排序展示。</w:t>
      </w:r>
    </w:p>
    <w:p>
      <w:pPr>
        <w:ind w:firstLine="420" w:firstLineChars="0"/>
      </w:pPr>
      <w:r>
        <w:drawing>
          <wp:inline distT="0" distB="0" distL="114300" distR="114300">
            <wp:extent cx="5266690" cy="2570480"/>
            <wp:effectExtent l="0" t="0" r="10160" b="127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37"/>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双击地图区域可以进入下一层结构，右侧弹性曲线、饼图和表格数据也会根据层级结构的变化而变化。</w:t>
      </w:r>
    </w:p>
    <w:p>
      <w:pPr>
        <w:ind w:firstLine="420" w:firstLineChars="0"/>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38"/>
                    <a:stretch>
                      <a:fillRect/>
                    </a:stretch>
                  </pic:blipFill>
                  <pic:spPr>
                    <a:xfrm>
                      <a:off x="0" y="0"/>
                      <a:ext cx="5266690" cy="257048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点击“导出报告”按钮，即可将页面的折线图，饼图和表格数据以word报告的形式导出。</w:t>
      </w:r>
    </w:p>
    <w:p>
      <w:pPr>
        <w:ind w:firstLine="420" w:firstLineChars="0"/>
      </w:pPr>
      <w:r>
        <w:drawing>
          <wp:inline distT="0" distB="0" distL="114300" distR="114300">
            <wp:extent cx="5264785" cy="2486660"/>
            <wp:effectExtent l="0" t="0" r="12065" b="889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39"/>
                    <a:stretch>
                      <a:fillRect/>
                    </a:stretch>
                  </pic:blipFill>
                  <pic:spPr>
                    <a:xfrm>
                      <a:off x="0" y="0"/>
                      <a:ext cx="5264785" cy="2486660"/>
                    </a:xfrm>
                    <a:prstGeom prst="rect">
                      <a:avLst/>
                    </a:prstGeom>
                    <a:noFill/>
                    <a:ln>
                      <a:noFill/>
                    </a:ln>
                  </pic:spPr>
                </pic:pic>
              </a:graphicData>
            </a:graphic>
          </wp:inline>
        </w:drawing>
      </w:r>
    </w:p>
    <w:p>
      <w:pPr>
        <w:ind w:firstLine="420" w:firstLineChars="0"/>
      </w:pPr>
    </w:p>
    <w:p>
      <w:pPr>
        <w:pStyle w:val="4"/>
        <w:bidi w:val="0"/>
        <w:rPr>
          <w:rFonts w:hint="eastAsia"/>
          <w:lang w:val="en-US" w:eastAsia="zh-CN"/>
        </w:rPr>
      </w:pPr>
      <w:r>
        <w:rPr>
          <w:rFonts w:hint="eastAsia"/>
          <w:lang w:val="en-US" w:eastAsia="zh-CN"/>
        </w:rPr>
        <w:t>5.3 待机功率分析</w:t>
      </w:r>
    </w:p>
    <w:p>
      <w:pPr>
        <w:ind w:firstLine="420" w:firstLineChars="0"/>
        <w:rPr>
          <w:rFonts w:hint="default"/>
          <w:lang w:val="en-US" w:eastAsia="zh-CN"/>
        </w:rPr>
      </w:pPr>
      <w:r>
        <w:rPr>
          <w:rFonts w:hint="eastAsia"/>
          <w:lang w:val="en-US" w:eastAsia="zh-CN"/>
        </w:rPr>
        <w:t>如图，在选定时间后，系统根据算法标记出所选时间内的待机功率段。并在左侧显示出所有仪表并根据待机占比进行排序。点击左侧的仪表名称即可对折线图进行切换。</w:t>
      </w:r>
    </w:p>
    <w:p>
      <w:r>
        <w:drawing>
          <wp:inline distT="0" distB="0" distL="114300" distR="114300">
            <wp:extent cx="5266690" cy="1985010"/>
            <wp:effectExtent l="0" t="0" r="10160" b="1524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40"/>
                    <a:stretch>
                      <a:fillRect/>
                    </a:stretch>
                  </pic:blipFill>
                  <pic:spPr>
                    <a:xfrm>
                      <a:off x="0" y="0"/>
                      <a:ext cx="5266690" cy="198501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点击“导出报告”即可将当前所选仪表的折线图和各区域待机占比数据数据导出到word。</w:t>
      </w:r>
    </w:p>
    <w:p>
      <w:pPr>
        <w:ind w:firstLine="420" w:firstLineChars="0"/>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4785" cy="1951990"/>
            <wp:effectExtent l="0" t="0" r="12065" b="1016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1"/>
                    <a:stretch>
                      <a:fillRect/>
                    </a:stretch>
                  </pic:blipFill>
                  <pic:spPr>
                    <a:xfrm>
                      <a:off x="0" y="0"/>
                      <a:ext cx="5264785" cy="1951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5.4 功率上限分析</w:t>
      </w:r>
    </w:p>
    <w:p>
      <w:pPr>
        <w:ind w:firstLine="420" w:firstLineChars="0"/>
        <w:rPr>
          <w:rFonts w:hint="default"/>
          <w:lang w:val="en-US" w:eastAsia="zh-CN"/>
        </w:rPr>
      </w:pPr>
      <w:r>
        <w:rPr>
          <w:rFonts w:hint="eastAsia"/>
          <w:lang w:val="en-US" w:eastAsia="zh-CN"/>
        </w:rPr>
        <w:t>如图，在上方选择要筛选的时间段，点击搜索按钮，下方会绘制当前区域图层级结构的总功率曲线图，并标注了最大值、最小值和平均值。下方表格显示了当前层级所有区域功率的最大值、最小值和平均值。</w:t>
      </w:r>
    </w:p>
    <w:p>
      <w:r>
        <w:drawing>
          <wp:inline distT="0" distB="0" distL="114300" distR="114300">
            <wp:extent cx="5266690" cy="2570480"/>
            <wp:effectExtent l="0" t="0" r="10160" b="127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42"/>
                    <a:stretch>
                      <a:fillRect/>
                    </a:stretch>
                  </pic:blipFill>
                  <pic:spPr>
                    <a:xfrm>
                      <a:off x="0" y="0"/>
                      <a:ext cx="5266690" cy="2570480"/>
                    </a:xfrm>
                    <a:prstGeom prst="rect">
                      <a:avLst/>
                    </a:prstGeom>
                    <a:noFill/>
                    <a:ln>
                      <a:noFill/>
                    </a:ln>
                  </pic:spPr>
                </pic:pic>
              </a:graphicData>
            </a:graphic>
          </wp:inline>
        </w:drawing>
      </w:r>
    </w:p>
    <w:p/>
    <w:p>
      <w:pPr>
        <w:ind w:firstLine="420" w:firstLineChars="0"/>
        <w:rPr>
          <w:rFonts w:hint="eastAsia"/>
          <w:lang w:val="en-US" w:eastAsia="zh-CN"/>
        </w:rPr>
      </w:pPr>
      <w:r>
        <w:rPr>
          <w:rFonts w:hint="eastAsia"/>
          <w:lang w:val="en-US" w:eastAsia="zh-CN"/>
        </w:rPr>
        <w:t>当双击区域图进入到下一层级时，右侧的折线图和表格数据也会随之变化。</w:t>
      </w:r>
    </w:p>
    <w:p>
      <w:r>
        <w:drawing>
          <wp:inline distT="0" distB="0" distL="114300" distR="114300">
            <wp:extent cx="5266690" cy="2570480"/>
            <wp:effectExtent l="0" t="0" r="10160" b="127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43"/>
                    <a:stretch>
                      <a:fillRect/>
                    </a:stretch>
                  </pic:blipFill>
                  <pic:spPr>
                    <a:xfrm>
                      <a:off x="0" y="0"/>
                      <a:ext cx="5266690" cy="2570480"/>
                    </a:xfrm>
                    <a:prstGeom prst="rect">
                      <a:avLst/>
                    </a:prstGeom>
                    <a:noFill/>
                    <a:ln>
                      <a:noFill/>
                    </a:ln>
                  </pic:spPr>
                </pic:pic>
              </a:graphicData>
            </a:graphic>
          </wp:inline>
        </w:drawing>
      </w:r>
    </w:p>
    <w:p/>
    <w:p>
      <w:pPr>
        <w:ind w:firstLine="420" w:firstLineChars="0"/>
        <w:rPr>
          <w:rFonts w:hint="eastAsia"/>
          <w:lang w:val="en-US" w:eastAsia="zh-CN"/>
        </w:rPr>
      </w:pPr>
      <w:r>
        <w:rPr>
          <w:rFonts w:hint="eastAsia"/>
          <w:lang w:val="en-US" w:eastAsia="zh-CN"/>
        </w:rPr>
        <w:t>点击“导出”报告按钮，即可导出word报告，对当前功率曲线的变化趋势进行分析，同时导出下方表格数据。</w:t>
      </w:r>
    </w:p>
    <w:p>
      <w:pPr>
        <w:ind w:firstLine="420" w:firstLineChars="0"/>
      </w:pPr>
      <w:r>
        <w:drawing>
          <wp:inline distT="0" distB="0" distL="114300" distR="114300">
            <wp:extent cx="5264785" cy="1337310"/>
            <wp:effectExtent l="0" t="0" r="12065" b="1524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44"/>
                    <a:stretch>
                      <a:fillRect/>
                    </a:stretch>
                  </pic:blipFill>
                  <pic:spPr>
                    <a:xfrm>
                      <a:off x="0" y="0"/>
                      <a:ext cx="5264785" cy="133731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六丶设备管理</w:t>
      </w:r>
    </w:p>
    <w:p>
      <w:pPr>
        <w:pStyle w:val="4"/>
        <w:bidi w:val="0"/>
        <w:rPr>
          <w:rFonts w:hint="eastAsia"/>
          <w:lang w:val="en-US" w:eastAsia="zh-CN"/>
        </w:rPr>
      </w:pPr>
      <w:r>
        <w:rPr>
          <w:rFonts w:hint="eastAsia"/>
          <w:lang w:val="en-US" w:eastAsia="zh-CN"/>
        </w:rPr>
        <w:t>6.1 设备信息</w:t>
      </w:r>
    </w:p>
    <w:p>
      <w:pPr>
        <w:ind w:firstLine="420" w:firstLineChars="0"/>
        <w:rPr>
          <w:rFonts w:hint="default"/>
          <w:lang w:val="en-US" w:eastAsia="zh-CN"/>
        </w:rPr>
      </w:pPr>
      <w:r>
        <w:rPr>
          <w:rFonts w:hint="eastAsia"/>
          <w:lang w:val="en-US" w:eastAsia="zh-CN"/>
        </w:rPr>
        <w:t>设备信息分为设备和仪表两部分，点击左上方的“设备”和“仪表”按钮即可对列表进行切换。</w:t>
      </w:r>
    </w:p>
    <w:p>
      <w:r>
        <w:drawing>
          <wp:inline distT="0" distB="0" distL="114300" distR="114300">
            <wp:extent cx="5266690" cy="2570480"/>
            <wp:effectExtent l="0" t="0" r="10160" b="127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45"/>
                    <a:stretch>
                      <a:fillRect/>
                    </a:stretch>
                  </pic:blipFill>
                  <pic:spPr>
                    <a:xfrm>
                      <a:off x="0" y="0"/>
                      <a:ext cx="5266690" cy="2570480"/>
                    </a:xfrm>
                    <a:prstGeom prst="rect">
                      <a:avLst/>
                    </a:prstGeom>
                    <a:noFill/>
                    <a:ln>
                      <a:noFill/>
                    </a:ln>
                  </pic:spPr>
                </pic:pic>
              </a:graphicData>
            </a:graphic>
          </wp:inline>
        </w:drawing>
      </w:r>
    </w:p>
    <w:p/>
    <w:p>
      <w:pPr>
        <w:pStyle w:val="5"/>
        <w:bidi w:val="0"/>
        <w:rPr>
          <w:rFonts w:hint="eastAsia"/>
          <w:lang w:val="en-US" w:eastAsia="zh-CN"/>
        </w:rPr>
      </w:pPr>
      <w:r>
        <w:rPr>
          <w:rFonts w:hint="eastAsia"/>
          <w:lang w:val="en-US" w:eastAsia="zh-CN"/>
        </w:rPr>
        <w:t>6.1.1 设备添加</w:t>
      </w:r>
    </w:p>
    <w:p>
      <w:pPr>
        <w:ind w:firstLine="420" w:firstLineChars="0"/>
        <w:rPr>
          <w:rFonts w:hint="eastAsia"/>
          <w:lang w:val="en-US" w:eastAsia="zh-CN"/>
        </w:rPr>
      </w:pPr>
      <w:r>
        <w:rPr>
          <w:rFonts w:hint="eastAsia"/>
          <w:lang w:val="en-US" w:eastAsia="zh-CN"/>
        </w:rPr>
        <w:t>点击设别列表页面左上角的“新增”按钮，在弹出的页面输入相关信息后，点击“确定”即可添加成功。</w:t>
      </w:r>
    </w:p>
    <w:p>
      <w:pPr>
        <w:ind w:firstLine="420" w:firstLineChars="0"/>
      </w:pPr>
      <w:r>
        <w:drawing>
          <wp:inline distT="0" distB="0" distL="114300" distR="114300">
            <wp:extent cx="5266690" cy="2570480"/>
            <wp:effectExtent l="0" t="0" r="10160" b="127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46"/>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6.1.2 设备修改</w:t>
      </w:r>
    </w:p>
    <w:p>
      <w:pPr>
        <w:ind w:firstLine="420" w:firstLineChars="0"/>
        <w:rPr>
          <w:rFonts w:hint="eastAsia"/>
          <w:lang w:val="en-US" w:eastAsia="zh-CN"/>
        </w:rPr>
      </w:pPr>
      <w:r>
        <w:rPr>
          <w:rFonts w:hint="eastAsia"/>
          <w:lang w:val="en-US" w:eastAsia="zh-CN"/>
        </w:rPr>
        <w:t>点击要修改的信息后面的“修改”按钮，在弹出的页面上修改信息，点击“确定”即可修改成功。</w:t>
      </w:r>
    </w:p>
    <w:p>
      <w:pPr>
        <w:ind w:firstLine="420" w:firstLineChars="0"/>
      </w:pPr>
      <w:r>
        <w:drawing>
          <wp:inline distT="0" distB="0" distL="114300" distR="114300">
            <wp:extent cx="5266690" cy="2570480"/>
            <wp:effectExtent l="0" t="0" r="10160" b="127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47"/>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5"/>
        <w:bidi w:val="0"/>
        <w:rPr>
          <w:rFonts w:hint="eastAsia"/>
          <w:lang w:val="en-US" w:eastAsia="zh-CN"/>
        </w:rPr>
      </w:pPr>
      <w:r>
        <w:rPr>
          <w:rFonts w:hint="eastAsia"/>
          <w:lang w:val="en-US" w:eastAsia="zh-CN"/>
        </w:rPr>
        <w:t>6.1.3 设备删除</w:t>
      </w:r>
    </w:p>
    <w:p>
      <w:pPr>
        <w:ind w:firstLine="420" w:firstLineChars="0"/>
        <w:rPr>
          <w:rFonts w:hint="eastAsia"/>
          <w:lang w:val="en-US" w:eastAsia="zh-CN"/>
        </w:rPr>
      </w:pPr>
      <w:r>
        <w:rPr>
          <w:rFonts w:hint="eastAsia"/>
          <w:lang w:val="en-US" w:eastAsia="zh-CN"/>
        </w:rPr>
        <w:t>点击要删除的信息的后面的“删除”按钮，在弹出的选项中点击“确定”按钮，即可删除成功。</w:t>
      </w:r>
    </w:p>
    <w:p>
      <w:pPr>
        <w:ind w:firstLine="420" w:firstLineChars="0"/>
      </w:pPr>
      <w:r>
        <w:drawing>
          <wp:inline distT="0" distB="0" distL="114300" distR="114300">
            <wp:extent cx="5266690" cy="2570480"/>
            <wp:effectExtent l="0" t="0" r="10160" b="1270"/>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48"/>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6.1.4 设备、仪表信息导出</w:t>
      </w:r>
    </w:p>
    <w:p>
      <w:pPr>
        <w:ind w:firstLine="420" w:firstLineChars="0"/>
        <w:rPr>
          <w:rFonts w:hint="eastAsia"/>
          <w:lang w:val="en-US" w:eastAsia="zh-CN"/>
        </w:rPr>
      </w:pPr>
      <w:r>
        <w:rPr>
          <w:rFonts w:hint="eastAsia"/>
          <w:lang w:val="en-US" w:eastAsia="zh-CN"/>
        </w:rPr>
        <w:t>点击左上角的“导出”按钮，即可对信息进行导出。</w:t>
      </w:r>
    </w:p>
    <w:p>
      <w:pPr>
        <w:ind w:firstLine="420" w:firstLineChars="0"/>
      </w:pPr>
      <w:r>
        <w:drawing>
          <wp:inline distT="0" distB="0" distL="114300" distR="114300">
            <wp:extent cx="5268595" cy="2348865"/>
            <wp:effectExtent l="0" t="0" r="8255" b="13335"/>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49"/>
                    <a:stretch>
                      <a:fillRect/>
                    </a:stretch>
                  </pic:blipFill>
                  <pic:spPr>
                    <a:xfrm>
                      <a:off x="0" y="0"/>
                      <a:ext cx="5268595" cy="2348865"/>
                    </a:xfrm>
                    <a:prstGeom prst="rect">
                      <a:avLst/>
                    </a:prstGeom>
                    <a:noFill/>
                    <a:ln>
                      <a:noFill/>
                    </a:ln>
                  </pic:spPr>
                </pic:pic>
              </a:graphicData>
            </a:graphic>
          </wp:inline>
        </w:drawing>
      </w:r>
    </w:p>
    <w:p>
      <w:pPr>
        <w:ind w:firstLine="420" w:firstLineChars="0"/>
      </w:pPr>
    </w:p>
    <w:p>
      <w:pPr>
        <w:pStyle w:val="4"/>
        <w:bidi w:val="0"/>
        <w:rPr>
          <w:rFonts w:hint="eastAsia"/>
          <w:lang w:val="en-US" w:eastAsia="zh-CN"/>
        </w:rPr>
      </w:pPr>
      <w:r>
        <w:rPr>
          <w:rFonts w:hint="eastAsia"/>
          <w:lang w:val="en-US" w:eastAsia="zh-CN"/>
        </w:rPr>
        <w:t>6.2 巡检管理</w:t>
      </w:r>
    </w:p>
    <w:p>
      <w:pPr>
        <w:ind w:firstLine="420" w:firstLineChars="0"/>
        <w:rPr>
          <w:rFonts w:hint="default"/>
          <w:lang w:val="en-US" w:eastAsia="zh-CN"/>
        </w:rPr>
      </w:pPr>
      <w:r>
        <w:rPr>
          <w:rFonts w:hint="eastAsia"/>
          <w:lang w:val="en-US" w:eastAsia="zh-CN"/>
        </w:rPr>
        <w:t>如图，巡检管理分为巡检标准和巡检任务两个部分，同时又分为“设备”和“仪表”的两个信息。</w:t>
      </w:r>
    </w:p>
    <w:p>
      <w:pPr>
        <w:ind w:firstLine="420" w:firstLineChars="0"/>
      </w:pPr>
      <w:r>
        <w:drawing>
          <wp:inline distT="0" distB="0" distL="114300" distR="114300">
            <wp:extent cx="5266690" cy="2570480"/>
            <wp:effectExtent l="0" t="0" r="10160" b="127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50"/>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6.2.1 设备、仪表巡检标准添加</w:t>
      </w:r>
    </w:p>
    <w:p>
      <w:pPr>
        <w:ind w:firstLine="420" w:firstLineChars="0"/>
        <w:rPr>
          <w:rFonts w:hint="eastAsia"/>
          <w:lang w:val="en-US" w:eastAsia="zh-CN"/>
        </w:rPr>
      </w:pPr>
      <w:r>
        <w:rPr>
          <w:rFonts w:hint="eastAsia"/>
          <w:lang w:val="en-US" w:eastAsia="zh-CN"/>
        </w:rPr>
        <w:t>点击左上角“新增”按钮，在弹出的填入所需信息，点击“确定”即可。</w:t>
      </w:r>
    </w:p>
    <w:p>
      <w:pPr>
        <w:ind w:firstLine="420" w:firstLineChars="0"/>
        <w:rPr>
          <w:rFonts w:hint="default"/>
          <w:lang w:val="en-US" w:eastAsia="zh-CN"/>
        </w:rPr>
      </w:pPr>
      <w:r>
        <w:rPr>
          <w:rFonts w:hint="eastAsia"/>
          <w:lang w:val="en-US" w:eastAsia="zh-CN"/>
        </w:rPr>
        <w:t>巡检标准创建成功之后，系统会根据设置的信息自动生成巡检任务，这部分数据在巡检任务列表里可以看到。</w:t>
      </w:r>
    </w:p>
    <w:p>
      <w:pPr>
        <w:ind w:firstLine="420" w:firstLineChars="0"/>
      </w:pPr>
      <w:r>
        <w:drawing>
          <wp:inline distT="0" distB="0" distL="114300" distR="114300">
            <wp:extent cx="5266690" cy="2570480"/>
            <wp:effectExtent l="0" t="0" r="10160" b="1270"/>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51"/>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5"/>
        <w:bidi w:val="0"/>
        <w:rPr>
          <w:rFonts w:hint="eastAsia"/>
          <w:lang w:val="en-US" w:eastAsia="zh-CN"/>
        </w:rPr>
      </w:pPr>
      <w:r>
        <w:rPr>
          <w:rFonts w:hint="eastAsia"/>
          <w:lang w:val="en-US" w:eastAsia="zh-CN"/>
        </w:rPr>
        <w:t>6.2.2 设备、仪表巡检标准修改</w:t>
      </w:r>
    </w:p>
    <w:p>
      <w:pPr>
        <w:ind w:firstLine="420" w:firstLineChars="0"/>
        <w:rPr>
          <w:rFonts w:hint="eastAsia"/>
          <w:lang w:val="en-US" w:eastAsia="zh-CN"/>
        </w:rPr>
      </w:pPr>
      <w:r>
        <w:rPr>
          <w:rFonts w:hint="eastAsia"/>
          <w:lang w:val="en-US" w:eastAsia="zh-CN"/>
        </w:rPr>
        <w:t>点击要修改的数据后面的“修改”按钮，在弹出的页面修改信息，点击“确定”即可修改成功（关联设备不支持修改）。</w:t>
      </w:r>
    </w:p>
    <w:p>
      <w:pPr>
        <w:ind w:firstLine="420" w:firstLineChars="0"/>
      </w:pPr>
      <w:r>
        <w:drawing>
          <wp:inline distT="0" distB="0" distL="114300" distR="114300">
            <wp:extent cx="5266690" cy="2570480"/>
            <wp:effectExtent l="0" t="0" r="10160" b="127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52"/>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6.2.3 设备、仪表巡检标准删除</w:t>
      </w:r>
    </w:p>
    <w:p>
      <w:pPr>
        <w:ind w:firstLine="420" w:firstLineChars="0"/>
        <w:rPr>
          <w:rFonts w:hint="eastAsia"/>
          <w:lang w:val="en-US" w:eastAsia="zh-CN"/>
        </w:rPr>
      </w:pPr>
      <w:r>
        <w:rPr>
          <w:rFonts w:hint="eastAsia"/>
          <w:lang w:val="en-US" w:eastAsia="zh-CN"/>
        </w:rPr>
        <w:t>点击要删除数据后面的“删除”按钮，在弹出的对话框中点击“确定”按钮即可删除。</w:t>
      </w:r>
    </w:p>
    <w:p>
      <w:pPr>
        <w:ind w:firstLine="420" w:firstLineChars="0"/>
      </w:pPr>
      <w:r>
        <w:drawing>
          <wp:inline distT="0" distB="0" distL="114300" distR="114300">
            <wp:extent cx="5266690" cy="2570480"/>
            <wp:effectExtent l="0" t="0" r="10160" b="127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pic:cNvPicPr>
                  </pic:nvPicPr>
                  <pic:blipFill>
                    <a:blip r:embed="rId53"/>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5"/>
        <w:bidi w:val="0"/>
        <w:rPr>
          <w:rFonts w:hint="default"/>
          <w:lang w:val="en-US" w:eastAsia="zh-CN"/>
        </w:rPr>
      </w:pPr>
      <w:r>
        <w:rPr>
          <w:rFonts w:hint="eastAsia"/>
          <w:lang w:val="en-US" w:eastAsia="zh-CN"/>
        </w:rPr>
        <w:t>6.2.4 设备、仪表巡检标准导出</w:t>
      </w:r>
    </w:p>
    <w:p>
      <w:pPr>
        <w:ind w:firstLine="420" w:firstLineChars="0"/>
        <w:rPr>
          <w:rFonts w:hint="eastAsia"/>
          <w:lang w:val="en-US" w:eastAsia="zh-CN"/>
        </w:rPr>
      </w:pPr>
      <w:r>
        <w:rPr>
          <w:rFonts w:hint="eastAsia"/>
          <w:lang w:val="en-US" w:eastAsia="zh-CN"/>
        </w:rPr>
        <w:t>点击左上角的“导出”按钮，即可对所有数据进行导出。</w:t>
      </w:r>
    </w:p>
    <w:p>
      <w:pPr>
        <w:ind w:firstLine="420" w:firstLineChars="0"/>
      </w:pPr>
      <w:r>
        <w:drawing>
          <wp:inline distT="0" distB="0" distL="114300" distR="114300">
            <wp:extent cx="5268595" cy="2348865"/>
            <wp:effectExtent l="0" t="0" r="8255" b="13335"/>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54"/>
                    <a:stretch>
                      <a:fillRect/>
                    </a:stretch>
                  </pic:blipFill>
                  <pic:spPr>
                    <a:xfrm>
                      <a:off x="0" y="0"/>
                      <a:ext cx="5268595" cy="2348865"/>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6.2.5 巡检任务操作</w:t>
      </w:r>
    </w:p>
    <w:p>
      <w:pPr>
        <w:ind w:firstLine="420" w:firstLineChars="0"/>
        <w:rPr>
          <w:rFonts w:hint="default"/>
          <w:lang w:val="en-US" w:eastAsia="zh-CN"/>
        </w:rPr>
      </w:pPr>
      <w:r>
        <w:rPr>
          <w:rFonts w:hint="eastAsia"/>
          <w:lang w:val="en-US" w:eastAsia="zh-CN"/>
        </w:rPr>
        <w:t>系统根据巡检标准生成巡检任务后，巡检任务处于“待检查”状态。如果在下次巡检任务创建之前当前任务还未完成，则任务状态变为“未执行”并且该任务变为无法操作状态。</w:t>
      </w:r>
    </w:p>
    <w:p>
      <w:pPr>
        <w:ind w:firstLine="420" w:firstLineChars="0"/>
      </w:pPr>
      <w:r>
        <w:drawing>
          <wp:inline distT="0" distB="0" distL="114300" distR="114300">
            <wp:extent cx="5266690" cy="2570480"/>
            <wp:effectExtent l="0" t="0" r="10160" b="127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55"/>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default"/>
          <w:lang w:val="en-US" w:eastAsia="zh-CN"/>
        </w:rPr>
      </w:pPr>
      <w:r>
        <w:rPr>
          <w:rFonts w:hint="eastAsia"/>
          <w:lang w:val="en-US" w:eastAsia="zh-CN"/>
        </w:rPr>
        <w:t>如果巡检任务已经完成，点击对应任务的“完成”按钮即可。之后这条任务变为“完成”状态，变为无法操作状态。</w:t>
      </w:r>
    </w:p>
    <w:p>
      <w:pPr>
        <w:ind w:firstLine="420" w:firstLineChars="0"/>
      </w:pPr>
      <w:r>
        <w:drawing>
          <wp:inline distT="0" distB="0" distL="114300" distR="114300">
            <wp:extent cx="5266690" cy="2570480"/>
            <wp:effectExtent l="0" t="0" r="10160" b="1270"/>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56"/>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6.3 流程申请</w:t>
      </w:r>
    </w:p>
    <w:p>
      <w:pPr>
        <w:ind w:firstLine="420" w:firstLineChars="0"/>
        <w:rPr>
          <w:rFonts w:hint="eastAsia"/>
          <w:lang w:val="en-US" w:eastAsia="zh-CN"/>
        </w:rPr>
      </w:pPr>
      <w:r>
        <w:rPr>
          <w:rFonts w:hint="eastAsia"/>
          <w:lang w:val="en-US" w:eastAsia="zh-CN"/>
        </w:rPr>
        <w:t>工作人员可以根据现有流程发起申请，如图，点击“新增”按钮，在弹出的页面填入申请信息，点击“确定”按钮即可发起申请。</w:t>
      </w:r>
    </w:p>
    <w:p>
      <w:pPr>
        <w:ind w:firstLine="420" w:firstLineChars="0"/>
      </w:pPr>
      <w:r>
        <w:drawing>
          <wp:inline distT="0" distB="0" distL="114300" distR="114300">
            <wp:extent cx="5266690" cy="2570480"/>
            <wp:effectExtent l="0" t="0" r="10160" b="127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57"/>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4"/>
        <w:bidi w:val="0"/>
        <w:rPr>
          <w:rFonts w:hint="eastAsia"/>
          <w:lang w:val="en-US" w:eastAsia="zh-CN"/>
        </w:rPr>
      </w:pPr>
      <w:r>
        <w:rPr>
          <w:rFonts w:hint="eastAsia"/>
          <w:lang w:val="en-US" w:eastAsia="zh-CN"/>
        </w:rPr>
        <w:t>6.4 流程定义</w:t>
      </w:r>
    </w:p>
    <w:p>
      <w:pPr>
        <w:ind w:firstLine="420" w:firstLineChars="0"/>
        <w:rPr>
          <w:rFonts w:hint="eastAsia"/>
          <w:lang w:val="en-US" w:eastAsia="zh-CN"/>
        </w:rPr>
      </w:pPr>
      <w:r>
        <w:rPr>
          <w:rFonts w:hint="eastAsia"/>
          <w:lang w:val="en-US" w:eastAsia="zh-CN"/>
        </w:rPr>
        <w:t>如图，流程定义记录了所有已经保存的流程，包括流程名称、版本状态等信息。这些流程供流程申请时选择流程使用。</w:t>
      </w:r>
    </w:p>
    <w:p>
      <w:pPr>
        <w:ind w:firstLine="420" w:firstLineChars="0"/>
      </w:pPr>
      <w:r>
        <w:drawing>
          <wp:inline distT="0" distB="0" distL="114300" distR="114300">
            <wp:extent cx="5266690" cy="2570480"/>
            <wp:effectExtent l="0" t="0" r="10160" b="127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58"/>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6.4.1 在线绘制流程</w:t>
      </w:r>
    </w:p>
    <w:p>
      <w:pPr>
        <w:ind w:firstLine="420" w:firstLineChars="0"/>
        <w:rPr>
          <w:rFonts w:hint="eastAsia"/>
          <w:lang w:val="en-US" w:eastAsia="zh-CN"/>
        </w:rPr>
      </w:pPr>
      <w:r>
        <w:rPr>
          <w:rFonts w:hint="eastAsia"/>
          <w:lang w:val="en-US" w:eastAsia="zh-CN"/>
        </w:rPr>
        <w:t>点击左上角的“在线绘制流程”按钮，进入到流程图绘制页面。</w:t>
      </w:r>
    </w:p>
    <w:p>
      <w:pPr>
        <w:ind w:firstLine="420" w:firstLineChars="0"/>
      </w:pPr>
      <w:r>
        <w:drawing>
          <wp:inline distT="0" distB="0" distL="114300" distR="114300">
            <wp:extent cx="5266690" cy="2570480"/>
            <wp:effectExtent l="0" t="0" r="10160" b="127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59"/>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default"/>
          <w:lang w:val="en-US" w:eastAsia="zh-CN"/>
        </w:rPr>
      </w:pPr>
      <w:r>
        <w:rPr>
          <w:rFonts w:hint="eastAsia"/>
          <w:lang w:val="en-US" w:eastAsia="zh-CN"/>
        </w:rPr>
        <w:t>点击空白处，在右上角名称处填入流程名称即可为流程定义名称。</w:t>
      </w:r>
    </w:p>
    <w:p>
      <w:pPr>
        <w:ind w:firstLine="420" w:firstLineChars="0"/>
      </w:pPr>
      <w:r>
        <w:drawing>
          <wp:inline distT="0" distB="0" distL="114300" distR="114300">
            <wp:extent cx="5266690" cy="2570480"/>
            <wp:effectExtent l="0" t="0" r="10160" b="127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60"/>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ind w:firstLine="420" w:firstLineChars="0"/>
        <w:rPr>
          <w:rFonts w:hint="default"/>
          <w:lang w:val="en-US" w:eastAsia="zh-CN"/>
        </w:rPr>
      </w:pPr>
      <w:r>
        <w:rPr>
          <w:rFonts w:hint="eastAsia"/>
          <w:lang w:val="en-US" w:eastAsia="zh-CN"/>
        </w:rPr>
        <w:t>点击“开始”节点，在右侧菜单里选择“追加 用户任务”即可创建一个任务节点。第一个任务节点默认为申请节点。在右上角可以为当前节点定义名称。</w:t>
      </w:r>
    </w:p>
    <w:p>
      <w:pPr>
        <w:ind w:firstLine="420" w:firstLineChars="0"/>
      </w:pPr>
      <w:r>
        <w:drawing>
          <wp:inline distT="0" distB="0" distL="114300" distR="114300">
            <wp:extent cx="5266690" cy="2570480"/>
            <wp:effectExtent l="0" t="0" r="10160" b="127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61"/>
                    <a:stretch>
                      <a:fillRect/>
                    </a:stretch>
                  </pic:blipFill>
                  <pic:spPr>
                    <a:xfrm>
                      <a:off x="0" y="0"/>
                      <a:ext cx="5266690" cy="2570480"/>
                    </a:xfrm>
                    <a:prstGeom prst="rect">
                      <a:avLst/>
                    </a:prstGeom>
                    <a:noFill/>
                    <a:ln>
                      <a:noFill/>
                    </a:ln>
                  </pic:spPr>
                </pic:pic>
              </a:graphicData>
            </a:graphic>
          </wp:inline>
        </w:drawing>
      </w:r>
    </w:p>
    <w:p>
      <w:pPr>
        <w:ind w:firstLine="420" w:firstLineChars="0"/>
        <w:rPr>
          <w:rFonts w:hint="eastAsia" w:eastAsiaTheme="minorEastAsia"/>
          <w:lang w:val="en-US" w:eastAsia="zh-CN"/>
        </w:rPr>
      </w:pPr>
    </w:p>
    <w:p>
      <w:pPr>
        <w:ind w:firstLine="420" w:firstLineChars="0"/>
        <w:rPr>
          <w:rFonts w:hint="eastAsia"/>
          <w:lang w:val="en-US" w:eastAsia="zh-CN"/>
        </w:rPr>
      </w:pPr>
      <w:r>
        <w:rPr>
          <w:rFonts w:hint="eastAsia"/>
          <w:lang w:val="en-US" w:eastAsia="zh-CN"/>
        </w:rPr>
        <w:t>在创建任务节点之后，可以为节点设置处理人。选中任务节点，右侧会出现节点信息配置菜单，点击“候选用户”的选择按钮，即可弹出任务节点处理人设置页面。</w:t>
      </w:r>
    </w:p>
    <w:p>
      <w:pPr>
        <w:ind w:firstLine="420" w:firstLineChars="0"/>
        <w:rPr>
          <w:rFonts w:hint="eastAsia"/>
          <w:lang w:val="en-US" w:eastAsia="zh-CN"/>
        </w:rPr>
      </w:pPr>
      <w:r>
        <w:rPr>
          <w:rFonts w:hint="eastAsia"/>
          <w:lang w:val="en-US" w:eastAsia="zh-CN"/>
        </w:rPr>
        <w:t>设置节点处理人时，可以将“受理人类型”选择为“候选用户”或者“候选组”，当选择“候选用户”时，会在下方列出所有系统用户，选中之后点击右上角“确认所选信息”即可。</w:t>
      </w:r>
    </w:p>
    <w:p>
      <w:pPr>
        <w:ind w:firstLine="420" w:firstLineChars="0"/>
        <w:rPr>
          <w:rFonts w:hint="default"/>
          <w:lang w:val="en-US" w:eastAsia="zh-CN"/>
        </w:rPr>
      </w:pPr>
      <w:r>
        <w:rPr>
          <w:rFonts w:hint="eastAsia"/>
          <w:lang w:val="en-US" w:eastAsia="zh-CN"/>
        </w:rPr>
        <w:t>当选择“候选组”时，可以根据角色或者部门设置当前任务的处理人。被设置的部门或者角色都将有权限操作这个任务节点。</w:t>
      </w:r>
    </w:p>
    <w:p>
      <w:pPr>
        <w:ind w:firstLine="420" w:firstLineChars="0"/>
      </w:pPr>
      <w:r>
        <w:drawing>
          <wp:inline distT="0" distB="0" distL="114300" distR="114300">
            <wp:extent cx="5266690" cy="2570480"/>
            <wp:effectExtent l="0" t="0" r="10160"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2"/>
                    <a:stretch>
                      <a:fillRect/>
                    </a:stretch>
                  </pic:blipFill>
                  <pic:spPr>
                    <a:xfrm>
                      <a:off x="0" y="0"/>
                      <a:ext cx="5266690" cy="2570480"/>
                    </a:xfrm>
                    <a:prstGeom prst="rect">
                      <a:avLst/>
                    </a:prstGeom>
                    <a:noFill/>
                    <a:ln>
                      <a:noFill/>
                    </a:ln>
                  </pic:spPr>
                </pic:pic>
              </a:graphicData>
            </a:graphic>
          </wp:inline>
        </w:drawing>
      </w:r>
    </w:p>
    <w:p>
      <w:pPr>
        <w:ind w:firstLine="420" w:firstLineChars="0"/>
        <w:sectPr>
          <w:pgSz w:w="11906" w:h="16838"/>
          <w:pgMar w:top="1440" w:right="1800" w:bottom="1440" w:left="1800" w:header="851" w:footer="992" w:gutter="0"/>
          <w:pgNumType w:fmt="decimal"/>
          <w:cols w:space="425" w:num="1"/>
          <w:docGrid w:type="lines" w:linePitch="312" w:charSpace="0"/>
        </w:sectPr>
      </w:pPr>
    </w:p>
    <w:p>
      <w:pPr>
        <w:ind w:firstLine="420" w:firstLineChars="0"/>
        <w:rPr>
          <w:rFonts w:hint="default"/>
          <w:lang w:val="en-US" w:eastAsia="zh-CN"/>
        </w:rPr>
      </w:pPr>
      <w:r>
        <w:rPr>
          <w:rFonts w:hint="eastAsia"/>
          <w:lang w:val="en-US" w:eastAsia="zh-CN"/>
        </w:rPr>
        <w:t>除了给任务节点设置处理人之外，还需要给任务节点设置表单。选中任务节点，在右侧菜单栏点击“表单”，即可为任务节点设置表单。设置之前可以点击“查看”按钮对表单信息进行查看。当表单被选中时，底色会变为黄色。</w:t>
      </w:r>
    </w:p>
    <w:p>
      <w:pPr>
        <w:ind w:firstLine="420" w:firstLineChars="0"/>
      </w:pPr>
      <w:r>
        <w:drawing>
          <wp:inline distT="0" distB="0" distL="114300" distR="114300">
            <wp:extent cx="5266690" cy="2570480"/>
            <wp:effectExtent l="0" t="0" r="1016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3"/>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default"/>
          <w:lang w:val="en-US" w:eastAsia="zh-CN"/>
        </w:rPr>
      </w:pPr>
      <w:r>
        <w:rPr>
          <w:rFonts w:hint="eastAsia"/>
          <w:lang w:val="en-US" w:eastAsia="zh-CN"/>
        </w:rPr>
        <w:t>在流程绘制中，需要用到网关来根据表单判断任务的不同流向，选中要做分支处理的任务节点，点击右侧的“追加 网关”按钮，即可在任务节点之后追加一个判断网关。在前面任务节点选择表单之后，即可点击网关的线段来设置任务流向。</w:t>
      </w:r>
    </w:p>
    <w:p>
      <w:pPr>
        <w:ind w:firstLine="420" w:firstLineChars="0"/>
      </w:pPr>
      <w:r>
        <w:drawing>
          <wp:inline distT="0" distB="0" distL="114300" distR="114300">
            <wp:extent cx="5266690" cy="2570480"/>
            <wp:effectExtent l="0" t="0" r="10160" b="127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4"/>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rPr>
          <w:rFonts w:hint="eastAsia"/>
          <w:lang w:val="en-US" w:eastAsia="zh-CN"/>
        </w:rPr>
      </w:pPr>
      <w:r>
        <w:rPr>
          <w:rFonts w:hint="eastAsia"/>
          <w:lang w:val="en-US" w:eastAsia="zh-CN"/>
        </w:rPr>
        <w:t>点击网关后面的线段之后，右侧会出现网关的配置菜单，点击“点击编辑条件”按钮，即可设置网关的判断依据。</w:t>
      </w:r>
    </w:p>
    <w:p>
      <w:pPr>
        <w:ind w:firstLine="420" w:firstLineChars="0"/>
        <w:rPr>
          <w:rFonts w:hint="default"/>
          <w:lang w:val="en-US" w:eastAsia="zh-CN"/>
        </w:rPr>
      </w:pPr>
      <w:r>
        <w:rPr>
          <w:rFonts w:hint="eastAsia"/>
          <w:lang w:val="en-US" w:eastAsia="zh-CN"/>
        </w:rPr>
        <w:t>选择表单的信息、运算符以及值之后，点击“生成”按钮，下面表达式会自动生成，确认无误后点击“确定”即可。</w:t>
      </w:r>
    </w:p>
    <w:p>
      <w:pPr>
        <w:ind w:firstLine="420" w:firstLineChars="0"/>
      </w:pPr>
      <w:r>
        <w:drawing>
          <wp:inline distT="0" distB="0" distL="114300" distR="114300">
            <wp:extent cx="5266690" cy="2570480"/>
            <wp:effectExtent l="0" t="0" r="10160" b="12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5"/>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eastAsia"/>
          <w:lang w:val="en-US" w:eastAsia="zh-CN"/>
        </w:rPr>
      </w:pPr>
      <w:r>
        <w:rPr>
          <w:rFonts w:hint="eastAsia"/>
          <w:lang w:val="en-US" w:eastAsia="zh-CN"/>
        </w:rPr>
        <w:t>流程最后需要有一个结束事件，在追加的菜单中，选择“追加 结束事件”即可创建一个结束事件。工作流最后任务流向都需要指向这个结束事件。</w:t>
      </w:r>
    </w:p>
    <w:p>
      <w:pPr>
        <w:ind w:firstLine="420" w:firstLineChars="0"/>
        <w:rPr>
          <w:rFonts w:hint="default"/>
          <w:lang w:val="en-US" w:eastAsia="zh-CN"/>
        </w:rPr>
      </w:pPr>
      <w:r>
        <w:rPr>
          <w:rFonts w:hint="eastAsia"/>
          <w:lang w:val="en-US" w:eastAsia="zh-CN"/>
        </w:rPr>
        <w:t>所有节点都绘制完成之后，点击“左下角”的保存并部署按钮即可保存流程。</w:t>
      </w:r>
    </w:p>
    <w:p>
      <w:pPr>
        <w:ind w:firstLine="420" w:firstLineChars="0"/>
      </w:pPr>
      <w:r>
        <w:drawing>
          <wp:inline distT="0" distB="0" distL="114300" distR="114300">
            <wp:extent cx="5266690" cy="2570480"/>
            <wp:effectExtent l="0" t="0" r="10160" b="127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66"/>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6.4.2 流程重定义</w:t>
      </w:r>
    </w:p>
    <w:p>
      <w:pPr>
        <w:ind w:firstLine="420" w:firstLineChars="0"/>
        <w:rPr>
          <w:rFonts w:hint="default"/>
          <w:lang w:val="en-US" w:eastAsia="zh-CN"/>
        </w:rPr>
      </w:pPr>
      <w:r>
        <w:rPr>
          <w:rFonts w:hint="eastAsia"/>
          <w:lang w:val="en-US" w:eastAsia="zh-CN"/>
        </w:rPr>
        <w:t>点击“重定义”按钮之后，会进入到流程绘制页面并将流程图回显，在此页面修改流程信息之后，点击左下角的“保存并部署”按钮即可对当前信息进行保存。修改后的流程图会已一个新的版本进行发布，旧版本的流程不受影响。</w:t>
      </w:r>
    </w:p>
    <w:p>
      <w:r>
        <w:drawing>
          <wp:inline distT="0" distB="0" distL="114300" distR="114300">
            <wp:extent cx="5266690" cy="2570480"/>
            <wp:effectExtent l="0" t="0" r="10160" b="127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67"/>
                    <a:stretch>
                      <a:fillRect/>
                    </a:stretch>
                  </pic:blipFill>
                  <pic:spPr>
                    <a:xfrm>
                      <a:off x="0" y="0"/>
                      <a:ext cx="5266690" cy="2570480"/>
                    </a:xfrm>
                    <a:prstGeom prst="rect">
                      <a:avLst/>
                    </a:prstGeom>
                    <a:noFill/>
                    <a:ln>
                      <a:noFill/>
                    </a:ln>
                  </pic:spPr>
                </pic:pic>
              </a:graphicData>
            </a:graphic>
          </wp:inline>
        </w:drawing>
      </w:r>
    </w:p>
    <w:p/>
    <w:p/>
    <w:p>
      <w:pPr>
        <w:pStyle w:val="5"/>
        <w:bidi w:val="0"/>
        <w:rPr>
          <w:rFonts w:hint="eastAsia"/>
          <w:lang w:val="en-US" w:eastAsia="zh-CN"/>
        </w:rPr>
      </w:pPr>
      <w:r>
        <w:rPr>
          <w:rFonts w:hint="eastAsia"/>
          <w:lang w:val="en-US" w:eastAsia="zh-CN"/>
        </w:rPr>
        <w:t>6.4.3 流程设置</w:t>
      </w:r>
    </w:p>
    <w:p>
      <w:pPr>
        <w:ind w:firstLine="420" w:firstLineChars="0"/>
        <w:rPr>
          <w:rFonts w:hint="default"/>
          <w:lang w:val="en-US" w:eastAsia="zh-CN"/>
        </w:rPr>
      </w:pPr>
      <w:r>
        <w:rPr>
          <w:rFonts w:hint="eastAsia"/>
          <w:lang w:val="en-US" w:eastAsia="zh-CN"/>
        </w:rPr>
        <w:t>点击“设置”按钮之后即可对申请任务节点的处理人进行动态修改，不会生成一个新的版本。</w:t>
      </w:r>
    </w:p>
    <w:p>
      <w:pPr>
        <w:ind w:firstLine="420" w:firstLineChars="0"/>
      </w:pPr>
      <w:r>
        <w:drawing>
          <wp:inline distT="0" distB="0" distL="114300" distR="114300">
            <wp:extent cx="5266690" cy="2570480"/>
            <wp:effectExtent l="0" t="0" r="10160" b="127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68"/>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6.4.4 流程挂起</w:t>
      </w:r>
    </w:p>
    <w:p>
      <w:pPr>
        <w:ind w:firstLine="420" w:firstLineChars="0"/>
        <w:rPr>
          <w:rFonts w:hint="default"/>
          <w:lang w:val="en-US" w:eastAsia="zh-CN"/>
        </w:rPr>
      </w:pPr>
      <w:r>
        <w:rPr>
          <w:rFonts w:hint="eastAsia"/>
          <w:lang w:val="en-US" w:eastAsia="zh-CN"/>
        </w:rPr>
        <w:t>点击挂之后，对话框选择“确定”即可将当前流程设置为不可用状态。</w:t>
      </w:r>
    </w:p>
    <w:p>
      <w:r>
        <w:drawing>
          <wp:inline distT="0" distB="0" distL="114300" distR="114300">
            <wp:extent cx="5266690" cy="2570480"/>
            <wp:effectExtent l="0" t="0" r="10160" b="127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9"/>
                    <a:stretch>
                      <a:fillRect/>
                    </a:stretch>
                  </pic:blipFill>
                  <pic:spPr>
                    <a:xfrm>
                      <a:off x="0" y="0"/>
                      <a:ext cx="5266690" cy="2570480"/>
                    </a:xfrm>
                    <a:prstGeom prst="rect">
                      <a:avLst/>
                    </a:prstGeom>
                    <a:noFill/>
                    <a:ln>
                      <a:noFill/>
                    </a:ln>
                  </pic:spPr>
                </pic:pic>
              </a:graphicData>
            </a:graphic>
          </wp:inline>
        </w:drawing>
      </w:r>
    </w:p>
    <w:p/>
    <w:p/>
    <w:p>
      <w:pPr>
        <w:pStyle w:val="5"/>
        <w:bidi w:val="0"/>
        <w:rPr>
          <w:rFonts w:hint="eastAsia"/>
          <w:lang w:val="en-US" w:eastAsia="zh-CN"/>
        </w:rPr>
      </w:pPr>
      <w:r>
        <w:rPr>
          <w:rFonts w:hint="eastAsia"/>
          <w:lang w:val="en-US" w:eastAsia="zh-CN"/>
        </w:rPr>
        <w:t>6.4.5 流程删除</w:t>
      </w:r>
    </w:p>
    <w:p>
      <w:pPr>
        <w:ind w:firstLine="420" w:firstLineChars="0"/>
        <w:rPr>
          <w:rFonts w:hint="default"/>
          <w:lang w:val="en-US" w:eastAsia="zh-CN"/>
        </w:rPr>
      </w:pPr>
      <w:r>
        <w:rPr>
          <w:rFonts w:hint="eastAsia"/>
          <w:lang w:val="en-US" w:eastAsia="zh-CN"/>
        </w:rPr>
        <w:t>点击要删除流程的“删除”按钮，在弹出的对话框内点击“确定”即可删除流程。如果流程尚有任务正在进行，则不可以删除。</w:t>
      </w:r>
    </w:p>
    <w:p>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266690" cy="2570480"/>
            <wp:effectExtent l="0" t="0" r="10160" b="127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70"/>
                    <a:stretch>
                      <a:fillRect/>
                    </a:stretch>
                  </pic:blipFill>
                  <pic:spPr>
                    <a:xfrm>
                      <a:off x="0" y="0"/>
                      <a:ext cx="5266690" cy="257048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6.5 自定义表单</w:t>
      </w:r>
      <w:r>
        <w:rPr>
          <w:rFonts w:hint="eastAsia"/>
          <w:lang w:val="en-US" w:eastAsia="zh-CN"/>
        </w:rPr>
        <w:tab/>
      </w:r>
      <w:r>
        <w:rPr>
          <w:rFonts w:hint="eastAsia"/>
          <w:lang w:val="en-US" w:eastAsia="zh-CN"/>
        </w:rPr>
        <w:tab/>
      </w:r>
      <w:r>
        <w:rPr>
          <w:rFonts w:hint="eastAsia"/>
          <w:lang w:val="en-US" w:eastAsia="zh-CN"/>
        </w:rPr>
        <w:tab/>
      </w:r>
    </w:p>
    <w:p>
      <w:pPr>
        <w:ind w:firstLine="420" w:firstLineChars="0"/>
        <w:rPr>
          <w:rFonts w:hint="default"/>
          <w:lang w:val="en-US" w:eastAsia="zh-CN"/>
        </w:rPr>
      </w:pPr>
      <w:r>
        <w:rPr>
          <w:rFonts w:hint="eastAsia"/>
          <w:lang w:val="en-US" w:eastAsia="zh-CN"/>
        </w:rPr>
        <w:t>自定义表单用于流程图绘制时，任务节点选择表单使用。</w:t>
      </w:r>
    </w:p>
    <w:p>
      <w:r>
        <w:drawing>
          <wp:inline distT="0" distB="0" distL="114300" distR="114300">
            <wp:extent cx="5266690" cy="2570480"/>
            <wp:effectExtent l="0" t="0" r="10160" b="127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71"/>
                    <a:stretch>
                      <a:fillRect/>
                    </a:stretch>
                  </pic:blipFill>
                  <pic:spPr>
                    <a:xfrm>
                      <a:off x="0" y="0"/>
                      <a:ext cx="5266690" cy="2570480"/>
                    </a:xfrm>
                    <a:prstGeom prst="rect">
                      <a:avLst/>
                    </a:prstGeom>
                    <a:noFill/>
                    <a:ln>
                      <a:noFill/>
                    </a:ln>
                  </pic:spPr>
                </pic:pic>
              </a:graphicData>
            </a:graphic>
          </wp:inline>
        </w:drawing>
      </w:r>
    </w:p>
    <w:p/>
    <w:p>
      <w:pPr>
        <w:pStyle w:val="5"/>
        <w:bidi w:val="0"/>
        <w:rPr>
          <w:rFonts w:hint="eastAsia"/>
          <w:lang w:val="en-US" w:eastAsia="zh-CN"/>
        </w:rPr>
      </w:pPr>
      <w:r>
        <w:rPr>
          <w:rFonts w:hint="eastAsia"/>
          <w:lang w:val="en-US" w:eastAsia="zh-CN"/>
        </w:rPr>
        <w:t>6.5.1 新增自定义表单</w:t>
      </w:r>
    </w:p>
    <w:p>
      <w:pPr>
        <w:ind w:firstLine="420" w:firstLineChars="0"/>
        <w:rPr>
          <w:rFonts w:hint="default"/>
          <w:lang w:val="en-US" w:eastAsia="zh-CN"/>
        </w:rPr>
      </w:pPr>
      <w:r>
        <w:rPr>
          <w:rFonts w:hint="eastAsia"/>
          <w:lang w:val="en-US" w:eastAsia="zh-CN"/>
        </w:rPr>
        <w:t>点击左上角“新增”按钮，在弹出的页面上填写相关信息。</w:t>
      </w:r>
    </w:p>
    <w:p>
      <w:r>
        <w:drawing>
          <wp:inline distT="0" distB="0" distL="114300" distR="114300">
            <wp:extent cx="5266690" cy="2570480"/>
            <wp:effectExtent l="0" t="0" r="10160" b="12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2"/>
                    <a:stretch>
                      <a:fillRect/>
                    </a:stretch>
                  </pic:blipFill>
                  <pic:spPr>
                    <a:xfrm>
                      <a:off x="0" y="0"/>
                      <a:ext cx="5266690" cy="2570480"/>
                    </a:xfrm>
                    <a:prstGeom prst="rect">
                      <a:avLst/>
                    </a:prstGeom>
                    <a:noFill/>
                    <a:ln>
                      <a:noFill/>
                    </a:ln>
                  </pic:spPr>
                </pic:pic>
              </a:graphicData>
            </a:graphic>
          </wp:inline>
        </w:drawing>
      </w:r>
    </w:p>
    <w:p/>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ind w:firstLine="420" w:firstLineChars="0"/>
        <w:rPr>
          <w:rFonts w:hint="eastAsia"/>
          <w:lang w:val="en-US" w:eastAsia="zh-CN"/>
        </w:rPr>
      </w:pPr>
      <w:r>
        <w:rPr>
          <w:rFonts w:hint="eastAsia"/>
          <w:lang w:val="en-US" w:eastAsia="zh-CN"/>
        </w:rPr>
        <w:t>点击“绘制表单”按钮，即可弹出绘制表单页面，页面左侧为组件功能区，点击需要的组件即可在页面中间的展示区域进行效果展示，页面右侧为组件属性配置，在这里可以对组件的展示效果、字段名称、是否必填等属性进行设置。</w:t>
      </w:r>
    </w:p>
    <w:p>
      <w:pPr>
        <w:ind w:firstLine="420" w:firstLineChars="0"/>
        <w:rPr>
          <w:rFonts w:hint="default"/>
          <w:lang w:val="en-US" w:eastAsia="zh-CN"/>
        </w:rPr>
      </w:pPr>
      <w:r>
        <w:rPr>
          <w:rFonts w:hint="eastAsia"/>
          <w:lang w:val="en-US" w:eastAsia="zh-CN"/>
        </w:rPr>
        <w:t>确定之后，点击上方的“绘制完成”按钮，即可对当前绘制的表单进行缓存。此页面会关闭，回到新增页面，点击“确定”之后即可保存。</w:t>
      </w:r>
    </w:p>
    <w:p>
      <w:pPr>
        <w:ind w:firstLine="420" w:firstLineChars="0"/>
      </w:pPr>
      <w:r>
        <w:drawing>
          <wp:inline distT="0" distB="0" distL="114300" distR="114300">
            <wp:extent cx="5266690" cy="2570480"/>
            <wp:effectExtent l="0" t="0" r="10160" b="127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73"/>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5"/>
        <w:bidi w:val="0"/>
        <w:rPr>
          <w:rFonts w:hint="eastAsia"/>
          <w:lang w:val="en-US" w:eastAsia="zh-CN"/>
        </w:rPr>
      </w:pPr>
      <w:r>
        <w:rPr>
          <w:rFonts w:hint="eastAsia"/>
          <w:lang w:val="en-US" w:eastAsia="zh-CN"/>
        </w:rPr>
        <w:t>6.5.2 修改表单</w:t>
      </w:r>
    </w:p>
    <w:p>
      <w:pPr>
        <w:ind w:firstLine="420" w:firstLineChars="0"/>
        <w:rPr>
          <w:rFonts w:hint="eastAsia"/>
          <w:lang w:val="en-US" w:eastAsia="zh-CN"/>
        </w:rPr>
      </w:pPr>
      <w:r>
        <w:rPr>
          <w:rFonts w:hint="eastAsia"/>
          <w:lang w:val="en-US" w:eastAsia="zh-CN"/>
        </w:rPr>
        <w:t>点击“修改”按钮，即可对表单信息进行修改，可以预览表单的信息，也可以重新绘制表单。</w:t>
      </w:r>
    </w:p>
    <w:p>
      <w:pPr>
        <w:ind w:firstLine="420" w:firstLineChars="0"/>
      </w:pPr>
      <w:r>
        <w:drawing>
          <wp:inline distT="0" distB="0" distL="114300" distR="114300">
            <wp:extent cx="5266690" cy="2570480"/>
            <wp:effectExtent l="0" t="0" r="10160" b="127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74"/>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6.5.3 删除表单</w:t>
      </w:r>
    </w:p>
    <w:p>
      <w:pPr>
        <w:ind w:firstLine="420" w:firstLineChars="0"/>
        <w:rPr>
          <w:rFonts w:hint="eastAsia"/>
          <w:lang w:val="en-US" w:eastAsia="zh-CN"/>
        </w:rPr>
      </w:pPr>
      <w:r>
        <w:rPr>
          <w:rFonts w:hint="eastAsia"/>
          <w:lang w:val="en-US" w:eastAsia="zh-CN"/>
        </w:rPr>
        <w:t>点击“删除”按钮，在弹出的对话框中选择“确定”即可删除相应的数据。</w:t>
      </w:r>
    </w:p>
    <w:p>
      <w:pPr>
        <w:ind w:firstLine="420" w:firstLineChars="0"/>
      </w:pPr>
      <w:r>
        <w:drawing>
          <wp:inline distT="0" distB="0" distL="114300" distR="114300">
            <wp:extent cx="5266690" cy="2570480"/>
            <wp:effectExtent l="0" t="0" r="10160" b="127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75"/>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4"/>
        <w:bidi w:val="0"/>
        <w:rPr>
          <w:rFonts w:hint="eastAsia"/>
          <w:lang w:val="en-US" w:eastAsia="zh-CN"/>
        </w:rPr>
      </w:pPr>
      <w:r>
        <w:rPr>
          <w:rFonts w:hint="eastAsia"/>
          <w:lang w:val="en-US" w:eastAsia="zh-CN"/>
        </w:rPr>
        <w:t>6.6 已办任务</w:t>
      </w:r>
    </w:p>
    <w:p>
      <w:pPr>
        <w:ind w:firstLine="420" w:firstLineChars="0"/>
        <w:rPr>
          <w:rFonts w:hint="eastAsia"/>
          <w:lang w:val="en-US" w:eastAsia="zh-CN"/>
        </w:rPr>
      </w:pPr>
      <w:r>
        <w:rPr>
          <w:rFonts w:hint="eastAsia"/>
          <w:lang w:val="en-US" w:eastAsia="zh-CN"/>
        </w:rPr>
        <w:t>在已办任务里可以看自己处理的所有任务。</w:t>
      </w:r>
    </w:p>
    <w:p>
      <w:pPr>
        <w:ind w:firstLine="420" w:firstLineChars="0"/>
      </w:pPr>
      <w:r>
        <w:drawing>
          <wp:inline distT="0" distB="0" distL="114300" distR="114300">
            <wp:extent cx="5266690" cy="2570480"/>
            <wp:effectExtent l="0" t="0" r="10160" b="127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76"/>
                    <a:stretch>
                      <a:fillRect/>
                    </a:stretch>
                  </pic:blipFill>
                  <pic:spPr>
                    <a:xfrm>
                      <a:off x="0" y="0"/>
                      <a:ext cx="5266690" cy="2570480"/>
                    </a:xfrm>
                    <a:prstGeom prst="rect">
                      <a:avLst/>
                    </a:prstGeom>
                    <a:noFill/>
                    <a:ln>
                      <a:noFill/>
                    </a:ln>
                  </pic:spPr>
                </pic:pic>
              </a:graphicData>
            </a:graphic>
          </wp:inline>
        </w:drawing>
      </w:r>
    </w:p>
    <w:p>
      <w:pPr>
        <w:ind w:firstLine="420" w:firstLineChars="0"/>
      </w:pPr>
    </w:p>
    <w:p>
      <w:pPr>
        <w:ind w:firstLine="420" w:firstLineChars="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6.6.1 已办任务审批详情</w:t>
      </w:r>
    </w:p>
    <w:p>
      <w:pPr>
        <w:ind w:firstLine="420" w:firstLineChars="0"/>
        <w:rPr>
          <w:rFonts w:hint="eastAsia"/>
          <w:lang w:val="en-US" w:eastAsia="zh-CN"/>
        </w:rPr>
      </w:pPr>
      <w:r>
        <w:rPr>
          <w:rFonts w:hint="eastAsia"/>
          <w:lang w:val="en-US" w:eastAsia="zh-CN"/>
        </w:rPr>
        <w:t>点击“审批详情”按钮即可查看流程处理记录。</w:t>
      </w:r>
    </w:p>
    <w:p>
      <w:pPr>
        <w:ind w:firstLine="420" w:firstLineChars="0"/>
      </w:pPr>
      <w:r>
        <w:drawing>
          <wp:inline distT="0" distB="0" distL="114300" distR="114300">
            <wp:extent cx="5266690" cy="2570480"/>
            <wp:effectExtent l="0" t="0" r="10160" b="127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77"/>
                    <a:stretch>
                      <a:fillRect/>
                    </a:stretch>
                  </pic:blipFill>
                  <pic:spPr>
                    <a:xfrm>
                      <a:off x="0" y="0"/>
                      <a:ext cx="5266690" cy="2570480"/>
                    </a:xfrm>
                    <a:prstGeom prst="rect">
                      <a:avLst/>
                    </a:prstGeom>
                    <a:noFill/>
                    <a:ln>
                      <a:noFill/>
                    </a:ln>
                  </pic:spPr>
                </pic:pic>
              </a:graphicData>
            </a:graphic>
          </wp:inline>
        </w:drawing>
      </w:r>
    </w:p>
    <w:p>
      <w:pPr>
        <w:ind w:firstLine="420" w:firstLineChars="0"/>
      </w:pPr>
    </w:p>
    <w:p>
      <w:pPr>
        <w:pStyle w:val="4"/>
        <w:bidi w:val="0"/>
        <w:rPr>
          <w:rFonts w:hint="eastAsia"/>
          <w:lang w:val="en-US" w:eastAsia="zh-CN"/>
        </w:rPr>
      </w:pPr>
      <w:r>
        <w:rPr>
          <w:rFonts w:hint="eastAsia"/>
          <w:lang w:val="en-US" w:eastAsia="zh-CN"/>
        </w:rPr>
        <w:t>6.7 待办任务</w:t>
      </w:r>
    </w:p>
    <w:p>
      <w:pPr>
        <w:ind w:firstLine="420" w:firstLineChars="0"/>
        <w:rPr>
          <w:rFonts w:hint="default"/>
          <w:lang w:val="en-US" w:eastAsia="zh-CN"/>
        </w:rPr>
      </w:pPr>
      <w:r>
        <w:rPr>
          <w:rFonts w:hint="eastAsia"/>
          <w:lang w:val="en-US" w:eastAsia="zh-CN"/>
        </w:rPr>
        <w:t>所有的待办任务都以列表的形式进行展示。</w:t>
      </w:r>
    </w:p>
    <w:p>
      <w:pPr>
        <w:ind w:firstLine="420" w:firstLineChars="0"/>
      </w:pPr>
      <w:r>
        <w:drawing>
          <wp:inline distT="0" distB="0" distL="114300" distR="114300">
            <wp:extent cx="5266690" cy="2570480"/>
            <wp:effectExtent l="0" t="0" r="10160" b="127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78"/>
                    <a:stretch>
                      <a:fillRect/>
                    </a:stretch>
                  </pic:blipFill>
                  <pic:spPr>
                    <a:xfrm>
                      <a:off x="0" y="0"/>
                      <a:ext cx="5266690" cy="2570480"/>
                    </a:xfrm>
                    <a:prstGeom prst="rect">
                      <a:avLst/>
                    </a:prstGeom>
                    <a:noFill/>
                    <a:ln>
                      <a:noFill/>
                    </a:ln>
                  </pic:spPr>
                </pic:pic>
              </a:graphicData>
            </a:graphic>
          </wp:inline>
        </w:drawing>
      </w:r>
    </w:p>
    <w:p>
      <w:pPr>
        <w:ind w:firstLine="420" w:firstLineChars="0"/>
      </w:pPr>
    </w:p>
    <w:p>
      <w:pPr>
        <w:rPr>
          <w:rFonts w:hint="default" w:eastAsiaTheme="minor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5"/>
        <w:bidi w:val="0"/>
        <w:rPr>
          <w:rFonts w:hint="eastAsia"/>
          <w:lang w:val="en-US" w:eastAsia="zh-CN"/>
        </w:rPr>
      </w:pPr>
      <w:r>
        <w:rPr>
          <w:rFonts w:hint="eastAsia"/>
          <w:lang w:val="en-US" w:eastAsia="zh-CN"/>
        </w:rPr>
        <w:t>6.7.1 待办</w:t>
      </w:r>
      <w:bookmarkStart w:id="0" w:name="_GoBack"/>
      <w:bookmarkEnd w:id="0"/>
      <w:r>
        <w:rPr>
          <w:rFonts w:hint="eastAsia"/>
          <w:lang w:val="en-US" w:eastAsia="zh-CN"/>
        </w:rPr>
        <w:t>任务处理</w:t>
      </w:r>
    </w:p>
    <w:p>
      <w:pPr>
        <w:ind w:firstLine="420" w:firstLineChars="0"/>
        <w:rPr>
          <w:rFonts w:hint="default"/>
          <w:lang w:val="en-US" w:eastAsia="zh-CN"/>
        </w:rPr>
      </w:pPr>
      <w:r>
        <w:rPr>
          <w:rFonts w:hint="eastAsia"/>
          <w:lang w:val="en-US" w:eastAsia="zh-CN"/>
        </w:rPr>
        <w:t>点击要处理任务的“审批”按钮，即可查看之前所有节点的表单信息，在上方的步骤条内点击最后一个节点，填入表单信息点击“确定”即可处理成功。</w:t>
      </w:r>
    </w:p>
    <w:p>
      <w:pPr>
        <w:ind w:firstLine="420" w:firstLineChars="0"/>
        <w:rPr>
          <w:rFonts w:hint="default"/>
          <w:lang w:val="en-US" w:eastAsia="zh-CN"/>
        </w:rPr>
      </w:pPr>
      <w:r>
        <w:drawing>
          <wp:inline distT="0" distB="0" distL="114300" distR="114300">
            <wp:extent cx="5266690" cy="2570480"/>
            <wp:effectExtent l="0" t="0" r="10160" b="127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9"/>
                    <a:stretch>
                      <a:fillRect/>
                    </a:stretch>
                  </pic:blipFill>
                  <pic:spPr>
                    <a:xfrm>
                      <a:off x="0" y="0"/>
                      <a:ext cx="5266690" cy="2570480"/>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t>吉佳能源管理平台用户手册</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7555B7"/>
    <w:multiLevelType w:val="multilevel"/>
    <w:tmpl w:val="E67555B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E039C"/>
    <w:rsid w:val="03A946B4"/>
    <w:rsid w:val="061266D9"/>
    <w:rsid w:val="08D13989"/>
    <w:rsid w:val="13B22040"/>
    <w:rsid w:val="142676D5"/>
    <w:rsid w:val="1AC53158"/>
    <w:rsid w:val="1EC3712A"/>
    <w:rsid w:val="1F795471"/>
    <w:rsid w:val="21321F8C"/>
    <w:rsid w:val="29DE3D12"/>
    <w:rsid w:val="29E5728E"/>
    <w:rsid w:val="2C4759E9"/>
    <w:rsid w:val="2E234DD7"/>
    <w:rsid w:val="319B24F3"/>
    <w:rsid w:val="3507187F"/>
    <w:rsid w:val="3CCB432E"/>
    <w:rsid w:val="466A2410"/>
    <w:rsid w:val="6E810905"/>
    <w:rsid w:val="70D311C0"/>
    <w:rsid w:val="75542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2022-03-07T00:47:00Z</dcterms:created>
  <dc:creator>Administrator</dc:creator>
  <cp:lastModifiedBy>Administrator</cp:lastModifiedBy>
  <dcterms:modified xsi:type="dcterms:W3CDTF">2022-03-08T02:16:19Z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3308E611E46F4B7FB48E6960672141A0</vt:lpwstr>
  </property>
</Properties>
</file>