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color w:val="FFFFFF"/>
          <w:sz w:val="32"/>
          <w:szCs w:val="32"/>
          <w:lang w:eastAsia="zh-CN"/>
        </w:rPr>
        <w:sectPr>
          <w:footerReference r:id="rId4" w:type="first"/>
          <w:footerReference r:id="rId3" w:type="default"/>
          <w:pgSz w:w="11906" w:h="16838"/>
          <w:pgMar w:top="1440" w:right="0" w:bottom="1440" w:left="0" w:header="851" w:footer="992" w:gutter="0"/>
          <w:cols w:space="720" w:num="1"/>
          <w:titlePg/>
          <w:docGrid w:type="lines" w:linePitch="319" w:charSpace="0"/>
        </w:sectPr>
      </w:pPr>
      <w:bookmarkStart w:id="46" w:name="_GoBack"/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 w:bidi="ar-SA"/>
        </w:rPr>
        <w:pict>
          <v:shape id="图片 102" o:spid="_x0000_s1026" o:spt="75" alt="" type="#_x0000_t75" style="position:absolute;left:0pt;margin-left:-0.65pt;margin-top:-74.7pt;height:845.7pt;width:597.3pt;z-index:251659264;mso-width-relative:page;mso-height-relative:page;" filled="f" o:preferrelative="t" stroked="f" coordsize="21600,21600">
            <v:path/>
            <v:fill on="f" focussize="0,0"/>
            <v:stroke on="f"/>
            <v:imagedata r:id="rId6" blacklevel="0f" o:title=""/>
            <o:lock v:ext="edit" aspectratio="t"/>
          </v:shape>
        </w:pict>
      </w:r>
      <w:bookmarkEnd w:id="46"/>
      <w:r>
        <w:rPr>
          <w:rFonts w:ascii="Calibri" w:hAnsi="Calibri" w:eastAsia="宋体" w:cs="黑体"/>
          <w:kern w:val="2"/>
          <w:sz w:val="32"/>
          <w:szCs w:val="24"/>
          <w:lang w:val="en-US" w:eastAsia="zh-CN" w:bidi="ar-SA"/>
        </w:rPr>
        <w:pict>
          <v:rect id="文本框 401" o:spid="_x0000_s1027" o:spt="1" style="position:absolute;left:0pt;margin-left:154.8pt;margin-top:3.85pt;height:62.95pt;width:269.05pt;z-index:251665408;mso-width-relative:page;mso-height-relative:page;" fillcolor="#48B4E2" filled="t" o:preferrelative="t" stroked="f" coordsize="21600,21600">
            <v:path/>
            <v:fill on="t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华文楷体" w:hAnsi="华文楷体" w:eastAsia="华文楷体" w:cs="华文楷体"/>
                      <w:b/>
                      <w:bCs/>
                      <w:color w:val="FFFFFF"/>
                      <w:sz w:val="52"/>
                      <w:szCs w:val="52"/>
                    </w:rPr>
                  </w:pPr>
                  <w:r>
                    <w:rPr>
                      <w:rFonts w:hint="eastAsia" w:ascii="华文楷体" w:hAnsi="华文楷体" w:eastAsia="华文楷体" w:cs="华文楷体"/>
                      <w:b/>
                      <w:bCs/>
                      <w:color w:val="FFFFFF"/>
                      <w:sz w:val="52"/>
                      <w:szCs w:val="52"/>
                    </w:rPr>
                    <w:t>会议平板操作说明书</w:t>
                  </w:r>
                </w:p>
              </w:txbxContent>
            </v:textbox>
          </v:rect>
        </w:pict>
      </w:r>
      <w:r>
        <w:rPr>
          <w:rFonts w:hint="eastAsia"/>
          <w:sz w:val="32"/>
          <w:szCs w:val="32"/>
        </w:rPr>
        <w:t xml:space="preserve">会                      </w:t>
      </w:r>
      <w:r>
        <w:rPr>
          <w:rFonts w:hint="eastAsia"/>
          <w:color w:val="FFFFFF"/>
          <w:sz w:val="32"/>
          <w:szCs w:val="32"/>
        </w:rPr>
        <w:t>会议</w:t>
      </w:r>
    </w:p>
    <w:p>
      <w:pPr>
        <w:jc w:val="center"/>
        <w:rPr>
          <w:sz w:val="36"/>
          <w:szCs w:val="36"/>
        </w:rPr>
      </w:pPr>
      <w:r>
        <w:rPr>
          <w:rFonts w:ascii="宋体" w:hAnsi="宋体" w:eastAsia="宋体"/>
          <w:sz w:val="36"/>
          <w:szCs w:val="36"/>
        </w:rPr>
        <w:t>目录</w:t>
      </w:r>
    </w:p>
    <w:p>
      <w:pPr>
        <w:pStyle w:val="7"/>
        <w:tabs>
          <w:tab w:val="right" w:leader="dot" w:pos="8296"/>
        </w:tabs>
        <w:rPr>
          <w:szCs w:val="22"/>
        </w:rPr>
      </w:pPr>
      <w:r>
        <w:rPr>
          <w:rFonts w:ascii="Times New Roman" w:hAnsi="Times New Roman" w:eastAsia="宋体" w:cs="Times New Roman"/>
          <w:kern w:val="0"/>
          <w:sz w:val="20"/>
          <w:szCs w:val="20"/>
        </w:rPr>
        <w:fldChar w:fldCharType="begin"/>
      </w:r>
      <w:r>
        <w:instrText xml:space="preserve">TOC \o "1-2" \h \u </w:instrText>
      </w:r>
      <w:r>
        <w:rPr>
          <w:rFonts w:ascii="Times New Roman" w:hAnsi="Times New Roman" w:eastAsia="宋体" w:cs="Times New Roman"/>
          <w:kern w:val="0"/>
          <w:sz w:val="20"/>
          <w:szCs w:val="20"/>
        </w:rPr>
        <w:fldChar w:fldCharType="separate"/>
      </w:r>
      <w:r>
        <w:fldChar w:fldCharType="begin"/>
      </w:r>
      <w:r>
        <w:instrText xml:space="preserve"> HYPERLINK \l "_Toc103019688" </w:instrText>
      </w:r>
      <w:r>
        <w:fldChar w:fldCharType="separate"/>
      </w:r>
      <w:r>
        <w:rPr>
          <w:rStyle w:val="12"/>
        </w:rPr>
        <w:t>一、 桌面</w:t>
      </w:r>
      <w:r>
        <w:tab/>
      </w:r>
      <w:r>
        <w:fldChar w:fldCharType="begin"/>
      </w:r>
      <w:r>
        <w:instrText xml:space="preserve"> PAGEREF _Toc103019688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"_Toc103019689" </w:instrText>
      </w:r>
      <w:r>
        <w:fldChar w:fldCharType="separate"/>
      </w:r>
      <w:r>
        <w:rPr>
          <w:rStyle w:val="12"/>
        </w:rPr>
        <w:t>二、 白板书写</w:t>
      </w:r>
      <w:r>
        <w:tab/>
      </w:r>
      <w:r>
        <w:fldChar w:fldCharType="begin"/>
      </w:r>
      <w:r>
        <w:instrText xml:space="preserve"> PAGEREF _Toc103019689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"_Toc103019690"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●什么是白板？</w:t>
      </w:r>
      <w:r>
        <w:tab/>
      </w:r>
      <w:r>
        <w:fldChar w:fldCharType="begin"/>
      </w:r>
      <w:r>
        <w:instrText xml:space="preserve"> PAGEREF _Toc103019690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"_Toc103019691"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1、 创造内容</w:t>
      </w:r>
      <w:r>
        <w:tab/>
      </w:r>
      <w:r>
        <w:fldChar w:fldCharType="begin"/>
      </w:r>
      <w:r>
        <w:instrText xml:space="preserve"> PAGEREF _Toc103019691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"_Toc103019692"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●打开白板</w:t>
      </w:r>
      <w:r>
        <w:tab/>
      </w:r>
      <w:r>
        <w:fldChar w:fldCharType="begin"/>
      </w:r>
      <w:r>
        <w:instrText xml:space="preserve"> PAGEREF _Toc103019692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"_Toc103019693" </w:instrText>
      </w:r>
      <w:r>
        <w:fldChar w:fldCharType="separate"/>
      </w:r>
      <w:r>
        <w:rPr>
          <w:rStyle w:val="12"/>
          <w:rFonts w:eastAsia="微软雅黑"/>
        </w:rPr>
        <w:t>2、 分享内容</w:t>
      </w:r>
      <w:r>
        <w:tab/>
      </w:r>
      <w:r>
        <w:fldChar w:fldCharType="begin"/>
      </w:r>
      <w:r>
        <w:instrText xml:space="preserve"> PAGEREF _Toc103019693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"_Toc103019694"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●扫码分享</w:t>
      </w:r>
      <w:r>
        <w:tab/>
      </w:r>
      <w:r>
        <w:fldChar w:fldCharType="begin"/>
      </w:r>
      <w:r>
        <w:instrText xml:space="preserve"> PAGEREF _Toc103019694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"_Toc103019695"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3、 文件功能</w:t>
      </w:r>
      <w:r>
        <w:tab/>
      </w:r>
      <w:r>
        <w:fldChar w:fldCharType="begin"/>
      </w:r>
      <w:r>
        <w:instrText xml:space="preserve"> PAGEREF _Toc103019695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"_Toc103019696"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●文件打开</w:t>
      </w:r>
      <w:r>
        <w:tab/>
      </w:r>
      <w:r>
        <w:fldChar w:fldCharType="begin"/>
      </w:r>
      <w:r>
        <w:instrText xml:space="preserve"> PAGEREF _Toc103019696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"_Toc103019697"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●文件保存</w:t>
      </w:r>
      <w:r>
        <w:tab/>
      </w:r>
      <w:r>
        <w:fldChar w:fldCharType="begin"/>
      </w:r>
      <w:r>
        <w:instrText xml:space="preserve"> PAGEREF _Toc103019697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"_Toc103019698"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●白板设置</w:t>
      </w:r>
      <w:r>
        <w:tab/>
      </w:r>
      <w:r>
        <w:fldChar w:fldCharType="begin"/>
      </w:r>
      <w:r>
        <w:instrText xml:space="preserve"> PAGEREF _Toc103019698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"_Toc103019699" </w:instrText>
      </w:r>
      <w:r>
        <w:fldChar w:fldCharType="separate"/>
      </w:r>
      <w:r>
        <w:rPr>
          <w:rStyle w:val="12"/>
        </w:rPr>
        <w:t>三、 无线传屏</w:t>
      </w:r>
      <w:r>
        <w:tab/>
      </w:r>
      <w:r>
        <w:fldChar w:fldCharType="begin"/>
      </w:r>
      <w:r>
        <w:instrText xml:space="preserve"> PAGEREF _Toc103019699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"_Toc103019700"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●什么是无线传屏</w:t>
      </w:r>
      <w:r>
        <w:tab/>
      </w:r>
      <w:r>
        <w:fldChar w:fldCharType="begin"/>
      </w:r>
      <w:r>
        <w:instrText xml:space="preserve"> PAGEREF _Toc103019700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"_Toc103019701"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●如何使用无线传屏器传屏</w:t>
      </w:r>
      <w:r>
        <w:tab/>
      </w:r>
      <w:r>
        <w:fldChar w:fldCharType="begin"/>
      </w:r>
      <w:r>
        <w:instrText xml:space="preserve"> PAGEREF _Toc103019701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"_Toc103019702"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●如何使用电脑传屏助手软件传屏</w:t>
      </w:r>
      <w:r>
        <w:tab/>
      </w:r>
      <w:r>
        <w:fldChar w:fldCharType="begin"/>
      </w:r>
      <w:r>
        <w:instrText xml:space="preserve"> PAGEREF _Toc103019702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"_Toc103019703"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●如何进行手机传屏</w:t>
      </w:r>
      <w:r>
        <w:tab/>
      </w:r>
      <w:r>
        <w:fldChar w:fldCharType="begin"/>
      </w:r>
      <w:r>
        <w:instrText xml:space="preserve"> PAGEREF _Toc103019703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"_Toc103019704" </w:instrText>
      </w:r>
      <w:r>
        <w:fldChar w:fldCharType="separate"/>
      </w:r>
      <w:r>
        <w:rPr>
          <w:rStyle w:val="12"/>
        </w:rPr>
        <w:t>四、 文件浏览</w:t>
      </w:r>
      <w:r>
        <w:tab/>
      </w:r>
      <w:r>
        <w:fldChar w:fldCharType="begin"/>
      </w:r>
      <w:r>
        <w:instrText xml:space="preserve"> PAGEREF _Toc103019704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"_Toc103019705" </w:instrText>
      </w:r>
      <w:r>
        <w:fldChar w:fldCharType="separate"/>
      </w:r>
      <w:r>
        <w:rPr>
          <w:rStyle w:val="12"/>
        </w:rPr>
        <w:t>五、 更多工具</w:t>
      </w:r>
      <w:r>
        <w:tab/>
      </w:r>
      <w:r>
        <w:fldChar w:fldCharType="begin"/>
      </w:r>
      <w:r>
        <w:instrText xml:space="preserve"> PAGEREF _Toc103019705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"_Toc103019706"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●什么是更多工具</w:t>
      </w:r>
      <w:r>
        <w:tab/>
      </w:r>
      <w:r>
        <w:fldChar w:fldCharType="begin"/>
      </w:r>
      <w:r>
        <w:instrText xml:space="preserve"> PAGEREF _Toc103019706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"_Toc103019707"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●批注小工具</w:t>
      </w:r>
      <w:r>
        <w:tab/>
      </w:r>
      <w:r>
        <w:fldChar w:fldCharType="begin"/>
      </w:r>
      <w:r>
        <w:instrText xml:space="preserve"> PAGEREF _Toc103019707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"_Toc103019708"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●快传小工具</w:t>
      </w:r>
      <w:r>
        <w:tab/>
      </w:r>
      <w:r>
        <w:fldChar w:fldCharType="begin"/>
      </w:r>
      <w:r>
        <w:instrText xml:space="preserve"> PAGEREF _Toc103019708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"_Toc103019709"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●录屏小工具</w:t>
      </w:r>
      <w:r>
        <w:tab/>
      </w:r>
      <w:r>
        <w:fldChar w:fldCharType="begin"/>
      </w:r>
      <w:r>
        <w:instrText xml:space="preserve"> PAGEREF _Toc103019709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"_Toc103019710"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●秒表小工具</w:t>
      </w:r>
      <w:r>
        <w:tab/>
      </w:r>
      <w:r>
        <w:fldChar w:fldCharType="begin"/>
      </w:r>
      <w:r>
        <w:instrText xml:space="preserve"> PAGEREF _Toc103019710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"_Toc103019711"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●倒计时小工具</w:t>
      </w:r>
      <w:r>
        <w:tab/>
      </w:r>
      <w:r>
        <w:fldChar w:fldCharType="begin"/>
      </w:r>
      <w:r>
        <w:instrText xml:space="preserve"> PAGEREF _Toc103019711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"_Toc103019712"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●投屏小工具</w:t>
      </w:r>
      <w:r>
        <w:tab/>
      </w:r>
      <w:r>
        <w:fldChar w:fldCharType="begin"/>
      </w:r>
      <w:r>
        <w:instrText xml:space="preserve"> PAGEREF _Toc103019712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"_Toc103019713"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●截屏小工具</w:t>
      </w:r>
      <w:r>
        <w:tab/>
      </w:r>
      <w:r>
        <w:fldChar w:fldCharType="begin"/>
      </w:r>
      <w:r>
        <w:instrText xml:space="preserve"> PAGEREF _Toc103019713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"_Toc103019714"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●相机小工具</w:t>
      </w:r>
      <w:r>
        <w:tab/>
      </w:r>
      <w:r>
        <w:fldChar w:fldCharType="begin"/>
      </w:r>
      <w:r>
        <w:instrText xml:space="preserve"> PAGEREF _Toc103019714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"_Toc103019715"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●触摸锁小工具</w:t>
      </w:r>
      <w:r>
        <w:tab/>
      </w:r>
      <w:r>
        <w:fldChar w:fldCharType="begin"/>
      </w:r>
      <w:r>
        <w:instrText xml:space="preserve"> PAGEREF _Toc103019715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"_Toc103019716"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●日历小工具</w:t>
      </w:r>
      <w:r>
        <w:tab/>
      </w:r>
      <w:r>
        <w:fldChar w:fldCharType="begin"/>
      </w:r>
      <w:r>
        <w:instrText xml:space="preserve"> PAGEREF _Toc103019716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"_Toc103019717"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●冻屏小工具</w:t>
      </w:r>
      <w:r>
        <w:tab/>
      </w:r>
      <w:r>
        <w:fldChar w:fldCharType="begin"/>
      </w:r>
      <w:r>
        <w:instrText xml:space="preserve"> PAGEREF _Toc103019717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"_Toc103019718"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●分屏模式</w:t>
      </w:r>
      <w:r>
        <w:tab/>
      </w:r>
      <w:r>
        <w:fldChar w:fldCharType="begin"/>
      </w:r>
      <w:r>
        <w:instrText xml:space="preserve"> PAGEREF _Toc103019718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"_Toc103019719" </w:instrText>
      </w:r>
      <w:r>
        <w:fldChar w:fldCharType="separate"/>
      </w:r>
      <w:r>
        <w:rPr>
          <w:rStyle w:val="12"/>
        </w:rPr>
        <w:t>六、 欢迎词</w:t>
      </w:r>
      <w:r>
        <w:tab/>
      </w:r>
      <w:r>
        <w:fldChar w:fldCharType="begin"/>
      </w:r>
      <w:r>
        <w:instrText xml:space="preserve"> PAGEREF _Toc103019719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"_Toc103019720"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●什么是欢迎词</w:t>
      </w:r>
      <w:r>
        <w:tab/>
      </w:r>
      <w:r>
        <w:fldChar w:fldCharType="begin"/>
      </w:r>
      <w:r>
        <w:instrText xml:space="preserve"> PAGEREF _Toc103019720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"_Toc103019721"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●如何使用欢迎词</w:t>
      </w:r>
      <w:r>
        <w:tab/>
      </w:r>
      <w:r>
        <w:fldChar w:fldCharType="begin"/>
      </w:r>
      <w:r>
        <w:instrText xml:space="preserve"> PAGEREF _Toc103019721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"_Toc103019722" </w:instrText>
      </w:r>
      <w:r>
        <w:fldChar w:fldCharType="separate"/>
      </w:r>
      <w:r>
        <w:rPr>
          <w:rStyle w:val="12"/>
        </w:rPr>
        <w:t>七、 设置</w:t>
      </w:r>
      <w:r>
        <w:tab/>
      </w:r>
      <w:r>
        <w:fldChar w:fldCharType="begin"/>
      </w:r>
      <w:r>
        <w:instrText xml:space="preserve"> PAGEREF _Toc103019722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"_Toc103019723"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●网络和蓝牙</w:t>
      </w:r>
      <w:r>
        <w:tab/>
      </w:r>
      <w:r>
        <w:fldChar w:fldCharType="begin"/>
      </w:r>
      <w:r>
        <w:instrText xml:space="preserve"> PAGEREF _Toc103019723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"_Toc103019724"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●个性化</w:t>
      </w:r>
      <w:r>
        <w:tab/>
      </w:r>
      <w:r>
        <w:fldChar w:fldCharType="begin"/>
      </w:r>
      <w:r>
        <w:instrText xml:space="preserve"> PAGEREF _Toc103019724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"_Toc103019725"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●设备管理</w:t>
      </w:r>
      <w:r>
        <w:tab/>
      </w:r>
      <w:r>
        <w:fldChar w:fldCharType="begin"/>
      </w:r>
      <w:r>
        <w:instrText xml:space="preserve"> PAGEREF _Toc103019725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"_Toc103019726"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●系统设置</w:t>
      </w:r>
      <w:r>
        <w:tab/>
      </w:r>
      <w:r>
        <w:fldChar w:fldCharType="begin"/>
      </w:r>
      <w:r>
        <w:instrText xml:space="preserve"> PAGEREF _Toc103019726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"_Toc103019727" </w:instrText>
      </w:r>
      <w:r>
        <w:fldChar w:fldCharType="separate"/>
      </w:r>
      <w:r>
        <w:rPr>
          <w:rStyle w:val="12"/>
          <w:rFonts w:ascii="微软雅黑" w:hAnsi="微软雅黑" w:eastAsia="微软雅黑" w:cs="微软雅黑"/>
        </w:rPr>
        <w:t>●设备信息</w:t>
      </w:r>
      <w:r>
        <w:tab/>
      </w:r>
      <w:r>
        <w:fldChar w:fldCharType="begin"/>
      </w:r>
      <w:r>
        <w:instrText xml:space="preserve"> PAGEREF _Toc103019727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rPr>
          <w:b/>
        </w:rPr>
      </w:pPr>
      <w:r>
        <w:rPr>
          <w:b/>
        </w:rPr>
        <w:fldChar w:fldCharType="end"/>
      </w:r>
    </w:p>
    <w:p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numPr>
          <w:ilvl w:val="0"/>
          <w:numId w:val="1"/>
        </w:numPr>
        <w:outlineLvl w:val="0"/>
        <w:rPr>
          <w:sz w:val="32"/>
          <w:szCs w:val="32"/>
        </w:rPr>
      </w:pPr>
      <w:bookmarkStart w:id="0" w:name="_Toc103019688"/>
      <w:r>
        <w:rPr>
          <w:rFonts w:hint="eastAsia"/>
          <w:sz w:val="32"/>
          <w:szCs w:val="32"/>
        </w:rPr>
        <w:t>桌面</w:t>
      </w:r>
      <w:bookmarkEnd w:id="0"/>
    </w:p>
    <w:p>
      <w:pPr>
        <w:rPr>
          <w:sz w:val="32"/>
          <w:szCs w:val="32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 w:bidi="ar-SA"/>
        </w:rPr>
        <w:pict>
          <v:shape id="_x0000_i1025" o:spt="75" alt="" type="#_x0000_t75" style="height:233.25pt;width:414.7pt;" filled="f" o:preferrelative="t" stroked="f" coordsize="21600,21600">
            <v:path/>
            <v:fill on="f" focussize="0,0"/>
            <v:stroke on="f"/>
            <v:imagedata r:id="rId7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内容说明</w:t>
      </w:r>
    </w:p>
    <w:p>
      <w:pPr>
        <w:ind w:firstLine="210" w:firstLineChars="100"/>
      </w:pPr>
      <w:r>
        <w:rPr>
          <w:rFonts w:hint="eastAsia" w:ascii="微软雅黑" w:hAnsi="微软雅黑" w:eastAsia="微软雅黑" w:cs="微软雅黑"/>
        </w:rPr>
        <w:t>①</w:t>
      </w:r>
      <w:r>
        <w:rPr>
          <w:rFonts w:hint="eastAsia"/>
        </w:rPr>
        <w:t>状态显示：热点、有线网络、U</w:t>
      </w:r>
      <w:r>
        <w:t>SB</w:t>
      </w:r>
      <w:r>
        <w:rPr>
          <w:rFonts w:hint="eastAsia"/>
        </w:rPr>
        <w:t>、WIFI等；如图：“</w: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29" o:spt="75" alt="" type="#_x0000_t75" style="height:14.4pt;width:79.8pt;" filled="f" o:preferrelative="t" stroked="f" coordsize="21600,21600">
            <v:path/>
            <v:fill on="f" focussize="0,0"/>
            <v:stroke on="f"/>
            <v:imagedata r:id="rId8" blacklevel="0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</w:t>
      </w:r>
      <w:r>
        <w:t xml:space="preserve"> </w:t>
      </w:r>
    </w:p>
    <w:p>
      <w:pPr>
        <w:ind w:firstLine="210" w:firstLineChars="100"/>
      </w:pPr>
      <w:r>
        <w:rPr>
          <w:rFonts w:hint="eastAsia" w:ascii="微软雅黑" w:hAnsi="微软雅黑" w:eastAsia="微软雅黑" w:cs="微软雅黑"/>
        </w:rPr>
        <w:t>②</w:t>
      </w:r>
      <w:r>
        <w:rPr>
          <w:rFonts w:hint="eastAsia"/>
        </w:rPr>
        <w:t>主桌面：白板书写、浏览器、无线传屏、文件浏览。</w:t>
      </w:r>
    </w:p>
    <w:p>
      <w:pPr>
        <w:ind w:firstLine="210" w:firstLineChars="100"/>
      </w:pPr>
    </w:p>
    <w:p>
      <w:pPr>
        <w:numPr>
          <w:ilvl w:val="0"/>
          <w:numId w:val="1"/>
        </w:numPr>
        <w:outlineLvl w:val="0"/>
        <w:rPr>
          <w:sz w:val="32"/>
          <w:szCs w:val="32"/>
        </w:rPr>
      </w:pPr>
      <w:bookmarkStart w:id="1" w:name="_Toc103019689"/>
      <w:r>
        <w:rPr>
          <w:rFonts w:hint="eastAsia"/>
          <w:sz w:val="32"/>
          <w:szCs w:val="32"/>
        </w:rPr>
        <w:t>白板书写</w:t>
      </w:r>
      <w:bookmarkEnd w:id="1"/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" w:name="_Toc103019690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什么是白板？</w:t>
      </w:r>
      <w:bookmarkEnd w:id="2"/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白板是一款多功能书写应用，协助用户高效沟通与连接，带来轻松畅快体验，提高团队效率，可以通过点击主页“书写白板”应用图标，会议结束后可以扫码带走白板内容，会议重点不再错过。</w:t>
      </w:r>
    </w:p>
    <w:p>
      <w:pPr>
        <w:numPr>
          <w:ilvl w:val="0"/>
          <w:numId w:val="2"/>
        </w:numPr>
        <w:outlineLvl w:val="1"/>
        <w:rPr>
          <w:rFonts w:ascii="微软雅黑" w:hAnsi="微软雅黑" w:eastAsia="微软雅黑" w:cs="微软雅黑"/>
          <w:szCs w:val="21"/>
        </w:rPr>
      </w:pPr>
      <w:bookmarkStart w:id="3" w:name="_Toc103019691"/>
      <w:r>
        <w:rPr>
          <w:rFonts w:hint="eastAsia" w:ascii="微软雅黑" w:hAnsi="微软雅黑" w:eastAsia="微软雅黑" w:cs="微软雅黑"/>
          <w:sz w:val="28"/>
          <w:szCs w:val="28"/>
        </w:rPr>
        <w:t>创造内容</w:t>
      </w:r>
      <w:bookmarkEnd w:id="3"/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4" w:name="_Toc103019692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打开白板</w:t>
      </w:r>
      <w:bookmarkEnd w:id="4"/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从会议平板首页点击“白板书写”即可打开白板。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30" o:spt="75" alt="" type="#_x0000_t75" style="position:absolute;left:0pt;margin-left:115.1pt;margin-top:202.8pt;height:42.5pt;width:42.5pt;z-index:251660288;mso-width-relative:page;mso-height-relative:page;" filled="f" o:preferrelative="t" stroked="f" coordsize="21600,21600">
            <v:path/>
            <v:fill on="f" focussize="0,0"/>
            <v:stroke on="f"/>
            <v:imagedata r:id="rId9" blacklevel="0f" o:title=""/>
            <o:lock v:ext="edit" aspectratio="t"/>
          </v:shape>
        </w:pict>
      </w: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31" o:spt="75" alt="" type="#_x0000_t75" style="height:233.25pt;width:414.7pt;" fillcolor="#9CC2E5" filled="t" o:preferrelative="t" stroked="f" coordsize="21600,21600">
            <v:path/>
            <v:fill on="t" color2="#FFFFFF" opacity="22938f" focussize="0,0"/>
            <v:stroke on="f"/>
            <v:imagedata r:id="rId7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 w:val="18"/>
          <w:szCs w:val="18"/>
        </w:rPr>
      </w:pPr>
    </w:p>
    <w:p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图片 19" o:spid="_x0000_s1032" o:spt="75" alt="" type="#_x0000_t75" style="position:absolute;left:0pt;margin-left:306.85pt;margin-top:0.95pt;height:233.25pt;width:114.75pt;z-index:251661312;mso-width-relative:page;mso-height-relative:page;" filled="f" o:preferrelative="t" stroked="f" coordsize="21600,21600">
            <v:path/>
            <v:fill on="f" focussize="0,0"/>
            <v:stroke on="f"/>
            <v:imagedata r:id="rId10" blacklevel="0f" o:title=""/>
            <o:lock v:ext="edit" aspectratio="t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33" o:spt="75" alt="" type="#_x0000_t75" style="height:233.25pt;width:414.7pt;" filled="f" o:preferrelative="t" stroked="f" coordsize="21600,21600">
            <v:path/>
            <v:fill on="f" focussize="0,0"/>
            <v:stroke on="f"/>
            <v:imagedata r:id="rId11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outlineLvl w:val="1"/>
        <w:rPr>
          <w:rFonts w:eastAsia="微软雅黑"/>
          <w:sz w:val="28"/>
          <w:szCs w:val="28"/>
        </w:rPr>
      </w:pPr>
      <w:bookmarkStart w:id="5" w:name="_Toc103019693"/>
      <w:r>
        <w:rPr>
          <w:rFonts w:hint="eastAsia" w:eastAsia="微软雅黑"/>
          <w:sz w:val="28"/>
          <w:szCs w:val="28"/>
        </w:rPr>
        <w:t>分享内容</w:t>
      </w:r>
      <w:bookmarkEnd w:id="5"/>
    </w:p>
    <w:p>
      <w:pPr>
        <w:ind w:left="280"/>
        <w:outlineLvl w:val="1"/>
        <w:rPr>
          <w:rFonts w:ascii="微软雅黑" w:hAnsi="微软雅黑" w:eastAsia="微软雅黑" w:cs="微软雅黑"/>
          <w:szCs w:val="21"/>
        </w:rPr>
      </w:pPr>
      <w:r>
        <w:rPr>
          <w:rFonts w:hint="eastAsia" w:eastAsia="微软雅黑"/>
          <w:sz w:val="28"/>
          <w:szCs w:val="28"/>
        </w:rPr>
        <w:t xml:space="preserve"> </w:t>
      </w:r>
      <w:bookmarkStart w:id="6" w:name="_Toc103019694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扫码分享</w:t>
      </w:r>
      <w:bookmarkEnd w:id="6"/>
    </w:p>
    <w:p>
      <w:pPr>
        <w:ind w:left="28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扫码带走：点击左下工具栏“分享”按钮即可，弹出二维码分享页面，根据文案提示，通过手机扫描二维码可访问文件链接，可对此文件进行保存的操作。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34" o:spt="75" alt="" type="#_x0000_t75" style="height:233.25pt;width:414.7pt;" filled="f" o:preferrelative="t" stroked="f" coordsize="21600,21600">
            <v:path/>
            <v:fill on="f" focussize="0,0"/>
            <v:stroke on="f"/>
            <v:imagedata r:id="rId12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outlineLvl w:val="1"/>
        <w:rPr>
          <w:rFonts w:ascii="微软雅黑" w:hAnsi="微软雅黑" w:eastAsia="微软雅黑" w:cs="微软雅黑"/>
          <w:sz w:val="28"/>
          <w:szCs w:val="28"/>
        </w:rPr>
      </w:pPr>
      <w:bookmarkStart w:id="7" w:name="_Toc103019695"/>
      <w:r>
        <w:rPr>
          <w:rFonts w:hint="eastAsia" w:ascii="微软雅黑" w:hAnsi="微软雅黑" w:eastAsia="微软雅黑" w:cs="微软雅黑"/>
          <w:sz w:val="28"/>
          <w:szCs w:val="28"/>
        </w:rPr>
        <w:t>文件功能</w:t>
      </w:r>
      <w:bookmarkEnd w:id="7"/>
    </w:p>
    <w:p>
      <w:pPr>
        <w:ind w:left="280"/>
        <w:outlineLvl w:val="1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</w:t>
      </w:r>
      <w:bookmarkStart w:id="8" w:name="_Toc103019696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文件打开</w:t>
      </w:r>
      <w:bookmarkEnd w:id="8"/>
    </w:p>
    <w:p>
      <w:pPr>
        <w:ind w:left="28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点击左下工具栏“文件”按钮弹出文件操作页面，根据文案提示可打开大板的文件夹去选择需要打开的白板文件，白板文件有标准的文件格式MHB。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35" o:spt="75" alt="" type="#_x0000_t75" style="height:233.25pt;width:414.7pt;" filled="f" o:preferrelative="t" stroked="f" coordsize="21600,21600">
            <v:path/>
            <v:fill on="f" focussize="0,0"/>
            <v:stroke on="f"/>
            <v:imagedata r:id="rId13" blacklevel="0f" o:title=""/>
            <o:lock v:ext="edit" aspectratio="t"/>
            <w10:wrap type="none"/>
            <w10:anchorlock/>
          </v:shape>
        </w:pict>
      </w:r>
    </w:p>
    <w:p>
      <w:pPr>
        <w:ind w:left="280"/>
        <w:outlineLvl w:val="1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</w:t>
      </w:r>
      <w:bookmarkStart w:id="9" w:name="_Toc103019697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文件保存</w:t>
      </w:r>
      <w:bookmarkEnd w:id="9"/>
    </w:p>
    <w:p>
      <w:pPr>
        <w:ind w:left="28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点击左下工具栏“文件”按钮弹出文件操作页面，根据文案提示可对白板内容进行保存，包存路径可选大板本地存储或者导入U盘外设吗，保存格式可选MHB，PDF和JPG。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36" o:spt="75" alt="" type="#_x0000_t75" style="height:233.25pt;width:414.7pt;" filled="f" o:preferrelative="t" stroked="f" coordsize="21600,21600">
            <v:path/>
            <v:fill on="f" focussize="0,0"/>
            <v:stroke on="f"/>
            <v:imagedata r:id="rId14" blacklevel="0f" o:title=""/>
            <o:lock v:ext="edit" aspectratio="t"/>
            <w10:wrap type="none"/>
            <w10:anchorlock/>
          </v:shape>
        </w:pict>
      </w:r>
    </w:p>
    <w:p>
      <w:pPr>
        <w:ind w:left="280"/>
        <w:outlineLvl w:val="1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</w:t>
      </w:r>
      <w:bookmarkStart w:id="10" w:name="_Toc103019698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白板设置</w:t>
      </w:r>
      <w:bookmarkEnd w:id="10"/>
    </w:p>
    <w:p>
      <w:pPr>
        <w:ind w:left="28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点击左下工具栏“设置”按钮弹出白板设置操作界面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37" o:spt="75" alt="" type="#_x0000_t75" style="height:233.25pt;width:414.7pt;" filled="f" o:preferrelative="t" stroked="f" coordsize="21600,21600">
            <v:path/>
            <v:fill on="f" focussize="0,0"/>
            <v:stroke on="f"/>
            <v:imagedata r:id="rId15" blacklevel="0f" o:title=""/>
            <o:lock v:ext="edit" aspectratio="t"/>
            <w10:wrap type="none"/>
            <w10:anchorlock/>
          </v:shape>
        </w:pict>
      </w:r>
    </w:p>
    <w:p>
      <w:pPr>
        <w:ind w:firstLine="210" w:firstLineChars="1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书写设置：点击“书写设置”，可对笔锋书写、图表绘制、双色笔功能进行开启/关闭设置。</w:t>
      </w:r>
    </w:p>
    <w:p>
      <w:pPr>
        <w:ind w:firstLine="210" w:firstLineChars="1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多人书写：打开即可在白板下同时多人进行书写。</w:t>
      </w:r>
    </w:p>
    <w:p>
      <w:pPr>
        <w:ind w:firstLine="210" w:firstLineChars="1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图表绘制：打开开关可实现书写自动识别图形。默认关闭，重启后恢复默认选项。</w:t>
      </w:r>
    </w:p>
    <w:p>
      <w:pPr>
        <w:ind w:firstLine="210" w:firstLineChars="1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双色笔书写：双色笔功能在红外触摸屏情况下，打开双色笔开关，可以分别定义笔头及手指的颜色。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38" o:spt="75" alt="" type="#_x0000_t75" style="height:233.25pt;width:414.7pt;" filled="f" o:preferrelative="t" stroked="f" coordsize="21600,21600">
            <v:path/>
            <v:fill on="f" focussize="0,0"/>
            <v:stroke on="f"/>
            <v:imagedata r:id="rId16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 书写背景：点击“书写背景”，可选择不同的书写背景。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39" o:spt="75" alt="" type="#_x0000_t75" style="height:233.25pt;width:414.7pt;" filled="f" o:preferrelative="t" stroked="f" coordsize="21600,21600">
            <v:path/>
            <v:fill on="f" focussize="0,0"/>
            <v:stroke on="f"/>
            <v:imagedata r:id="rId17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 扫码网络：点击“扫码网络”可以变更二维码分享网络条件：公网模式：手机及会议平板皆需连接到互联网才获取分享链接。局域网模式：手机及会议平板需要连接到同一个局域网内，才可以获取分享链接。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40" o:spt="75" alt="" type="#_x0000_t75" style="height:233.25pt;width:414.7pt;" filled="f" o:preferrelative="t" stroked="f" coordsize="21600,21600">
            <v:path/>
            <v:fill on="f" focussize="0,0"/>
            <v:stroke on="f"/>
            <v:imagedata r:id="rId18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 关于：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查看当前白板版本号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查看开源许可证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查看版本更新</w:t>
      </w:r>
    </w:p>
    <w:p>
      <w:pPr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1"/>
        </w:numPr>
        <w:outlineLvl w:val="0"/>
        <w:rPr>
          <w:sz w:val="32"/>
          <w:szCs w:val="32"/>
        </w:rPr>
      </w:pPr>
      <w:bookmarkStart w:id="11" w:name="_Toc103019699"/>
      <w:r>
        <w:rPr>
          <w:rFonts w:hint="eastAsia"/>
          <w:sz w:val="32"/>
          <w:szCs w:val="32"/>
        </w:rPr>
        <w:t>无线传屏</w:t>
      </w:r>
      <w:bookmarkEnd w:id="11"/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12" w:name="_Toc103019700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什么是无线传屏</w:t>
      </w:r>
      <w:bookmarkEnd w:id="12"/>
    </w:p>
    <w:p>
      <w:pPr>
        <w:rPr>
          <w:szCs w:val="21"/>
        </w:rPr>
      </w:pPr>
      <w:r>
        <w:rPr>
          <w:rFonts w:hint="eastAsia"/>
          <w:szCs w:val="21"/>
        </w:rPr>
        <w:t>无线传屏可以将笔记本电脑、手机等设备的画面投射到会议大板上，展示给受众，无需使用线材连接会议大板。</w:t>
      </w:r>
    </w:p>
    <w:p>
      <w:pPr>
        <w:rPr>
          <w:szCs w:val="21"/>
        </w:rPr>
      </w:pPr>
      <w:r>
        <w:rPr>
          <w:rFonts w:ascii="Calibri" w:hAnsi="Calibri" w:eastAsia="宋体" w:cs="黑体"/>
          <w:kern w:val="2"/>
          <w:sz w:val="21"/>
          <w:szCs w:val="21"/>
          <w:lang w:val="en-US" w:eastAsia="zh-CN" w:bidi="ar-SA"/>
        </w:rPr>
        <w:pict>
          <v:shape id="_x0000_i1041" o:spt="75" alt="" type="#_x0000_t75" style="height:233.3pt;width:414.7pt;" filled="f" o:preferrelative="t" stroked="f" coordsize="21600,21600">
            <v:path/>
            <v:fill on="f" focussize="0,0"/>
            <v:stroke on="f"/>
            <v:imagedata r:id="rId19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13" w:name="_Toc103019701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如何使用无线传屏器传屏</w:t>
      </w:r>
      <w:bookmarkEnd w:id="13"/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传屏器配对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42" o:spt="75" alt="" type="#_x0000_t75" style="height:233.3pt;width:414.7pt;" filled="f" o:preferrelative="t" stroked="f" coordsize="21600,21600">
            <v:path/>
            <v:fill on="f" focussize="0,0"/>
            <v:stroke on="f"/>
            <v:imagedata r:id="rId19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无线传屏和会议大板配对成功  *注意：已配对成功过的传屏器，无需进行再次配对，请跳过此步骤。</w:t>
      </w:r>
    </w:p>
    <w:p>
      <w:pPr>
        <w:ind w:left="735"/>
        <w:rPr>
          <w:rFonts w:ascii="微软雅黑" w:hAnsi="微软雅黑" w:eastAsia="微软雅黑" w:cs="微软雅黑"/>
          <w:szCs w:val="21"/>
        </w:rPr>
      </w:pP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43" o:spt="75" alt="" type="#_x0000_t75" style="height:233.3pt;width:414.7pt;" filled="f" o:preferrelative="t" stroked="f" coordsize="21600,21600">
            <v:path/>
            <v:fill on="f" focussize="0,0"/>
            <v:stroke on="f"/>
            <v:imagedata r:id="rId20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将无线传屏接入笔记本USB端口（部分只有Type-C接口的电脑需要使用转换器）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44" o:spt="75" alt="" type="#_x0000_t75" style="height:234.4pt;width:414.9pt;" filled="f" o:preferrelative="t" stroked="f" coordsize="21600,21600">
            <v:path/>
            <v:fill on="f" focussize="0,0"/>
            <v:stroke on="f"/>
            <v:imagedata r:id="rId21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首次使用时，苹果电脑用户请在桌面上找到下图应用图标，点击打开，运用程序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45" o:spt="75" alt="" type="#_x0000_t75" style="height:234.6pt;width:414.95pt;" filled="f" o:preferrelative="t" stroked="f" coordsize="21600,21600">
            <v:path/>
            <v:fill on="f" focussize="0,0"/>
            <v:stroke on="f"/>
            <v:imagedata r:id="rId22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Windows电脑用户请打开我的电脑，选择CD驱动程序，手动运行“ScreenShare.exe</w:t>
      </w:r>
      <w:r>
        <w:rPr>
          <w:rFonts w:ascii="微软雅黑" w:hAnsi="微软雅黑" w:eastAsia="微软雅黑" w:cs="微软雅黑"/>
          <w:szCs w:val="21"/>
        </w:rPr>
        <w:t>”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46" o:spt="75" alt="" type="#_x0000_t75" style="height:223.25pt;width:414.9pt;" filled="f" o:preferrelative="t" stroked="f" coordsize="21600,21600">
            <v:path/>
            <v:fill on="f" focussize="0,0"/>
            <v:stroke on="f"/>
            <v:imagedata r:id="rId23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程序启动电脑会自动连接至已配对的智能会议平板，无线传屏器灯光闪烁表示正在连接中，传屏器灯常亮，表示连接成功，处于可分享状态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47" o:spt="75" alt="" type="#_x0000_t75" style="height:232.6pt;width:414.95pt;" filled="f" o:preferrelative="t" stroked="f" coordsize="21600,21600">
            <v:path/>
            <v:fill on="f" focussize="0,0"/>
            <v:stroke on="f"/>
            <v:imagedata r:id="rId24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待传屏器灯常亮时，按下投屏按钮进行投屏分享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再次按下无线投屏按键，则可以断开投屏，处于可分享的就绪状态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扩展屏投屏。在电脑端打开传屏应用（步骤4），可在选项中选择开启扩展屏后进行传屏，实现会议平板作为电脑的扩展屏传屏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48" o:spt="75" alt="" type="#_x0000_t75" style="height:223.25pt;width:414.9pt;" filled="f" o:preferrelative="t" stroked="f" coordsize="21600,21600">
            <v:path/>
            <v:fill on="f" focussize="0,0"/>
            <v:stroke on="f"/>
            <v:imagedata r:id="rId25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14" w:name="_Toc103019702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如何使用电脑传屏助手软件传屏</w:t>
      </w:r>
      <w:bookmarkEnd w:id="14"/>
    </w:p>
    <w:p>
      <w:pPr>
        <w:numPr>
          <w:ilvl w:val="0"/>
          <w:numId w:val="4"/>
        </w:numPr>
        <w:ind w:left="735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请提前在（https://www.meeting-vip.com/share/)下载电脑传屏助手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49" o:spt="75" alt="" type="#_x0000_t75" style="height:232.05pt;width:414.95pt;" filled="f" o:preferrelative="t" stroked="f" coordsize="21600,21600">
            <v:path/>
            <v:fill on="f" focussize="0,0"/>
            <v:stroke on="f"/>
            <v:imagedata r:id="rId26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  <w:ind w:left="735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找到无线传屏，打开无线传屏应用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s1050" o:spid="_x0000_s1050" o:spt="75" alt="" type="#_x0000_t75" style="position:absolute;left:0pt;margin-left:211.45pt;margin-top:198.4pt;height:42.5pt;width:42.5pt;z-index:251662336;mso-width-relative:page;mso-height-relative:page;" filled="f" o:preferrelative="t" stroked="f" coordsize="21600,21600">
            <v:path/>
            <v:fill on="f" focussize="0,0"/>
            <v:stroke on="f"/>
            <v:imagedata r:id="rId9" blacklevel="0f" o:title=""/>
            <o:lock v:ext="edit" aspectratio="t"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51" o:spt="75" alt="" type="#_x0000_t75" style="height:233.25pt;width:414.7pt;" filled="f" o:preferrelative="t" stroked="f" coordsize="21600,21600">
            <v:path/>
            <v:fill on="f" focussize="0,0"/>
            <v:stroke on="f"/>
            <v:imagedata r:id="rId7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  <w:ind w:left="735"/>
      </w:pPr>
      <w:r>
        <w:rPr>
          <w:rFonts w:hint="eastAsia" w:ascii="微软雅黑" w:hAnsi="微软雅黑" w:eastAsia="微软雅黑" w:cs="微软雅黑"/>
          <w:szCs w:val="21"/>
        </w:rPr>
        <w:t>打开传屏助手，输入智能会议大板上的传屏码，点击“连接设备”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52" o:spt="75" alt="" type="#_x0000_t75" style="height:234.65pt;width:414.95pt;" filled="f" o:preferrelative="t" stroked="f" coordsize="21600,21600">
            <v:path/>
            <v:fill on="f" focussize="0,0"/>
            <v:stroke on="f"/>
            <v:imagedata r:id="rId27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  <w:ind w:left="735"/>
      </w:pPr>
      <w:r>
        <w:rPr>
          <w:rFonts w:hint="eastAsia" w:ascii="微软雅黑" w:hAnsi="微软雅黑" w:eastAsia="微软雅黑" w:cs="微软雅黑"/>
          <w:szCs w:val="21"/>
        </w:rPr>
        <w:t>即可进行传屏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53" o:spt="75" alt="" type="#_x0000_t75" style="height:234.35pt;width:414.95pt;" filled="f" o:preferrelative="t" stroked="f" coordsize="21600,21600">
            <v:path/>
            <v:fill on="f" focussize="0,0"/>
            <v:stroke on="f"/>
            <v:imagedata r:id="rId28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15" w:name="_Toc103019703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如何进行手机传屏</w:t>
      </w:r>
      <w:bookmarkEnd w:id="15"/>
    </w:p>
    <w:p>
      <w:pPr>
        <w:numPr>
          <w:ilvl w:val="0"/>
          <w:numId w:val="5"/>
        </w:numPr>
        <w:ind w:left="735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请提前在（https://www.merting-vip.com/share/)下载传屏助手</w:t>
      </w:r>
    </w:p>
    <w:p>
      <w:pPr>
        <w:numPr>
          <w:ilvl w:val="0"/>
          <w:numId w:val="5"/>
        </w:numPr>
        <w:ind w:left="735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打开会议大板上的传屏。可以看到无线传屏指引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54" o:spt="75" alt="" type="#_x0000_t75" style="height:233.3pt;width:414.7pt;" filled="f" o:preferrelative="t" stroked="f" coordsize="21600,21600">
            <v:path/>
            <v:fill on="f" focussize="0,0"/>
            <v:stroke on="f"/>
            <v:imagedata r:id="rId20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5"/>
        </w:numPr>
        <w:ind w:left="735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使用手机传屏助手点击扫码按钮，扫描无线传屏指引上的二维码进行连接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                            </w:t>
      </w: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55" o:spt="75" alt="" type="#_x0000_t75" style="height:253.15pt;width:139.1pt;" filled="f" o:preferrelative="t" stroked="f" coordsize="21600,21600">
            <v:path/>
            <v:fill on="f" focussize="0,0"/>
            <v:stroke on="f"/>
            <v:imagedata r:id="rId29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5"/>
        </w:numPr>
        <w:ind w:left="735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连接成功，可选择以下功能进行传屏。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         屏幕分享：可将手机屏幕画面分享至智能会议平板进行展示；</w:t>
      </w:r>
    </w:p>
    <w:p>
      <w:pPr>
        <w:ind w:firstLine="1050" w:firstLineChars="5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图片展示：可将手机上的图片分享至智能会议平板进行展示；</w:t>
      </w:r>
    </w:p>
    <w:p>
      <w:pPr>
        <w:ind w:firstLine="1050" w:firstLineChars="5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视频播放：可将手机上的视频分享至智能会议平板进行播放；</w:t>
      </w:r>
    </w:p>
    <w:p>
      <w:pPr>
        <w:ind w:firstLine="1050" w:firstLineChars="5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音频播放：可将手机上的音频分享至智能会议平板进行播放；</w:t>
      </w:r>
    </w:p>
    <w:p>
      <w:pPr>
        <w:ind w:firstLine="1050" w:firstLineChars="5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会议平板控制器：可使用手机实时操作智能会议平板；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56" o:spt="75" alt="" type="#_x0000_t75" style="height:240.95pt;width:132.35pt;" filled="f" o:preferrelative="t" stroked="f" coordsize="21600,21600">
            <v:path/>
            <v:fill on="f" focussize="0,0"/>
            <v:stroke on="f"/>
            <v:imagedata r:id="rId30" blacklevel="0f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57" o:spt="75" alt="" type="#_x0000_t75" style="height:240.95pt;width:132.4pt;" filled="f" o:preferrelative="t" stroked="f" coordsize="21600,21600">
            <v:path/>
            <v:fill on="f" focussize="0,0"/>
            <v:stroke on="f"/>
            <v:imagedata r:id="rId31" blacklevel="0f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58" o:spt="75" alt="" type="#_x0000_t75" style="height:240.95pt;width:132.4pt;" filled="f" o:preferrelative="t" stroked="f" coordsize="21600,21600">
            <v:path/>
            <v:fill on="f" focussize="0,0"/>
            <v:stroke on="f"/>
            <v:imagedata r:id="rId32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59" o:spt="75" alt="" type="#_x0000_t75" style="height:233.3pt;width:414.7pt;" filled="f" o:preferrelative="t" stroked="f" coordsize="21600,21600">
            <v:path/>
            <v:fill on="f" focussize="0,0"/>
            <v:stroke on="f"/>
            <v:imagedata r:id="rId33" blacklevel="0f" o:title=""/>
            <o:lock v:ext="edit" aspectratio="t"/>
            <w10:wrap type="none"/>
            <w10:anchorlock/>
          </v:shape>
        </w:pict>
      </w:r>
    </w:p>
    <w:p>
      <w:pPr>
        <w:rPr>
          <w:szCs w:val="21"/>
        </w:rPr>
      </w:pPr>
    </w:p>
    <w:p>
      <w:pPr>
        <w:numPr>
          <w:ilvl w:val="0"/>
          <w:numId w:val="1"/>
        </w:numPr>
        <w:outlineLvl w:val="0"/>
        <w:rPr>
          <w:sz w:val="32"/>
          <w:szCs w:val="32"/>
        </w:rPr>
      </w:pPr>
      <w:bookmarkStart w:id="16" w:name="_Toc103019704"/>
      <w:r>
        <w:rPr>
          <w:rFonts w:hint="eastAsia"/>
          <w:sz w:val="32"/>
          <w:szCs w:val="32"/>
        </w:rPr>
        <w:t>文件浏览</w:t>
      </w:r>
      <w:bookmarkEnd w:id="16"/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1、文件分类：文档、板书、图片、音视频；</w:t>
      </w:r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2、可刷新，文件搜索；</w:t>
      </w:r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3、文件操作：文件可选择、全选、文件新建、复制、剪切、删除、重新命名；</w:t>
      </w:r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4、排序：根据名称、类型、大小、时间、进行排序；</w:t>
      </w:r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5、文件查看：列表、平铺；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s1060" o:spid="_x0000_s1060" o:spt="75" alt="" type="#_x0000_t75" style="position:absolute;left:0pt;margin-left:164.8pt;margin-top:129.8pt;height:42.5pt;width:42.5pt;z-index:251663360;mso-width-relative:page;mso-height-relative:page;" filled="f" o:preferrelative="t" stroked="f" coordsize="21600,21600">
            <v:path/>
            <v:fill on="f" focussize="0,0"/>
            <v:stroke on="f"/>
            <v:imagedata r:id="rId9" blacklevel="0f" o:title=""/>
            <o:lock v:ext="edit" aspectratio="t"/>
          </v:shape>
        </w:pict>
      </w: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61" o:spt="75" alt="" type="#_x0000_t75" style="height:233.25pt;width:414.7pt;" filled="f" o:preferrelative="t" stroked="f" coordsize="21600,21600">
            <v:path/>
            <v:fill on="f" focussize="0,0"/>
            <v:stroke on="f"/>
            <v:imagedata r:id="rId34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62" o:spt="75" alt="" type="#_x0000_t75" style="height:233.25pt;width:414.7pt;" filled="f" o:preferrelative="t" stroked="f" coordsize="21600,21600">
            <v:path/>
            <v:fill on="f" focussize="0,0"/>
            <v:stroke on="f"/>
            <v:imagedata r:id="rId35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1"/>
        </w:numPr>
        <w:outlineLvl w:val="0"/>
        <w:rPr>
          <w:sz w:val="32"/>
          <w:szCs w:val="32"/>
        </w:rPr>
      </w:pPr>
      <w:bookmarkStart w:id="17" w:name="_Toc103019705"/>
      <w:r>
        <w:rPr>
          <w:rFonts w:hint="eastAsia"/>
          <w:sz w:val="32"/>
          <w:szCs w:val="32"/>
        </w:rPr>
        <w:t>更多工具</w:t>
      </w:r>
      <w:bookmarkEnd w:id="17"/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18" w:name="_Toc103019706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什么是更多工具</w:t>
      </w:r>
      <w:bookmarkEnd w:id="18"/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更多工具是会议大板上的一种快捷工具App，提供各种场景下的便捷功能，协助解决会议中的文件传输、投票、录屏、秒表、截屏、拍照等诉求。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s1063" o:spid="_x0000_s1063" o:spt="75" alt="" type="#_x0000_t75" style="position:absolute;left:0pt;margin-left:-1.7pt;margin-top:178.95pt;height:42.5pt;width:42.5pt;rotation:-1245184f;z-index:251664384;mso-width-relative:page;mso-height-relative:page;" filled="f" o:preferrelative="t" stroked="f" coordsize="21600,21600">
            <v:path/>
            <v:fill on="f" focussize="0,0"/>
            <v:stroke on="f"/>
            <v:imagedata r:id="rId9" blacklevel="0f" o:title=""/>
            <o:lock v:ext="edit" aspectratio="t"/>
          </v:shape>
        </w:pict>
      </w: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64" o:spt="75" alt="" type="#_x0000_t75" style="height:233.25pt;width:414.7pt;" filled="f" o:preferrelative="t" stroked="f" coordsize="21600,21600">
            <v:path/>
            <v:fill on="f" focussize="0,0"/>
            <v:stroke on="f"/>
            <v:imagedata r:id="rId36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19" w:name="_Toc103019707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批注小工具</w:t>
      </w:r>
      <w:bookmarkEnd w:id="19"/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点击</w:t>
      </w:r>
      <w:bookmarkStart w:id="20" w:name="_Hlk103020200"/>
      <w:r>
        <w:rPr>
          <w:rFonts w:hint="eastAsia"/>
          <w:szCs w:val="21"/>
        </w:rPr>
        <w:t>“更多工具”</w:t>
      </w:r>
      <w:bookmarkEnd w:id="20"/>
      <w:r>
        <w:rPr>
          <w:rFonts w:hint="eastAsia"/>
          <w:szCs w:val="21"/>
        </w:rPr>
        <w:t>中的“批注”，打开批注工具；批注功能可以让用户在当前画面中书写内容，进行信息批注；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65" o:spt="75" alt="" type="#_x0000_t75" style="height:228.15pt;width:405.65pt;" filled="f" o:preferrelative="t" stroked="f" coordsize="21600,21600">
            <v:path/>
            <v:fill on="f" focussize="0,0"/>
            <v:stroke on="f"/>
            <v:imagedata r:id="rId37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1" w:name="_Toc103019708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快传小工具</w:t>
      </w:r>
      <w:bookmarkEnd w:id="21"/>
    </w:p>
    <w:p>
      <w:pPr>
        <w:ind w:firstLine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点击“更多工具”中的“文件快传”，打开文件快传小工具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66" o:spt="75" alt="" type="#_x0000_t75" style="height:233.25pt;width:414.7pt;" filled="f" o:preferrelative="t" stroked="f" coordsize="21600,21600">
            <v:path/>
            <v:fill on="f" focussize="0,0"/>
            <v:stroke on="f"/>
            <v:imagedata r:id="rId38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手机扫码后，可在手机端选择上传图片、文字、文件；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   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67" o:spt="75" alt="" type="#_x0000_t75" style="height:283.45pt;width:127.55pt;" filled="f" o:preferrelative="t" stroked="f" coordsize="21600,21600">
            <v:path/>
            <v:fill on="f" focussize="0,0"/>
            <v:stroke on="f"/>
            <v:imagedata r:id="rId39" blacklevel="0f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szCs w:val="21"/>
        </w:rPr>
        <w:t xml:space="preserve">               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68" o:spt="75" alt="" type="#_x0000_t75" style="height:283.45pt;width:127.55pt;" filled="f" o:preferrelative="t" stroked="f" coordsize="21600,21600">
            <v:path/>
            <v:fill on="f" focussize="0,0"/>
            <v:stroke on="f"/>
            <v:imagedata r:id="rId40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69" o:spt="75" alt="" type="#_x0000_t75" style="height:233.25pt;width:414.7pt;" filled="f" o:preferrelative="t" stroked="f" coordsize="21600,21600">
            <v:path/>
            <v:fill on="f" focussize="0,0"/>
            <v:stroke on="f"/>
            <v:imagedata r:id="rId41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单击大板端快传中接收的文件，显示工具栏，可对文件进行打开、（图片）插入白板、保存、删除操作；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0" o:spt="75" alt="" type="#_x0000_t75" style="height:233.25pt;width:414.7pt;" filled="f" o:preferrelative="t" stroked="f" coordsize="21600,21600">
            <v:path/>
            <v:fill on="f" focussize="0,0"/>
            <v:stroke on="f"/>
            <v:imagedata r:id="rId42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2" w:name="_Toc103019709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录屏小工具</w:t>
      </w:r>
      <w:bookmarkEnd w:id="22"/>
    </w:p>
    <w:p>
      <w:pPr>
        <w:numPr>
          <w:ilvl w:val="0"/>
          <w:numId w:val="7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点击“更多工具”中的“录屏”图标，打开录屏小工具；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1" o:spt="75" alt="" type="#_x0000_t75" style="height:233.25pt;width:414.7pt;" filled="f" o:preferrelative="t" stroked="f" coordsize="21600,21600">
            <v:path/>
            <v:fill on="f" focussize="0,0"/>
            <v:stroke on="f"/>
            <v:imagedata r:id="rId43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7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点击确认即可进行屏幕录制；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2" o:spt="75" alt="" type="#_x0000_t75" style="height:233.25pt;width:414.7pt;" filled="f" o:preferrelative="t" stroked="f" coordsize="21600,21600">
            <v:path/>
            <v:fill on="f" focussize="0,0"/>
            <v:stroke on="f"/>
            <v:imagedata r:id="rId44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3" w:name="_Toc103019710"/>
      <w:bookmarkStart w:id="24" w:name="_Hlk103011804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秒表小工具</w:t>
      </w:r>
      <w:bookmarkEnd w:id="23"/>
    </w:p>
    <w:bookmarkEnd w:id="24"/>
    <w:p>
      <w:pPr>
        <w:ind w:left="420" w:firstLine="2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1、点击“更多工具”中的“计时器”图标，打开秒表；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3" o:spt="75" alt="" type="#_x0000_t75" style="height:233.25pt;width:414.7pt;" filled="f" o:preferrelative="t" stroked="f" coordsize="21600,21600">
            <v:path/>
            <v:fill on="f" focussize="0,0"/>
            <v:stroke on="f"/>
            <v:imagedata r:id="rId45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2、点击开始后，可进行暂停和计次，点击暂停之后可选择恢复或者重置计时器；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4" o:spt="75" alt="" type="#_x0000_t75" style="height:233.6pt;width:415.3pt;" filled="f" o:preferrelative="t" stroked="f" coordsize="21600,21600">
            <v:path/>
            <v:fill on="f" focussize="0,0"/>
            <v:stroke on="f"/>
            <v:imagedata r:id="rId46" blacklevel="0f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5" w:name="_Toc103019711"/>
      <w:r>
        <w:rPr>
          <w:rFonts w:hint="eastAsia" w:ascii="微软雅黑" w:hAnsi="微软雅黑" w:eastAsia="微软雅黑" w:cs="微软雅黑"/>
          <w:szCs w:val="21"/>
        </w:rPr>
        <w:t>●倒计时小工具</w:t>
      </w:r>
      <w:bookmarkEnd w:id="25"/>
    </w:p>
    <w:p>
      <w:pPr>
        <w:ind w:firstLine="42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1</w:t>
      </w:r>
      <w:r>
        <w:rPr>
          <w:rFonts w:hint="eastAsia" w:ascii="微软雅黑" w:hAnsi="微软雅黑" w:eastAsia="微软雅黑" w:cs="微软雅黑"/>
          <w:szCs w:val="21"/>
        </w:rPr>
        <w:t>、点击“开始”按钮即可按照选定的时间启动倒计时；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5" o:spt="75" alt="" type="#_x0000_t75" style="height:233.6pt;width:415.3pt;" filled="f" o:preferrelative="t" stroked="f" coordsize="21600,21600">
            <v:path/>
            <v:fill on="f" focussize="0,0"/>
            <v:stroke on="f"/>
            <v:imagedata r:id="rId47" blacklevel="0f" o:title=""/>
            <o:lock v:ext="edit" aspectratio="t"/>
            <w10:wrap type="none"/>
            <w10:anchorlock/>
          </v:shape>
        </w:pict>
      </w:r>
    </w:p>
    <w:p>
      <w:pPr>
        <w:ind w:firstLine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2、勾选“结束后打铃提醒”倒计时结束前会有铃声提醒；倒计时结束时，会开始正计时，记录超时时间</w: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6" w:name="_Toc103019712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投屏小工具</w:t>
      </w:r>
      <w:bookmarkEnd w:id="26"/>
    </w:p>
    <w:p>
      <w:pPr>
        <w:numPr>
          <w:ilvl w:val="0"/>
          <w:numId w:val="8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点击“更多工具”中的的“投票器”图标，打开投票小工具；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6" o:spt="75" alt="" type="#_x0000_t75" style="height:233.25pt;width:414.7pt;" filled="f" o:preferrelative="t" stroked="f" coordsize="21600,21600">
            <v:path/>
            <v:fill on="f" focussize="0,0"/>
            <v:stroke on="f"/>
            <v:imagedata r:id="rId48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8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点击“生成投票码”，可立即生成指定数量选项的投票二维码，手机扫码后对各个选项进行投票；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7" o:spt="75" alt="" type="#_x0000_t75" style="height:233.25pt;width:414.7pt;" filled="f" o:preferrelative="t" stroked="f" coordsize="21600,21600">
            <v:path/>
            <v:fill on="f" focussize="0,0"/>
            <v:stroke on="f"/>
            <v:imagedata r:id="rId49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8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点击选择“匿名”，可进行匿名投票；</w:t>
      </w:r>
    </w:p>
    <w:p>
      <w:pPr>
        <w:numPr>
          <w:ilvl w:val="0"/>
          <w:numId w:val="8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点击选择“多选”，可允许投票者对选项进行多选；</w:t>
      </w:r>
    </w:p>
    <w:p>
      <w:pPr>
        <w:numPr>
          <w:ilvl w:val="0"/>
          <w:numId w:val="8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点击“扫码编辑”，可由投票发起者在手机端编辑问卷选项，点击发起投票后，其他与会人扫描大板端二维码即可查看问卷；</w:t>
      </w:r>
    </w:p>
    <w:p>
      <w:pPr>
        <w:rPr>
          <w:rFonts w:ascii="微软雅黑" w:hAnsi="微软雅黑" w:eastAsia="微软雅黑" w:cs="微软雅黑"/>
          <w:szCs w:val="21"/>
        </w:rPr>
      </w:pP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      </w:t>
      </w: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8" o:spt="75" alt="" type="#_x0000_t75" style="height:283.45pt;width:127.55pt;" filled="f" o:preferrelative="t" stroked="f" coordsize="21600,21600">
            <v:path/>
            <v:fill on="f" focussize="0,0"/>
            <v:stroke on="f"/>
            <v:imagedata r:id="rId50" blacklevel="0f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szCs w:val="21"/>
        </w:rPr>
        <w:t xml:space="preserve">       </w:t>
      </w: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79" o:spt="75" alt="" type="#_x0000_t75" style="height:283.45pt;width:127.55pt;" filled="f" o:preferrelative="t" stroked="f" coordsize="21600,21600">
            <v:path/>
            <v:fill on="f" focussize="0,0"/>
            <v:stroke on="f"/>
            <v:imagedata r:id="rId51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8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投票结果支持柱状图，饼状图展示，可以将投票结果插入白板、扫码带走。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80" o:spt="75" alt="" type="#_x0000_t75" style="height:233.25pt;width:414.7pt;" filled="f" o:preferrelative="t" stroked="f" coordsize="21600,21600">
            <v:path/>
            <v:fill on="f" focussize="0,0"/>
            <v:stroke on="f"/>
            <v:imagedata r:id="rId52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81" o:spt="75" alt="" type="#_x0000_t75" style="height:233.25pt;width:414.7pt;" filled="f" o:preferrelative="t" stroked="f" coordsize="21600,21600">
            <v:path/>
            <v:fill on="f" focussize="0,0"/>
            <v:stroke on="f"/>
            <v:imagedata r:id="rId53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7" w:name="_Toc103019713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截屏小工具</w:t>
      </w:r>
      <w:bookmarkEnd w:id="27"/>
    </w:p>
    <w:p>
      <w:pPr>
        <w:numPr>
          <w:ilvl w:val="0"/>
          <w:numId w:val="9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点击“更多工具”中的“截屏”图标，打开截屏小工具；</w:t>
      </w:r>
    </w:p>
    <w:p>
      <w:pPr>
        <w:numPr>
          <w:ilvl w:val="0"/>
          <w:numId w:val="9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可自由调整截屏区域，或者点击全屏截图按钮对整个屏幕截图；</w:t>
      </w:r>
    </w:p>
    <w:p>
      <w:pPr>
        <w:numPr>
          <w:ilvl w:val="0"/>
          <w:numId w:val="9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点击导入白板可将截屏图片导入白板；</w:t>
      </w:r>
    </w:p>
    <w:p>
      <w:pPr>
        <w:numPr>
          <w:ilvl w:val="0"/>
          <w:numId w:val="9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点击保存本地按钮可将截屏图片保存到大板本地；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82" o:spt="75" alt="" type="#_x0000_t75" style="height:233.25pt;width:414.7pt;" filled="f" o:preferrelative="t" stroked="f" coordsize="21600,21600">
            <v:path/>
            <v:fill on="f" focussize="0,0"/>
            <v:stroke on="f"/>
            <v:imagedata r:id="rId54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8" w:name="_Toc103019714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相机小工具</w:t>
      </w:r>
      <w:bookmarkEnd w:id="28"/>
    </w:p>
    <w:p>
      <w:pPr>
        <w:numPr>
          <w:ilvl w:val="0"/>
          <w:numId w:val="10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点击“更多工具”中的“照相机”图标，打开照相机工具；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83" o:spt="75" alt="" type="#_x0000_t75" style="height:233.25pt;width:414.7pt;" filled="f" o:preferrelative="t" stroked="f" coordsize="21600,21600">
            <v:path/>
            <v:fill on="f" focussize="0,0"/>
            <v:stroke on="f"/>
            <v:imagedata r:id="rId55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29" w:name="_Toc103019715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触摸锁小工具</w:t>
      </w:r>
      <w:bookmarkEnd w:id="29"/>
    </w:p>
    <w:p>
      <w:pPr>
        <w:numPr>
          <w:ilvl w:val="0"/>
          <w:numId w:val="11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点击“更多工具”中的“触摸锁”图标，打开触摸锁小工具；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s1084" o:spid="_x0000_s1084" o:spt="75" alt="" type="#_x0000_t75" style="position:absolute;left:0pt;margin-left:7.55pt;margin-top:202.3pt;height:39.65pt;width:39.65pt;rotation:-6815744f;z-index:251666432;mso-width-relative:page;mso-height-relative:page;" filled="f" o:preferrelative="t" stroked="f" coordsize="21600,21600">
            <v:path/>
            <v:fill on="f" focussize="0,0"/>
            <v:stroke on="f"/>
            <v:imagedata r:id="rId56" blacklevel="0f" o:title=""/>
            <o:lock v:ext="edit" aspectratio="t"/>
          </v:shape>
        </w:pic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85" o:spt="75" alt="" type="#_x0000_t75" style="height:233.25pt;width:414.7pt;" filled="f" o:preferrelative="t" stroked="f" coordsize="21600,21600">
            <v:path/>
            <v:fill on="f" focussize="0,0"/>
            <v:stroke on="f"/>
            <v:imagedata r:id="rId57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1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点击触摸锁切换触摸禁用状态，如下图状态；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s1086" o:spid="_x0000_s1086" o:spt="75" alt="" type="#_x0000_t75" style="position:absolute;left:0pt;margin-left:6.95pt;margin-top:197.25pt;height:39.65pt;width:39.65pt;rotation:-6815744f;z-index:251667456;mso-width-relative:page;mso-height-relative:page;" filled="f" o:preferrelative="t" stroked="f" coordsize="21600,21600">
            <v:path/>
            <v:fill on="f" focussize="0,0"/>
            <v:stroke on="f"/>
            <v:imagedata r:id="rId56" blacklevel="0f" o:title=""/>
            <o:lock v:ext="edit" aspectratio="t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87" o:spt="75" alt="" type="#_x0000_t75" style="height:233.25pt;width:414.7pt;" filled="f" o:preferrelative="t" stroked="f" coordsize="21600,21600">
            <v:path/>
            <v:fill on="f" focussize="0,0"/>
            <v:stroke on="f"/>
            <v:imagedata r:id="rId58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30" w:name="_Toc103019716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日历小工具</w:t>
      </w:r>
      <w:bookmarkEnd w:id="30"/>
    </w:p>
    <w:p>
      <w:pPr>
        <w:numPr>
          <w:ilvl w:val="0"/>
          <w:numId w:val="12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点击“更多工具”中的“日历”图标，打开日历工具；</w:t>
      </w:r>
    </w:p>
    <w:p>
      <w:pPr>
        <w:numPr>
          <w:ilvl w:val="0"/>
          <w:numId w:val="12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日历工具可进行年月日查询，具有添加事项功能，帮忙备忘；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88" o:spt="75" alt="" type="#_x0000_t75" style="height:233.25pt;width:414.7pt;" filled="f" o:preferrelative="t" stroked="f" coordsize="21600,21600">
            <v:path/>
            <v:fill on="f" focussize="0,0"/>
            <v:stroke on="f"/>
            <v:imagedata r:id="rId59" blacklevel="0f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outlineLvl w:val="1"/>
        <w:rPr>
          <w:rFonts w:ascii="微软雅黑" w:hAnsi="微软雅黑" w:eastAsia="微软雅黑" w:cs="微软雅黑"/>
          <w:sz w:val="32"/>
          <w:szCs w:val="32"/>
        </w:rPr>
      </w:pPr>
      <w:bookmarkStart w:id="31" w:name="_Toc103019717"/>
      <w:bookmarkStart w:id="32" w:name="_Hlk103016566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冻屏小工具</w:t>
      </w:r>
      <w:bookmarkEnd w:id="31"/>
    </w:p>
    <w:bookmarkEnd w:id="32"/>
    <w:p>
      <w:pPr>
        <w:numPr>
          <w:ilvl w:val="0"/>
          <w:numId w:val="13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点击“更多工具”中的“缩放”图标，打开缩放工具；</w:t>
      </w:r>
    </w:p>
    <w:p>
      <w:pPr>
        <w:numPr>
          <w:ilvl w:val="0"/>
          <w:numId w:val="13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缩放工具实现当前屏幕的放大缩小；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89" o:spt="75" alt="" type="#_x0000_t75" style="height:233.25pt;width:414.7pt;" filled="f" o:preferrelative="t" stroked="f" coordsize="21600,21600">
            <v:path/>
            <v:fill on="f" focussize="0,0"/>
            <v:stroke on="f"/>
            <v:imagedata r:id="rId60" blacklevel="0f" o:title=""/>
            <o:lock v:ext="edit" aspectratio="t"/>
            <w10:wrap type="none"/>
            <w10:anchorlock/>
          </v:shape>
        </w:pict>
      </w:r>
    </w:p>
    <w:p>
      <w:pPr>
        <w:ind w:firstLine="420"/>
        <w:outlineLvl w:val="1"/>
        <w:rPr>
          <w:rFonts w:ascii="微软雅黑" w:hAnsi="微软雅黑" w:eastAsia="微软雅黑" w:cs="微软雅黑"/>
          <w:szCs w:val="21"/>
        </w:rPr>
      </w:pPr>
      <w:bookmarkStart w:id="33" w:name="_Toc103019718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分屏模式</w:t>
      </w:r>
      <w:bookmarkEnd w:id="33"/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点击“更多工具”中的“分屏模式”，点击所需分屏的应用进行分屏；</w:t>
      </w:r>
    </w:p>
    <w:p>
      <w:pPr>
        <w:rPr>
          <w:sz w:val="32"/>
          <w:szCs w:val="32"/>
        </w:rPr>
      </w:pPr>
      <w:r>
        <w:rPr>
          <w:rFonts w:ascii="Calibri" w:hAnsi="Calibri" w:eastAsia="宋体" w:cs="黑体"/>
          <w:kern w:val="2"/>
          <w:sz w:val="32"/>
          <w:szCs w:val="32"/>
          <w:lang w:val="en-US" w:eastAsia="zh-CN" w:bidi="ar-SA"/>
        </w:rPr>
        <w:pict>
          <v:shape id="_x0000_i1090" o:spt="75" alt="" type="#_x0000_t75" style="height:233.6pt;width:415.3pt;" filled="f" o:preferrelative="t" stroked="f" coordsize="21600,21600">
            <v:path/>
            <v:fill on="f" focussize="0,0"/>
            <v:stroke on="f"/>
            <v:imagedata r:id="rId61" blacklevel="0f" o:title=""/>
            <o:lock v:ext="edit" aspectratio="t"/>
            <w10:wrap type="none"/>
            <w10:anchorlock/>
          </v:shape>
        </w:pict>
      </w:r>
    </w:p>
    <w:p>
      <w:pPr>
        <w:rPr>
          <w:sz w:val="32"/>
          <w:szCs w:val="32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 w:bidi="ar-SA"/>
        </w:rPr>
        <w:pict>
          <v:shape id="_x0000_i1091" o:spt="75" alt="" type="#_x0000_t75" style="height:233.6pt;width:415.3pt;" filled="f" o:preferrelative="t" stroked="f" coordsize="21600,21600">
            <v:path/>
            <v:fill on="f" focussize="0,0"/>
            <v:stroke on="f"/>
            <v:imagedata r:id="rId62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outlineLvl w:val="0"/>
        <w:rPr>
          <w:sz w:val="32"/>
          <w:szCs w:val="32"/>
        </w:rPr>
      </w:pPr>
      <w:bookmarkStart w:id="34" w:name="_Toc103019719"/>
      <w:r>
        <w:rPr>
          <w:rFonts w:hint="eastAsia"/>
          <w:sz w:val="32"/>
          <w:szCs w:val="32"/>
        </w:rPr>
        <w:t>欢迎词</w:t>
      </w:r>
      <w:bookmarkEnd w:id="34"/>
    </w:p>
    <w:p>
      <w:pPr>
        <w:ind w:firstLine="640" w:firstLineChars="200"/>
        <w:outlineLvl w:val="1"/>
        <w:rPr>
          <w:rFonts w:ascii="微软雅黑" w:hAnsi="微软雅黑" w:eastAsia="微软雅黑" w:cs="微软雅黑"/>
          <w:szCs w:val="21"/>
        </w:rPr>
      </w:pPr>
      <w:bookmarkStart w:id="35" w:name="_Toc103019720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什么是欢迎词</w:t>
      </w:r>
      <w:bookmarkEnd w:id="35"/>
    </w:p>
    <w:p>
      <w:pPr>
        <w:ind w:firstLine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（1）使用欢迎词，让大板变成欢迎展示屏；</w:t>
      </w:r>
    </w:p>
    <w:p>
      <w:pPr>
        <w:ind w:left="420" w:firstLine="320" w:firstLineChars="100"/>
        <w:outlineLvl w:val="1"/>
        <w:rPr>
          <w:rFonts w:ascii="微软雅黑" w:hAnsi="微软雅黑" w:eastAsia="微软雅黑" w:cs="微软雅黑"/>
          <w:szCs w:val="21"/>
        </w:rPr>
      </w:pPr>
      <w:bookmarkStart w:id="36" w:name="_Toc103019721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如何使用欢迎词</w:t>
      </w:r>
      <w:bookmarkEnd w:id="36"/>
    </w:p>
    <w:p>
      <w:pPr>
        <w:pStyle w:val="15"/>
        <w:ind w:left="420" w:firstLine="0"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（2）首页右滑进入“欢迎界面”；</w:t>
      </w:r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（3）界面简介：下图为web版欢迎界面主题，包含以下元素：背景图、欢迎文案、开始展示、工具栏；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92" o:spt="75" alt="" type="#_x0000_t75" style="height:233.25pt;width:414.7pt;" filled="f" o:preferrelative="t" stroked="f" coordsize="21600,21600">
            <v:path/>
            <v:fill on="f" focussize="0,0"/>
            <v:stroke on="f"/>
            <v:imagedata r:id="rId63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编辑展示内容：点击主界面的文字，即可出现编辑工具栏；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93" o:spt="75" alt="" type="#_x0000_t75" style="height:233.25pt;width:414.7pt;" filled="f" o:preferrelative="t" stroked="f" coordsize="21600,21600">
            <v:path/>
            <v:fill on="f" focussize="0,0"/>
            <v:stroke on="f"/>
            <v:imagedata r:id="rId64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点击“缩小”、“放大”按钮可以控制文字字号缩小、放大；</w: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点击B按钮，可控制文字加粗、取消加粗；</w: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点击颜色按钮，可弹出选色弹框，选择文字颜色；</w: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点击工具栏最右侧按钮，可切换居中，靠左对齐，靠右对齐；</w:t>
      </w:r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（1）按住文本框的小圆点，即可拖动改变文本框的尺寸；</w:t>
      </w:r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（2）点击文本框右上角删除按钮，即可删除文本框；</w:t>
      </w:r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（3）按住文本框的任意位置，可拖动移动文本框位置；</w:t>
      </w:r>
    </w:p>
    <w:p>
      <w:pPr>
        <w:rPr>
          <w:sz w:val="32"/>
          <w:szCs w:val="32"/>
        </w:rPr>
      </w:pPr>
      <w:r>
        <w:rPr>
          <w:rFonts w:ascii="Calibri" w:hAnsi="Calibri" w:eastAsia="宋体" w:cs="黑体"/>
          <w:kern w:val="2"/>
          <w:sz w:val="32"/>
          <w:szCs w:val="32"/>
          <w:lang w:val="en-US" w:eastAsia="zh-CN" w:bidi="ar-SA"/>
        </w:rPr>
        <w:pict>
          <v:shape id="_x0000_i1094" o:spt="75" alt="" type="#_x0000_t75" style="height:233.25pt;width:414.7pt;" filled="f" o:preferrelative="t" stroked="f" coordsize="21600,21600">
            <v:path/>
            <v:fill on="f" focussize="0,0"/>
            <v:stroke on="f"/>
            <v:imagedata r:id="rId65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点击插入按钮，可选择插入当前欢迎界面的元素；</w: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点击模板按钮，可选择备选的欢迎界面模板；</w: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点击音乐按钮，可将备选or本地音频文件插入欢迎界面中；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095" o:spt="75" alt="" type="#_x0000_t75" style="height:233.6pt;width:415.3pt;" filled="f" o:preferrelative="t" stroked="f" coordsize="21600,21600">
            <v:path/>
            <v:fill on="f" focussize="0,0"/>
            <v:stroke on="f"/>
            <v:imagedata r:id="rId66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4"/>
        </w:num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点击重置按钮，可将欢迎界面重置出初始状态；</w:t>
      </w:r>
    </w:p>
    <w:p>
      <w:pPr>
        <w:ind w:firstLine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</w:t>
      </w:r>
      <w:r>
        <w:rPr>
          <w:rFonts w:ascii="微软雅黑" w:hAnsi="微软雅黑" w:eastAsia="微软雅黑" w:cs="微软雅黑"/>
          <w:szCs w:val="21"/>
        </w:rPr>
        <w:t>0</w:t>
      </w:r>
      <w:r>
        <w:rPr>
          <w:rFonts w:hint="eastAsia" w:ascii="微软雅黑" w:hAnsi="微软雅黑" w:eastAsia="微软雅黑" w:cs="微软雅黑"/>
          <w:szCs w:val="21"/>
        </w:rPr>
        <w:t>、展示效果：当修改完欢迎界面元素后，点击主界面的开始展示按钮，即可进入全屏展示状态。</w:t>
      </w:r>
    </w:p>
    <w:p>
      <w:pPr>
        <w:rPr>
          <w:sz w:val="32"/>
          <w:szCs w:val="32"/>
        </w:rPr>
      </w:pPr>
      <w:r>
        <w:rPr>
          <w:rFonts w:ascii="Calibri" w:hAnsi="Calibri" w:eastAsia="宋体" w:cs="黑体"/>
          <w:kern w:val="2"/>
          <w:sz w:val="32"/>
          <w:szCs w:val="32"/>
          <w:lang w:val="en-US" w:eastAsia="zh-CN" w:bidi="ar-SA"/>
        </w:rPr>
        <w:pict>
          <v:shape id="_x0000_i1096" o:spt="75" alt="" type="#_x0000_t75" style="height:233.25pt;width:414.7pt;" filled="f" o:preferrelative="t" stroked="f" coordsize="21600,21600">
            <v:path/>
            <v:fill on="f" focussize="0,0"/>
            <v:stroke on="f"/>
            <v:imagedata r:id="rId67" blacklevel="0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outlineLvl w:val="0"/>
        <w:rPr>
          <w:sz w:val="32"/>
          <w:szCs w:val="32"/>
        </w:rPr>
      </w:pPr>
      <w:bookmarkStart w:id="37" w:name="_Toc103019722"/>
      <w:r>
        <w:rPr>
          <w:rFonts w:hint="eastAsia"/>
          <w:sz w:val="32"/>
          <w:szCs w:val="32"/>
        </w:rPr>
        <w:t>设置</w:t>
      </w:r>
      <w:bookmarkEnd w:id="37"/>
    </w:p>
    <w:p>
      <w:pPr>
        <w:pStyle w:val="15"/>
        <w:numPr>
          <w:ilvl w:val="0"/>
          <w:numId w:val="15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点击侧边栏“</w: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97" o:spt="75" alt="" type="#_x0000_t75" style="height:21.75pt;width:22.5pt;" filled="f" o:preferrelative="t" stroked="f" coordsize="21600,21600">
            <v:path/>
            <v:fill on="f" focussize="0,0"/>
            <v:stroke on="f"/>
            <v:imagedata r:id="rId68" blacklevel="0f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szCs w:val="21"/>
        </w:rPr>
        <w:t>”进入更多应用界面；</w:t>
      </w:r>
      <w:r>
        <w:rPr>
          <w:rFonts w:ascii="微软雅黑" w:hAnsi="微软雅黑" w:eastAsia="微软雅黑" w:cs="微软雅黑"/>
          <w:szCs w:val="21"/>
        </w:rPr>
        <w:t xml:space="preserve"> </w:t>
      </w:r>
    </w:p>
    <w:p>
      <w:pPr>
        <w:rPr>
          <w:sz w:val="32"/>
          <w:szCs w:val="32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 w:bidi="ar-SA"/>
        </w:rPr>
        <w:pict>
          <v:shape id="_x0000_i1098" o:spt="75" alt="" type="#_x0000_t75" style="height:233.6pt;width:415.3pt;" filled="f" o:preferrelative="t" stroked="f" coordsize="21600,21600">
            <v:path/>
            <v:fill on="f" focussize="0,0"/>
            <v:stroke on="f"/>
            <v:imagedata r:id="rId69" blacklevel="0f" o:title=""/>
            <o:lock v:ext="edit" aspectratio="t"/>
            <w10:wrap type="none"/>
            <w10:anchorlock/>
          </v:shape>
        </w:pict>
      </w:r>
    </w:p>
    <w:p>
      <w:pPr>
        <w:pStyle w:val="15"/>
        <w:numPr>
          <w:ilvl w:val="0"/>
          <w:numId w:val="15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</w: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99" o:spt="75" alt="" type="#_x0000_t75" style="height:27.75pt;width:21.75pt;" filled="f" o:preferrelative="t" stroked="f" coordsize="21600,21600">
            <v:path/>
            <v:fill on="f" focussize="0,0"/>
            <v:stroke on="f"/>
            <v:imagedata r:id="rId70" blacklevel="0f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szCs w:val="21"/>
        </w:rPr>
        <w:t>”进入设置，设置包括网络和蓝牙、个性化、设备管理、系统设置和设备信息五个模块；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0" o:spt="75" alt="" type="#_x0000_t75" style="height:233.6pt;width:415.3pt;" filled="f" o:preferrelative="t" stroked="f" coordsize="21600,21600">
            <v:path/>
            <v:fill on="f" focussize="0,0"/>
            <v:stroke on="f"/>
            <v:imagedata r:id="rId71" blacklevel="0f" o:title=""/>
            <o:lock v:ext="edit" aspectratio="t"/>
            <w10:wrap type="none"/>
            <w10:anchorlock/>
          </v:shape>
        </w:pict>
      </w:r>
    </w:p>
    <w:p>
      <w:pPr>
        <w:outlineLvl w:val="1"/>
        <w:rPr>
          <w:rFonts w:ascii="微软雅黑" w:hAnsi="微软雅黑" w:eastAsia="微软雅黑" w:cs="微软雅黑"/>
          <w:sz w:val="32"/>
          <w:szCs w:val="32"/>
        </w:rPr>
      </w:pPr>
      <w:bookmarkStart w:id="38" w:name="_Toc103019723"/>
      <w:bookmarkStart w:id="39" w:name="_Hlk103016966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网络和蓝牙</w:t>
      </w:r>
      <w:bookmarkEnd w:id="38"/>
    </w:p>
    <w:bookmarkEnd w:id="39"/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有线网络：支持无线网络&amp;有线网络，但不支持同时连接；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1" o:spt="75" alt="" type="#_x0000_t75" style="height:233.6pt;width:415.3pt;" filled="f" o:preferrelative="t" stroked="f" coordsize="21600,21600">
            <v:path/>
            <v:fill on="f" focussize="0,0"/>
            <v:stroke on="f"/>
            <v:imagedata r:id="rId72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无线网络：支持无线WIFI连接；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2" o:spt="75" alt="" type="#_x0000_t75" style="height:233.6pt;width:415.3pt;" filled="f" o:preferrelative="t" stroked="f" coordsize="21600,21600">
            <v:path/>
            <v:fill on="f" focussize="0,0"/>
            <v:stroke on="f"/>
            <v:imagedata r:id="rId73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热点：热点支持两种频段---2.4GHz和5GHz；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3" o:spt="75" alt="" type="#_x0000_t75" style="height:233.6pt;width:415.3pt;" filled="f" o:preferrelative="t" stroked="f" coordsize="21600,21600">
            <v:path/>
            <v:fill on="f" focussize="0,0"/>
            <v:stroke on="f"/>
            <v:imagedata r:id="rId74" blacklevel="0f" o:title=""/>
            <o:lock v:ext="edit" aspectratio="t"/>
            <w10:wrap type="none"/>
            <w10:anchorlock/>
          </v:shape>
        </w:pict>
      </w:r>
    </w:p>
    <w:p>
      <w:pPr>
        <w:outlineLvl w:val="1"/>
        <w:rPr>
          <w:rFonts w:ascii="微软雅黑" w:hAnsi="微软雅黑" w:eastAsia="微软雅黑" w:cs="微软雅黑"/>
          <w:szCs w:val="21"/>
        </w:rPr>
      </w:pPr>
      <w:bookmarkStart w:id="40" w:name="_Toc103019724"/>
      <w:bookmarkStart w:id="41" w:name="_Hlk103017371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个性化</w:t>
      </w:r>
      <w:bookmarkEnd w:id="40"/>
    </w:p>
    <w:bookmarkEnd w:id="41"/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4" o:spt="75" alt="" type="#_x0000_t75" style="height:233.6pt;width:415.3pt;" filled="f" o:preferrelative="t" stroked="f" coordsize="21600,21600">
            <v:path/>
            <v:fill on="f" focussize="0,0"/>
            <v:stroke on="f"/>
            <v:imagedata r:id="rId75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壁纸：有静态和动态壁纸，还可以定制壁纸；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5" o:spt="75" alt="" type="#_x0000_t75" style="height:233.6pt;width:415.3pt;" filled="f" o:preferrelative="t" stroked="f" coordsize="21600,21600">
            <v:path/>
            <v:fill on="f" focussize="0,0"/>
            <v:stroke on="f"/>
            <v:imagedata r:id="rId76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悬浮工具：双击唤出悬浮工具，可自定义快捷方式；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五指长按熄屏：五指长按屏幕进入熄屏；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6" o:spt="75" alt="" type="#_x0000_t75" style="height:233.6pt;width:415.3pt;" filled="f" o:preferrelative="t" stroked="f" coordsize="21600,21600">
            <v:path/>
            <v:fill on="f" focussize="0,0"/>
            <v:stroke on="f"/>
            <v:imagedata r:id="rId77" blacklevel="0f" o:title=""/>
            <o:lock v:ext="edit" aspectratio="t"/>
            <w10:wrap type="none"/>
            <w10:anchorlock/>
          </v:shape>
        </w:pict>
      </w:r>
    </w:p>
    <w:p>
      <w:pPr>
        <w:outlineLvl w:val="1"/>
        <w:rPr>
          <w:rFonts w:ascii="微软雅黑" w:hAnsi="微软雅黑" w:eastAsia="微软雅黑" w:cs="微软雅黑"/>
          <w:szCs w:val="21"/>
        </w:rPr>
      </w:pPr>
      <w:bookmarkStart w:id="42" w:name="_Toc103019725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设备管理</w:t>
      </w:r>
      <w:bookmarkEnd w:id="42"/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触摸声音：点击打开触摸声音；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声音输出设置：喇叭、音频、混合音；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U</w:t>
      </w:r>
      <w:r>
        <w:rPr>
          <w:rFonts w:ascii="微软雅黑" w:hAnsi="微软雅黑" w:eastAsia="微软雅黑" w:cs="微软雅黑"/>
          <w:szCs w:val="21"/>
        </w:rPr>
        <w:t>SB</w:t>
      </w:r>
      <w:r>
        <w:rPr>
          <w:rFonts w:hint="eastAsia" w:ascii="微软雅黑" w:hAnsi="微软雅黑" w:eastAsia="微软雅黑" w:cs="微软雅黑"/>
          <w:szCs w:val="21"/>
        </w:rPr>
        <w:t>锁：打开</w:t>
      </w:r>
      <w:r>
        <w:rPr>
          <w:rFonts w:ascii="微软雅黑" w:hAnsi="微软雅黑" w:eastAsia="微软雅黑" w:cs="微软雅黑"/>
          <w:szCs w:val="21"/>
        </w:rPr>
        <w:t>USB</w:t>
      </w:r>
      <w:r>
        <w:rPr>
          <w:rFonts w:hint="eastAsia" w:ascii="微软雅黑" w:hAnsi="微软雅黑" w:eastAsia="微软雅黑" w:cs="微软雅黑"/>
          <w:szCs w:val="21"/>
        </w:rPr>
        <w:t>锁，开启后插入U</w:t>
      </w:r>
      <w:r>
        <w:rPr>
          <w:rFonts w:ascii="微软雅黑" w:hAnsi="微软雅黑" w:eastAsia="微软雅黑" w:cs="微软雅黑"/>
          <w:szCs w:val="21"/>
        </w:rPr>
        <w:t>SB</w:t>
      </w:r>
      <w:r>
        <w:rPr>
          <w:rFonts w:hint="eastAsia" w:ascii="微软雅黑" w:hAnsi="微软雅黑" w:eastAsia="微软雅黑" w:cs="微软雅黑"/>
          <w:szCs w:val="21"/>
        </w:rPr>
        <w:t>无法读取文件，不显示插入U</w:t>
      </w:r>
      <w:r>
        <w:rPr>
          <w:rFonts w:ascii="微软雅黑" w:hAnsi="微软雅黑" w:eastAsia="微软雅黑" w:cs="微软雅黑"/>
          <w:szCs w:val="21"/>
        </w:rPr>
        <w:t>SB</w:t>
      </w:r>
      <w:r>
        <w:rPr>
          <w:rFonts w:hint="eastAsia" w:ascii="微软雅黑" w:hAnsi="微软雅黑" w:eastAsia="微软雅黑" w:cs="微软雅黑"/>
          <w:szCs w:val="21"/>
        </w:rPr>
        <w:t>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外部信号源显示设置：3</w:t>
      </w:r>
      <w:r>
        <w:rPr>
          <w:rFonts w:ascii="微软雅黑" w:hAnsi="微软雅黑" w:eastAsia="微软雅黑" w:cs="微软雅黑"/>
          <w:szCs w:val="21"/>
        </w:rPr>
        <w:t>840x2160</w:t>
      </w:r>
      <w:r>
        <w:rPr>
          <w:rFonts w:hint="eastAsia" w:ascii="微软雅黑" w:hAnsi="微软雅黑" w:eastAsia="微软雅黑" w:cs="微软雅黑"/>
          <w:szCs w:val="21"/>
        </w:rPr>
        <w:t>_</w:t>
      </w:r>
      <w:r>
        <w:rPr>
          <w:rFonts w:ascii="微软雅黑" w:hAnsi="微软雅黑" w:eastAsia="微软雅黑" w:cs="微软雅黑"/>
          <w:szCs w:val="21"/>
        </w:rPr>
        <w:t>60HZ</w:t>
      </w:r>
      <w:r>
        <w:rPr>
          <w:rFonts w:hint="eastAsia" w:ascii="微软雅黑" w:hAnsi="微软雅黑" w:eastAsia="微软雅黑" w:cs="微软雅黑"/>
          <w:szCs w:val="21"/>
        </w:rPr>
        <w:t>、1</w:t>
      </w:r>
      <w:r>
        <w:rPr>
          <w:rFonts w:ascii="微软雅黑" w:hAnsi="微软雅黑" w:eastAsia="微软雅黑" w:cs="微软雅黑"/>
          <w:szCs w:val="21"/>
        </w:rPr>
        <w:t>080P_60HZ</w:t>
      </w:r>
      <w:r>
        <w:rPr>
          <w:rFonts w:hint="eastAsia" w:ascii="微软雅黑" w:hAnsi="微软雅黑" w:eastAsia="微软雅黑" w:cs="微软雅黑"/>
          <w:szCs w:val="21"/>
        </w:rPr>
        <w:t>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7" o:spt="75" alt="" type="#_x0000_t75" style="height:233.6pt;width:415.3pt;" filled="f" o:preferrelative="t" stroked="f" coordsize="21600,21600">
            <v:path/>
            <v:fill on="f" focussize="0,0"/>
            <v:stroke on="f"/>
            <v:imagedata r:id="rId78" blacklevel="0f" o:title=""/>
            <o:lock v:ext="edit" aspectratio="t"/>
            <w10:wrap type="none"/>
            <w10:anchorlock/>
          </v:shape>
        </w:pict>
      </w:r>
    </w:p>
    <w:p>
      <w:pPr>
        <w:outlineLvl w:val="1"/>
        <w:rPr>
          <w:rFonts w:ascii="微软雅黑" w:hAnsi="微软雅黑" w:eastAsia="微软雅黑" w:cs="微软雅黑"/>
          <w:szCs w:val="21"/>
        </w:rPr>
      </w:pPr>
      <w:bookmarkStart w:id="43" w:name="_Toc103019726"/>
      <w:bookmarkStart w:id="44" w:name="_Hlk103018143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系统设置</w:t>
      </w:r>
      <w:bookmarkEnd w:id="43"/>
    </w:p>
    <w:bookmarkEnd w:id="44"/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8" o:spt="75" alt="" type="#_x0000_t75" style="height:233.6pt;width:415.3pt;" filled="f" o:preferrelative="t" stroked="f" coordsize="21600,21600">
            <v:path/>
            <v:fill on="f" focussize="0,0"/>
            <v:stroke on="f"/>
            <v:imagedata r:id="rId79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日期和时间：支持24小时制设置；支持设置不同时区，手动修改&amp;联网自动修改；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09" o:spt="75" alt="" type="#_x0000_t75" style="height:233.6pt;width:415.3pt;" filled="f" o:preferrelative="t" stroked="f" coordsize="21600,21600">
            <v:path/>
            <v:fill on="f" focussize="0,0"/>
            <v:stroke on="f"/>
            <v:imagedata r:id="rId80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语言和键盘：可设置系统语言；切换键盘设置；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0" o:spt="75" alt="" type="#_x0000_t75" style="height:233.6pt;width:415.3pt;" filled="f" o:preferrelative="t" stroked="f" coordsize="21600,21600">
            <v:path/>
            <v:fill on="f" focussize="0,0"/>
            <v:stroke on="f"/>
            <v:imagedata r:id="rId81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地区：支持更换地区；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开关机管理：支持自动开关机；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1" o:spt="75" alt="" type="#_x0000_t75" style="height:233.6pt;width:415.3pt;" filled="f" o:preferrelative="t" stroked="f" coordsize="21600,21600">
            <v:path/>
            <v:fill on="f" focussize="0,0"/>
            <v:stroke on="f"/>
            <v:imagedata r:id="rId82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2" o:spt="75" alt="" type="#_x0000_t75" style="height:233.6pt;width:415.3pt;" filled="f" o:preferrelative="t" stroked="f" coordsize="21600,21600">
            <v:path/>
            <v:fill on="f" focussize="0,0"/>
            <v:stroke on="f"/>
            <v:imagedata r:id="rId83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休眠：支持设置无操作进入休眠时间；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3" o:spt="75" alt="" type="#_x0000_t75" style="height:233.6pt;width:415.3pt;" filled="f" o:preferrelative="t" stroked="f" coordsize="21600,21600">
            <v:path/>
            <v:fill on="f" focussize="0,0"/>
            <v:stroke on="f"/>
            <v:imagedata r:id="rId84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屏保：支持设置无操作开启屏保时间，并支持设置自定义屏保；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4" o:spt="75" alt="" type="#_x0000_t75" style="height:233.6pt;width:415.3pt;" filled="f" o:preferrelative="t" stroked="f" coordsize="21600,21600">
            <v:path/>
            <v:fill on="f" focussize="0,0"/>
            <v:stroke on="f"/>
            <v:imagedata r:id="rId85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5" o:spt="75" alt="" type="#_x0000_t75" style="height:233.6pt;width:415.3pt;" filled="f" o:preferrelative="t" stroked="f" coordsize="21600,21600">
            <v:path/>
            <v:fill on="f" focussize="0,0"/>
            <v:stroke on="f"/>
            <v:imagedata r:id="rId86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系统升级：检测系统当前版本，进行最新版本升级；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6" o:spt="75" alt="" type="#_x0000_t75" style="height:233.6pt;width:415.3pt;" filled="f" o:preferrelative="t" stroked="f" coordsize="21600,21600">
            <v:path/>
            <v:fill on="f" focussize="0,0"/>
            <v:stroke on="f"/>
            <v:imagedata r:id="rId87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恢复出厂设置：清除所有数据，恢复出厂设置；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7" o:spt="75" alt="" type="#_x0000_t75" style="height:233.6pt;width:415.3pt;" filled="f" o:preferrelative="t" stroked="f" coordsize="21600,21600">
            <v:path/>
            <v:fill on="f" focussize="0,0"/>
            <v:stroke on="f"/>
            <v:imagedata r:id="rId88" blacklevel="0f" o:title=""/>
            <o:lock v:ext="edit" aspectratio="t"/>
            <w10:wrap type="none"/>
            <w10:anchorlock/>
          </v:shape>
        </w:pict>
      </w:r>
    </w:p>
    <w:p>
      <w:pPr>
        <w:outlineLvl w:val="1"/>
        <w:rPr>
          <w:rFonts w:ascii="微软雅黑" w:hAnsi="微软雅黑" w:eastAsia="微软雅黑" w:cs="微软雅黑"/>
          <w:szCs w:val="21"/>
        </w:rPr>
      </w:pPr>
      <w:bookmarkStart w:id="45" w:name="_Toc103019727"/>
      <w:r>
        <w:rPr>
          <w:rFonts w:hint="eastAsia" w:ascii="微软雅黑" w:hAnsi="微软雅黑" w:eastAsia="微软雅黑" w:cs="微软雅黑"/>
          <w:sz w:val="32"/>
          <w:szCs w:val="32"/>
        </w:rPr>
        <w:t>●</w:t>
      </w:r>
      <w:r>
        <w:rPr>
          <w:rFonts w:hint="eastAsia" w:ascii="微软雅黑" w:hAnsi="微软雅黑" w:eastAsia="微软雅黑" w:cs="微软雅黑"/>
          <w:szCs w:val="21"/>
        </w:rPr>
        <w:t>设备信息</w:t>
      </w:r>
      <w:bookmarkEnd w:id="45"/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8" o:spt="75" alt="" type="#_x0000_t75" style="height:233.6pt;width:415.3pt;" filled="f" o:preferrelative="t" stroked="f" coordsize="21600,21600">
            <v:path/>
            <v:fill on="f" focussize="0,0"/>
            <v:stroke on="f"/>
            <v:imagedata r:id="rId89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设备名称：支持自定义设备名称；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存储：支持查看当前内部存储空间和运行内存的使用情况，支持清理应用数据；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19" o:spt="75" alt="" type="#_x0000_t75" style="height:233.6pt;width:415.3pt;" filled="f" o:preferrelative="t" stroked="f" coordsize="21600,21600">
            <v:path/>
            <v:fill on="f" focussize="0,0"/>
            <v:stroke on="f"/>
            <v:imagedata r:id="rId90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pict>
          <v:shape id="_x0000_i1120" o:spt="75" alt="" type="#_x0000_t75" style="height:233.6pt;width:415.3pt;" filled="f" o:preferrelative="t" stroked="f" coordsize="21600,21600">
            <v:path/>
            <v:fill on="f" focussize="0,0"/>
            <v:stroke on="f"/>
            <v:imagedata r:id="rId91" blacklevel="0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支持查看当前版本信息，包括Android版本和内核版本和版本号，以及法律信息。</w:t>
      </w:r>
    </w:p>
    <w:sectPr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198ED9"/>
    <w:multiLevelType w:val="singleLevel"/>
    <w:tmpl w:val="80198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9D8C810"/>
    <w:multiLevelType w:val="singleLevel"/>
    <w:tmpl w:val="89D8C81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6918F12"/>
    <w:multiLevelType w:val="singleLevel"/>
    <w:tmpl w:val="96918F1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FB9CA26"/>
    <w:multiLevelType w:val="singleLevel"/>
    <w:tmpl w:val="9FB9CA2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A8D17E3A"/>
    <w:multiLevelType w:val="singleLevel"/>
    <w:tmpl w:val="A8D17E3A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B7308CE6"/>
    <w:multiLevelType w:val="singleLevel"/>
    <w:tmpl w:val="B7308CE6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CA2F16C1"/>
    <w:multiLevelType w:val="singleLevel"/>
    <w:tmpl w:val="CA2F16C1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D19A6ED2"/>
    <w:multiLevelType w:val="singleLevel"/>
    <w:tmpl w:val="D19A6ED2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4C9E4BF"/>
    <w:multiLevelType w:val="singleLevel"/>
    <w:tmpl w:val="F4C9E4BF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0FFBE0CF"/>
    <w:multiLevelType w:val="singleLevel"/>
    <w:tmpl w:val="0FFBE0CF"/>
    <w:lvl w:ilvl="0" w:tentative="0">
      <w:start w:val="1"/>
      <w:numFmt w:val="decimal"/>
      <w:suff w:val="nothing"/>
      <w:lvlText w:val="%1、"/>
      <w:lvlJc w:val="left"/>
      <w:pPr>
        <w:ind w:left="735" w:firstLine="0"/>
      </w:pPr>
    </w:lvl>
  </w:abstractNum>
  <w:abstractNum w:abstractNumId="10">
    <w:nsid w:val="3F25C212"/>
    <w:multiLevelType w:val="singleLevel"/>
    <w:tmpl w:val="3F25C212"/>
    <w:lvl w:ilvl="0" w:tentative="0">
      <w:start w:val="1"/>
      <w:numFmt w:val="decimal"/>
      <w:suff w:val="nothing"/>
      <w:lvlText w:val="%1、"/>
      <w:lvlJc w:val="left"/>
      <w:pPr>
        <w:ind w:left="280" w:firstLine="0"/>
      </w:pPr>
    </w:lvl>
  </w:abstractNum>
  <w:abstractNum w:abstractNumId="11">
    <w:nsid w:val="4C920C0A"/>
    <w:multiLevelType w:val="singleLevel"/>
    <w:tmpl w:val="4C920C0A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64E96C5C"/>
    <w:multiLevelType w:val="singleLevel"/>
    <w:tmpl w:val="64E96C5C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72EB04CC"/>
    <w:multiLevelType w:val="multilevel"/>
    <w:tmpl w:val="72EB04C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E0234F1"/>
    <w:multiLevelType w:val="singleLevel"/>
    <w:tmpl w:val="7E0234F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14"/>
  </w:num>
  <w:num w:numId="9">
    <w:abstractNumId w:val="1"/>
  </w:num>
  <w:num w:numId="10">
    <w:abstractNumId w:val="11"/>
  </w:num>
  <w:num w:numId="11">
    <w:abstractNumId w:val="12"/>
  </w:num>
  <w:num w:numId="12">
    <w:abstractNumId w:val="4"/>
  </w:num>
  <w:num w:numId="13">
    <w:abstractNumId w:val="7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jI1OGMyMGI0OTVhZTY3NWQyYjVmODI1OTYxOTU0ZTYifQ=="/>
  </w:docVars>
  <w:rsids>
    <w:rsidRoot w:val="00000000"/>
    <w:rsid w:val="456E6F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link w:val="16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Hyperlink"/>
    <w:basedOn w:val="11"/>
    <w:unhideWhenUsed/>
    <w:qFormat/>
    <w:uiPriority w:val="99"/>
    <w:rPr>
      <w:color w:val="0563C1"/>
      <w:u w:val="single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标题 4 字符"/>
    <w:link w:val="3"/>
    <w:qFormat/>
    <w:uiPriority w:val="0"/>
    <w:rPr>
      <w:rFonts w:ascii="Arial" w:hAnsi="Arial" w:eastAsia="黑体"/>
      <w:b/>
      <w:sz w:val="28"/>
    </w:rPr>
  </w:style>
  <w:style w:type="character" w:customStyle="1" w:styleId="17">
    <w:name w:val="页眉 字符"/>
    <w:basedOn w:val="11"/>
    <w:link w:val="6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8">
    <w:name w:val="页脚 字符"/>
    <w:basedOn w:val="11"/>
    <w:link w:val="5"/>
    <w:qFormat/>
    <w:uiPriority w:val="99"/>
    <w:rPr>
      <w:rFonts w:ascii="Calibri" w:hAnsi="Calibri" w:eastAsia="宋体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numbering" Target="numbering.xml"/><Relationship Id="rId92" Type="http://schemas.openxmlformats.org/officeDocument/2006/relationships/customXml" Target="../customXml/item1.xml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png"/><Relationship Id="rId89" Type="http://schemas.openxmlformats.org/officeDocument/2006/relationships/image" Target="media/image84.jpeg"/><Relationship Id="rId88" Type="http://schemas.openxmlformats.org/officeDocument/2006/relationships/image" Target="media/image83.jpe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pn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 textRotate="1"/>
    <customShpInfo spid="_x0000_s1030"/>
    <customShpInfo spid="_x0000_s1032"/>
    <customShpInfo spid="_x0000_s1050"/>
    <customShpInfo spid="_x0000_s1060"/>
    <customShpInfo spid="_x0000_s1063"/>
    <customShpInfo spid="_x0000_s1084"/>
    <customShpInfo spid="_x0000_s108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3713</Words>
  <Characters>3906</Characters>
  <Lines>49</Lines>
  <Paragraphs>13</Paragraphs>
  <TotalTime>0</TotalTime>
  <ScaleCrop>false</ScaleCrop>
  <LinksUpToDate>false</LinksUpToDate>
  <CharactersWithSpaces>4064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2022-05-09T08:48:00Z</dcterms:created>
  <dc:creator>Ai-Slide</dc:creator>
  <cp:lastModifiedBy>admin</cp:lastModifiedBy>
  <dcterms:modified xsi:type="dcterms:W3CDTF">2022-10-13T06:30:10Z</dcterms:modified>
  <dc:title>会                      会议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525F035E61A54EC5BA07296385AC6733</vt:lpwstr>
  </property>
</Properties>
</file>