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jc w:val="both"/>
        <w:rPr>
          <w:rFonts w:hint="eastAsia" w:ascii="黑体" w:eastAsia="黑体"/>
          <w:b/>
          <w:sz w:val="48"/>
          <w:szCs w:val="48"/>
        </w:rPr>
      </w:pPr>
    </w:p>
    <w:p>
      <w:pPr>
        <w:spacing w:line="360" w:lineRule="auto"/>
        <w:jc w:val="center"/>
        <w:rPr>
          <w:rFonts w:hint="eastAsia" w:ascii="黑体" w:eastAsia="黑体"/>
          <w:b/>
          <w:sz w:val="48"/>
          <w:szCs w:val="48"/>
          <w:lang w:val="en-US" w:eastAsia="zh-CN"/>
        </w:rPr>
      </w:pPr>
    </w:p>
    <w:p>
      <w:pPr>
        <w:spacing w:line="360" w:lineRule="auto"/>
        <w:jc w:val="center"/>
        <w:rPr>
          <w:rFonts w:hint="eastAsia" w:ascii="黑体" w:eastAsia="黑体"/>
          <w:b/>
          <w:sz w:val="48"/>
          <w:szCs w:val="48"/>
          <w:lang w:val="en-US" w:eastAsia="zh-CN"/>
        </w:rPr>
      </w:pPr>
    </w:p>
    <w:p>
      <w:pPr>
        <w:spacing w:line="360" w:lineRule="auto"/>
        <w:jc w:val="center"/>
        <w:rPr>
          <w:rFonts w:hint="eastAsia" w:ascii="黑体" w:eastAsia="黑体"/>
          <w:b/>
          <w:sz w:val="48"/>
          <w:szCs w:val="48"/>
          <w:lang w:val="en-US" w:eastAsia="zh-CN"/>
        </w:rPr>
      </w:pPr>
    </w:p>
    <w:p>
      <w:pPr>
        <w:spacing w:line="360" w:lineRule="auto"/>
        <w:jc w:val="center"/>
        <w:rPr>
          <w:rFonts w:hint="eastAsia" w:ascii="黑体" w:eastAsia="黑体"/>
          <w:b/>
          <w:sz w:val="48"/>
          <w:szCs w:val="48"/>
          <w:lang w:val="en-US" w:eastAsia="zh-CN"/>
        </w:rPr>
      </w:pPr>
    </w:p>
    <w:p>
      <w:pPr>
        <w:spacing w:line="360" w:lineRule="auto"/>
        <w:jc w:val="center"/>
        <w:rPr>
          <w:rFonts w:hint="eastAsia" w:ascii="黑体" w:eastAsia="黑体"/>
          <w:b/>
          <w:sz w:val="48"/>
          <w:szCs w:val="48"/>
          <w:lang w:val="en-US" w:eastAsia="zh-CN"/>
        </w:rPr>
      </w:pPr>
      <w:r>
        <w:rPr>
          <w:rFonts w:hint="eastAsia" w:ascii="黑体" w:eastAsia="黑体"/>
          <w:b/>
          <w:sz w:val="48"/>
          <w:szCs w:val="48"/>
          <w:lang w:val="en-US" w:eastAsia="zh-CN"/>
        </w:rPr>
        <w:t>智能网联位置服务平台</w:t>
      </w:r>
    </w:p>
    <w:p>
      <w:pPr>
        <w:spacing w:line="360" w:lineRule="auto"/>
        <w:jc w:val="center"/>
        <w:rPr>
          <w:rFonts w:hint="eastAsia" w:ascii="黑体" w:eastAsia="黑体"/>
          <w:b/>
          <w:sz w:val="48"/>
          <w:szCs w:val="48"/>
          <w:lang w:val="en-US" w:eastAsia="zh-CN"/>
        </w:rPr>
      </w:pPr>
      <w:r>
        <w:rPr>
          <w:rFonts w:hint="eastAsia" w:ascii="黑体" w:eastAsia="黑体"/>
          <w:b/>
          <w:sz w:val="48"/>
          <w:szCs w:val="48"/>
          <w:lang w:val="en-US" w:eastAsia="zh-CN"/>
        </w:rPr>
        <w:t>说明书</w:t>
      </w:r>
    </w:p>
    <w:p>
      <w:pPr>
        <w:spacing w:line="360" w:lineRule="auto"/>
        <w:jc w:val="center"/>
        <w:rPr>
          <w:rFonts w:hint="eastAsia" w:ascii="黑体" w:hAnsi="黑体" w:eastAsia="黑体"/>
          <w:sz w:val="36"/>
          <w:szCs w:val="36"/>
          <w:lang w:val="zh-CN"/>
        </w:rPr>
      </w:pPr>
      <w:r>
        <w:rPr>
          <w:rFonts w:hint="eastAsia" w:ascii="黑体" w:hAnsi="黑体" w:eastAsia="黑体"/>
          <w:sz w:val="36"/>
          <w:szCs w:val="36"/>
          <w:lang w:val="zh-CN"/>
        </w:rPr>
        <w:t>V1.0</w:t>
      </w:r>
    </w:p>
    <w:p>
      <w:pPr>
        <w:spacing w:line="360" w:lineRule="auto"/>
        <w:jc w:val="center"/>
        <w:rPr>
          <w:rFonts w:hint="eastAsia" w:ascii="黑体" w:hAnsi="黑体" w:eastAsia="黑体"/>
          <w:sz w:val="36"/>
          <w:szCs w:val="36"/>
          <w:lang w:val="zh-CN"/>
        </w:rPr>
      </w:pPr>
    </w:p>
    <w:p>
      <w:pPr>
        <w:spacing w:line="360" w:lineRule="auto"/>
        <w:jc w:val="center"/>
        <w:rPr>
          <w:rFonts w:hint="eastAsia" w:ascii="黑体" w:hAnsi="黑体" w:eastAsia="黑体"/>
          <w:sz w:val="36"/>
          <w:szCs w:val="36"/>
          <w:lang w:val="zh-CN"/>
        </w:rPr>
      </w:pPr>
    </w:p>
    <w:p>
      <w:pPr>
        <w:spacing w:line="360" w:lineRule="auto"/>
        <w:jc w:val="center"/>
        <w:rPr>
          <w:rFonts w:hint="eastAsia" w:ascii="黑体" w:hAnsi="黑体" w:eastAsia="黑体"/>
          <w:sz w:val="36"/>
          <w:szCs w:val="36"/>
          <w:lang w:val="zh-CN"/>
        </w:rPr>
      </w:pPr>
    </w:p>
    <w:p>
      <w:pPr>
        <w:spacing w:line="360" w:lineRule="auto"/>
        <w:jc w:val="center"/>
        <w:rPr>
          <w:rFonts w:hint="eastAsia" w:ascii="黑体" w:hAnsi="黑体" w:eastAsia="黑体"/>
          <w:sz w:val="36"/>
          <w:szCs w:val="36"/>
          <w:lang w:val="zh-CN"/>
        </w:rPr>
      </w:pPr>
    </w:p>
    <w:p>
      <w:pPr>
        <w:spacing w:line="360" w:lineRule="auto"/>
        <w:jc w:val="center"/>
        <w:rPr>
          <w:rFonts w:hint="eastAsia" w:ascii="黑体" w:hAnsi="黑体" w:eastAsia="黑体"/>
          <w:sz w:val="36"/>
          <w:szCs w:val="36"/>
          <w:lang w:val="zh-CN"/>
        </w:rPr>
      </w:pPr>
    </w:p>
    <w:p>
      <w:pPr>
        <w:spacing w:line="360" w:lineRule="auto"/>
        <w:jc w:val="center"/>
        <w:rPr>
          <w:rFonts w:hint="eastAsia" w:ascii="黑体" w:hAnsi="黑体" w:eastAsia="黑体"/>
          <w:sz w:val="36"/>
          <w:szCs w:val="36"/>
          <w:lang w:val="zh-CN"/>
        </w:rPr>
      </w:pPr>
    </w:p>
    <w:p>
      <w:pPr>
        <w:spacing w:line="360" w:lineRule="auto"/>
        <w:jc w:val="center"/>
        <w:rPr>
          <w:rFonts w:hint="eastAsia" w:ascii="黑体" w:hAnsi="黑体" w:eastAsia="黑体"/>
          <w:sz w:val="36"/>
          <w:szCs w:val="36"/>
          <w:lang w:val="zh-CN"/>
        </w:rPr>
      </w:pPr>
    </w:p>
    <w:p>
      <w:pPr>
        <w:spacing w:line="360" w:lineRule="auto"/>
        <w:jc w:val="center"/>
        <w:rPr>
          <w:rFonts w:hint="eastAsia" w:ascii="黑体" w:hAnsi="黑体" w:eastAsia="黑体"/>
          <w:sz w:val="36"/>
          <w:szCs w:val="36"/>
          <w:lang w:val="zh-CN"/>
        </w:rPr>
      </w:pPr>
    </w:p>
    <w:p>
      <w:pPr>
        <w:spacing w:line="360" w:lineRule="auto"/>
        <w:jc w:val="center"/>
        <w:rPr>
          <w:rFonts w:hint="eastAsia" w:ascii="黑体" w:hAnsi="黑体" w:eastAsia="黑体"/>
          <w:sz w:val="36"/>
          <w:szCs w:val="36"/>
          <w:lang w:val="zh-CN"/>
        </w:rPr>
      </w:pPr>
    </w:p>
    <w:p>
      <w:pPr>
        <w:spacing w:line="360" w:lineRule="auto"/>
        <w:jc w:val="center"/>
        <w:rPr>
          <w:rFonts w:hint="eastAsia" w:ascii="黑体" w:hAnsi="黑体" w:eastAsia="黑体"/>
          <w:sz w:val="36"/>
          <w:szCs w:val="36"/>
          <w:lang w:val="zh-CN"/>
        </w:rPr>
      </w:pPr>
    </w:p>
    <w:p>
      <w:pPr>
        <w:spacing w:line="360" w:lineRule="auto"/>
        <w:jc w:val="center"/>
        <w:rPr>
          <w:rFonts w:hint="eastAsia" w:ascii="黑体" w:hAnsi="黑体" w:eastAsia="黑体"/>
          <w:sz w:val="36"/>
          <w:szCs w:val="36"/>
          <w:lang w:val="zh-CN"/>
        </w:rPr>
      </w:pPr>
    </w:p>
    <w:p>
      <w:pPr>
        <w:spacing w:line="360" w:lineRule="auto"/>
        <w:jc w:val="center"/>
        <w:rPr>
          <w:rFonts w:hint="eastAsia" w:ascii="黑体" w:hAnsi="黑体" w:eastAsia="黑体"/>
          <w:sz w:val="36"/>
          <w:szCs w:val="36"/>
          <w:lang w:val="zh-CN"/>
        </w:rPr>
      </w:pPr>
    </w:p>
    <w:p>
      <w:pPr>
        <w:spacing w:line="360" w:lineRule="auto"/>
        <w:rPr>
          <w:rFonts w:hint="eastAsia"/>
          <w:lang w:val="zh-CN"/>
        </w:rPr>
      </w:pPr>
    </w:p>
    <w:p>
      <w:pPr>
        <w:spacing w:line="360" w:lineRule="auto"/>
        <w:rPr>
          <w:rFonts w:hint="eastAsia"/>
          <w:lang w:val="zh-CN"/>
        </w:rPr>
      </w:pPr>
    </w:p>
    <w:p>
      <w:pPr>
        <w:spacing w:line="360" w:lineRule="auto"/>
        <w:rPr>
          <w:rFonts w:hint="eastAsia"/>
          <w:lang w:val="zh-CN"/>
        </w:rPr>
      </w:pPr>
    </w:p>
    <w:p>
      <w:pPr>
        <w:pStyle w:val="9"/>
        <w:tabs>
          <w:tab w:val="right" w:leader="dot" w:pos="9567"/>
        </w:tabs>
        <w:rPr>
          <w:rFonts w:ascii="Times New Roman" w:hAnsi="Times New Roman" w:eastAsia="宋体" w:cs="Times New Roman"/>
          <w:kern w:val="2"/>
          <w:szCs w:val="22"/>
          <w:lang w:val="en-US" w:eastAsia="zh-CN" w:bidi="ar-SA"/>
        </w:rPr>
      </w:pPr>
      <w:r>
        <w:rPr>
          <w:rFonts w:hint="eastAsia" w:ascii="黑体" w:eastAsia="黑体"/>
          <w:b/>
          <w:sz w:val="48"/>
          <w:szCs w:val="48"/>
        </w:rPr>
        <w:fldChar w:fldCharType="begin"/>
      </w:r>
      <w:r>
        <w:rPr>
          <w:rFonts w:hint="eastAsia" w:ascii="黑体" w:eastAsia="黑体"/>
          <w:b/>
          <w:sz w:val="48"/>
          <w:szCs w:val="48"/>
        </w:rPr>
        <w:instrText xml:space="preserve">TOC \o "1-3" \t "" \h \z \u </w:instrText>
      </w:r>
      <w:r>
        <w:rPr>
          <w:rFonts w:hint="eastAsia" w:ascii="黑体" w:eastAsia="黑体"/>
          <w:b/>
          <w:sz w:val="48"/>
          <w:szCs w:val="48"/>
        </w:rPr>
        <w:fldChar w:fldCharType="separate"/>
      </w:r>
      <w:r>
        <w:rPr>
          <w:rFonts w:hint="eastAsia" w:ascii="黑体" w:hAnsi="Times New Roman" w:eastAsia="黑体" w:cs="Times New Roman"/>
          <w:kern w:val="2"/>
          <w:szCs w:val="48"/>
          <w:lang w:val="en-US" w:eastAsia="zh-CN" w:bidi="ar-SA"/>
        </w:rPr>
        <w:fldChar w:fldCharType="begin"/>
      </w:r>
      <w:r>
        <w:rPr>
          <w:rFonts w:hint="eastAsia" w:ascii="黑体" w:hAnsi="Times New Roman" w:eastAsia="黑体" w:cs="Times New Roman"/>
          <w:kern w:val="2"/>
          <w:szCs w:val="48"/>
          <w:lang w:val="en-US" w:eastAsia="zh-CN" w:bidi="ar-SA"/>
        </w:rPr>
        <w:instrText xml:space="preserve"> HYPERLINK \l _Toc28237 </w:instrText>
      </w:r>
      <w:r>
        <w:rPr>
          <w:rFonts w:hint="eastAsia" w:ascii="黑体" w:hAnsi="Times New Roman" w:eastAsia="黑体" w:cs="Times New Roman"/>
          <w:kern w:val="2"/>
          <w:szCs w:val="48"/>
          <w:lang w:val="en-US" w:eastAsia="zh-CN" w:bidi="ar-SA"/>
        </w:rPr>
        <w:fldChar w:fldCharType="separate"/>
      </w:r>
      <w:r>
        <w:rPr>
          <w:rFonts w:hint="eastAsia" w:ascii="Times New Roman" w:hAnsi="Times New Roman" w:eastAsia="宋体" w:cs="Times New Roman"/>
          <w:kern w:val="2"/>
          <w:szCs w:val="22"/>
          <w:lang w:val="en-US" w:eastAsia="zh-CN" w:bidi="ar-SA"/>
        </w:rPr>
        <w:t>1 引言</w:t>
      </w:r>
      <w:r>
        <w:rPr>
          <w:rFonts w:ascii="Times New Roman" w:hAnsi="Times New Roman" w:eastAsia="宋体" w:cs="Times New Roman"/>
          <w:kern w:val="2"/>
          <w:szCs w:val="22"/>
          <w:lang w:val="en-US" w:eastAsia="zh-CN" w:bidi="ar-SA"/>
        </w:rPr>
        <w:tab/>
      </w:r>
      <w:r>
        <w:rPr>
          <w:rFonts w:ascii="Times New Roman" w:hAnsi="Times New Roman" w:eastAsia="宋体" w:cs="Times New Roman"/>
          <w:kern w:val="2"/>
          <w:szCs w:val="22"/>
          <w:lang w:val="en-US" w:eastAsia="zh-CN" w:bidi="ar-SA"/>
        </w:rPr>
        <w:fldChar w:fldCharType="begin"/>
      </w:r>
      <w:r>
        <w:rPr>
          <w:rFonts w:ascii="Times New Roman" w:hAnsi="Times New Roman" w:eastAsia="宋体" w:cs="Times New Roman"/>
          <w:kern w:val="2"/>
          <w:szCs w:val="22"/>
          <w:lang w:val="en-US" w:eastAsia="zh-CN" w:bidi="ar-SA"/>
        </w:rPr>
        <w:instrText xml:space="preserve"> PAGEREF _Toc28237 </w:instrText>
      </w:r>
      <w:r>
        <w:rPr>
          <w:rFonts w:ascii="Times New Roman" w:hAnsi="Times New Roman" w:eastAsia="宋体" w:cs="Times New Roman"/>
          <w:kern w:val="2"/>
          <w:szCs w:val="22"/>
          <w:lang w:val="en-US" w:eastAsia="zh-CN" w:bidi="ar-SA"/>
        </w:rPr>
        <w:fldChar w:fldCharType="separate"/>
      </w:r>
      <w:r>
        <w:rPr>
          <w:rFonts w:ascii="Times New Roman" w:hAnsi="Times New Roman" w:eastAsia="宋体" w:cs="Times New Roman"/>
          <w:kern w:val="2"/>
          <w:szCs w:val="22"/>
          <w:lang w:val="en-US" w:eastAsia="zh-CN" w:bidi="ar-SA"/>
        </w:rPr>
        <w:t>3</w:t>
      </w:r>
      <w:r>
        <w:rPr>
          <w:rFonts w:ascii="Times New Roman" w:hAnsi="Times New Roman" w:eastAsia="宋体" w:cs="Times New Roman"/>
          <w:kern w:val="2"/>
          <w:szCs w:val="22"/>
          <w:lang w:val="en-US" w:eastAsia="zh-CN" w:bidi="ar-SA"/>
        </w:rPr>
        <w:fldChar w:fldCharType="end"/>
      </w:r>
      <w:r>
        <w:rPr>
          <w:rFonts w:hint="eastAsia" w:ascii="黑体" w:hAnsi="Times New Roman" w:eastAsia="黑体" w:cs="Times New Roman"/>
          <w:kern w:val="2"/>
          <w:szCs w:val="48"/>
          <w:lang w:val="en-US" w:eastAsia="zh-CN" w:bidi="ar-SA"/>
        </w:rPr>
        <w:fldChar w:fldCharType="end"/>
      </w:r>
    </w:p>
    <w:p>
      <w:pPr>
        <w:pStyle w:val="10"/>
        <w:tabs>
          <w:tab w:val="right" w:leader="dot" w:pos="9567"/>
        </w:tabs>
        <w:rPr>
          <w:rFonts w:ascii="Times New Roman" w:hAnsi="Times New Roman" w:eastAsia="宋体" w:cs="Times New Roman"/>
          <w:kern w:val="2"/>
          <w:szCs w:val="22"/>
          <w:lang w:val="en-US" w:eastAsia="zh-CN" w:bidi="ar-SA"/>
        </w:rPr>
      </w:pPr>
      <w:r>
        <w:rPr>
          <w:rFonts w:hint="eastAsia" w:ascii="Times New Roman" w:hAnsi="Times New Roman" w:eastAsia="宋体" w:cs="Times New Roman"/>
          <w:kern w:val="2"/>
          <w:szCs w:val="22"/>
          <w:lang w:val="en-US" w:eastAsia="zh-CN" w:bidi="ar-SA"/>
        </w:rPr>
        <w:fldChar w:fldCharType="begin"/>
      </w:r>
      <w:r>
        <w:rPr>
          <w:rFonts w:hint="eastAsia" w:ascii="Times New Roman" w:hAnsi="Times New Roman" w:eastAsia="宋体" w:cs="Times New Roman"/>
          <w:kern w:val="2"/>
          <w:szCs w:val="22"/>
          <w:lang w:val="en-US" w:eastAsia="zh-CN" w:bidi="ar-SA"/>
        </w:rPr>
        <w:instrText xml:space="preserve"> HYPERLINK \l _Toc4406 </w:instrText>
      </w:r>
      <w:r>
        <w:rPr>
          <w:rFonts w:hint="eastAsia" w:ascii="Times New Roman" w:hAnsi="Times New Roman" w:eastAsia="宋体" w:cs="Times New Roman"/>
          <w:kern w:val="2"/>
          <w:szCs w:val="22"/>
          <w:lang w:val="en-US" w:eastAsia="zh-CN" w:bidi="ar-SA"/>
        </w:rPr>
        <w:fldChar w:fldCharType="separate"/>
      </w:r>
      <w:r>
        <w:rPr>
          <w:rFonts w:hint="eastAsia" w:ascii="Times New Roman" w:hAnsi="Times New Roman" w:eastAsia="宋体" w:cs="Times New Roman"/>
          <w:kern w:val="2"/>
          <w:szCs w:val="22"/>
          <w:lang w:val="en-US" w:eastAsia="zh-CN" w:bidi="ar-SA"/>
        </w:rPr>
        <w:t>1.1 编写目的</w:t>
      </w:r>
      <w:r>
        <w:rPr>
          <w:rFonts w:ascii="Times New Roman" w:hAnsi="Times New Roman" w:eastAsia="宋体" w:cs="Times New Roman"/>
          <w:kern w:val="2"/>
          <w:szCs w:val="22"/>
          <w:lang w:val="en-US" w:eastAsia="zh-CN" w:bidi="ar-SA"/>
        </w:rPr>
        <w:tab/>
      </w:r>
      <w:r>
        <w:rPr>
          <w:rFonts w:ascii="Times New Roman" w:hAnsi="Times New Roman" w:eastAsia="宋体" w:cs="Times New Roman"/>
          <w:kern w:val="2"/>
          <w:szCs w:val="22"/>
          <w:lang w:val="en-US" w:eastAsia="zh-CN" w:bidi="ar-SA"/>
        </w:rPr>
        <w:fldChar w:fldCharType="begin"/>
      </w:r>
      <w:r>
        <w:rPr>
          <w:rFonts w:ascii="Times New Roman" w:hAnsi="Times New Roman" w:eastAsia="宋体" w:cs="Times New Roman"/>
          <w:kern w:val="2"/>
          <w:szCs w:val="22"/>
          <w:lang w:val="en-US" w:eastAsia="zh-CN" w:bidi="ar-SA"/>
        </w:rPr>
        <w:instrText xml:space="preserve"> PAGEREF _Toc4406 </w:instrText>
      </w:r>
      <w:r>
        <w:rPr>
          <w:rFonts w:ascii="Times New Roman" w:hAnsi="Times New Roman" w:eastAsia="宋体" w:cs="Times New Roman"/>
          <w:kern w:val="2"/>
          <w:szCs w:val="22"/>
          <w:lang w:val="en-US" w:eastAsia="zh-CN" w:bidi="ar-SA"/>
        </w:rPr>
        <w:fldChar w:fldCharType="separate"/>
      </w:r>
      <w:r>
        <w:rPr>
          <w:rFonts w:ascii="Times New Roman" w:hAnsi="Times New Roman" w:eastAsia="宋体" w:cs="Times New Roman"/>
          <w:kern w:val="2"/>
          <w:szCs w:val="22"/>
          <w:lang w:val="en-US" w:eastAsia="zh-CN" w:bidi="ar-SA"/>
        </w:rPr>
        <w:t>3</w:t>
      </w:r>
      <w:r>
        <w:rPr>
          <w:rFonts w:ascii="Times New Roman" w:hAnsi="Times New Roman" w:eastAsia="宋体" w:cs="Times New Roman"/>
          <w:kern w:val="2"/>
          <w:szCs w:val="22"/>
          <w:lang w:val="en-US" w:eastAsia="zh-CN" w:bidi="ar-SA"/>
        </w:rPr>
        <w:fldChar w:fldCharType="end"/>
      </w:r>
      <w:r>
        <w:rPr>
          <w:rFonts w:hint="eastAsia" w:ascii="Times New Roman" w:hAnsi="Times New Roman" w:eastAsia="宋体" w:cs="Times New Roman"/>
          <w:kern w:val="2"/>
          <w:szCs w:val="22"/>
          <w:lang w:val="en-US" w:eastAsia="zh-CN" w:bidi="ar-SA"/>
        </w:rPr>
        <w:fldChar w:fldCharType="end"/>
      </w:r>
    </w:p>
    <w:p>
      <w:pPr>
        <w:pStyle w:val="10"/>
        <w:tabs>
          <w:tab w:val="right" w:leader="dot" w:pos="9567"/>
        </w:tabs>
        <w:rPr>
          <w:rFonts w:ascii="Times New Roman" w:hAnsi="Times New Roman" w:eastAsia="宋体" w:cs="Times New Roman"/>
          <w:kern w:val="2"/>
          <w:szCs w:val="22"/>
          <w:lang w:val="en-US" w:eastAsia="zh-CN" w:bidi="ar-SA"/>
        </w:rPr>
      </w:pPr>
      <w:r>
        <w:rPr>
          <w:rFonts w:hint="eastAsia" w:ascii="Times New Roman" w:hAnsi="Times New Roman" w:eastAsia="宋体" w:cs="Times New Roman"/>
          <w:kern w:val="2"/>
          <w:szCs w:val="22"/>
          <w:lang w:val="en-US" w:eastAsia="zh-CN" w:bidi="ar-SA"/>
        </w:rPr>
        <w:fldChar w:fldCharType="begin"/>
      </w:r>
      <w:r>
        <w:rPr>
          <w:rFonts w:hint="eastAsia" w:ascii="Times New Roman" w:hAnsi="Times New Roman" w:eastAsia="宋体" w:cs="Times New Roman"/>
          <w:kern w:val="2"/>
          <w:szCs w:val="22"/>
          <w:lang w:val="en-US" w:eastAsia="zh-CN" w:bidi="ar-SA"/>
        </w:rPr>
        <w:instrText xml:space="preserve"> HYPERLINK \l _Toc2089 </w:instrText>
      </w:r>
      <w:r>
        <w:rPr>
          <w:rFonts w:hint="eastAsia" w:ascii="Times New Roman" w:hAnsi="Times New Roman" w:eastAsia="宋体" w:cs="Times New Roman"/>
          <w:kern w:val="2"/>
          <w:szCs w:val="22"/>
          <w:lang w:val="en-US" w:eastAsia="zh-CN" w:bidi="ar-SA"/>
        </w:rPr>
        <w:fldChar w:fldCharType="separate"/>
      </w:r>
      <w:r>
        <w:rPr>
          <w:rFonts w:hint="eastAsia" w:ascii="Times New Roman" w:hAnsi="Times New Roman" w:eastAsia="宋体" w:cs="Times New Roman"/>
          <w:kern w:val="2"/>
          <w:szCs w:val="22"/>
          <w:lang w:val="en-US" w:eastAsia="zh-CN" w:bidi="ar-SA"/>
        </w:rPr>
        <w:t>1.2 项目背景</w:t>
      </w:r>
      <w:r>
        <w:rPr>
          <w:rFonts w:ascii="Times New Roman" w:hAnsi="Times New Roman" w:eastAsia="宋体" w:cs="Times New Roman"/>
          <w:kern w:val="2"/>
          <w:szCs w:val="22"/>
          <w:lang w:val="en-US" w:eastAsia="zh-CN" w:bidi="ar-SA"/>
        </w:rPr>
        <w:tab/>
      </w:r>
      <w:r>
        <w:rPr>
          <w:rFonts w:ascii="Times New Roman" w:hAnsi="Times New Roman" w:eastAsia="宋体" w:cs="Times New Roman"/>
          <w:kern w:val="2"/>
          <w:szCs w:val="22"/>
          <w:lang w:val="en-US" w:eastAsia="zh-CN" w:bidi="ar-SA"/>
        </w:rPr>
        <w:fldChar w:fldCharType="begin"/>
      </w:r>
      <w:r>
        <w:rPr>
          <w:rFonts w:ascii="Times New Roman" w:hAnsi="Times New Roman" w:eastAsia="宋体" w:cs="Times New Roman"/>
          <w:kern w:val="2"/>
          <w:szCs w:val="22"/>
          <w:lang w:val="en-US" w:eastAsia="zh-CN" w:bidi="ar-SA"/>
        </w:rPr>
        <w:instrText xml:space="preserve"> PAGEREF _Toc2089 </w:instrText>
      </w:r>
      <w:r>
        <w:rPr>
          <w:rFonts w:ascii="Times New Roman" w:hAnsi="Times New Roman" w:eastAsia="宋体" w:cs="Times New Roman"/>
          <w:kern w:val="2"/>
          <w:szCs w:val="22"/>
          <w:lang w:val="en-US" w:eastAsia="zh-CN" w:bidi="ar-SA"/>
        </w:rPr>
        <w:fldChar w:fldCharType="separate"/>
      </w:r>
      <w:r>
        <w:rPr>
          <w:rFonts w:ascii="Times New Roman" w:hAnsi="Times New Roman" w:eastAsia="宋体" w:cs="Times New Roman"/>
          <w:kern w:val="2"/>
          <w:szCs w:val="22"/>
          <w:lang w:val="en-US" w:eastAsia="zh-CN" w:bidi="ar-SA"/>
        </w:rPr>
        <w:t>3</w:t>
      </w:r>
      <w:r>
        <w:rPr>
          <w:rFonts w:ascii="Times New Roman" w:hAnsi="Times New Roman" w:eastAsia="宋体" w:cs="Times New Roman"/>
          <w:kern w:val="2"/>
          <w:szCs w:val="22"/>
          <w:lang w:val="en-US" w:eastAsia="zh-CN" w:bidi="ar-SA"/>
        </w:rPr>
        <w:fldChar w:fldCharType="end"/>
      </w:r>
      <w:r>
        <w:rPr>
          <w:rFonts w:hint="eastAsia" w:ascii="Times New Roman" w:hAnsi="Times New Roman" w:eastAsia="宋体" w:cs="Times New Roman"/>
          <w:kern w:val="2"/>
          <w:szCs w:val="22"/>
          <w:lang w:val="en-US" w:eastAsia="zh-CN" w:bidi="ar-SA"/>
        </w:rPr>
        <w:fldChar w:fldCharType="end"/>
      </w:r>
    </w:p>
    <w:p>
      <w:pPr>
        <w:pStyle w:val="9"/>
        <w:tabs>
          <w:tab w:val="right" w:leader="dot" w:pos="9567"/>
        </w:tabs>
        <w:rPr>
          <w:rFonts w:ascii="Times New Roman" w:hAnsi="Times New Roman" w:eastAsia="宋体" w:cs="Times New Roman"/>
          <w:kern w:val="2"/>
          <w:szCs w:val="22"/>
          <w:lang w:val="en-US" w:eastAsia="zh-CN" w:bidi="ar-SA"/>
        </w:rPr>
      </w:pPr>
      <w:r>
        <w:rPr>
          <w:rFonts w:hint="eastAsia" w:ascii="Times New Roman" w:hAnsi="Times New Roman" w:eastAsia="宋体" w:cs="Times New Roman"/>
          <w:kern w:val="2"/>
          <w:szCs w:val="22"/>
          <w:lang w:val="en-US" w:eastAsia="zh-CN" w:bidi="ar-SA"/>
        </w:rPr>
        <w:fldChar w:fldCharType="begin"/>
      </w:r>
      <w:r>
        <w:rPr>
          <w:rFonts w:hint="eastAsia" w:ascii="Times New Roman" w:hAnsi="Times New Roman" w:eastAsia="宋体" w:cs="Times New Roman"/>
          <w:kern w:val="2"/>
          <w:szCs w:val="22"/>
          <w:lang w:val="en-US" w:eastAsia="zh-CN" w:bidi="ar-SA"/>
        </w:rPr>
        <w:instrText xml:space="preserve"> HYPERLINK \l _Toc10743 </w:instrText>
      </w:r>
      <w:r>
        <w:rPr>
          <w:rFonts w:hint="eastAsia" w:ascii="Times New Roman" w:hAnsi="Times New Roman" w:eastAsia="宋体" w:cs="Times New Roman"/>
          <w:kern w:val="2"/>
          <w:szCs w:val="22"/>
          <w:lang w:val="en-US" w:eastAsia="zh-CN" w:bidi="ar-SA"/>
        </w:rPr>
        <w:fldChar w:fldCharType="separate"/>
      </w:r>
      <w:r>
        <w:rPr>
          <w:rFonts w:ascii="Times New Roman" w:hAnsi="Times New Roman" w:eastAsia="宋体" w:cs="Times New Roman"/>
          <w:kern w:val="2"/>
          <w:szCs w:val="22"/>
          <w:lang w:val="en-US" w:eastAsia="zh-CN" w:bidi="ar-SA"/>
        </w:rPr>
        <w:t>2</w:t>
      </w:r>
      <w:r>
        <w:rPr>
          <w:rFonts w:hint="eastAsia" w:ascii="Times New Roman" w:hAnsi="Times New Roman" w:eastAsia="宋体" w:cs="Times New Roman"/>
          <w:kern w:val="44"/>
          <w:szCs w:val="22"/>
          <w:lang w:val="en-US" w:eastAsia="zh-CN" w:bidi="ar-SA"/>
        </w:rPr>
        <w:t xml:space="preserve">. </w:t>
      </w:r>
      <w:r>
        <w:rPr>
          <w:rFonts w:hint="eastAsia" w:ascii="Times New Roman" w:hAnsi="Times New Roman" w:eastAsia="宋体" w:cs="Times New Roman"/>
          <w:kern w:val="2"/>
          <w:szCs w:val="22"/>
          <w:lang w:val="en-US" w:eastAsia="zh-CN" w:bidi="ar-SA"/>
        </w:rPr>
        <w:t>软件概述</w:t>
      </w:r>
      <w:r>
        <w:rPr>
          <w:rFonts w:ascii="Times New Roman" w:hAnsi="Times New Roman" w:eastAsia="宋体" w:cs="Times New Roman"/>
          <w:kern w:val="2"/>
          <w:szCs w:val="22"/>
          <w:lang w:val="en-US" w:eastAsia="zh-CN" w:bidi="ar-SA"/>
        </w:rPr>
        <w:tab/>
      </w:r>
      <w:r>
        <w:rPr>
          <w:rFonts w:ascii="Times New Roman" w:hAnsi="Times New Roman" w:eastAsia="宋体" w:cs="Times New Roman"/>
          <w:kern w:val="2"/>
          <w:szCs w:val="22"/>
          <w:lang w:val="en-US" w:eastAsia="zh-CN" w:bidi="ar-SA"/>
        </w:rPr>
        <w:fldChar w:fldCharType="begin"/>
      </w:r>
      <w:r>
        <w:rPr>
          <w:rFonts w:ascii="Times New Roman" w:hAnsi="Times New Roman" w:eastAsia="宋体" w:cs="Times New Roman"/>
          <w:kern w:val="2"/>
          <w:szCs w:val="22"/>
          <w:lang w:val="en-US" w:eastAsia="zh-CN" w:bidi="ar-SA"/>
        </w:rPr>
        <w:instrText xml:space="preserve"> PAGEREF _Toc10743 </w:instrText>
      </w:r>
      <w:r>
        <w:rPr>
          <w:rFonts w:ascii="Times New Roman" w:hAnsi="Times New Roman" w:eastAsia="宋体" w:cs="Times New Roman"/>
          <w:kern w:val="2"/>
          <w:szCs w:val="22"/>
          <w:lang w:val="en-US" w:eastAsia="zh-CN" w:bidi="ar-SA"/>
        </w:rPr>
        <w:fldChar w:fldCharType="separate"/>
      </w:r>
      <w:r>
        <w:rPr>
          <w:rFonts w:ascii="Times New Roman" w:hAnsi="Times New Roman" w:eastAsia="宋体" w:cs="Times New Roman"/>
          <w:kern w:val="2"/>
          <w:szCs w:val="22"/>
          <w:lang w:val="en-US" w:eastAsia="zh-CN" w:bidi="ar-SA"/>
        </w:rPr>
        <w:t>3</w:t>
      </w:r>
      <w:r>
        <w:rPr>
          <w:rFonts w:ascii="Times New Roman" w:hAnsi="Times New Roman" w:eastAsia="宋体" w:cs="Times New Roman"/>
          <w:kern w:val="2"/>
          <w:szCs w:val="22"/>
          <w:lang w:val="en-US" w:eastAsia="zh-CN" w:bidi="ar-SA"/>
        </w:rPr>
        <w:fldChar w:fldCharType="end"/>
      </w:r>
      <w:r>
        <w:rPr>
          <w:rFonts w:hint="eastAsia" w:ascii="Times New Roman" w:hAnsi="Times New Roman" w:eastAsia="宋体" w:cs="Times New Roman"/>
          <w:kern w:val="44"/>
          <w:szCs w:val="22"/>
          <w:lang w:val="en-US" w:eastAsia="zh-CN" w:bidi="ar-SA"/>
        </w:rPr>
        <w:fldChar w:fldCharType="end"/>
      </w:r>
    </w:p>
    <w:p>
      <w:pPr>
        <w:pStyle w:val="10"/>
        <w:tabs>
          <w:tab w:val="right" w:leader="dot" w:pos="9567"/>
        </w:tabs>
        <w:rPr>
          <w:rFonts w:ascii="Times New Roman" w:hAnsi="Times New Roman" w:eastAsia="宋体" w:cs="Times New Roman"/>
          <w:kern w:val="2"/>
          <w:szCs w:val="22"/>
          <w:lang w:val="en-US" w:eastAsia="zh-CN" w:bidi="ar-SA"/>
        </w:rPr>
      </w:pPr>
      <w:r>
        <w:rPr>
          <w:rFonts w:hint="eastAsia" w:ascii="Times New Roman" w:hAnsi="Times New Roman" w:eastAsia="宋体" w:cs="Times New Roman"/>
          <w:kern w:val="2"/>
          <w:szCs w:val="22"/>
          <w:lang w:val="en-US" w:eastAsia="zh-CN" w:bidi="ar-SA"/>
        </w:rPr>
        <w:fldChar w:fldCharType="begin"/>
      </w:r>
      <w:r>
        <w:rPr>
          <w:rFonts w:hint="eastAsia" w:ascii="Times New Roman" w:hAnsi="Times New Roman" w:eastAsia="宋体" w:cs="Times New Roman"/>
          <w:kern w:val="2"/>
          <w:szCs w:val="22"/>
          <w:lang w:val="en-US" w:eastAsia="zh-CN" w:bidi="ar-SA"/>
        </w:rPr>
        <w:instrText xml:space="preserve"> HYPERLINK \l _Toc32649 </w:instrText>
      </w:r>
      <w:r>
        <w:rPr>
          <w:rFonts w:hint="eastAsia" w:ascii="Times New Roman" w:hAnsi="Times New Roman" w:eastAsia="宋体" w:cs="Times New Roman"/>
          <w:kern w:val="2"/>
          <w:szCs w:val="22"/>
          <w:lang w:val="en-US" w:eastAsia="zh-CN" w:bidi="ar-SA"/>
        </w:rPr>
        <w:fldChar w:fldCharType="separate"/>
      </w:r>
      <w:r>
        <w:rPr>
          <w:rFonts w:hint="eastAsia" w:ascii="Times New Roman" w:hAnsi="Times New Roman" w:eastAsia="宋体" w:cs="Times New Roman"/>
          <w:kern w:val="2"/>
          <w:szCs w:val="22"/>
          <w:lang w:val="en-US" w:eastAsia="zh-CN" w:bidi="ar-SA"/>
        </w:rPr>
        <w:t>2.1 目标</w:t>
      </w:r>
      <w:r>
        <w:rPr>
          <w:rFonts w:ascii="Times New Roman" w:hAnsi="Times New Roman" w:eastAsia="宋体" w:cs="Times New Roman"/>
          <w:kern w:val="2"/>
          <w:szCs w:val="22"/>
          <w:lang w:val="en-US" w:eastAsia="zh-CN" w:bidi="ar-SA"/>
        </w:rPr>
        <w:tab/>
      </w:r>
      <w:r>
        <w:rPr>
          <w:rFonts w:ascii="Times New Roman" w:hAnsi="Times New Roman" w:eastAsia="宋体" w:cs="Times New Roman"/>
          <w:kern w:val="2"/>
          <w:szCs w:val="22"/>
          <w:lang w:val="en-US" w:eastAsia="zh-CN" w:bidi="ar-SA"/>
        </w:rPr>
        <w:fldChar w:fldCharType="begin"/>
      </w:r>
      <w:r>
        <w:rPr>
          <w:rFonts w:ascii="Times New Roman" w:hAnsi="Times New Roman" w:eastAsia="宋体" w:cs="Times New Roman"/>
          <w:kern w:val="2"/>
          <w:szCs w:val="22"/>
          <w:lang w:val="en-US" w:eastAsia="zh-CN" w:bidi="ar-SA"/>
        </w:rPr>
        <w:instrText xml:space="preserve"> PAGEREF _Toc32649 </w:instrText>
      </w:r>
      <w:r>
        <w:rPr>
          <w:rFonts w:ascii="Times New Roman" w:hAnsi="Times New Roman" w:eastAsia="宋体" w:cs="Times New Roman"/>
          <w:kern w:val="2"/>
          <w:szCs w:val="22"/>
          <w:lang w:val="en-US" w:eastAsia="zh-CN" w:bidi="ar-SA"/>
        </w:rPr>
        <w:fldChar w:fldCharType="separate"/>
      </w:r>
      <w:r>
        <w:rPr>
          <w:rFonts w:ascii="Times New Roman" w:hAnsi="Times New Roman" w:eastAsia="宋体" w:cs="Times New Roman"/>
          <w:kern w:val="2"/>
          <w:szCs w:val="22"/>
          <w:lang w:val="en-US" w:eastAsia="zh-CN" w:bidi="ar-SA"/>
        </w:rPr>
        <w:t>3</w:t>
      </w:r>
      <w:r>
        <w:rPr>
          <w:rFonts w:ascii="Times New Roman" w:hAnsi="Times New Roman" w:eastAsia="宋体" w:cs="Times New Roman"/>
          <w:kern w:val="2"/>
          <w:szCs w:val="22"/>
          <w:lang w:val="en-US" w:eastAsia="zh-CN" w:bidi="ar-SA"/>
        </w:rPr>
        <w:fldChar w:fldCharType="end"/>
      </w:r>
      <w:r>
        <w:rPr>
          <w:rFonts w:hint="eastAsia" w:ascii="Times New Roman" w:hAnsi="Times New Roman" w:eastAsia="宋体" w:cs="Times New Roman"/>
          <w:kern w:val="2"/>
          <w:szCs w:val="22"/>
          <w:lang w:val="en-US" w:eastAsia="zh-CN" w:bidi="ar-SA"/>
        </w:rPr>
        <w:fldChar w:fldCharType="end"/>
      </w:r>
    </w:p>
    <w:p>
      <w:pPr>
        <w:pStyle w:val="10"/>
        <w:tabs>
          <w:tab w:val="right" w:leader="dot" w:pos="9567"/>
        </w:tabs>
        <w:rPr>
          <w:rFonts w:ascii="Times New Roman" w:hAnsi="Times New Roman" w:eastAsia="宋体" w:cs="Times New Roman"/>
          <w:kern w:val="2"/>
          <w:szCs w:val="22"/>
          <w:lang w:val="en-US" w:eastAsia="zh-CN" w:bidi="ar-SA"/>
        </w:rPr>
      </w:pPr>
      <w:r>
        <w:rPr>
          <w:rFonts w:hint="eastAsia" w:ascii="Times New Roman" w:hAnsi="Times New Roman" w:eastAsia="宋体" w:cs="Times New Roman"/>
          <w:kern w:val="2"/>
          <w:szCs w:val="22"/>
          <w:lang w:val="en-US" w:eastAsia="zh-CN" w:bidi="ar-SA"/>
        </w:rPr>
        <w:fldChar w:fldCharType="begin"/>
      </w:r>
      <w:r>
        <w:rPr>
          <w:rFonts w:hint="eastAsia" w:ascii="Times New Roman" w:hAnsi="Times New Roman" w:eastAsia="宋体" w:cs="Times New Roman"/>
          <w:kern w:val="2"/>
          <w:szCs w:val="22"/>
          <w:lang w:val="en-US" w:eastAsia="zh-CN" w:bidi="ar-SA"/>
        </w:rPr>
        <w:instrText xml:space="preserve"> HYPERLINK \l _Toc8465 </w:instrText>
      </w:r>
      <w:r>
        <w:rPr>
          <w:rFonts w:hint="eastAsia" w:ascii="Times New Roman" w:hAnsi="Times New Roman" w:eastAsia="宋体" w:cs="Times New Roman"/>
          <w:kern w:val="2"/>
          <w:szCs w:val="22"/>
          <w:lang w:val="en-US" w:eastAsia="zh-CN" w:bidi="ar-SA"/>
        </w:rPr>
        <w:fldChar w:fldCharType="separate"/>
      </w:r>
      <w:r>
        <w:rPr>
          <w:rFonts w:hint="eastAsia" w:ascii="Times New Roman" w:hAnsi="Times New Roman" w:eastAsia="宋体" w:cs="Times New Roman"/>
          <w:kern w:val="2"/>
          <w:szCs w:val="22"/>
          <w:lang w:val="en-US" w:eastAsia="zh-CN" w:bidi="ar-SA"/>
        </w:rPr>
        <w:t>2.2 功能</w:t>
      </w:r>
      <w:r>
        <w:rPr>
          <w:rFonts w:ascii="Times New Roman" w:hAnsi="Times New Roman" w:eastAsia="宋体" w:cs="Times New Roman"/>
          <w:kern w:val="2"/>
          <w:szCs w:val="22"/>
          <w:lang w:val="en-US" w:eastAsia="zh-CN" w:bidi="ar-SA"/>
        </w:rPr>
        <w:tab/>
      </w:r>
      <w:r>
        <w:rPr>
          <w:rFonts w:ascii="Times New Roman" w:hAnsi="Times New Roman" w:eastAsia="宋体" w:cs="Times New Roman"/>
          <w:kern w:val="2"/>
          <w:szCs w:val="22"/>
          <w:lang w:val="en-US" w:eastAsia="zh-CN" w:bidi="ar-SA"/>
        </w:rPr>
        <w:fldChar w:fldCharType="begin"/>
      </w:r>
      <w:r>
        <w:rPr>
          <w:rFonts w:ascii="Times New Roman" w:hAnsi="Times New Roman" w:eastAsia="宋体" w:cs="Times New Roman"/>
          <w:kern w:val="2"/>
          <w:szCs w:val="22"/>
          <w:lang w:val="en-US" w:eastAsia="zh-CN" w:bidi="ar-SA"/>
        </w:rPr>
        <w:instrText xml:space="preserve"> PAGEREF _Toc8465 </w:instrText>
      </w:r>
      <w:r>
        <w:rPr>
          <w:rFonts w:ascii="Times New Roman" w:hAnsi="Times New Roman" w:eastAsia="宋体" w:cs="Times New Roman"/>
          <w:kern w:val="2"/>
          <w:szCs w:val="22"/>
          <w:lang w:val="en-US" w:eastAsia="zh-CN" w:bidi="ar-SA"/>
        </w:rPr>
        <w:fldChar w:fldCharType="separate"/>
      </w:r>
      <w:r>
        <w:rPr>
          <w:rFonts w:ascii="Times New Roman" w:hAnsi="Times New Roman" w:eastAsia="宋体" w:cs="Times New Roman"/>
          <w:kern w:val="2"/>
          <w:szCs w:val="22"/>
          <w:lang w:val="en-US" w:eastAsia="zh-CN" w:bidi="ar-SA"/>
        </w:rPr>
        <w:t>3</w:t>
      </w:r>
      <w:r>
        <w:rPr>
          <w:rFonts w:ascii="Times New Roman" w:hAnsi="Times New Roman" w:eastAsia="宋体" w:cs="Times New Roman"/>
          <w:kern w:val="2"/>
          <w:szCs w:val="22"/>
          <w:lang w:val="en-US" w:eastAsia="zh-CN" w:bidi="ar-SA"/>
        </w:rPr>
        <w:fldChar w:fldCharType="end"/>
      </w:r>
      <w:r>
        <w:rPr>
          <w:rFonts w:hint="eastAsia" w:ascii="Times New Roman" w:hAnsi="Times New Roman" w:eastAsia="宋体" w:cs="Times New Roman"/>
          <w:kern w:val="2"/>
          <w:szCs w:val="22"/>
          <w:lang w:val="en-US" w:eastAsia="zh-CN" w:bidi="ar-SA"/>
        </w:rPr>
        <w:fldChar w:fldCharType="end"/>
      </w:r>
    </w:p>
    <w:p>
      <w:pPr>
        <w:pStyle w:val="10"/>
        <w:tabs>
          <w:tab w:val="right" w:leader="dot" w:pos="9567"/>
        </w:tabs>
        <w:rPr>
          <w:rFonts w:ascii="Times New Roman" w:hAnsi="Times New Roman" w:eastAsia="宋体" w:cs="Times New Roman"/>
          <w:kern w:val="2"/>
          <w:szCs w:val="22"/>
          <w:lang w:val="en-US" w:eastAsia="zh-CN" w:bidi="ar-SA"/>
        </w:rPr>
      </w:pPr>
      <w:r>
        <w:rPr>
          <w:rFonts w:hint="eastAsia" w:ascii="Times New Roman" w:hAnsi="Times New Roman" w:eastAsia="宋体" w:cs="Times New Roman"/>
          <w:kern w:val="2"/>
          <w:szCs w:val="22"/>
          <w:lang w:val="en-US" w:eastAsia="zh-CN" w:bidi="ar-SA"/>
        </w:rPr>
        <w:fldChar w:fldCharType="begin"/>
      </w:r>
      <w:r>
        <w:rPr>
          <w:rFonts w:hint="eastAsia" w:ascii="Times New Roman" w:hAnsi="Times New Roman" w:eastAsia="宋体" w:cs="Times New Roman"/>
          <w:kern w:val="2"/>
          <w:szCs w:val="22"/>
          <w:lang w:val="en-US" w:eastAsia="zh-CN" w:bidi="ar-SA"/>
        </w:rPr>
        <w:instrText xml:space="preserve"> HYPERLINK \l _Toc7214 </w:instrText>
      </w:r>
      <w:r>
        <w:rPr>
          <w:rFonts w:hint="eastAsia" w:ascii="Times New Roman" w:hAnsi="Times New Roman" w:eastAsia="宋体" w:cs="Times New Roman"/>
          <w:kern w:val="2"/>
          <w:szCs w:val="22"/>
          <w:lang w:val="en-US" w:eastAsia="zh-CN" w:bidi="ar-SA"/>
        </w:rPr>
        <w:fldChar w:fldCharType="separate"/>
      </w:r>
      <w:r>
        <w:rPr>
          <w:rFonts w:hint="eastAsia" w:ascii="Times New Roman" w:hAnsi="Times New Roman" w:eastAsia="宋体" w:cs="Times New Roman"/>
          <w:kern w:val="2"/>
          <w:szCs w:val="22"/>
          <w:lang w:val="en-US" w:eastAsia="zh-CN" w:bidi="ar-SA"/>
        </w:rPr>
        <w:t>2.3 性能</w:t>
      </w:r>
      <w:r>
        <w:rPr>
          <w:rFonts w:ascii="Times New Roman" w:hAnsi="Times New Roman" w:eastAsia="宋体" w:cs="Times New Roman"/>
          <w:kern w:val="2"/>
          <w:szCs w:val="22"/>
          <w:lang w:val="en-US" w:eastAsia="zh-CN" w:bidi="ar-SA"/>
        </w:rPr>
        <w:tab/>
      </w:r>
      <w:r>
        <w:rPr>
          <w:rFonts w:ascii="Times New Roman" w:hAnsi="Times New Roman" w:eastAsia="宋体" w:cs="Times New Roman"/>
          <w:kern w:val="2"/>
          <w:szCs w:val="22"/>
          <w:lang w:val="en-US" w:eastAsia="zh-CN" w:bidi="ar-SA"/>
        </w:rPr>
        <w:fldChar w:fldCharType="begin"/>
      </w:r>
      <w:r>
        <w:rPr>
          <w:rFonts w:ascii="Times New Roman" w:hAnsi="Times New Roman" w:eastAsia="宋体" w:cs="Times New Roman"/>
          <w:kern w:val="2"/>
          <w:szCs w:val="22"/>
          <w:lang w:val="en-US" w:eastAsia="zh-CN" w:bidi="ar-SA"/>
        </w:rPr>
        <w:instrText xml:space="preserve"> PAGEREF _Toc7214 </w:instrText>
      </w:r>
      <w:r>
        <w:rPr>
          <w:rFonts w:ascii="Times New Roman" w:hAnsi="Times New Roman" w:eastAsia="宋体" w:cs="Times New Roman"/>
          <w:kern w:val="2"/>
          <w:szCs w:val="22"/>
          <w:lang w:val="en-US" w:eastAsia="zh-CN" w:bidi="ar-SA"/>
        </w:rPr>
        <w:fldChar w:fldCharType="separate"/>
      </w:r>
      <w:r>
        <w:rPr>
          <w:rFonts w:ascii="Times New Roman" w:hAnsi="Times New Roman" w:eastAsia="宋体" w:cs="Times New Roman"/>
          <w:kern w:val="2"/>
          <w:szCs w:val="22"/>
          <w:lang w:val="en-US" w:eastAsia="zh-CN" w:bidi="ar-SA"/>
        </w:rPr>
        <w:t>4</w:t>
      </w:r>
      <w:r>
        <w:rPr>
          <w:rFonts w:ascii="Times New Roman" w:hAnsi="Times New Roman" w:eastAsia="宋体" w:cs="Times New Roman"/>
          <w:kern w:val="2"/>
          <w:szCs w:val="22"/>
          <w:lang w:val="en-US" w:eastAsia="zh-CN" w:bidi="ar-SA"/>
        </w:rPr>
        <w:fldChar w:fldCharType="end"/>
      </w:r>
      <w:r>
        <w:rPr>
          <w:rFonts w:hint="eastAsia" w:ascii="Times New Roman" w:hAnsi="Times New Roman" w:eastAsia="宋体" w:cs="Times New Roman"/>
          <w:kern w:val="2"/>
          <w:szCs w:val="22"/>
          <w:lang w:val="en-US" w:eastAsia="zh-CN" w:bidi="ar-SA"/>
        </w:rPr>
        <w:fldChar w:fldCharType="end"/>
      </w:r>
    </w:p>
    <w:p>
      <w:pPr>
        <w:pStyle w:val="6"/>
        <w:tabs>
          <w:tab w:val="right" w:leader="dot" w:pos="9567"/>
        </w:tabs>
        <w:rPr>
          <w:rFonts w:ascii="Times New Roman" w:hAnsi="Times New Roman" w:eastAsia="宋体" w:cs="Times New Roman"/>
          <w:kern w:val="2"/>
          <w:szCs w:val="22"/>
          <w:lang w:val="en-US" w:eastAsia="zh-CN" w:bidi="ar-SA"/>
        </w:rPr>
      </w:pPr>
      <w:r>
        <w:rPr>
          <w:rFonts w:hint="eastAsia" w:ascii="Times New Roman" w:hAnsi="Times New Roman" w:eastAsia="宋体" w:cs="Times New Roman"/>
          <w:kern w:val="2"/>
          <w:szCs w:val="22"/>
          <w:lang w:val="en-US" w:eastAsia="zh-CN" w:bidi="ar-SA"/>
        </w:rPr>
        <w:fldChar w:fldCharType="begin"/>
      </w:r>
      <w:r>
        <w:rPr>
          <w:rFonts w:hint="eastAsia" w:ascii="Times New Roman" w:hAnsi="Times New Roman" w:eastAsia="宋体" w:cs="Times New Roman"/>
          <w:kern w:val="2"/>
          <w:szCs w:val="22"/>
          <w:lang w:val="en-US" w:eastAsia="zh-CN" w:bidi="ar-SA"/>
        </w:rPr>
        <w:instrText xml:space="preserve"> HYPERLINK \l _Toc30830 </w:instrText>
      </w:r>
      <w:r>
        <w:rPr>
          <w:rFonts w:hint="eastAsia" w:ascii="Times New Roman" w:hAnsi="Times New Roman" w:eastAsia="宋体" w:cs="Times New Roman"/>
          <w:kern w:val="2"/>
          <w:szCs w:val="22"/>
          <w:lang w:val="en-US" w:eastAsia="zh-CN" w:bidi="ar-SA"/>
        </w:rPr>
        <w:fldChar w:fldCharType="separate"/>
      </w:r>
      <w:r>
        <w:rPr>
          <w:rFonts w:hint="eastAsia" w:ascii="Times New Roman" w:hAnsi="Times New Roman" w:eastAsia="宋体" w:cs="Times New Roman"/>
          <w:kern w:val="2"/>
          <w:szCs w:val="22"/>
          <w:lang w:val="en-US" w:eastAsia="zh-CN" w:bidi="ar-SA"/>
        </w:rPr>
        <w:t>2.3.1 数据精确度</w:t>
      </w:r>
      <w:r>
        <w:rPr>
          <w:rFonts w:ascii="Times New Roman" w:hAnsi="Times New Roman" w:eastAsia="宋体" w:cs="Times New Roman"/>
          <w:kern w:val="2"/>
          <w:szCs w:val="22"/>
          <w:lang w:val="en-US" w:eastAsia="zh-CN" w:bidi="ar-SA"/>
        </w:rPr>
        <w:tab/>
      </w:r>
      <w:r>
        <w:rPr>
          <w:rFonts w:ascii="Times New Roman" w:hAnsi="Times New Roman" w:eastAsia="宋体" w:cs="Times New Roman"/>
          <w:kern w:val="2"/>
          <w:szCs w:val="22"/>
          <w:lang w:val="en-US" w:eastAsia="zh-CN" w:bidi="ar-SA"/>
        </w:rPr>
        <w:fldChar w:fldCharType="begin"/>
      </w:r>
      <w:r>
        <w:rPr>
          <w:rFonts w:ascii="Times New Roman" w:hAnsi="Times New Roman" w:eastAsia="宋体" w:cs="Times New Roman"/>
          <w:kern w:val="2"/>
          <w:szCs w:val="22"/>
          <w:lang w:val="en-US" w:eastAsia="zh-CN" w:bidi="ar-SA"/>
        </w:rPr>
        <w:instrText xml:space="preserve"> PAGEREF _Toc30830 </w:instrText>
      </w:r>
      <w:r>
        <w:rPr>
          <w:rFonts w:ascii="Times New Roman" w:hAnsi="Times New Roman" w:eastAsia="宋体" w:cs="Times New Roman"/>
          <w:kern w:val="2"/>
          <w:szCs w:val="22"/>
          <w:lang w:val="en-US" w:eastAsia="zh-CN" w:bidi="ar-SA"/>
        </w:rPr>
        <w:fldChar w:fldCharType="separate"/>
      </w:r>
      <w:r>
        <w:rPr>
          <w:rFonts w:ascii="Times New Roman" w:hAnsi="Times New Roman" w:eastAsia="宋体" w:cs="Times New Roman"/>
          <w:kern w:val="2"/>
          <w:szCs w:val="22"/>
          <w:lang w:val="en-US" w:eastAsia="zh-CN" w:bidi="ar-SA"/>
        </w:rPr>
        <w:t>4</w:t>
      </w:r>
      <w:r>
        <w:rPr>
          <w:rFonts w:ascii="Times New Roman" w:hAnsi="Times New Roman" w:eastAsia="宋体" w:cs="Times New Roman"/>
          <w:kern w:val="2"/>
          <w:szCs w:val="22"/>
          <w:lang w:val="en-US" w:eastAsia="zh-CN" w:bidi="ar-SA"/>
        </w:rPr>
        <w:fldChar w:fldCharType="end"/>
      </w:r>
      <w:r>
        <w:rPr>
          <w:rFonts w:hint="eastAsia" w:ascii="Times New Roman" w:hAnsi="Times New Roman" w:eastAsia="宋体" w:cs="Times New Roman"/>
          <w:kern w:val="2"/>
          <w:szCs w:val="22"/>
          <w:lang w:val="en-US" w:eastAsia="zh-CN" w:bidi="ar-SA"/>
        </w:rPr>
        <w:fldChar w:fldCharType="end"/>
      </w:r>
    </w:p>
    <w:p>
      <w:pPr>
        <w:pStyle w:val="6"/>
        <w:tabs>
          <w:tab w:val="right" w:leader="dot" w:pos="9567"/>
        </w:tabs>
        <w:rPr>
          <w:rFonts w:ascii="Times New Roman" w:hAnsi="Times New Roman" w:eastAsia="宋体" w:cs="Times New Roman"/>
          <w:kern w:val="2"/>
          <w:szCs w:val="22"/>
          <w:lang w:val="en-US" w:eastAsia="zh-CN" w:bidi="ar-SA"/>
        </w:rPr>
      </w:pPr>
      <w:r>
        <w:rPr>
          <w:rFonts w:hint="eastAsia" w:ascii="Times New Roman" w:hAnsi="Times New Roman" w:eastAsia="宋体" w:cs="Times New Roman"/>
          <w:kern w:val="2"/>
          <w:szCs w:val="22"/>
          <w:lang w:val="en-US" w:eastAsia="zh-CN" w:bidi="ar-SA"/>
        </w:rPr>
        <w:fldChar w:fldCharType="begin"/>
      </w:r>
      <w:r>
        <w:rPr>
          <w:rFonts w:hint="eastAsia" w:ascii="Times New Roman" w:hAnsi="Times New Roman" w:eastAsia="宋体" w:cs="Times New Roman"/>
          <w:kern w:val="2"/>
          <w:szCs w:val="22"/>
          <w:lang w:val="en-US" w:eastAsia="zh-CN" w:bidi="ar-SA"/>
        </w:rPr>
        <w:instrText xml:space="preserve"> HYPERLINK \l _Toc29916 </w:instrText>
      </w:r>
      <w:r>
        <w:rPr>
          <w:rFonts w:hint="eastAsia" w:ascii="Times New Roman" w:hAnsi="Times New Roman" w:eastAsia="宋体" w:cs="Times New Roman"/>
          <w:kern w:val="2"/>
          <w:szCs w:val="22"/>
          <w:lang w:val="en-US" w:eastAsia="zh-CN" w:bidi="ar-SA"/>
        </w:rPr>
        <w:fldChar w:fldCharType="separate"/>
      </w:r>
      <w:r>
        <w:rPr>
          <w:rFonts w:hint="eastAsia" w:ascii="Times New Roman" w:hAnsi="Times New Roman" w:eastAsia="宋体" w:cs="Times New Roman"/>
          <w:kern w:val="2"/>
          <w:szCs w:val="22"/>
          <w:lang w:val="en-US" w:eastAsia="zh-CN" w:bidi="ar-SA"/>
        </w:rPr>
        <w:t>2.3.2 时间特性</w:t>
      </w:r>
      <w:r>
        <w:rPr>
          <w:rFonts w:ascii="Times New Roman" w:hAnsi="Times New Roman" w:eastAsia="宋体" w:cs="Times New Roman"/>
          <w:kern w:val="2"/>
          <w:szCs w:val="22"/>
          <w:lang w:val="en-US" w:eastAsia="zh-CN" w:bidi="ar-SA"/>
        </w:rPr>
        <w:tab/>
      </w:r>
      <w:r>
        <w:rPr>
          <w:rFonts w:ascii="Times New Roman" w:hAnsi="Times New Roman" w:eastAsia="宋体" w:cs="Times New Roman"/>
          <w:kern w:val="2"/>
          <w:szCs w:val="22"/>
          <w:lang w:val="en-US" w:eastAsia="zh-CN" w:bidi="ar-SA"/>
        </w:rPr>
        <w:fldChar w:fldCharType="begin"/>
      </w:r>
      <w:r>
        <w:rPr>
          <w:rFonts w:ascii="Times New Roman" w:hAnsi="Times New Roman" w:eastAsia="宋体" w:cs="Times New Roman"/>
          <w:kern w:val="2"/>
          <w:szCs w:val="22"/>
          <w:lang w:val="en-US" w:eastAsia="zh-CN" w:bidi="ar-SA"/>
        </w:rPr>
        <w:instrText xml:space="preserve"> PAGEREF _Toc29916 </w:instrText>
      </w:r>
      <w:r>
        <w:rPr>
          <w:rFonts w:ascii="Times New Roman" w:hAnsi="Times New Roman" w:eastAsia="宋体" w:cs="Times New Roman"/>
          <w:kern w:val="2"/>
          <w:szCs w:val="22"/>
          <w:lang w:val="en-US" w:eastAsia="zh-CN" w:bidi="ar-SA"/>
        </w:rPr>
        <w:fldChar w:fldCharType="separate"/>
      </w:r>
      <w:r>
        <w:rPr>
          <w:rFonts w:ascii="Times New Roman" w:hAnsi="Times New Roman" w:eastAsia="宋体" w:cs="Times New Roman"/>
          <w:kern w:val="2"/>
          <w:szCs w:val="22"/>
          <w:lang w:val="en-US" w:eastAsia="zh-CN" w:bidi="ar-SA"/>
        </w:rPr>
        <w:t>4</w:t>
      </w:r>
      <w:r>
        <w:rPr>
          <w:rFonts w:ascii="Times New Roman" w:hAnsi="Times New Roman" w:eastAsia="宋体" w:cs="Times New Roman"/>
          <w:kern w:val="2"/>
          <w:szCs w:val="22"/>
          <w:lang w:val="en-US" w:eastAsia="zh-CN" w:bidi="ar-SA"/>
        </w:rPr>
        <w:fldChar w:fldCharType="end"/>
      </w:r>
      <w:r>
        <w:rPr>
          <w:rFonts w:hint="eastAsia" w:ascii="Times New Roman" w:hAnsi="Times New Roman" w:eastAsia="宋体" w:cs="Times New Roman"/>
          <w:kern w:val="2"/>
          <w:szCs w:val="22"/>
          <w:lang w:val="en-US" w:eastAsia="zh-CN" w:bidi="ar-SA"/>
        </w:rPr>
        <w:fldChar w:fldCharType="end"/>
      </w:r>
    </w:p>
    <w:p>
      <w:pPr>
        <w:pStyle w:val="6"/>
        <w:tabs>
          <w:tab w:val="right" w:leader="dot" w:pos="9567"/>
        </w:tabs>
        <w:rPr>
          <w:rFonts w:ascii="Times New Roman" w:hAnsi="Times New Roman" w:eastAsia="宋体" w:cs="Times New Roman"/>
          <w:kern w:val="2"/>
          <w:szCs w:val="22"/>
          <w:lang w:val="en-US" w:eastAsia="zh-CN" w:bidi="ar-SA"/>
        </w:rPr>
      </w:pPr>
      <w:r>
        <w:rPr>
          <w:rFonts w:hint="eastAsia" w:ascii="Times New Roman" w:hAnsi="Times New Roman" w:eastAsia="宋体" w:cs="Times New Roman"/>
          <w:kern w:val="2"/>
          <w:szCs w:val="22"/>
          <w:lang w:val="en-US" w:eastAsia="zh-CN" w:bidi="ar-SA"/>
        </w:rPr>
        <w:fldChar w:fldCharType="begin"/>
      </w:r>
      <w:r>
        <w:rPr>
          <w:rFonts w:hint="eastAsia" w:ascii="Times New Roman" w:hAnsi="Times New Roman" w:eastAsia="宋体" w:cs="Times New Roman"/>
          <w:kern w:val="2"/>
          <w:szCs w:val="22"/>
          <w:lang w:val="en-US" w:eastAsia="zh-CN" w:bidi="ar-SA"/>
        </w:rPr>
        <w:instrText xml:space="preserve"> HYPERLINK \l _Toc7732 </w:instrText>
      </w:r>
      <w:r>
        <w:rPr>
          <w:rFonts w:hint="eastAsia" w:ascii="Times New Roman" w:hAnsi="Times New Roman" w:eastAsia="宋体" w:cs="Times New Roman"/>
          <w:kern w:val="2"/>
          <w:szCs w:val="22"/>
          <w:lang w:val="en-US" w:eastAsia="zh-CN" w:bidi="ar-SA"/>
        </w:rPr>
        <w:fldChar w:fldCharType="separate"/>
      </w:r>
      <w:r>
        <w:rPr>
          <w:rFonts w:hint="eastAsia" w:ascii="Times New Roman" w:hAnsi="Times New Roman" w:eastAsia="宋体" w:cs="Times New Roman"/>
          <w:kern w:val="2"/>
          <w:szCs w:val="22"/>
          <w:lang w:val="en-US" w:eastAsia="zh-CN" w:bidi="ar-SA"/>
        </w:rPr>
        <w:t>2.3.3 灵活性</w:t>
      </w:r>
      <w:r>
        <w:rPr>
          <w:rFonts w:ascii="Times New Roman" w:hAnsi="Times New Roman" w:eastAsia="宋体" w:cs="Times New Roman"/>
          <w:kern w:val="2"/>
          <w:szCs w:val="22"/>
          <w:lang w:val="en-US" w:eastAsia="zh-CN" w:bidi="ar-SA"/>
        </w:rPr>
        <w:tab/>
      </w:r>
      <w:r>
        <w:rPr>
          <w:rFonts w:ascii="Times New Roman" w:hAnsi="Times New Roman" w:eastAsia="宋体" w:cs="Times New Roman"/>
          <w:kern w:val="2"/>
          <w:szCs w:val="22"/>
          <w:lang w:val="en-US" w:eastAsia="zh-CN" w:bidi="ar-SA"/>
        </w:rPr>
        <w:fldChar w:fldCharType="begin"/>
      </w:r>
      <w:r>
        <w:rPr>
          <w:rFonts w:ascii="Times New Roman" w:hAnsi="Times New Roman" w:eastAsia="宋体" w:cs="Times New Roman"/>
          <w:kern w:val="2"/>
          <w:szCs w:val="22"/>
          <w:lang w:val="en-US" w:eastAsia="zh-CN" w:bidi="ar-SA"/>
        </w:rPr>
        <w:instrText xml:space="preserve"> PAGEREF _Toc7732 </w:instrText>
      </w:r>
      <w:r>
        <w:rPr>
          <w:rFonts w:ascii="Times New Roman" w:hAnsi="Times New Roman" w:eastAsia="宋体" w:cs="Times New Roman"/>
          <w:kern w:val="2"/>
          <w:szCs w:val="22"/>
          <w:lang w:val="en-US" w:eastAsia="zh-CN" w:bidi="ar-SA"/>
        </w:rPr>
        <w:fldChar w:fldCharType="separate"/>
      </w:r>
      <w:r>
        <w:rPr>
          <w:rFonts w:ascii="Times New Roman" w:hAnsi="Times New Roman" w:eastAsia="宋体" w:cs="Times New Roman"/>
          <w:kern w:val="2"/>
          <w:szCs w:val="22"/>
          <w:lang w:val="en-US" w:eastAsia="zh-CN" w:bidi="ar-SA"/>
        </w:rPr>
        <w:t>4</w:t>
      </w:r>
      <w:r>
        <w:rPr>
          <w:rFonts w:ascii="Times New Roman" w:hAnsi="Times New Roman" w:eastAsia="宋体" w:cs="Times New Roman"/>
          <w:kern w:val="2"/>
          <w:szCs w:val="22"/>
          <w:lang w:val="en-US" w:eastAsia="zh-CN" w:bidi="ar-SA"/>
        </w:rPr>
        <w:fldChar w:fldCharType="end"/>
      </w:r>
      <w:r>
        <w:rPr>
          <w:rFonts w:hint="eastAsia" w:ascii="Times New Roman" w:hAnsi="Times New Roman" w:eastAsia="宋体" w:cs="Times New Roman"/>
          <w:kern w:val="2"/>
          <w:szCs w:val="22"/>
          <w:lang w:val="en-US" w:eastAsia="zh-CN" w:bidi="ar-SA"/>
        </w:rPr>
        <w:fldChar w:fldCharType="end"/>
      </w:r>
    </w:p>
    <w:p>
      <w:pPr>
        <w:pStyle w:val="10"/>
        <w:tabs>
          <w:tab w:val="right" w:leader="dot" w:pos="9567"/>
        </w:tabs>
        <w:rPr>
          <w:rFonts w:ascii="Times New Roman" w:hAnsi="Times New Roman" w:eastAsia="宋体" w:cs="Times New Roman"/>
          <w:kern w:val="2"/>
          <w:szCs w:val="22"/>
          <w:lang w:val="en-US" w:eastAsia="zh-CN" w:bidi="ar-SA"/>
        </w:rPr>
      </w:pPr>
      <w:r>
        <w:rPr>
          <w:rFonts w:hint="eastAsia" w:ascii="Times New Roman" w:hAnsi="Times New Roman" w:eastAsia="宋体" w:cs="Times New Roman"/>
          <w:kern w:val="2"/>
          <w:szCs w:val="22"/>
          <w:lang w:val="en-US" w:eastAsia="zh-CN" w:bidi="ar-SA"/>
        </w:rPr>
        <w:fldChar w:fldCharType="begin"/>
      </w:r>
      <w:r>
        <w:rPr>
          <w:rFonts w:hint="eastAsia" w:ascii="Times New Roman" w:hAnsi="Times New Roman" w:eastAsia="宋体" w:cs="Times New Roman"/>
          <w:kern w:val="2"/>
          <w:szCs w:val="22"/>
          <w:lang w:val="en-US" w:eastAsia="zh-CN" w:bidi="ar-SA"/>
        </w:rPr>
        <w:instrText xml:space="preserve"> HYPERLINK \l _Toc4019 </w:instrText>
      </w:r>
      <w:r>
        <w:rPr>
          <w:rFonts w:hint="eastAsia" w:ascii="Times New Roman" w:hAnsi="Times New Roman" w:eastAsia="宋体" w:cs="Times New Roman"/>
          <w:kern w:val="2"/>
          <w:szCs w:val="22"/>
          <w:lang w:val="en-US" w:eastAsia="zh-CN" w:bidi="ar-SA"/>
        </w:rPr>
        <w:fldChar w:fldCharType="separate"/>
      </w:r>
      <w:r>
        <w:rPr>
          <w:rFonts w:hint="eastAsia" w:ascii="Times New Roman" w:hAnsi="Times New Roman" w:eastAsia="宋体" w:cs="Times New Roman"/>
          <w:kern w:val="2"/>
          <w:szCs w:val="22"/>
          <w:lang w:val="en-US" w:eastAsia="zh-CN" w:bidi="ar-SA"/>
        </w:rPr>
        <w:t>2.4 运行环境介绍</w:t>
      </w:r>
      <w:r>
        <w:rPr>
          <w:rFonts w:ascii="Times New Roman" w:hAnsi="Times New Roman" w:eastAsia="宋体" w:cs="Times New Roman"/>
          <w:kern w:val="2"/>
          <w:szCs w:val="22"/>
          <w:lang w:val="en-US" w:eastAsia="zh-CN" w:bidi="ar-SA"/>
        </w:rPr>
        <w:tab/>
      </w:r>
      <w:r>
        <w:rPr>
          <w:rFonts w:ascii="Times New Roman" w:hAnsi="Times New Roman" w:eastAsia="宋体" w:cs="Times New Roman"/>
          <w:kern w:val="2"/>
          <w:szCs w:val="22"/>
          <w:lang w:val="en-US" w:eastAsia="zh-CN" w:bidi="ar-SA"/>
        </w:rPr>
        <w:fldChar w:fldCharType="begin"/>
      </w:r>
      <w:r>
        <w:rPr>
          <w:rFonts w:ascii="Times New Roman" w:hAnsi="Times New Roman" w:eastAsia="宋体" w:cs="Times New Roman"/>
          <w:kern w:val="2"/>
          <w:szCs w:val="22"/>
          <w:lang w:val="en-US" w:eastAsia="zh-CN" w:bidi="ar-SA"/>
        </w:rPr>
        <w:instrText xml:space="preserve"> PAGEREF _Toc4019 </w:instrText>
      </w:r>
      <w:r>
        <w:rPr>
          <w:rFonts w:ascii="Times New Roman" w:hAnsi="Times New Roman" w:eastAsia="宋体" w:cs="Times New Roman"/>
          <w:kern w:val="2"/>
          <w:szCs w:val="22"/>
          <w:lang w:val="en-US" w:eastAsia="zh-CN" w:bidi="ar-SA"/>
        </w:rPr>
        <w:fldChar w:fldCharType="separate"/>
      </w:r>
      <w:r>
        <w:rPr>
          <w:rFonts w:ascii="Times New Roman" w:hAnsi="Times New Roman" w:eastAsia="宋体" w:cs="Times New Roman"/>
          <w:kern w:val="2"/>
          <w:szCs w:val="22"/>
          <w:lang w:val="en-US" w:eastAsia="zh-CN" w:bidi="ar-SA"/>
        </w:rPr>
        <w:t>4</w:t>
      </w:r>
      <w:r>
        <w:rPr>
          <w:rFonts w:ascii="Times New Roman" w:hAnsi="Times New Roman" w:eastAsia="宋体" w:cs="Times New Roman"/>
          <w:kern w:val="2"/>
          <w:szCs w:val="22"/>
          <w:lang w:val="en-US" w:eastAsia="zh-CN" w:bidi="ar-SA"/>
        </w:rPr>
        <w:fldChar w:fldCharType="end"/>
      </w:r>
      <w:r>
        <w:rPr>
          <w:rFonts w:hint="eastAsia" w:ascii="Times New Roman" w:hAnsi="Times New Roman" w:eastAsia="宋体" w:cs="Times New Roman"/>
          <w:kern w:val="2"/>
          <w:szCs w:val="22"/>
          <w:lang w:val="en-US" w:eastAsia="zh-CN" w:bidi="ar-SA"/>
        </w:rPr>
        <w:fldChar w:fldCharType="end"/>
      </w:r>
    </w:p>
    <w:p>
      <w:pPr>
        <w:pStyle w:val="6"/>
        <w:tabs>
          <w:tab w:val="right" w:leader="dot" w:pos="9567"/>
        </w:tabs>
        <w:rPr>
          <w:rFonts w:ascii="Times New Roman" w:hAnsi="Times New Roman" w:eastAsia="宋体" w:cs="Times New Roman"/>
          <w:kern w:val="2"/>
          <w:szCs w:val="22"/>
          <w:lang w:val="en-US" w:eastAsia="zh-CN" w:bidi="ar-SA"/>
        </w:rPr>
      </w:pPr>
      <w:r>
        <w:rPr>
          <w:rFonts w:hint="eastAsia" w:ascii="Times New Roman" w:hAnsi="Times New Roman" w:eastAsia="宋体" w:cs="Times New Roman"/>
          <w:kern w:val="2"/>
          <w:szCs w:val="22"/>
          <w:lang w:val="en-US" w:eastAsia="zh-CN" w:bidi="ar-SA"/>
        </w:rPr>
        <w:fldChar w:fldCharType="begin"/>
      </w:r>
      <w:r>
        <w:rPr>
          <w:rFonts w:hint="eastAsia" w:ascii="Times New Roman" w:hAnsi="Times New Roman" w:eastAsia="宋体" w:cs="Times New Roman"/>
          <w:kern w:val="2"/>
          <w:szCs w:val="22"/>
          <w:lang w:val="en-US" w:eastAsia="zh-CN" w:bidi="ar-SA"/>
        </w:rPr>
        <w:instrText xml:space="preserve"> HYPERLINK \l _Toc22102 </w:instrText>
      </w:r>
      <w:r>
        <w:rPr>
          <w:rFonts w:hint="eastAsia" w:ascii="Times New Roman" w:hAnsi="Times New Roman" w:eastAsia="宋体" w:cs="Times New Roman"/>
          <w:kern w:val="2"/>
          <w:szCs w:val="22"/>
          <w:lang w:val="en-US" w:eastAsia="zh-CN" w:bidi="ar-SA"/>
        </w:rPr>
        <w:fldChar w:fldCharType="separate"/>
      </w:r>
      <w:r>
        <w:rPr>
          <w:rFonts w:hint="eastAsia" w:ascii="Times New Roman" w:hAnsi="Times New Roman" w:eastAsia="宋体" w:cs="Times New Roman"/>
          <w:kern w:val="2"/>
          <w:szCs w:val="22"/>
          <w:lang w:val="en-US" w:eastAsia="zh-CN" w:bidi="ar-SA"/>
        </w:rPr>
        <w:t>2.4.1 服务端</w:t>
      </w:r>
      <w:r>
        <w:rPr>
          <w:rFonts w:ascii="Times New Roman" w:hAnsi="Times New Roman" w:eastAsia="宋体" w:cs="Times New Roman"/>
          <w:kern w:val="2"/>
          <w:szCs w:val="22"/>
          <w:lang w:val="en-US" w:eastAsia="zh-CN" w:bidi="ar-SA"/>
        </w:rPr>
        <w:tab/>
      </w:r>
      <w:r>
        <w:rPr>
          <w:rFonts w:ascii="Times New Roman" w:hAnsi="Times New Roman" w:eastAsia="宋体" w:cs="Times New Roman"/>
          <w:kern w:val="2"/>
          <w:szCs w:val="22"/>
          <w:lang w:val="en-US" w:eastAsia="zh-CN" w:bidi="ar-SA"/>
        </w:rPr>
        <w:fldChar w:fldCharType="begin"/>
      </w:r>
      <w:r>
        <w:rPr>
          <w:rFonts w:ascii="Times New Roman" w:hAnsi="Times New Roman" w:eastAsia="宋体" w:cs="Times New Roman"/>
          <w:kern w:val="2"/>
          <w:szCs w:val="22"/>
          <w:lang w:val="en-US" w:eastAsia="zh-CN" w:bidi="ar-SA"/>
        </w:rPr>
        <w:instrText xml:space="preserve"> PAGEREF _Toc22102 </w:instrText>
      </w:r>
      <w:r>
        <w:rPr>
          <w:rFonts w:ascii="Times New Roman" w:hAnsi="Times New Roman" w:eastAsia="宋体" w:cs="Times New Roman"/>
          <w:kern w:val="2"/>
          <w:szCs w:val="22"/>
          <w:lang w:val="en-US" w:eastAsia="zh-CN" w:bidi="ar-SA"/>
        </w:rPr>
        <w:fldChar w:fldCharType="separate"/>
      </w:r>
      <w:r>
        <w:rPr>
          <w:rFonts w:ascii="Times New Roman" w:hAnsi="Times New Roman" w:eastAsia="宋体" w:cs="Times New Roman"/>
          <w:kern w:val="2"/>
          <w:szCs w:val="22"/>
          <w:lang w:val="en-US" w:eastAsia="zh-CN" w:bidi="ar-SA"/>
        </w:rPr>
        <w:t>4</w:t>
      </w:r>
      <w:r>
        <w:rPr>
          <w:rFonts w:ascii="Times New Roman" w:hAnsi="Times New Roman" w:eastAsia="宋体" w:cs="Times New Roman"/>
          <w:kern w:val="2"/>
          <w:szCs w:val="22"/>
          <w:lang w:val="en-US" w:eastAsia="zh-CN" w:bidi="ar-SA"/>
        </w:rPr>
        <w:fldChar w:fldCharType="end"/>
      </w:r>
      <w:r>
        <w:rPr>
          <w:rFonts w:hint="eastAsia" w:ascii="Times New Roman" w:hAnsi="Times New Roman" w:eastAsia="宋体" w:cs="Times New Roman"/>
          <w:kern w:val="2"/>
          <w:szCs w:val="22"/>
          <w:lang w:val="en-US" w:eastAsia="zh-CN" w:bidi="ar-SA"/>
        </w:rPr>
        <w:fldChar w:fldCharType="end"/>
      </w:r>
    </w:p>
    <w:p>
      <w:pPr>
        <w:pStyle w:val="6"/>
        <w:tabs>
          <w:tab w:val="right" w:leader="dot" w:pos="9567"/>
        </w:tabs>
        <w:rPr>
          <w:rFonts w:ascii="Times New Roman" w:hAnsi="Times New Roman" w:eastAsia="宋体" w:cs="Times New Roman"/>
          <w:kern w:val="2"/>
          <w:szCs w:val="22"/>
          <w:lang w:val="en-US" w:eastAsia="zh-CN" w:bidi="ar-SA"/>
        </w:rPr>
      </w:pPr>
      <w:r>
        <w:rPr>
          <w:rFonts w:hint="eastAsia" w:ascii="Times New Roman" w:hAnsi="Times New Roman" w:eastAsia="宋体" w:cs="Times New Roman"/>
          <w:kern w:val="2"/>
          <w:szCs w:val="22"/>
          <w:lang w:val="en-US" w:eastAsia="zh-CN" w:bidi="ar-SA"/>
        </w:rPr>
        <w:fldChar w:fldCharType="begin"/>
      </w:r>
      <w:r>
        <w:rPr>
          <w:rFonts w:hint="eastAsia" w:ascii="Times New Roman" w:hAnsi="Times New Roman" w:eastAsia="宋体" w:cs="Times New Roman"/>
          <w:kern w:val="2"/>
          <w:szCs w:val="22"/>
          <w:lang w:val="en-US" w:eastAsia="zh-CN" w:bidi="ar-SA"/>
        </w:rPr>
        <w:instrText xml:space="preserve"> HYPERLINK \l _Toc17914 </w:instrText>
      </w:r>
      <w:r>
        <w:rPr>
          <w:rFonts w:hint="eastAsia" w:ascii="Times New Roman" w:hAnsi="Times New Roman" w:eastAsia="宋体" w:cs="Times New Roman"/>
          <w:kern w:val="2"/>
          <w:szCs w:val="22"/>
          <w:lang w:val="en-US" w:eastAsia="zh-CN" w:bidi="ar-SA"/>
        </w:rPr>
        <w:fldChar w:fldCharType="separate"/>
      </w:r>
      <w:r>
        <w:rPr>
          <w:rFonts w:hint="eastAsia" w:ascii="Times New Roman" w:hAnsi="Times New Roman" w:eastAsia="宋体" w:cs="Times New Roman"/>
          <w:kern w:val="2"/>
          <w:szCs w:val="22"/>
          <w:lang w:val="en-US" w:eastAsia="zh-CN" w:bidi="ar-SA"/>
        </w:rPr>
        <w:t>2.4.2 客户端</w:t>
      </w:r>
      <w:r>
        <w:rPr>
          <w:rFonts w:ascii="Times New Roman" w:hAnsi="Times New Roman" w:eastAsia="宋体" w:cs="Times New Roman"/>
          <w:kern w:val="2"/>
          <w:szCs w:val="22"/>
          <w:lang w:val="en-US" w:eastAsia="zh-CN" w:bidi="ar-SA"/>
        </w:rPr>
        <w:tab/>
      </w:r>
      <w:r>
        <w:rPr>
          <w:rFonts w:ascii="Times New Roman" w:hAnsi="Times New Roman" w:eastAsia="宋体" w:cs="Times New Roman"/>
          <w:kern w:val="2"/>
          <w:szCs w:val="22"/>
          <w:lang w:val="en-US" w:eastAsia="zh-CN" w:bidi="ar-SA"/>
        </w:rPr>
        <w:fldChar w:fldCharType="begin"/>
      </w:r>
      <w:r>
        <w:rPr>
          <w:rFonts w:ascii="Times New Roman" w:hAnsi="Times New Roman" w:eastAsia="宋体" w:cs="Times New Roman"/>
          <w:kern w:val="2"/>
          <w:szCs w:val="22"/>
          <w:lang w:val="en-US" w:eastAsia="zh-CN" w:bidi="ar-SA"/>
        </w:rPr>
        <w:instrText xml:space="preserve"> PAGEREF _Toc17914 </w:instrText>
      </w:r>
      <w:r>
        <w:rPr>
          <w:rFonts w:ascii="Times New Roman" w:hAnsi="Times New Roman" w:eastAsia="宋体" w:cs="Times New Roman"/>
          <w:kern w:val="2"/>
          <w:szCs w:val="22"/>
          <w:lang w:val="en-US" w:eastAsia="zh-CN" w:bidi="ar-SA"/>
        </w:rPr>
        <w:fldChar w:fldCharType="separate"/>
      </w:r>
      <w:r>
        <w:rPr>
          <w:rFonts w:ascii="Times New Roman" w:hAnsi="Times New Roman" w:eastAsia="宋体" w:cs="Times New Roman"/>
          <w:kern w:val="2"/>
          <w:szCs w:val="22"/>
          <w:lang w:val="en-US" w:eastAsia="zh-CN" w:bidi="ar-SA"/>
        </w:rPr>
        <w:t>4</w:t>
      </w:r>
      <w:r>
        <w:rPr>
          <w:rFonts w:ascii="Times New Roman" w:hAnsi="Times New Roman" w:eastAsia="宋体" w:cs="Times New Roman"/>
          <w:kern w:val="2"/>
          <w:szCs w:val="22"/>
          <w:lang w:val="en-US" w:eastAsia="zh-CN" w:bidi="ar-SA"/>
        </w:rPr>
        <w:fldChar w:fldCharType="end"/>
      </w:r>
      <w:r>
        <w:rPr>
          <w:rFonts w:hint="eastAsia" w:ascii="Times New Roman" w:hAnsi="Times New Roman" w:eastAsia="宋体" w:cs="Times New Roman"/>
          <w:kern w:val="2"/>
          <w:szCs w:val="22"/>
          <w:lang w:val="en-US" w:eastAsia="zh-CN" w:bidi="ar-SA"/>
        </w:rPr>
        <w:fldChar w:fldCharType="end"/>
      </w:r>
    </w:p>
    <w:p>
      <w:pPr>
        <w:pStyle w:val="9"/>
        <w:tabs>
          <w:tab w:val="right" w:leader="dot" w:pos="9567"/>
        </w:tabs>
        <w:rPr>
          <w:rFonts w:ascii="Times New Roman" w:hAnsi="Times New Roman" w:eastAsia="宋体" w:cs="Times New Roman"/>
          <w:kern w:val="2"/>
          <w:szCs w:val="22"/>
          <w:lang w:val="en-US" w:eastAsia="zh-CN" w:bidi="ar-SA"/>
        </w:rPr>
      </w:pPr>
      <w:r>
        <w:rPr>
          <w:rFonts w:hint="eastAsia" w:ascii="Times New Roman" w:hAnsi="Times New Roman" w:eastAsia="宋体" w:cs="Times New Roman"/>
          <w:kern w:val="2"/>
          <w:szCs w:val="22"/>
          <w:lang w:val="en-US" w:eastAsia="zh-CN" w:bidi="ar-SA"/>
        </w:rPr>
        <w:fldChar w:fldCharType="begin"/>
      </w:r>
      <w:r>
        <w:rPr>
          <w:rFonts w:hint="eastAsia" w:ascii="Times New Roman" w:hAnsi="Times New Roman" w:eastAsia="宋体" w:cs="Times New Roman"/>
          <w:kern w:val="2"/>
          <w:szCs w:val="22"/>
          <w:lang w:val="en-US" w:eastAsia="zh-CN" w:bidi="ar-SA"/>
        </w:rPr>
        <w:instrText xml:space="preserve"> HYPERLINK \l _Toc11667 </w:instrText>
      </w:r>
      <w:r>
        <w:rPr>
          <w:rFonts w:hint="eastAsia" w:ascii="Times New Roman" w:hAnsi="Times New Roman" w:eastAsia="宋体" w:cs="Times New Roman"/>
          <w:kern w:val="2"/>
          <w:szCs w:val="22"/>
          <w:lang w:val="en-US" w:eastAsia="zh-CN" w:bidi="ar-SA"/>
        </w:rPr>
        <w:fldChar w:fldCharType="separate"/>
      </w:r>
      <w:r>
        <w:rPr>
          <w:rFonts w:hint="eastAsia" w:ascii="Times New Roman" w:hAnsi="Times New Roman" w:eastAsia="宋体" w:cs="Times New Roman"/>
          <w:kern w:val="2"/>
          <w:szCs w:val="22"/>
          <w:lang w:val="en-US" w:eastAsia="zh-CN" w:bidi="ar-SA"/>
        </w:rPr>
        <w:t>3 使用说明</w:t>
      </w:r>
      <w:r>
        <w:rPr>
          <w:rFonts w:ascii="Times New Roman" w:hAnsi="Times New Roman" w:eastAsia="宋体" w:cs="Times New Roman"/>
          <w:kern w:val="2"/>
          <w:szCs w:val="22"/>
          <w:lang w:val="en-US" w:eastAsia="zh-CN" w:bidi="ar-SA"/>
        </w:rPr>
        <w:tab/>
      </w:r>
      <w:r>
        <w:rPr>
          <w:rFonts w:ascii="Times New Roman" w:hAnsi="Times New Roman" w:eastAsia="宋体" w:cs="Times New Roman"/>
          <w:kern w:val="2"/>
          <w:szCs w:val="22"/>
          <w:lang w:val="en-US" w:eastAsia="zh-CN" w:bidi="ar-SA"/>
        </w:rPr>
        <w:fldChar w:fldCharType="begin"/>
      </w:r>
      <w:r>
        <w:rPr>
          <w:rFonts w:ascii="Times New Roman" w:hAnsi="Times New Roman" w:eastAsia="宋体" w:cs="Times New Roman"/>
          <w:kern w:val="2"/>
          <w:szCs w:val="22"/>
          <w:lang w:val="en-US" w:eastAsia="zh-CN" w:bidi="ar-SA"/>
        </w:rPr>
        <w:instrText xml:space="preserve"> PAGEREF _Toc11667 </w:instrText>
      </w:r>
      <w:r>
        <w:rPr>
          <w:rFonts w:ascii="Times New Roman" w:hAnsi="Times New Roman" w:eastAsia="宋体" w:cs="Times New Roman"/>
          <w:kern w:val="2"/>
          <w:szCs w:val="22"/>
          <w:lang w:val="en-US" w:eastAsia="zh-CN" w:bidi="ar-SA"/>
        </w:rPr>
        <w:fldChar w:fldCharType="separate"/>
      </w:r>
      <w:r>
        <w:rPr>
          <w:rFonts w:ascii="Times New Roman" w:hAnsi="Times New Roman" w:eastAsia="宋体" w:cs="Times New Roman"/>
          <w:kern w:val="2"/>
          <w:szCs w:val="22"/>
          <w:lang w:val="en-US" w:eastAsia="zh-CN" w:bidi="ar-SA"/>
        </w:rPr>
        <w:t>5</w:t>
      </w:r>
      <w:r>
        <w:rPr>
          <w:rFonts w:ascii="Times New Roman" w:hAnsi="Times New Roman" w:eastAsia="宋体" w:cs="Times New Roman"/>
          <w:kern w:val="2"/>
          <w:szCs w:val="22"/>
          <w:lang w:val="en-US" w:eastAsia="zh-CN" w:bidi="ar-SA"/>
        </w:rPr>
        <w:fldChar w:fldCharType="end"/>
      </w:r>
      <w:r>
        <w:rPr>
          <w:rFonts w:hint="eastAsia" w:ascii="Times New Roman" w:hAnsi="Times New Roman" w:eastAsia="宋体" w:cs="Times New Roman"/>
          <w:kern w:val="2"/>
          <w:szCs w:val="22"/>
          <w:lang w:val="en-US" w:eastAsia="zh-CN" w:bidi="ar-SA"/>
        </w:rPr>
        <w:fldChar w:fldCharType="end"/>
      </w:r>
    </w:p>
    <w:p>
      <w:pPr>
        <w:pStyle w:val="10"/>
        <w:tabs>
          <w:tab w:val="right" w:leader="dot" w:pos="9567"/>
        </w:tabs>
        <w:rPr>
          <w:rFonts w:ascii="Times New Roman" w:hAnsi="Times New Roman" w:eastAsia="宋体" w:cs="Times New Roman"/>
          <w:kern w:val="2"/>
          <w:szCs w:val="22"/>
          <w:lang w:val="en-US" w:eastAsia="zh-CN" w:bidi="ar-SA"/>
        </w:rPr>
      </w:pPr>
      <w:r>
        <w:rPr>
          <w:rFonts w:hint="eastAsia" w:ascii="Times New Roman" w:hAnsi="Times New Roman" w:eastAsia="宋体" w:cs="Times New Roman"/>
          <w:kern w:val="2"/>
          <w:szCs w:val="22"/>
          <w:lang w:val="en-US" w:eastAsia="zh-CN" w:bidi="ar-SA"/>
        </w:rPr>
        <w:fldChar w:fldCharType="begin"/>
      </w:r>
      <w:r>
        <w:rPr>
          <w:rFonts w:hint="eastAsia" w:ascii="Times New Roman" w:hAnsi="Times New Roman" w:eastAsia="宋体" w:cs="Times New Roman"/>
          <w:kern w:val="2"/>
          <w:szCs w:val="22"/>
          <w:lang w:val="en-US" w:eastAsia="zh-CN" w:bidi="ar-SA"/>
        </w:rPr>
        <w:instrText xml:space="preserve"> HYPERLINK \l _Toc4011 </w:instrText>
      </w:r>
      <w:r>
        <w:rPr>
          <w:rFonts w:hint="eastAsia" w:ascii="Times New Roman" w:hAnsi="Times New Roman" w:eastAsia="宋体" w:cs="Times New Roman"/>
          <w:kern w:val="2"/>
          <w:szCs w:val="22"/>
          <w:lang w:val="en-US" w:eastAsia="zh-CN" w:bidi="ar-SA"/>
        </w:rPr>
        <w:fldChar w:fldCharType="separate"/>
      </w:r>
      <w:r>
        <w:rPr>
          <w:rFonts w:hint="eastAsia" w:ascii="Times New Roman" w:hAnsi="Times New Roman" w:eastAsia="宋体" w:cs="Times New Roman"/>
          <w:kern w:val="2"/>
          <w:szCs w:val="22"/>
          <w:lang w:val="en-US" w:eastAsia="zh-CN" w:bidi="ar-SA"/>
        </w:rPr>
        <w:t>3.1 登录功能操作</w:t>
      </w:r>
      <w:r>
        <w:rPr>
          <w:rFonts w:ascii="Times New Roman" w:hAnsi="Times New Roman" w:eastAsia="宋体" w:cs="Times New Roman"/>
          <w:kern w:val="2"/>
          <w:szCs w:val="22"/>
          <w:lang w:val="en-US" w:eastAsia="zh-CN" w:bidi="ar-SA"/>
        </w:rPr>
        <w:tab/>
      </w:r>
      <w:r>
        <w:rPr>
          <w:rFonts w:ascii="Times New Roman" w:hAnsi="Times New Roman" w:eastAsia="宋体" w:cs="Times New Roman"/>
          <w:kern w:val="2"/>
          <w:szCs w:val="22"/>
          <w:lang w:val="en-US" w:eastAsia="zh-CN" w:bidi="ar-SA"/>
        </w:rPr>
        <w:fldChar w:fldCharType="begin"/>
      </w:r>
      <w:r>
        <w:rPr>
          <w:rFonts w:ascii="Times New Roman" w:hAnsi="Times New Roman" w:eastAsia="宋体" w:cs="Times New Roman"/>
          <w:kern w:val="2"/>
          <w:szCs w:val="22"/>
          <w:lang w:val="en-US" w:eastAsia="zh-CN" w:bidi="ar-SA"/>
        </w:rPr>
        <w:instrText xml:space="preserve"> PAGEREF _Toc4011 </w:instrText>
      </w:r>
      <w:r>
        <w:rPr>
          <w:rFonts w:ascii="Times New Roman" w:hAnsi="Times New Roman" w:eastAsia="宋体" w:cs="Times New Roman"/>
          <w:kern w:val="2"/>
          <w:szCs w:val="22"/>
          <w:lang w:val="en-US" w:eastAsia="zh-CN" w:bidi="ar-SA"/>
        </w:rPr>
        <w:fldChar w:fldCharType="separate"/>
      </w:r>
      <w:r>
        <w:rPr>
          <w:rFonts w:ascii="Times New Roman" w:hAnsi="Times New Roman" w:eastAsia="宋体" w:cs="Times New Roman"/>
          <w:kern w:val="2"/>
          <w:szCs w:val="22"/>
          <w:lang w:val="en-US" w:eastAsia="zh-CN" w:bidi="ar-SA"/>
        </w:rPr>
        <w:t>5</w:t>
      </w:r>
      <w:r>
        <w:rPr>
          <w:rFonts w:ascii="Times New Roman" w:hAnsi="Times New Roman" w:eastAsia="宋体" w:cs="Times New Roman"/>
          <w:kern w:val="2"/>
          <w:szCs w:val="22"/>
          <w:lang w:val="en-US" w:eastAsia="zh-CN" w:bidi="ar-SA"/>
        </w:rPr>
        <w:fldChar w:fldCharType="end"/>
      </w:r>
      <w:r>
        <w:rPr>
          <w:rFonts w:hint="eastAsia" w:ascii="Times New Roman" w:hAnsi="Times New Roman" w:eastAsia="宋体" w:cs="Times New Roman"/>
          <w:kern w:val="2"/>
          <w:szCs w:val="22"/>
          <w:lang w:val="en-US" w:eastAsia="zh-CN" w:bidi="ar-SA"/>
        </w:rPr>
        <w:fldChar w:fldCharType="end"/>
      </w:r>
    </w:p>
    <w:p>
      <w:pPr>
        <w:pStyle w:val="10"/>
        <w:tabs>
          <w:tab w:val="right" w:leader="dot" w:pos="9567"/>
        </w:tabs>
        <w:rPr>
          <w:rFonts w:ascii="Times New Roman" w:hAnsi="Times New Roman" w:eastAsia="宋体" w:cs="Times New Roman"/>
          <w:kern w:val="2"/>
          <w:szCs w:val="22"/>
          <w:lang w:val="en-US" w:eastAsia="zh-CN" w:bidi="ar-SA"/>
        </w:rPr>
      </w:pPr>
      <w:r>
        <w:rPr>
          <w:rFonts w:hint="eastAsia" w:ascii="Times New Roman" w:hAnsi="Times New Roman" w:eastAsia="宋体" w:cs="Times New Roman"/>
          <w:kern w:val="2"/>
          <w:szCs w:val="22"/>
          <w:lang w:val="en-US" w:eastAsia="zh-CN" w:bidi="ar-SA"/>
        </w:rPr>
        <w:fldChar w:fldCharType="begin"/>
      </w:r>
      <w:r>
        <w:rPr>
          <w:rFonts w:hint="eastAsia" w:ascii="Times New Roman" w:hAnsi="Times New Roman" w:eastAsia="宋体" w:cs="Times New Roman"/>
          <w:kern w:val="2"/>
          <w:szCs w:val="22"/>
          <w:lang w:val="en-US" w:eastAsia="zh-CN" w:bidi="ar-SA"/>
        </w:rPr>
        <w:instrText xml:space="preserve"> HYPERLINK \l _Toc10603 </w:instrText>
      </w:r>
      <w:r>
        <w:rPr>
          <w:rFonts w:hint="eastAsia" w:ascii="Times New Roman" w:hAnsi="Times New Roman" w:eastAsia="宋体" w:cs="Times New Roman"/>
          <w:kern w:val="2"/>
          <w:szCs w:val="22"/>
          <w:lang w:val="en-US" w:eastAsia="zh-CN" w:bidi="ar-SA"/>
        </w:rPr>
        <w:fldChar w:fldCharType="separate"/>
      </w:r>
      <w:r>
        <w:rPr>
          <w:rFonts w:hint="eastAsia" w:ascii="Times New Roman" w:hAnsi="Times New Roman" w:eastAsia="宋体" w:cs="Times New Roman"/>
          <w:kern w:val="2"/>
          <w:szCs w:val="22"/>
          <w:lang w:val="en-US" w:eastAsia="zh-CN" w:bidi="ar-SA"/>
        </w:rPr>
        <w:t>3.2 基础数据管理操作</w:t>
      </w:r>
      <w:r>
        <w:rPr>
          <w:rFonts w:ascii="Times New Roman" w:hAnsi="Times New Roman" w:eastAsia="宋体" w:cs="Times New Roman"/>
          <w:kern w:val="2"/>
          <w:szCs w:val="22"/>
          <w:lang w:val="en-US" w:eastAsia="zh-CN" w:bidi="ar-SA"/>
        </w:rPr>
        <w:tab/>
      </w:r>
      <w:r>
        <w:rPr>
          <w:rFonts w:ascii="Times New Roman" w:hAnsi="Times New Roman" w:eastAsia="宋体" w:cs="Times New Roman"/>
          <w:kern w:val="2"/>
          <w:szCs w:val="22"/>
          <w:lang w:val="en-US" w:eastAsia="zh-CN" w:bidi="ar-SA"/>
        </w:rPr>
        <w:fldChar w:fldCharType="begin"/>
      </w:r>
      <w:r>
        <w:rPr>
          <w:rFonts w:ascii="Times New Roman" w:hAnsi="Times New Roman" w:eastAsia="宋体" w:cs="Times New Roman"/>
          <w:kern w:val="2"/>
          <w:szCs w:val="22"/>
          <w:lang w:val="en-US" w:eastAsia="zh-CN" w:bidi="ar-SA"/>
        </w:rPr>
        <w:instrText xml:space="preserve"> PAGEREF _Toc10603 </w:instrText>
      </w:r>
      <w:r>
        <w:rPr>
          <w:rFonts w:ascii="Times New Roman" w:hAnsi="Times New Roman" w:eastAsia="宋体" w:cs="Times New Roman"/>
          <w:kern w:val="2"/>
          <w:szCs w:val="22"/>
          <w:lang w:val="en-US" w:eastAsia="zh-CN" w:bidi="ar-SA"/>
        </w:rPr>
        <w:fldChar w:fldCharType="separate"/>
      </w:r>
      <w:r>
        <w:rPr>
          <w:rFonts w:ascii="Times New Roman" w:hAnsi="Times New Roman" w:eastAsia="宋体" w:cs="Times New Roman"/>
          <w:kern w:val="2"/>
          <w:szCs w:val="22"/>
          <w:lang w:val="en-US" w:eastAsia="zh-CN" w:bidi="ar-SA"/>
        </w:rPr>
        <w:t>5</w:t>
      </w:r>
      <w:r>
        <w:rPr>
          <w:rFonts w:ascii="Times New Roman" w:hAnsi="Times New Roman" w:eastAsia="宋体" w:cs="Times New Roman"/>
          <w:kern w:val="2"/>
          <w:szCs w:val="22"/>
          <w:lang w:val="en-US" w:eastAsia="zh-CN" w:bidi="ar-SA"/>
        </w:rPr>
        <w:fldChar w:fldCharType="end"/>
      </w:r>
      <w:r>
        <w:rPr>
          <w:rFonts w:hint="eastAsia" w:ascii="Times New Roman" w:hAnsi="Times New Roman" w:eastAsia="宋体" w:cs="Times New Roman"/>
          <w:kern w:val="2"/>
          <w:szCs w:val="22"/>
          <w:lang w:val="en-US" w:eastAsia="zh-CN" w:bidi="ar-SA"/>
        </w:rPr>
        <w:fldChar w:fldCharType="end"/>
      </w:r>
    </w:p>
    <w:p>
      <w:pPr>
        <w:pStyle w:val="6"/>
        <w:tabs>
          <w:tab w:val="right" w:leader="dot" w:pos="9567"/>
        </w:tabs>
        <w:rPr>
          <w:rFonts w:ascii="Times New Roman" w:hAnsi="Times New Roman" w:eastAsia="宋体" w:cs="Times New Roman"/>
          <w:kern w:val="2"/>
          <w:szCs w:val="22"/>
          <w:lang w:val="en-US" w:eastAsia="zh-CN" w:bidi="ar-SA"/>
        </w:rPr>
      </w:pPr>
      <w:r>
        <w:rPr>
          <w:rFonts w:hint="eastAsia" w:ascii="Times New Roman" w:hAnsi="Times New Roman" w:eastAsia="宋体" w:cs="Times New Roman"/>
          <w:kern w:val="2"/>
          <w:szCs w:val="22"/>
          <w:lang w:val="en-US" w:eastAsia="zh-CN" w:bidi="ar-SA"/>
        </w:rPr>
        <w:fldChar w:fldCharType="begin"/>
      </w:r>
      <w:r>
        <w:rPr>
          <w:rFonts w:hint="eastAsia" w:ascii="Times New Roman" w:hAnsi="Times New Roman" w:eastAsia="宋体" w:cs="Times New Roman"/>
          <w:kern w:val="2"/>
          <w:szCs w:val="22"/>
          <w:lang w:val="en-US" w:eastAsia="zh-CN" w:bidi="ar-SA"/>
        </w:rPr>
        <w:instrText xml:space="preserve"> HYPERLINK \l _Toc15363 </w:instrText>
      </w:r>
      <w:r>
        <w:rPr>
          <w:rFonts w:hint="eastAsia" w:ascii="Times New Roman" w:hAnsi="Times New Roman" w:eastAsia="宋体" w:cs="Times New Roman"/>
          <w:kern w:val="2"/>
          <w:szCs w:val="22"/>
          <w:lang w:val="en-US" w:eastAsia="zh-CN" w:bidi="ar-SA"/>
        </w:rPr>
        <w:fldChar w:fldCharType="separate"/>
      </w:r>
      <w:r>
        <w:rPr>
          <w:rFonts w:hint="eastAsia" w:ascii="Times New Roman" w:hAnsi="Times New Roman" w:eastAsia="宋体" w:cs="Times New Roman"/>
          <w:kern w:val="2"/>
          <w:szCs w:val="22"/>
          <w:lang w:val="en-US" w:eastAsia="zh-CN" w:bidi="ar-SA"/>
        </w:rPr>
        <w:t>3.2.1 区域管理操作</w:t>
      </w:r>
      <w:r>
        <w:rPr>
          <w:rFonts w:ascii="Times New Roman" w:hAnsi="Times New Roman" w:eastAsia="宋体" w:cs="Times New Roman"/>
          <w:kern w:val="2"/>
          <w:szCs w:val="22"/>
          <w:lang w:val="en-US" w:eastAsia="zh-CN" w:bidi="ar-SA"/>
        </w:rPr>
        <w:tab/>
      </w:r>
      <w:r>
        <w:rPr>
          <w:rFonts w:ascii="Times New Roman" w:hAnsi="Times New Roman" w:eastAsia="宋体" w:cs="Times New Roman"/>
          <w:kern w:val="2"/>
          <w:szCs w:val="22"/>
          <w:lang w:val="en-US" w:eastAsia="zh-CN" w:bidi="ar-SA"/>
        </w:rPr>
        <w:fldChar w:fldCharType="begin"/>
      </w:r>
      <w:r>
        <w:rPr>
          <w:rFonts w:ascii="Times New Roman" w:hAnsi="Times New Roman" w:eastAsia="宋体" w:cs="Times New Roman"/>
          <w:kern w:val="2"/>
          <w:szCs w:val="22"/>
          <w:lang w:val="en-US" w:eastAsia="zh-CN" w:bidi="ar-SA"/>
        </w:rPr>
        <w:instrText xml:space="preserve"> PAGEREF _Toc15363 </w:instrText>
      </w:r>
      <w:r>
        <w:rPr>
          <w:rFonts w:ascii="Times New Roman" w:hAnsi="Times New Roman" w:eastAsia="宋体" w:cs="Times New Roman"/>
          <w:kern w:val="2"/>
          <w:szCs w:val="22"/>
          <w:lang w:val="en-US" w:eastAsia="zh-CN" w:bidi="ar-SA"/>
        </w:rPr>
        <w:fldChar w:fldCharType="separate"/>
      </w:r>
      <w:r>
        <w:rPr>
          <w:rFonts w:ascii="Times New Roman" w:hAnsi="Times New Roman" w:eastAsia="宋体" w:cs="Times New Roman"/>
          <w:kern w:val="2"/>
          <w:szCs w:val="22"/>
          <w:lang w:val="en-US" w:eastAsia="zh-CN" w:bidi="ar-SA"/>
        </w:rPr>
        <w:t>6</w:t>
      </w:r>
      <w:r>
        <w:rPr>
          <w:rFonts w:ascii="Times New Roman" w:hAnsi="Times New Roman" w:eastAsia="宋体" w:cs="Times New Roman"/>
          <w:kern w:val="2"/>
          <w:szCs w:val="22"/>
          <w:lang w:val="en-US" w:eastAsia="zh-CN" w:bidi="ar-SA"/>
        </w:rPr>
        <w:fldChar w:fldCharType="end"/>
      </w:r>
      <w:r>
        <w:rPr>
          <w:rFonts w:hint="eastAsia" w:ascii="Times New Roman" w:hAnsi="Times New Roman" w:eastAsia="宋体" w:cs="Times New Roman"/>
          <w:kern w:val="2"/>
          <w:szCs w:val="22"/>
          <w:lang w:val="en-US" w:eastAsia="zh-CN" w:bidi="ar-SA"/>
        </w:rPr>
        <w:fldChar w:fldCharType="end"/>
      </w:r>
    </w:p>
    <w:p>
      <w:pPr>
        <w:pStyle w:val="6"/>
        <w:tabs>
          <w:tab w:val="right" w:leader="dot" w:pos="9567"/>
        </w:tabs>
        <w:rPr>
          <w:rFonts w:ascii="Times New Roman" w:hAnsi="Times New Roman" w:eastAsia="宋体" w:cs="Times New Roman"/>
          <w:kern w:val="2"/>
          <w:szCs w:val="22"/>
          <w:lang w:val="en-US" w:eastAsia="zh-CN" w:bidi="ar-SA"/>
        </w:rPr>
      </w:pPr>
      <w:r>
        <w:rPr>
          <w:rFonts w:hint="eastAsia" w:ascii="Times New Roman" w:hAnsi="Times New Roman" w:eastAsia="宋体" w:cs="Times New Roman"/>
          <w:kern w:val="2"/>
          <w:szCs w:val="22"/>
          <w:lang w:val="en-US" w:eastAsia="zh-CN" w:bidi="ar-SA"/>
        </w:rPr>
        <w:fldChar w:fldCharType="begin"/>
      </w:r>
      <w:r>
        <w:rPr>
          <w:rFonts w:hint="eastAsia" w:ascii="Times New Roman" w:hAnsi="Times New Roman" w:eastAsia="宋体" w:cs="Times New Roman"/>
          <w:kern w:val="2"/>
          <w:szCs w:val="22"/>
          <w:lang w:val="en-US" w:eastAsia="zh-CN" w:bidi="ar-SA"/>
        </w:rPr>
        <w:instrText xml:space="preserve"> HYPERLINK \l _Toc17628 </w:instrText>
      </w:r>
      <w:r>
        <w:rPr>
          <w:rFonts w:hint="eastAsia" w:ascii="Times New Roman" w:hAnsi="Times New Roman" w:eastAsia="宋体" w:cs="Times New Roman"/>
          <w:kern w:val="2"/>
          <w:szCs w:val="22"/>
          <w:lang w:val="en-US" w:eastAsia="zh-CN" w:bidi="ar-SA"/>
        </w:rPr>
        <w:fldChar w:fldCharType="separate"/>
      </w:r>
      <w:r>
        <w:rPr>
          <w:rFonts w:hint="eastAsia" w:ascii="Times New Roman" w:hAnsi="Times New Roman" w:eastAsia="宋体" w:cs="Times New Roman"/>
          <w:kern w:val="2"/>
          <w:szCs w:val="22"/>
          <w:lang w:val="en-US" w:eastAsia="zh-CN" w:bidi="ar-SA"/>
        </w:rPr>
        <w:t>3.2.2 快速录入管理操作</w:t>
      </w:r>
      <w:r>
        <w:rPr>
          <w:rFonts w:ascii="Times New Roman" w:hAnsi="Times New Roman" w:eastAsia="宋体" w:cs="Times New Roman"/>
          <w:kern w:val="2"/>
          <w:szCs w:val="22"/>
          <w:lang w:val="en-US" w:eastAsia="zh-CN" w:bidi="ar-SA"/>
        </w:rPr>
        <w:tab/>
      </w:r>
      <w:r>
        <w:rPr>
          <w:rFonts w:ascii="Times New Roman" w:hAnsi="Times New Roman" w:eastAsia="宋体" w:cs="Times New Roman"/>
          <w:kern w:val="2"/>
          <w:szCs w:val="22"/>
          <w:lang w:val="en-US" w:eastAsia="zh-CN" w:bidi="ar-SA"/>
        </w:rPr>
        <w:fldChar w:fldCharType="begin"/>
      </w:r>
      <w:r>
        <w:rPr>
          <w:rFonts w:ascii="Times New Roman" w:hAnsi="Times New Roman" w:eastAsia="宋体" w:cs="Times New Roman"/>
          <w:kern w:val="2"/>
          <w:szCs w:val="22"/>
          <w:lang w:val="en-US" w:eastAsia="zh-CN" w:bidi="ar-SA"/>
        </w:rPr>
        <w:instrText xml:space="preserve"> PAGEREF _Toc17628 </w:instrText>
      </w:r>
      <w:r>
        <w:rPr>
          <w:rFonts w:ascii="Times New Roman" w:hAnsi="Times New Roman" w:eastAsia="宋体" w:cs="Times New Roman"/>
          <w:kern w:val="2"/>
          <w:szCs w:val="22"/>
          <w:lang w:val="en-US" w:eastAsia="zh-CN" w:bidi="ar-SA"/>
        </w:rPr>
        <w:fldChar w:fldCharType="separate"/>
      </w:r>
      <w:r>
        <w:rPr>
          <w:rFonts w:ascii="Times New Roman" w:hAnsi="Times New Roman" w:eastAsia="宋体" w:cs="Times New Roman"/>
          <w:kern w:val="2"/>
          <w:szCs w:val="22"/>
          <w:lang w:val="en-US" w:eastAsia="zh-CN" w:bidi="ar-SA"/>
        </w:rPr>
        <w:t>9</w:t>
      </w:r>
      <w:r>
        <w:rPr>
          <w:rFonts w:ascii="Times New Roman" w:hAnsi="Times New Roman" w:eastAsia="宋体" w:cs="Times New Roman"/>
          <w:kern w:val="2"/>
          <w:szCs w:val="22"/>
          <w:lang w:val="en-US" w:eastAsia="zh-CN" w:bidi="ar-SA"/>
        </w:rPr>
        <w:fldChar w:fldCharType="end"/>
      </w:r>
      <w:r>
        <w:rPr>
          <w:rFonts w:hint="eastAsia" w:ascii="Times New Roman" w:hAnsi="Times New Roman" w:eastAsia="宋体" w:cs="Times New Roman"/>
          <w:kern w:val="2"/>
          <w:szCs w:val="22"/>
          <w:lang w:val="en-US" w:eastAsia="zh-CN" w:bidi="ar-SA"/>
        </w:rPr>
        <w:fldChar w:fldCharType="end"/>
      </w:r>
    </w:p>
    <w:p>
      <w:pPr>
        <w:pStyle w:val="6"/>
        <w:tabs>
          <w:tab w:val="right" w:leader="dot" w:pos="9567"/>
        </w:tabs>
        <w:rPr>
          <w:rFonts w:ascii="Times New Roman" w:hAnsi="Times New Roman" w:eastAsia="宋体" w:cs="Times New Roman"/>
          <w:kern w:val="2"/>
          <w:szCs w:val="22"/>
          <w:lang w:val="en-US" w:eastAsia="zh-CN" w:bidi="ar-SA"/>
        </w:rPr>
      </w:pPr>
      <w:r>
        <w:rPr>
          <w:rFonts w:hint="eastAsia" w:ascii="Times New Roman" w:hAnsi="Times New Roman" w:eastAsia="宋体" w:cs="Times New Roman"/>
          <w:kern w:val="2"/>
          <w:szCs w:val="22"/>
          <w:lang w:val="en-US" w:eastAsia="zh-CN" w:bidi="ar-SA"/>
        </w:rPr>
        <w:fldChar w:fldCharType="begin"/>
      </w:r>
      <w:r>
        <w:rPr>
          <w:rFonts w:hint="eastAsia" w:ascii="Times New Roman" w:hAnsi="Times New Roman" w:eastAsia="宋体" w:cs="Times New Roman"/>
          <w:kern w:val="2"/>
          <w:szCs w:val="22"/>
          <w:lang w:val="en-US" w:eastAsia="zh-CN" w:bidi="ar-SA"/>
        </w:rPr>
        <w:instrText xml:space="preserve"> HYPERLINK \l _Toc2015 </w:instrText>
      </w:r>
      <w:r>
        <w:rPr>
          <w:rFonts w:hint="eastAsia" w:ascii="Times New Roman" w:hAnsi="Times New Roman" w:eastAsia="宋体" w:cs="Times New Roman"/>
          <w:kern w:val="2"/>
          <w:szCs w:val="22"/>
          <w:lang w:val="en-US" w:eastAsia="zh-CN" w:bidi="ar-SA"/>
        </w:rPr>
        <w:fldChar w:fldCharType="separate"/>
      </w:r>
      <w:r>
        <w:rPr>
          <w:rFonts w:hint="eastAsia" w:ascii="Times New Roman" w:hAnsi="Times New Roman" w:eastAsia="宋体" w:cs="Times New Roman"/>
          <w:kern w:val="2"/>
          <w:szCs w:val="22"/>
          <w:lang w:val="en-US" w:eastAsia="zh-CN" w:bidi="ar-SA"/>
        </w:rPr>
        <w:t>3.2.3 终端管理操作</w:t>
      </w:r>
      <w:r>
        <w:rPr>
          <w:rFonts w:ascii="Times New Roman" w:hAnsi="Times New Roman" w:eastAsia="宋体" w:cs="Times New Roman"/>
          <w:kern w:val="2"/>
          <w:szCs w:val="22"/>
          <w:lang w:val="en-US" w:eastAsia="zh-CN" w:bidi="ar-SA"/>
        </w:rPr>
        <w:tab/>
      </w:r>
      <w:r>
        <w:rPr>
          <w:rFonts w:ascii="Times New Roman" w:hAnsi="Times New Roman" w:eastAsia="宋体" w:cs="Times New Roman"/>
          <w:kern w:val="2"/>
          <w:szCs w:val="22"/>
          <w:lang w:val="en-US" w:eastAsia="zh-CN" w:bidi="ar-SA"/>
        </w:rPr>
        <w:fldChar w:fldCharType="begin"/>
      </w:r>
      <w:r>
        <w:rPr>
          <w:rFonts w:ascii="Times New Roman" w:hAnsi="Times New Roman" w:eastAsia="宋体" w:cs="Times New Roman"/>
          <w:kern w:val="2"/>
          <w:szCs w:val="22"/>
          <w:lang w:val="en-US" w:eastAsia="zh-CN" w:bidi="ar-SA"/>
        </w:rPr>
        <w:instrText xml:space="preserve"> PAGEREF _Toc2015 </w:instrText>
      </w:r>
      <w:r>
        <w:rPr>
          <w:rFonts w:ascii="Times New Roman" w:hAnsi="Times New Roman" w:eastAsia="宋体" w:cs="Times New Roman"/>
          <w:kern w:val="2"/>
          <w:szCs w:val="22"/>
          <w:lang w:val="en-US" w:eastAsia="zh-CN" w:bidi="ar-SA"/>
        </w:rPr>
        <w:fldChar w:fldCharType="separate"/>
      </w:r>
      <w:r>
        <w:rPr>
          <w:rFonts w:ascii="Times New Roman" w:hAnsi="Times New Roman" w:eastAsia="宋体" w:cs="Times New Roman"/>
          <w:kern w:val="2"/>
          <w:szCs w:val="22"/>
          <w:lang w:val="en-US" w:eastAsia="zh-CN" w:bidi="ar-SA"/>
        </w:rPr>
        <w:t>14</w:t>
      </w:r>
      <w:r>
        <w:rPr>
          <w:rFonts w:ascii="Times New Roman" w:hAnsi="Times New Roman" w:eastAsia="宋体" w:cs="Times New Roman"/>
          <w:kern w:val="2"/>
          <w:szCs w:val="22"/>
          <w:lang w:val="en-US" w:eastAsia="zh-CN" w:bidi="ar-SA"/>
        </w:rPr>
        <w:fldChar w:fldCharType="end"/>
      </w:r>
      <w:r>
        <w:rPr>
          <w:rFonts w:hint="eastAsia" w:ascii="Times New Roman" w:hAnsi="Times New Roman" w:eastAsia="宋体" w:cs="Times New Roman"/>
          <w:kern w:val="2"/>
          <w:szCs w:val="22"/>
          <w:lang w:val="en-US" w:eastAsia="zh-CN" w:bidi="ar-SA"/>
        </w:rPr>
        <w:fldChar w:fldCharType="end"/>
      </w:r>
    </w:p>
    <w:p>
      <w:pPr>
        <w:pStyle w:val="6"/>
        <w:tabs>
          <w:tab w:val="right" w:leader="dot" w:pos="9567"/>
        </w:tabs>
        <w:rPr>
          <w:rFonts w:ascii="Times New Roman" w:hAnsi="Times New Roman" w:eastAsia="宋体" w:cs="Times New Roman"/>
          <w:kern w:val="2"/>
          <w:szCs w:val="22"/>
          <w:lang w:val="en-US" w:eastAsia="zh-CN" w:bidi="ar-SA"/>
        </w:rPr>
      </w:pPr>
      <w:r>
        <w:rPr>
          <w:rFonts w:hint="eastAsia" w:ascii="Times New Roman" w:hAnsi="Times New Roman" w:eastAsia="宋体" w:cs="Times New Roman"/>
          <w:kern w:val="2"/>
          <w:szCs w:val="22"/>
          <w:lang w:val="en-US" w:eastAsia="zh-CN" w:bidi="ar-SA"/>
        </w:rPr>
        <w:fldChar w:fldCharType="begin"/>
      </w:r>
      <w:r>
        <w:rPr>
          <w:rFonts w:hint="eastAsia" w:ascii="Times New Roman" w:hAnsi="Times New Roman" w:eastAsia="宋体" w:cs="Times New Roman"/>
          <w:kern w:val="2"/>
          <w:szCs w:val="22"/>
          <w:lang w:val="en-US" w:eastAsia="zh-CN" w:bidi="ar-SA"/>
        </w:rPr>
        <w:instrText xml:space="preserve"> HYPERLINK \l _Toc2017 </w:instrText>
      </w:r>
      <w:r>
        <w:rPr>
          <w:rFonts w:hint="eastAsia" w:ascii="Times New Roman" w:hAnsi="Times New Roman" w:eastAsia="宋体" w:cs="Times New Roman"/>
          <w:kern w:val="2"/>
          <w:szCs w:val="22"/>
          <w:lang w:val="en-US" w:eastAsia="zh-CN" w:bidi="ar-SA"/>
        </w:rPr>
        <w:fldChar w:fldCharType="separate"/>
      </w:r>
      <w:r>
        <w:rPr>
          <w:rFonts w:hint="eastAsia" w:ascii="Times New Roman" w:hAnsi="Times New Roman" w:eastAsia="宋体" w:cs="Times New Roman"/>
          <w:kern w:val="2"/>
          <w:szCs w:val="22"/>
          <w:lang w:val="en-US" w:eastAsia="zh-CN" w:bidi="ar-SA"/>
        </w:rPr>
        <w:t>3.2.4 车辆管理操作</w:t>
      </w:r>
      <w:r>
        <w:rPr>
          <w:rFonts w:ascii="Times New Roman" w:hAnsi="Times New Roman" w:eastAsia="宋体" w:cs="Times New Roman"/>
          <w:kern w:val="2"/>
          <w:szCs w:val="22"/>
          <w:lang w:val="en-US" w:eastAsia="zh-CN" w:bidi="ar-SA"/>
        </w:rPr>
        <w:tab/>
      </w:r>
      <w:r>
        <w:rPr>
          <w:rFonts w:ascii="Times New Roman" w:hAnsi="Times New Roman" w:eastAsia="宋体" w:cs="Times New Roman"/>
          <w:kern w:val="2"/>
          <w:szCs w:val="22"/>
          <w:lang w:val="en-US" w:eastAsia="zh-CN" w:bidi="ar-SA"/>
        </w:rPr>
        <w:fldChar w:fldCharType="begin"/>
      </w:r>
      <w:r>
        <w:rPr>
          <w:rFonts w:ascii="Times New Roman" w:hAnsi="Times New Roman" w:eastAsia="宋体" w:cs="Times New Roman"/>
          <w:kern w:val="2"/>
          <w:szCs w:val="22"/>
          <w:lang w:val="en-US" w:eastAsia="zh-CN" w:bidi="ar-SA"/>
        </w:rPr>
        <w:instrText xml:space="preserve"> PAGEREF _Toc2017 </w:instrText>
      </w:r>
      <w:r>
        <w:rPr>
          <w:rFonts w:ascii="Times New Roman" w:hAnsi="Times New Roman" w:eastAsia="宋体" w:cs="Times New Roman"/>
          <w:kern w:val="2"/>
          <w:szCs w:val="22"/>
          <w:lang w:val="en-US" w:eastAsia="zh-CN" w:bidi="ar-SA"/>
        </w:rPr>
        <w:fldChar w:fldCharType="separate"/>
      </w:r>
      <w:r>
        <w:rPr>
          <w:rFonts w:ascii="Times New Roman" w:hAnsi="Times New Roman" w:eastAsia="宋体" w:cs="Times New Roman"/>
          <w:kern w:val="2"/>
          <w:szCs w:val="22"/>
          <w:lang w:val="en-US" w:eastAsia="zh-CN" w:bidi="ar-SA"/>
        </w:rPr>
        <w:t>17</w:t>
      </w:r>
      <w:r>
        <w:rPr>
          <w:rFonts w:ascii="Times New Roman" w:hAnsi="Times New Roman" w:eastAsia="宋体" w:cs="Times New Roman"/>
          <w:kern w:val="2"/>
          <w:szCs w:val="22"/>
          <w:lang w:val="en-US" w:eastAsia="zh-CN" w:bidi="ar-SA"/>
        </w:rPr>
        <w:fldChar w:fldCharType="end"/>
      </w:r>
      <w:r>
        <w:rPr>
          <w:rFonts w:hint="eastAsia" w:ascii="Times New Roman" w:hAnsi="Times New Roman" w:eastAsia="宋体" w:cs="Times New Roman"/>
          <w:kern w:val="2"/>
          <w:szCs w:val="22"/>
          <w:lang w:val="en-US" w:eastAsia="zh-CN" w:bidi="ar-SA"/>
        </w:rPr>
        <w:fldChar w:fldCharType="end"/>
      </w:r>
    </w:p>
    <w:p>
      <w:pPr>
        <w:pStyle w:val="6"/>
        <w:tabs>
          <w:tab w:val="right" w:leader="dot" w:pos="9567"/>
        </w:tabs>
        <w:rPr>
          <w:rFonts w:ascii="Times New Roman" w:hAnsi="Times New Roman" w:eastAsia="宋体" w:cs="Times New Roman"/>
          <w:kern w:val="2"/>
          <w:szCs w:val="22"/>
          <w:lang w:val="en-US" w:eastAsia="zh-CN" w:bidi="ar-SA"/>
        </w:rPr>
      </w:pPr>
      <w:r>
        <w:rPr>
          <w:rFonts w:hint="eastAsia" w:ascii="Times New Roman" w:hAnsi="Times New Roman" w:eastAsia="宋体" w:cs="Times New Roman"/>
          <w:kern w:val="2"/>
          <w:szCs w:val="22"/>
          <w:lang w:val="en-US" w:eastAsia="zh-CN" w:bidi="ar-SA"/>
        </w:rPr>
        <w:fldChar w:fldCharType="begin"/>
      </w:r>
      <w:r>
        <w:rPr>
          <w:rFonts w:hint="eastAsia" w:ascii="Times New Roman" w:hAnsi="Times New Roman" w:eastAsia="宋体" w:cs="Times New Roman"/>
          <w:kern w:val="2"/>
          <w:szCs w:val="22"/>
          <w:lang w:val="en-US" w:eastAsia="zh-CN" w:bidi="ar-SA"/>
        </w:rPr>
        <w:instrText xml:space="preserve"> HYPERLINK \l _Toc18347 </w:instrText>
      </w:r>
      <w:r>
        <w:rPr>
          <w:rFonts w:hint="eastAsia" w:ascii="Times New Roman" w:hAnsi="Times New Roman" w:eastAsia="宋体" w:cs="Times New Roman"/>
          <w:kern w:val="2"/>
          <w:szCs w:val="22"/>
          <w:lang w:val="en-US" w:eastAsia="zh-CN" w:bidi="ar-SA"/>
        </w:rPr>
        <w:fldChar w:fldCharType="separate"/>
      </w:r>
      <w:r>
        <w:rPr>
          <w:rFonts w:hint="eastAsia" w:ascii="Times New Roman" w:hAnsi="Times New Roman" w:eastAsia="宋体" w:cs="Times New Roman"/>
          <w:kern w:val="2"/>
          <w:szCs w:val="22"/>
          <w:lang w:val="en-US" w:eastAsia="zh-CN" w:bidi="ar-SA"/>
        </w:rPr>
        <w:t>3.2.5 用户管理查询操作</w:t>
      </w:r>
      <w:r>
        <w:rPr>
          <w:rFonts w:ascii="Times New Roman" w:hAnsi="Times New Roman" w:eastAsia="宋体" w:cs="Times New Roman"/>
          <w:kern w:val="2"/>
          <w:szCs w:val="22"/>
          <w:lang w:val="en-US" w:eastAsia="zh-CN" w:bidi="ar-SA"/>
        </w:rPr>
        <w:tab/>
      </w:r>
      <w:r>
        <w:rPr>
          <w:rFonts w:ascii="Times New Roman" w:hAnsi="Times New Roman" w:eastAsia="宋体" w:cs="Times New Roman"/>
          <w:kern w:val="2"/>
          <w:szCs w:val="22"/>
          <w:lang w:val="en-US" w:eastAsia="zh-CN" w:bidi="ar-SA"/>
        </w:rPr>
        <w:fldChar w:fldCharType="begin"/>
      </w:r>
      <w:r>
        <w:rPr>
          <w:rFonts w:ascii="Times New Roman" w:hAnsi="Times New Roman" w:eastAsia="宋体" w:cs="Times New Roman"/>
          <w:kern w:val="2"/>
          <w:szCs w:val="22"/>
          <w:lang w:val="en-US" w:eastAsia="zh-CN" w:bidi="ar-SA"/>
        </w:rPr>
        <w:instrText xml:space="preserve"> PAGEREF _Toc18347 </w:instrText>
      </w:r>
      <w:r>
        <w:rPr>
          <w:rFonts w:ascii="Times New Roman" w:hAnsi="Times New Roman" w:eastAsia="宋体" w:cs="Times New Roman"/>
          <w:kern w:val="2"/>
          <w:szCs w:val="22"/>
          <w:lang w:val="en-US" w:eastAsia="zh-CN" w:bidi="ar-SA"/>
        </w:rPr>
        <w:fldChar w:fldCharType="separate"/>
      </w:r>
      <w:r>
        <w:rPr>
          <w:rFonts w:ascii="Times New Roman" w:hAnsi="Times New Roman" w:eastAsia="宋体" w:cs="Times New Roman"/>
          <w:kern w:val="2"/>
          <w:szCs w:val="22"/>
          <w:lang w:val="en-US" w:eastAsia="zh-CN" w:bidi="ar-SA"/>
        </w:rPr>
        <w:t>20</w:t>
      </w:r>
      <w:r>
        <w:rPr>
          <w:rFonts w:ascii="Times New Roman" w:hAnsi="Times New Roman" w:eastAsia="宋体" w:cs="Times New Roman"/>
          <w:kern w:val="2"/>
          <w:szCs w:val="22"/>
          <w:lang w:val="en-US" w:eastAsia="zh-CN" w:bidi="ar-SA"/>
        </w:rPr>
        <w:fldChar w:fldCharType="end"/>
      </w:r>
      <w:r>
        <w:rPr>
          <w:rFonts w:hint="eastAsia" w:ascii="Times New Roman" w:hAnsi="Times New Roman" w:eastAsia="宋体" w:cs="Times New Roman"/>
          <w:kern w:val="2"/>
          <w:szCs w:val="22"/>
          <w:lang w:val="en-US" w:eastAsia="zh-CN" w:bidi="ar-SA"/>
        </w:rPr>
        <w:fldChar w:fldCharType="end"/>
      </w:r>
    </w:p>
    <w:p>
      <w:pPr>
        <w:pStyle w:val="6"/>
        <w:tabs>
          <w:tab w:val="right" w:leader="dot" w:pos="9567"/>
        </w:tabs>
        <w:rPr>
          <w:rFonts w:ascii="Times New Roman" w:hAnsi="Times New Roman" w:eastAsia="宋体" w:cs="Times New Roman"/>
          <w:kern w:val="2"/>
          <w:szCs w:val="22"/>
          <w:lang w:val="en-US" w:eastAsia="zh-CN" w:bidi="ar-SA"/>
        </w:rPr>
      </w:pPr>
      <w:r>
        <w:rPr>
          <w:rFonts w:hint="eastAsia" w:ascii="Times New Roman" w:hAnsi="Times New Roman" w:eastAsia="宋体" w:cs="Times New Roman"/>
          <w:kern w:val="2"/>
          <w:szCs w:val="22"/>
          <w:lang w:val="en-US" w:eastAsia="zh-CN" w:bidi="ar-SA"/>
        </w:rPr>
        <w:fldChar w:fldCharType="begin"/>
      </w:r>
      <w:r>
        <w:rPr>
          <w:rFonts w:hint="eastAsia" w:ascii="Times New Roman" w:hAnsi="Times New Roman" w:eastAsia="宋体" w:cs="Times New Roman"/>
          <w:kern w:val="2"/>
          <w:szCs w:val="22"/>
          <w:lang w:val="en-US" w:eastAsia="zh-CN" w:bidi="ar-SA"/>
        </w:rPr>
        <w:instrText xml:space="preserve"> HYPERLINK \l _Toc14344 </w:instrText>
      </w:r>
      <w:r>
        <w:rPr>
          <w:rFonts w:hint="eastAsia" w:ascii="Times New Roman" w:hAnsi="Times New Roman" w:eastAsia="宋体" w:cs="Times New Roman"/>
          <w:kern w:val="2"/>
          <w:szCs w:val="22"/>
          <w:lang w:val="en-US" w:eastAsia="zh-CN" w:bidi="ar-SA"/>
        </w:rPr>
        <w:fldChar w:fldCharType="separate"/>
      </w:r>
      <w:r>
        <w:rPr>
          <w:rFonts w:hint="eastAsia" w:ascii="Times New Roman" w:hAnsi="Times New Roman" w:eastAsia="宋体" w:cs="Times New Roman"/>
          <w:kern w:val="2"/>
          <w:szCs w:val="22"/>
          <w:lang w:val="en-US" w:eastAsia="zh-CN" w:bidi="ar-SA"/>
        </w:rPr>
        <w:t>3.2.6 角色管理操作</w:t>
      </w:r>
      <w:r>
        <w:rPr>
          <w:rFonts w:ascii="Times New Roman" w:hAnsi="Times New Roman" w:eastAsia="宋体" w:cs="Times New Roman"/>
          <w:kern w:val="2"/>
          <w:szCs w:val="22"/>
          <w:lang w:val="en-US" w:eastAsia="zh-CN" w:bidi="ar-SA"/>
        </w:rPr>
        <w:tab/>
      </w:r>
      <w:r>
        <w:rPr>
          <w:rFonts w:ascii="Times New Roman" w:hAnsi="Times New Roman" w:eastAsia="宋体" w:cs="Times New Roman"/>
          <w:kern w:val="2"/>
          <w:szCs w:val="22"/>
          <w:lang w:val="en-US" w:eastAsia="zh-CN" w:bidi="ar-SA"/>
        </w:rPr>
        <w:fldChar w:fldCharType="begin"/>
      </w:r>
      <w:r>
        <w:rPr>
          <w:rFonts w:ascii="Times New Roman" w:hAnsi="Times New Roman" w:eastAsia="宋体" w:cs="Times New Roman"/>
          <w:kern w:val="2"/>
          <w:szCs w:val="22"/>
          <w:lang w:val="en-US" w:eastAsia="zh-CN" w:bidi="ar-SA"/>
        </w:rPr>
        <w:instrText xml:space="preserve"> PAGEREF _Toc14344 </w:instrText>
      </w:r>
      <w:r>
        <w:rPr>
          <w:rFonts w:ascii="Times New Roman" w:hAnsi="Times New Roman" w:eastAsia="宋体" w:cs="Times New Roman"/>
          <w:kern w:val="2"/>
          <w:szCs w:val="22"/>
          <w:lang w:val="en-US" w:eastAsia="zh-CN" w:bidi="ar-SA"/>
        </w:rPr>
        <w:fldChar w:fldCharType="separate"/>
      </w:r>
      <w:r>
        <w:rPr>
          <w:rFonts w:ascii="Times New Roman" w:hAnsi="Times New Roman" w:eastAsia="宋体" w:cs="Times New Roman"/>
          <w:kern w:val="2"/>
          <w:szCs w:val="22"/>
          <w:lang w:val="en-US" w:eastAsia="zh-CN" w:bidi="ar-SA"/>
        </w:rPr>
        <w:t>23</w:t>
      </w:r>
      <w:r>
        <w:rPr>
          <w:rFonts w:ascii="Times New Roman" w:hAnsi="Times New Roman" w:eastAsia="宋体" w:cs="Times New Roman"/>
          <w:kern w:val="2"/>
          <w:szCs w:val="22"/>
          <w:lang w:val="en-US" w:eastAsia="zh-CN" w:bidi="ar-SA"/>
        </w:rPr>
        <w:fldChar w:fldCharType="end"/>
      </w:r>
      <w:r>
        <w:rPr>
          <w:rFonts w:hint="eastAsia" w:ascii="Times New Roman" w:hAnsi="Times New Roman" w:eastAsia="宋体" w:cs="Times New Roman"/>
          <w:kern w:val="2"/>
          <w:szCs w:val="22"/>
          <w:lang w:val="en-US" w:eastAsia="zh-CN" w:bidi="ar-SA"/>
        </w:rPr>
        <w:fldChar w:fldCharType="end"/>
      </w:r>
    </w:p>
    <w:p>
      <w:pPr>
        <w:pStyle w:val="10"/>
        <w:tabs>
          <w:tab w:val="right" w:leader="dot" w:pos="9567"/>
        </w:tabs>
        <w:rPr>
          <w:rFonts w:ascii="Times New Roman" w:hAnsi="Times New Roman" w:eastAsia="宋体" w:cs="Times New Roman"/>
          <w:kern w:val="2"/>
          <w:szCs w:val="22"/>
          <w:lang w:val="en-US" w:eastAsia="zh-CN" w:bidi="ar-SA"/>
        </w:rPr>
      </w:pPr>
      <w:r>
        <w:rPr>
          <w:rFonts w:hint="eastAsia" w:ascii="Times New Roman" w:hAnsi="Times New Roman" w:eastAsia="宋体" w:cs="Times New Roman"/>
          <w:kern w:val="2"/>
          <w:szCs w:val="22"/>
          <w:lang w:val="en-US" w:eastAsia="zh-CN" w:bidi="ar-SA"/>
        </w:rPr>
        <w:fldChar w:fldCharType="begin"/>
      </w:r>
      <w:r>
        <w:rPr>
          <w:rFonts w:hint="eastAsia" w:ascii="Times New Roman" w:hAnsi="Times New Roman" w:eastAsia="宋体" w:cs="Times New Roman"/>
          <w:kern w:val="2"/>
          <w:szCs w:val="22"/>
          <w:lang w:val="en-US" w:eastAsia="zh-CN" w:bidi="ar-SA"/>
        </w:rPr>
        <w:instrText xml:space="preserve"> HYPERLINK \l _Toc18995 </w:instrText>
      </w:r>
      <w:r>
        <w:rPr>
          <w:rFonts w:hint="eastAsia" w:ascii="Times New Roman" w:hAnsi="Times New Roman" w:eastAsia="宋体" w:cs="Times New Roman"/>
          <w:kern w:val="2"/>
          <w:szCs w:val="22"/>
          <w:lang w:val="en-US" w:eastAsia="zh-CN" w:bidi="ar-SA"/>
        </w:rPr>
        <w:fldChar w:fldCharType="separate"/>
      </w:r>
      <w:r>
        <w:rPr>
          <w:rFonts w:hint="eastAsia" w:ascii="Times New Roman" w:hAnsi="Times New Roman" w:eastAsia="宋体" w:cs="Times New Roman"/>
          <w:kern w:val="2"/>
          <w:szCs w:val="22"/>
          <w:lang w:val="en-US" w:eastAsia="zh-CN" w:bidi="ar-SA"/>
        </w:rPr>
        <w:t>3.3 车辆监控操作</w:t>
      </w:r>
      <w:r>
        <w:rPr>
          <w:rFonts w:ascii="Times New Roman" w:hAnsi="Times New Roman" w:eastAsia="宋体" w:cs="Times New Roman"/>
          <w:kern w:val="2"/>
          <w:szCs w:val="22"/>
          <w:lang w:val="en-US" w:eastAsia="zh-CN" w:bidi="ar-SA"/>
        </w:rPr>
        <w:tab/>
      </w:r>
      <w:r>
        <w:rPr>
          <w:rFonts w:ascii="Times New Roman" w:hAnsi="Times New Roman" w:eastAsia="宋体" w:cs="Times New Roman"/>
          <w:kern w:val="2"/>
          <w:szCs w:val="22"/>
          <w:lang w:val="en-US" w:eastAsia="zh-CN" w:bidi="ar-SA"/>
        </w:rPr>
        <w:fldChar w:fldCharType="begin"/>
      </w:r>
      <w:r>
        <w:rPr>
          <w:rFonts w:ascii="Times New Roman" w:hAnsi="Times New Roman" w:eastAsia="宋体" w:cs="Times New Roman"/>
          <w:kern w:val="2"/>
          <w:szCs w:val="22"/>
          <w:lang w:val="en-US" w:eastAsia="zh-CN" w:bidi="ar-SA"/>
        </w:rPr>
        <w:instrText xml:space="preserve"> PAGEREF _Toc18995 </w:instrText>
      </w:r>
      <w:r>
        <w:rPr>
          <w:rFonts w:ascii="Times New Roman" w:hAnsi="Times New Roman" w:eastAsia="宋体" w:cs="Times New Roman"/>
          <w:kern w:val="2"/>
          <w:szCs w:val="22"/>
          <w:lang w:val="en-US" w:eastAsia="zh-CN" w:bidi="ar-SA"/>
        </w:rPr>
        <w:fldChar w:fldCharType="separate"/>
      </w:r>
      <w:r>
        <w:rPr>
          <w:rFonts w:ascii="Times New Roman" w:hAnsi="Times New Roman" w:eastAsia="宋体" w:cs="Times New Roman"/>
          <w:kern w:val="2"/>
          <w:szCs w:val="22"/>
          <w:lang w:val="en-US" w:eastAsia="zh-CN" w:bidi="ar-SA"/>
        </w:rPr>
        <w:t>26</w:t>
      </w:r>
      <w:r>
        <w:rPr>
          <w:rFonts w:ascii="Times New Roman" w:hAnsi="Times New Roman" w:eastAsia="宋体" w:cs="Times New Roman"/>
          <w:kern w:val="2"/>
          <w:szCs w:val="22"/>
          <w:lang w:val="en-US" w:eastAsia="zh-CN" w:bidi="ar-SA"/>
        </w:rPr>
        <w:fldChar w:fldCharType="end"/>
      </w:r>
      <w:r>
        <w:rPr>
          <w:rFonts w:hint="eastAsia" w:ascii="Times New Roman" w:hAnsi="Times New Roman" w:eastAsia="宋体" w:cs="Times New Roman"/>
          <w:kern w:val="2"/>
          <w:szCs w:val="22"/>
          <w:lang w:val="en-US" w:eastAsia="zh-CN" w:bidi="ar-SA"/>
        </w:rPr>
        <w:fldChar w:fldCharType="end"/>
      </w:r>
    </w:p>
    <w:p>
      <w:pPr>
        <w:pStyle w:val="6"/>
        <w:tabs>
          <w:tab w:val="right" w:leader="dot" w:pos="9567"/>
        </w:tabs>
        <w:rPr>
          <w:rFonts w:ascii="Times New Roman" w:hAnsi="Times New Roman" w:eastAsia="宋体" w:cs="Times New Roman"/>
          <w:kern w:val="2"/>
          <w:szCs w:val="22"/>
          <w:lang w:val="en-US" w:eastAsia="zh-CN" w:bidi="ar-SA"/>
        </w:rPr>
      </w:pPr>
      <w:r>
        <w:rPr>
          <w:rFonts w:hint="eastAsia" w:ascii="Times New Roman" w:hAnsi="Times New Roman" w:eastAsia="宋体" w:cs="Times New Roman"/>
          <w:kern w:val="2"/>
          <w:szCs w:val="22"/>
          <w:lang w:val="en-US" w:eastAsia="zh-CN" w:bidi="ar-SA"/>
        </w:rPr>
        <w:fldChar w:fldCharType="begin"/>
      </w:r>
      <w:r>
        <w:rPr>
          <w:rFonts w:hint="eastAsia" w:ascii="Times New Roman" w:hAnsi="Times New Roman" w:eastAsia="宋体" w:cs="Times New Roman"/>
          <w:kern w:val="2"/>
          <w:szCs w:val="22"/>
          <w:lang w:val="en-US" w:eastAsia="zh-CN" w:bidi="ar-SA"/>
        </w:rPr>
        <w:instrText xml:space="preserve"> HYPERLINK \l _Toc21147 </w:instrText>
      </w:r>
      <w:r>
        <w:rPr>
          <w:rFonts w:hint="eastAsia" w:ascii="Times New Roman" w:hAnsi="Times New Roman" w:eastAsia="宋体" w:cs="Times New Roman"/>
          <w:kern w:val="2"/>
          <w:szCs w:val="22"/>
          <w:lang w:val="en-US" w:eastAsia="zh-CN" w:bidi="ar-SA"/>
        </w:rPr>
        <w:fldChar w:fldCharType="separate"/>
      </w:r>
      <w:r>
        <w:rPr>
          <w:rFonts w:hint="eastAsia" w:ascii="Times New Roman" w:hAnsi="Times New Roman" w:eastAsia="宋体" w:cs="Times New Roman"/>
          <w:kern w:val="2"/>
          <w:szCs w:val="22"/>
          <w:lang w:val="en-US" w:eastAsia="zh-CN" w:bidi="ar-SA"/>
        </w:rPr>
        <w:t>3.3.1 车辆监控</w:t>
      </w:r>
      <w:r>
        <w:rPr>
          <w:rFonts w:ascii="Times New Roman" w:hAnsi="Times New Roman" w:eastAsia="宋体" w:cs="Times New Roman"/>
          <w:kern w:val="2"/>
          <w:szCs w:val="22"/>
          <w:lang w:val="en-US" w:eastAsia="zh-CN" w:bidi="ar-SA"/>
        </w:rPr>
        <w:tab/>
      </w:r>
      <w:r>
        <w:rPr>
          <w:rFonts w:ascii="Times New Roman" w:hAnsi="Times New Roman" w:eastAsia="宋体" w:cs="Times New Roman"/>
          <w:kern w:val="2"/>
          <w:szCs w:val="22"/>
          <w:lang w:val="en-US" w:eastAsia="zh-CN" w:bidi="ar-SA"/>
        </w:rPr>
        <w:fldChar w:fldCharType="begin"/>
      </w:r>
      <w:r>
        <w:rPr>
          <w:rFonts w:ascii="Times New Roman" w:hAnsi="Times New Roman" w:eastAsia="宋体" w:cs="Times New Roman"/>
          <w:kern w:val="2"/>
          <w:szCs w:val="22"/>
          <w:lang w:val="en-US" w:eastAsia="zh-CN" w:bidi="ar-SA"/>
        </w:rPr>
        <w:instrText xml:space="preserve"> PAGEREF _Toc21147 </w:instrText>
      </w:r>
      <w:r>
        <w:rPr>
          <w:rFonts w:ascii="Times New Roman" w:hAnsi="Times New Roman" w:eastAsia="宋体" w:cs="Times New Roman"/>
          <w:kern w:val="2"/>
          <w:szCs w:val="22"/>
          <w:lang w:val="en-US" w:eastAsia="zh-CN" w:bidi="ar-SA"/>
        </w:rPr>
        <w:fldChar w:fldCharType="separate"/>
      </w:r>
      <w:r>
        <w:rPr>
          <w:rFonts w:ascii="Times New Roman" w:hAnsi="Times New Roman" w:eastAsia="宋体" w:cs="Times New Roman"/>
          <w:kern w:val="2"/>
          <w:szCs w:val="22"/>
          <w:lang w:val="en-US" w:eastAsia="zh-CN" w:bidi="ar-SA"/>
        </w:rPr>
        <w:t>27</w:t>
      </w:r>
      <w:r>
        <w:rPr>
          <w:rFonts w:ascii="Times New Roman" w:hAnsi="Times New Roman" w:eastAsia="宋体" w:cs="Times New Roman"/>
          <w:kern w:val="2"/>
          <w:szCs w:val="22"/>
          <w:lang w:val="en-US" w:eastAsia="zh-CN" w:bidi="ar-SA"/>
        </w:rPr>
        <w:fldChar w:fldCharType="end"/>
      </w:r>
      <w:r>
        <w:rPr>
          <w:rFonts w:hint="eastAsia" w:ascii="Times New Roman" w:hAnsi="Times New Roman" w:eastAsia="宋体" w:cs="Times New Roman"/>
          <w:kern w:val="2"/>
          <w:szCs w:val="22"/>
          <w:lang w:val="en-US" w:eastAsia="zh-CN" w:bidi="ar-SA"/>
        </w:rPr>
        <w:fldChar w:fldCharType="end"/>
      </w:r>
    </w:p>
    <w:p>
      <w:pPr>
        <w:pStyle w:val="6"/>
        <w:tabs>
          <w:tab w:val="right" w:leader="dot" w:pos="9567"/>
        </w:tabs>
        <w:rPr>
          <w:rFonts w:ascii="Times New Roman" w:hAnsi="Times New Roman" w:eastAsia="宋体" w:cs="Times New Roman"/>
          <w:kern w:val="2"/>
          <w:szCs w:val="22"/>
          <w:lang w:val="en-US" w:eastAsia="zh-CN" w:bidi="ar-SA"/>
        </w:rPr>
      </w:pPr>
      <w:r>
        <w:rPr>
          <w:rFonts w:hint="eastAsia" w:ascii="Times New Roman" w:hAnsi="Times New Roman" w:eastAsia="宋体" w:cs="Times New Roman"/>
          <w:kern w:val="2"/>
          <w:szCs w:val="22"/>
          <w:lang w:val="en-US" w:eastAsia="zh-CN" w:bidi="ar-SA"/>
        </w:rPr>
        <w:fldChar w:fldCharType="begin"/>
      </w:r>
      <w:r>
        <w:rPr>
          <w:rFonts w:hint="eastAsia" w:ascii="Times New Roman" w:hAnsi="Times New Roman" w:eastAsia="宋体" w:cs="Times New Roman"/>
          <w:kern w:val="2"/>
          <w:szCs w:val="22"/>
          <w:lang w:val="en-US" w:eastAsia="zh-CN" w:bidi="ar-SA"/>
        </w:rPr>
        <w:instrText xml:space="preserve"> HYPERLINK \l _Toc664 </w:instrText>
      </w:r>
      <w:r>
        <w:rPr>
          <w:rFonts w:hint="eastAsia" w:ascii="Times New Roman" w:hAnsi="Times New Roman" w:eastAsia="宋体" w:cs="Times New Roman"/>
          <w:kern w:val="2"/>
          <w:szCs w:val="22"/>
          <w:lang w:val="en-US" w:eastAsia="zh-CN" w:bidi="ar-SA"/>
        </w:rPr>
        <w:fldChar w:fldCharType="separate"/>
      </w:r>
      <w:r>
        <w:rPr>
          <w:rFonts w:hint="eastAsia" w:ascii="Times New Roman" w:hAnsi="Times New Roman" w:eastAsia="宋体" w:cs="Times New Roman"/>
          <w:kern w:val="2"/>
          <w:szCs w:val="22"/>
          <w:lang w:val="en-US" w:eastAsia="zh-CN" w:bidi="ar-SA"/>
        </w:rPr>
        <w:t>3.3.2 历史轨迹回放操作</w:t>
      </w:r>
      <w:r>
        <w:rPr>
          <w:rFonts w:ascii="Times New Roman" w:hAnsi="Times New Roman" w:eastAsia="宋体" w:cs="Times New Roman"/>
          <w:kern w:val="2"/>
          <w:szCs w:val="22"/>
          <w:lang w:val="en-US" w:eastAsia="zh-CN" w:bidi="ar-SA"/>
        </w:rPr>
        <w:tab/>
      </w:r>
      <w:r>
        <w:rPr>
          <w:rFonts w:ascii="Times New Roman" w:hAnsi="Times New Roman" w:eastAsia="宋体" w:cs="Times New Roman"/>
          <w:kern w:val="2"/>
          <w:szCs w:val="22"/>
          <w:lang w:val="en-US" w:eastAsia="zh-CN" w:bidi="ar-SA"/>
        </w:rPr>
        <w:fldChar w:fldCharType="begin"/>
      </w:r>
      <w:r>
        <w:rPr>
          <w:rFonts w:ascii="Times New Roman" w:hAnsi="Times New Roman" w:eastAsia="宋体" w:cs="Times New Roman"/>
          <w:kern w:val="2"/>
          <w:szCs w:val="22"/>
          <w:lang w:val="en-US" w:eastAsia="zh-CN" w:bidi="ar-SA"/>
        </w:rPr>
        <w:instrText xml:space="preserve"> PAGEREF _Toc664 </w:instrText>
      </w:r>
      <w:r>
        <w:rPr>
          <w:rFonts w:ascii="Times New Roman" w:hAnsi="Times New Roman" w:eastAsia="宋体" w:cs="Times New Roman"/>
          <w:kern w:val="2"/>
          <w:szCs w:val="22"/>
          <w:lang w:val="en-US" w:eastAsia="zh-CN" w:bidi="ar-SA"/>
        </w:rPr>
        <w:fldChar w:fldCharType="separate"/>
      </w:r>
      <w:r>
        <w:rPr>
          <w:rFonts w:ascii="Times New Roman" w:hAnsi="Times New Roman" w:eastAsia="宋体" w:cs="Times New Roman"/>
          <w:kern w:val="2"/>
          <w:szCs w:val="22"/>
          <w:lang w:val="en-US" w:eastAsia="zh-CN" w:bidi="ar-SA"/>
        </w:rPr>
        <w:t>30</w:t>
      </w:r>
      <w:r>
        <w:rPr>
          <w:rFonts w:ascii="Times New Roman" w:hAnsi="Times New Roman" w:eastAsia="宋体" w:cs="Times New Roman"/>
          <w:kern w:val="2"/>
          <w:szCs w:val="22"/>
          <w:lang w:val="en-US" w:eastAsia="zh-CN" w:bidi="ar-SA"/>
        </w:rPr>
        <w:fldChar w:fldCharType="end"/>
      </w:r>
      <w:r>
        <w:rPr>
          <w:rFonts w:hint="eastAsia" w:ascii="Times New Roman" w:hAnsi="Times New Roman" w:eastAsia="宋体" w:cs="Times New Roman"/>
          <w:kern w:val="2"/>
          <w:szCs w:val="22"/>
          <w:lang w:val="en-US" w:eastAsia="zh-CN" w:bidi="ar-SA"/>
        </w:rPr>
        <w:fldChar w:fldCharType="end"/>
      </w:r>
    </w:p>
    <w:p>
      <w:pPr>
        <w:pStyle w:val="6"/>
        <w:tabs>
          <w:tab w:val="right" w:leader="dot" w:pos="9567"/>
        </w:tabs>
        <w:rPr>
          <w:rFonts w:ascii="Times New Roman" w:hAnsi="Times New Roman" w:eastAsia="宋体" w:cs="Times New Roman"/>
          <w:kern w:val="2"/>
          <w:szCs w:val="22"/>
          <w:lang w:val="en-US" w:eastAsia="zh-CN" w:bidi="ar-SA"/>
        </w:rPr>
      </w:pPr>
      <w:r>
        <w:rPr>
          <w:rFonts w:hint="eastAsia" w:ascii="Times New Roman" w:hAnsi="Times New Roman" w:eastAsia="宋体" w:cs="Times New Roman"/>
          <w:kern w:val="2"/>
          <w:szCs w:val="22"/>
          <w:lang w:val="en-US" w:eastAsia="zh-CN" w:bidi="ar-SA"/>
        </w:rPr>
        <w:fldChar w:fldCharType="begin"/>
      </w:r>
      <w:r>
        <w:rPr>
          <w:rFonts w:hint="eastAsia" w:ascii="Times New Roman" w:hAnsi="Times New Roman" w:eastAsia="宋体" w:cs="Times New Roman"/>
          <w:kern w:val="2"/>
          <w:szCs w:val="22"/>
          <w:lang w:val="en-US" w:eastAsia="zh-CN" w:bidi="ar-SA"/>
        </w:rPr>
        <w:instrText xml:space="preserve"> HYPERLINK \l _Toc17713 </w:instrText>
      </w:r>
      <w:r>
        <w:rPr>
          <w:rFonts w:hint="eastAsia" w:ascii="Times New Roman" w:hAnsi="Times New Roman" w:eastAsia="宋体" w:cs="Times New Roman"/>
          <w:kern w:val="2"/>
          <w:szCs w:val="22"/>
          <w:lang w:val="en-US" w:eastAsia="zh-CN" w:bidi="ar-SA"/>
        </w:rPr>
        <w:fldChar w:fldCharType="separate"/>
      </w:r>
      <w:r>
        <w:rPr>
          <w:rFonts w:hint="eastAsia" w:ascii="Times New Roman" w:hAnsi="Times New Roman" w:eastAsia="宋体" w:cs="Times New Roman"/>
          <w:kern w:val="2"/>
          <w:szCs w:val="22"/>
          <w:lang w:val="en-US" w:eastAsia="zh-CN" w:bidi="ar-SA"/>
        </w:rPr>
        <w:t>3.3.3 批量指令</w:t>
      </w:r>
      <w:r>
        <w:rPr>
          <w:rFonts w:ascii="Times New Roman" w:hAnsi="Times New Roman" w:eastAsia="宋体" w:cs="Times New Roman"/>
          <w:kern w:val="2"/>
          <w:szCs w:val="22"/>
          <w:lang w:val="en-US" w:eastAsia="zh-CN" w:bidi="ar-SA"/>
        </w:rPr>
        <w:tab/>
      </w:r>
      <w:r>
        <w:rPr>
          <w:rFonts w:ascii="Times New Roman" w:hAnsi="Times New Roman" w:eastAsia="宋体" w:cs="Times New Roman"/>
          <w:kern w:val="2"/>
          <w:szCs w:val="22"/>
          <w:lang w:val="en-US" w:eastAsia="zh-CN" w:bidi="ar-SA"/>
        </w:rPr>
        <w:fldChar w:fldCharType="begin"/>
      </w:r>
      <w:r>
        <w:rPr>
          <w:rFonts w:ascii="Times New Roman" w:hAnsi="Times New Roman" w:eastAsia="宋体" w:cs="Times New Roman"/>
          <w:kern w:val="2"/>
          <w:szCs w:val="22"/>
          <w:lang w:val="en-US" w:eastAsia="zh-CN" w:bidi="ar-SA"/>
        </w:rPr>
        <w:instrText xml:space="preserve"> PAGEREF _Toc17713 </w:instrText>
      </w:r>
      <w:r>
        <w:rPr>
          <w:rFonts w:ascii="Times New Roman" w:hAnsi="Times New Roman" w:eastAsia="宋体" w:cs="Times New Roman"/>
          <w:kern w:val="2"/>
          <w:szCs w:val="22"/>
          <w:lang w:val="en-US" w:eastAsia="zh-CN" w:bidi="ar-SA"/>
        </w:rPr>
        <w:fldChar w:fldCharType="separate"/>
      </w:r>
      <w:r>
        <w:rPr>
          <w:rFonts w:ascii="Times New Roman" w:hAnsi="Times New Roman" w:eastAsia="宋体" w:cs="Times New Roman"/>
          <w:kern w:val="2"/>
          <w:szCs w:val="22"/>
          <w:lang w:val="en-US" w:eastAsia="zh-CN" w:bidi="ar-SA"/>
        </w:rPr>
        <w:t>32</w:t>
      </w:r>
      <w:r>
        <w:rPr>
          <w:rFonts w:ascii="Times New Roman" w:hAnsi="Times New Roman" w:eastAsia="宋体" w:cs="Times New Roman"/>
          <w:kern w:val="2"/>
          <w:szCs w:val="22"/>
          <w:lang w:val="en-US" w:eastAsia="zh-CN" w:bidi="ar-SA"/>
        </w:rPr>
        <w:fldChar w:fldCharType="end"/>
      </w:r>
      <w:r>
        <w:rPr>
          <w:rFonts w:hint="eastAsia" w:ascii="Times New Roman" w:hAnsi="Times New Roman" w:eastAsia="宋体" w:cs="Times New Roman"/>
          <w:kern w:val="2"/>
          <w:szCs w:val="22"/>
          <w:lang w:val="en-US" w:eastAsia="zh-CN" w:bidi="ar-SA"/>
        </w:rPr>
        <w:fldChar w:fldCharType="end"/>
      </w:r>
    </w:p>
    <w:p>
      <w:pPr>
        <w:pStyle w:val="10"/>
        <w:tabs>
          <w:tab w:val="right" w:leader="dot" w:pos="9567"/>
        </w:tabs>
        <w:rPr>
          <w:rFonts w:ascii="Times New Roman" w:hAnsi="Times New Roman" w:eastAsia="宋体" w:cs="Times New Roman"/>
          <w:kern w:val="2"/>
          <w:szCs w:val="22"/>
          <w:lang w:val="en-US" w:eastAsia="zh-CN" w:bidi="ar-SA"/>
        </w:rPr>
      </w:pPr>
      <w:r>
        <w:rPr>
          <w:rFonts w:hint="eastAsia" w:ascii="Times New Roman" w:hAnsi="Times New Roman" w:eastAsia="宋体" w:cs="Times New Roman"/>
          <w:kern w:val="2"/>
          <w:szCs w:val="22"/>
          <w:lang w:val="en-US" w:eastAsia="zh-CN" w:bidi="ar-SA"/>
        </w:rPr>
        <w:fldChar w:fldCharType="begin"/>
      </w:r>
      <w:r>
        <w:rPr>
          <w:rFonts w:hint="eastAsia" w:ascii="Times New Roman" w:hAnsi="Times New Roman" w:eastAsia="宋体" w:cs="Times New Roman"/>
          <w:kern w:val="2"/>
          <w:szCs w:val="22"/>
          <w:lang w:val="en-US" w:eastAsia="zh-CN" w:bidi="ar-SA"/>
        </w:rPr>
        <w:instrText xml:space="preserve"> HYPERLINK \l _Toc15147 </w:instrText>
      </w:r>
      <w:r>
        <w:rPr>
          <w:rFonts w:hint="eastAsia" w:ascii="Times New Roman" w:hAnsi="Times New Roman" w:eastAsia="宋体" w:cs="Times New Roman"/>
          <w:kern w:val="2"/>
          <w:szCs w:val="22"/>
          <w:lang w:val="en-US" w:eastAsia="zh-CN" w:bidi="ar-SA"/>
        </w:rPr>
        <w:fldChar w:fldCharType="separate"/>
      </w:r>
      <w:r>
        <w:rPr>
          <w:rFonts w:hint="eastAsia" w:ascii="Times New Roman" w:hAnsi="Times New Roman" w:eastAsia="宋体" w:cs="Times New Roman"/>
          <w:kern w:val="2"/>
          <w:szCs w:val="22"/>
          <w:lang w:val="en-US" w:eastAsia="zh-CN" w:bidi="ar-SA"/>
        </w:rPr>
        <w:t>3.4 数据管理操作</w:t>
      </w:r>
      <w:r>
        <w:rPr>
          <w:rFonts w:ascii="Times New Roman" w:hAnsi="Times New Roman" w:eastAsia="宋体" w:cs="Times New Roman"/>
          <w:kern w:val="2"/>
          <w:szCs w:val="22"/>
          <w:lang w:val="en-US" w:eastAsia="zh-CN" w:bidi="ar-SA"/>
        </w:rPr>
        <w:tab/>
      </w:r>
      <w:r>
        <w:rPr>
          <w:rFonts w:ascii="Times New Roman" w:hAnsi="Times New Roman" w:eastAsia="宋体" w:cs="Times New Roman"/>
          <w:kern w:val="2"/>
          <w:szCs w:val="22"/>
          <w:lang w:val="en-US" w:eastAsia="zh-CN" w:bidi="ar-SA"/>
        </w:rPr>
        <w:fldChar w:fldCharType="begin"/>
      </w:r>
      <w:r>
        <w:rPr>
          <w:rFonts w:ascii="Times New Roman" w:hAnsi="Times New Roman" w:eastAsia="宋体" w:cs="Times New Roman"/>
          <w:kern w:val="2"/>
          <w:szCs w:val="22"/>
          <w:lang w:val="en-US" w:eastAsia="zh-CN" w:bidi="ar-SA"/>
        </w:rPr>
        <w:instrText xml:space="preserve"> PAGEREF _Toc15147 </w:instrText>
      </w:r>
      <w:r>
        <w:rPr>
          <w:rFonts w:ascii="Times New Roman" w:hAnsi="Times New Roman" w:eastAsia="宋体" w:cs="Times New Roman"/>
          <w:kern w:val="2"/>
          <w:szCs w:val="22"/>
          <w:lang w:val="en-US" w:eastAsia="zh-CN" w:bidi="ar-SA"/>
        </w:rPr>
        <w:fldChar w:fldCharType="separate"/>
      </w:r>
      <w:r>
        <w:rPr>
          <w:rFonts w:ascii="Times New Roman" w:hAnsi="Times New Roman" w:eastAsia="宋体" w:cs="Times New Roman"/>
          <w:kern w:val="2"/>
          <w:szCs w:val="22"/>
          <w:lang w:val="en-US" w:eastAsia="zh-CN" w:bidi="ar-SA"/>
        </w:rPr>
        <w:t>36</w:t>
      </w:r>
      <w:r>
        <w:rPr>
          <w:rFonts w:ascii="Times New Roman" w:hAnsi="Times New Roman" w:eastAsia="宋体" w:cs="Times New Roman"/>
          <w:kern w:val="2"/>
          <w:szCs w:val="22"/>
          <w:lang w:val="en-US" w:eastAsia="zh-CN" w:bidi="ar-SA"/>
        </w:rPr>
        <w:fldChar w:fldCharType="end"/>
      </w:r>
      <w:r>
        <w:rPr>
          <w:rFonts w:hint="eastAsia" w:ascii="Times New Roman" w:hAnsi="Times New Roman" w:eastAsia="宋体" w:cs="Times New Roman"/>
          <w:kern w:val="2"/>
          <w:szCs w:val="22"/>
          <w:lang w:val="en-US" w:eastAsia="zh-CN" w:bidi="ar-SA"/>
        </w:rPr>
        <w:fldChar w:fldCharType="end"/>
      </w:r>
    </w:p>
    <w:p>
      <w:pPr>
        <w:pStyle w:val="6"/>
        <w:tabs>
          <w:tab w:val="right" w:leader="dot" w:pos="9567"/>
        </w:tabs>
        <w:rPr>
          <w:rFonts w:ascii="Times New Roman" w:hAnsi="Times New Roman" w:eastAsia="宋体" w:cs="Times New Roman"/>
          <w:kern w:val="2"/>
          <w:szCs w:val="22"/>
          <w:lang w:val="en-US" w:eastAsia="zh-CN" w:bidi="ar-SA"/>
        </w:rPr>
      </w:pPr>
      <w:r>
        <w:rPr>
          <w:rFonts w:hint="eastAsia" w:ascii="Times New Roman" w:hAnsi="Times New Roman" w:eastAsia="宋体" w:cs="Times New Roman"/>
          <w:kern w:val="2"/>
          <w:szCs w:val="22"/>
          <w:lang w:val="en-US" w:eastAsia="zh-CN" w:bidi="ar-SA"/>
        </w:rPr>
        <w:fldChar w:fldCharType="begin"/>
      </w:r>
      <w:r>
        <w:rPr>
          <w:rFonts w:hint="eastAsia" w:ascii="Times New Roman" w:hAnsi="Times New Roman" w:eastAsia="宋体" w:cs="Times New Roman"/>
          <w:kern w:val="2"/>
          <w:szCs w:val="22"/>
          <w:lang w:val="en-US" w:eastAsia="zh-CN" w:bidi="ar-SA"/>
        </w:rPr>
        <w:instrText xml:space="preserve"> HYPERLINK \l _Toc16286 </w:instrText>
      </w:r>
      <w:r>
        <w:rPr>
          <w:rFonts w:hint="eastAsia" w:ascii="Times New Roman" w:hAnsi="Times New Roman" w:eastAsia="宋体" w:cs="Times New Roman"/>
          <w:kern w:val="2"/>
          <w:szCs w:val="22"/>
          <w:lang w:val="en-US" w:eastAsia="zh-CN" w:bidi="ar-SA"/>
        </w:rPr>
        <w:fldChar w:fldCharType="separate"/>
      </w:r>
      <w:r>
        <w:rPr>
          <w:rFonts w:hint="eastAsia" w:ascii="Times New Roman" w:hAnsi="Times New Roman" w:eastAsia="宋体" w:cs="Times New Roman"/>
          <w:kern w:val="2"/>
          <w:szCs w:val="22"/>
          <w:lang w:val="en-US" w:eastAsia="zh-CN" w:bidi="ar-SA"/>
        </w:rPr>
        <w:t>3.4.1 里程统计操作</w:t>
      </w:r>
      <w:r>
        <w:rPr>
          <w:rFonts w:ascii="Times New Roman" w:hAnsi="Times New Roman" w:eastAsia="宋体" w:cs="Times New Roman"/>
          <w:kern w:val="2"/>
          <w:szCs w:val="22"/>
          <w:lang w:val="en-US" w:eastAsia="zh-CN" w:bidi="ar-SA"/>
        </w:rPr>
        <w:tab/>
      </w:r>
      <w:r>
        <w:rPr>
          <w:rFonts w:ascii="Times New Roman" w:hAnsi="Times New Roman" w:eastAsia="宋体" w:cs="Times New Roman"/>
          <w:kern w:val="2"/>
          <w:szCs w:val="22"/>
          <w:lang w:val="en-US" w:eastAsia="zh-CN" w:bidi="ar-SA"/>
        </w:rPr>
        <w:fldChar w:fldCharType="begin"/>
      </w:r>
      <w:r>
        <w:rPr>
          <w:rFonts w:ascii="Times New Roman" w:hAnsi="Times New Roman" w:eastAsia="宋体" w:cs="Times New Roman"/>
          <w:kern w:val="2"/>
          <w:szCs w:val="22"/>
          <w:lang w:val="en-US" w:eastAsia="zh-CN" w:bidi="ar-SA"/>
        </w:rPr>
        <w:instrText xml:space="preserve"> PAGEREF _Toc16286 </w:instrText>
      </w:r>
      <w:r>
        <w:rPr>
          <w:rFonts w:ascii="Times New Roman" w:hAnsi="Times New Roman" w:eastAsia="宋体" w:cs="Times New Roman"/>
          <w:kern w:val="2"/>
          <w:szCs w:val="22"/>
          <w:lang w:val="en-US" w:eastAsia="zh-CN" w:bidi="ar-SA"/>
        </w:rPr>
        <w:fldChar w:fldCharType="separate"/>
      </w:r>
      <w:r>
        <w:rPr>
          <w:rFonts w:ascii="Times New Roman" w:hAnsi="Times New Roman" w:eastAsia="宋体" w:cs="Times New Roman"/>
          <w:kern w:val="2"/>
          <w:szCs w:val="22"/>
          <w:lang w:val="en-US" w:eastAsia="zh-CN" w:bidi="ar-SA"/>
        </w:rPr>
        <w:t>36</w:t>
      </w:r>
      <w:r>
        <w:rPr>
          <w:rFonts w:ascii="Times New Roman" w:hAnsi="Times New Roman" w:eastAsia="宋体" w:cs="Times New Roman"/>
          <w:kern w:val="2"/>
          <w:szCs w:val="22"/>
          <w:lang w:val="en-US" w:eastAsia="zh-CN" w:bidi="ar-SA"/>
        </w:rPr>
        <w:fldChar w:fldCharType="end"/>
      </w:r>
      <w:r>
        <w:rPr>
          <w:rFonts w:hint="eastAsia" w:ascii="Times New Roman" w:hAnsi="Times New Roman" w:eastAsia="宋体" w:cs="Times New Roman"/>
          <w:kern w:val="2"/>
          <w:szCs w:val="22"/>
          <w:lang w:val="en-US" w:eastAsia="zh-CN" w:bidi="ar-SA"/>
        </w:rPr>
        <w:fldChar w:fldCharType="end"/>
      </w:r>
    </w:p>
    <w:p>
      <w:pPr>
        <w:pStyle w:val="6"/>
        <w:tabs>
          <w:tab w:val="right" w:leader="dot" w:pos="9567"/>
        </w:tabs>
        <w:rPr>
          <w:rFonts w:ascii="Times New Roman" w:hAnsi="Times New Roman" w:eastAsia="宋体" w:cs="Times New Roman"/>
          <w:kern w:val="2"/>
          <w:szCs w:val="22"/>
          <w:lang w:val="en-US" w:eastAsia="zh-CN" w:bidi="ar-SA"/>
        </w:rPr>
      </w:pPr>
      <w:r>
        <w:rPr>
          <w:rFonts w:hint="eastAsia" w:ascii="Times New Roman" w:hAnsi="Times New Roman" w:eastAsia="宋体" w:cs="Times New Roman"/>
          <w:kern w:val="2"/>
          <w:szCs w:val="22"/>
          <w:lang w:val="en-US" w:eastAsia="zh-CN" w:bidi="ar-SA"/>
        </w:rPr>
        <w:fldChar w:fldCharType="begin"/>
      </w:r>
      <w:r>
        <w:rPr>
          <w:rFonts w:hint="eastAsia" w:ascii="Times New Roman" w:hAnsi="Times New Roman" w:eastAsia="宋体" w:cs="Times New Roman"/>
          <w:kern w:val="2"/>
          <w:szCs w:val="22"/>
          <w:lang w:val="en-US" w:eastAsia="zh-CN" w:bidi="ar-SA"/>
        </w:rPr>
        <w:instrText xml:space="preserve"> HYPERLINK \l _Toc24588 </w:instrText>
      </w:r>
      <w:r>
        <w:rPr>
          <w:rFonts w:hint="eastAsia" w:ascii="Times New Roman" w:hAnsi="Times New Roman" w:eastAsia="宋体" w:cs="Times New Roman"/>
          <w:kern w:val="2"/>
          <w:szCs w:val="22"/>
          <w:lang w:val="en-US" w:eastAsia="zh-CN" w:bidi="ar-SA"/>
        </w:rPr>
        <w:fldChar w:fldCharType="separate"/>
      </w:r>
      <w:r>
        <w:rPr>
          <w:rFonts w:hint="eastAsia" w:ascii="Times New Roman" w:hAnsi="Times New Roman" w:eastAsia="宋体" w:cs="Times New Roman"/>
          <w:kern w:val="2"/>
          <w:szCs w:val="22"/>
          <w:lang w:val="en-US" w:eastAsia="zh-CN" w:bidi="ar-SA"/>
        </w:rPr>
        <w:t>3.4.2 传感器数据操作</w:t>
      </w:r>
      <w:r>
        <w:rPr>
          <w:rFonts w:ascii="Times New Roman" w:hAnsi="Times New Roman" w:eastAsia="宋体" w:cs="Times New Roman"/>
          <w:kern w:val="2"/>
          <w:szCs w:val="22"/>
          <w:lang w:val="en-US" w:eastAsia="zh-CN" w:bidi="ar-SA"/>
        </w:rPr>
        <w:tab/>
      </w:r>
      <w:r>
        <w:rPr>
          <w:rFonts w:ascii="Times New Roman" w:hAnsi="Times New Roman" w:eastAsia="宋体" w:cs="Times New Roman"/>
          <w:kern w:val="2"/>
          <w:szCs w:val="22"/>
          <w:lang w:val="en-US" w:eastAsia="zh-CN" w:bidi="ar-SA"/>
        </w:rPr>
        <w:fldChar w:fldCharType="begin"/>
      </w:r>
      <w:r>
        <w:rPr>
          <w:rFonts w:ascii="Times New Roman" w:hAnsi="Times New Roman" w:eastAsia="宋体" w:cs="Times New Roman"/>
          <w:kern w:val="2"/>
          <w:szCs w:val="22"/>
          <w:lang w:val="en-US" w:eastAsia="zh-CN" w:bidi="ar-SA"/>
        </w:rPr>
        <w:instrText xml:space="preserve"> PAGEREF _Toc24588 </w:instrText>
      </w:r>
      <w:r>
        <w:rPr>
          <w:rFonts w:ascii="Times New Roman" w:hAnsi="Times New Roman" w:eastAsia="宋体" w:cs="Times New Roman"/>
          <w:kern w:val="2"/>
          <w:szCs w:val="22"/>
          <w:lang w:val="en-US" w:eastAsia="zh-CN" w:bidi="ar-SA"/>
        </w:rPr>
        <w:fldChar w:fldCharType="separate"/>
      </w:r>
      <w:r>
        <w:rPr>
          <w:rFonts w:ascii="Times New Roman" w:hAnsi="Times New Roman" w:eastAsia="宋体" w:cs="Times New Roman"/>
          <w:kern w:val="2"/>
          <w:szCs w:val="22"/>
          <w:lang w:val="en-US" w:eastAsia="zh-CN" w:bidi="ar-SA"/>
        </w:rPr>
        <w:t>37</w:t>
      </w:r>
      <w:r>
        <w:rPr>
          <w:rFonts w:ascii="Times New Roman" w:hAnsi="Times New Roman" w:eastAsia="宋体" w:cs="Times New Roman"/>
          <w:kern w:val="2"/>
          <w:szCs w:val="22"/>
          <w:lang w:val="en-US" w:eastAsia="zh-CN" w:bidi="ar-SA"/>
        </w:rPr>
        <w:fldChar w:fldCharType="end"/>
      </w:r>
      <w:r>
        <w:rPr>
          <w:rFonts w:hint="eastAsia" w:ascii="Times New Roman" w:hAnsi="Times New Roman" w:eastAsia="宋体" w:cs="Times New Roman"/>
          <w:kern w:val="2"/>
          <w:szCs w:val="22"/>
          <w:lang w:val="en-US" w:eastAsia="zh-CN" w:bidi="ar-SA"/>
        </w:rPr>
        <w:fldChar w:fldCharType="end"/>
      </w:r>
    </w:p>
    <w:p>
      <w:pPr>
        <w:pStyle w:val="6"/>
        <w:tabs>
          <w:tab w:val="right" w:leader="dot" w:pos="9567"/>
        </w:tabs>
        <w:rPr>
          <w:rFonts w:ascii="Times New Roman" w:hAnsi="Times New Roman" w:eastAsia="宋体" w:cs="Times New Roman"/>
          <w:kern w:val="2"/>
          <w:szCs w:val="22"/>
          <w:lang w:val="en-US" w:eastAsia="zh-CN" w:bidi="ar-SA"/>
        </w:rPr>
      </w:pPr>
      <w:r>
        <w:rPr>
          <w:rFonts w:hint="eastAsia" w:ascii="Times New Roman" w:hAnsi="Times New Roman" w:eastAsia="宋体" w:cs="Times New Roman"/>
          <w:kern w:val="2"/>
          <w:szCs w:val="22"/>
          <w:lang w:val="en-US" w:eastAsia="zh-CN" w:bidi="ar-SA"/>
        </w:rPr>
        <w:fldChar w:fldCharType="begin"/>
      </w:r>
      <w:r>
        <w:rPr>
          <w:rFonts w:hint="eastAsia" w:ascii="Times New Roman" w:hAnsi="Times New Roman" w:eastAsia="宋体" w:cs="Times New Roman"/>
          <w:kern w:val="2"/>
          <w:szCs w:val="22"/>
          <w:lang w:val="en-US" w:eastAsia="zh-CN" w:bidi="ar-SA"/>
        </w:rPr>
        <w:instrText xml:space="preserve"> HYPERLINK \l _Toc4771 </w:instrText>
      </w:r>
      <w:r>
        <w:rPr>
          <w:rFonts w:hint="eastAsia" w:ascii="Times New Roman" w:hAnsi="Times New Roman" w:eastAsia="宋体" w:cs="Times New Roman"/>
          <w:kern w:val="2"/>
          <w:szCs w:val="22"/>
          <w:lang w:val="en-US" w:eastAsia="zh-CN" w:bidi="ar-SA"/>
        </w:rPr>
        <w:fldChar w:fldCharType="separate"/>
      </w:r>
      <w:r>
        <w:rPr>
          <w:rFonts w:hint="eastAsia" w:ascii="Times New Roman" w:hAnsi="Times New Roman" w:eastAsia="宋体" w:cs="Times New Roman"/>
          <w:kern w:val="2"/>
          <w:szCs w:val="22"/>
          <w:lang w:val="en-US" w:eastAsia="zh-CN" w:bidi="ar-SA"/>
        </w:rPr>
        <w:t>3.4.3 操作记录数据操作</w:t>
      </w:r>
      <w:r>
        <w:rPr>
          <w:rFonts w:ascii="Times New Roman" w:hAnsi="Times New Roman" w:eastAsia="宋体" w:cs="Times New Roman"/>
          <w:kern w:val="2"/>
          <w:szCs w:val="22"/>
          <w:lang w:val="en-US" w:eastAsia="zh-CN" w:bidi="ar-SA"/>
        </w:rPr>
        <w:tab/>
      </w:r>
      <w:r>
        <w:rPr>
          <w:rFonts w:ascii="Times New Roman" w:hAnsi="Times New Roman" w:eastAsia="宋体" w:cs="Times New Roman"/>
          <w:kern w:val="2"/>
          <w:szCs w:val="22"/>
          <w:lang w:val="en-US" w:eastAsia="zh-CN" w:bidi="ar-SA"/>
        </w:rPr>
        <w:fldChar w:fldCharType="begin"/>
      </w:r>
      <w:r>
        <w:rPr>
          <w:rFonts w:ascii="Times New Roman" w:hAnsi="Times New Roman" w:eastAsia="宋体" w:cs="Times New Roman"/>
          <w:kern w:val="2"/>
          <w:szCs w:val="22"/>
          <w:lang w:val="en-US" w:eastAsia="zh-CN" w:bidi="ar-SA"/>
        </w:rPr>
        <w:instrText xml:space="preserve"> PAGEREF _Toc4771 </w:instrText>
      </w:r>
      <w:r>
        <w:rPr>
          <w:rFonts w:ascii="Times New Roman" w:hAnsi="Times New Roman" w:eastAsia="宋体" w:cs="Times New Roman"/>
          <w:kern w:val="2"/>
          <w:szCs w:val="22"/>
          <w:lang w:val="en-US" w:eastAsia="zh-CN" w:bidi="ar-SA"/>
        </w:rPr>
        <w:fldChar w:fldCharType="separate"/>
      </w:r>
      <w:r>
        <w:rPr>
          <w:rFonts w:ascii="Times New Roman" w:hAnsi="Times New Roman" w:eastAsia="宋体" w:cs="Times New Roman"/>
          <w:kern w:val="2"/>
          <w:szCs w:val="22"/>
          <w:lang w:val="en-US" w:eastAsia="zh-CN" w:bidi="ar-SA"/>
        </w:rPr>
        <w:t>37</w:t>
      </w:r>
      <w:r>
        <w:rPr>
          <w:rFonts w:ascii="Times New Roman" w:hAnsi="Times New Roman" w:eastAsia="宋体" w:cs="Times New Roman"/>
          <w:kern w:val="2"/>
          <w:szCs w:val="22"/>
          <w:lang w:val="en-US" w:eastAsia="zh-CN" w:bidi="ar-SA"/>
        </w:rPr>
        <w:fldChar w:fldCharType="end"/>
      </w:r>
      <w:r>
        <w:rPr>
          <w:rFonts w:hint="eastAsia" w:ascii="Times New Roman" w:hAnsi="Times New Roman" w:eastAsia="宋体" w:cs="Times New Roman"/>
          <w:kern w:val="2"/>
          <w:szCs w:val="22"/>
          <w:lang w:val="en-US" w:eastAsia="zh-CN" w:bidi="ar-SA"/>
        </w:rPr>
        <w:fldChar w:fldCharType="end"/>
      </w:r>
    </w:p>
    <w:p>
      <w:pPr>
        <w:pStyle w:val="10"/>
        <w:tabs>
          <w:tab w:val="right" w:leader="dot" w:pos="9567"/>
        </w:tabs>
        <w:rPr>
          <w:rFonts w:ascii="Times New Roman" w:hAnsi="Times New Roman" w:eastAsia="宋体" w:cs="Times New Roman"/>
          <w:kern w:val="2"/>
          <w:szCs w:val="22"/>
          <w:lang w:val="en-US" w:eastAsia="zh-CN" w:bidi="ar-SA"/>
        </w:rPr>
      </w:pPr>
      <w:r>
        <w:rPr>
          <w:rFonts w:hint="eastAsia" w:ascii="Times New Roman" w:hAnsi="Times New Roman" w:eastAsia="宋体" w:cs="Times New Roman"/>
          <w:kern w:val="2"/>
          <w:szCs w:val="22"/>
          <w:lang w:val="en-US" w:eastAsia="zh-CN" w:bidi="ar-SA"/>
        </w:rPr>
        <w:fldChar w:fldCharType="begin"/>
      </w:r>
      <w:r>
        <w:rPr>
          <w:rFonts w:hint="eastAsia" w:ascii="Times New Roman" w:hAnsi="Times New Roman" w:eastAsia="宋体" w:cs="Times New Roman"/>
          <w:kern w:val="2"/>
          <w:szCs w:val="22"/>
          <w:lang w:val="en-US" w:eastAsia="zh-CN" w:bidi="ar-SA"/>
        </w:rPr>
        <w:instrText xml:space="preserve"> HYPERLINK \l _Toc10159 </w:instrText>
      </w:r>
      <w:r>
        <w:rPr>
          <w:rFonts w:hint="eastAsia" w:ascii="Times New Roman" w:hAnsi="Times New Roman" w:eastAsia="宋体" w:cs="Times New Roman"/>
          <w:kern w:val="2"/>
          <w:szCs w:val="22"/>
          <w:lang w:val="en-US" w:eastAsia="zh-CN" w:bidi="ar-SA"/>
        </w:rPr>
        <w:fldChar w:fldCharType="separate"/>
      </w:r>
      <w:r>
        <w:rPr>
          <w:rFonts w:hint="eastAsia" w:ascii="Times New Roman" w:hAnsi="Times New Roman" w:eastAsia="宋体" w:cs="Times New Roman"/>
          <w:kern w:val="2"/>
          <w:szCs w:val="22"/>
          <w:lang w:val="en-US" w:eastAsia="zh-CN" w:bidi="ar-SA"/>
        </w:rPr>
        <w:t>3.5 视频管理</w:t>
      </w:r>
      <w:r>
        <w:rPr>
          <w:rFonts w:ascii="Times New Roman" w:hAnsi="Times New Roman" w:eastAsia="宋体" w:cs="Times New Roman"/>
          <w:kern w:val="2"/>
          <w:szCs w:val="22"/>
          <w:lang w:val="en-US" w:eastAsia="zh-CN" w:bidi="ar-SA"/>
        </w:rPr>
        <w:tab/>
      </w:r>
      <w:r>
        <w:rPr>
          <w:rFonts w:ascii="Times New Roman" w:hAnsi="Times New Roman" w:eastAsia="宋体" w:cs="Times New Roman"/>
          <w:kern w:val="2"/>
          <w:szCs w:val="22"/>
          <w:lang w:val="en-US" w:eastAsia="zh-CN" w:bidi="ar-SA"/>
        </w:rPr>
        <w:fldChar w:fldCharType="begin"/>
      </w:r>
      <w:r>
        <w:rPr>
          <w:rFonts w:ascii="Times New Roman" w:hAnsi="Times New Roman" w:eastAsia="宋体" w:cs="Times New Roman"/>
          <w:kern w:val="2"/>
          <w:szCs w:val="22"/>
          <w:lang w:val="en-US" w:eastAsia="zh-CN" w:bidi="ar-SA"/>
        </w:rPr>
        <w:instrText xml:space="preserve"> PAGEREF _Toc10159 </w:instrText>
      </w:r>
      <w:r>
        <w:rPr>
          <w:rFonts w:ascii="Times New Roman" w:hAnsi="Times New Roman" w:eastAsia="宋体" w:cs="Times New Roman"/>
          <w:kern w:val="2"/>
          <w:szCs w:val="22"/>
          <w:lang w:val="en-US" w:eastAsia="zh-CN" w:bidi="ar-SA"/>
        </w:rPr>
        <w:fldChar w:fldCharType="separate"/>
      </w:r>
      <w:r>
        <w:rPr>
          <w:rFonts w:ascii="Times New Roman" w:hAnsi="Times New Roman" w:eastAsia="宋体" w:cs="Times New Roman"/>
          <w:kern w:val="2"/>
          <w:szCs w:val="22"/>
          <w:lang w:val="en-US" w:eastAsia="zh-CN" w:bidi="ar-SA"/>
        </w:rPr>
        <w:t>38</w:t>
      </w:r>
      <w:r>
        <w:rPr>
          <w:rFonts w:ascii="Times New Roman" w:hAnsi="Times New Roman" w:eastAsia="宋体" w:cs="Times New Roman"/>
          <w:kern w:val="2"/>
          <w:szCs w:val="22"/>
          <w:lang w:val="en-US" w:eastAsia="zh-CN" w:bidi="ar-SA"/>
        </w:rPr>
        <w:fldChar w:fldCharType="end"/>
      </w:r>
      <w:r>
        <w:rPr>
          <w:rFonts w:hint="eastAsia" w:ascii="Times New Roman" w:hAnsi="Times New Roman" w:eastAsia="宋体" w:cs="Times New Roman"/>
          <w:kern w:val="2"/>
          <w:szCs w:val="22"/>
          <w:lang w:val="en-US" w:eastAsia="zh-CN" w:bidi="ar-SA"/>
        </w:rPr>
        <w:fldChar w:fldCharType="end"/>
      </w:r>
    </w:p>
    <w:p>
      <w:pPr>
        <w:pStyle w:val="6"/>
        <w:tabs>
          <w:tab w:val="right" w:leader="dot" w:pos="9567"/>
        </w:tabs>
        <w:rPr>
          <w:rFonts w:ascii="Times New Roman" w:hAnsi="Times New Roman" w:eastAsia="宋体" w:cs="Times New Roman"/>
          <w:kern w:val="2"/>
          <w:szCs w:val="22"/>
          <w:lang w:val="en-US" w:eastAsia="zh-CN" w:bidi="ar-SA"/>
        </w:rPr>
      </w:pPr>
      <w:r>
        <w:rPr>
          <w:rFonts w:hint="eastAsia" w:ascii="Times New Roman" w:hAnsi="Times New Roman" w:eastAsia="宋体" w:cs="Times New Roman"/>
          <w:kern w:val="2"/>
          <w:szCs w:val="22"/>
          <w:lang w:val="en-US" w:eastAsia="zh-CN" w:bidi="ar-SA"/>
        </w:rPr>
        <w:fldChar w:fldCharType="begin"/>
      </w:r>
      <w:r>
        <w:rPr>
          <w:rFonts w:hint="eastAsia" w:ascii="Times New Roman" w:hAnsi="Times New Roman" w:eastAsia="宋体" w:cs="Times New Roman"/>
          <w:kern w:val="2"/>
          <w:szCs w:val="22"/>
          <w:lang w:val="en-US" w:eastAsia="zh-CN" w:bidi="ar-SA"/>
        </w:rPr>
        <w:instrText xml:space="preserve"> HYPERLINK \l _Toc26821 </w:instrText>
      </w:r>
      <w:r>
        <w:rPr>
          <w:rFonts w:hint="eastAsia" w:ascii="Times New Roman" w:hAnsi="Times New Roman" w:eastAsia="宋体" w:cs="Times New Roman"/>
          <w:kern w:val="2"/>
          <w:szCs w:val="22"/>
          <w:lang w:val="en-US" w:eastAsia="zh-CN" w:bidi="ar-SA"/>
        </w:rPr>
        <w:fldChar w:fldCharType="separate"/>
      </w:r>
      <w:r>
        <w:rPr>
          <w:rFonts w:hint="eastAsia" w:ascii="Times New Roman" w:hAnsi="Times New Roman" w:eastAsia="宋体" w:cs="Times New Roman"/>
          <w:kern w:val="2"/>
          <w:szCs w:val="22"/>
          <w:lang w:val="en-US" w:eastAsia="zh-CN" w:bidi="ar-SA"/>
        </w:rPr>
        <w:t>3.5.1 车载视频实时播放</w:t>
      </w:r>
      <w:r>
        <w:rPr>
          <w:rFonts w:ascii="Times New Roman" w:hAnsi="Times New Roman" w:eastAsia="宋体" w:cs="Times New Roman"/>
          <w:kern w:val="2"/>
          <w:szCs w:val="22"/>
          <w:lang w:val="en-US" w:eastAsia="zh-CN" w:bidi="ar-SA"/>
        </w:rPr>
        <w:tab/>
      </w:r>
      <w:r>
        <w:rPr>
          <w:rFonts w:ascii="Times New Roman" w:hAnsi="Times New Roman" w:eastAsia="宋体" w:cs="Times New Roman"/>
          <w:kern w:val="2"/>
          <w:szCs w:val="22"/>
          <w:lang w:val="en-US" w:eastAsia="zh-CN" w:bidi="ar-SA"/>
        </w:rPr>
        <w:fldChar w:fldCharType="begin"/>
      </w:r>
      <w:r>
        <w:rPr>
          <w:rFonts w:ascii="Times New Roman" w:hAnsi="Times New Roman" w:eastAsia="宋体" w:cs="Times New Roman"/>
          <w:kern w:val="2"/>
          <w:szCs w:val="22"/>
          <w:lang w:val="en-US" w:eastAsia="zh-CN" w:bidi="ar-SA"/>
        </w:rPr>
        <w:instrText xml:space="preserve"> PAGEREF _Toc26821 </w:instrText>
      </w:r>
      <w:r>
        <w:rPr>
          <w:rFonts w:ascii="Times New Roman" w:hAnsi="Times New Roman" w:eastAsia="宋体" w:cs="Times New Roman"/>
          <w:kern w:val="2"/>
          <w:szCs w:val="22"/>
          <w:lang w:val="en-US" w:eastAsia="zh-CN" w:bidi="ar-SA"/>
        </w:rPr>
        <w:fldChar w:fldCharType="separate"/>
      </w:r>
      <w:r>
        <w:rPr>
          <w:rFonts w:ascii="Times New Roman" w:hAnsi="Times New Roman" w:eastAsia="宋体" w:cs="Times New Roman"/>
          <w:kern w:val="2"/>
          <w:szCs w:val="22"/>
          <w:lang w:val="en-US" w:eastAsia="zh-CN" w:bidi="ar-SA"/>
        </w:rPr>
        <w:t>38</w:t>
      </w:r>
      <w:r>
        <w:rPr>
          <w:rFonts w:ascii="Times New Roman" w:hAnsi="Times New Roman" w:eastAsia="宋体" w:cs="Times New Roman"/>
          <w:kern w:val="2"/>
          <w:szCs w:val="22"/>
          <w:lang w:val="en-US" w:eastAsia="zh-CN" w:bidi="ar-SA"/>
        </w:rPr>
        <w:fldChar w:fldCharType="end"/>
      </w:r>
      <w:r>
        <w:rPr>
          <w:rFonts w:hint="eastAsia" w:ascii="Times New Roman" w:hAnsi="Times New Roman" w:eastAsia="宋体" w:cs="Times New Roman"/>
          <w:kern w:val="2"/>
          <w:szCs w:val="22"/>
          <w:lang w:val="en-US" w:eastAsia="zh-CN" w:bidi="ar-SA"/>
        </w:rPr>
        <w:fldChar w:fldCharType="end"/>
      </w:r>
    </w:p>
    <w:p>
      <w:pPr>
        <w:pStyle w:val="6"/>
        <w:tabs>
          <w:tab w:val="right" w:leader="dot" w:pos="9567"/>
        </w:tabs>
        <w:rPr>
          <w:rFonts w:ascii="Times New Roman" w:hAnsi="Times New Roman" w:eastAsia="宋体" w:cs="Times New Roman"/>
          <w:kern w:val="2"/>
          <w:szCs w:val="22"/>
          <w:lang w:val="en-US" w:eastAsia="zh-CN" w:bidi="ar-SA"/>
        </w:rPr>
      </w:pPr>
      <w:r>
        <w:rPr>
          <w:rFonts w:hint="eastAsia" w:ascii="Times New Roman" w:hAnsi="Times New Roman" w:eastAsia="宋体" w:cs="Times New Roman"/>
          <w:kern w:val="2"/>
          <w:szCs w:val="22"/>
          <w:lang w:val="en-US" w:eastAsia="zh-CN" w:bidi="ar-SA"/>
        </w:rPr>
        <w:fldChar w:fldCharType="begin"/>
      </w:r>
      <w:r>
        <w:rPr>
          <w:rFonts w:hint="eastAsia" w:ascii="Times New Roman" w:hAnsi="Times New Roman" w:eastAsia="宋体" w:cs="Times New Roman"/>
          <w:kern w:val="2"/>
          <w:szCs w:val="22"/>
          <w:lang w:val="en-US" w:eastAsia="zh-CN" w:bidi="ar-SA"/>
        </w:rPr>
        <w:instrText xml:space="preserve"> HYPERLINK \l _Toc20675 </w:instrText>
      </w:r>
      <w:r>
        <w:rPr>
          <w:rFonts w:hint="eastAsia" w:ascii="Times New Roman" w:hAnsi="Times New Roman" w:eastAsia="宋体" w:cs="Times New Roman"/>
          <w:kern w:val="2"/>
          <w:szCs w:val="22"/>
          <w:lang w:val="en-US" w:eastAsia="zh-CN" w:bidi="ar-SA"/>
        </w:rPr>
        <w:fldChar w:fldCharType="separate"/>
      </w:r>
      <w:r>
        <w:rPr>
          <w:rFonts w:hint="eastAsia" w:ascii="Times New Roman" w:hAnsi="Times New Roman" w:eastAsia="宋体" w:cs="Times New Roman"/>
          <w:kern w:val="2"/>
          <w:szCs w:val="22"/>
          <w:lang w:val="en-US" w:eastAsia="zh-CN" w:bidi="ar-SA"/>
        </w:rPr>
        <w:t>3.5.2 车载视频录像回放</w:t>
      </w:r>
      <w:r>
        <w:rPr>
          <w:rFonts w:ascii="Times New Roman" w:hAnsi="Times New Roman" w:eastAsia="宋体" w:cs="Times New Roman"/>
          <w:kern w:val="2"/>
          <w:szCs w:val="22"/>
          <w:lang w:val="en-US" w:eastAsia="zh-CN" w:bidi="ar-SA"/>
        </w:rPr>
        <w:tab/>
      </w:r>
      <w:r>
        <w:rPr>
          <w:rFonts w:ascii="Times New Roman" w:hAnsi="Times New Roman" w:eastAsia="宋体" w:cs="Times New Roman"/>
          <w:kern w:val="2"/>
          <w:szCs w:val="22"/>
          <w:lang w:val="en-US" w:eastAsia="zh-CN" w:bidi="ar-SA"/>
        </w:rPr>
        <w:fldChar w:fldCharType="begin"/>
      </w:r>
      <w:r>
        <w:rPr>
          <w:rFonts w:ascii="Times New Roman" w:hAnsi="Times New Roman" w:eastAsia="宋体" w:cs="Times New Roman"/>
          <w:kern w:val="2"/>
          <w:szCs w:val="22"/>
          <w:lang w:val="en-US" w:eastAsia="zh-CN" w:bidi="ar-SA"/>
        </w:rPr>
        <w:instrText xml:space="preserve"> PAGEREF _Toc20675 </w:instrText>
      </w:r>
      <w:r>
        <w:rPr>
          <w:rFonts w:ascii="Times New Roman" w:hAnsi="Times New Roman" w:eastAsia="宋体" w:cs="Times New Roman"/>
          <w:kern w:val="2"/>
          <w:szCs w:val="22"/>
          <w:lang w:val="en-US" w:eastAsia="zh-CN" w:bidi="ar-SA"/>
        </w:rPr>
        <w:fldChar w:fldCharType="separate"/>
      </w:r>
      <w:r>
        <w:rPr>
          <w:rFonts w:ascii="Times New Roman" w:hAnsi="Times New Roman" w:eastAsia="宋体" w:cs="Times New Roman"/>
          <w:kern w:val="2"/>
          <w:szCs w:val="22"/>
          <w:lang w:val="en-US" w:eastAsia="zh-CN" w:bidi="ar-SA"/>
        </w:rPr>
        <w:t>40</w:t>
      </w:r>
      <w:r>
        <w:rPr>
          <w:rFonts w:ascii="Times New Roman" w:hAnsi="Times New Roman" w:eastAsia="宋体" w:cs="Times New Roman"/>
          <w:kern w:val="2"/>
          <w:szCs w:val="22"/>
          <w:lang w:val="en-US" w:eastAsia="zh-CN" w:bidi="ar-SA"/>
        </w:rPr>
        <w:fldChar w:fldCharType="end"/>
      </w:r>
      <w:r>
        <w:rPr>
          <w:rFonts w:hint="eastAsia" w:ascii="Times New Roman" w:hAnsi="Times New Roman" w:eastAsia="宋体" w:cs="Times New Roman"/>
          <w:kern w:val="2"/>
          <w:szCs w:val="22"/>
          <w:lang w:val="en-US" w:eastAsia="zh-CN" w:bidi="ar-SA"/>
        </w:rPr>
        <w:fldChar w:fldCharType="end"/>
      </w:r>
    </w:p>
    <w:p>
      <w:pPr>
        <w:pStyle w:val="6"/>
        <w:tabs>
          <w:tab w:val="right" w:leader="dot" w:pos="9567"/>
        </w:tabs>
        <w:rPr>
          <w:rFonts w:ascii="Times New Roman" w:hAnsi="Times New Roman" w:eastAsia="宋体" w:cs="Times New Roman"/>
          <w:kern w:val="2"/>
          <w:szCs w:val="22"/>
          <w:lang w:val="en-US" w:eastAsia="zh-CN" w:bidi="ar-SA"/>
        </w:rPr>
      </w:pPr>
      <w:r>
        <w:rPr>
          <w:rFonts w:hint="eastAsia" w:ascii="Times New Roman" w:hAnsi="Times New Roman" w:eastAsia="宋体" w:cs="Times New Roman"/>
          <w:kern w:val="2"/>
          <w:szCs w:val="22"/>
          <w:lang w:val="en-US" w:eastAsia="zh-CN" w:bidi="ar-SA"/>
        </w:rPr>
        <w:fldChar w:fldCharType="begin"/>
      </w:r>
      <w:r>
        <w:rPr>
          <w:rFonts w:hint="eastAsia" w:ascii="Times New Roman" w:hAnsi="Times New Roman" w:eastAsia="宋体" w:cs="Times New Roman"/>
          <w:kern w:val="2"/>
          <w:szCs w:val="22"/>
          <w:lang w:val="en-US" w:eastAsia="zh-CN" w:bidi="ar-SA"/>
        </w:rPr>
        <w:instrText xml:space="preserve"> HYPERLINK \l _Toc21301 </w:instrText>
      </w:r>
      <w:r>
        <w:rPr>
          <w:rFonts w:hint="eastAsia" w:ascii="Times New Roman" w:hAnsi="Times New Roman" w:eastAsia="宋体" w:cs="Times New Roman"/>
          <w:kern w:val="2"/>
          <w:szCs w:val="22"/>
          <w:lang w:val="en-US" w:eastAsia="zh-CN" w:bidi="ar-SA"/>
        </w:rPr>
        <w:fldChar w:fldCharType="separate"/>
      </w:r>
      <w:r>
        <w:rPr>
          <w:rFonts w:hint="eastAsia" w:ascii="Times New Roman" w:hAnsi="Times New Roman" w:eastAsia="宋体" w:cs="Times New Roman"/>
          <w:kern w:val="2"/>
          <w:szCs w:val="22"/>
          <w:lang w:val="en-US" w:eastAsia="zh-CN" w:bidi="ar-SA"/>
        </w:rPr>
        <w:t>3.5.1 云台视频实时播放</w:t>
      </w:r>
      <w:r>
        <w:rPr>
          <w:rFonts w:ascii="Times New Roman" w:hAnsi="Times New Roman" w:eastAsia="宋体" w:cs="Times New Roman"/>
          <w:kern w:val="2"/>
          <w:szCs w:val="22"/>
          <w:lang w:val="en-US" w:eastAsia="zh-CN" w:bidi="ar-SA"/>
        </w:rPr>
        <w:tab/>
      </w:r>
      <w:r>
        <w:rPr>
          <w:rFonts w:ascii="Times New Roman" w:hAnsi="Times New Roman" w:eastAsia="宋体" w:cs="Times New Roman"/>
          <w:kern w:val="2"/>
          <w:szCs w:val="22"/>
          <w:lang w:val="en-US" w:eastAsia="zh-CN" w:bidi="ar-SA"/>
        </w:rPr>
        <w:fldChar w:fldCharType="begin"/>
      </w:r>
      <w:r>
        <w:rPr>
          <w:rFonts w:ascii="Times New Roman" w:hAnsi="Times New Roman" w:eastAsia="宋体" w:cs="Times New Roman"/>
          <w:kern w:val="2"/>
          <w:szCs w:val="22"/>
          <w:lang w:val="en-US" w:eastAsia="zh-CN" w:bidi="ar-SA"/>
        </w:rPr>
        <w:instrText xml:space="preserve"> PAGEREF _Toc21301 </w:instrText>
      </w:r>
      <w:r>
        <w:rPr>
          <w:rFonts w:ascii="Times New Roman" w:hAnsi="Times New Roman" w:eastAsia="宋体" w:cs="Times New Roman"/>
          <w:kern w:val="2"/>
          <w:szCs w:val="22"/>
          <w:lang w:val="en-US" w:eastAsia="zh-CN" w:bidi="ar-SA"/>
        </w:rPr>
        <w:fldChar w:fldCharType="separate"/>
      </w:r>
      <w:r>
        <w:rPr>
          <w:rFonts w:ascii="Times New Roman" w:hAnsi="Times New Roman" w:eastAsia="宋体" w:cs="Times New Roman"/>
          <w:kern w:val="2"/>
          <w:szCs w:val="22"/>
          <w:lang w:val="en-US" w:eastAsia="zh-CN" w:bidi="ar-SA"/>
        </w:rPr>
        <w:t>41</w:t>
      </w:r>
      <w:r>
        <w:rPr>
          <w:rFonts w:ascii="Times New Roman" w:hAnsi="Times New Roman" w:eastAsia="宋体" w:cs="Times New Roman"/>
          <w:kern w:val="2"/>
          <w:szCs w:val="22"/>
          <w:lang w:val="en-US" w:eastAsia="zh-CN" w:bidi="ar-SA"/>
        </w:rPr>
        <w:fldChar w:fldCharType="end"/>
      </w:r>
      <w:r>
        <w:rPr>
          <w:rFonts w:hint="eastAsia" w:ascii="Times New Roman" w:hAnsi="Times New Roman" w:eastAsia="宋体" w:cs="Times New Roman"/>
          <w:kern w:val="2"/>
          <w:szCs w:val="22"/>
          <w:lang w:val="en-US" w:eastAsia="zh-CN" w:bidi="ar-SA"/>
        </w:rPr>
        <w:fldChar w:fldCharType="end"/>
      </w:r>
    </w:p>
    <w:p>
      <w:pPr>
        <w:pStyle w:val="6"/>
        <w:tabs>
          <w:tab w:val="right" w:leader="dot" w:pos="9567"/>
        </w:tabs>
        <w:rPr>
          <w:rFonts w:ascii="Times New Roman" w:hAnsi="Times New Roman" w:eastAsia="宋体" w:cs="Times New Roman"/>
          <w:kern w:val="2"/>
          <w:szCs w:val="22"/>
          <w:lang w:val="en-US" w:eastAsia="zh-CN" w:bidi="ar-SA"/>
        </w:rPr>
      </w:pPr>
      <w:r>
        <w:rPr>
          <w:rFonts w:hint="eastAsia" w:ascii="Times New Roman" w:hAnsi="Times New Roman" w:eastAsia="宋体" w:cs="Times New Roman"/>
          <w:kern w:val="2"/>
          <w:szCs w:val="22"/>
          <w:lang w:val="en-US" w:eastAsia="zh-CN" w:bidi="ar-SA"/>
        </w:rPr>
        <w:fldChar w:fldCharType="begin"/>
      </w:r>
      <w:r>
        <w:rPr>
          <w:rFonts w:hint="eastAsia" w:ascii="Times New Roman" w:hAnsi="Times New Roman" w:eastAsia="宋体" w:cs="Times New Roman"/>
          <w:kern w:val="2"/>
          <w:szCs w:val="22"/>
          <w:lang w:val="en-US" w:eastAsia="zh-CN" w:bidi="ar-SA"/>
        </w:rPr>
        <w:instrText xml:space="preserve"> HYPERLINK \l _Toc10251 </w:instrText>
      </w:r>
      <w:r>
        <w:rPr>
          <w:rFonts w:hint="eastAsia" w:ascii="Times New Roman" w:hAnsi="Times New Roman" w:eastAsia="宋体" w:cs="Times New Roman"/>
          <w:kern w:val="2"/>
          <w:szCs w:val="22"/>
          <w:lang w:val="en-US" w:eastAsia="zh-CN" w:bidi="ar-SA"/>
        </w:rPr>
        <w:fldChar w:fldCharType="separate"/>
      </w:r>
      <w:r>
        <w:rPr>
          <w:rFonts w:hint="eastAsia" w:ascii="Times New Roman" w:hAnsi="Times New Roman" w:eastAsia="宋体" w:cs="Times New Roman"/>
          <w:kern w:val="2"/>
          <w:szCs w:val="22"/>
          <w:lang w:val="en-US" w:eastAsia="zh-CN" w:bidi="ar-SA"/>
        </w:rPr>
        <w:t>3.5.1 云台视频录像回放</w:t>
      </w:r>
      <w:r>
        <w:rPr>
          <w:rFonts w:ascii="Times New Roman" w:hAnsi="Times New Roman" w:eastAsia="宋体" w:cs="Times New Roman"/>
          <w:kern w:val="2"/>
          <w:szCs w:val="22"/>
          <w:lang w:val="en-US" w:eastAsia="zh-CN" w:bidi="ar-SA"/>
        </w:rPr>
        <w:tab/>
      </w:r>
      <w:r>
        <w:rPr>
          <w:rFonts w:ascii="Times New Roman" w:hAnsi="Times New Roman" w:eastAsia="宋体" w:cs="Times New Roman"/>
          <w:kern w:val="2"/>
          <w:szCs w:val="22"/>
          <w:lang w:val="en-US" w:eastAsia="zh-CN" w:bidi="ar-SA"/>
        </w:rPr>
        <w:fldChar w:fldCharType="begin"/>
      </w:r>
      <w:r>
        <w:rPr>
          <w:rFonts w:ascii="Times New Roman" w:hAnsi="Times New Roman" w:eastAsia="宋体" w:cs="Times New Roman"/>
          <w:kern w:val="2"/>
          <w:szCs w:val="22"/>
          <w:lang w:val="en-US" w:eastAsia="zh-CN" w:bidi="ar-SA"/>
        </w:rPr>
        <w:instrText xml:space="preserve"> PAGEREF _Toc10251 </w:instrText>
      </w:r>
      <w:r>
        <w:rPr>
          <w:rFonts w:ascii="Times New Roman" w:hAnsi="Times New Roman" w:eastAsia="宋体" w:cs="Times New Roman"/>
          <w:kern w:val="2"/>
          <w:szCs w:val="22"/>
          <w:lang w:val="en-US" w:eastAsia="zh-CN" w:bidi="ar-SA"/>
        </w:rPr>
        <w:fldChar w:fldCharType="separate"/>
      </w:r>
      <w:r>
        <w:rPr>
          <w:rFonts w:ascii="Times New Roman" w:hAnsi="Times New Roman" w:eastAsia="宋体" w:cs="Times New Roman"/>
          <w:kern w:val="2"/>
          <w:szCs w:val="22"/>
          <w:lang w:val="en-US" w:eastAsia="zh-CN" w:bidi="ar-SA"/>
        </w:rPr>
        <w:t>42</w:t>
      </w:r>
      <w:r>
        <w:rPr>
          <w:rFonts w:ascii="Times New Roman" w:hAnsi="Times New Roman" w:eastAsia="宋体" w:cs="Times New Roman"/>
          <w:kern w:val="2"/>
          <w:szCs w:val="22"/>
          <w:lang w:val="en-US" w:eastAsia="zh-CN" w:bidi="ar-SA"/>
        </w:rPr>
        <w:fldChar w:fldCharType="end"/>
      </w:r>
      <w:r>
        <w:rPr>
          <w:rFonts w:hint="eastAsia" w:ascii="Times New Roman" w:hAnsi="Times New Roman" w:eastAsia="宋体" w:cs="Times New Roman"/>
          <w:kern w:val="2"/>
          <w:szCs w:val="22"/>
          <w:lang w:val="en-US" w:eastAsia="zh-CN" w:bidi="ar-SA"/>
        </w:rPr>
        <w:fldChar w:fldCharType="end"/>
      </w:r>
    </w:p>
    <w:p>
      <w:pPr>
        <w:spacing w:line="360" w:lineRule="auto"/>
        <w:rPr>
          <w:rFonts w:hint="eastAsia"/>
          <w:lang w:val="zh-CN"/>
        </w:rPr>
      </w:pPr>
      <w:r>
        <w:rPr>
          <w:rFonts w:hint="eastAsia" w:ascii="Times New Roman" w:hAnsi="Times New Roman" w:eastAsia="宋体" w:cs="Times New Roman"/>
          <w:kern w:val="2"/>
          <w:szCs w:val="22"/>
          <w:lang w:val="en-US" w:eastAsia="zh-CN" w:bidi="ar-SA"/>
        </w:rPr>
        <w:fldChar w:fldCharType="end"/>
      </w:r>
    </w:p>
    <w:p>
      <w:pPr>
        <w:spacing w:line="360" w:lineRule="auto"/>
        <w:jc w:val="both"/>
        <w:rPr>
          <w:rFonts w:hint="eastAsia"/>
          <w:kern w:val="2"/>
          <w:szCs w:val="22"/>
          <w:lang w:val="zh-CN" w:eastAsia="zh-CN" w:bidi="ar-SA"/>
        </w:rPr>
      </w:pPr>
    </w:p>
    <w:p>
      <w:pPr>
        <w:spacing w:line="360" w:lineRule="auto"/>
        <w:jc w:val="both"/>
        <w:rPr>
          <w:rFonts w:hint="eastAsia"/>
          <w:kern w:val="2"/>
          <w:szCs w:val="22"/>
          <w:lang w:val="zh-CN" w:eastAsia="zh-CN" w:bidi="ar-SA"/>
        </w:rPr>
      </w:pPr>
    </w:p>
    <w:p>
      <w:pPr>
        <w:spacing w:line="360" w:lineRule="auto"/>
        <w:jc w:val="both"/>
        <w:rPr>
          <w:rFonts w:hint="eastAsia"/>
          <w:kern w:val="2"/>
          <w:szCs w:val="22"/>
          <w:lang w:val="zh-CN" w:eastAsia="zh-CN" w:bidi="ar-SA"/>
        </w:rPr>
      </w:pPr>
    </w:p>
    <w:p>
      <w:pPr>
        <w:spacing w:line="360" w:lineRule="auto"/>
        <w:jc w:val="both"/>
        <w:rPr>
          <w:rFonts w:hint="eastAsia"/>
          <w:kern w:val="2"/>
          <w:szCs w:val="22"/>
          <w:lang w:val="zh-CN" w:eastAsia="zh-CN" w:bidi="ar-SA"/>
        </w:rPr>
      </w:pPr>
    </w:p>
    <w:p>
      <w:pPr>
        <w:pStyle w:val="2"/>
        <w:rPr>
          <w:rFonts w:hint="eastAsia"/>
          <w:lang w:val="en-US" w:eastAsia="zh-CN"/>
        </w:rPr>
      </w:pPr>
      <w:bookmarkStart w:id="0" w:name="_Toc29599"/>
      <w:bookmarkStart w:id="1" w:name="_Toc23835"/>
      <w:bookmarkStart w:id="2" w:name="_Toc8076"/>
      <w:bookmarkStart w:id="3" w:name="_Toc19584"/>
      <w:bookmarkStart w:id="4" w:name="_Toc27617"/>
      <w:bookmarkStart w:id="5" w:name="_Toc28237"/>
      <w:bookmarkStart w:id="6" w:name="_Toc10467"/>
      <w:bookmarkStart w:id="7" w:name="_Toc31431"/>
      <w:bookmarkStart w:id="8" w:name="_Toc1502"/>
      <w:r>
        <w:rPr>
          <w:rFonts w:hint="eastAsia"/>
          <w:lang w:val="en-US" w:eastAsia="zh-CN"/>
        </w:rPr>
        <w:t>1 引言</w:t>
      </w:r>
      <w:bookmarkEnd w:id="0"/>
      <w:bookmarkEnd w:id="1"/>
      <w:bookmarkEnd w:id="2"/>
      <w:bookmarkEnd w:id="3"/>
      <w:bookmarkEnd w:id="4"/>
      <w:bookmarkEnd w:id="5"/>
    </w:p>
    <w:p>
      <w:pPr>
        <w:pStyle w:val="3"/>
        <w:rPr>
          <w:rFonts w:hint="eastAsia"/>
          <w:lang w:val="en-US" w:eastAsia="zh-CN"/>
        </w:rPr>
      </w:pPr>
      <w:bookmarkStart w:id="9" w:name="_Toc1057"/>
      <w:bookmarkStart w:id="10" w:name="_Toc11200"/>
      <w:bookmarkStart w:id="11" w:name="_Toc9834"/>
      <w:bookmarkStart w:id="12" w:name="_Toc26839"/>
      <w:bookmarkStart w:id="13" w:name="_Toc9547"/>
      <w:bookmarkStart w:id="14" w:name="_Toc4406"/>
      <w:r>
        <w:rPr>
          <w:rFonts w:hint="eastAsia"/>
          <w:lang w:val="en-US" w:eastAsia="zh-CN"/>
        </w:rPr>
        <w:t>1.1 编写目的</w:t>
      </w:r>
      <w:bookmarkEnd w:id="9"/>
      <w:bookmarkEnd w:id="10"/>
      <w:bookmarkEnd w:id="11"/>
      <w:bookmarkEnd w:id="12"/>
      <w:bookmarkEnd w:id="13"/>
      <w:bookmarkEnd w:id="14"/>
    </w:p>
    <w:p>
      <w:pPr>
        <w:rPr>
          <w:rFonts w:hint="eastAsia"/>
          <w:lang w:val="en-US" w:eastAsia="zh-CN"/>
        </w:rPr>
      </w:pPr>
      <w:r>
        <w:rPr>
          <w:rFonts w:hint="eastAsia"/>
          <w:lang w:val="en-US" w:eastAsia="zh-CN"/>
        </w:rPr>
        <w:t xml:space="preserve">     该说明书的编写目的是让用户能够在最短的时间内了解和掌握对智能网联位置服务平台的操作方法，以及熟悉智能网联位置服务平台的各个操作的实现方式，使其能够很好的应用平台操作，达到用户目的。</w:t>
      </w:r>
    </w:p>
    <w:p>
      <w:pPr>
        <w:rPr>
          <w:rFonts w:hint="eastAsia"/>
          <w:lang w:val="en-US" w:eastAsia="zh-CN"/>
        </w:rPr>
      </w:pPr>
    </w:p>
    <w:p>
      <w:pPr>
        <w:pStyle w:val="3"/>
        <w:rPr>
          <w:rFonts w:hint="eastAsia"/>
          <w:lang w:val="en-US" w:eastAsia="zh-CN"/>
        </w:rPr>
      </w:pPr>
      <w:bookmarkStart w:id="15" w:name="_Toc31253"/>
      <w:bookmarkStart w:id="16" w:name="_Toc23412"/>
      <w:bookmarkStart w:id="17" w:name="_Toc4656"/>
      <w:bookmarkStart w:id="18" w:name="_Toc7531"/>
      <w:bookmarkStart w:id="19" w:name="_Toc723"/>
      <w:bookmarkStart w:id="20" w:name="_Toc2089"/>
      <w:r>
        <w:rPr>
          <w:rFonts w:hint="eastAsia"/>
          <w:lang w:val="en-US" w:eastAsia="zh-CN"/>
        </w:rPr>
        <w:t>1.2 项目背景</w:t>
      </w:r>
      <w:bookmarkEnd w:id="15"/>
      <w:bookmarkEnd w:id="16"/>
      <w:bookmarkEnd w:id="17"/>
      <w:bookmarkEnd w:id="18"/>
      <w:bookmarkEnd w:id="19"/>
      <w:bookmarkEnd w:id="20"/>
    </w:p>
    <w:p>
      <w:pPr>
        <w:widowControl/>
        <w:jc w:val="both"/>
        <w:rPr>
          <w:rFonts w:hint="eastAsia" w:ascii="宋体" w:hAnsi="宋体" w:cs="宋体"/>
          <w:kern w:val="0"/>
          <w:sz w:val="24"/>
          <w:lang w:val="en-US" w:eastAsia="zh-CN"/>
        </w:rPr>
      </w:pPr>
      <w:r>
        <w:rPr>
          <w:rFonts w:hint="eastAsia"/>
          <w:lang w:val="en-US" w:eastAsia="zh-CN"/>
        </w:rPr>
        <w:t xml:space="preserve">     智能网联位置服务平台根据交通部808数据协议和1078-2016视频协议，对安装有车载部标终端机的车辆进行GPS定位、数据监控、视频监控。满足监管部门在公交车、运输车、渣土车、环卫车、电力抢修车等不同细分领域对车辆的位置、情况的监控要求。</w:t>
      </w:r>
      <w:bookmarkStart w:id="180" w:name="_GoBack"/>
      <w:bookmarkEnd w:id="180"/>
    </w:p>
    <w:p>
      <w:pPr>
        <w:pageBreakBefore w:val="0"/>
        <w:widowControl w:val="0"/>
        <w:kinsoku/>
        <w:wordWrap/>
        <w:overflowPunct/>
        <w:topLinePunct w:val="0"/>
        <w:bidi w:val="0"/>
        <w:spacing w:before="0" w:beforeLines="0" w:after="0" w:afterLines="0" w:line="360" w:lineRule="auto"/>
        <w:ind w:left="0" w:leftChars="0" w:right="0" w:rightChars="0"/>
        <w:textAlignment w:val="auto"/>
        <w:rPr>
          <w:rFonts w:hint="eastAsia"/>
          <w:kern w:val="2"/>
          <w:lang w:val="en-US" w:eastAsia="zh-CN"/>
        </w:rPr>
      </w:pPr>
    </w:p>
    <w:p>
      <w:pPr>
        <w:rPr>
          <w:rFonts w:hint="eastAsia"/>
          <w:b w:val="0"/>
          <w:bCs w:val="0"/>
          <w:lang w:val="en-US" w:eastAsia="zh-CN"/>
        </w:rPr>
      </w:pPr>
      <w:r>
        <w:rPr>
          <w:rFonts w:hint="eastAsia"/>
          <w:b w:val="0"/>
          <w:bCs w:val="0"/>
          <w:lang w:val="en-US" w:eastAsia="zh-CN"/>
        </w:rPr>
        <w:t xml:space="preserve">                 </w:t>
      </w:r>
    </w:p>
    <w:p>
      <w:pPr>
        <w:pStyle w:val="2"/>
        <w:numPr>
          <w:ilvl w:val="0"/>
          <w:numId w:val="1"/>
        </w:numPr>
        <w:rPr>
          <w:rFonts w:hint="eastAsia"/>
          <w:lang w:val="en-US" w:eastAsia="zh-CN"/>
        </w:rPr>
      </w:pPr>
      <w:bookmarkStart w:id="21" w:name="_Toc17817"/>
      <w:bookmarkStart w:id="22" w:name="_Toc6424"/>
      <w:bookmarkStart w:id="23" w:name="_Toc30168"/>
      <w:bookmarkStart w:id="24" w:name="_Toc7174"/>
      <w:bookmarkStart w:id="25" w:name="_Toc10949"/>
      <w:bookmarkStart w:id="26" w:name="_Toc10743"/>
      <w:r>
        <w:rPr>
          <w:rFonts w:hint="eastAsia"/>
          <w:lang w:val="en-US" w:eastAsia="zh-CN"/>
        </w:rPr>
        <w:t>软件概述</w:t>
      </w:r>
      <w:bookmarkEnd w:id="21"/>
      <w:bookmarkEnd w:id="22"/>
      <w:bookmarkEnd w:id="23"/>
      <w:bookmarkEnd w:id="24"/>
      <w:bookmarkEnd w:id="25"/>
      <w:bookmarkEnd w:id="26"/>
    </w:p>
    <w:p>
      <w:pPr>
        <w:pStyle w:val="3"/>
        <w:rPr>
          <w:rFonts w:hint="eastAsia"/>
          <w:lang w:val="en-US" w:eastAsia="zh-CN"/>
        </w:rPr>
      </w:pPr>
      <w:bookmarkStart w:id="27" w:name="_Toc3524"/>
      <w:bookmarkStart w:id="28" w:name="_Toc6935"/>
      <w:bookmarkStart w:id="29" w:name="_Toc3766"/>
      <w:bookmarkStart w:id="30" w:name="_Toc18618"/>
      <w:bookmarkStart w:id="31" w:name="_Toc28325"/>
      <w:bookmarkStart w:id="32" w:name="_Toc32649"/>
      <w:r>
        <w:rPr>
          <w:rFonts w:hint="eastAsia"/>
          <w:lang w:val="en-US" w:eastAsia="zh-CN"/>
        </w:rPr>
        <w:t>2.1 目标</w:t>
      </w:r>
      <w:bookmarkEnd w:id="27"/>
      <w:bookmarkEnd w:id="28"/>
      <w:bookmarkEnd w:id="29"/>
      <w:bookmarkEnd w:id="30"/>
      <w:bookmarkEnd w:id="31"/>
      <w:bookmarkEnd w:id="32"/>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CN"/>
        </w:rPr>
      </w:pPr>
      <w:r>
        <w:rPr>
          <w:rFonts w:hint="eastAsia"/>
          <w:lang w:val="en-US" w:eastAsia="zh-CN"/>
        </w:rPr>
        <w:t xml:space="preserve">      实现可以通过智能网联位置服务平台监控新能源的实时状态信息，地理位置信息等，可以通过平台操作，对新能源车辆进行一些实时监控，指令下发，轨迹数据查看，和数据的处理等。以达到能够及时了解的车辆状况信息，做好故障报警的及时处理，及时了解和控制车辆可能发生的事情。</w:t>
      </w:r>
    </w:p>
    <w:p>
      <w:pPr>
        <w:pStyle w:val="3"/>
        <w:rPr>
          <w:rFonts w:hint="eastAsia"/>
          <w:lang w:val="en-US" w:eastAsia="zh-CN"/>
        </w:rPr>
      </w:pPr>
      <w:bookmarkStart w:id="33" w:name="_Toc10858"/>
      <w:bookmarkStart w:id="34" w:name="_Toc22804"/>
      <w:bookmarkStart w:id="35" w:name="_Toc10401"/>
      <w:bookmarkStart w:id="36" w:name="_Toc9217"/>
      <w:bookmarkStart w:id="37" w:name="_Toc13016"/>
      <w:bookmarkStart w:id="38" w:name="_Toc8465"/>
      <w:r>
        <w:rPr>
          <w:rFonts w:hint="eastAsia"/>
          <w:lang w:val="en-US" w:eastAsia="zh-CN"/>
        </w:rPr>
        <w:t>2.2 功能</w:t>
      </w:r>
      <w:bookmarkEnd w:id="33"/>
      <w:bookmarkEnd w:id="34"/>
      <w:bookmarkEnd w:id="35"/>
      <w:bookmarkEnd w:id="36"/>
      <w:bookmarkEnd w:id="37"/>
      <w:bookmarkEnd w:id="38"/>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kern w:val="2"/>
          <w:lang w:val="en-US" w:eastAsia="zh-CN"/>
        </w:rPr>
      </w:pPr>
      <w:r>
        <w:rPr>
          <w:rFonts w:hint="eastAsia"/>
          <w:kern w:val="2"/>
          <w:lang w:val="en-US" w:eastAsia="zh-CN"/>
        </w:rPr>
        <w:t xml:space="preserve">     智能网联位置服务平台主要是负责实现用户实时操作和车辆的监控以及一些其他信息的管理。其主要分为功能模块有，车辆监控，基础数据，指令下发等大模块功能。</w:t>
      </w:r>
    </w:p>
    <w:p>
      <w:pPr>
        <w:pStyle w:val="3"/>
        <w:rPr>
          <w:rFonts w:hint="eastAsia"/>
          <w:lang w:val="en-US" w:eastAsia="zh-CN"/>
        </w:rPr>
      </w:pPr>
      <w:bookmarkStart w:id="39" w:name="_Toc21049"/>
      <w:bookmarkStart w:id="40" w:name="_Toc447"/>
      <w:bookmarkStart w:id="41" w:name="_Toc26550"/>
      <w:bookmarkStart w:id="42" w:name="_Toc5006"/>
      <w:bookmarkStart w:id="43" w:name="_Toc16451"/>
      <w:bookmarkStart w:id="44" w:name="_Toc7214"/>
      <w:r>
        <w:rPr>
          <w:rFonts w:hint="eastAsia"/>
          <w:lang w:val="en-US" w:eastAsia="zh-CN"/>
        </w:rPr>
        <w:t>2.3 性能</w:t>
      </w:r>
      <w:bookmarkEnd w:id="39"/>
      <w:bookmarkEnd w:id="40"/>
      <w:bookmarkEnd w:id="41"/>
      <w:bookmarkEnd w:id="42"/>
      <w:bookmarkEnd w:id="43"/>
      <w:bookmarkEnd w:id="44"/>
    </w:p>
    <w:p>
      <w:pPr>
        <w:pStyle w:val="4"/>
        <w:rPr>
          <w:rFonts w:hint="eastAsia"/>
          <w:lang w:val="en-US" w:eastAsia="zh-CN"/>
        </w:rPr>
      </w:pPr>
      <w:bookmarkStart w:id="45" w:name="_Toc14088"/>
      <w:bookmarkStart w:id="46" w:name="_Toc19596"/>
      <w:bookmarkStart w:id="47" w:name="_Toc10491"/>
      <w:bookmarkStart w:id="48" w:name="_Toc17860"/>
      <w:bookmarkStart w:id="49" w:name="_Toc32302"/>
      <w:bookmarkStart w:id="50" w:name="_Toc30830"/>
      <w:r>
        <w:rPr>
          <w:rFonts w:hint="eastAsia"/>
          <w:lang w:val="en-US" w:eastAsia="zh-CN"/>
        </w:rPr>
        <w:t>2.3.1 数据精确度</w:t>
      </w:r>
      <w:bookmarkEnd w:id="45"/>
      <w:bookmarkEnd w:id="46"/>
      <w:bookmarkEnd w:id="47"/>
      <w:bookmarkEnd w:id="48"/>
      <w:bookmarkEnd w:id="49"/>
      <w:bookmarkEnd w:id="50"/>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kern w:val="2"/>
          <w:lang w:val="en-US" w:eastAsia="zh-CN"/>
        </w:rPr>
      </w:pPr>
      <w:r>
        <w:rPr>
          <w:rFonts w:hint="eastAsia"/>
          <w:lang w:val="en-US" w:eastAsia="zh-CN"/>
        </w:rPr>
        <w:t xml:space="preserve">     智能网联位置服务平台</w:t>
      </w:r>
      <w:r>
        <w:rPr>
          <w:rFonts w:hint="eastAsia"/>
          <w:kern w:val="2"/>
          <w:lang w:val="en-US" w:eastAsia="zh-CN"/>
        </w:rPr>
        <w:t>能够确保终端上传数据精确的显示在平台上，供用户查看。同时也能确保下发的指令过程中设置参数的准确性，确保设备参数能够按平台设置的，进行准确的设置。</w:t>
      </w:r>
    </w:p>
    <w:p>
      <w:pPr>
        <w:pStyle w:val="4"/>
        <w:rPr>
          <w:rFonts w:hint="eastAsia"/>
          <w:lang w:val="en-US" w:eastAsia="zh-CN"/>
        </w:rPr>
      </w:pPr>
      <w:bookmarkStart w:id="51" w:name="_Toc18931"/>
      <w:bookmarkStart w:id="52" w:name="_Toc15716"/>
      <w:bookmarkStart w:id="53" w:name="_Toc7703"/>
      <w:bookmarkStart w:id="54" w:name="_Toc15415"/>
      <w:bookmarkStart w:id="55" w:name="_Toc30397"/>
      <w:bookmarkStart w:id="56" w:name="_Toc29916"/>
      <w:r>
        <w:rPr>
          <w:rFonts w:hint="eastAsia"/>
          <w:lang w:val="en-US" w:eastAsia="zh-CN"/>
        </w:rPr>
        <w:t>2.3.2 时间特性</w:t>
      </w:r>
      <w:bookmarkEnd w:id="51"/>
      <w:bookmarkEnd w:id="52"/>
      <w:bookmarkEnd w:id="53"/>
      <w:bookmarkEnd w:id="54"/>
      <w:bookmarkEnd w:id="55"/>
      <w:bookmarkEnd w:id="56"/>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kern w:val="2"/>
          <w:lang w:val="en-US" w:eastAsia="zh-CN"/>
        </w:rPr>
      </w:pPr>
      <w:r>
        <w:rPr>
          <w:rFonts w:hint="eastAsia"/>
          <w:kern w:val="2"/>
          <w:lang w:val="en-US" w:eastAsia="zh-CN"/>
        </w:rPr>
        <w:t>智能网联位置服务平台在保证网络通畅的情况下，能够确保用户及时查询到所需的车辆信息，并及时监控到车辆实时状态。指令下发处理时间较短，能够满足用户等待时间。操作响应时间快，能够提高用户的操作效率。在具备通信条件下，整个平台与终端的通信时间能够满足用户需要。</w:t>
      </w:r>
    </w:p>
    <w:p>
      <w:pPr>
        <w:pStyle w:val="4"/>
        <w:rPr>
          <w:rFonts w:hint="eastAsia"/>
          <w:lang w:val="en-US" w:eastAsia="zh-CN"/>
        </w:rPr>
      </w:pPr>
      <w:bookmarkStart w:id="57" w:name="_Toc16199"/>
      <w:bookmarkStart w:id="58" w:name="_Toc9409"/>
      <w:bookmarkStart w:id="59" w:name="_Toc17759"/>
      <w:bookmarkStart w:id="60" w:name="_Toc28135"/>
      <w:bookmarkStart w:id="61" w:name="_Toc19627"/>
      <w:bookmarkStart w:id="62" w:name="_Toc7732"/>
      <w:r>
        <w:rPr>
          <w:rFonts w:hint="eastAsia"/>
          <w:lang w:val="en-US" w:eastAsia="zh-CN"/>
        </w:rPr>
        <w:t>2.3.3 灵活性</w:t>
      </w:r>
      <w:bookmarkEnd w:id="57"/>
      <w:bookmarkEnd w:id="58"/>
      <w:bookmarkEnd w:id="59"/>
      <w:bookmarkEnd w:id="60"/>
      <w:bookmarkEnd w:id="61"/>
      <w:bookmarkEnd w:id="62"/>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lang w:val="en-US" w:eastAsia="zh-CN"/>
        </w:rPr>
      </w:pPr>
      <w:r>
        <w:rPr>
          <w:rFonts w:hint="eastAsia"/>
          <w:lang w:val="en-US" w:eastAsia="zh-CN"/>
        </w:rPr>
        <w:t xml:space="preserve">     </w:t>
      </w:r>
      <w:r>
        <w:rPr>
          <w:rFonts w:hint="eastAsia"/>
          <w:kern w:val="2"/>
          <w:lang w:val="en-US" w:eastAsia="zh-CN"/>
        </w:rPr>
        <w:t>智能网联位置服务平台为用户提高了灵活性很强的操作界面，用户可以根据需要进行相应的用户操作。整个平台用户体验良好，用户界面简洁美观，操作布局合理，灵活性强，能够满足用户体验需求。</w:t>
      </w:r>
      <w:r>
        <w:rPr>
          <w:rFonts w:hint="eastAsia"/>
          <w:lang w:val="en-US" w:eastAsia="zh-CN"/>
        </w:rPr>
        <w:t xml:space="preserve">  </w:t>
      </w:r>
    </w:p>
    <w:p>
      <w:pPr>
        <w:pStyle w:val="3"/>
        <w:rPr>
          <w:rFonts w:hint="eastAsia"/>
          <w:lang w:val="en-US" w:eastAsia="zh-CN"/>
        </w:rPr>
      </w:pPr>
      <w:bookmarkStart w:id="63" w:name="_Toc8371"/>
      <w:bookmarkStart w:id="64" w:name="_Toc11700"/>
      <w:bookmarkStart w:id="65" w:name="_Toc4019"/>
      <w:r>
        <w:rPr>
          <w:rFonts w:hint="eastAsia"/>
          <w:lang w:val="en-US" w:eastAsia="zh-CN"/>
        </w:rPr>
        <w:t>2.4 运行环境</w:t>
      </w:r>
      <w:bookmarkEnd w:id="6"/>
      <w:bookmarkEnd w:id="7"/>
      <w:bookmarkEnd w:id="8"/>
      <w:r>
        <w:rPr>
          <w:rFonts w:hint="eastAsia"/>
          <w:lang w:val="en-US" w:eastAsia="zh-CN"/>
        </w:rPr>
        <w:t>介绍</w:t>
      </w:r>
      <w:bookmarkEnd w:id="63"/>
      <w:bookmarkEnd w:id="64"/>
      <w:bookmarkEnd w:id="65"/>
    </w:p>
    <w:p>
      <w:pPr>
        <w:pStyle w:val="4"/>
        <w:rPr>
          <w:rFonts w:hint="eastAsia"/>
          <w:lang w:val="en-US" w:eastAsia="zh-CN"/>
        </w:rPr>
      </w:pPr>
      <w:bookmarkStart w:id="66" w:name="_Toc16810"/>
      <w:bookmarkStart w:id="67" w:name="_Toc6625"/>
      <w:bookmarkStart w:id="68" w:name="_Toc26364"/>
      <w:bookmarkStart w:id="69" w:name="_Toc30448"/>
      <w:bookmarkStart w:id="70" w:name="_Toc10156"/>
      <w:bookmarkStart w:id="71" w:name="_Toc22102"/>
      <w:r>
        <w:rPr>
          <w:rFonts w:hint="eastAsia"/>
          <w:lang w:val="en-US" w:eastAsia="zh-CN"/>
        </w:rPr>
        <w:t>2.4.1 服务端</w:t>
      </w:r>
      <w:bookmarkEnd w:id="66"/>
      <w:bookmarkEnd w:id="67"/>
      <w:bookmarkEnd w:id="68"/>
      <w:bookmarkEnd w:id="69"/>
      <w:bookmarkEnd w:id="70"/>
      <w:bookmarkEnd w:id="71"/>
    </w:p>
    <w:tbl>
      <w:tblPr>
        <w:tblStyle w:val="12"/>
        <w:tblW w:w="94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4"/>
        <w:gridCol w:w="3300"/>
        <w:gridCol w:w="3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2454" w:type="dxa"/>
            <w:vAlign w:val="top"/>
          </w:tcPr>
          <w:p>
            <w:pPr>
              <w:jc w:val="center"/>
              <w:rPr>
                <w:b/>
              </w:rPr>
            </w:pPr>
            <w:r>
              <w:rPr>
                <w:rFonts w:hint="eastAsia"/>
                <w:b/>
              </w:rPr>
              <w:t>软件</w:t>
            </w:r>
          </w:p>
        </w:tc>
        <w:tc>
          <w:tcPr>
            <w:tcW w:w="3300" w:type="dxa"/>
            <w:vAlign w:val="top"/>
          </w:tcPr>
          <w:p>
            <w:pPr>
              <w:jc w:val="center"/>
              <w:rPr>
                <w:b/>
              </w:rPr>
            </w:pPr>
            <w:r>
              <w:rPr>
                <w:rFonts w:hint="eastAsia"/>
                <w:b/>
              </w:rPr>
              <w:t>标准要求</w:t>
            </w:r>
          </w:p>
        </w:tc>
        <w:tc>
          <w:tcPr>
            <w:tcW w:w="3682" w:type="dxa"/>
            <w:vAlign w:val="top"/>
          </w:tcPr>
          <w:p>
            <w:pPr>
              <w:jc w:val="center"/>
              <w:rPr>
                <w:b/>
              </w:rPr>
            </w:pPr>
            <w:r>
              <w:rPr>
                <w:rFonts w:hint="eastAsia"/>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54" w:type="dxa"/>
            <w:vAlign w:val="top"/>
          </w:tcPr>
          <w:p>
            <w:pPr/>
            <w:r>
              <w:rPr>
                <w:rFonts w:hint="eastAsia"/>
              </w:rPr>
              <w:t>操作系统</w:t>
            </w:r>
          </w:p>
        </w:tc>
        <w:tc>
          <w:tcPr>
            <w:tcW w:w="3300" w:type="dxa"/>
            <w:vAlign w:val="top"/>
          </w:tcPr>
          <w:p>
            <w:pPr/>
            <w:r>
              <w:t>Windows Server 200</w:t>
            </w:r>
            <w:r>
              <w:rPr>
                <w:rFonts w:hint="eastAsia"/>
                <w:lang w:val="en-US" w:eastAsia="zh-CN"/>
              </w:rPr>
              <w:t>8 R2</w:t>
            </w:r>
            <w:r>
              <w:rPr>
                <w:rFonts w:hint="eastAsia"/>
              </w:rPr>
              <w:t>（x64）</w:t>
            </w:r>
          </w:p>
        </w:tc>
        <w:tc>
          <w:tcPr>
            <w:tcW w:w="3682" w:type="dxa"/>
            <w:vAlign w:val="top"/>
          </w:tcPr>
          <w:p>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54" w:type="dxa"/>
            <w:vAlign w:val="top"/>
          </w:tcPr>
          <w:p>
            <w:pPr/>
            <w:r>
              <w:rPr>
                <w:rFonts w:hint="eastAsia"/>
              </w:rPr>
              <w:t>服务器</w:t>
            </w:r>
          </w:p>
        </w:tc>
        <w:tc>
          <w:tcPr>
            <w:tcW w:w="3300" w:type="dxa"/>
            <w:vAlign w:val="top"/>
          </w:tcPr>
          <w:p>
            <w:pPr/>
            <w:r>
              <w:rPr>
                <w:rFonts w:hint="eastAsia"/>
              </w:rPr>
              <w:t>IIS 6.0或更高版本</w:t>
            </w:r>
          </w:p>
        </w:tc>
        <w:tc>
          <w:tcPr>
            <w:tcW w:w="3682" w:type="dxa"/>
            <w:vAlign w:val="top"/>
          </w:tcPr>
          <w:p>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54" w:type="dxa"/>
            <w:vAlign w:val="top"/>
          </w:tcPr>
          <w:p>
            <w:pPr/>
            <w:r>
              <w:rPr>
                <w:rFonts w:hint="eastAsia"/>
                <w:lang w:val="en-US" w:eastAsia="zh-CN"/>
              </w:rPr>
              <w:t>数据库</w:t>
            </w:r>
          </w:p>
        </w:tc>
        <w:tc>
          <w:tcPr>
            <w:tcW w:w="3300" w:type="dxa"/>
            <w:vAlign w:val="top"/>
          </w:tcPr>
          <w:p>
            <w:pPr/>
            <w:r>
              <w:rPr>
                <w:rFonts w:hint="eastAsia"/>
                <w:lang w:val="en-US" w:eastAsia="zh-CN"/>
              </w:rPr>
              <w:t>SqlServer 2008 R2</w:t>
            </w:r>
          </w:p>
        </w:tc>
        <w:tc>
          <w:tcPr>
            <w:tcW w:w="3682" w:type="dxa"/>
            <w:vAlign w:val="top"/>
          </w:tcPr>
          <w:p>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54" w:type="dxa"/>
            <w:vAlign w:val="top"/>
          </w:tcPr>
          <w:p>
            <w:pPr>
              <w:rPr>
                <w:rFonts w:hint="eastAsia"/>
                <w:lang w:val="en-US" w:eastAsia="zh-CN"/>
              </w:rPr>
            </w:pPr>
            <w:r>
              <w:rPr>
                <w:rFonts w:hint="eastAsia"/>
              </w:rPr>
              <w:t>框架</w:t>
            </w:r>
          </w:p>
        </w:tc>
        <w:tc>
          <w:tcPr>
            <w:tcW w:w="3300" w:type="dxa"/>
            <w:vAlign w:val="top"/>
          </w:tcPr>
          <w:p>
            <w:pPr>
              <w:rPr>
                <w:rFonts w:hint="eastAsia"/>
                <w:lang w:val="en-US" w:eastAsia="zh-CN"/>
              </w:rPr>
            </w:pPr>
            <w:r>
              <w:rPr>
                <w:rFonts w:hint="eastAsia"/>
              </w:rPr>
              <w:t xml:space="preserve">.Net Framework </w:t>
            </w:r>
            <w:r>
              <w:rPr>
                <w:rFonts w:hint="eastAsia"/>
                <w:lang w:val="en-US" w:eastAsia="zh-CN"/>
              </w:rPr>
              <w:t>4.5</w:t>
            </w:r>
          </w:p>
        </w:tc>
        <w:tc>
          <w:tcPr>
            <w:tcW w:w="3682" w:type="dxa"/>
            <w:vAlign w:val="top"/>
          </w:tcPr>
          <w:p>
            <w:pPr/>
          </w:p>
        </w:tc>
      </w:tr>
    </w:tbl>
    <w:p>
      <w:pPr>
        <w:jc w:val="center"/>
        <w:rPr>
          <w:rFonts w:hint="eastAsia"/>
          <w:lang w:val="en-US" w:eastAsia="zh-CN"/>
        </w:rPr>
      </w:pPr>
      <w:r>
        <w:rPr>
          <w:rFonts w:hint="eastAsia"/>
          <w:lang w:val="en-US" w:eastAsia="zh-CN"/>
        </w:rPr>
        <w:t>表1</w:t>
      </w:r>
    </w:p>
    <w:p>
      <w:pPr>
        <w:pStyle w:val="4"/>
        <w:rPr>
          <w:rFonts w:hint="eastAsia"/>
          <w:lang w:val="en-US" w:eastAsia="zh-CN"/>
        </w:rPr>
      </w:pPr>
      <w:bookmarkStart w:id="72" w:name="_Toc7668"/>
      <w:bookmarkStart w:id="73" w:name="_Toc3245"/>
      <w:bookmarkStart w:id="74" w:name="_Toc7690"/>
      <w:bookmarkStart w:id="75" w:name="_Toc454"/>
      <w:bookmarkStart w:id="76" w:name="_Toc26369"/>
      <w:bookmarkStart w:id="77" w:name="_Toc17914"/>
      <w:r>
        <w:rPr>
          <w:rFonts w:hint="eastAsia"/>
          <w:lang w:val="en-US" w:eastAsia="zh-CN"/>
        </w:rPr>
        <w:t>2.4.2 客户端</w:t>
      </w:r>
      <w:bookmarkEnd w:id="72"/>
      <w:bookmarkEnd w:id="73"/>
      <w:bookmarkEnd w:id="74"/>
      <w:bookmarkEnd w:id="75"/>
      <w:bookmarkEnd w:id="76"/>
      <w:bookmarkEnd w:id="77"/>
    </w:p>
    <w:tbl>
      <w:tblPr>
        <w:tblStyle w:val="12"/>
        <w:tblW w:w="94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3418"/>
        <w:gridCol w:w="2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72" w:type="dxa"/>
            <w:vAlign w:val="top"/>
          </w:tcPr>
          <w:p>
            <w:pPr>
              <w:jc w:val="center"/>
              <w:rPr>
                <w:b/>
              </w:rPr>
            </w:pPr>
            <w:r>
              <w:rPr>
                <w:rFonts w:hint="eastAsia"/>
                <w:b/>
              </w:rPr>
              <w:t>软件</w:t>
            </w:r>
          </w:p>
        </w:tc>
        <w:tc>
          <w:tcPr>
            <w:tcW w:w="3418" w:type="dxa"/>
            <w:vAlign w:val="top"/>
          </w:tcPr>
          <w:p>
            <w:pPr>
              <w:jc w:val="center"/>
              <w:rPr>
                <w:b/>
              </w:rPr>
            </w:pPr>
            <w:r>
              <w:rPr>
                <w:rFonts w:hint="eastAsia"/>
                <w:b/>
              </w:rPr>
              <w:t>标准要求</w:t>
            </w:r>
          </w:p>
        </w:tc>
        <w:tc>
          <w:tcPr>
            <w:tcW w:w="2561" w:type="dxa"/>
            <w:vAlign w:val="top"/>
          </w:tcPr>
          <w:p>
            <w:pPr>
              <w:jc w:val="center"/>
              <w:rPr>
                <w:b/>
              </w:rPr>
            </w:pPr>
            <w:r>
              <w:rPr>
                <w:rFonts w:hint="eastAsia"/>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72" w:type="dxa"/>
            <w:vAlign w:val="top"/>
          </w:tcPr>
          <w:p>
            <w:pPr/>
            <w:r>
              <w:rPr>
                <w:rFonts w:hint="eastAsia"/>
              </w:rPr>
              <w:t>操作系统</w:t>
            </w:r>
          </w:p>
        </w:tc>
        <w:tc>
          <w:tcPr>
            <w:tcW w:w="3418" w:type="dxa"/>
            <w:vAlign w:val="top"/>
          </w:tcPr>
          <w:p>
            <w:pPr/>
            <w:r>
              <w:rPr>
                <w:rFonts w:hint="eastAsia"/>
              </w:rPr>
              <w:t>屏幕分辨率不能低于1024*768</w:t>
            </w:r>
          </w:p>
        </w:tc>
        <w:tc>
          <w:tcPr>
            <w:tcW w:w="2561" w:type="dxa"/>
            <w:vAlign w:val="top"/>
          </w:tcPr>
          <w:p>
            <w:pPr/>
            <w:r>
              <w:rPr>
                <w:rFonts w:hint="eastAsia"/>
              </w:rPr>
              <w:t>建议分辨率1280*800或者更高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72" w:type="dxa"/>
            <w:vAlign w:val="top"/>
          </w:tcPr>
          <w:p>
            <w:pPr/>
            <w:r>
              <w:rPr>
                <w:rFonts w:hint="eastAsia"/>
              </w:rPr>
              <w:t>浏览器</w:t>
            </w:r>
          </w:p>
        </w:tc>
        <w:tc>
          <w:tcPr>
            <w:tcW w:w="3418" w:type="dxa"/>
            <w:vAlign w:val="top"/>
          </w:tcPr>
          <w:p>
            <w:pPr/>
            <w:r>
              <w:rPr>
                <w:rFonts w:hint="eastAsia"/>
              </w:rPr>
              <w:t xml:space="preserve">IE </w:t>
            </w:r>
            <w:r>
              <w:rPr>
                <w:rFonts w:hint="eastAsia"/>
                <w:lang w:val="en-US" w:eastAsia="zh-CN"/>
              </w:rPr>
              <w:t>8</w:t>
            </w:r>
            <w:r>
              <w:rPr>
                <w:rFonts w:hint="eastAsia"/>
              </w:rPr>
              <w:t>.0 或更高版本、Chrome浏览器、 FireFox浏览器</w:t>
            </w:r>
            <w:r>
              <w:rPr>
                <w:rFonts w:hint="eastAsia"/>
                <w:lang w:eastAsia="zh-CN"/>
              </w:rPr>
              <w:t>，</w:t>
            </w:r>
            <w:r>
              <w:rPr>
                <w:rFonts w:hint="eastAsia"/>
                <w:lang w:val="en-US" w:eastAsia="zh-CN"/>
              </w:rPr>
              <w:t>360浏览器</w:t>
            </w:r>
            <w:r>
              <w:rPr>
                <w:rFonts w:hint="eastAsia"/>
              </w:rPr>
              <w:t>等</w:t>
            </w:r>
          </w:p>
        </w:tc>
        <w:tc>
          <w:tcPr>
            <w:tcW w:w="2561" w:type="dxa"/>
            <w:vAlign w:val="top"/>
          </w:tcPr>
          <w:p>
            <w:pPr/>
            <w:r>
              <w:rPr>
                <w:rFonts w:hint="eastAsia"/>
                <w:lang w:eastAsia="zh-CN"/>
              </w:rPr>
              <w:t>为了提高使用体验，建议使用</w:t>
            </w:r>
            <w:r>
              <w:rPr>
                <w:rFonts w:hint="eastAsia"/>
                <w:lang w:val="en-US" w:eastAsia="zh-CN"/>
              </w:rPr>
              <w:t>Chrome浏览器，360浏览器要使用极速模式，不要使用兼容模式IE浏览器最好</w:t>
            </w:r>
            <w:r>
              <w:rPr>
                <w:rFonts w:hint="eastAsia"/>
              </w:rPr>
              <w:t>升级至最新版本</w:t>
            </w:r>
            <w:r>
              <w:rPr>
                <w:rFonts w:hint="eastAsia"/>
                <w:lang w:eastAsia="zh-CN"/>
              </w:rPr>
              <w:t>，</w:t>
            </w:r>
            <w:r>
              <w:rPr>
                <w:rFonts w:hint="eastAsia"/>
                <w:lang w:val="en-US" w:eastAsia="zh-CN"/>
              </w:rPr>
              <w:t xml:space="preserve">不要使用兼容模式。 </w:t>
            </w:r>
          </w:p>
        </w:tc>
      </w:tr>
    </w:tbl>
    <w:p>
      <w:pPr>
        <w:jc w:val="center"/>
        <w:rPr>
          <w:rFonts w:hint="eastAsia"/>
          <w:lang w:val="en-US" w:eastAsia="zh-CN"/>
        </w:rPr>
      </w:pPr>
      <w:r>
        <w:rPr>
          <w:rFonts w:hint="eastAsia"/>
          <w:lang w:val="en-US" w:eastAsia="zh-CN"/>
        </w:rPr>
        <w:t>表2</w:t>
      </w:r>
    </w:p>
    <w:p>
      <w:pPr>
        <w:pStyle w:val="2"/>
        <w:rPr>
          <w:rFonts w:hint="eastAsia"/>
          <w:lang w:val="en-US" w:eastAsia="zh-CN"/>
        </w:rPr>
      </w:pPr>
      <w:bookmarkStart w:id="78" w:name="_Toc5195"/>
      <w:bookmarkStart w:id="79" w:name="_Toc18470"/>
      <w:bookmarkStart w:id="80" w:name="_Toc27795"/>
      <w:bookmarkStart w:id="81" w:name="_Toc10594"/>
      <w:bookmarkStart w:id="82" w:name="_Toc11030"/>
      <w:bookmarkStart w:id="83" w:name="_Toc11667"/>
      <w:r>
        <w:rPr>
          <w:rFonts w:hint="eastAsia"/>
          <w:lang w:val="en-US" w:eastAsia="zh-CN"/>
        </w:rPr>
        <w:t xml:space="preserve">3 </w:t>
      </w:r>
      <w:bookmarkEnd w:id="78"/>
      <w:bookmarkEnd w:id="79"/>
      <w:bookmarkEnd w:id="80"/>
      <w:r>
        <w:rPr>
          <w:rFonts w:hint="eastAsia"/>
          <w:lang w:val="en-US" w:eastAsia="zh-CN"/>
        </w:rPr>
        <w:t>使用说明</w:t>
      </w:r>
      <w:bookmarkEnd w:id="81"/>
      <w:bookmarkEnd w:id="82"/>
      <w:bookmarkEnd w:id="83"/>
    </w:p>
    <w:p>
      <w:pPr>
        <w:pStyle w:val="3"/>
        <w:rPr>
          <w:rFonts w:hint="eastAsia"/>
          <w:lang w:val="en-US" w:eastAsia="zh-CN"/>
        </w:rPr>
      </w:pPr>
      <w:bookmarkStart w:id="84" w:name="_Toc4284"/>
      <w:bookmarkStart w:id="85" w:name="_Toc23020"/>
      <w:bookmarkStart w:id="86" w:name="_Toc11377"/>
      <w:bookmarkStart w:id="87" w:name="_Toc16143"/>
      <w:bookmarkStart w:id="88" w:name="_Toc10819"/>
      <w:bookmarkStart w:id="89" w:name="_Toc4011"/>
      <w:r>
        <w:rPr>
          <w:rFonts w:hint="eastAsia"/>
          <w:lang w:val="en-US" w:eastAsia="zh-CN"/>
        </w:rPr>
        <w:t>3.1 登录功能</w:t>
      </w:r>
      <w:bookmarkEnd w:id="84"/>
      <w:bookmarkEnd w:id="85"/>
      <w:bookmarkEnd w:id="86"/>
      <w:r>
        <w:rPr>
          <w:rFonts w:hint="eastAsia"/>
          <w:lang w:val="en-US" w:eastAsia="zh-CN"/>
        </w:rPr>
        <w:t>操作</w:t>
      </w:r>
      <w:bookmarkEnd w:id="87"/>
      <w:bookmarkEnd w:id="88"/>
      <w:bookmarkEnd w:id="89"/>
    </w:p>
    <w:p>
      <w:pPr>
        <w:rPr>
          <w:rFonts w:hint="eastAsia"/>
          <w:lang w:val="en-US" w:eastAsia="zh-CN"/>
        </w:rPr>
      </w:pPr>
      <w:r>
        <w:rPr>
          <w:rFonts w:hint="eastAsia"/>
          <w:lang w:val="en-US" w:eastAsia="zh-CN"/>
        </w:rPr>
        <w:t xml:space="preserve">      用户进入系统操作界面，输入正确的密码，用户名，验证码，然后点击【登录】按钮，即可登录到平台中。若出现用户名，密码，验证码输入不正确，请核对后输入正确的。</w:t>
      </w:r>
    </w:p>
    <w:p>
      <w:pPr/>
      <w:r>
        <w:rPr>
          <w:rFonts w:hint="eastAsia"/>
          <w:lang w:val="en-US" w:eastAsia="zh-CN"/>
        </w:rPr>
        <w:t xml:space="preserve"> </w:t>
      </w:r>
      <w:r>
        <w:drawing>
          <wp:inline distT="0" distB="0" distL="114300" distR="114300">
            <wp:extent cx="6062980" cy="2764155"/>
            <wp:effectExtent l="0" t="0" r="13970" b="1714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6"/>
                    <a:stretch>
                      <a:fillRect/>
                    </a:stretch>
                  </pic:blipFill>
                  <pic:spPr>
                    <a:xfrm>
                      <a:off x="0" y="0"/>
                      <a:ext cx="6062980" cy="2764155"/>
                    </a:xfrm>
                    <a:prstGeom prst="rect">
                      <a:avLst/>
                    </a:prstGeom>
                    <a:noFill/>
                    <a:ln w="9525">
                      <a:noFill/>
                    </a:ln>
                  </pic:spPr>
                </pic:pic>
              </a:graphicData>
            </a:graphic>
          </wp:inline>
        </w:drawing>
      </w:r>
    </w:p>
    <w:p>
      <w:pPr/>
    </w:p>
    <w:p>
      <w:pPr/>
    </w:p>
    <w:p>
      <w:pPr/>
    </w:p>
    <w:p>
      <w:pPr>
        <w:pStyle w:val="3"/>
        <w:rPr>
          <w:rFonts w:hint="eastAsia"/>
          <w:lang w:val="en-US" w:eastAsia="zh-CN"/>
        </w:rPr>
      </w:pPr>
      <w:bookmarkStart w:id="90" w:name="_Toc22932"/>
      <w:bookmarkStart w:id="91" w:name="_Toc22170"/>
      <w:bookmarkStart w:id="92" w:name="_Toc23600"/>
      <w:bookmarkStart w:id="93" w:name="_Toc24981"/>
      <w:bookmarkStart w:id="94" w:name="_Toc31417"/>
      <w:bookmarkStart w:id="95" w:name="_Toc10603"/>
      <w:r>
        <w:rPr>
          <w:rFonts w:hint="eastAsia"/>
          <w:lang w:val="en-US" w:eastAsia="zh-CN"/>
        </w:rPr>
        <w:t xml:space="preserve">3.2 </w:t>
      </w:r>
      <w:bookmarkEnd w:id="90"/>
      <w:r>
        <w:rPr>
          <w:rFonts w:hint="eastAsia"/>
          <w:lang w:val="en-US" w:eastAsia="zh-CN"/>
        </w:rPr>
        <w:t>基础数据管理</w:t>
      </w:r>
      <w:bookmarkEnd w:id="91"/>
      <w:bookmarkEnd w:id="92"/>
      <w:r>
        <w:rPr>
          <w:rFonts w:hint="eastAsia"/>
          <w:lang w:val="en-US" w:eastAsia="zh-CN"/>
        </w:rPr>
        <w:t>操作</w:t>
      </w:r>
      <w:bookmarkEnd w:id="93"/>
      <w:bookmarkEnd w:id="94"/>
      <w:bookmarkEnd w:id="95"/>
    </w:p>
    <w:p>
      <w:pPr>
        <w:pageBreakBefore w:val="0"/>
        <w:widowControl w:val="0"/>
        <w:kinsoku/>
        <w:wordWrap/>
        <w:overflowPunct/>
        <w:topLinePunct w:val="0"/>
        <w:bidi w:val="0"/>
        <w:spacing w:before="0" w:beforeLines="0" w:after="0" w:afterLines="0" w:line="360" w:lineRule="auto"/>
        <w:ind w:left="0" w:leftChars="0" w:right="0" w:rightChars="0" w:firstLine="420" w:firstLineChars="0"/>
        <w:textAlignment w:val="auto"/>
      </w:pPr>
      <w:r>
        <w:rPr>
          <w:rFonts w:hint="eastAsia"/>
          <w:lang w:val="en-US" w:eastAsia="zh-CN"/>
        </w:rPr>
        <w:t>基础数据管理主要是完成对车辆所在区域、车辆以及车载设备相关信息的录入、编辑、存储、修改、以及查询等功能。</w:t>
      </w:r>
    </w:p>
    <w:p>
      <w:pPr>
        <w:pStyle w:val="4"/>
        <w:rPr>
          <w:rFonts w:hint="eastAsia"/>
          <w:lang w:val="en-US" w:eastAsia="zh-CN"/>
        </w:rPr>
      </w:pPr>
      <w:bookmarkStart w:id="96" w:name="_Toc20661"/>
      <w:bookmarkStart w:id="97" w:name="_Toc5328"/>
      <w:bookmarkStart w:id="98" w:name="_Toc15118"/>
      <w:bookmarkStart w:id="99" w:name="_Toc9198"/>
      <w:bookmarkStart w:id="100" w:name="_Toc26032"/>
      <w:bookmarkStart w:id="101" w:name="_Toc15363"/>
      <w:r>
        <w:rPr>
          <w:rFonts w:hint="eastAsia"/>
          <w:lang w:val="en-US" w:eastAsia="zh-CN"/>
        </w:rPr>
        <w:t xml:space="preserve">3.2.1 </w:t>
      </w:r>
      <w:bookmarkEnd w:id="96"/>
      <w:r>
        <w:rPr>
          <w:rFonts w:hint="eastAsia"/>
          <w:lang w:val="en-US" w:eastAsia="zh-CN"/>
        </w:rPr>
        <w:t>区域管理</w:t>
      </w:r>
      <w:bookmarkEnd w:id="97"/>
      <w:bookmarkEnd w:id="98"/>
      <w:r>
        <w:rPr>
          <w:rFonts w:hint="eastAsia"/>
          <w:lang w:val="en-US" w:eastAsia="zh-CN"/>
        </w:rPr>
        <w:t>操作</w:t>
      </w:r>
      <w:bookmarkEnd w:id="99"/>
      <w:bookmarkEnd w:id="100"/>
      <w:bookmarkEnd w:id="101"/>
    </w:p>
    <w:p>
      <w:pPr>
        <w:ind w:firstLine="420" w:firstLineChars="0"/>
        <w:rPr>
          <w:rFonts w:hint="eastAsia"/>
        </w:rPr>
      </w:pPr>
      <w:r>
        <w:rPr>
          <w:rFonts w:hint="eastAsia"/>
        </w:rPr>
        <w:t>显示用户有权限的区域列表，实现对区域的增加、修改、删除等功能。</w:t>
      </w:r>
      <w:r>
        <w:rPr>
          <w:rFonts w:hint="eastAsia"/>
          <w:lang w:eastAsia="zh-CN"/>
        </w:rPr>
        <w:t>用户点击列表中的【</w:t>
      </w:r>
      <w:r>
        <w:rPr>
          <w:rFonts w:hint="eastAsia"/>
          <w:lang w:val="en-US" w:eastAsia="zh-CN"/>
        </w:rPr>
        <w:t>+</w:t>
      </w:r>
      <w:r>
        <w:rPr>
          <w:rFonts w:hint="eastAsia"/>
          <w:lang w:eastAsia="zh-CN"/>
        </w:rPr>
        <w:t>】</w:t>
      </w:r>
      <w:r>
        <w:rPr>
          <w:rFonts w:hint="eastAsia"/>
          <w:lang w:val="en-US" w:eastAsia="zh-CN"/>
        </w:rPr>
        <w:t>,就可以展现相应的子区域。</w:t>
      </w:r>
      <w:r>
        <w:rPr>
          <w:rFonts w:hint="eastAsia"/>
          <w:lang w:eastAsia="zh-CN"/>
        </w:rPr>
        <w:t>用户点击列表中的【</w:t>
      </w:r>
      <w:r>
        <w:rPr>
          <w:rFonts w:hint="eastAsia"/>
          <w:lang w:val="en-US" w:eastAsia="zh-CN"/>
        </w:rPr>
        <w:t>-</w:t>
      </w:r>
      <w:r>
        <w:rPr>
          <w:rFonts w:hint="eastAsia"/>
          <w:lang w:eastAsia="zh-CN"/>
        </w:rPr>
        <w:t>】</w:t>
      </w:r>
      <w:r>
        <w:rPr>
          <w:rFonts w:hint="eastAsia"/>
          <w:lang w:val="en-US" w:eastAsia="zh-CN"/>
        </w:rPr>
        <w:t>,就可以收缩相应的子区域。</w:t>
      </w:r>
    </w:p>
    <w:p>
      <w:pPr>
        <w:keepNext w:val="0"/>
        <w:keepLines w:val="0"/>
        <w:widowControl/>
        <w:suppressLineNumbers w:val="0"/>
        <w:jc w:val="left"/>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"C:\\Users\\idmin\\AppData\\Roaming\\Tencent\\Users\\1084968486\\QQ\\WinTemp\\RichOle\\QS5E{OR([6S3%8J8%WMMCDT.png"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2114550" cy="1400175"/>
            <wp:effectExtent l="0" t="0" r="0" b="9525"/>
            <wp:docPr id="29"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descr="IMG_256"/>
                    <pic:cNvPicPr>
                      <a:picLocks noChangeAspect="1"/>
                    </pic:cNvPicPr>
                  </pic:nvPicPr>
                  <pic:blipFill>
                    <a:blip r:embed="rId7"/>
                    <a:stretch>
                      <a:fillRect/>
                    </a:stretch>
                  </pic:blipFill>
                  <pic:spPr>
                    <a:xfrm>
                      <a:off x="0" y="0"/>
                      <a:ext cx="2114550" cy="1400175"/>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r>
        <w:rPr>
          <w:rFonts w:hint="eastAsia" w:ascii="宋体" w:hAnsi="宋体" w:eastAsia="宋体" w:cs="宋体"/>
          <w:kern w:val="0"/>
          <w:sz w:val="24"/>
          <w:szCs w:val="24"/>
          <w:lang w:val="en-US" w:eastAsia="zh-CN" w:bidi="ar"/>
        </w:rPr>
        <w:t xml:space="preserve"> </w:t>
      </w: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"C:\\Users\\idmin\\AppData\\Roaming\\Tencent\\Users\\1084968486\\QQ\\WinTemp\\RichOle\\LVJFN5${SA03`SN5$CS_YD7.png"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2105025" cy="3162300"/>
            <wp:effectExtent l="0" t="0" r="9525" b="0"/>
            <wp:docPr id="3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descr="IMG_256"/>
                    <pic:cNvPicPr>
                      <a:picLocks noChangeAspect="1"/>
                    </pic:cNvPicPr>
                  </pic:nvPicPr>
                  <pic:blipFill>
                    <a:blip r:embed="rId8"/>
                    <a:stretch>
                      <a:fillRect/>
                    </a:stretch>
                  </pic:blipFill>
                  <pic:spPr>
                    <a:xfrm>
                      <a:off x="0" y="0"/>
                      <a:ext cx="2105025" cy="3162300"/>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p>
    <w:p>
      <w:pPr>
        <w:keepNext w:val="0"/>
        <w:keepLines w:val="0"/>
        <w:widowControl/>
        <w:suppressLineNumbers w:val="0"/>
        <w:ind w:firstLine="1050" w:firstLineChars="500"/>
        <w:jc w:val="left"/>
      </w:pPr>
    </w:p>
    <w:p>
      <w:pPr>
        <w:keepNext w:val="0"/>
        <w:keepLines w:val="0"/>
        <w:widowControl/>
        <w:suppressLineNumbers w:val="0"/>
        <w:jc w:val="left"/>
        <w:rPr>
          <w:lang w:val="en-US"/>
        </w:rPr>
      </w:pPr>
    </w:p>
    <w:p>
      <w:pPr>
        <w:ind w:firstLine="420" w:firstLineChars="0"/>
        <w:rPr>
          <w:rFonts w:hint="eastAsia"/>
          <w:lang w:val="en-US"/>
        </w:rPr>
      </w:pPr>
      <w:r>
        <w:rPr>
          <w:rFonts w:hint="eastAsia"/>
          <w:lang w:val="en-US" w:eastAsia="zh-CN"/>
        </w:rPr>
        <w:t xml:space="preserve">    </w:t>
      </w:r>
    </w:p>
    <w:p>
      <w:pPr>
        <w:keepNext w:val="0"/>
        <w:keepLines w:val="0"/>
        <w:widowControl/>
        <w:suppressLineNumbers w:val="0"/>
        <w:jc w:val="center"/>
      </w:pPr>
    </w:p>
    <w:p>
      <w:pPr>
        <w:ind w:firstLine="420" w:firstLineChars="0"/>
        <w:rPr>
          <w:rFonts w:hint="eastAsia"/>
        </w:rPr>
      </w:pPr>
    </w:p>
    <w:p>
      <w:pPr>
        <w:ind w:firstLine="420" w:firstLineChars="0"/>
        <w:jc w:val="center"/>
      </w:pPr>
    </w:p>
    <w:p>
      <w:pPr>
        <w:pStyle w:val="5"/>
        <w:keepNext/>
        <w:keepLines/>
        <w:pageBreakBefore w:val="0"/>
        <w:widowControl w:val="0"/>
        <w:numPr>
          <w:ilvl w:val="0"/>
          <w:numId w:val="0"/>
        </w:numPr>
        <w:kinsoku/>
        <w:wordWrap/>
        <w:overflowPunct/>
        <w:topLinePunct w:val="0"/>
        <w:autoSpaceDE/>
        <w:autoSpaceDN/>
        <w:bidi w:val="0"/>
        <w:adjustRightInd/>
        <w:snapToGrid/>
        <w:spacing w:before="260" w:beforeLines="0" w:after="260" w:afterLines="0" w:line="413" w:lineRule="auto"/>
        <w:ind w:left="0" w:leftChars="0" w:right="0" w:rightChars="0" w:firstLine="0" w:firstLineChars="0"/>
        <w:jc w:val="both"/>
        <w:textAlignment w:val="auto"/>
        <w:outlineLvl w:val="3"/>
        <w:rPr>
          <w:rFonts w:hint="eastAsia"/>
          <w:lang w:val="en-US" w:eastAsia="zh-CN"/>
        </w:rPr>
      </w:pPr>
      <w:bookmarkStart w:id="102" w:name="_Toc26868"/>
      <w:bookmarkStart w:id="103" w:name="_Toc30495"/>
      <w:bookmarkStart w:id="104" w:name="_Toc2229"/>
      <w:r>
        <w:rPr>
          <w:rFonts w:hint="eastAsia"/>
          <w:lang w:val="en-US" w:eastAsia="zh-CN"/>
        </w:rPr>
        <w:t>3.2.1.1 区域添加</w:t>
      </w:r>
      <w:bookmarkEnd w:id="102"/>
      <w:bookmarkEnd w:id="103"/>
      <w:r>
        <w:rPr>
          <w:rFonts w:hint="eastAsia"/>
          <w:lang w:val="en-US" w:eastAsia="zh-CN"/>
        </w:rPr>
        <w:t>操作</w:t>
      </w:r>
      <w:bookmarkEnd w:id="104"/>
    </w:p>
    <w:p>
      <w:pPr>
        <w:pStyle w:val="13"/>
        <w:ind w:left="420" w:leftChars="0" w:firstLine="420" w:firstLineChars="0"/>
        <w:rPr>
          <w:rFonts w:hint="eastAsia"/>
        </w:rPr>
      </w:pPr>
      <w:r>
        <w:rPr>
          <w:rFonts w:hint="eastAsia"/>
        </w:rPr>
        <w:t>在区域列表中</w:t>
      </w:r>
      <w:r>
        <w:rPr>
          <w:rFonts w:hint="eastAsia"/>
          <w:lang w:val="en-US" w:eastAsia="zh-CN"/>
        </w:rPr>
        <w:t>选择</w:t>
      </w:r>
      <w:r>
        <w:rPr>
          <w:rFonts w:hint="eastAsia"/>
        </w:rPr>
        <w:t>一个区域</w:t>
      </w:r>
      <w:r>
        <w:rPr>
          <w:rFonts w:hint="eastAsia"/>
          <w:lang w:eastAsia="zh-CN"/>
        </w:rPr>
        <w:t>，</w:t>
      </w:r>
      <w:r>
        <w:rPr>
          <w:rFonts w:hint="eastAsia"/>
          <w:lang w:val="en-US" w:eastAsia="zh-CN"/>
        </w:rPr>
        <w:t>作为新增区域的上一级</w:t>
      </w:r>
      <w:r>
        <w:rPr>
          <w:rFonts w:hint="eastAsia"/>
        </w:rPr>
        <w:t>，</w:t>
      </w:r>
      <w:r>
        <w:rPr>
          <w:rFonts w:hint="eastAsia"/>
          <w:lang w:val="en-US" w:eastAsia="zh-CN"/>
        </w:rPr>
        <w:t>区域列表右侧即出现对应区域的编辑表单。</w:t>
      </w:r>
      <w:r>
        <w:rPr>
          <w:rFonts w:hint="eastAsia"/>
          <w:lang w:eastAsia="zh-CN"/>
        </w:rPr>
        <w:t>选择【</w:t>
      </w:r>
      <w:r>
        <w:rPr>
          <w:rFonts w:hint="eastAsia"/>
          <w:lang w:val="en-US" w:eastAsia="zh-CN"/>
        </w:rPr>
        <w:t>新增</w:t>
      </w:r>
      <w:r>
        <w:rPr>
          <w:rFonts w:hint="eastAsia"/>
          <w:lang w:eastAsia="zh-CN"/>
        </w:rPr>
        <w:t>区域】</w:t>
      </w:r>
      <w:r>
        <w:rPr>
          <w:rFonts w:hint="eastAsia"/>
        </w:rPr>
        <w:t>，</w:t>
      </w:r>
      <w:r>
        <w:rPr>
          <w:rFonts w:hint="eastAsia"/>
          <w:lang w:val="en-US" w:eastAsia="zh-CN"/>
        </w:rPr>
        <w:t>即可切换至添加子区域的表单进行新增区域信息填写</w:t>
      </w:r>
      <w:r>
        <w:rPr>
          <w:rFonts w:hint="eastAsia"/>
          <w:lang w:eastAsia="zh-CN"/>
        </w:rPr>
        <w:t>，然后</w:t>
      </w:r>
      <w:r>
        <w:rPr>
          <w:rFonts w:hint="eastAsia"/>
          <w:lang w:val="en-US" w:eastAsia="zh-CN"/>
        </w:rPr>
        <w:t>按照提示填写新增</w:t>
      </w:r>
      <w:r>
        <w:rPr>
          <w:rFonts w:hint="eastAsia"/>
          <w:lang w:eastAsia="zh-CN"/>
        </w:rPr>
        <w:t>区域</w:t>
      </w:r>
      <w:r>
        <w:rPr>
          <w:rFonts w:hint="eastAsia"/>
          <w:lang w:val="en-US" w:eastAsia="zh-CN"/>
        </w:rPr>
        <w:t>的</w:t>
      </w:r>
      <w:r>
        <w:rPr>
          <w:rFonts w:hint="eastAsia"/>
          <w:lang w:eastAsia="zh-CN"/>
        </w:rPr>
        <w:t>信息。点击【保存】即可。</w:t>
      </w:r>
    </w:p>
    <w:p>
      <w:pPr>
        <w:keepNext w:val="0"/>
        <w:keepLines w:val="0"/>
        <w:widowControl/>
        <w:suppressLineNumbers w:val="0"/>
        <w:jc w:val="left"/>
      </w:pPr>
    </w:p>
    <w:p>
      <w:pPr>
        <w:pStyle w:val="13"/>
        <w:ind w:left="420" w:firstLine="0" w:firstLineChars="0"/>
        <w:jc w:val="center"/>
        <w:rPr>
          <w:rFonts w:hint="eastAsia" w:eastAsia="宋体"/>
          <w:lang w:eastAsia="zh-CN"/>
        </w:rPr>
      </w:pPr>
      <w:r>
        <w:drawing>
          <wp:inline distT="0" distB="0" distL="114300" distR="114300">
            <wp:extent cx="6074410" cy="2096770"/>
            <wp:effectExtent l="0" t="0" r="2540" b="17780"/>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9"/>
                    <a:stretch>
                      <a:fillRect/>
                    </a:stretch>
                  </pic:blipFill>
                  <pic:spPr>
                    <a:xfrm>
                      <a:off x="0" y="0"/>
                      <a:ext cx="6074410" cy="2096770"/>
                    </a:xfrm>
                    <a:prstGeom prst="rect">
                      <a:avLst/>
                    </a:prstGeom>
                    <a:noFill/>
                    <a:ln w="9525">
                      <a:noFill/>
                    </a:ln>
                  </pic:spPr>
                </pic:pic>
              </a:graphicData>
            </a:graphic>
          </wp:inline>
        </w:drawing>
      </w:r>
    </w:p>
    <w:p>
      <w:pPr>
        <w:pStyle w:val="13"/>
        <w:ind w:left="420" w:firstLine="0" w:firstLineChars="0"/>
        <w:jc w:val="center"/>
        <w:rPr>
          <w:rFonts w:hint="eastAsia" w:eastAsia="宋体"/>
          <w:lang w:eastAsia="zh-CN"/>
        </w:rPr>
      </w:pPr>
    </w:p>
    <w:p>
      <w:pPr>
        <w:pStyle w:val="13"/>
        <w:ind w:left="420" w:firstLine="0" w:firstLineChars="0"/>
        <w:jc w:val="center"/>
        <w:rPr>
          <w:rFonts w:hint="eastAsia" w:eastAsia="宋体"/>
          <w:lang w:eastAsia="zh-CN"/>
        </w:rPr>
      </w:pPr>
    </w:p>
    <w:p>
      <w:pPr>
        <w:pStyle w:val="13"/>
        <w:ind w:left="420" w:firstLine="0" w:firstLineChars="0"/>
        <w:rPr>
          <w:b/>
        </w:rPr>
      </w:pPr>
      <w:r>
        <w:rPr>
          <w:rFonts w:hint="eastAsia"/>
          <w:b/>
        </w:rPr>
        <w:t>说明：</w:t>
      </w:r>
    </w:p>
    <w:p>
      <w:pPr>
        <w:pStyle w:val="13"/>
        <w:numPr>
          <w:ilvl w:val="0"/>
          <w:numId w:val="2"/>
        </w:numPr>
        <w:ind w:firstLineChars="0"/>
      </w:pPr>
      <w:r>
        <w:rPr>
          <w:rFonts w:hint="eastAsia"/>
        </w:rPr>
        <w:t>成功添加的区域将会在区域列表显示</w:t>
      </w:r>
    </w:p>
    <w:p>
      <w:pPr>
        <w:pStyle w:val="13"/>
        <w:numPr>
          <w:ilvl w:val="0"/>
          <w:numId w:val="2"/>
        </w:numPr>
        <w:ind w:firstLineChars="0"/>
      </w:pPr>
      <w:r>
        <w:rPr>
          <w:rFonts w:hint="eastAsia"/>
        </w:rPr>
        <w:t>页面中包含红色星号“</w:t>
      </w:r>
      <w:r>
        <w:rPr>
          <w:rFonts w:hint="eastAsia"/>
          <w:color w:val="FF0000"/>
        </w:rPr>
        <w:t>*</w:t>
      </w:r>
      <w:r>
        <w:rPr>
          <w:rFonts w:hint="eastAsia"/>
        </w:rPr>
        <w:t>”的像为必填项，不可为空</w:t>
      </w:r>
    </w:p>
    <w:p>
      <w:pPr>
        <w:rPr>
          <w:rFonts w:hint="eastAsia"/>
          <w:lang w:val="en-US" w:eastAsia="zh-CN"/>
        </w:rPr>
      </w:pPr>
    </w:p>
    <w:p>
      <w:pPr>
        <w:pStyle w:val="5"/>
        <w:keepNext/>
        <w:keepLines/>
        <w:pageBreakBefore w:val="0"/>
        <w:widowControl w:val="0"/>
        <w:numPr>
          <w:ilvl w:val="0"/>
          <w:numId w:val="0"/>
        </w:numPr>
        <w:kinsoku/>
        <w:wordWrap/>
        <w:overflowPunct/>
        <w:topLinePunct w:val="0"/>
        <w:autoSpaceDE/>
        <w:autoSpaceDN/>
        <w:bidi w:val="0"/>
        <w:adjustRightInd/>
        <w:snapToGrid/>
        <w:spacing w:before="260" w:beforeLines="0" w:after="260" w:afterLines="0" w:line="413" w:lineRule="auto"/>
        <w:ind w:left="0" w:leftChars="0" w:right="0" w:rightChars="0" w:firstLine="0" w:firstLineChars="0"/>
        <w:jc w:val="both"/>
        <w:textAlignment w:val="auto"/>
        <w:outlineLvl w:val="3"/>
        <w:rPr>
          <w:rFonts w:hint="eastAsia"/>
          <w:lang w:val="en-US" w:eastAsia="zh-CN"/>
        </w:rPr>
      </w:pPr>
      <w:bookmarkStart w:id="105" w:name="_Toc1133"/>
      <w:bookmarkStart w:id="106" w:name="_Toc3224"/>
      <w:bookmarkStart w:id="107" w:name="_Toc10196"/>
      <w:r>
        <w:rPr>
          <w:rFonts w:hint="eastAsia"/>
          <w:lang w:val="en-US" w:eastAsia="zh-CN"/>
        </w:rPr>
        <w:t>3.2.1.2 区域编辑</w:t>
      </w:r>
      <w:bookmarkEnd w:id="105"/>
      <w:bookmarkEnd w:id="106"/>
      <w:r>
        <w:rPr>
          <w:rFonts w:hint="eastAsia"/>
          <w:lang w:val="en-US" w:eastAsia="zh-CN"/>
        </w:rPr>
        <w:t>操作</w:t>
      </w:r>
      <w:bookmarkEnd w:id="107"/>
    </w:p>
    <w:p>
      <w:pPr>
        <w:pStyle w:val="13"/>
        <w:ind w:left="0" w:leftChars="0" w:firstLine="420" w:firstLineChars="0"/>
        <w:rPr>
          <w:rFonts w:hint="eastAsia"/>
          <w:lang w:eastAsia="zh-CN"/>
        </w:rPr>
      </w:pPr>
      <w:r>
        <w:rPr>
          <w:rFonts w:hint="eastAsia"/>
        </w:rPr>
        <w:t>在区域列表中</w:t>
      </w:r>
      <w:r>
        <w:rPr>
          <w:rFonts w:hint="eastAsia"/>
          <w:lang w:val="en-US" w:eastAsia="zh-CN"/>
        </w:rPr>
        <w:t>选择</w:t>
      </w:r>
      <w:r>
        <w:rPr>
          <w:rFonts w:hint="eastAsia"/>
        </w:rPr>
        <w:t>一个区域，</w:t>
      </w:r>
      <w:r>
        <w:rPr>
          <w:rFonts w:hint="eastAsia"/>
          <w:lang w:val="en-US" w:eastAsia="zh-CN"/>
        </w:rPr>
        <w:t>区域列表右侧即出现对应区域的编辑表单</w:t>
      </w:r>
      <w:r>
        <w:rPr>
          <w:rFonts w:hint="eastAsia"/>
          <w:lang w:eastAsia="zh-CN"/>
        </w:rPr>
        <w:t>，</w:t>
      </w:r>
      <w:r>
        <w:rPr>
          <w:rFonts w:hint="eastAsia"/>
          <w:lang w:val="en-US" w:eastAsia="zh-CN"/>
        </w:rPr>
        <w:t>默认显示的就是【编辑区域】界面</w:t>
      </w:r>
      <w:r>
        <w:rPr>
          <w:rFonts w:hint="eastAsia"/>
          <w:lang w:eastAsia="zh-CN"/>
        </w:rPr>
        <w:t>，然后</w:t>
      </w:r>
      <w:r>
        <w:rPr>
          <w:rFonts w:hint="eastAsia"/>
          <w:lang w:val="en-US" w:eastAsia="zh-CN"/>
        </w:rPr>
        <w:t>按照说明修改</w:t>
      </w:r>
      <w:r>
        <w:rPr>
          <w:rFonts w:hint="eastAsia"/>
          <w:lang w:eastAsia="zh-CN"/>
        </w:rPr>
        <w:t>区域信息。点击【保存】即可。</w:t>
      </w:r>
    </w:p>
    <w:p>
      <w:pPr>
        <w:pStyle w:val="13"/>
        <w:ind w:left="420" w:firstLine="0" w:firstLineChars="0"/>
        <w:jc w:val="center"/>
      </w:pPr>
      <w:r>
        <w:drawing>
          <wp:inline distT="0" distB="0" distL="114300" distR="114300">
            <wp:extent cx="6067425" cy="2144395"/>
            <wp:effectExtent l="0" t="0" r="9525" b="8255"/>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10"/>
                    <a:stretch>
                      <a:fillRect/>
                    </a:stretch>
                  </pic:blipFill>
                  <pic:spPr>
                    <a:xfrm>
                      <a:off x="0" y="0"/>
                      <a:ext cx="6067425" cy="2144395"/>
                    </a:xfrm>
                    <a:prstGeom prst="rect">
                      <a:avLst/>
                    </a:prstGeom>
                    <a:noFill/>
                    <a:ln w="9525">
                      <a:noFill/>
                    </a:ln>
                  </pic:spPr>
                </pic:pic>
              </a:graphicData>
            </a:graphic>
          </wp:inline>
        </w:drawing>
      </w:r>
    </w:p>
    <w:p>
      <w:pPr>
        <w:pStyle w:val="13"/>
        <w:ind w:left="0" w:leftChars="0" w:firstLine="420" w:firstLineChars="0"/>
        <w:rPr>
          <w:rFonts w:hint="eastAsia"/>
          <w:lang w:val="en-US" w:eastAsia="zh-CN"/>
        </w:rPr>
      </w:pPr>
      <w:r>
        <w:rPr>
          <w:rFonts w:hint="eastAsia"/>
          <w:lang w:val="en-US" w:eastAsia="zh-CN"/>
        </w:rPr>
        <w:t>点击【区域车辆分配】按钮，会弹出一个车辆分配窗口。窗口包含两个表格，左侧表格是未分配区域的车辆，右侧是分配在当前区域下的车辆。选择左侧表格车辆，点击【移入】按钮，可以将其分配至当前区域下。选择右侧表格车辆，点击【移出】按钮，可以将其移出当前区域分组，成为无分组车辆，无分组车辆归属在监控中心下。</w:t>
      </w:r>
    </w:p>
    <w:p>
      <w:pPr>
        <w:pStyle w:val="13"/>
        <w:ind w:left="420" w:firstLine="0" w:firstLineChars="0"/>
        <w:jc w:val="center"/>
        <w:rPr>
          <w:rFonts w:hint="eastAsia"/>
          <w:lang w:eastAsia="zh-CN"/>
        </w:rPr>
      </w:pPr>
    </w:p>
    <w:p>
      <w:pPr>
        <w:pStyle w:val="13"/>
        <w:ind w:left="420" w:firstLine="0" w:firstLineChars="0"/>
      </w:pPr>
      <w:r>
        <w:drawing>
          <wp:inline distT="0" distB="0" distL="114300" distR="114300">
            <wp:extent cx="6073140" cy="1336675"/>
            <wp:effectExtent l="0" t="0" r="3810" b="15875"/>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11"/>
                    <a:stretch>
                      <a:fillRect/>
                    </a:stretch>
                  </pic:blipFill>
                  <pic:spPr>
                    <a:xfrm>
                      <a:off x="0" y="0"/>
                      <a:ext cx="6073140" cy="1336675"/>
                    </a:xfrm>
                    <a:prstGeom prst="rect">
                      <a:avLst/>
                    </a:prstGeom>
                    <a:noFill/>
                    <a:ln w="9525">
                      <a:noFill/>
                    </a:ln>
                  </pic:spPr>
                </pic:pic>
              </a:graphicData>
            </a:graphic>
          </wp:inline>
        </w:drawing>
      </w:r>
    </w:p>
    <w:p>
      <w:pPr>
        <w:pStyle w:val="13"/>
        <w:ind w:left="420" w:firstLine="0" w:firstLineChars="0"/>
        <w:rPr>
          <w:rFonts w:hint="eastAsia" w:eastAsia="宋体"/>
          <w:lang w:eastAsia="zh-CN"/>
        </w:rPr>
      </w:pPr>
      <w:r>
        <w:rPr>
          <w:rFonts w:hint="eastAsia" w:eastAsia="宋体"/>
          <w:lang w:eastAsia="zh-CN"/>
        </w:rPr>
        <w:drawing>
          <wp:inline distT="0" distB="0" distL="114300" distR="114300">
            <wp:extent cx="6073140" cy="1336675"/>
            <wp:effectExtent l="0" t="0" r="3810" b="15875"/>
            <wp:docPr id="35" name="图片 10" descr="7G]9HJWSA)YWPADY~E{P}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descr="7G]9HJWSA)YWPADY~E{P}R3"/>
                    <pic:cNvPicPr>
                      <a:picLocks noChangeAspect="1"/>
                    </pic:cNvPicPr>
                  </pic:nvPicPr>
                  <pic:blipFill>
                    <a:blip r:embed="rId12"/>
                    <a:stretch>
                      <a:fillRect/>
                    </a:stretch>
                  </pic:blipFill>
                  <pic:spPr>
                    <a:xfrm>
                      <a:off x="0" y="0"/>
                      <a:ext cx="6073140" cy="1336675"/>
                    </a:xfrm>
                    <a:prstGeom prst="rect">
                      <a:avLst/>
                    </a:prstGeom>
                    <a:noFill/>
                    <a:ln w="9525">
                      <a:noFill/>
                    </a:ln>
                  </pic:spPr>
                </pic:pic>
              </a:graphicData>
            </a:graphic>
          </wp:inline>
        </w:drawing>
      </w:r>
    </w:p>
    <w:p>
      <w:pPr>
        <w:pStyle w:val="13"/>
        <w:ind w:left="420" w:firstLine="0" w:firstLineChars="0"/>
        <w:rPr>
          <w:rFonts w:hint="eastAsia" w:eastAsia="宋体"/>
          <w:lang w:eastAsia="zh-CN"/>
        </w:rPr>
      </w:pPr>
      <w:r>
        <w:rPr>
          <w:rFonts w:hint="eastAsia" w:eastAsia="宋体"/>
          <w:lang w:eastAsia="zh-CN"/>
        </w:rPr>
        <w:drawing>
          <wp:inline distT="0" distB="0" distL="114300" distR="114300">
            <wp:extent cx="6075045" cy="1344295"/>
            <wp:effectExtent l="0" t="0" r="1905" b="8255"/>
            <wp:docPr id="36" name="图片 11" descr="QOHL}[A%%`35R[5Z$CI1K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descr="QOHL}[A%%`35R[5Z$CI1KPN"/>
                    <pic:cNvPicPr>
                      <a:picLocks noChangeAspect="1"/>
                    </pic:cNvPicPr>
                  </pic:nvPicPr>
                  <pic:blipFill>
                    <a:blip r:embed="rId13"/>
                    <a:stretch>
                      <a:fillRect/>
                    </a:stretch>
                  </pic:blipFill>
                  <pic:spPr>
                    <a:xfrm>
                      <a:off x="0" y="0"/>
                      <a:ext cx="6075045" cy="1344295"/>
                    </a:xfrm>
                    <a:prstGeom prst="rect">
                      <a:avLst/>
                    </a:prstGeom>
                    <a:noFill/>
                    <a:ln w="9525">
                      <a:noFill/>
                    </a:ln>
                  </pic:spPr>
                </pic:pic>
              </a:graphicData>
            </a:graphic>
          </wp:inline>
        </w:drawing>
      </w:r>
    </w:p>
    <w:p>
      <w:pPr>
        <w:pStyle w:val="13"/>
        <w:ind w:left="420" w:firstLine="0" w:firstLineChars="0"/>
        <w:jc w:val="center"/>
      </w:pPr>
    </w:p>
    <w:p>
      <w:pPr>
        <w:pStyle w:val="13"/>
        <w:ind w:left="420" w:firstLine="0" w:firstLineChars="0"/>
        <w:jc w:val="center"/>
      </w:pPr>
    </w:p>
    <w:p>
      <w:pPr>
        <w:pStyle w:val="13"/>
        <w:ind w:left="420" w:firstLine="0" w:firstLineChars="0"/>
        <w:rPr>
          <w:b/>
        </w:rPr>
      </w:pPr>
      <w:r>
        <w:rPr>
          <w:rFonts w:hint="eastAsia"/>
          <w:b/>
        </w:rPr>
        <w:t>说明：</w:t>
      </w:r>
    </w:p>
    <w:p>
      <w:pPr>
        <w:pStyle w:val="13"/>
        <w:numPr>
          <w:ilvl w:val="0"/>
          <w:numId w:val="2"/>
        </w:numPr>
        <w:ind w:firstLineChars="0"/>
      </w:pPr>
      <w:r>
        <w:rPr>
          <w:rFonts w:hint="eastAsia"/>
        </w:rPr>
        <w:t>“监控中心”区域不可进行编辑</w:t>
      </w:r>
    </w:p>
    <w:p>
      <w:pPr>
        <w:pStyle w:val="13"/>
        <w:numPr>
          <w:ilvl w:val="0"/>
          <w:numId w:val="2"/>
        </w:numPr>
        <w:ind w:firstLineChars="0"/>
      </w:pPr>
      <w:r>
        <w:rPr>
          <w:rFonts w:hint="eastAsia"/>
        </w:rPr>
        <w:t>成功修改的区域信息将更新到区域列表中</w:t>
      </w:r>
    </w:p>
    <w:p>
      <w:pPr>
        <w:pStyle w:val="13"/>
        <w:numPr>
          <w:ilvl w:val="0"/>
          <w:numId w:val="2"/>
        </w:numPr>
        <w:ind w:left="420" w:firstLine="0" w:firstLineChars="0"/>
      </w:pPr>
      <w:r>
        <w:rPr>
          <w:rFonts w:hint="eastAsia"/>
        </w:rPr>
        <w:t>普通用户没有“监控中心”区域权限，上级区域不可选择为“监控中心”</w:t>
      </w:r>
    </w:p>
    <w:p>
      <w:pPr>
        <w:pStyle w:val="13"/>
        <w:numPr>
          <w:ilvl w:val="0"/>
          <w:numId w:val="2"/>
        </w:numPr>
        <w:ind w:firstLineChars="0"/>
      </w:pPr>
      <w:r>
        <w:rPr>
          <w:rFonts w:hint="eastAsia"/>
        </w:rPr>
        <w:t>页面中包含红色星号“</w:t>
      </w:r>
      <w:r>
        <w:rPr>
          <w:rFonts w:hint="eastAsia"/>
          <w:color w:val="FF0000"/>
        </w:rPr>
        <w:t>*</w:t>
      </w:r>
      <w:r>
        <w:rPr>
          <w:rFonts w:hint="eastAsia"/>
        </w:rPr>
        <w:t>”的像为必填项，不可为空</w:t>
      </w:r>
    </w:p>
    <w:p>
      <w:pPr>
        <w:rPr>
          <w:rFonts w:hint="eastAsia"/>
          <w:lang w:val="en-US" w:eastAsia="zh-CN"/>
        </w:rPr>
      </w:pPr>
    </w:p>
    <w:p>
      <w:pPr>
        <w:pStyle w:val="5"/>
        <w:keepNext/>
        <w:keepLines/>
        <w:pageBreakBefore w:val="0"/>
        <w:widowControl w:val="0"/>
        <w:numPr>
          <w:ilvl w:val="0"/>
          <w:numId w:val="0"/>
        </w:numPr>
        <w:kinsoku/>
        <w:wordWrap/>
        <w:overflowPunct/>
        <w:topLinePunct w:val="0"/>
        <w:autoSpaceDE/>
        <w:autoSpaceDN/>
        <w:bidi w:val="0"/>
        <w:adjustRightInd/>
        <w:snapToGrid/>
        <w:spacing w:before="260" w:beforeLines="0" w:after="260" w:afterLines="0" w:line="413" w:lineRule="auto"/>
        <w:ind w:left="0" w:leftChars="0" w:right="0" w:rightChars="0" w:firstLine="0" w:firstLineChars="0"/>
        <w:jc w:val="both"/>
        <w:textAlignment w:val="auto"/>
        <w:outlineLvl w:val="3"/>
        <w:rPr>
          <w:rFonts w:hint="eastAsia"/>
          <w:lang w:val="en-US" w:eastAsia="zh-CN"/>
        </w:rPr>
      </w:pPr>
      <w:bookmarkStart w:id="108" w:name="_Toc30431"/>
      <w:bookmarkStart w:id="109" w:name="_Toc11267"/>
      <w:bookmarkStart w:id="110" w:name="_Toc11951"/>
      <w:r>
        <w:rPr>
          <w:rFonts w:hint="eastAsia"/>
          <w:lang w:val="en-US" w:eastAsia="zh-CN"/>
        </w:rPr>
        <w:t>3.2.1.3 区域删除</w:t>
      </w:r>
      <w:bookmarkEnd w:id="108"/>
      <w:bookmarkEnd w:id="109"/>
      <w:r>
        <w:rPr>
          <w:rFonts w:hint="eastAsia"/>
          <w:lang w:val="en-US" w:eastAsia="zh-CN"/>
        </w:rPr>
        <w:t>操作</w:t>
      </w:r>
      <w:bookmarkEnd w:id="110"/>
    </w:p>
    <w:p>
      <w:pPr>
        <w:pStyle w:val="13"/>
        <w:rPr>
          <w:rFonts w:hint="eastAsia"/>
        </w:rPr>
      </w:pPr>
      <w:r>
        <w:rPr>
          <w:rFonts w:hint="eastAsia"/>
          <w:lang w:val="en-US" w:eastAsia="zh-CN"/>
        </w:rPr>
        <w:t xml:space="preserve">     选中区域后，在页面右侧出现对应区域的编辑界面。点击右上角的【删除】按钮，首先弹出一个提示框，点击【Cancel】取消删除操作，点击【OK】将弹出最终确认窗口进行信息确认，点击【取消】将取消删除操作，点击【删除】将删除选中的区域</w:t>
      </w:r>
      <w:r>
        <w:rPr>
          <w:rFonts w:hint="eastAsia"/>
        </w:rPr>
        <w:t>。</w:t>
      </w:r>
    </w:p>
    <w:p>
      <w:pPr>
        <w:pStyle w:val="13"/>
        <w:jc w:val="center"/>
        <w:rPr>
          <w:rFonts w:hint="eastAsia" w:eastAsia="宋体"/>
          <w:lang w:eastAsia="zh-CN"/>
        </w:rPr>
      </w:pPr>
      <w:r>
        <w:rPr>
          <w:rFonts w:hint="eastAsia" w:eastAsia="宋体"/>
          <w:lang w:eastAsia="zh-CN"/>
        </w:rPr>
        <w:drawing>
          <wp:inline distT="0" distB="0" distL="114300" distR="114300">
            <wp:extent cx="6065520" cy="2027555"/>
            <wp:effectExtent l="0" t="0" r="11430" b="10795"/>
            <wp:docPr id="37" name="图片 12" descr="删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descr="删除"/>
                    <pic:cNvPicPr>
                      <a:picLocks noChangeAspect="1"/>
                    </pic:cNvPicPr>
                  </pic:nvPicPr>
                  <pic:blipFill>
                    <a:blip r:embed="rId14"/>
                    <a:stretch>
                      <a:fillRect/>
                    </a:stretch>
                  </pic:blipFill>
                  <pic:spPr>
                    <a:xfrm>
                      <a:off x="0" y="0"/>
                      <a:ext cx="6065520" cy="2027555"/>
                    </a:xfrm>
                    <a:prstGeom prst="rect">
                      <a:avLst/>
                    </a:prstGeom>
                    <a:noFill/>
                    <a:ln w="9525">
                      <a:noFill/>
                    </a:ln>
                  </pic:spPr>
                </pic:pic>
              </a:graphicData>
            </a:graphic>
          </wp:inline>
        </w:drawing>
      </w:r>
    </w:p>
    <w:p>
      <w:pPr>
        <w:pStyle w:val="13"/>
        <w:jc w:val="both"/>
        <w:rPr>
          <w:rFonts w:hint="eastAsia" w:eastAsia="宋体"/>
          <w:lang w:val="en-US" w:eastAsia="zh-CN"/>
        </w:rPr>
      </w:pPr>
      <w:r>
        <w:rPr>
          <w:rFonts w:hint="eastAsia"/>
          <w:lang w:val="en-US" w:eastAsia="zh-CN"/>
        </w:rPr>
        <w:t xml:space="preserve">                      </w:t>
      </w:r>
      <w:r>
        <w:rPr>
          <w:rFonts w:hint="eastAsia" w:eastAsia="宋体"/>
          <w:lang w:eastAsia="zh-CN"/>
        </w:rPr>
        <w:drawing>
          <wp:inline distT="0" distB="0" distL="114300" distR="114300">
            <wp:extent cx="2790190" cy="2171700"/>
            <wp:effectExtent l="0" t="0" r="10160" b="0"/>
            <wp:docPr id="12" name="图片 13" descr="删除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descr="删除2"/>
                    <pic:cNvPicPr>
                      <a:picLocks noChangeAspect="1"/>
                    </pic:cNvPicPr>
                  </pic:nvPicPr>
                  <pic:blipFill>
                    <a:blip r:embed="rId15"/>
                    <a:stretch>
                      <a:fillRect/>
                    </a:stretch>
                  </pic:blipFill>
                  <pic:spPr>
                    <a:xfrm>
                      <a:off x="0" y="0"/>
                      <a:ext cx="2790190" cy="2171700"/>
                    </a:xfrm>
                    <a:prstGeom prst="rect">
                      <a:avLst/>
                    </a:prstGeom>
                    <a:noFill/>
                    <a:ln w="9525">
                      <a:noFill/>
                    </a:ln>
                  </pic:spPr>
                </pic:pic>
              </a:graphicData>
            </a:graphic>
          </wp:inline>
        </w:drawing>
      </w:r>
      <w:r>
        <w:rPr>
          <w:rFonts w:hint="eastAsia"/>
          <w:lang w:val="en-US" w:eastAsia="zh-CN"/>
        </w:rPr>
        <w:t xml:space="preserve">                                        </w:t>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drawing>
          <wp:inline distT="0" distB="0" distL="114300" distR="114300">
            <wp:extent cx="3980815" cy="1562100"/>
            <wp:effectExtent l="0" t="0" r="635" b="0"/>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pic:cNvPicPr>
                  </pic:nvPicPr>
                  <pic:blipFill>
                    <a:blip r:embed="rId16"/>
                    <a:stretch>
                      <a:fillRect/>
                    </a:stretch>
                  </pic:blipFill>
                  <pic:spPr>
                    <a:xfrm>
                      <a:off x="0" y="0"/>
                      <a:ext cx="3980815" cy="1562100"/>
                    </a:xfrm>
                    <a:prstGeom prst="rect">
                      <a:avLst/>
                    </a:prstGeom>
                    <a:noFill/>
                    <a:ln w="9525">
                      <a:noFill/>
                    </a:ln>
                  </pic:spPr>
                </pic:pic>
              </a:graphicData>
            </a:graphic>
          </wp:inline>
        </w:drawing>
      </w:r>
    </w:p>
    <w:p>
      <w:pPr>
        <w:pStyle w:val="13"/>
        <w:jc w:val="center"/>
        <w:rPr>
          <w:rFonts w:hint="eastAsia" w:eastAsia="宋体"/>
          <w:lang w:eastAsia="zh-CN"/>
        </w:rPr>
      </w:pPr>
    </w:p>
    <w:p>
      <w:pPr>
        <w:pStyle w:val="13"/>
        <w:ind w:left="420" w:firstLine="0" w:firstLineChars="0"/>
        <w:rPr>
          <w:b/>
        </w:rPr>
      </w:pPr>
      <w:r>
        <w:rPr>
          <w:rFonts w:hint="eastAsia"/>
          <w:b/>
        </w:rPr>
        <w:t>说明：</w:t>
      </w:r>
    </w:p>
    <w:p>
      <w:pPr>
        <w:pStyle w:val="13"/>
        <w:numPr>
          <w:ilvl w:val="0"/>
          <w:numId w:val="3"/>
        </w:numPr>
        <w:ind w:firstLineChars="0"/>
      </w:pPr>
      <w:r>
        <w:rPr>
          <w:rFonts w:hint="eastAsia"/>
        </w:rPr>
        <w:t>该区域下的有子区域</w:t>
      </w:r>
      <w:r>
        <w:rPr>
          <w:rFonts w:hint="eastAsia"/>
          <w:lang w:val="en-US" w:eastAsia="zh-CN"/>
        </w:rPr>
        <w:t>则该区域不可删除</w:t>
      </w:r>
    </w:p>
    <w:p>
      <w:pPr>
        <w:pStyle w:val="13"/>
        <w:numPr>
          <w:ilvl w:val="0"/>
          <w:numId w:val="3"/>
        </w:numPr>
        <w:ind w:firstLineChars="0"/>
      </w:pPr>
      <w:r>
        <w:rPr>
          <w:rFonts w:hint="eastAsia"/>
        </w:rPr>
        <w:t>该区域</w:t>
      </w:r>
      <w:r>
        <w:rPr>
          <w:rFonts w:hint="eastAsia"/>
          <w:lang w:val="en-US" w:eastAsia="zh-CN"/>
        </w:rPr>
        <w:t>被删除后，原先属于该区域下的所有车辆都会处于无分组状态</w:t>
      </w:r>
    </w:p>
    <w:p>
      <w:pPr>
        <w:pStyle w:val="13"/>
        <w:numPr>
          <w:ilvl w:val="0"/>
          <w:numId w:val="3"/>
        </w:numPr>
        <w:ind w:firstLineChars="0"/>
      </w:pPr>
      <w:r>
        <w:rPr>
          <w:rFonts w:hint="eastAsia"/>
        </w:rPr>
        <w:t>“监控中心”区域不可删除</w:t>
      </w:r>
    </w:p>
    <w:p>
      <w:pPr>
        <w:rPr>
          <w:rFonts w:hint="eastAsia"/>
          <w:lang w:val="en-US" w:eastAsia="zh-CN"/>
        </w:rPr>
      </w:pPr>
    </w:p>
    <w:p>
      <w:pPr>
        <w:pStyle w:val="4"/>
        <w:rPr>
          <w:rFonts w:hint="eastAsia"/>
          <w:lang w:val="en-US" w:eastAsia="zh-CN"/>
        </w:rPr>
      </w:pPr>
      <w:bookmarkStart w:id="111" w:name="_Toc17628"/>
      <w:r>
        <w:rPr>
          <w:rFonts w:hint="eastAsia"/>
          <w:lang w:val="en-US" w:eastAsia="zh-CN"/>
        </w:rPr>
        <w:t>3.2.2 快速录入管理操作</w:t>
      </w:r>
      <w:bookmarkEnd w:id="111"/>
    </w:p>
    <w:p>
      <w:pPr>
        <w:ind w:firstLine="420" w:firstLineChars="0"/>
        <w:rPr>
          <w:rFonts w:hint="eastAsia"/>
          <w:lang w:val="en-US" w:eastAsia="zh-CN"/>
        </w:rPr>
      </w:pPr>
      <w:r>
        <w:rPr>
          <w:rFonts w:hint="eastAsia"/>
          <w:lang w:val="en-US" w:eastAsia="zh-CN"/>
        </w:rPr>
        <w:t>提供同一车辆的车辆信息、终端信息的快捷操作功能，包括添加、删除、修改、查询。</w:t>
      </w:r>
    </w:p>
    <w:p>
      <w:pPr>
        <w:pStyle w:val="5"/>
        <w:rPr>
          <w:rFonts w:hint="eastAsia" w:ascii="宋体" w:hAnsi="宋体" w:eastAsia="宋体" w:cs="宋体"/>
          <w:b/>
          <w:bCs w:val="0"/>
          <w:lang w:val="en-US" w:eastAsia="zh-CN"/>
        </w:rPr>
      </w:pPr>
      <w:r>
        <w:rPr>
          <w:rFonts w:hint="eastAsia" w:ascii="宋体" w:hAnsi="宋体" w:eastAsia="宋体" w:cs="宋体"/>
          <w:b/>
          <w:bCs w:val="0"/>
          <w:lang w:val="en-US" w:eastAsia="zh-CN"/>
        </w:rPr>
        <w:t>3.2.2.1 快速录入添加操作</w:t>
      </w:r>
    </w:p>
    <w:p>
      <w:pPr>
        <w:ind w:firstLine="420" w:firstLineChars="0"/>
        <w:rPr>
          <w:rFonts w:hint="eastAsia"/>
          <w:lang w:val="en-US" w:eastAsia="zh-CN"/>
        </w:rPr>
      </w:pPr>
      <w:r>
        <w:rPr>
          <w:rFonts w:hint="eastAsia"/>
          <w:lang w:val="en-US" w:eastAsia="zh-CN"/>
        </w:rPr>
        <w:t>点击页面左上角的【快速录入】按钮，将弹出分三个步骤填写的表单。第一步是车辆信息输入，第二步是终端信息输入，第三步是卡号、ICCID号、IMSI号输入。</w:t>
      </w:r>
    </w:p>
    <w:p>
      <w:pPr>
        <w:ind w:firstLine="420" w:firstLineChars="0"/>
        <w:rPr>
          <w:rFonts w:hint="eastAsia"/>
          <w:lang w:val="en-US" w:eastAsia="zh-CN"/>
        </w:rPr>
      </w:pPr>
      <w:r>
        <w:rPr>
          <w:rFonts w:hint="eastAsia"/>
          <w:lang w:val="en-US" w:eastAsia="zh-CN"/>
        </w:rPr>
        <w:t>需要点击【下一步】按钮跳转下一步表单填写，点击下一步的同时，后台会对当前表单的信息进行验证。必填字段未完成会提示报错信息，关键字段如车牌号码等已存在的，也会报错，同时无法进入到下一步操作。点击【上一步】按钮返回上一步骤。</w:t>
      </w:r>
    </w:p>
    <w:p>
      <w:pPr>
        <w:ind w:firstLine="420" w:firstLineChars="0"/>
        <w:rPr>
          <w:rFonts w:hint="eastAsia"/>
          <w:lang w:val="en-US" w:eastAsia="zh-CN"/>
        </w:rPr>
      </w:pPr>
      <w:r>
        <w:rPr>
          <w:rFonts w:hint="eastAsia"/>
          <w:lang w:val="en-US" w:eastAsia="zh-CN"/>
        </w:rPr>
        <w:t>按照表单提示完成各项信息的填写，然后点击【保存】按钮即可。</w:t>
      </w:r>
    </w:p>
    <w:p>
      <w:pPr>
        <w:ind w:left="2520" w:leftChars="0" w:firstLine="420" w:firstLineChars="0"/>
        <w:jc w:val="both"/>
      </w:pPr>
      <w:r>
        <w:drawing>
          <wp:inline distT="0" distB="0" distL="114300" distR="114300">
            <wp:extent cx="2856865" cy="1371600"/>
            <wp:effectExtent l="0" t="0" r="635" b="0"/>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pic:cNvPicPr>
                      <a:picLocks noChangeAspect="1"/>
                    </pic:cNvPicPr>
                  </pic:nvPicPr>
                  <pic:blipFill>
                    <a:blip r:embed="rId17"/>
                    <a:stretch>
                      <a:fillRect/>
                    </a:stretch>
                  </pic:blipFill>
                  <pic:spPr>
                    <a:xfrm>
                      <a:off x="0" y="0"/>
                      <a:ext cx="2856865" cy="1371600"/>
                    </a:xfrm>
                    <a:prstGeom prst="rect">
                      <a:avLst/>
                    </a:prstGeom>
                    <a:noFill/>
                    <a:ln w="9525">
                      <a:noFill/>
                    </a:ln>
                  </pic:spPr>
                </pic:pic>
              </a:graphicData>
            </a:graphic>
          </wp:inline>
        </w:drawing>
      </w:r>
    </w:p>
    <w:p>
      <w:pPr>
        <w:keepNext w:val="0"/>
        <w:keepLines w:val="0"/>
        <w:widowControl/>
        <w:suppressLineNumbers w:val="0"/>
        <w:jc w:val="cente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"C:\\Users\\idmin\\AppData\\Roaming\\Tencent\\Users\\1084968486\\QQ\\WinTemp\\RichOle\\58F@0)$MHK3E@)@83_09516.png"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3877310" cy="2854960"/>
            <wp:effectExtent l="0" t="0" r="8890" b="2540"/>
            <wp:docPr id="15"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IMG_256"/>
                    <pic:cNvPicPr>
                      <a:picLocks noChangeAspect="1"/>
                    </pic:cNvPicPr>
                  </pic:nvPicPr>
                  <pic:blipFill>
                    <a:blip r:embed="rId18"/>
                    <a:stretch>
                      <a:fillRect/>
                    </a:stretch>
                  </pic:blipFill>
                  <pic:spPr>
                    <a:xfrm>
                      <a:off x="0" y="0"/>
                      <a:ext cx="3877310" cy="2854960"/>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"C:\\Users\\idmin\\AppData\\Roaming\\Tencent\\Users\\1084968486\\QQ\\WinTemp\\RichOle\\K)EX4QT9%TIQQSO53N_93QD.png"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3866515" cy="2548890"/>
            <wp:effectExtent l="0" t="0" r="635" b="3810"/>
            <wp:docPr id="9"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descr="IMG_256"/>
                    <pic:cNvPicPr>
                      <a:picLocks noChangeAspect="1"/>
                    </pic:cNvPicPr>
                  </pic:nvPicPr>
                  <pic:blipFill>
                    <a:blip r:embed="rId19"/>
                    <a:stretch>
                      <a:fillRect/>
                    </a:stretch>
                  </pic:blipFill>
                  <pic:spPr>
                    <a:xfrm>
                      <a:off x="0" y="0"/>
                      <a:ext cx="3866515" cy="2548890"/>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p>
    <w:p>
      <w:pPr>
        <w:keepNext w:val="0"/>
        <w:keepLines w:val="0"/>
        <w:widowControl/>
        <w:suppressLineNumbers w:val="0"/>
        <w:jc w:val="cente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"C:\\Users\\idmin\\AppData\\Roaming\\Tencent\\Users\\1084968486\\QQ\\WinTemp\\RichOle\\E0$B_BUPC23CB5H]8TK@[9G.png"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3895090" cy="1943735"/>
            <wp:effectExtent l="0" t="0" r="10160" b="18415"/>
            <wp:docPr id="10"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IMG_256"/>
                    <pic:cNvPicPr>
                      <a:picLocks noChangeAspect="1"/>
                    </pic:cNvPicPr>
                  </pic:nvPicPr>
                  <pic:blipFill>
                    <a:blip r:embed="rId20"/>
                    <a:stretch>
                      <a:fillRect/>
                    </a:stretch>
                  </pic:blipFill>
                  <pic:spPr>
                    <a:xfrm>
                      <a:off x="0" y="0"/>
                      <a:ext cx="3895090" cy="1943735"/>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p>
    <w:p>
      <w:pPr>
        <w:ind w:left="2520" w:leftChars="0" w:firstLine="420" w:firstLineChars="0"/>
        <w:rPr>
          <w:rFonts w:hint="eastAsia"/>
          <w:lang w:val="en-US" w:eastAsia="zh-CN"/>
        </w:rPr>
      </w:pPr>
    </w:p>
    <w:p>
      <w:pPr>
        <w:ind w:left="840" w:leftChars="0" w:firstLine="420" w:firstLineChars="0"/>
      </w:pPr>
    </w:p>
    <w:p>
      <w:pPr>
        <w:ind w:left="840" w:leftChars="0" w:firstLine="420" w:firstLineChars="0"/>
      </w:pPr>
    </w:p>
    <w:p>
      <w:pPr>
        <w:pStyle w:val="13"/>
        <w:ind w:left="420" w:firstLine="0" w:firstLineChars="0"/>
        <w:rPr>
          <w:b/>
        </w:rPr>
      </w:pPr>
      <w:r>
        <w:rPr>
          <w:rFonts w:hint="eastAsia"/>
          <w:b/>
        </w:rPr>
        <w:t>说明：</w:t>
      </w:r>
    </w:p>
    <w:p>
      <w:pPr>
        <w:pStyle w:val="13"/>
        <w:numPr>
          <w:ilvl w:val="0"/>
          <w:numId w:val="4"/>
        </w:numPr>
        <w:ind w:firstLineChars="0"/>
      </w:pPr>
      <w:r>
        <w:rPr>
          <w:rFonts w:hint="eastAsia"/>
          <w:lang w:val="en-US" w:eastAsia="zh-CN"/>
        </w:rPr>
        <w:t>相关信息的填写需要按照事实情况，审核无差错之后再填写。</w:t>
      </w:r>
    </w:p>
    <w:p>
      <w:pPr>
        <w:pStyle w:val="13"/>
        <w:numPr>
          <w:ilvl w:val="0"/>
          <w:numId w:val="4"/>
        </w:numPr>
        <w:ind w:firstLineChars="0"/>
        <w:rPr>
          <w:rFonts w:hint="eastAsia"/>
          <w:lang w:val="en-US" w:eastAsia="zh-CN"/>
        </w:rPr>
      </w:pPr>
      <w:r>
        <w:rPr>
          <w:rFonts w:hint="eastAsia"/>
        </w:rPr>
        <w:t>页面中包含红色星号“</w:t>
      </w:r>
      <w:r>
        <w:rPr>
          <w:rFonts w:hint="eastAsia"/>
          <w:color w:val="FF0000"/>
        </w:rPr>
        <w:t>*</w:t>
      </w:r>
      <w:r>
        <w:rPr>
          <w:rFonts w:hint="eastAsia"/>
        </w:rPr>
        <w:t>”的像为必填项，不可为空</w:t>
      </w:r>
      <w:r>
        <w:rPr>
          <w:rFonts w:hint="eastAsia"/>
          <w:lang w:eastAsia="zh-CN"/>
        </w:rPr>
        <w:t>。</w:t>
      </w:r>
    </w:p>
    <w:p>
      <w:pPr>
        <w:pStyle w:val="13"/>
        <w:numPr>
          <w:ilvl w:val="0"/>
          <w:numId w:val="0"/>
        </w:numPr>
        <w:ind w:left="420" w:leftChars="0"/>
        <w:rPr>
          <w:rFonts w:hint="eastAsia"/>
        </w:rPr>
      </w:pPr>
    </w:p>
    <w:p>
      <w:pPr>
        <w:pStyle w:val="5"/>
        <w:rPr>
          <w:rFonts w:hint="eastAsia" w:ascii="宋体" w:hAnsi="宋体" w:eastAsia="宋体" w:cs="宋体"/>
          <w:b/>
          <w:bCs w:val="0"/>
          <w:lang w:val="en-US" w:eastAsia="zh-CN"/>
        </w:rPr>
      </w:pPr>
      <w:r>
        <w:rPr>
          <w:rFonts w:hint="eastAsia" w:ascii="宋体" w:hAnsi="宋体" w:eastAsia="宋体" w:cs="宋体"/>
          <w:b/>
          <w:bCs w:val="0"/>
          <w:lang w:val="en-US" w:eastAsia="zh-CN"/>
        </w:rPr>
        <w:t>3.2.2.2</w:t>
      </w:r>
      <w:r>
        <w:rPr>
          <w:rFonts w:hint="eastAsia" w:ascii="宋体" w:hAnsi="宋体" w:eastAsia="宋体" w:cs="宋体"/>
          <w:b/>
          <w:bCs w:val="0"/>
          <w:lang w:val="en-US" w:eastAsia="zh-CN"/>
        </w:rPr>
        <w:tab/>
      </w:r>
      <w:r>
        <w:rPr>
          <w:rFonts w:hint="eastAsia" w:ascii="宋体" w:hAnsi="宋体" w:eastAsia="宋体" w:cs="宋体"/>
          <w:b/>
          <w:bCs w:val="0"/>
          <w:lang w:val="en-US" w:eastAsia="zh-CN"/>
        </w:rPr>
        <w:t>快速录入删除操作</w:t>
      </w:r>
    </w:p>
    <w:p>
      <w:pPr>
        <w:ind w:firstLine="420" w:firstLineChars="0"/>
        <w:rPr>
          <w:rFonts w:hint="eastAsia"/>
          <w:lang w:val="en-US" w:eastAsia="zh-CN"/>
        </w:rPr>
      </w:pPr>
      <w:r>
        <w:rPr>
          <w:rFonts w:hint="eastAsia"/>
          <w:lang w:val="en-US" w:eastAsia="zh-CN"/>
        </w:rPr>
        <w:t>每一条记录的末尾都有一个操作栏。点击其中的蓝色【删除】按钮将弹出删除确认框，确认要删除记录的车牌号无误后，点击【确认】按钮即可删除该条记录。点击【取消】按钮取消删除操作。</w:t>
      </w:r>
    </w:p>
    <w:p>
      <w:pPr>
        <w:ind w:firstLine="420" w:firstLineChars="0"/>
      </w:pPr>
      <w:r>
        <w:drawing>
          <wp:inline distT="0" distB="0" distL="114300" distR="114300">
            <wp:extent cx="6067425" cy="645795"/>
            <wp:effectExtent l="0" t="0" r="9525" b="1905"/>
            <wp:docPr id="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pic:cNvPicPr>
                      <a:picLocks noChangeAspect="1"/>
                    </pic:cNvPicPr>
                  </pic:nvPicPr>
                  <pic:blipFill>
                    <a:blip r:embed="rId21"/>
                    <a:stretch>
                      <a:fillRect/>
                    </a:stretch>
                  </pic:blipFill>
                  <pic:spPr>
                    <a:xfrm>
                      <a:off x="0" y="0"/>
                      <a:ext cx="6067425" cy="645795"/>
                    </a:xfrm>
                    <a:prstGeom prst="rect">
                      <a:avLst/>
                    </a:prstGeom>
                    <a:noFill/>
                    <a:ln w="9525">
                      <a:noFill/>
                    </a:ln>
                  </pic:spPr>
                </pic:pic>
              </a:graphicData>
            </a:graphic>
          </wp:inline>
        </w:drawing>
      </w:r>
    </w:p>
    <w:p>
      <w:pPr>
        <w:ind w:left="1260" w:leftChars="0" w:firstLine="420" w:firstLineChars="0"/>
      </w:pPr>
      <w:r>
        <w:drawing>
          <wp:inline distT="0" distB="0" distL="114300" distR="114300">
            <wp:extent cx="3971290" cy="1619250"/>
            <wp:effectExtent l="0" t="0" r="10160" b="0"/>
            <wp:docPr id="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0"/>
                    <pic:cNvPicPr>
                      <a:picLocks noChangeAspect="1"/>
                    </pic:cNvPicPr>
                  </pic:nvPicPr>
                  <pic:blipFill>
                    <a:blip r:embed="rId22"/>
                    <a:stretch>
                      <a:fillRect/>
                    </a:stretch>
                  </pic:blipFill>
                  <pic:spPr>
                    <a:xfrm>
                      <a:off x="0" y="0"/>
                      <a:ext cx="3971290" cy="1619250"/>
                    </a:xfrm>
                    <a:prstGeom prst="rect">
                      <a:avLst/>
                    </a:prstGeom>
                    <a:noFill/>
                    <a:ln w="9525">
                      <a:noFill/>
                    </a:ln>
                  </pic:spPr>
                </pic:pic>
              </a:graphicData>
            </a:graphic>
          </wp:inline>
        </w:drawing>
      </w:r>
    </w:p>
    <w:p>
      <w:pPr>
        <w:pStyle w:val="13"/>
        <w:ind w:left="420" w:firstLine="0" w:firstLineChars="0"/>
        <w:rPr>
          <w:b/>
        </w:rPr>
      </w:pPr>
      <w:r>
        <w:rPr>
          <w:rFonts w:hint="eastAsia"/>
          <w:b/>
        </w:rPr>
        <w:t>说明：</w:t>
      </w:r>
    </w:p>
    <w:p>
      <w:pPr>
        <w:pStyle w:val="13"/>
        <w:numPr>
          <w:ilvl w:val="0"/>
          <w:numId w:val="4"/>
        </w:numPr>
        <w:ind w:firstLineChars="0"/>
        <w:rPr>
          <w:rFonts w:hint="eastAsia"/>
          <w:lang w:val="en-US" w:eastAsia="zh-CN"/>
        </w:rPr>
      </w:pPr>
      <w:r>
        <w:rPr>
          <w:rFonts w:hint="eastAsia"/>
          <w:lang w:val="en-US" w:eastAsia="zh-CN"/>
        </w:rPr>
        <w:t>删除相关记录后更新表格数据，被删除记录将不再出现。</w:t>
      </w:r>
    </w:p>
    <w:p>
      <w:pPr>
        <w:pStyle w:val="13"/>
        <w:numPr>
          <w:ilvl w:val="0"/>
          <w:numId w:val="0"/>
        </w:numPr>
        <w:ind w:left="420" w:leftChars="0"/>
        <w:rPr>
          <w:rFonts w:hint="eastAsia"/>
          <w:lang w:val="en-US" w:eastAsia="zh-CN"/>
        </w:rPr>
      </w:pPr>
    </w:p>
    <w:p>
      <w:pPr>
        <w:pStyle w:val="5"/>
        <w:rPr>
          <w:rFonts w:hint="eastAsia" w:ascii="宋体" w:hAnsi="宋体" w:eastAsia="宋体" w:cs="宋体"/>
          <w:b/>
          <w:bCs w:val="0"/>
          <w:lang w:val="en-US" w:eastAsia="zh-CN"/>
        </w:rPr>
      </w:pPr>
      <w:r>
        <w:rPr>
          <w:rFonts w:hint="eastAsia" w:ascii="宋体" w:hAnsi="宋体" w:eastAsia="宋体" w:cs="宋体"/>
          <w:b/>
          <w:bCs w:val="0"/>
          <w:lang w:val="en-US" w:eastAsia="zh-CN"/>
        </w:rPr>
        <w:t>3.2.2.3</w:t>
      </w:r>
      <w:r>
        <w:rPr>
          <w:rFonts w:hint="eastAsia" w:ascii="宋体" w:hAnsi="宋体" w:eastAsia="宋体" w:cs="宋体"/>
          <w:b/>
          <w:bCs w:val="0"/>
          <w:lang w:val="en-US" w:eastAsia="zh-CN"/>
        </w:rPr>
        <w:tab/>
      </w:r>
      <w:r>
        <w:rPr>
          <w:rFonts w:hint="eastAsia" w:ascii="宋体" w:hAnsi="宋体" w:eastAsia="宋体" w:cs="宋体"/>
          <w:b/>
          <w:bCs w:val="0"/>
          <w:lang w:val="en-US" w:eastAsia="zh-CN"/>
        </w:rPr>
        <w:t>快速录入编辑操作</w:t>
      </w:r>
    </w:p>
    <w:p>
      <w:pPr>
        <w:ind w:firstLine="420" w:firstLineChars="0"/>
        <w:rPr>
          <w:rFonts w:hint="eastAsia"/>
          <w:b/>
          <w:bCs w:val="0"/>
          <w:lang w:val="en-US" w:eastAsia="zh-CN"/>
        </w:rPr>
      </w:pPr>
      <w:r>
        <w:rPr>
          <w:rFonts w:hint="eastAsia"/>
          <w:lang w:val="en-US" w:eastAsia="zh-CN"/>
        </w:rPr>
        <w:t>每一条记录的末尾都有一个操作栏。点击其中的蓝色【修改】按钮将弹出修改表单，修改表单样式与添加保单一致。需要点击【下一步】按钮跳转到下一步修改表单，可以点击【上一步】按钮返回修改。修改相关信息后，点击【保存】按钮即可完成修改操作。</w:t>
      </w:r>
    </w:p>
    <w:p>
      <w:pPr/>
      <w:r>
        <w:drawing>
          <wp:inline distT="0" distB="0" distL="114300" distR="114300">
            <wp:extent cx="6075045" cy="670560"/>
            <wp:effectExtent l="0" t="0" r="1905" b="15240"/>
            <wp:docPr id="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1"/>
                    <pic:cNvPicPr>
                      <a:picLocks noChangeAspect="1"/>
                    </pic:cNvPicPr>
                  </pic:nvPicPr>
                  <pic:blipFill>
                    <a:blip r:embed="rId23"/>
                    <a:stretch>
                      <a:fillRect/>
                    </a:stretch>
                  </pic:blipFill>
                  <pic:spPr>
                    <a:xfrm>
                      <a:off x="0" y="0"/>
                      <a:ext cx="6075045" cy="670560"/>
                    </a:xfrm>
                    <a:prstGeom prst="rect">
                      <a:avLst/>
                    </a:prstGeom>
                    <a:noFill/>
                    <a:ln w="9525">
                      <a:noFill/>
                    </a:ln>
                  </pic:spPr>
                </pic:pic>
              </a:graphicData>
            </a:graphic>
          </wp:inline>
        </w:drawing>
      </w:r>
    </w:p>
    <w:p>
      <w:pPr>
        <w:ind w:left="420" w:leftChars="0" w:firstLine="420" w:firstLineChars="0"/>
      </w:pPr>
    </w:p>
    <w:p>
      <w:pPr>
        <w:ind w:left="420" w:leftChars="0" w:firstLine="420" w:firstLineChars="0"/>
        <w:jc w:val="center"/>
      </w:pPr>
      <w:r>
        <w:drawing>
          <wp:inline distT="0" distB="0" distL="114300" distR="114300">
            <wp:extent cx="3866515" cy="2847340"/>
            <wp:effectExtent l="0" t="0" r="635" b="10160"/>
            <wp:docPr id="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2"/>
                    <pic:cNvPicPr>
                      <a:picLocks noChangeAspect="1"/>
                    </pic:cNvPicPr>
                  </pic:nvPicPr>
                  <pic:blipFill>
                    <a:blip r:embed="rId24"/>
                    <a:stretch>
                      <a:fillRect/>
                    </a:stretch>
                  </pic:blipFill>
                  <pic:spPr>
                    <a:xfrm>
                      <a:off x="0" y="0"/>
                      <a:ext cx="3866515" cy="2847340"/>
                    </a:xfrm>
                    <a:prstGeom prst="rect">
                      <a:avLst/>
                    </a:prstGeom>
                    <a:noFill/>
                    <a:ln w="9525">
                      <a:noFill/>
                    </a:ln>
                  </pic:spPr>
                </pic:pic>
              </a:graphicData>
            </a:graphic>
          </wp:inline>
        </w:drawing>
      </w:r>
    </w:p>
    <w:p>
      <w:pPr>
        <w:keepNext w:val="0"/>
        <w:keepLines w:val="0"/>
        <w:widowControl/>
        <w:suppressLineNumbers w:val="0"/>
        <w:jc w:val="cente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"C:\\Users\\idmin\\AppData\\Roaming\\Tencent\\Users\\1084968486\\QQ\\WinTemp\\RichOle\\EI~J$SH@BL7IOA5U8P]0EBJ.png"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3866515" cy="2541905"/>
            <wp:effectExtent l="0" t="0" r="635" b="10795"/>
            <wp:docPr id="1"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3" descr="IMG_256"/>
                    <pic:cNvPicPr>
                      <a:picLocks noChangeAspect="1"/>
                    </pic:cNvPicPr>
                  </pic:nvPicPr>
                  <pic:blipFill>
                    <a:blip r:embed="rId25"/>
                    <a:stretch>
                      <a:fillRect/>
                    </a:stretch>
                  </pic:blipFill>
                  <pic:spPr>
                    <a:xfrm>
                      <a:off x="0" y="0"/>
                      <a:ext cx="3866515" cy="2541905"/>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p>
    <w:p>
      <w:pPr>
        <w:ind w:left="420" w:leftChars="0" w:firstLine="420" w:firstLineChars="0"/>
        <w:jc w:val="center"/>
      </w:pPr>
      <w:r>
        <w:drawing>
          <wp:inline distT="0" distB="0" distL="114300" distR="114300">
            <wp:extent cx="3891915" cy="1932940"/>
            <wp:effectExtent l="0" t="0" r="13335" b="10160"/>
            <wp:docPr id="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4"/>
                    <pic:cNvPicPr>
                      <a:picLocks noChangeAspect="1"/>
                    </pic:cNvPicPr>
                  </pic:nvPicPr>
                  <pic:blipFill>
                    <a:blip r:embed="rId26"/>
                    <a:stretch>
                      <a:fillRect/>
                    </a:stretch>
                  </pic:blipFill>
                  <pic:spPr>
                    <a:xfrm>
                      <a:off x="0" y="0"/>
                      <a:ext cx="3891915" cy="1932940"/>
                    </a:xfrm>
                    <a:prstGeom prst="rect">
                      <a:avLst/>
                    </a:prstGeom>
                    <a:noFill/>
                    <a:ln w="9525">
                      <a:noFill/>
                    </a:ln>
                  </pic:spPr>
                </pic:pic>
              </a:graphicData>
            </a:graphic>
          </wp:inline>
        </w:drawing>
      </w:r>
    </w:p>
    <w:p>
      <w:pPr>
        <w:ind w:left="420" w:leftChars="0" w:firstLine="420" w:firstLineChars="0"/>
        <w:rPr>
          <w:rFonts w:hint="eastAsia"/>
          <w:lang w:val="en-US" w:eastAsia="zh-CN"/>
        </w:rPr>
      </w:pPr>
    </w:p>
    <w:p>
      <w:pPr>
        <w:pStyle w:val="13"/>
        <w:ind w:left="420" w:firstLine="0" w:firstLineChars="0"/>
        <w:rPr>
          <w:b/>
        </w:rPr>
      </w:pPr>
      <w:r>
        <w:rPr>
          <w:rFonts w:hint="eastAsia"/>
          <w:b/>
        </w:rPr>
        <w:t>说明：</w:t>
      </w:r>
    </w:p>
    <w:p>
      <w:pPr>
        <w:pStyle w:val="13"/>
        <w:numPr>
          <w:ilvl w:val="0"/>
          <w:numId w:val="4"/>
        </w:numPr>
        <w:ind w:firstLineChars="0"/>
      </w:pPr>
      <w:r>
        <w:rPr>
          <w:rFonts w:hint="eastAsia"/>
          <w:lang w:val="en-US" w:eastAsia="zh-CN"/>
        </w:rPr>
        <w:t>相关信息的填写需要按照事实情况，审核无差错之后再填写。</w:t>
      </w:r>
    </w:p>
    <w:p>
      <w:pPr>
        <w:pStyle w:val="13"/>
        <w:numPr>
          <w:ilvl w:val="0"/>
          <w:numId w:val="4"/>
        </w:numPr>
        <w:ind w:firstLineChars="0"/>
        <w:rPr>
          <w:rFonts w:hint="eastAsia"/>
          <w:lang w:val="en-US" w:eastAsia="zh-CN"/>
        </w:rPr>
      </w:pPr>
      <w:r>
        <w:rPr>
          <w:rFonts w:hint="eastAsia"/>
        </w:rPr>
        <w:t>页面中包含红色星号“</w:t>
      </w:r>
      <w:r>
        <w:rPr>
          <w:rFonts w:hint="eastAsia"/>
          <w:color w:val="FF0000"/>
        </w:rPr>
        <w:t>*</w:t>
      </w:r>
      <w:r>
        <w:rPr>
          <w:rFonts w:hint="eastAsia"/>
        </w:rPr>
        <w:t>”的像为必填项，不可为空</w:t>
      </w:r>
      <w:r>
        <w:rPr>
          <w:rFonts w:hint="eastAsia"/>
          <w:lang w:eastAsia="zh-CN"/>
        </w:rPr>
        <w:t>。</w:t>
      </w:r>
    </w:p>
    <w:p>
      <w:pPr>
        <w:pStyle w:val="13"/>
        <w:numPr>
          <w:ilvl w:val="0"/>
          <w:numId w:val="4"/>
        </w:numPr>
        <w:ind w:firstLineChars="0"/>
        <w:rPr>
          <w:rFonts w:hint="eastAsia"/>
          <w:lang w:val="en-US" w:eastAsia="zh-CN"/>
        </w:rPr>
      </w:pPr>
      <w:r>
        <w:rPr>
          <w:rFonts w:hint="eastAsia"/>
          <w:lang w:val="en-US" w:eastAsia="zh-CN"/>
        </w:rPr>
        <w:t>相关记录的修改会在点击【保存】按钮后在表格上立即更新。</w:t>
      </w:r>
    </w:p>
    <w:p>
      <w:pPr>
        <w:pStyle w:val="13"/>
        <w:numPr>
          <w:ilvl w:val="0"/>
          <w:numId w:val="4"/>
        </w:numPr>
        <w:ind w:firstLineChars="0"/>
        <w:rPr>
          <w:rFonts w:hint="eastAsia"/>
          <w:lang w:val="en-US" w:eastAsia="zh-CN"/>
        </w:rPr>
      </w:pPr>
      <w:r>
        <w:rPr>
          <w:rFonts w:hint="eastAsia"/>
          <w:lang w:val="en-US" w:eastAsia="zh-CN"/>
        </w:rPr>
        <w:t>若有疑问，请参照快速录入添加操作的相关说明。</w:t>
      </w:r>
    </w:p>
    <w:p>
      <w:pPr>
        <w:pStyle w:val="5"/>
        <w:rPr>
          <w:rFonts w:hint="eastAsia" w:ascii="宋体" w:hAnsi="宋体" w:eastAsia="宋体" w:cs="宋体"/>
          <w:lang w:val="en-US" w:eastAsia="zh-CN"/>
        </w:rPr>
      </w:pPr>
      <w:r>
        <w:rPr>
          <w:rFonts w:hint="eastAsia" w:ascii="宋体" w:hAnsi="宋体" w:eastAsia="宋体" w:cs="宋体"/>
          <w:lang w:val="en-US" w:eastAsia="zh-CN"/>
        </w:rPr>
        <w:t>3.2.2.4</w:t>
      </w:r>
      <w:r>
        <w:rPr>
          <w:rFonts w:hint="eastAsia" w:ascii="宋体" w:hAnsi="宋体" w:eastAsia="宋体" w:cs="宋体"/>
          <w:lang w:val="en-US" w:eastAsia="zh-CN"/>
        </w:rPr>
        <w:tab/>
      </w:r>
      <w:r>
        <w:rPr>
          <w:rFonts w:hint="eastAsia" w:ascii="宋体" w:hAnsi="宋体" w:eastAsia="宋体" w:cs="宋体"/>
          <w:lang w:val="en-US" w:eastAsia="zh-CN"/>
        </w:rPr>
        <w:t>快速录入查询操作</w:t>
      </w:r>
    </w:p>
    <w:p>
      <w:pPr>
        <w:ind w:firstLine="420" w:firstLineChars="0"/>
        <w:jc w:val="both"/>
        <w:rPr>
          <w:rFonts w:hint="eastAsia"/>
          <w:lang w:val="en-US" w:eastAsia="zh-CN"/>
        </w:rPr>
      </w:pPr>
      <w:r>
        <w:rPr>
          <w:rFonts w:hint="eastAsia"/>
          <w:lang w:val="en-US" w:eastAsia="zh-CN"/>
        </w:rPr>
        <w:t>在快速录入页面的左上方，【快速录入】按钮右侧有两个输入框，分别用来输入车牌号和终端编号。填写车牌号、终端编号中的一项或二者都填写，然后点击输入框右侧的【查询】按钮就可以进行目标记录的查询了。</w:t>
      </w:r>
    </w:p>
    <w:p>
      <w:pPr>
        <w:ind w:firstLine="420" w:firstLineChars="0"/>
        <w:jc w:val="center"/>
        <w:rPr>
          <w:rFonts w:hint="eastAsia"/>
          <w:lang w:val="en-US" w:eastAsia="zh-CN"/>
        </w:rPr>
      </w:pPr>
      <w:r>
        <w:rPr>
          <w:rFonts w:hint="eastAsia"/>
          <w:lang w:val="en-US" w:eastAsia="zh-CN"/>
        </w:rPr>
        <w:tab/>
      </w:r>
    </w:p>
    <w:p>
      <w:pPr>
        <w:ind w:firstLine="420" w:firstLineChars="0"/>
        <w:jc w:val="both"/>
      </w:pPr>
      <w:r>
        <w:rPr>
          <w:rFonts w:hint="eastAsia"/>
          <w:lang w:val="en-US" w:eastAsia="zh-CN"/>
        </w:rPr>
        <w:tab/>
      </w:r>
      <w:r>
        <w:rPr>
          <w:rFonts w:hint="eastAsia"/>
          <w:lang w:val="en-US" w:eastAsia="zh-CN"/>
        </w:rPr>
        <w:tab/>
      </w:r>
      <w:r>
        <w:rPr>
          <w:rFonts w:hint="eastAsia"/>
          <w:lang w:val="en-US" w:eastAsia="zh-CN"/>
        </w:rPr>
        <w:tab/>
      </w:r>
      <w:r>
        <w:drawing>
          <wp:inline distT="0" distB="0" distL="114300" distR="114300">
            <wp:extent cx="4671060" cy="2011680"/>
            <wp:effectExtent l="0" t="0" r="15240" b="7620"/>
            <wp:docPr id="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5"/>
                    <pic:cNvPicPr>
                      <a:picLocks noChangeAspect="1"/>
                    </pic:cNvPicPr>
                  </pic:nvPicPr>
                  <pic:blipFill>
                    <a:blip r:embed="rId27"/>
                    <a:stretch>
                      <a:fillRect/>
                    </a:stretch>
                  </pic:blipFill>
                  <pic:spPr>
                    <a:xfrm>
                      <a:off x="0" y="0"/>
                      <a:ext cx="4671060" cy="2011680"/>
                    </a:xfrm>
                    <a:prstGeom prst="rect">
                      <a:avLst/>
                    </a:prstGeom>
                    <a:noFill/>
                    <a:ln w="9525">
                      <a:noFill/>
                    </a:ln>
                  </pic:spPr>
                </pic:pic>
              </a:graphicData>
            </a:graphic>
          </wp:inline>
        </w:drawing>
      </w:r>
    </w:p>
    <w:p>
      <w:pPr>
        <w:ind w:left="420" w:leftChars="0" w:firstLine="420" w:firstLineChars="0"/>
        <w:jc w:val="center"/>
      </w:pPr>
      <w:r>
        <w:drawing>
          <wp:inline distT="0" distB="0" distL="114300" distR="114300">
            <wp:extent cx="4274820" cy="1874520"/>
            <wp:effectExtent l="0" t="0" r="11430" b="11430"/>
            <wp:docPr id="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6"/>
                    <pic:cNvPicPr>
                      <a:picLocks noChangeAspect="1"/>
                    </pic:cNvPicPr>
                  </pic:nvPicPr>
                  <pic:blipFill>
                    <a:blip r:embed="rId28"/>
                    <a:stretch>
                      <a:fillRect/>
                    </a:stretch>
                  </pic:blipFill>
                  <pic:spPr>
                    <a:xfrm>
                      <a:off x="0" y="0"/>
                      <a:ext cx="4274820" cy="1874520"/>
                    </a:xfrm>
                    <a:prstGeom prst="rect">
                      <a:avLst/>
                    </a:prstGeom>
                    <a:noFill/>
                    <a:ln w="9525">
                      <a:noFill/>
                    </a:ln>
                  </pic:spPr>
                </pic:pic>
              </a:graphicData>
            </a:graphic>
          </wp:inline>
        </w:drawing>
      </w:r>
    </w:p>
    <w:p>
      <w:pPr>
        <w:ind w:left="420" w:leftChars="0" w:firstLine="420" w:firstLineChars="0"/>
        <w:jc w:val="center"/>
      </w:pPr>
    </w:p>
    <w:p>
      <w:pPr>
        <w:pStyle w:val="13"/>
        <w:ind w:left="420" w:firstLine="0" w:firstLineChars="0"/>
        <w:rPr>
          <w:b/>
        </w:rPr>
      </w:pPr>
      <w:r>
        <w:rPr>
          <w:rFonts w:hint="eastAsia"/>
          <w:b/>
        </w:rPr>
        <w:t>说明：</w:t>
      </w:r>
    </w:p>
    <w:p>
      <w:pPr>
        <w:pStyle w:val="13"/>
        <w:numPr>
          <w:ilvl w:val="0"/>
          <w:numId w:val="4"/>
        </w:numPr>
        <w:ind w:firstLineChars="0"/>
        <w:rPr>
          <w:rFonts w:hint="eastAsia"/>
          <w:lang w:val="en-US" w:eastAsia="zh-CN"/>
        </w:rPr>
      </w:pPr>
      <w:r>
        <w:rPr>
          <w:rFonts w:hint="eastAsia"/>
          <w:lang w:val="en-US" w:eastAsia="zh-CN"/>
        </w:rPr>
        <w:t>输入框内搜索条件的填写一定要保证正确，否则无法获取目标记录。当车牌号和终端编号都作为查询条件时，如果二者不属于同一条记录，那么无法获得目标记录。当搜索条件为空时，获取所有记录。</w:t>
      </w:r>
    </w:p>
    <w:p>
      <w:pPr>
        <w:pStyle w:val="13"/>
        <w:numPr>
          <w:ilvl w:val="0"/>
          <w:numId w:val="4"/>
        </w:numPr>
        <w:ind w:firstLineChars="0"/>
        <w:rPr>
          <w:rFonts w:hint="eastAsia"/>
          <w:lang w:val="en-US" w:eastAsia="zh-CN"/>
        </w:rPr>
      </w:pPr>
      <w:r>
        <w:rPr>
          <w:rFonts w:hint="eastAsia"/>
          <w:lang w:val="en-US" w:eastAsia="zh-CN"/>
        </w:rPr>
        <w:t>获得的查询将及时展现在表格内。</w:t>
      </w:r>
    </w:p>
    <w:p>
      <w:pPr>
        <w:rPr>
          <w:rFonts w:hint="eastAsia"/>
          <w:lang w:val="en-US" w:eastAsia="zh-CN"/>
        </w:rPr>
      </w:pPr>
    </w:p>
    <w:p>
      <w:pPr>
        <w:rPr>
          <w:rFonts w:hint="eastAsia"/>
          <w:lang w:val="en-US" w:eastAsia="zh-CN"/>
        </w:rPr>
      </w:pPr>
    </w:p>
    <w:p>
      <w:pPr>
        <w:pStyle w:val="4"/>
        <w:rPr>
          <w:rFonts w:hint="eastAsia"/>
          <w:lang w:val="en-US" w:eastAsia="zh-CN"/>
        </w:rPr>
      </w:pPr>
      <w:bookmarkStart w:id="112" w:name="_Toc2015"/>
      <w:r>
        <w:rPr>
          <w:rFonts w:hint="eastAsia"/>
          <w:lang w:val="en-US" w:eastAsia="zh-CN"/>
        </w:rPr>
        <w:t>3.2.3 终端管理操作</w:t>
      </w:r>
      <w:bookmarkEnd w:id="112"/>
    </w:p>
    <w:p>
      <w:pPr>
        <w:ind w:firstLine="420" w:firstLineChars="0"/>
        <w:rPr>
          <w:rFonts w:hint="eastAsia"/>
          <w:lang w:val="en-US" w:eastAsia="zh-CN"/>
        </w:rPr>
      </w:pPr>
      <w:r>
        <w:rPr>
          <w:rFonts w:hint="eastAsia"/>
        </w:rPr>
        <w:t>对</w:t>
      </w:r>
      <w:r>
        <w:rPr>
          <w:rFonts w:hint="eastAsia"/>
          <w:lang w:val="en-US" w:eastAsia="zh-CN"/>
        </w:rPr>
        <w:t>所有</w:t>
      </w:r>
      <w:r>
        <w:rPr>
          <w:rFonts w:hint="eastAsia"/>
        </w:rPr>
        <w:t>的</w:t>
      </w:r>
      <w:r>
        <w:rPr>
          <w:rFonts w:hint="eastAsia"/>
          <w:lang w:val="en-US" w:eastAsia="zh-CN"/>
        </w:rPr>
        <w:t>终端记录</w:t>
      </w:r>
      <w:r>
        <w:rPr>
          <w:rFonts w:hint="eastAsia"/>
        </w:rPr>
        <w:t>进行综合管理，包含对</w:t>
      </w:r>
      <w:r>
        <w:rPr>
          <w:rFonts w:hint="eastAsia"/>
          <w:lang w:val="en-US" w:eastAsia="zh-CN"/>
        </w:rPr>
        <w:t>终端</w:t>
      </w:r>
      <w:r>
        <w:rPr>
          <w:rFonts w:hint="eastAsia"/>
        </w:rPr>
        <w:t>信息的添加、修改、删除</w:t>
      </w:r>
      <w:r>
        <w:rPr>
          <w:rFonts w:hint="eastAsia"/>
          <w:lang w:eastAsia="zh-CN"/>
        </w:rPr>
        <w:t>、</w:t>
      </w:r>
      <w:r>
        <w:rPr>
          <w:rFonts w:hint="eastAsia"/>
          <w:lang w:val="en-US" w:eastAsia="zh-CN"/>
        </w:rPr>
        <w:t>查询</w:t>
      </w:r>
      <w:r>
        <w:rPr>
          <w:rFonts w:hint="eastAsia"/>
        </w:rPr>
        <w:t>等功能。</w:t>
      </w:r>
    </w:p>
    <w:p>
      <w:pPr>
        <w:pStyle w:val="5"/>
        <w:rPr>
          <w:rFonts w:hint="eastAsia" w:ascii="宋体" w:hAnsi="宋体" w:eastAsia="宋体" w:cs="宋体"/>
          <w:lang w:val="en-US" w:eastAsia="zh-CN"/>
        </w:rPr>
      </w:pPr>
      <w:r>
        <w:rPr>
          <w:rFonts w:hint="eastAsia" w:ascii="宋体" w:hAnsi="宋体" w:eastAsia="宋体" w:cs="宋体"/>
          <w:lang w:val="en-US" w:eastAsia="zh-CN"/>
        </w:rPr>
        <w:t>3.2.3.1</w:t>
      </w:r>
      <w:r>
        <w:rPr>
          <w:rFonts w:hint="eastAsia" w:ascii="宋体" w:hAnsi="宋体" w:eastAsia="宋体" w:cs="宋体"/>
          <w:lang w:val="en-US" w:eastAsia="zh-CN"/>
        </w:rPr>
        <w:tab/>
      </w:r>
      <w:r>
        <w:rPr>
          <w:rFonts w:hint="eastAsia" w:ascii="宋体" w:hAnsi="宋体" w:eastAsia="宋体" w:cs="宋体"/>
          <w:lang w:val="en-US" w:eastAsia="zh-CN"/>
        </w:rPr>
        <w:t>终端添加操作</w:t>
      </w:r>
    </w:p>
    <w:p>
      <w:pPr>
        <w:ind w:firstLine="420" w:firstLineChars="0"/>
        <w:rPr>
          <w:rFonts w:hint="eastAsia" w:ascii="宋体" w:hAnsi="宋体" w:eastAsia="宋体" w:cs="宋体"/>
          <w:lang w:val="en-US" w:eastAsia="zh-CN"/>
        </w:rPr>
      </w:pPr>
      <w:r>
        <w:rPr>
          <w:rFonts w:hint="eastAsia" w:ascii="宋体" w:hAnsi="宋体" w:eastAsia="宋体" w:cs="宋体"/>
          <w:lang w:val="en-US" w:eastAsia="zh-CN"/>
        </w:rPr>
        <w:t>点击页面左上角的【添加】按钮，在弹出的添加表单内按照提示添加先关信息，然后点击【保存】完成添加操作。</w:t>
      </w:r>
    </w:p>
    <w:p>
      <w:pPr>
        <w:ind w:left="2100" w:leftChars="0" w:firstLine="420" w:firstLineChars="0"/>
        <w:jc w:val="both"/>
      </w:pPr>
      <w:r>
        <w:drawing>
          <wp:inline distT="0" distB="0" distL="114300" distR="114300">
            <wp:extent cx="2495550" cy="1171575"/>
            <wp:effectExtent l="0" t="0" r="0" b="9525"/>
            <wp:docPr id="2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7"/>
                    <pic:cNvPicPr>
                      <a:picLocks noChangeAspect="1"/>
                    </pic:cNvPicPr>
                  </pic:nvPicPr>
                  <pic:blipFill>
                    <a:blip r:embed="rId29"/>
                    <a:stretch>
                      <a:fillRect/>
                    </a:stretch>
                  </pic:blipFill>
                  <pic:spPr>
                    <a:xfrm>
                      <a:off x="0" y="0"/>
                      <a:ext cx="2495550" cy="1171575"/>
                    </a:xfrm>
                    <a:prstGeom prst="rect">
                      <a:avLst/>
                    </a:prstGeom>
                    <a:noFill/>
                    <a:ln w="9525">
                      <a:noFill/>
                    </a:ln>
                  </pic:spPr>
                </pic:pic>
              </a:graphicData>
            </a:graphic>
          </wp:inline>
        </w:drawing>
      </w:r>
    </w:p>
    <w:p>
      <w:pPr>
        <w:ind w:left="840" w:leftChars="0" w:firstLine="420" w:firstLineChars="0"/>
        <w:jc w:val="center"/>
      </w:pPr>
      <w:r>
        <w:drawing>
          <wp:inline distT="0" distB="0" distL="114300" distR="114300">
            <wp:extent cx="3962400" cy="4168140"/>
            <wp:effectExtent l="0" t="0" r="0" b="3810"/>
            <wp:docPr id="2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8"/>
                    <pic:cNvPicPr>
                      <a:picLocks noChangeAspect="1"/>
                    </pic:cNvPicPr>
                  </pic:nvPicPr>
                  <pic:blipFill>
                    <a:blip r:embed="rId30"/>
                    <a:stretch>
                      <a:fillRect/>
                    </a:stretch>
                  </pic:blipFill>
                  <pic:spPr>
                    <a:xfrm>
                      <a:off x="0" y="0"/>
                      <a:ext cx="3962400" cy="4168140"/>
                    </a:xfrm>
                    <a:prstGeom prst="rect">
                      <a:avLst/>
                    </a:prstGeom>
                    <a:noFill/>
                    <a:ln w="9525">
                      <a:noFill/>
                    </a:ln>
                  </pic:spPr>
                </pic:pic>
              </a:graphicData>
            </a:graphic>
          </wp:inline>
        </w:drawing>
      </w:r>
    </w:p>
    <w:p>
      <w:pPr>
        <w:pStyle w:val="13"/>
        <w:ind w:left="420" w:firstLine="0" w:firstLineChars="0"/>
        <w:rPr>
          <w:b/>
        </w:rPr>
      </w:pPr>
      <w:r>
        <w:rPr>
          <w:rFonts w:hint="eastAsia"/>
          <w:b/>
        </w:rPr>
        <w:t>说明：</w:t>
      </w:r>
    </w:p>
    <w:p>
      <w:pPr>
        <w:pStyle w:val="13"/>
        <w:numPr>
          <w:ilvl w:val="0"/>
          <w:numId w:val="4"/>
        </w:numPr>
        <w:ind w:firstLineChars="0"/>
        <w:rPr>
          <w:rFonts w:hint="eastAsia"/>
          <w:lang w:val="en-US" w:eastAsia="zh-CN"/>
        </w:rPr>
      </w:pPr>
      <w:r>
        <w:rPr>
          <w:rFonts w:hint="eastAsia"/>
          <w:lang w:val="en-US" w:eastAsia="zh-CN"/>
        </w:rPr>
        <w:t>添加的记录将及时展现在表格内。</w:t>
      </w:r>
    </w:p>
    <w:p>
      <w:pPr>
        <w:pStyle w:val="13"/>
        <w:numPr>
          <w:ilvl w:val="0"/>
          <w:numId w:val="4"/>
        </w:numPr>
        <w:ind w:firstLineChars="0"/>
        <w:rPr>
          <w:rFonts w:hint="eastAsia"/>
          <w:lang w:val="en-US" w:eastAsia="zh-CN"/>
        </w:rPr>
      </w:pPr>
      <w:r>
        <w:rPr>
          <w:rFonts w:hint="eastAsia"/>
          <w:lang w:val="en-US" w:eastAsia="zh-CN"/>
        </w:rPr>
        <w:t>请务必依照事实填写相关信息。</w:t>
      </w:r>
    </w:p>
    <w:p>
      <w:pPr>
        <w:pStyle w:val="13"/>
        <w:numPr>
          <w:ilvl w:val="0"/>
          <w:numId w:val="4"/>
        </w:numPr>
        <w:ind w:firstLineChars="0"/>
        <w:rPr>
          <w:rFonts w:hint="eastAsia"/>
          <w:lang w:val="en-US" w:eastAsia="zh-CN"/>
        </w:rPr>
      </w:pPr>
      <w:r>
        <w:rPr>
          <w:rFonts w:hint="eastAsia"/>
        </w:rPr>
        <w:t>页面中包含红色星号“</w:t>
      </w:r>
      <w:r>
        <w:rPr>
          <w:rFonts w:hint="eastAsia"/>
          <w:color w:val="FF0000"/>
        </w:rPr>
        <w:t>*</w:t>
      </w:r>
      <w:r>
        <w:rPr>
          <w:rFonts w:hint="eastAsia"/>
        </w:rPr>
        <w:t>”的像为必填项，不可为空</w:t>
      </w:r>
      <w:r>
        <w:rPr>
          <w:rFonts w:hint="eastAsia"/>
          <w:lang w:eastAsia="zh-CN"/>
        </w:rPr>
        <w:t>。</w:t>
      </w:r>
    </w:p>
    <w:p>
      <w:pPr>
        <w:pStyle w:val="13"/>
        <w:numPr>
          <w:ilvl w:val="0"/>
          <w:numId w:val="0"/>
        </w:numPr>
        <w:rPr>
          <w:rFonts w:hint="eastAsia"/>
          <w:lang w:val="en-US" w:eastAsia="zh-CN"/>
        </w:rPr>
      </w:pPr>
    </w:p>
    <w:p>
      <w:pPr>
        <w:ind w:left="1260" w:leftChars="0" w:firstLine="420" w:firstLineChars="0"/>
        <w:rPr>
          <w:rFonts w:hint="eastAsia"/>
          <w:lang w:val="en-US" w:eastAsia="zh-CN"/>
        </w:rPr>
      </w:pPr>
    </w:p>
    <w:p>
      <w:pPr>
        <w:pStyle w:val="5"/>
        <w:rPr>
          <w:rFonts w:hint="eastAsia" w:ascii="宋体" w:hAnsi="宋体" w:eastAsia="宋体" w:cs="宋体"/>
          <w:lang w:val="en-US" w:eastAsia="zh-CN"/>
        </w:rPr>
      </w:pPr>
      <w:r>
        <w:rPr>
          <w:rFonts w:hint="eastAsia" w:ascii="宋体" w:hAnsi="宋体" w:eastAsia="宋体" w:cs="宋体"/>
          <w:lang w:val="en-US" w:eastAsia="zh-CN"/>
        </w:rPr>
        <w:t>3.2.3.2</w:t>
      </w:r>
      <w:r>
        <w:rPr>
          <w:rFonts w:hint="eastAsia" w:ascii="宋体" w:hAnsi="宋体" w:eastAsia="宋体" w:cs="宋体"/>
          <w:lang w:val="en-US" w:eastAsia="zh-CN"/>
        </w:rPr>
        <w:tab/>
      </w:r>
      <w:r>
        <w:rPr>
          <w:rFonts w:hint="eastAsia" w:ascii="宋体" w:hAnsi="宋体" w:eastAsia="宋体" w:cs="宋体"/>
          <w:lang w:val="en-US" w:eastAsia="zh-CN"/>
        </w:rPr>
        <w:t>终端删除操作</w:t>
      </w:r>
    </w:p>
    <w:p>
      <w:pPr>
        <w:ind w:firstLine="420" w:firstLineChars="0"/>
        <w:rPr>
          <w:rFonts w:hint="eastAsia" w:ascii="宋体" w:hAnsi="宋体" w:eastAsia="宋体" w:cs="宋体"/>
          <w:lang w:val="en-US" w:eastAsia="zh-CN"/>
        </w:rPr>
      </w:pPr>
      <w:r>
        <w:rPr>
          <w:rFonts w:hint="eastAsia" w:ascii="宋体" w:hAnsi="宋体" w:eastAsia="宋体" w:cs="宋体"/>
          <w:lang w:val="en-US" w:eastAsia="zh-CN"/>
        </w:rPr>
        <w:t>每一条记录的末尾都有一个操作栏，点击其中的【删除】按钮将弹出删除确认框。点击取消退出删除操作，点击确认按钮将该条记录。</w:t>
      </w:r>
    </w:p>
    <w:p>
      <w:pPr>
        <w:ind w:firstLine="420" w:firstLineChars="0"/>
      </w:pPr>
      <w:r>
        <w:drawing>
          <wp:inline distT="0" distB="0" distL="114300" distR="114300">
            <wp:extent cx="6071870" cy="599440"/>
            <wp:effectExtent l="0" t="0" r="5080" b="10160"/>
            <wp:docPr id="1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9"/>
                    <pic:cNvPicPr>
                      <a:picLocks noChangeAspect="1"/>
                    </pic:cNvPicPr>
                  </pic:nvPicPr>
                  <pic:blipFill>
                    <a:blip r:embed="rId31"/>
                    <a:stretch>
                      <a:fillRect/>
                    </a:stretch>
                  </pic:blipFill>
                  <pic:spPr>
                    <a:xfrm>
                      <a:off x="0" y="0"/>
                      <a:ext cx="6071870" cy="599440"/>
                    </a:xfrm>
                    <a:prstGeom prst="rect">
                      <a:avLst/>
                    </a:prstGeom>
                    <a:noFill/>
                    <a:ln w="9525">
                      <a:noFill/>
                    </a:ln>
                  </pic:spPr>
                </pic:pic>
              </a:graphicData>
            </a:graphic>
          </wp:inline>
        </w:drawing>
      </w:r>
    </w:p>
    <w:p>
      <w:pPr>
        <w:ind w:left="1260" w:leftChars="0" w:firstLine="420" w:firstLineChars="0"/>
      </w:pPr>
      <w:r>
        <w:drawing>
          <wp:inline distT="0" distB="0" distL="114300" distR="114300">
            <wp:extent cx="3192780" cy="1249680"/>
            <wp:effectExtent l="0" t="0" r="7620" b="7620"/>
            <wp:docPr id="1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0"/>
                    <pic:cNvPicPr>
                      <a:picLocks noChangeAspect="1"/>
                    </pic:cNvPicPr>
                  </pic:nvPicPr>
                  <pic:blipFill>
                    <a:blip r:embed="rId32"/>
                    <a:stretch>
                      <a:fillRect/>
                    </a:stretch>
                  </pic:blipFill>
                  <pic:spPr>
                    <a:xfrm>
                      <a:off x="0" y="0"/>
                      <a:ext cx="3192780" cy="1249680"/>
                    </a:xfrm>
                    <a:prstGeom prst="rect">
                      <a:avLst/>
                    </a:prstGeom>
                    <a:noFill/>
                    <a:ln w="9525">
                      <a:noFill/>
                    </a:ln>
                  </pic:spPr>
                </pic:pic>
              </a:graphicData>
            </a:graphic>
          </wp:inline>
        </w:drawing>
      </w:r>
    </w:p>
    <w:p>
      <w:pPr>
        <w:pStyle w:val="13"/>
        <w:ind w:left="420" w:firstLine="0" w:firstLineChars="0"/>
        <w:rPr>
          <w:b/>
        </w:rPr>
      </w:pPr>
      <w:r>
        <w:rPr>
          <w:rFonts w:hint="eastAsia"/>
          <w:b/>
        </w:rPr>
        <w:t>说明：</w:t>
      </w:r>
    </w:p>
    <w:p>
      <w:pPr>
        <w:pStyle w:val="13"/>
        <w:numPr>
          <w:ilvl w:val="0"/>
          <w:numId w:val="4"/>
        </w:numPr>
        <w:ind w:firstLineChars="0"/>
        <w:rPr>
          <w:rFonts w:hint="eastAsia"/>
          <w:lang w:val="en-US" w:eastAsia="zh-CN"/>
        </w:rPr>
      </w:pPr>
      <w:r>
        <w:rPr>
          <w:rFonts w:hint="eastAsia"/>
          <w:lang w:val="en-US" w:eastAsia="zh-CN"/>
        </w:rPr>
        <w:t>删除相关记录后更新表格数据，被删除记录将不再出现。</w:t>
      </w:r>
    </w:p>
    <w:p>
      <w:pPr>
        <w:pStyle w:val="5"/>
        <w:rPr>
          <w:rFonts w:hint="eastAsia" w:ascii="宋体" w:hAnsi="宋体" w:eastAsia="宋体" w:cs="宋体"/>
          <w:lang w:val="en-US" w:eastAsia="zh-CN"/>
        </w:rPr>
      </w:pPr>
      <w:r>
        <w:rPr>
          <w:rFonts w:hint="eastAsia" w:ascii="宋体" w:hAnsi="宋体" w:eastAsia="宋体" w:cs="宋体"/>
          <w:lang w:val="en-US" w:eastAsia="zh-CN"/>
        </w:rPr>
        <w:t>3.2.3.3</w:t>
      </w:r>
      <w:r>
        <w:rPr>
          <w:rFonts w:hint="eastAsia" w:ascii="宋体" w:hAnsi="宋体" w:eastAsia="宋体" w:cs="宋体"/>
          <w:lang w:val="en-US" w:eastAsia="zh-CN"/>
        </w:rPr>
        <w:tab/>
      </w:r>
      <w:r>
        <w:rPr>
          <w:rFonts w:hint="eastAsia" w:ascii="宋体" w:hAnsi="宋体" w:eastAsia="宋体" w:cs="宋体"/>
          <w:lang w:val="en-US" w:eastAsia="zh-CN"/>
        </w:rPr>
        <w:t>终端编辑操作</w:t>
      </w:r>
    </w:p>
    <w:p>
      <w:pPr>
        <w:ind w:firstLine="420" w:firstLineChars="0"/>
        <w:rPr>
          <w:rFonts w:hint="eastAsia" w:ascii="宋体" w:hAnsi="宋体" w:eastAsia="宋体" w:cs="宋体"/>
          <w:lang w:val="en-US" w:eastAsia="zh-CN"/>
        </w:rPr>
      </w:pPr>
      <w:r>
        <w:rPr>
          <w:rFonts w:hint="eastAsia" w:ascii="宋体" w:hAnsi="宋体" w:eastAsia="宋体" w:cs="宋体"/>
          <w:lang w:val="en-US" w:eastAsia="zh-CN"/>
        </w:rPr>
        <w:t>每一条记录的末尾都有一个操作栏，点击其中的【修改】按钮将弹出修改表单。修改需要变更的信息后，点击【保存】按钮即可完成修改操作。</w:t>
      </w:r>
    </w:p>
    <w:p>
      <w:pPr>
        <w:ind w:firstLine="420" w:firstLineChars="0"/>
      </w:pPr>
      <w:r>
        <w:drawing>
          <wp:inline distT="0" distB="0" distL="114300" distR="114300">
            <wp:extent cx="6065520" cy="622300"/>
            <wp:effectExtent l="0" t="0" r="11430" b="6350"/>
            <wp:docPr id="1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1"/>
                    <pic:cNvPicPr>
                      <a:picLocks noChangeAspect="1"/>
                    </pic:cNvPicPr>
                  </pic:nvPicPr>
                  <pic:blipFill>
                    <a:blip r:embed="rId33"/>
                    <a:stretch>
                      <a:fillRect/>
                    </a:stretch>
                  </pic:blipFill>
                  <pic:spPr>
                    <a:xfrm>
                      <a:off x="0" y="0"/>
                      <a:ext cx="6065520" cy="622300"/>
                    </a:xfrm>
                    <a:prstGeom prst="rect">
                      <a:avLst/>
                    </a:prstGeom>
                    <a:noFill/>
                    <a:ln w="9525">
                      <a:noFill/>
                    </a:ln>
                  </pic:spPr>
                </pic:pic>
              </a:graphicData>
            </a:graphic>
          </wp:inline>
        </w:drawing>
      </w:r>
    </w:p>
    <w:p>
      <w:pPr>
        <w:ind w:left="420" w:leftChars="0" w:firstLine="420" w:firstLineChars="0"/>
        <w:jc w:val="center"/>
      </w:pPr>
      <w:r>
        <w:drawing>
          <wp:inline distT="0" distB="0" distL="114300" distR="114300">
            <wp:extent cx="3954780" cy="4168140"/>
            <wp:effectExtent l="0" t="0" r="7620" b="3810"/>
            <wp:docPr id="4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2"/>
                    <pic:cNvPicPr>
                      <a:picLocks noChangeAspect="1"/>
                    </pic:cNvPicPr>
                  </pic:nvPicPr>
                  <pic:blipFill>
                    <a:blip r:embed="rId34"/>
                    <a:stretch>
                      <a:fillRect/>
                    </a:stretch>
                  </pic:blipFill>
                  <pic:spPr>
                    <a:xfrm>
                      <a:off x="0" y="0"/>
                      <a:ext cx="3954780" cy="4168140"/>
                    </a:xfrm>
                    <a:prstGeom prst="rect">
                      <a:avLst/>
                    </a:prstGeom>
                    <a:noFill/>
                    <a:ln w="9525">
                      <a:noFill/>
                    </a:ln>
                  </pic:spPr>
                </pic:pic>
              </a:graphicData>
            </a:graphic>
          </wp:inline>
        </w:drawing>
      </w:r>
    </w:p>
    <w:p>
      <w:pPr>
        <w:pStyle w:val="13"/>
        <w:ind w:left="420" w:firstLine="0" w:firstLineChars="0"/>
        <w:rPr>
          <w:b/>
        </w:rPr>
      </w:pPr>
      <w:r>
        <w:rPr>
          <w:rFonts w:hint="eastAsia"/>
          <w:b/>
        </w:rPr>
        <w:t>说明：</w:t>
      </w:r>
    </w:p>
    <w:p>
      <w:pPr>
        <w:pStyle w:val="13"/>
        <w:numPr>
          <w:ilvl w:val="0"/>
          <w:numId w:val="4"/>
        </w:numPr>
        <w:ind w:firstLineChars="0"/>
      </w:pPr>
      <w:r>
        <w:rPr>
          <w:rFonts w:hint="eastAsia"/>
          <w:lang w:val="en-US" w:eastAsia="zh-CN"/>
        </w:rPr>
        <w:t>相关信息的填写需要按照事实情况，审核无差错之后再填写。</w:t>
      </w:r>
    </w:p>
    <w:p>
      <w:pPr>
        <w:pStyle w:val="13"/>
        <w:numPr>
          <w:ilvl w:val="0"/>
          <w:numId w:val="4"/>
        </w:numPr>
        <w:ind w:firstLineChars="0"/>
        <w:rPr>
          <w:rFonts w:hint="eastAsia"/>
          <w:lang w:val="en-US" w:eastAsia="zh-CN"/>
        </w:rPr>
      </w:pPr>
      <w:r>
        <w:rPr>
          <w:rFonts w:hint="eastAsia"/>
        </w:rPr>
        <w:t>页面中包含红色星号“</w:t>
      </w:r>
      <w:r>
        <w:rPr>
          <w:rFonts w:hint="eastAsia"/>
          <w:color w:val="FF0000"/>
        </w:rPr>
        <w:t>*</w:t>
      </w:r>
      <w:r>
        <w:rPr>
          <w:rFonts w:hint="eastAsia"/>
        </w:rPr>
        <w:t>”的像为必填项，不可为空</w:t>
      </w:r>
      <w:r>
        <w:rPr>
          <w:rFonts w:hint="eastAsia"/>
          <w:lang w:eastAsia="zh-CN"/>
        </w:rPr>
        <w:t>。</w:t>
      </w:r>
    </w:p>
    <w:p>
      <w:pPr>
        <w:pStyle w:val="13"/>
        <w:numPr>
          <w:ilvl w:val="0"/>
          <w:numId w:val="4"/>
        </w:numPr>
        <w:ind w:firstLineChars="0"/>
        <w:rPr>
          <w:rFonts w:hint="eastAsia"/>
          <w:lang w:val="en-US" w:eastAsia="zh-CN"/>
        </w:rPr>
      </w:pPr>
      <w:r>
        <w:rPr>
          <w:rFonts w:hint="eastAsia"/>
          <w:lang w:val="en-US" w:eastAsia="zh-CN"/>
        </w:rPr>
        <w:t>相关记录的修改会在点击【保存】按钮后在表格上立即更新。</w:t>
      </w:r>
    </w:p>
    <w:p>
      <w:pPr>
        <w:pStyle w:val="5"/>
        <w:rPr>
          <w:rFonts w:hint="eastAsia"/>
          <w:lang w:val="en-US" w:eastAsia="zh-CN"/>
        </w:rPr>
      </w:pPr>
      <w:r>
        <w:rPr>
          <w:rFonts w:hint="eastAsia" w:ascii="宋体" w:hAnsi="宋体" w:eastAsia="宋体" w:cs="宋体"/>
          <w:lang w:val="en-US" w:eastAsia="zh-CN"/>
        </w:rPr>
        <w:t>3.2.3.4</w:t>
      </w:r>
      <w:r>
        <w:rPr>
          <w:rFonts w:hint="eastAsia" w:ascii="宋体" w:hAnsi="宋体" w:eastAsia="宋体" w:cs="宋体"/>
          <w:lang w:val="en-US" w:eastAsia="zh-CN"/>
        </w:rPr>
        <w:tab/>
      </w:r>
      <w:r>
        <w:rPr>
          <w:rFonts w:hint="eastAsia" w:ascii="宋体" w:hAnsi="宋体" w:eastAsia="宋体" w:cs="宋体"/>
          <w:lang w:val="en-US" w:eastAsia="zh-CN"/>
        </w:rPr>
        <w:t>终端查询操作</w:t>
      </w:r>
    </w:p>
    <w:p>
      <w:pPr>
        <w:ind w:firstLine="420" w:firstLineChars="0"/>
        <w:rPr>
          <w:rFonts w:hint="eastAsia"/>
          <w:lang w:val="en-US" w:eastAsia="zh-CN"/>
        </w:rPr>
      </w:pPr>
      <w:r>
        <w:rPr>
          <w:rFonts w:hint="eastAsia"/>
          <w:lang w:val="en-US" w:eastAsia="zh-CN"/>
        </w:rPr>
        <w:t>页面左上角有终端编号和卡号的输入框，填写其中一个或二者都填写，然后点击右侧的【查询】按钮即可完成查询操作。</w:t>
      </w:r>
    </w:p>
    <w:p>
      <w:pPr>
        <w:ind w:left="1260" w:leftChars="0" w:firstLine="420" w:firstLineChars="0"/>
        <w:jc w:val="both"/>
      </w:pPr>
      <w:r>
        <w:drawing>
          <wp:inline distT="0" distB="0" distL="114300" distR="114300">
            <wp:extent cx="4276090" cy="552450"/>
            <wp:effectExtent l="0" t="0" r="10160" b="0"/>
            <wp:docPr id="6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3"/>
                    <pic:cNvPicPr>
                      <a:picLocks noChangeAspect="1"/>
                    </pic:cNvPicPr>
                  </pic:nvPicPr>
                  <pic:blipFill>
                    <a:blip r:embed="rId35"/>
                    <a:stretch>
                      <a:fillRect/>
                    </a:stretch>
                  </pic:blipFill>
                  <pic:spPr>
                    <a:xfrm>
                      <a:off x="0" y="0"/>
                      <a:ext cx="4276090" cy="552450"/>
                    </a:xfrm>
                    <a:prstGeom prst="rect">
                      <a:avLst/>
                    </a:prstGeom>
                    <a:noFill/>
                    <a:ln w="9525">
                      <a:noFill/>
                    </a:ln>
                  </pic:spPr>
                </pic:pic>
              </a:graphicData>
            </a:graphic>
          </wp:inline>
        </w:drawing>
      </w:r>
    </w:p>
    <w:p>
      <w:pPr>
        <w:ind w:firstLine="420" w:firstLineChars="0"/>
        <w:jc w:val="center"/>
      </w:pPr>
      <w:r>
        <w:drawing>
          <wp:inline distT="0" distB="0" distL="114300" distR="114300">
            <wp:extent cx="4366260" cy="1341120"/>
            <wp:effectExtent l="0" t="0" r="15240" b="11430"/>
            <wp:docPr id="6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4"/>
                    <pic:cNvPicPr>
                      <a:picLocks noChangeAspect="1"/>
                    </pic:cNvPicPr>
                  </pic:nvPicPr>
                  <pic:blipFill>
                    <a:blip r:embed="rId36"/>
                    <a:stretch>
                      <a:fillRect/>
                    </a:stretch>
                  </pic:blipFill>
                  <pic:spPr>
                    <a:xfrm>
                      <a:off x="0" y="0"/>
                      <a:ext cx="4366260" cy="1341120"/>
                    </a:xfrm>
                    <a:prstGeom prst="rect">
                      <a:avLst/>
                    </a:prstGeom>
                    <a:noFill/>
                    <a:ln w="9525">
                      <a:noFill/>
                    </a:ln>
                  </pic:spPr>
                </pic:pic>
              </a:graphicData>
            </a:graphic>
          </wp:inline>
        </w:drawing>
      </w:r>
    </w:p>
    <w:p>
      <w:pPr>
        <w:pStyle w:val="13"/>
        <w:ind w:left="420" w:firstLine="0" w:firstLineChars="0"/>
        <w:rPr>
          <w:b/>
        </w:rPr>
      </w:pPr>
      <w:r>
        <w:rPr>
          <w:rFonts w:hint="eastAsia"/>
          <w:b/>
        </w:rPr>
        <w:t>说明：</w:t>
      </w:r>
    </w:p>
    <w:p>
      <w:pPr>
        <w:pStyle w:val="13"/>
        <w:numPr>
          <w:ilvl w:val="0"/>
          <w:numId w:val="4"/>
        </w:numPr>
        <w:ind w:firstLineChars="0"/>
        <w:rPr>
          <w:rFonts w:hint="eastAsia"/>
          <w:lang w:val="en-US" w:eastAsia="zh-CN"/>
        </w:rPr>
      </w:pPr>
      <w:r>
        <w:rPr>
          <w:rFonts w:hint="eastAsia"/>
          <w:lang w:val="en-US" w:eastAsia="zh-CN"/>
        </w:rPr>
        <w:t>输入框内搜索条件的填写一定要保证正确，否则无法获取目标记录。当终端编号和卡号都作为查询条件时，如果二者不属于同一条记录，那么无法获得目标记录。当搜索条件为空时，获取所有记录。</w:t>
      </w:r>
    </w:p>
    <w:p>
      <w:pPr>
        <w:pStyle w:val="13"/>
        <w:numPr>
          <w:ilvl w:val="0"/>
          <w:numId w:val="4"/>
        </w:numPr>
        <w:ind w:firstLineChars="0"/>
        <w:rPr>
          <w:rFonts w:hint="eastAsia"/>
          <w:lang w:val="en-US" w:eastAsia="zh-CN"/>
        </w:rPr>
      </w:pPr>
      <w:r>
        <w:rPr>
          <w:rFonts w:hint="eastAsia"/>
          <w:lang w:val="en-US" w:eastAsia="zh-CN"/>
        </w:rPr>
        <w:t>获得的查询将及时展现在表格内。</w:t>
      </w:r>
    </w:p>
    <w:p>
      <w:pPr>
        <w:rPr>
          <w:rFonts w:hint="eastAsia"/>
          <w:lang w:val="en-US" w:eastAsia="zh-CN"/>
        </w:rPr>
      </w:pPr>
    </w:p>
    <w:p>
      <w:pPr>
        <w:jc w:val="center"/>
        <w:rPr>
          <w:rFonts w:hint="eastAsia"/>
          <w:lang w:val="en-US" w:eastAsia="zh-CN"/>
        </w:rPr>
      </w:pPr>
    </w:p>
    <w:p>
      <w:pPr>
        <w:pStyle w:val="4"/>
        <w:rPr>
          <w:rFonts w:hint="eastAsia"/>
          <w:lang w:val="en-US" w:eastAsia="zh-CN"/>
        </w:rPr>
      </w:pPr>
      <w:bookmarkStart w:id="113" w:name="_Toc2017"/>
      <w:r>
        <w:rPr>
          <w:rFonts w:hint="eastAsia"/>
          <w:lang w:val="en-US" w:eastAsia="zh-CN"/>
        </w:rPr>
        <w:t>3.2.4 车辆管理操作</w:t>
      </w:r>
      <w:bookmarkEnd w:id="113"/>
    </w:p>
    <w:p>
      <w:pPr>
        <w:rPr>
          <w:rFonts w:hint="eastAsia"/>
          <w:highlight w:val="yellow"/>
          <w:lang w:val="en-US" w:eastAsia="zh-CN"/>
        </w:rPr>
      </w:pPr>
      <w:r>
        <w:rPr>
          <w:rFonts w:hint="eastAsia"/>
          <w:lang w:val="en-US" w:eastAsia="zh-CN"/>
        </w:rPr>
        <w:t xml:space="preserve">      </w:t>
      </w:r>
      <w:r>
        <w:rPr>
          <w:rFonts w:hint="eastAsia"/>
        </w:rPr>
        <w:t>对</w:t>
      </w:r>
      <w:r>
        <w:rPr>
          <w:rFonts w:hint="eastAsia"/>
          <w:lang w:val="en-US" w:eastAsia="zh-CN"/>
        </w:rPr>
        <w:t>所有</w:t>
      </w:r>
      <w:r>
        <w:rPr>
          <w:rFonts w:hint="eastAsia"/>
        </w:rPr>
        <w:t>的车辆进行综合管理，包含对车辆信息的添加、修改、删除</w:t>
      </w:r>
      <w:r>
        <w:rPr>
          <w:rFonts w:hint="eastAsia"/>
          <w:lang w:eastAsia="zh-CN"/>
        </w:rPr>
        <w:t>、</w:t>
      </w:r>
      <w:r>
        <w:rPr>
          <w:rFonts w:hint="eastAsia"/>
          <w:lang w:val="en-US" w:eastAsia="zh-CN"/>
        </w:rPr>
        <w:t>查询</w:t>
      </w:r>
      <w:r>
        <w:rPr>
          <w:rFonts w:hint="eastAsia"/>
        </w:rPr>
        <w:t>等功能。</w:t>
      </w:r>
    </w:p>
    <w:p>
      <w:pPr>
        <w:pStyle w:val="5"/>
        <w:keepNext/>
        <w:keepLines/>
        <w:pageBreakBefore w:val="0"/>
        <w:widowControl w:val="0"/>
        <w:numPr>
          <w:ilvl w:val="0"/>
          <w:numId w:val="0"/>
        </w:numPr>
        <w:kinsoku/>
        <w:wordWrap/>
        <w:overflowPunct/>
        <w:topLinePunct w:val="0"/>
        <w:autoSpaceDE/>
        <w:autoSpaceDN/>
        <w:bidi w:val="0"/>
        <w:adjustRightInd/>
        <w:snapToGrid/>
        <w:spacing w:before="260" w:beforeLines="0" w:after="260" w:afterLines="0" w:line="413" w:lineRule="auto"/>
        <w:ind w:left="0" w:leftChars="0" w:right="0" w:rightChars="0" w:firstLine="0" w:firstLineChars="0"/>
        <w:jc w:val="both"/>
        <w:textAlignment w:val="auto"/>
        <w:outlineLvl w:val="3"/>
        <w:rPr>
          <w:rFonts w:hint="eastAsia"/>
          <w:lang w:val="en-US" w:eastAsia="zh-CN"/>
        </w:rPr>
      </w:pPr>
      <w:r>
        <w:rPr>
          <w:rFonts w:hint="eastAsia"/>
          <w:lang w:val="en-US" w:eastAsia="zh-CN"/>
        </w:rPr>
        <w:t>3.2.4.1 车辆添加操作</w:t>
      </w:r>
    </w:p>
    <w:p>
      <w:pPr>
        <w:pStyle w:val="13"/>
        <w:ind w:left="420" w:firstLine="0" w:firstLineChars="0"/>
        <w:rPr>
          <w:rFonts w:hint="eastAsia"/>
        </w:rPr>
      </w:pPr>
      <w:r>
        <w:rPr>
          <w:rFonts w:hint="eastAsia"/>
          <w:lang w:val="en-US" w:eastAsia="zh-CN"/>
        </w:rPr>
        <w:t xml:space="preserve">     点击页面左上角的【添加】按钮，弹出新增车辆的表单</w:t>
      </w:r>
      <w:r>
        <w:rPr>
          <w:rFonts w:hint="eastAsia"/>
          <w:lang w:eastAsia="zh-CN"/>
        </w:rPr>
        <w:t>，</w:t>
      </w:r>
      <w:r>
        <w:rPr>
          <w:rFonts w:hint="eastAsia"/>
          <w:lang w:val="en-US" w:eastAsia="zh-CN"/>
        </w:rPr>
        <w:t>根据表单的信息提示填写车辆相关信息</w:t>
      </w:r>
      <w:r>
        <w:rPr>
          <w:rFonts w:hint="eastAsia"/>
          <w:lang w:eastAsia="zh-CN"/>
        </w:rPr>
        <w:t>，点击【保存】即可。</w:t>
      </w:r>
    </w:p>
    <w:p>
      <w:pPr>
        <w:ind w:left="1680" w:leftChars="0" w:firstLine="420" w:firstLineChars="0"/>
        <w:rPr>
          <w:rFonts w:hint="eastAsia"/>
          <w:lang w:val="en-US" w:eastAsia="zh-CN"/>
        </w:rPr>
      </w:pPr>
      <w:r>
        <w:drawing>
          <wp:inline distT="0" distB="0" distL="114300" distR="114300">
            <wp:extent cx="3070860" cy="1150620"/>
            <wp:effectExtent l="0" t="0" r="15240" b="11430"/>
            <wp:docPr id="6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5"/>
                    <pic:cNvPicPr>
                      <a:picLocks noChangeAspect="1"/>
                    </pic:cNvPicPr>
                  </pic:nvPicPr>
                  <pic:blipFill>
                    <a:blip r:embed="rId37"/>
                    <a:stretch>
                      <a:fillRect/>
                    </a:stretch>
                  </pic:blipFill>
                  <pic:spPr>
                    <a:xfrm>
                      <a:off x="0" y="0"/>
                      <a:ext cx="3070860" cy="1150620"/>
                    </a:xfrm>
                    <a:prstGeom prst="rect">
                      <a:avLst/>
                    </a:prstGeom>
                    <a:noFill/>
                    <a:ln w="9525">
                      <a:noFill/>
                    </a:ln>
                  </pic:spPr>
                </pic:pic>
              </a:graphicData>
            </a:graphic>
          </wp:inline>
        </w:drawing>
      </w:r>
    </w:p>
    <w:p>
      <w:pPr>
        <w:jc w:val="cente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"C:\\Users\\idmin\\AppData\\Roaming\\Tencent\\Users\\1084968486\\QQ\\WinTemp\\RichOle\\`CUJYFP7{PPKDWU0B~`ZKOR.png"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3880485" cy="3006090"/>
            <wp:effectExtent l="0" t="0" r="5715" b="3810"/>
            <wp:docPr id="47" name="图片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6" descr="IMG_256"/>
                    <pic:cNvPicPr>
                      <a:picLocks noChangeAspect="1"/>
                    </pic:cNvPicPr>
                  </pic:nvPicPr>
                  <pic:blipFill>
                    <a:blip r:embed="rId38"/>
                    <a:stretch>
                      <a:fillRect/>
                    </a:stretch>
                  </pic:blipFill>
                  <pic:spPr>
                    <a:xfrm>
                      <a:off x="0" y="0"/>
                      <a:ext cx="3880485" cy="3006090"/>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p>
    <w:p>
      <w:pPr>
        <w:jc w:val="center"/>
      </w:pPr>
    </w:p>
    <w:p>
      <w:pPr>
        <w:jc w:val="center"/>
      </w:pPr>
    </w:p>
    <w:p>
      <w:pPr>
        <w:pStyle w:val="13"/>
        <w:ind w:left="420" w:firstLine="0" w:firstLineChars="0"/>
        <w:rPr>
          <w:b/>
        </w:rPr>
      </w:pPr>
      <w:r>
        <w:rPr>
          <w:rFonts w:hint="eastAsia"/>
          <w:b/>
        </w:rPr>
        <w:t>说明：</w:t>
      </w:r>
    </w:p>
    <w:p>
      <w:pPr>
        <w:pStyle w:val="13"/>
        <w:numPr>
          <w:ilvl w:val="0"/>
          <w:numId w:val="4"/>
        </w:numPr>
        <w:ind w:firstLineChars="0"/>
      </w:pPr>
      <w:r>
        <w:rPr>
          <w:rFonts w:hint="eastAsia"/>
        </w:rPr>
        <w:t>此页面填写的信息为车辆信息，非常重要，请按要求正确填写并认真审核后提交。成功添加的车辆将会在车辆列表中显示</w:t>
      </w:r>
      <w:r>
        <w:rPr>
          <w:rFonts w:hint="eastAsia"/>
          <w:lang w:eastAsia="zh-CN"/>
        </w:rPr>
        <w:t>。</w:t>
      </w:r>
    </w:p>
    <w:p>
      <w:pPr>
        <w:pStyle w:val="13"/>
        <w:numPr>
          <w:ilvl w:val="0"/>
          <w:numId w:val="4"/>
        </w:numPr>
        <w:ind w:firstLineChars="0"/>
      </w:pPr>
      <w:r>
        <w:rPr>
          <w:rFonts w:hint="eastAsia"/>
        </w:rPr>
        <w:t>所属区域选择“监控中心”</w:t>
      </w:r>
      <w:r>
        <w:rPr>
          <w:rFonts w:hint="eastAsia"/>
          <w:lang w:eastAsia="zh-CN"/>
        </w:rPr>
        <w:t>，</w:t>
      </w:r>
      <w:r>
        <w:rPr>
          <w:rFonts w:hint="eastAsia"/>
          <w:lang w:val="en-US" w:eastAsia="zh-CN"/>
        </w:rPr>
        <w:t>则该车辆实际上没有所属区域（在区域操作分配车辆操作中，所属区域为“监控中心”的车辆会出现在左侧的表格中）。</w:t>
      </w:r>
    </w:p>
    <w:p>
      <w:pPr>
        <w:pStyle w:val="13"/>
        <w:numPr>
          <w:ilvl w:val="0"/>
          <w:numId w:val="4"/>
        </w:numPr>
        <w:ind w:firstLineChars="0"/>
      </w:pPr>
      <w:r>
        <w:rPr>
          <w:rFonts w:hint="eastAsia"/>
        </w:rPr>
        <w:t>车牌号码将显示在车辆列表中，请使用标准的车牌号码</w:t>
      </w:r>
      <w:r>
        <w:rPr>
          <w:rFonts w:hint="eastAsia"/>
          <w:lang w:eastAsia="zh-CN"/>
        </w:rPr>
        <w:t>。</w:t>
      </w:r>
    </w:p>
    <w:p>
      <w:pPr>
        <w:pStyle w:val="13"/>
        <w:numPr>
          <w:ilvl w:val="0"/>
          <w:numId w:val="4"/>
        </w:numPr>
        <w:ind w:firstLineChars="0"/>
      </w:pPr>
      <w:r>
        <w:rPr>
          <w:rFonts w:hint="eastAsia"/>
          <w:lang w:eastAsia="zh-CN"/>
        </w:rPr>
        <w:t>请填写正确的</w:t>
      </w:r>
      <w:r>
        <w:rPr>
          <w:rFonts w:hint="eastAsia"/>
          <w:lang w:val="en-US" w:eastAsia="zh-CN"/>
        </w:rPr>
        <w:t>VIN码，否则车辆无法上线。</w:t>
      </w:r>
    </w:p>
    <w:p>
      <w:pPr>
        <w:pStyle w:val="13"/>
        <w:numPr>
          <w:ilvl w:val="0"/>
          <w:numId w:val="4"/>
        </w:numPr>
        <w:ind w:firstLineChars="0"/>
      </w:pPr>
      <w:r>
        <w:rPr>
          <w:rFonts w:hint="eastAsia"/>
        </w:rPr>
        <w:t>页面中包含红色星号“</w:t>
      </w:r>
      <w:r>
        <w:rPr>
          <w:rFonts w:hint="eastAsia"/>
          <w:color w:val="FF0000"/>
        </w:rPr>
        <w:t>*</w:t>
      </w:r>
      <w:r>
        <w:rPr>
          <w:rFonts w:hint="eastAsia"/>
        </w:rPr>
        <w:t>”的像为必填项，不可为空</w:t>
      </w:r>
      <w:r>
        <w:rPr>
          <w:rFonts w:hint="eastAsia"/>
          <w:lang w:eastAsia="zh-CN"/>
        </w:rPr>
        <w:t>。</w:t>
      </w:r>
    </w:p>
    <w:p>
      <w:pPr>
        <w:rPr>
          <w:rFonts w:hint="eastAsia"/>
          <w:lang w:val="en-US" w:eastAsia="zh-CN"/>
        </w:rPr>
      </w:pPr>
    </w:p>
    <w:p>
      <w:pPr>
        <w:pStyle w:val="5"/>
        <w:keepNext/>
        <w:keepLines/>
        <w:pageBreakBefore w:val="0"/>
        <w:widowControl w:val="0"/>
        <w:numPr>
          <w:ilvl w:val="0"/>
          <w:numId w:val="0"/>
        </w:numPr>
        <w:kinsoku/>
        <w:wordWrap/>
        <w:overflowPunct/>
        <w:topLinePunct w:val="0"/>
        <w:autoSpaceDE/>
        <w:autoSpaceDN/>
        <w:bidi w:val="0"/>
        <w:adjustRightInd/>
        <w:snapToGrid/>
        <w:spacing w:before="260" w:beforeLines="0" w:after="260" w:afterLines="0" w:line="413" w:lineRule="auto"/>
        <w:ind w:left="0" w:leftChars="0" w:right="0" w:rightChars="0" w:firstLine="0" w:firstLineChars="0"/>
        <w:jc w:val="both"/>
        <w:textAlignment w:val="auto"/>
        <w:outlineLvl w:val="3"/>
        <w:rPr>
          <w:rFonts w:hint="eastAsia"/>
          <w:lang w:val="en-US" w:eastAsia="zh-CN"/>
        </w:rPr>
      </w:pPr>
      <w:r>
        <w:rPr>
          <w:rFonts w:hint="eastAsia"/>
          <w:lang w:val="en-US" w:eastAsia="zh-CN"/>
        </w:rPr>
        <w:t>3.2.4.2车辆编辑操作</w:t>
      </w:r>
    </w:p>
    <w:p>
      <w:pPr>
        <w:ind w:firstLine="420" w:firstLineChars="0"/>
        <w:rPr>
          <w:rFonts w:hint="eastAsia"/>
          <w:lang w:val="en-US" w:eastAsia="zh-CN"/>
        </w:rPr>
      </w:pPr>
      <w:r>
        <w:rPr>
          <w:rFonts w:hint="eastAsia"/>
          <w:lang w:val="en-US" w:eastAsia="zh-CN"/>
        </w:rPr>
        <w:t>如图，在每一条车辆信息记录的末尾都有一个操作栏，点击其中的【蓝色】编辑按钮将弹出对应车辆的修改窗口。修改窗口会显示当前车辆的信息，选择需要修改的相关信息，然后点击保存即可。</w:t>
      </w:r>
    </w:p>
    <w:p>
      <w:pPr>
        <w:ind w:firstLine="420" w:firstLineChars="0"/>
        <w:rPr>
          <w:rFonts w:hint="eastAsia"/>
          <w:lang w:val="en-US" w:eastAsia="zh-CN"/>
        </w:rPr>
      </w:pPr>
      <w:r>
        <w:drawing>
          <wp:inline distT="0" distB="0" distL="114300" distR="114300">
            <wp:extent cx="6071870" cy="628650"/>
            <wp:effectExtent l="0" t="0" r="5080" b="0"/>
            <wp:docPr id="4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7"/>
                    <pic:cNvPicPr>
                      <a:picLocks noChangeAspect="1"/>
                    </pic:cNvPicPr>
                  </pic:nvPicPr>
                  <pic:blipFill>
                    <a:blip r:embed="rId39"/>
                    <a:stretch>
                      <a:fillRect/>
                    </a:stretch>
                  </pic:blipFill>
                  <pic:spPr>
                    <a:xfrm>
                      <a:off x="0" y="0"/>
                      <a:ext cx="6071870" cy="628650"/>
                    </a:xfrm>
                    <a:prstGeom prst="rect">
                      <a:avLst/>
                    </a:prstGeom>
                    <a:noFill/>
                    <a:ln w="9525">
                      <a:noFill/>
                    </a:ln>
                  </pic:spPr>
                </pic:pic>
              </a:graphicData>
            </a:graphic>
          </wp:inline>
        </w:drawing>
      </w:r>
    </w:p>
    <w:p>
      <w:pPr>
        <w:keepNext w:val="0"/>
        <w:keepLines w:val="0"/>
        <w:widowControl/>
        <w:suppressLineNumbers w:val="0"/>
        <w:jc w:val="cente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"C:\\Users\\idmin\\AppData\\Roaming\\Tencent\\Users\\1084968486\\QQ\\WinTemp\\RichOle\\XU67]NIL]12P3U[`U)Q]NG6.png"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3873500" cy="3002280"/>
            <wp:effectExtent l="0" t="0" r="12700" b="7620"/>
            <wp:docPr id="52" name="图片 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8" descr="IMG_256"/>
                    <pic:cNvPicPr>
                      <a:picLocks noChangeAspect="1"/>
                    </pic:cNvPicPr>
                  </pic:nvPicPr>
                  <pic:blipFill>
                    <a:blip r:embed="rId40"/>
                    <a:stretch>
                      <a:fillRect/>
                    </a:stretch>
                  </pic:blipFill>
                  <pic:spPr>
                    <a:xfrm>
                      <a:off x="0" y="0"/>
                      <a:ext cx="3873500" cy="3002280"/>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p>
    <w:p>
      <w:pPr>
        <w:jc w:val="center"/>
      </w:pPr>
    </w:p>
    <w:p>
      <w:pPr>
        <w:jc w:val="center"/>
      </w:pPr>
    </w:p>
    <w:p>
      <w:pPr>
        <w:pStyle w:val="13"/>
        <w:ind w:left="420" w:firstLine="0" w:firstLineChars="0"/>
        <w:rPr>
          <w:b/>
        </w:rPr>
      </w:pPr>
      <w:r>
        <w:rPr>
          <w:rFonts w:hint="eastAsia"/>
          <w:b/>
        </w:rPr>
        <w:t>说明：</w:t>
      </w:r>
    </w:p>
    <w:p>
      <w:pPr>
        <w:pStyle w:val="13"/>
        <w:numPr>
          <w:ilvl w:val="0"/>
          <w:numId w:val="4"/>
        </w:numPr>
        <w:ind w:firstLineChars="0"/>
      </w:pPr>
      <w:r>
        <w:rPr>
          <w:rFonts w:hint="eastAsia"/>
        </w:rPr>
        <w:t>所属区域选择“监控中心”</w:t>
      </w:r>
      <w:r>
        <w:rPr>
          <w:rFonts w:hint="eastAsia"/>
          <w:lang w:eastAsia="zh-CN"/>
        </w:rPr>
        <w:t>，</w:t>
      </w:r>
      <w:r>
        <w:rPr>
          <w:rFonts w:hint="eastAsia"/>
          <w:lang w:val="en-US" w:eastAsia="zh-CN"/>
        </w:rPr>
        <w:t>则该车辆实际上没有所属区域（在区域操作分配车辆操作中，所属区域为“监控中心”的车辆会出现在左侧的表格中）。</w:t>
      </w:r>
    </w:p>
    <w:p>
      <w:pPr>
        <w:pStyle w:val="13"/>
        <w:numPr>
          <w:ilvl w:val="0"/>
          <w:numId w:val="4"/>
        </w:numPr>
        <w:ind w:firstLineChars="0"/>
      </w:pPr>
      <w:r>
        <w:rPr>
          <w:rFonts w:hint="eastAsia"/>
          <w:lang w:eastAsia="zh-CN"/>
        </w:rPr>
        <w:t>请填写正确的</w:t>
      </w:r>
      <w:r>
        <w:rPr>
          <w:rFonts w:hint="eastAsia"/>
          <w:lang w:val="en-US" w:eastAsia="zh-CN"/>
        </w:rPr>
        <w:t>VIN码，否则车辆无法上线。</w:t>
      </w:r>
    </w:p>
    <w:p>
      <w:pPr>
        <w:pStyle w:val="13"/>
        <w:numPr>
          <w:ilvl w:val="0"/>
          <w:numId w:val="4"/>
        </w:numPr>
        <w:ind w:firstLineChars="0"/>
      </w:pPr>
      <w:r>
        <w:rPr>
          <w:rFonts w:hint="eastAsia"/>
        </w:rPr>
        <w:t>页面中包含红色星号“</w:t>
      </w:r>
      <w:r>
        <w:rPr>
          <w:rFonts w:hint="eastAsia"/>
          <w:color w:val="FF0000"/>
        </w:rPr>
        <w:t>*</w:t>
      </w:r>
      <w:r>
        <w:rPr>
          <w:rFonts w:hint="eastAsia"/>
        </w:rPr>
        <w:t>”的像为必填项，不可为空</w:t>
      </w:r>
      <w:r>
        <w:rPr>
          <w:rFonts w:hint="eastAsia"/>
          <w:lang w:eastAsia="zh-CN"/>
        </w:rPr>
        <w:t>。</w:t>
      </w:r>
    </w:p>
    <w:p>
      <w:pPr>
        <w:jc w:val="center"/>
      </w:pPr>
    </w:p>
    <w:p>
      <w:pPr>
        <w:pStyle w:val="5"/>
        <w:keepNext/>
        <w:keepLines/>
        <w:pageBreakBefore w:val="0"/>
        <w:widowControl w:val="0"/>
        <w:numPr>
          <w:ilvl w:val="0"/>
          <w:numId w:val="0"/>
        </w:numPr>
        <w:kinsoku/>
        <w:wordWrap/>
        <w:overflowPunct/>
        <w:topLinePunct w:val="0"/>
        <w:autoSpaceDE/>
        <w:autoSpaceDN/>
        <w:bidi w:val="0"/>
        <w:adjustRightInd/>
        <w:snapToGrid/>
        <w:spacing w:before="260" w:beforeLines="0" w:after="260" w:afterLines="0" w:line="413" w:lineRule="auto"/>
        <w:ind w:left="0" w:leftChars="0" w:right="0" w:rightChars="0" w:firstLine="0" w:firstLineChars="0"/>
        <w:jc w:val="both"/>
        <w:textAlignment w:val="auto"/>
        <w:outlineLvl w:val="3"/>
        <w:rPr>
          <w:rFonts w:hint="eastAsia"/>
          <w:lang w:val="en-US" w:eastAsia="zh-CN"/>
        </w:rPr>
      </w:pPr>
      <w:r>
        <w:rPr>
          <w:rFonts w:hint="eastAsia"/>
          <w:lang w:val="en-US" w:eastAsia="zh-CN"/>
        </w:rPr>
        <w:t>3.2.4.3车辆删除操作</w:t>
      </w:r>
    </w:p>
    <w:p>
      <w:pPr>
        <w:ind w:firstLine="420" w:firstLineChars="200"/>
        <w:jc w:val="center"/>
        <w:rPr>
          <w:rFonts w:hint="eastAsia"/>
          <w:lang w:val="en-US" w:eastAsia="zh-CN"/>
        </w:rPr>
      </w:pPr>
      <w:r>
        <w:rPr>
          <w:rFonts w:hint="eastAsia"/>
          <w:lang w:val="en-US" w:eastAsia="zh-CN"/>
        </w:rPr>
        <w:t>在每一条车辆信息记录的末尾都有一个操作栏，点击其中的【红色】删除按钮将弹出对应车辆的删除确认窗口，确认窗口中户提示被删除车辆的车牌号，点击取消会取消删除操作，点击确认删除该车辆。</w:t>
      </w:r>
    </w:p>
    <w:p>
      <w:pPr>
        <w:ind w:firstLine="420" w:firstLineChars="200"/>
        <w:jc w:val="center"/>
      </w:pPr>
      <w:r>
        <w:drawing>
          <wp:inline distT="0" distB="0" distL="114300" distR="114300">
            <wp:extent cx="6071870" cy="619125"/>
            <wp:effectExtent l="0" t="0" r="5080" b="9525"/>
            <wp:docPr id="4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9"/>
                    <pic:cNvPicPr>
                      <a:picLocks noChangeAspect="1"/>
                    </pic:cNvPicPr>
                  </pic:nvPicPr>
                  <pic:blipFill>
                    <a:blip r:embed="rId41"/>
                    <a:stretch>
                      <a:fillRect/>
                    </a:stretch>
                  </pic:blipFill>
                  <pic:spPr>
                    <a:xfrm>
                      <a:off x="0" y="0"/>
                      <a:ext cx="6071870" cy="619125"/>
                    </a:xfrm>
                    <a:prstGeom prst="rect">
                      <a:avLst/>
                    </a:prstGeom>
                    <a:noFill/>
                    <a:ln w="9525">
                      <a:noFill/>
                    </a:ln>
                  </pic:spPr>
                </pic:pic>
              </a:graphicData>
            </a:graphic>
          </wp:inline>
        </w:drawing>
      </w:r>
    </w:p>
    <w:p>
      <w:pPr>
        <w:ind w:firstLine="420" w:firstLineChars="200"/>
        <w:jc w:val="center"/>
        <w:rPr>
          <w:rFonts w:hint="eastAsia"/>
          <w:lang w:val="en-US" w:eastAsia="zh-CN"/>
        </w:rPr>
      </w:pPr>
      <w:r>
        <w:drawing>
          <wp:inline distT="0" distB="0" distL="114300" distR="114300">
            <wp:extent cx="3942715" cy="1543050"/>
            <wp:effectExtent l="0" t="0" r="635" b="0"/>
            <wp:docPr id="3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0"/>
                    <pic:cNvPicPr>
                      <a:picLocks noChangeAspect="1"/>
                    </pic:cNvPicPr>
                  </pic:nvPicPr>
                  <pic:blipFill>
                    <a:blip r:embed="rId42"/>
                    <a:stretch>
                      <a:fillRect/>
                    </a:stretch>
                  </pic:blipFill>
                  <pic:spPr>
                    <a:xfrm>
                      <a:off x="0" y="0"/>
                      <a:ext cx="3942715" cy="1543050"/>
                    </a:xfrm>
                    <a:prstGeom prst="rect">
                      <a:avLst/>
                    </a:prstGeom>
                    <a:noFill/>
                    <a:ln w="9525">
                      <a:noFill/>
                    </a:ln>
                  </pic:spPr>
                </pic:pic>
              </a:graphicData>
            </a:graphic>
          </wp:inline>
        </w:drawing>
      </w:r>
    </w:p>
    <w:p>
      <w:pPr>
        <w:pStyle w:val="13"/>
        <w:ind w:left="420" w:firstLine="0" w:firstLineChars="0"/>
        <w:rPr>
          <w:b/>
        </w:rPr>
      </w:pPr>
      <w:r>
        <w:rPr>
          <w:rFonts w:hint="eastAsia"/>
          <w:b/>
        </w:rPr>
        <w:t>说明：</w:t>
      </w:r>
    </w:p>
    <w:p>
      <w:pPr>
        <w:pStyle w:val="13"/>
        <w:numPr>
          <w:ilvl w:val="0"/>
          <w:numId w:val="5"/>
        </w:numPr>
        <w:ind w:firstLineChars="0"/>
      </w:pPr>
      <w:r>
        <w:rPr>
          <w:rFonts w:hint="eastAsia"/>
        </w:rPr>
        <w:t>删除车辆将会从系统从删除与该车辆有关的信息，系统中无法查询到该车辆的信息、报文</w:t>
      </w:r>
      <w:r>
        <w:rPr>
          <w:rFonts w:hint="eastAsia"/>
          <w:lang w:eastAsia="zh-CN"/>
        </w:rPr>
        <w:t>。</w:t>
      </w:r>
    </w:p>
    <w:p>
      <w:pPr>
        <w:pStyle w:val="13"/>
        <w:numPr>
          <w:ilvl w:val="0"/>
          <w:numId w:val="5"/>
        </w:numPr>
        <w:ind w:firstLineChars="0"/>
      </w:pPr>
      <w:r>
        <w:rPr>
          <w:rFonts w:hint="eastAsia"/>
        </w:rPr>
        <w:t>删除车辆后终端将无法上线</w:t>
      </w:r>
      <w:r>
        <w:rPr>
          <w:rFonts w:hint="eastAsia"/>
          <w:lang w:eastAsia="zh-CN"/>
        </w:rPr>
        <w:t>。</w:t>
      </w:r>
    </w:p>
    <w:p>
      <w:pPr>
        <w:pStyle w:val="13"/>
        <w:numPr>
          <w:ilvl w:val="0"/>
          <w:numId w:val="0"/>
        </w:numPr>
        <w:ind w:left="420" w:leftChars="0"/>
      </w:pPr>
    </w:p>
    <w:p>
      <w:pPr>
        <w:pStyle w:val="5"/>
        <w:keepNext/>
        <w:keepLines/>
        <w:pageBreakBefore w:val="0"/>
        <w:widowControl w:val="0"/>
        <w:numPr>
          <w:ilvl w:val="0"/>
          <w:numId w:val="0"/>
        </w:numPr>
        <w:kinsoku/>
        <w:wordWrap/>
        <w:overflowPunct/>
        <w:topLinePunct w:val="0"/>
        <w:autoSpaceDE/>
        <w:autoSpaceDN/>
        <w:bidi w:val="0"/>
        <w:adjustRightInd/>
        <w:snapToGrid/>
        <w:spacing w:before="260" w:beforeLines="0" w:after="260" w:afterLines="0" w:line="413" w:lineRule="auto"/>
        <w:ind w:left="0" w:leftChars="0" w:right="0" w:rightChars="0" w:firstLine="0" w:firstLineChars="0"/>
        <w:jc w:val="both"/>
        <w:textAlignment w:val="auto"/>
        <w:outlineLvl w:val="3"/>
        <w:rPr>
          <w:rFonts w:hint="eastAsia"/>
          <w:lang w:val="en-US" w:eastAsia="zh-CN"/>
        </w:rPr>
      </w:pPr>
      <w:r>
        <w:rPr>
          <w:rFonts w:hint="eastAsia"/>
          <w:lang w:val="en-US" w:eastAsia="zh-CN"/>
        </w:rPr>
        <w:t>3.2.4.4车辆查询操作</w:t>
      </w:r>
    </w:p>
    <w:p>
      <w:pPr>
        <w:ind w:firstLine="420" w:firstLineChars="0"/>
        <w:rPr>
          <w:rFonts w:hint="eastAsia"/>
          <w:lang w:val="en-US" w:eastAsia="zh-CN"/>
        </w:rPr>
      </w:pPr>
      <w:r>
        <w:rPr>
          <w:rFonts w:hint="eastAsia"/>
          <w:lang w:val="en-US" w:eastAsia="zh-CN"/>
        </w:rPr>
        <w:t>车辆管理页面左上角，在【添加】按钮右侧有一个车牌号【输入框】，在该输入框内输入想要查询的车辆的车牌号，然后点击输入框右侧的【查询】按钮，即可查询目标车辆。获取查询结果后，页面的车辆信息表格也会更新成目标车辆的信息。</w:t>
      </w:r>
    </w:p>
    <w:p>
      <w:pPr>
        <w:ind w:firstLine="420" w:firstLineChars="0"/>
      </w:pPr>
      <w:r>
        <w:drawing>
          <wp:inline distT="0" distB="0" distL="114300" distR="114300">
            <wp:extent cx="3752215" cy="600075"/>
            <wp:effectExtent l="0" t="0" r="635" b="9525"/>
            <wp:docPr id="6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1"/>
                    <pic:cNvPicPr>
                      <a:picLocks noChangeAspect="1"/>
                    </pic:cNvPicPr>
                  </pic:nvPicPr>
                  <pic:blipFill>
                    <a:blip r:embed="rId43"/>
                    <a:stretch>
                      <a:fillRect/>
                    </a:stretch>
                  </pic:blipFill>
                  <pic:spPr>
                    <a:xfrm>
                      <a:off x="0" y="0"/>
                      <a:ext cx="3752215" cy="600075"/>
                    </a:xfrm>
                    <a:prstGeom prst="rect">
                      <a:avLst/>
                    </a:prstGeom>
                    <a:noFill/>
                    <a:ln w="9525">
                      <a:noFill/>
                    </a:ln>
                  </pic:spPr>
                </pic:pic>
              </a:graphicData>
            </a:graphic>
          </wp:inline>
        </w:drawing>
      </w:r>
    </w:p>
    <w:p>
      <w:pPr>
        <w:ind w:firstLine="420" w:firstLineChars="0"/>
      </w:pPr>
      <w:r>
        <w:drawing>
          <wp:inline distT="0" distB="0" distL="114300" distR="114300">
            <wp:extent cx="6064885" cy="1262380"/>
            <wp:effectExtent l="0" t="0" r="12065" b="13970"/>
            <wp:docPr id="6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2"/>
                    <pic:cNvPicPr>
                      <a:picLocks noChangeAspect="1"/>
                    </pic:cNvPicPr>
                  </pic:nvPicPr>
                  <pic:blipFill>
                    <a:blip r:embed="rId44"/>
                    <a:stretch>
                      <a:fillRect/>
                    </a:stretch>
                  </pic:blipFill>
                  <pic:spPr>
                    <a:xfrm>
                      <a:off x="0" y="0"/>
                      <a:ext cx="6064885" cy="1262380"/>
                    </a:xfrm>
                    <a:prstGeom prst="rect">
                      <a:avLst/>
                    </a:prstGeom>
                    <a:noFill/>
                    <a:ln w="9525">
                      <a:noFill/>
                    </a:ln>
                  </pic:spPr>
                </pic:pic>
              </a:graphicData>
            </a:graphic>
          </wp:inline>
        </w:drawing>
      </w:r>
    </w:p>
    <w:p>
      <w:pPr>
        <w:pStyle w:val="13"/>
        <w:ind w:left="420" w:firstLine="0" w:firstLineChars="0"/>
        <w:rPr>
          <w:b/>
        </w:rPr>
      </w:pPr>
      <w:r>
        <w:rPr>
          <w:rFonts w:hint="eastAsia"/>
          <w:b/>
        </w:rPr>
        <w:t>说明：</w:t>
      </w:r>
    </w:p>
    <w:p>
      <w:pPr>
        <w:pStyle w:val="13"/>
        <w:numPr>
          <w:ilvl w:val="0"/>
          <w:numId w:val="5"/>
        </w:numPr>
        <w:ind w:firstLineChars="0"/>
        <w:rPr>
          <w:rFonts w:hint="eastAsia"/>
          <w:lang w:val="en-US" w:eastAsia="zh-CN"/>
        </w:rPr>
      </w:pPr>
      <w:r>
        <w:rPr>
          <w:rFonts w:hint="eastAsia"/>
          <w:lang w:val="en-US" w:eastAsia="zh-CN"/>
        </w:rPr>
        <w:t>如果车牌号输入框为空，此时点击【查询】按钮，获取是所有的车辆。</w:t>
      </w:r>
    </w:p>
    <w:p>
      <w:pPr>
        <w:pStyle w:val="13"/>
        <w:numPr>
          <w:ilvl w:val="0"/>
          <w:numId w:val="5"/>
        </w:numPr>
        <w:ind w:firstLineChars="0"/>
        <w:rPr>
          <w:rFonts w:hint="eastAsia"/>
          <w:lang w:val="en-US" w:eastAsia="zh-CN"/>
        </w:rPr>
      </w:pPr>
      <w:r>
        <w:rPr>
          <w:rFonts w:hint="eastAsia"/>
          <w:lang w:val="en-US" w:eastAsia="zh-CN"/>
        </w:rPr>
        <w:t>如果查询的是不存在数据库的车辆，那么更新后的表格将显示为空。</w:t>
      </w:r>
    </w:p>
    <w:p>
      <w:pPr>
        <w:rPr>
          <w:rFonts w:hint="eastAsia"/>
          <w:lang w:val="en-US" w:eastAsia="zh-CN"/>
        </w:rPr>
      </w:pPr>
    </w:p>
    <w:p>
      <w:pPr>
        <w:pStyle w:val="4"/>
        <w:rPr>
          <w:rFonts w:hint="eastAsia"/>
          <w:b/>
          <w:lang w:val="en-US" w:eastAsia="zh-CN"/>
        </w:rPr>
      </w:pPr>
      <w:bookmarkStart w:id="114" w:name="_Toc11650"/>
      <w:bookmarkStart w:id="115" w:name="_Toc31779"/>
      <w:bookmarkStart w:id="116" w:name="_Toc24172"/>
      <w:bookmarkStart w:id="117" w:name="_Toc18347"/>
      <w:r>
        <w:rPr>
          <w:rFonts w:hint="eastAsia"/>
          <w:b/>
          <w:lang w:val="en-US" w:eastAsia="zh-CN"/>
        </w:rPr>
        <w:t>3.2.5 用户管理查询</w:t>
      </w:r>
      <w:bookmarkEnd w:id="114"/>
      <w:bookmarkEnd w:id="115"/>
      <w:r>
        <w:rPr>
          <w:rFonts w:hint="eastAsia"/>
          <w:b/>
          <w:lang w:val="en-US" w:eastAsia="zh-CN"/>
        </w:rPr>
        <w:t>操作</w:t>
      </w:r>
      <w:bookmarkEnd w:id="116"/>
      <w:bookmarkEnd w:id="117"/>
    </w:p>
    <w:p>
      <w:pPr>
        <w:rPr>
          <w:rFonts w:hint="eastAsia"/>
          <w:lang w:val="en-US" w:eastAsia="zh-CN"/>
        </w:rPr>
      </w:pPr>
      <w:r>
        <w:rPr>
          <w:rFonts w:hint="eastAsia"/>
          <w:lang w:val="en-US" w:eastAsia="zh-CN"/>
        </w:rPr>
        <w:t xml:space="preserve">    用户点击【基础数据】下拉菜单中的【用户管理】后，弹出用户管理界面，选择查询条件后，点击【查询】，显示出用户信息列表，该功能模块操作如上图所示。</w:t>
      </w:r>
    </w:p>
    <w:p>
      <w:pPr/>
      <w:r>
        <w:drawing>
          <wp:inline distT="0" distB="0" distL="114300" distR="114300">
            <wp:extent cx="6069965" cy="1928495"/>
            <wp:effectExtent l="0" t="0" r="6985" b="14605"/>
            <wp:docPr id="4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pic:cNvPicPr>
                      <a:picLocks noChangeAspect="1"/>
                    </pic:cNvPicPr>
                  </pic:nvPicPr>
                  <pic:blipFill>
                    <a:blip r:embed="rId45"/>
                    <a:stretch>
                      <a:fillRect/>
                    </a:stretch>
                  </pic:blipFill>
                  <pic:spPr>
                    <a:xfrm>
                      <a:off x="0" y="0"/>
                      <a:ext cx="6069965" cy="1928495"/>
                    </a:xfrm>
                    <a:prstGeom prst="rect">
                      <a:avLst/>
                    </a:prstGeom>
                    <a:noFill/>
                    <a:ln w="9525">
                      <a:noFill/>
                    </a:ln>
                  </pic:spPr>
                </pic:pic>
              </a:graphicData>
            </a:graphic>
          </wp:inline>
        </w:drawing>
      </w:r>
    </w:p>
    <w:p>
      <w:pPr>
        <w:rPr>
          <w:b/>
        </w:rPr>
      </w:pPr>
      <w:r>
        <w:rPr>
          <w:rFonts w:hint="eastAsia"/>
          <w:b/>
        </w:rPr>
        <w:t>说明：</w:t>
      </w:r>
    </w:p>
    <w:p>
      <w:pPr>
        <w:pStyle w:val="13"/>
        <w:numPr>
          <w:ilvl w:val="0"/>
          <w:numId w:val="6"/>
        </w:numPr>
        <w:ind w:firstLineChars="0"/>
        <w:rPr>
          <w:rFonts w:hint="eastAsia"/>
          <w:lang w:val="en-US" w:eastAsia="zh-CN"/>
        </w:rPr>
      </w:pPr>
      <w:r>
        <w:rPr>
          <w:rFonts w:hint="eastAsia"/>
        </w:rPr>
        <w:t>列表只显示当前登录用户有权限管理的用户</w:t>
      </w:r>
      <w:r>
        <w:rPr>
          <w:rFonts w:hint="eastAsia"/>
          <w:lang w:eastAsia="zh-CN"/>
        </w:rPr>
        <w:t>，</w:t>
      </w:r>
      <w:r>
        <w:rPr>
          <w:rFonts w:hint="eastAsia"/>
        </w:rPr>
        <w:t>登录用户只能管理</w:t>
      </w:r>
      <w:r>
        <w:rPr>
          <w:rFonts w:hint="eastAsia"/>
          <w:lang w:val="en-US" w:eastAsia="zh-CN"/>
        </w:rPr>
        <w:t>自己角色下属的所有用户。</w:t>
      </w:r>
    </w:p>
    <w:p>
      <w:pPr>
        <w:pStyle w:val="13"/>
        <w:numPr>
          <w:ilvl w:val="0"/>
          <w:numId w:val="6"/>
        </w:numPr>
        <w:ind w:firstLineChars="0"/>
      </w:pPr>
      <w:r>
        <w:rPr>
          <w:rFonts w:hint="eastAsia"/>
        </w:rPr>
        <w:t>可通过“</w:t>
      </w:r>
      <w:r>
        <w:rPr>
          <w:rFonts w:hint="eastAsia"/>
          <w:lang w:val="en-US" w:eastAsia="zh-CN"/>
        </w:rPr>
        <w:t>用户ID</w:t>
      </w:r>
      <w:r>
        <w:rPr>
          <w:rFonts w:hint="eastAsia"/>
        </w:rPr>
        <w:t>”、“用户姓名”对用户列表进行筛选</w:t>
      </w:r>
      <w:r>
        <w:rPr>
          <w:rFonts w:hint="eastAsia"/>
          <w:lang w:eastAsia="zh-CN"/>
        </w:rPr>
        <w:t>。</w:t>
      </w:r>
    </w:p>
    <w:p>
      <w:pPr>
        <w:pStyle w:val="13"/>
        <w:numPr>
          <w:ilvl w:val="0"/>
          <w:numId w:val="6"/>
        </w:numPr>
        <w:ind w:firstLineChars="0"/>
      </w:pPr>
      <w:r>
        <w:rPr>
          <w:rFonts w:hint="eastAsia"/>
        </w:rPr>
        <w:t>点击页面上的各个操作按钮可进行详细的信息修改</w:t>
      </w:r>
      <w:r>
        <w:rPr>
          <w:rFonts w:hint="eastAsia"/>
          <w:lang w:eastAsia="zh-CN"/>
        </w:rPr>
        <w:t>，</w:t>
      </w:r>
      <w:r>
        <w:rPr>
          <w:rFonts w:hint="eastAsia"/>
          <w:lang w:val="en-US" w:eastAsia="zh-CN"/>
        </w:rPr>
        <w:t>密码修改，车辆权限配置。</w:t>
      </w:r>
    </w:p>
    <w:p>
      <w:pPr>
        <w:rPr>
          <w:rFonts w:hint="eastAsia"/>
          <w:lang w:val="en-US" w:eastAsia="zh-CN"/>
        </w:rPr>
      </w:pPr>
    </w:p>
    <w:p>
      <w:pPr>
        <w:pStyle w:val="5"/>
        <w:keepNext/>
        <w:keepLines/>
        <w:pageBreakBefore w:val="0"/>
        <w:widowControl w:val="0"/>
        <w:numPr>
          <w:ilvl w:val="0"/>
          <w:numId w:val="0"/>
        </w:numPr>
        <w:kinsoku/>
        <w:wordWrap/>
        <w:overflowPunct/>
        <w:topLinePunct w:val="0"/>
        <w:autoSpaceDE/>
        <w:autoSpaceDN/>
        <w:bidi w:val="0"/>
        <w:adjustRightInd/>
        <w:snapToGrid/>
        <w:spacing w:before="260" w:beforeLines="0" w:after="260" w:afterLines="0" w:line="413" w:lineRule="auto"/>
        <w:ind w:left="0" w:leftChars="0" w:right="0" w:rightChars="0" w:firstLine="0" w:firstLineChars="0"/>
        <w:jc w:val="both"/>
        <w:textAlignment w:val="auto"/>
        <w:outlineLvl w:val="3"/>
        <w:rPr>
          <w:rFonts w:hint="eastAsia"/>
          <w:b/>
          <w:lang w:val="en-US" w:eastAsia="zh-CN"/>
        </w:rPr>
      </w:pPr>
      <w:bookmarkStart w:id="118" w:name="_Toc6579"/>
      <w:bookmarkStart w:id="119" w:name="_Toc22614"/>
      <w:bookmarkStart w:id="120" w:name="_Toc19103"/>
      <w:r>
        <w:rPr>
          <w:rFonts w:hint="eastAsia"/>
          <w:b/>
          <w:lang w:val="en-US" w:eastAsia="zh-CN"/>
        </w:rPr>
        <w:t>3.2.5.1 用户添加</w:t>
      </w:r>
      <w:bookmarkEnd w:id="118"/>
      <w:bookmarkEnd w:id="119"/>
      <w:r>
        <w:rPr>
          <w:rFonts w:hint="eastAsia"/>
          <w:b/>
          <w:lang w:val="en-US" w:eastAsia="zh-CN"/>
        </w:rPr>
        <w:t>操作</w:t>
      </w:r>
      <w:bookmarkEnd w:id="120"/>
    </w:p>
    <w:p>
      <w:pPr/>
      <w:r>
        <w:rPr>
          <w:rFonts w:hint="eastAsia"/>
          <w:lang w:val="en-US" w:eastAsia="zh-CN"/>
        </w:rPr>
        <w:t xml:space="preserve">    用户点击【用户管理】页面上的【添加】按钮，显示出用户信息添加页面，该功能模块操作如下图所示。</w:t>
      </w:r>
    </w:p>
    <w:p>
      <w:pPr>
        <w:jc w:val="center"/>
      </w:pPr>
      <w:r>
        <w:drawing>
          <wp:inline distT="0" distB="0" distL="114300" distR="114300">
            <wp:extent cx="3793490" cy="5060315"/>
            <wp:effectExtent l="0" t="0" r="16510" b="6985"/>
            <wp:docPr id="4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4"/>
                    <pic:cNvPicPr>
                      <a:picLocks noChangeAspect="1"/>
                    </pic:cNvPicPr>
                  </pic:nvPicPr>
                  <pic:blipFill>
                    <a:blip r:embed="rId46"/>
                    <a:stretch>
                      <a:fillRect/>
                    </a:stretch>
                  </pic:blipFill>
                  <pic:spPr>
                    <a:xfrm>
                      <a:off x="0" y="0"/>
                      <a:ext cx="3793490" cy="5060315"/>
                    </a:xfrm>
                    <a:prstGeom prst="rect">
                      <a:avLst/>
                    </a:prstGeom>
                    <a:noFill/>
                    <a:ln w="9525">
                      <a:noFill/>
                    </a:ln>
                  </pic:spPr>
                </pic:pic>
              </a:graphicData>
            </a:graphic>
          </wp:inline>
        </w:drawing>
      </w:r>
    </w:p>
    <w:p>
      <w:pPr>
        <w:rPr>
          <w:b/>
        </w:rPr>
      </w:pPr>
      <w:r>
        <w:rPr>
          <w:rFonts w:hint="eastAsia"/>
          <w:b/>
        </w:rPr>
        <w:t>说明：</w:t>
      </w:r>
    </w:p>
    <w:p>
      <w:pPr>
        <w:pStyle w:val="13"/>
        <w:numPr>
          <w:ilvl w:val="0"/>
          <w:numId w:val="7"/>
        </w:numPr>
        <w:ind w:firstLineChars="0"/>
      </w:pPr>
      <w:r>
        <w:rPr>
          <w:rFonts w:hint="eastAsia"/>
        </w:rPr>
        <w:t>此页面填写的信息为用户信息，非常重要，请按要求正确填写并认真审核后提交。成功添加的用户将会在用户列表中显示</w:t>
      </w:r>
      <w:r>
        <w:rPr>
          <w:rFonts w:hint="eastAsia"/>
          <w:lang w:eastAsia="zh-CN"/>
        </w:rPr>
        <w:t>。</w:t>
      </w:r>
    </w:p>
    <w:p>
      <w:pPr>
        <w:pStyle w:val="13"/>
        <w:numPr>
          <w:ilvl w:val="0"/>
          <w:numId w:val="7"/>
        </w:numPr>
        <w:ind w:firstLineChars="0"/>
      </w:pPr>
      <w:r>
        <w:rPr>
          <w:rFonts w:hint="eastAsia"/>
          <w:lang w:val="en-US" w:eastAsia="zh-CN"/>
        </w:rPr>
        <w:t>用户ID</w:t>
      </w:r>
      <w:r>
        <w:rPr>
          <w:rFonts w:hint="eastAsia"/>
        </w:rPr>
        <w:t>：用户登录系统的登录用户名，系统中保持唯一，不可重复，建议使用英文字符+数字组合</w:t>
      </w:r>
    </w:p>
    <w:p>
      <w:pPr>
        <w:pStyle w:val="13"/>
        <w:ind w:left="420" w:firstLine="0" w:firstLineChars="0"/>
        <w:rPr>
          <w:rFonts w:hint="eastAsia" w:eastAsia="宋体"/>
          <w:lang w:eastAsia="zh-CN"/>
        </w:rPr>
      </w:pPr>
      <w:r>
        <w:rPr>
          <w:rFonts w:hint="eastAsia"/>
        </w:rPr>
        <w:t>system，</w:t>
      </w:r>
      <w:r>
        <w:t>administrator</w:t>
      </w:r>
      <w:r>
        <w:rPr>
          <w:rFonts w:hint="eastAsia"/>
        </w:rPr>
        <w:t>为内置保留账户不允许添加</w:t>
      </w:r>
      <w:r>
        <w:rPr>
          <w:rFonts w:hint="eastAsia"/>
          <w:lang w:eastAsia="zh-CN"/>
        </w:rPr>
        <w:t>。</w:t>
      </w:r>
    </w:p>
    <w:p>
      <w:pPr>
        <w:pStyle w:val="13"/>
        <w:numPr>
          <w:ilvl w:val="0"/>
          <w:numId w:val="7"/>
        </w:numPr>
        <w:ind w:firstLineChars="0"/>
      </w:pPr>
      <w:r>
        <w:rPr>
          <w:rFonts w:hint="eastAsia"/>
          <w:lang w:val="en-US" w:eastAsia="zh-CN"/>
        </w:rPr>
        <w:t>所属</w:t>
      </w:r>
      <w:r>
        <w:rPr>
          <w:rFonts w:hint="eastAsia"/>
          <w:lang w:eastAsia="zh-CN"/>
        </w:rPr>
        <w:t>角色</w:t>
      </w:r>
      <w:r>
        <w:rPr>
          <w:rFonts w:hint="eastAsia"/>
        </w:rPr>
        <w:t>：每个用户必须属于一</w:t>
      </w:r>
      <w:r>
        <w:rPr>
          <w:rFonts w:hint="eastAsia"/>
          <w:lang w:val="en-US" w:eastAsia="zh-CN"/>
        </w:rPr>
        <w:t>种</w:t>
      </w:r>
      <w:r>
        <w:rPr>
          <w:rFonts w:hint="eastAsia"/>
          <w:lang w:eastAsia="zh-CN"/>
        </w:rPr>
        <w:t>角色</w:t>
      </w:r>
      <w:r>
        <w:rPr>
          <w:rFonts w:hint="eastAsia"/>
        </w:rPr>
        <w:t>，便于管理，只能选择登录用户有权限管理的</w:t>
      </w:r>
      <w:r>
        <w:rPr>
          <w:rFonts w:hint="eastAsia"/>
          <w:lang w:eastAsia="zh-CN"/>
        </w:rPr>
        <w:t>角色。</w:t>
      </w:r>
    </w:p>
    <w:p>
      <w:pPr>
        <w:pStyle w:val="13"/>
        <w:numPr>
          <w:ilvl w:val="0"/>
          <w:numId w:val="7"/>
        </w:numPr>
        <w:ind w:firstLineChars="0"/>
      </w:pPr>
      <w:r>
        <w:rPr>
          <w:rFonts w:hint="eastAsia"/>
        </w:rPr>
        <w:t>状态：“禁用”状态的用户无法登录系统，无法使用系统的任何功能</w:t>
      </w:r>
      <w:r>
        <w:rPr>
          <w:rFonts w:hint="eastAsia"/>
          <w:lang w:eastAsia="zh-CN"/>
        </w:rPr>
        <w:t>。</w:t>
      </w:r>
    </w:p>
    <w:p>
      <w:pPr>
        <w:jc w:val="center"/>
        <w:rPr>
          <w:rFonts w:hint="eastAsia"/>
          <w:lang w:val="en-US" w:eastAsia="zh-CN"/>
        </w:rPr>
      </w:pPr>
    </w:p>
    <w:p>
      <w:pPr>
        <w:pStyle w:val="5"/>
        <w:keepNext/>
        <w:keepLines/>
        <w:pageBreakBefore w:val="0"/>
        <w:widowControl w:val="0"/>
        <w:kinsoku/>
        <w:wordWrap/>
        <w:overflowPunct/>
        <w:topLinePunct w:val="0"/>
        <w:autoSpaceDE/>
        <w:autoSpaceDN/>
        <w:bidi w:val="0"/>
        <w:adjustRightInd/>
        <w:snapToGrid/>
        <w:spacing w:before="260" w:beforeLines="0" w:after="260" w:afterLines="0" w:line="413" w:lineRule="auto"/>
        <w:ind w:left="0" w:leftChars="0" w:right="0" w:rightChars="0" w:firstLine="0" w:firstLineChars="0"/>
        <w:jc w:val="both"/>
        <w:textAlignment w:val="auto"/>
        <w:outlineLvl w:val="3"/>
        <w:rPr>
          <w:rFonts w:hint="eastAsia"/>
          <w:lang w:val="en-US" w:eastAsia="zh-CN"/>
        </w:rPr>
      </w:pPr>
      <w:bookmarkStart w:id="121" w:name="_Toc2087"/>
      <w:bookmarkStart w:id="122" w:name="_Toc17160"/>
      <w:bookmarkStart w:id="123" w:name="_Toc28149"/>
      <w:r>
        <w:rPr>
          <w:rFonts w:hint="eastAsia"/>
          <w:lang w:val="en-US" w:eastAsia="zh-CN"/>
        </w:rPr>
        <w:t>3.2.5.2 用户修改</w:t>
      </w:r>
      <w:bookmarkEnd w:id="121"/>
      <w:bookmarkEnd w:id="122"/>
      <w:r>
        <w:rPr>
          <w:rFonts w:hint="eastAsia"/>
          <w:lang w:val="en-US" w:eastAsia="zh-CN"/>
        </w:rPr>
        <w:t>操作</w:t>
      </w:r>
      <w:bookmarkEnd w:id="123"/>
    </w:p>
    <w:p>
      <w:pPr>
        <w:jc w:val="left"/>
      </w:pPr>
      <w:r>
        <w:rPr>
          <w:rFonts w:hint="eastAsia"/>
          <w:lang w:val="en-US" w:eastAsia="zh-CN"/>
        </w:rPr>
        <w:t xml:space="preserve">     用户在【用户管理】页面，点击列表后方的【修改】按钮，显示出用户信息修改页面，该功能模块操作如下图所示。</w:t>
      </w:r>
      <w:r>
        <w:drawing>
          <wp:inline distT="0" distB="0" distL="114300" distR="114300">
            <wp:extent cx="6073140" cy="2672080"/>
            <wp:effectExtent l="0" t="0" r="3810" b="13970"/>
            <wp:docPr id="4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pic:cNvPicPr>
                      <a:picLocks noChangeAspect="1"/>
                    </pic:cNvPicPr>
                  </pic:nvPicPr>
                  <pic:blipFill>
                    <a:blip r:embed="rId47"/>
                    <a:stretch>
                      <a:fillRect/>
                    </a:stretch>
                  </pic:blipFill>
                  <pic:spPr>
                    <a:xfrm>
                      <a:off x="0" y="0"/>
                      <a:ext cx="6073140" cy="2672080"/>
                    </a:xfrm>
                    <a:prstGeom prst="rect">
                      <a:avLst/>
                    </a:prstGeom>
                    <a:noFill/>
                    <a:ln w="9525">
                      <a:noFill/>
                    </a:ln>
                  </pic:spPr>
                </pic:pic>
              </a:graphicData>
            </a:graphic>
          </wp:inline>
        </w:drawing>
      </w:r>
    </w:p>
    <w:p>
      <w:pPr>
        <w:rPr>
          <w:b/>
        </w:rPr>
      </w:pPr>
      <w:r>
        <w:rPr>
          <w:rFonts w:hint="eastAsia"/>
          <w:b/>
        </w:rPr>
        <w:t>说明：</w:t>
      </w:r>
    </w:p>
    <w:p>
      <w:pPr>
        <w:pStyle w:val="13"/>
        <w:numPr>
          <w:ilvl w:val="0"/>
          <w:numId w:val="7"/>
        </w:numPr>
        <w:ind w:firstLineChars="0"/>
      </w:pPr>
      <w:r>
        <w:rPr>
          <w:rFonts w:hint="eastAsia"/>
        </w:rPr>
        <w:t>此页面填写的信息为用户信息，非常重要，请按要求正确填写并认真审核后提交。成功添加的用户将会在用户列表中显示</w:t>
      </w:r>
      <w:r>
        <w:rPr>
          <w:rFonts w:hint="eastAsia"/>
          <w:lang w:eastAsia="zh-CN"/>
        </w:rPr>
        <w:t>。</w:t>
      </w:r>
    </w:p>
    <w:p>
      <w:pPr>
        <w:pStyle w:val="13"/>
        <w:numPr>
          <w:ilvl w:val="0"/>
          <w:numId w:val="7"/>
        </w:numPr>
        <w:ind w:firstLineChars="0"/>
      </w:pPr>
      <w:r>
        <w:rPr>
          <w:rFonts w:hint="eastAsia"/>
          <w:lang w:val="en-US" w:eastAsia="zh-CN"/>
        </w:rPr>
        <w:t>用户ID</w:t>
      </w:r>
      <w:r>
        <w:rPr>
          <w:rFonts w:hint="eastAsia"/>
        </w:rPr>
        <w:t>：用户登录系统的登录用户名，系统中保持唯一，不可重复，建议使用英文字符+数字组合</w:t>
      </w:r>
    </w:p>
    <w:p>
      <w:pPr>
        <w:pStyle w:val="13"/>
        <w:ind w:left="420" w:firstLine="0" w:firstLineChars="0"/>
        <w:rPr>
          <w:rFonts w:hint="eastAsia" w:eastAsia="宋体"/>
          <w:lang w:eastAsia="zh-CN"/>
        </w:rPr>
      </w:pPr>
      <w:r>
        <w:rPr>
          <w:rFonts w:hint="eastAsia"/>
        </w:rPr>
        <w:t>system，</w:t>
      </w:r>
      <w:r>
        <w:t>administrator</w:t>
      </w:r>
      <w:r>
        <w:rPr>
          <w:rFonts w:hint="eastAsia"/>
        </w:rPr>
        <w:t>为内置保留账户不允许添加</w:t>
      </w:r>
      <w:r>
        <w:rPr>
          <w:rFonts w:hint="eastAsia"/>
          <w:lang w:eastAsia="zh-CN"/>
        </w:rPr>
        <w:t>。</w:t>
      </w:r>
    </w:p>
    <w:p>
      <w:pPr>
        <w:pStyle w:val="13"/>
        <w:numPr>
          <w:ilvl w:val="0"/>
          <w:numId w:val="7"/>
        </w:numPr>
        <w:ind w:firstLineChars="0"/>
      </w:pPr>
      <w:r>
        <w:rPr>
          <w:rFonts w:hint="eastAsia"/>
          <w:lang w:val="en-US" w:eastAsia="zh-CN"/>
        </w:rPr>
        <w:t>所属</w:t>
      </w:r>
      <w:r>
        <w:rPr>
          <w:rFonts w:hint="eastAsia"/>
          <w:lang w:eastAsia="zh-CN"/>
        </w:rPr>
        <w:t>角色</w:t>
      </w:r>
      <w:r>
        <w:rPr>
          <w:rFonts w:hint="eastAsia"/>
        </w:rPr>
        <w:t>：每个用户必须属于一个</w:t>
      </w:r>
      <w:r>
        <w:rPr>
          <w:rFonts w:hint="eastAsia"/>
          <w:lang w:eastAsia="zh-CN"/>
        </w:rPr>
        <w:t>角色</w:t>
      </w:r>
      <w:r>
        <w:rPr>
          <w:rFonts w:hint="eastAsia"/>
        </w:rPr>
        <w:t>中，便于管理，只能选择登录用户有权限管理的</w:t>
      </w:r>
      <w:r>
        <w:rPr>
          <w:rFonts w:hint="eastAsia"/>
          <w:lang w:eastAsia="zh-CN"/>
        </w:rPr>
        <w:t>角色。</w:t>
      </w:r>
    </w:p>
    <w:p>
      <w:pPr>
        <w:pStyle w:val="13"/>
        <w:numPr>
          <w:ilvl w:val="0"/>
          <w:numId w:val="7"/>
        </w:numPr>
        <w:ind w:firstLineChars="0"/>
      </w:pPr>
      <w:r>
        <w:rPr>
          <w:rFonts w:hint="eastAsia"/>
        </w:rPr>
        <w:t>状态：“禁用”状态的用户无法登录系统，无法使用系统的任何功能</w:t>
      </w:r>
      <w:r>
        <w:rPr>
          <w:rFonts w:hint="eastAsia"/>
          <w:lang w:eastAsia="zh-CN"/>
        </w:rPr>
        <w:t>。</w:t>
      </w:r>
    </w:p>
    <w:p>
      <w:pPr>
        <w:pStyle w:val="5"/>
        <w:keepNext/>
        <w:keepLines/>
        <w:pageBreakBefore w:val="0"/>
        <w:widowControl w:val="0"/>
        <w:kinsoku/>
        <w:wordWrap/>
        <w:overflowPunct/>
        <w:topLinePunct w:val="0"/>
        <w:autoSpaceDE/>
        <w:autoSpaceDN/>
        <w:bidi w:val="0"/>
        <w:adjustRightInd/>
        <w:snapToGrid/>
        <w:spacing w:before="260" w:beforeLines="0" w:after="260" w:afterLines="0" w:line="413" w:lineRule="auto"/>
        <w:ind w:left="0" w:leftChars="0" w:right="0" w:rightChars="0" w:firstLine="0" w:firstLineChars="0"/>
        <w:jc w:val="both"/>
        <w:textAlignment w:val="auto"/>
        <w:outlineLvl w:val="3"/>
        <w:rPr>
          <w:rFonts w:hint="eastAsia"/>
          <w:lang w:val="en-US" w:eastAsia="zh-CN"/>
        </w:rPr>
      </w:pPr>
      <w:bookmarkStart w:id="124" w:name="_Toc29845"/>
      <w:r>
        <w:rPr>
          <w:rFonts w:hint="eastAsia"/>
          <w:lang w:val="en-US" w:eastAsia="zh-CN"/>
        </w:rPr>
        <w:t>3.2.5.4 用户删除操作</w:t>
      </w:r>
      <w:bookmarkEnd w:id="124"/>
    </w:p>
    <w:p>
      <w:pPr>
        <w:rPr>
          <w:rFonts w:hint="eastAsia"/>
        </w:rPr>
      </w:pPr>
      <w:r>
        <w:rPr>
          <w:rFonts w:hint="eastAsia"/>
          <w:lang w:val="en-US" w:eastAsia="zh-CN"/>
        </w:rPr>
        <w:t xml:space="preserve">     用户在【用户管理】页面，点击列表后方的【删除】按钮，即可删除用户。</w:t>
      </w:r>
    </w:p>
    <w:p>
      <w:pPr>
        <w:rPr>
          <w:rFonts w:hint="eastAsia"/>
          <w:lang w:val="en-US" w:eastAsia="zh-CN"/>
        </w:rPr>
      </w:pPr>
    </w:p>
    <w:p>
      <w:pPr>
        <w:pStyle w:val="5"/>
        <w:keepNext/>
        <w:keepLines/>
        <w:pageBreakBefore w:val="0"/>
        <w:widowControl w:val="0"/>
        <w:kinsoku/>
        <w:wordWrap/>
        <w:overflowPunct/>
        <w:topLinePunct w:val="0"/>
        <w:autoSpaceDE/>
        <w:autoSpaceDN/>
        <w:bidi w:val="0"/>
        <w:adjustRightInd/>
        <w:snapToGrid/>
        <w:spacing w:before="260" w:beforeLines="0" w:after="260" w:afterLines="0" w:line="413" w:lineRule="auto"/>
        <w:ind w:left="0" w:leftChars="0" w:right="0" w:rightChars="0" w:firstLine="0" w:firstLineChars="0"/>
        <w:jc w:val="both"/>
        <w:textAlignment w:val="auto"/>
        <w:outlineLvl w:val="3"/>
        <w:rPr>
          <w:rFonts w:hint="eastAsia"/>
          <w:lang w:val="en-US" w:eastAsia="zh-CN"/>
        </w:rPr>
      </w:pPr>
      <w:bookmarkStart w:id="125" w:name="_Toc9157"/>
      <w:bookmarkStart w:id="126" w:name="_Toc4652"/>
      <w:bookmarkStart w:id="127" w:name="_Toc16465"/>
      <w:r>
        <w:rPr>
          <w:rFonts w:hint="eastAsia"/>
          <w:lang w:val="en-US" w:eastAsia="zh-CN"/>
        </w:rPr>
        <w:t>3.2.5.5 区域及车辆权限</w:t>
      </w:r>
      <w:bookmarkEnd w:id="125"/>
      <w:bookmarkEnd w:id="126"/>
      <w:r>
        <w:rPr>
          <w:rFonts w:hint="eastAsia"/>
          <w:lang w:val="en-US" w:eastAsia="zh-CN"/>
        </w:rPr>
        <w:t>操作</w:t>
      </w:r>
      <w:bookmarkEnd w:id="127"/>
    </w:p>
    <w:p>
      <w:pPr>
        <w:ind w:firstLine="420" w:firstLineChars="200"/>
        <w:jc w:val="left"/>
        <w:rPr>
          <w:rFonts w:hint="eastAsia"/>
          <w:lang w:val="en-US" w:eastAsia="zh-CN"/>
        </w:rPr>
      </w:pPr>
      <w:r>
        <w:rPr>
          <w:rFonts w:hint="eastAsia"/>
          <w:lang w:val="en-US" w:eastAsia="zh-CN"/>
        </w:rPr>
        <w:t>用户在【用户管理】页面，点击列表后方的【配置权限】按钮，，显示出区域和车辆权限页面，该功能模块操作如下图所示。</w:t>
      </w:r>
    </w:p>
    <w:p>
      <w:pPr>
        <w:jc w:val="center"/>
      </w:pPr>
      <w:r>
        <w:drawing>
          <wp:inline distT="0" distB="0" distL="114300" distR="114300">
            <wp:extent cx="6067425" cy="1967230"/>
            <wp:effectExtent l="0" t="0" r="9525" b="13970"/>
            <wp:docPr id="4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6"/>
                    <pic:cNvPicPr>
                      <a:picLocks noChangeAspect="1"/>
                    </pic:cNvPicPr>
                  </pic:nvPicPr>
                  <pic:blipFill>
                    <a:blip r:embed="rId48"/>
                    <a:stretch>
                      <a:fillRect/>
                    </a:stretch>
                  </pic:blipFill>
                  <pic:spPr>
                    <a:xfrm>
                      <a:off x="0" y="0"/>
                      <a:ext cx="6067425" cy="1967230"/>
                    </a:xfrm>
                    <a:prstGeom prst="rect">
                      <a:avLst/>
                    </a:prstGeom>
                    <a:noFill/>
                    <a:ln w="9525">
                      <a:noFill/>
                    </a:ln>
                  </pic:spPr>
                </pic:pic>
              </a:graphicData>
            </a:graphic>
          </wp:inline>
        </w:drawing>
      </w:r>
    </w:p>
    <w:p>
      <w:pPr>
        <w:rPr>
          <w:b/>
        </w:rPr>
      </w:pPr>
      <w:r>
        <w:rPr>
          <w:rFonts w:hint="eastAsia"/>
          <w:b/>
        </w:rPr>
        <w:t>说明：</w:t>
      </w:r>
    </w:p>
    <w:p>
      <w:pPr>
        <w:pStyle w:val="13"/>
        <w:numPr>
          <w:ilvl w:val="0"/>
          <w:numId w:val="8"/>
        </w:numPr>
        <w:ind w:firstLineChars="0"/>
      </w:pPr>
      <w:r>
        <w:rPr>
          <w:rFonts w:hint="eastAsia"/>
        </w:rPr>
        <w:t>勾选树形列表中的车辆或者区域前的复选框，并点击列表</w:t>
      </w:r>
      <w:r>
        <w:rPr>
          <w:rFonts w:hint="eastAsia"/>
          <w:lang w:eastAsia="zh-CN"/>
        </w:rPr>
        <w:t>右上</w:t>
      </w:r>
      <w:r>
        <w:rPr>
          <w:rFonts w:hint="eastAsia"/>
        </w:rPr>
        <w:t>方的“保存”按钮保存所配置的车辆权限</w:t>
      </w:r>
      <w:r>
        <w:rPr>
          <w:rFonts w:hint="eastAsia"/>
          <w:lang w:eastAsia="zh-CN"/>
        </w:rPr>
        <w:t>。</w:t>
      </w:r>
    </w:p>
    <w:p>
      <w:pPr>
        <w:pStyle w:val="13"/>
        <w:numPr>
          <w:ilvl w:val="0"/>
          <w:numId w:val="8"/>
        </w:numPr>
        <w:ind w:firstLineChars="0"/>
      </w:pPr>
      <w:r>
        <w:rPr>
          <w:rFonts w:hint="eastAsia"/>
        </w:rPr>
        <w:t>列表只加载当前登录用户有权限的区域和车辆</w:t>
      </w:r>
      <w:r>
        <w:rPr>
          <w:rFonts w:hint="eastAsia"/>
          <w:lang w:val="en-US" w:eastAsia="zh-CN"/>
        </w:rPr>
        <w:t>。</w:t>
      </w:r>
    </w:p>
    <w:p>
      <w:pPr>
        <w:pStyle w:val="13"/>
        <w:numPr>
          <w:ilvl w:val="0"/>
          <w:numId w:val="8"/>
        </w:numPr>
        <w:ind w:firstLineChars="0"/>
      </w:pPr>
      <w:r>
        <w:rPr>
          <w:rFonts w:hint="eastAsia"/>
        </w:rPr>
        <w:t>只有勾选了区域前的复选框，用户才具有该区域的完整区域权限</w:t>
      </w:r>
      <w:r>
        <w:rPr>
          <w:rFonts w:hint="eastAsia"/>
          <w:lang w:eastAsia="zh-CN"/>
        </w:rPr>
        <w:t>，</w:t>
      </w:r>
    </w:p>
    <w:p>
      <w:pPr>
        <w:pStyle w:val="13"/>
        <w:ind w:left="420" w:firstLine="0" w:firstLineChars="0"/>
        <w:rPr>
          <w:rFonts w:hint="eastAsia" w:eastAsia="宋体"/>
          <w:lang w:eastAsia="zh-CN"/>
        </w:rPr>
      </w:pPr>
      <w:r>
        <w:rPr>
          <w:rFonts w:hint="eastAsia"/>
        </w:rPr>
        <w:t>成功配置后，该用户在</w:t>
      </w:r>
      <w:r>
        <w:rPr>
          <w:rFonts w:hint="eastAsia"/>
          <w:lang w:eastAsia="zh-CN"/>
        </w:rPr>
        <w:t>智能网联位置服务平台</w:t>
      </w:r>
      <w:r>
        <w:rPr>
          <w:rFonts w:hint="eastAsia"/>
        </w:rPr>
        <w:t>中只能查看已勾选的有权限的区域和车辆</w:t>
      </w:r>
      <w:r>
        <w:rPr>
          <w:rFonts w:hint="eastAsia"/>
          <w:lang w:eastAsia="zh-CN"/>
        </w:rPr>
        <w:t>。</w:t>
      </w:r>
    </w:p>
    <w:p>
      <w:pPr>
        <w:pStyle w:val="13"/>
        <w:ind w:left="420" w:firstLine="0" w:firstLineChars="0"/>
        <w:rPr>
          <w:rFonts w:hint="eastAsia"/>
        </w:rPr>
      </w:pPr>
    </w:p>
    <w:p>
      <w:pPr>
        <w:pStyle w:val="5"/>
        <w:keepNext/>
        <w:keepLines/>
        <w:pageBreakBefore w:val="0"/>
        <w:widowControl w:val="0"/>
        <w:kinsoku/>
        <w:wordWrap/>
        <w:overflowPunct/>
        <w:topLinePunct w:val="0"/>
        <w:autoSpaceDE/>
        <w:autoSpaceDN/>
        <w:bidi w:val="0"/>
        <w:adjustRightInd/>
        <w:snapToGrid/>
        <w:spacing w:before="260" w:beforeLines="0" w:after="260" w:afterLines="0" w:line="413" w:lineRule="auto"/>
        <w:ind w:left="0" w:leftChars="0" w:right="0" w:rightChars="0" w:firstLine="0" w:firstLineChars="0"/>
        <w:jc w:val="both"/>
        <w:textAlignment w:val="auto"/>
        <w:outlineLvl w:val="3"/>
        <w:rPr>
          <w:rFonts w:hint="eastAsia"/>
          <w:lang w:val="en-US" w:eastAsia="zh-CN"/>
        </w:rPr>
      </w:pPr>
      <w:r>
        <w:rPr>
          <w:rFonts w:hint="eastAsia"/>
          <w:lang w:val="en-US" w:eastAsia="zh-CN"/>
        </w:rPr>
        <w:t>3.2.5.6 修改密码操作</w:t>
      </w:r>
    </w:p>
    <w:p>
      <w:pPr>
        <w:ind w:firstLine="420" w:firstLineChars="200"/>
        <w:jc w:val="left"/>
        <w:rPr>
          <w:rFonts w:hint="eastAsia"/>
          <w:lang w:val="en-US" w:eastAsia="zh-CN"/>
        </w:rPr>
      </w:pPr>
      <w:r>
        <w:rPr>
          <w:rFonts w:hint="eastAsia"/>
          <w:lang w:val="en-US" w:eastAsia="zh-CN"/>
        </w:rPr>
        <w:t>用户在【用户管理】页面，点击列表后方的【修改密码】按钮，弹出用户管理界面， 点击【区域和车辆权限】，显示出区域和车辆权限页面，该功能模块操作如下图所示。</w:t>
      </w:r>
    </w:p>
    <w:p>
      <w:pPr>
        <w:jc w:val="center"/>
      </w:pPr>
      <w:r>
        <w:drawing>
          <wp:inline distT="0" distB="0" distL="114300" distR="114300">
            <wp:extent cx="6068695" cy="1551305"/>
            <wp:effectExtent l="0" t="0" r="8255" b="10795"/>
            <wp:docPr id="5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7"/>
                    <pic:cNvPicPr>
                      <a:picLocks noChangeAspect="1"/>
                    </pic:cNvPicPr>
                  </pic:nvPicPr>
                  <pic:blipFill>
                    <a:blip r:embed="rId49"/>
                    <a:stretch>
                      <a:fillRect/>
                    </a:stretch>
                  </pic:blipFill>
                  <pic:spPr>
                    <a:xfrm>
                      <a:off x="0" y="0"/>
                      <a:ext cx="6068695" cy="1551305"/>
                    </a:xfrm>
                    <a:prstGeom prst="rect">
                      <a:avLst/>
                    </a:prstGeom>
                    <a:noFill/>
                    <a:ln w="9525">
                      <a:noFill/>
                    </a:ln>
                  </pic:spPr>
                </pic:pic>
              </a:graphicData>
            </a:graphic>
          </wp:inline>
        </w:drawing>
      </w:r>
    </w:p>
    <w:p>
      <w:pPr>
        <w:rPr>
          <w:b/>
        </w:rPr>
      </w:pPr>
      <w:r>
        <w:rPr>
          <w:rFonts w:hint="eastAsia"/>
          <w:b/>
        </w:rPr>
        <w:t>说明：</w:t>
      </w:r>
    </w:p>
    <w:p>
      <w:pPr>
        <w:pStyle w:val="13"/>
        <w:numPr>
          <w:ilvl w:val="0"/>
          <w:numId w:val="8"/>
        </w:numPr>
        <w:ind w:firstLineChars="0"/>
      </w:pPr>
      <w:r>
        <w:rPr>
          <w:rFonts w:hint="eastAsia"/>
          <w:lang w:val="en-US" w:eastAsia="zh-CN"/>
        </w:rPr>
        <w:t>用户输入【密码】和【确认密码】即可。</w:t>
      </w:r>
    </w:p>
    <w:p>
      <w:pPr>
        <w:pStyle w:val="13"/>
        <w:rPr>
          <w:rFonts w:hint="eastAsia"/>
        </w:rPr>
      </w:pPr>
    </w:p>
    <w:p>
      <w:pPr>
        <w:pStyle w:val="4"/>
        <w:rPr>
          <w:rFonts w:hint="eastAsia"/>
          <w:lang w:val="en-US" w:eastAsia="zh-CN"/>
        </w:rPr>
      </w:pPr>
      <w:bookmarkStart w:id="128" w:name="_Toc18496"/>
      <w:bookmarkStart w:id="129" w:name="_Toc19359"/>
      <w:bookmarkStart w:id="130" w:name="_Toc15262"/>
      <w:bookmarkStart w:id="131" w:name="_Toc27451"/>
      <w:bookmarkStart w:id="132" w:name="_Toc14344"/>
      <w:r>
        <w:rPr>
          <w:rFonts w:hint="eastAsia"/>
          <w:lang w:val="en-US" w:eastAsia="zh-CN"/>
        </w:rPr>
        <w:t>3.2.6 角色管理</w:t>
      </w:r>
      <w:bookmarkEnd w:id="128"/>
      <w:bookmarkEnd w:id="129"/>
      <w:r>
        <w:rPr>
          <w:rFonts w:hint="eastAsia"/>
          <w:lang w:val="en-US" w:eastAsia="zh-CN"/>
        </w:rPr>
        <w:t>操作</w:t>
      </w:r>
      <w:bookmarkEnd w:id="130"/>
      <w:bookmarkEnd w:id="131"/>
      <w:bookmarkEnd w:id="132"/>
    </w:p>
    <w:p>
      <w:pPr>
        <w:rPr>
          <w:rFonts w:hint="eastAsia"/>
          <w:lang w:val="en-US" w:eastAsia="zh-CN"/>
        </w:rPr>
      </w:pPr>
      <w:r>
        <w:rPr>
          <w:rFonts w:hint="eastAsia"/>
          <w:lang w:val="en-US" w:eastAsia="zh-CN"/>
        </w:rPr>
        <w:t xml:space="preserve">     用户点击【基础数据】下拉菜单中的【角色管理】后，弹出角色管理界面，选择查询条件后，点击【查询】，显示出角色信息的树形结构，该功能模块操作如下图所示。</w:t>
      </w:r>
    </w:p>
    <w:p>
      <w:pPr>
        <w:ind w:firstLine="420" w:firstLineChars="0"/>
        <w:rPr>
          <w:rFonts w:hint="eastAsia"/>
          <w:lang w:val="en-US" w:eastAsia="zh-CN"/>
        </w:rPr>
      </w:pPr>
      <w:r>
        <w:drawing>
          <wp:inline distT="0" distB="0" distL="114300" distR="114300">
            <wp:extent cx="6069965" cy="3722370"/>
            <wp:effectExtent l="0" t="0" r="6985" b="11430"/>
            <wp:docPr id="5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8"/>
                    <pic:cNvPicPr>
                      <a:picLocks noChangeAspect="1"/>
                    </pic:cNvPicPr>
                  </pic:nvPicPr>
                  <pic:blipFill>
                    <a:blip r:embed="rId50"/>
                    <a:stretch>
                      <a:fillRect/>
                    </a:stretch>
                  </pic:blipFill>
                  <pic:spPr>
                    <a:xfrm>
                      <a:off x="0" y="0"/>
                      <a:ext cx="6069965" cy="3722370"/>
                    </a:xfrm>
                    <a:prstGeom prst="rect">
                      <a:avLst/>
                    </a:prstGeom>
                    <a:noFill/>
                    <a:ln w="9525">
                      <a:noFill/>
                    </a:ln>
                  </pic:spPr>
                </pic:pic>
              </a:graphicData>
            </a:graphic>
          </wp:inline>
        </w:drawing>
      </w:r>
      <w:r>
        <w:rPr>
          <w:rFonts w:hint="eastAsia"/>
          <w:lang w:val="en-US" w:eastAsia="zh-CN"/>
        </w:rPr>
        <w:t xml:space="preserve">  </w:t>
      </w:r>
    </w:p>
    <w:p>
      <w:pPr>
        <w:pStyle w:val="13"/>
        <w:numPr>
          <w:ilvl w:val="0"/>
          <w:numId w:val="9"/>
        </w:numPr>
        <w:ind w:firstLineChars="0"/>
        <w:rPr>
          <w:b/>
        </w:rPr>
      </w:pPr>
      <w:r>
        <w:rPr>
          <w:rFonts w:hint="eastAsia"/>
        </w:rPr>
        <w:t>列表只显示当前登录用户有权限管理的</w:t>
      </w:r>
      <w:r>
        <w:rPr>
          <w:rFonts w:hint="eastAsia"/>
          <w:lang w:eastAsia="zh-CN"/>
        </w:rPr>
        <w:t>角色，</w:t>
      </w:r>
    </w:p>
    <w:p>
      <w:pPr>
        <w:pStyle w:val="13"/>
        <w:ind w:left="420" w:firstLine="0" w:firstLineChars="0"/>
        <w:rPr>
          <w:rFonts w:hint="eastAsia"/>
          <w:lang w:val="en-US" w:eastAsia="zh-CN"/>
        </w:rPr>
      </w:pPr>
      <w:r>
        <w:rPr>
          <w:rFonts w:hint="eastAsia"/>
        </w:rPr>
        <w:t>登录用户只能管理</w:t>
      </w:r>
      <w:r>
        <w:rPr>
          <w:rFonts w:hint="eastAsia"/>
          <w:lang w:val="en-US" w:eastAsia="zh-CN"/>
        </w:rPr>
        <w:t>所属角色下属的角色。</w:t>
      </w:r>
    </w:p>
    <w:p>
      <w:pPr>
        <w:pStyle w:val="13"/>
        <w:ind w:left="420" w:firstLine="0" w:firstLineChars="0"/>
        <w:rPr>
          <w:rFonts w:hint="eastAsia"/>
          <w:lang w:val="en-US" w:eastAsia="zh-CN"/>
        </w:rPr>
      </w:pPr>
    </w:p>
    <w:p>
      <w:pPr>
        <w:pStyle w:val="5"/>
        <w:keepNext/>
        <w:keepLines/>
        <w:pageBreakBefore w:val="0"/>
        <w:widowControl w:val="0"/>
        <w:kinsoku/>
        <w:wordWrap/>
        <w:overflowPunct/>
        <w:topLinePunct w:val="0"/>
        <w:autoSpaceDE/>
        <w:autoSpaceDN/>
        <w:bidi w:val="0"/>
        <w:adjustRightInd/>
        <w:snapToGrid/>
        <w:spacing w:before="260" w:beforeLines="0" w:after="260" w:afterLines="0" w:line="413" w:lineRule="auto"/>
        <w:ind w:left="0" w:leftChars="0" w:right="0" w:rightChars="0" w:firstLine="0" w:firstLineChars="0"/>
        <w:jc w:val="both"/>
        <w:textAlignment w:val="auto"/>
        <w:outlineLvl w:val="3"/>
        <w:rPr>
          <w:rFonts w:hint="eastAsia"/>
          <w:lang w:val="en-US" w:eastAsia="zh-CN"/>
        </w:rPr>
      </w:pPr>
      <w:r>
        <w:rPr>
          <w:rFonts w:hint="eastAsia"/>
          <w:lang w:val="en-US" w:eastAsia="zh-CN"/>
        </w:rPr>
        <w:t>3.2.6.1 角色信息查看操作</w:t>
      </w:r>
    </w:p>
    <w:p>
      <w:pPr>
        <w:ind w:firstLine="420" w:firstLineChars="0"/>
        <w:rPr>
          <w:rFonts w:hint="eastAsia"/>
          <w:lang w:val="en-US" w:eastAsia="zh-CN"/>
        </w:rPr>
      </w:pPr>
      <w:r>
        <w:rPr>
          <w:rFonts w:hint="eastAsia"/>
          <w:lang w:val="en-US" w:eastAsia="zh-CN"/>
        </w:rPr>
        <w:t>用户点击【角色管理】页面左侧的角色节点，会在页面右侧显示该角色的详细信息。</w:t>
      </w:r>
    </w:p>
    <w:p>
      <w:pPr>
        <w:ind w:firstLine="420" w:firstLineChars="0"/>
        <w:rPr>
          <w:rFonts w:hint="eastAsia"/>
          <w:lang w:val="en-US" w:eastAsia="zh-CN"/>
        </w:rPr>
      </w:pPr>
      <w:r>
        <w:drawing>
          <wp:inline distT="0" distB="0" distL="114300" distR="114300">
            <wp:extent cx="6057900" cy="2002155"/>
            <wp:effectExtent l="0" t="0" r="0" b="17145"/>
            <wp:docPr id="6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9"/>
                    <pic:cNvPicPr>
                      <a:picLocks noChangeAspect="1"/>
                    </pic:cNvPicPr>
                  </pic:nvPicPr>
                  <pic:blipFill>
                    <a:blip r:embed="rId51"/>
                    <a:stretch>
                      <a:fillRect/>
                    </a:stretch>
                  </pic:blipFill>
                  <pic:spPr>
                    <a:xfrm>
                      <a:off x="0" y="0"/>
                      <a:ext cx="6057900" cy="2002155"/>
                    </a:xfrm>
                    <a:prstGeom prst="rect">
                      <a:avLst/>
                    </a:prstGeom>
                    <a:noFill/>
                    <a:ln w="9525">
                      <a:noFill/>
                    </a:ln>
                  </pic:spPr>
                </pic:pic>
              </a:graphicData>
            </a:graphic>
          </wp:inline>
        </w:drawing>
      </w:r>
    </w:p>
    <w:p>
      <w:pPr>
        <w:pStyle w:val="13"/>
        <w:ind w:left="420" w:firstLine="0" w:firstLineChars="0"/>
        <w:rPr>
          <w:rFonts w:hint="eastAsia"/>
          <w:lang w:val="en-US" w:eastAsia="zh-CN"/>
        </w:rPr>
      </w:pPr>
    </w:p>
    <w:p>
      <w:pPr>
        <w:rPr>
          <w:rFonts w:hint="eastAsia"/>
          <w:lang w:val="en-US" w:eastAsia="zh-CN"/>
        </w:rPr>
      </w:pPr>
    </w:p>
    <w:p>
      <w:pPr>
        <w:pStyle w:val="5"/>
        <w:keepNext/>
        <w:keepLines/>
        <w:pageBreakBefore w:val="0"/>
        <w:widowControl w:val="0"/>
        <w:kinsoku/>
        <w:wordWrap/>
        <w:overflowPunct/>
        <w:topLinePunct w:val="0"/>
        <w:autoSpaceDE/>
        <w:autoSpaceDN/>
        <w:bidi w:val="0"/>
        <w:adjustRightInd/>
        <w:snapToGrid/>
        <w:spacing w:before="260" w:beforeLines="0" w:after="260" w:afterLines="0" w:line="413" w:lineRule="auto"/>
        <w:ind w:left="0" w:leftChars="0" w:right="0" w:rightChars="0" w:firstLine="0" w:firstLineChars="0"/>
        <w:jc w:val="both"/>
        <w:textAlignment w:val="auto"/>
        <w:outlineLvl w:val="3"/>
        <w:rPr>
          <w:rFonts w:hint="eastAsia"/>
          <w:lang w:val="en-US" w:eastAsia="zh-CN"/>
        </w:rPr>
      </w:pPr>
      <w:bookmarkStart w:id="133" w:name="_Toc26129"/>
      <w:bookmarkStart w:id="134" w:name="_Toc31162"/>
      <w:bookmarkStart w:id="135" w:name="_Toc3009"/>
      <w:r>
        <w:rPr>
          <w:rFonts w:hint="eastAsia"/>
          <w:lang w:val="en-US" w:eastAsia="zh-CN"/>
        </w:rPr>
        <w:t xml:space="preserve">3.2.6.1 </w:t>
      </w:r>
      <w:bookmarkEnd w:id="133"/>
      <w:bookmarkEnd w:id="134"/>
      <w:r>
        <w:rPr>
          <w:rFonts w:hint="eastAsia"/>
          <w:lang w:val="en-US" w:eastAsia="zh-CN"/>
        </w:rPr>
        <w:t>角色添加操作</w:t>
      </w:r>
      <w:bookmarkEnd w:id="135"/>
    </w:p>
    <w:p>
      <w:pPr>
        <w:rPr>
          <w:rFonts w:hint="eastAsia"/>
          <w:lang w:val="en-US"/>
        </w:rPr>
      </w:pPr>
      <w:r>
        <w:rPr>
          <w:rFonts w:hint="eastAsia"/>
          <w:lang w:val="en-US" w:eastAsia="zh-CN"/>
        </w:rPr>
        <w:t xml:space="preserve">     用户选中角色后，在页面右侧显示角色的信息，点击【新增角色】，可以在选中角色下新增一个子角色。</w:t>
      </w:r>
    </w:p>
    <w:p>
      <w:pPr>
        <w:jc w:val="center"/>
      </w:pPr>
      <w:r>
        <w:drawing>
          <wp:inline distT="0" distB="0" distL="114300" distR="114300">
            <wp:extent cx="6066790" cy="1973580"/>
            <wp:effectExtent l="0" t="0" r="10160" b="762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52"/>
                    <a:stretch>
                      <a:fillRect/>
                    </a:stretch>
                  </pic:blipFill>
                  <pic:spPr>
                    <a:xfrm>
                      <a:off x="0" y="0"/>
                      <a:ext cx="6066790" cy="1973580"/>
                    </a:xfrm>
                    <a:prstGeom prst="rect">
                      <a:avLst/>
                    </a:prstGeom>
                    <a:noFill/>
                    <a:ln w="9525">
                      <a:noFill/>
                    </a:ln>
                  </pic:spPr>
                </pic:pic>
              </a:graphicData>
            </a:graphic>
          </wp:inline>
        </w:drawing>
      </w:r>
    </w:p>
    <w:p>
      <w:pPr>
        <w:rPr>
          <w:b/>
        </w:rPr>
      </w:pPr>
      <w:r>
        <w:rPr>
          <w:rFonts w:hint="eastAsia"/>
          <w:b/>
        </w:rPr>
        <w:t>说明：</w:t>
      </w:r>
    </w:p>
    <w:p>
      <w:pPr>
        <w:pStyle w:val="13"/>
        <w:numPr>
          <w:ilvl w:val="0"/>
          <w:numId w:val="10"/>
        </w:numPr>
        <w:ind w:firstLineChars="0"/>
        <w:rPr>
          <w:rFonts w:hint="eastAsia"/>
          <w:lang w:val="en-US" w:eastAsia="zh-CN"/>
        </w:rPr>
      </w:pPr>
      <w:r>
        <w:rPr>
          <w:rFonts w:hint="eastAsia"/>
          <w:lang w:val="en-US" w:eastAsia="zh-CN"/>
        </w:rPr>
        <w:t>新增角色时，上级角色即为用户选中的角色。</w:t>
      </w:r>
    </w:p>
    <w:p>
      <w:pPr>
        <w:pStyle w:val="13"/>
        <w:numPr>
          <w:ilvl w:val="0"/>
          <w:numId w:val="10"/>
        </w:numPr>
        <w:ind w:firstLineChars="0"/>
        <w:rPr>
          <w:rFonts w:hint="eastAsia"/>
          <w:lang w:val="en-US" w:eastAsia="zh-CN"/>
        </w:rPr>
      </w:pPr>
      <w:r>
        <w:rPr>
          <w:rFonts w:hint="eastAsia"/>
          <w:lang w:val="en-US" w:eastAsia="zh-CN"/>
        </w:rPr>
        <w:t>新增角色后，会刷新左侧的角色树。</w:t>
      </w:r>
    </w:p>
    <w:p>
      <w:pPr>
        <w:rPr>
          <w:rFonts w:hint="eastAsia"/>
          <w:lang w:val="en-US" w:eastAsia="zh-CN"/>
        </w:rPr>
      </w:pPr>
    </w:p>
    <w:p>
      <w:pPr>
        <w:pStyle w:val="5"/>
        <w:keepNext/>
        <w:keepLines/>
        <w:pageBreakBefore w:val="0"/>
        <w:widowControl w:val="0"/>
        <w:kinsoku/>
        <w:wordWrap/>
        <w:overflowPunct/>
        <w:topLinePunct w:val="0"/>
        <w:autoSpaceDE/>
        <w:autoSpaceDN/>
        <w:bidi w:val="0"/>
        <w:adjustRightInd/>
        <w:snapToGrid/>
        <w:spacing w:before="260" w:beforeLines="0" w:after="260" w:afterLines="0" w:line="413" w:lineRule="auto"/>
        <w:ind w:left="0" w:leftChars="0" w:right="0" w:rightChars="0" w:firstLine="0" w:firstLineChars="0"/>
        <w:jc w:val="both"/>
        <w:textAlignment w:val="auto"/>
        <w:outlineLvl w:val="3"/>
        <w:rPr>
          <w:rFonts w:hint="eastAsia"/>
          <w:lang w:val="en-US" w:eastAsia="zh-CN"/>
        </w:rPr>
      </w:pPr>
      <w:bookmarkStart w:id="136" w:name="_Toc10214"/>
      <w:bookmarkStart w:id="137" w:name="_Toc17001"/>
      <w:bookmarkStart w:id="138" w:name="_Toc10879"/>
      <w:r>
        <w:rPr>
          <w:rFonts w:hint="eastAsia"/>
          <w:lang w:val="en-US" w:eastAsia="zh-CN"/>
        </w:rPr>
        <w:t>3.2.6.3 角色修改</w:t>
      </w:r>
      <w:bookmarkEnd w:id="136"/>
      <w:bookmarkEnd w:id="137"/>
      <w:r>
        <w:rPr>
          <w:rFonts w:hint="eastAsia"/>
          <w:lang w:val="en-US" w:eastAsia="zh-CN"/>
        </w:rPr>
        <w:t>操作</w:t>
      </w:r>
      <w:bookmarkEnd w:id="138"/>
    </w:p>
    <w:p>
      <w:pPr>
        <w:rPr>
          <w:rFonts w:hint="eastAsia"/>
          <w:lang w:val="en-US"/>
        </w:rPr>
      </w:pPr>
      <w:r>
        <w:rPr>
          <w:rFonts w:hint="eastAsia"/>
          <w:lang w:val="en-US" w:eastAsia="zh-CN"/>
        </w:rPr>
        <w:t xml:space="preserve">     用户选中角色后，在页面右侧显示角色的信息，在【编辑角色】中修改角色信息，点击【保存】即可。</w:t>
      </w:r>
    </w:p>
    <w:p>
      <w:pPr>
        <w:jc w:val="left"/>
      </w:pPr>
      <w:r>
        <w:drawing>
          <wp:inline distT="0" distB="0" distL="114300" distR="114300">
            <wp:extent cx="6060440" cy="1916430"/>
            <wp:effectExtent l="0" t="0" r="16510" b="7620"/>
            <wp:docPr id="55"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1"/>
                    <pic:cNvPicPr>
                      <a:picLocks noChangeAspect="1"/>
                    </pic:cNvPicPr>
                  </pic:nvPicPr>
                  <pic:blipFill>
                    <a:blip r:embed="rId53"/>
                    <a:stretch>
                      <a:fillRect/>
                    </a:stretch>
                  </pic:blipFill>
                  <pic:spPr>
                    <a:xfrm>
                      <a:off x="0" y="0"/>
                      <a:ext cx="6060440" cy="1916430"/>
                    </a:xfrm>
                    <a:prstGeom prst="rect">
                      <a:avLst/>
                    </a:prstGeom>
                    <a:noFill/>
                    <a:ln w="9525">
                      <a:noFill/>
                    </a:ln>
                  </pic:spPr>
                </pic:pic>
              </a:graphicData>
            </a:graphic>
          </wp:inline>
        </w:drawing>
      </w:r>
    </w:p>
    <w:p>
      <w:pPr>
        <w:pStyle w:val="5"/>
        <w:keepNext/>
        <w:keepLines/>
        <w:pageBreakBefore w:val="0"/>
        <w:widowControl w:val="0"/>
        <w:kinsoku/>
        <w:wordWrap/>
        <w:overflowPunct/>
        <w:topLinePunct w:val="0"/>
        <w:autoSpaceDE/>
        <w:autoSpaceDN/>
        <w:bidi w:val="0"/>
        <w:adjustRightInd/>
        <w:snapToGrid/>
        <w:spacing w:before="260" w:beforeLines="0" w:after="260" w:afterLines="0" w:line="413" w:lineRule="auto"/>
        <w:ind w:left="0" w:leftChars="0" w:right="0" w:rightChars="0" w:firstLine="0" w:firstLineChars="0"/>
        <w:jc w:val="both"/>
        <w:textAlignment w:val="auto"/>
        <w:outlineLvl w:val="3"/>
        <w:rPr>
          <w:rFonts w:hint="eastAsia"/>
          <w:lang w:val="en-US" w:eastAsia="zh-CN"/>
        </w:rPr>
      </w:pPr>
      <w:bookmarkStart w:id="139" w:name="_Toc4232"/>
      <w:bookmarkStart w:id="140" w:name="_Toc31047"/>
      <w:bookmarkStart w:id="141" w:name="_Toc26534"/>
      <w:r>
        <w:rPr>
          <w:rFonts w:hint="eastAsia"/>
          <w:lang w:val="en-US" w:eastAsia="zh-CN"/>
        </w:rPr>
        <w:t>3.2.6.4 角色删除</w:t>
      </w:r>
      <w:bookmarkEnd w:id="139"/>
      <w:bookmarkEnd w:id="140"/>
      <w:r>
        <w:rPr>
          <w:rFonts w:hint="eastAsia"/>
          <w:lang w:val="en-US" w:eastAsia="zh-CN"/>
        </w:rPr>
        <w:t>操作</w:t>
      </w:r>
      <w:bookmarkEnd w:id="141"/>
    </w:p>
    <w:p>
      <w:pPr>
        <w:rPr>
          <w:rFonts w:hint="eastAsia"/>
          <w:lang w:val="en-US" w:eastAsia="zh-CN"/>
        </w:rPr>
      </w:pPr>
      <w:r>
        <w:rPr>
          <w:rFonts w:hint="eastAsia"/>
          <w:lang w:val="en-US" w:eastAsia="zh-CN"/>
        </w:rPr>
        <w:t xml:space="preserve">     用户选中角色后，在页面右侧显示角色的信息，点击右上方的【删除】即可删除角色。</w:t>
      </w:r>
    </w:p>
    <w:p>
      <w:pPr>
        <w:rPr>
          <w:rFonts w:hint="eastAsia"/>
          <w:lang w:val="en-US" w:eastAsia="zh-CN"/>
        </w:rPr>
      </w:pPr>
      <w:r>
        <w:drawing>
          <wp:inline distT="0" distB="0" distL="114300" distR="114300">
            <wp:extent cx="6060440" cy="2102485"/>
            <wp:effectExtent l="0" t="0" r="16510" b="12065"/>
            <wp:docPr id="5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2"/>
                    <pic:cNvPicPr>
                      <a:picLocks noChangeAspect="1"/>
                    </pic:cNvPicPr>
                  </pic:nvPicPr>
                  <pic:blipFill>
                    <a:blip r:embed="rId54"/>
                    <a:stretch>
                      <a:fillRect/>
                    </a:stretch>
                  </pic:blipFill>
                  <pic:spPr>
                    <a:xfrm>
                      <a:off x="0" y="0"/>
                      <a:ext cx="6060440" cy="2102485"/>
                    </a:xfrm>
                    <a:prstGeom prst="rect">
                      <a:avLst/>
                    </a:prstGeom>
                    <a:noFill/>
                    <a:ln w="9525">
                      <a:noFill/>
                    </a:ln>
                  </pic:spPr>
                </pic:pic>
              </a:graphicData>
            </a:graphic>
          </wp:inline>
        </w:drawing>
      </w:r>
    </w:p>
    <w:p>
      <w:pPr>
        <w:rPr>
          <w:b/>
        </w:rPr>
      </w:pPr>
      <w:r>
        <w:rPr>
          <w:rFonts w:hint="eastAsia"/>
          <w:b/>
        </w:rPr>
        <w:t>说明：</w:t>
      </w:r>
    </w:p>
    <w:p>
      <w:pPr>
        <w:pStyle w:val="13"/>
        <w:numPr>
          <w:ilvl w:val="0"/>
          <w:numId w:val="7"/>
        </w:numPr>
        <w:ind w:firstLineChars="0"/>
      </w:pPr>
      <w:r>
        <w:rPr>
          <w:rFonts w:hint="eastAsia"/>
        </w:rPr>
        <w:t>若</w:t>
      </w:r>
      <w:r>
        <w:rPr>
          <w:rFonts w:hint="eastAsia"/>
          <w:lang w:eastAsia="zh-CN"/>
        </w:rPr>
        <w:t>角色</w:t>
      </w:r>
      <w:r>
        <w:rPr>
          <w:rFonts w:hint="eastAsia"/>
        </w:rPr>
        <w:t>中包含用户，则</w:t>
      </w:r>
      <w:r>
        <w:rPr>
          <w:rFonts w:hint="eastAsia"/>
          <w:lang w:eastAsia="zh-CN"/>
        </w:rPr>
        <w:t>角色</w:t>
      </w:r>
      <w:r>
        <w:rPr>
          <w:rFonts w:hint="eastAsia"/>
        </w:rPr>
        <w:t>不允许删除</w:t>
      </w:r>
      <w:r>
        <w:rPr>
          <w:rFonts w:hint="eastAsia"/>
          <w:lang w:eastAsia="zh-CN"/>
        </w:rPr>
        <w:t>。</w:t>
      </w:r>
    </w:p>
    <w:p>
      <w:pPr>
        <w:pStyle w:val="13"/>
        <w:numPr>
          <w:ilvl w:val="0"/>
          <w:numId w:val="7"/>
        </w:numPr>
        <w:ind w:firstLineChars="0"/>
      </w:pPr>
      <w:r>
        <w:rPr>
          <w:rFonts w:hint="eastAsia"/>
        </w:rPr>
        <w:t>中心管理员</w:t>
      </w:r>
      <w:r>
        <w:rPr>
          <w:rFonts w:hint="eastAsia"/>
          <w:lang w:eastAsia="zh-CN"/>
        </w:rPr>
        <w:t>角色</w:t>
      </w:r>
      <w:r>
        <w:rPr>
          <w:rFonts w:hint="eastAsia"/>
        </w:rPr>
        <w:t>不允许删除</w:t>
      </w:r>
      <w:r>
        <w:rPr>
          <w:rFonts w:hint="eastAsia"/>
          <w:lang w:eastAsia="zh-CN"/>
        </w:rPr>
        <w:t>。</w:t>
      </w:r>
    </w:p>
    <w:p>
      <w:pPr>
        <w:rPr>
          <w:rFonts w:hint="eastAsia"/>
          <w:lang w:val="en-US" w:eastAsia="zh-CN"/>
        </w:rPr>
      </w:pPr>
    </w:p>
    <w:p>
      <w:pPr>
        <w:jc w:val="center"/>
        <w:rPr>
          <w:rFonts w:hint="eastAsia"/>
        </w:rPr>
      </w:pPr>
    </w:p>
    <w:p>
      <w:pPr>
        <w:rPr>
          <w:rFonts w:hint="eastAsia"/>
          <w:lang w:val="en-US" w:eastAsia="zh-CN"/>
        </w:rPr>
      </w:pPr>
    </w:p>
    <w:p>
      <w:pPr>
        <w:pStyle w:val="5"/>
        <w:keepNext/>
        <w:keepLines/>
        <w:pageBreakBefore w:val="0"/>
        <w:widowControl w:val="0"/>
        <w:kinsoku/>
        <w:wordWrap/>
        <w:overflowPunct/>
        <w:topLinePunct w:val="0"/>
        <w:autoSpaceDE/>
        <w:autoSpaceDN/>
        <w:bidi w:val="0"/>
        <w:adjustRightInd/>
        <w:snapToGrid/>
        <w:spacing w:before="260" w:beforeLines="0" w:after="260" w:afterLines="0" w:line="413" w:lineRule="auto"/>
        <w:ind w:left="0" w:leftChars="0" w:right="0" w:rightChars="0" w:firstLine="0" w:firstLineChars="0"/>
        <w:jc w:val="both"/>
        <w:textAlignment w:val="auto"/>
        <w:outlineLvl w:val="3"/>
        <w:rPr>
          <w:rFonts w:hint="eastAsia"/>
          <w:lang w:val="en-US" w:eastAsia="zh-CN"/>
        </w:rPr>
      </w:pPr>
      <w:bookmarkStart w:id="142" w:name="_Toc1437"/>
      <w:bookmarkStart w:id="143" w:name="_Toc7660"/>
      <w:bookmarkStart w:id="144" w:name="_Toc2237"/>
      <w:r>
        <w:rPr>
          <w:rFonts w:hint="eastAsia"/>
          <w:lang w:val="en-US" w:eastAsia="zh-CN"/>
        </w:rPr>
        <w:t>3.2.6.5 角色菜单权限</w:t>
      </w:r>
      <w:bookmarkEnd w:id="142"/>
      <w:bookmarkEnd w:id="143"/>
      <w:r>
        <w:rPr>
          <w:rFonts w:hint="eastAsia"/>
          <w:lang w:val="en-US" w:eastAsia="zh-CN"/>
        </w:rPr>
        <w:t>操作</w:t>
      </w:r>
      <w:bookmarkEnd w:id="144"/>
    </w:p>
    <w:p>
      <w:pPr>
        <w:rPr>
          <w:rFonts w:hint="eastAsia"/>
          <w:b/>
          <w:bCs/>
          <w:lang w:val="en-US" w:eastAsia="zh-CN"/>
        </w:rPr>
      </w:pPr>
      <w:r>
        <w:rPr>
          <w:rFonts w:hint="eastAsia"/>
          <w:lang w:val="en-US" w:eastAsia="zh-CN"/>
        </w:rPr>
        <w:t xml:space="preserve">     用户点击【编辑角色】中的【分配权限按钮】，弹出【角色权限配置】弹出框。</w:t>
      </w:r>
    </w:p>
    <w:p>
      <w:pPr>
        <w:jc w:val="center"/>
      </w:pPr>
      <w:r>
        <w:drawing>
          <wp:inline distT="0" distB="0" distL="114300" distR="114300">
            <wp:extent cx="6064250" cy="2552065"/>
            <wp:effectExtent l="0" t="0" r="12700" b="635"/>
            <wp:docPr id="6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3"/>
                    <pic:cNvPicPr>
                      <a:picLocks noChangeAspect="1"/>
                    </pic:cNvPicPr>
                  </pic:nvPicPr>
                  <pic:blipFill>
                    <a:blip r:embed="rId55"/>
                    <a:stretch>
                      <a:fillRect/>
                    </a:stretch>
                  </pic:blipFill>
                  <pic:spPr>
                    <a:xfrm>
                      <a:off x="0" y="0"/>
                      <a:ext cx="6064250" cy="2552065"/>
                    </a:xfrm>
                    <a:prstGeom prst="rect">
                      <a:avLst/>
                    </a:prstGeom>
                    <a:noFill/>
                    <a:ln w="9525">
                      <a:noFill/>
                    </a:ln>
                  </pic:spPr>
                </pic:pic>
              </a:graphicData>
            </a:graphic>
          </wp:inline>
        </w:drawing>
      </w:r>
    </w:p>
    <w:p>
      <w:pPr>
        <w:rPr>
          <w:b/>
        </w:rPr>
      </w:pPr>
      <w:r>
        <w:rPr>
          <w:rFonts w:hint="eastAsia"/>
          <w:b/>
        </w:rPr>
        <w:t>说明：</w:t>
      </w:r>
    </w:p>
    <w:p>
      <w:pPr>
        <w:pStyle w:val="13"/>
        <w:numPr>
          <w:ilvl w:val="0"/>
          <w:numId w:val="11"/>
        </w:numPr>
        <w:ind w:firstLineChars="0"/>
      </w:pPr>
      <w:r>
        <w:rPr>
          <w:rFonts w:hint="eastAsia"/>
        </w:rPr>
        <w:t>勾选列表“权限”列中各个菜单对应的权限，点击工具栏中的</w:t>
      </w:r>
      <w:r>
        <w:rPr>
          <w:rFonts w:hint="eastAsia"/>
          <w:lang w:eastAsia="zh-CN"/>
        </w:rPr>
        <w:t>【</w:t>
      </w:r>
      <w:r>
        <w:rPr>
          <w:rFonts w:hint="eastAsia"/>
          <w:lang w:val="en-US" w:eastAsia="zh-CN"/>
        </w:rPr>
        <w:t>保存配置】</w:t>
      </w:r>
      <w:r>
        <w:rPr>
          <w:rFonts w:hint="eastAsia"/>
        </w:rPr>
        <w:t>按钮保存所选用户该模块的菜单权限</w:t>
      </w:r>
      <w:r>
        <w:rPr>
          <w:rFonts w:hint="eastAsia"/>
          <w:lang w:eastAsia="zh-CN"/>
        </w:rPr>
        <w:t>。</w:t>
      </w:r>
    </w:p>
    <w:p>
      <w:pPr>
        <w:pStyle w:val="13"/>
        <w:numPr>
          <w:ilvl w:val="0"/>
          <w:numId w:val="11"/>
        </w:numPr>
        <w:ind w:firstLineChars="0"/>
        <w:rPr>
          <w:rFonts w:hint="eastAsia"/>
          <w:lang w:val="en-US" w:eastAsia="zh-CN"/>
        </w:rPr>
      </w:pPr>
      <w:r>
        <w:rPr>
          <w:rFonts w:hint="eastAsia"/>
          <w:lang w:val="en-US" w:eastAsia="zh-CN"/>
        </w:rPr>
        <w:t>权限控制角色具有继承性，即在编辑子角色权限时，最多可以看见父角色拥有的权限。</w:t>
      </w:r>
    </w:p>
    <w:p>
      <w:pPr>
        <w:rPr>
          <w:rFonts w:hint="eastAsia"/>
          <w:lang w:val="en-US" w:eastAsia="zh-CN"/>
        </w:rPr>
      </w:pPr>
    </w:p>
    <w:p>
      <w:pPr>
        <w:pStyle w:val="3"/>
        <w:rPr>
          <w:rFonts w:hint="eastAsia"/>
        </w:rPr>
      </w:pPr>
      <w:bookmarkStart w:id="145" w:name="_Toc8721"/>
      <w:bookmarkStart w:id="146" w:name="_Toc6193"/>
      <w:bookmarkStart w:id="147" w:name="_Toc15735"/>
      <w:bookmarkStart w:id="148" w:name="_Toc10224"/>
      <w:bookmarkStart w:id="149" w:name="_Toc29637"/>
      <w:bookmarkStart w:id="150" w:name="_Toc18995"/>
      <w:bookmarkStart w:id="151" w:name="_Toc14625"/>
      <w:bookmarkStart w:id="152" w:name="_Toc8541"/>
      <w:r>
        <w:rPr>
          <w:rFonts w:hint="eastAsia"/>
        </w:rPr>
        <w:t xml:space="preserve">3.3 </w:t>
      </w:r>
      <w:bookmarkEnd w:id="145"/>
      <w:r>
        <w:rPr>
          <w:rFonts w:hint="eastAsia"/>
        </w:rPr>
        <w:t>车辆监控</w:t>
      </w:r>
      <w:bookmarkEnd w:id="146"/>
      <w:bookmarkEnd w:id="147"/>
      <w:r>
        <w:rPr>
          <w:rFonts w:hint="eastAsia"/>
        </w:rPr>
        <w:t>操作</w:t>
      </w:r>
      <w:bookmarkEnd w:id="148"/>
      <w:bookmarkEnd w:id="149"/>
      <w:bookmarkEnd w:id="150"/>
    </w:p>
    <w:p>
      <w:pPr>
        <w:spacing w:line="360" w:lineRule="auto"/>
        <w:rPr>
          <w:rFonts w:hint="eastAsia"/>
        </w:rPr>
      </w:pPr>
      <w:r>
        <w:rPr>
          <w:rFonts w:hint="eastAsia"/>
        </w:rPr>
        <w:t xml:space="preserve">    车辆监控主要实现用户对所选车载终端的参数监测和远程控制。</w:t>
      </w:r>
    </w:p>
    <w:p>
      <w:pPr>
        <w:spacing w:line="360" w:lineRule="auto"/>
        <w:ind w:firstLine="420"/>
        <w:rPr>
          <w:rFonts w:hint="eastAsia"/>
        </w:rPr>
      </w:pPr>
      <w:r>
        <w:rPr>
          <w:rFonts w:hint="eastAsia"/>
        </w:rPr>
        <w:t>通过指令下发列表中选择相应的指令操作，可对选中设备进行设置。指令下发的过程状态会以窗口的形式在界面上实时提示，最终给出该设置成功与否的提示。</w:t>
      </w:r>
    </w:p>
    <w:p>
      <w:pPr>
        <w:spacing w:line="360" w:lineRule="auto"/>
        <w:ind w:firstLine="420"/>
        <w:rPr>
          <w:rFonts w:hint="eastAsia"/>
        </w:rPr>
      </w:pPr>
    </w:p>
    <w:p>
      <w:pPr>
        <w:spacing w:line="360" w:lineRule="auto"/>
        <w:ind w:firstLine="420"/>
        <w:rPr>
          <w:rFonts w:hint="eastAsia"/>
        </w:rPr>
      </w:pPr>
    </w:p>
    <w:p>
      <w:pPr>
        <w:pStyle w:val="4"/>
        <w:rPr>
          <w:rFonts w:hint="eastAsia"/>
        </w:rPr>
      </w:pPr>
      <w:bookmarkStart w:id="153" w:name="_Toc19784"/>
      <w:bookmarkStart w:id="154" w:name="_Toc23490"/>
      <w:bookmarkStart w:id="155" w:name="_Toc22120"/>
      <w:bookmarkStart w:id="156" w:name="_Toc15493"/>
      <w:bookmarkStart w:id="157" w:name="_Toc21147"/>
      <w:r>
        <w:rPr>
          <w:rFonts w:hint="eastAsia"/>
        </w:rPr>
        <w:t xml:space="preserve">3.3.1 </w:t>
      </w:r>
      <w:bookmarkEnd w:id="153"/>
      <w:bookmarkEnd w:id="154"/>
      <w:bookmarkEnd w:id="155"/>
      <w:bookmarkEnd w:id="156"/>
      <w:r>
        <w:rPr>
          <w:rFonts w:hint="eastAsia"/>
        </w:rPr>
        <w:t>车辆监控</w:t>
      </w:r>
      <w:bookmarkEnd w:id="157"/>
    </w:p>
    <w:p>
      <w:pPr>
        <w:ind w:firstLine="420"/>
        <w:rPr>
          <w:rFonts w:hint="eastAsia"/>
        </w:rPr>
      </w:pPr>
      <w:r>
        <w:rPr>
          <w:rFonts w:hint="eastAsia"/>
        </w:rPr>
        <w:t xml:space="preserve">   用户通过勾选车辆实时监控数据变化</w:t>
      </w:r>
    </w:p>
    <w:p>
      <w:pPr>
        <w:pStyle w:val="5"/>
        <w:rPr>
          <w:rFonts w:hint="eastAsia"/>
        </w:rPr>
      </w:pPr>
      <w:r>
        <w:rPr>
          <w:rFonts w:hint="eastAsia"/>
          <w:lang w:val="en-US" w:eastAsia="zh-CN"/>
        </w:rPr>
        <w:t>3.3.1.1</w:t>
      </w:r>
      <w:r>
        <w:rPr>
          <w:rFonts w:hint="eastAsia"/>
        </w:rPr>
        <w:t xml:space="preserve"> 车辆数量</w:t>
      </w:r>
    </w:p>
    <w:p>
      <w:pPr>
        <w:rPr>
          <w:rFonts w:hint="eastAsia"/>
          <w:kern w:val="0"/>
          <w:sz w:val="24"/>
          <w:szCs w:val="20"/>
        </w:rPr>
      </w:pPr>
      <w:r>
        <w:rPr>
          <w:rFonts w:hint="eastAsia"/>
          <w:kern w:val="0"/>
          <w:sz w:val="24"/>
          <w:szCs w:val="20"/>
        </w:rPr>
        <w:tab/>
      </w:r>
      <w:r>
        <w:rPr>
          <w:rFonts w:hint="eastAsia"/>
          <w:kern w:val="0"/>
          <w:sz w:val="24"/>
          <w:szCs w:val="20"/>
        </w:rPr>
        <w:tab/>
      </w:r>
      <w:r>
        <w:rPr>
          <w:rFonts w:hint="eastAsia"/>
          <w:kern w:val="0"/>
          <w:sz w:val="24"/>
          <w:szCs w:val="20"/>
        </w:rPr>
        <w:t>实时查看车辆总数与在线数</w:t>
      </w:r>
    </w:p>
    <w:p>
      <w:pPr>
        <w:rPr>
          <w:rFonts w:hint="eastAsia"/>
          <w:kern w:val="0"/>
          <w:sz w:val="24"/>
          <w:szCs w:val="20"/>
        </w:rPr>
      </w:pPr>
    </w:p>
    <w:p>
      <w:pPr>
        <w:ind w:firstLine="420"/>
        <w:rPr>
          <w:rFonts w:hint="eastAsia"/>
          <w:lang w:eastAsia="zh-TW"/>
        </w:rPr>
      </w:pPr>
      <w:r>
        <w:rPr>
          <w:lang w:eastAsia="zh-TW"/>
        </w:rPr>
        <w:drawing>
          <wp:inline distT="0" distB="0" distL="114300" distR="114300">
            <wp:extent cx="6072505" cy="840105"/>
            <wp:effectExtent l="0" t="0" r="4445" b="17145"/>
            <wp:docPr id="6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4"/>
                    <pic:cNvPicPr>
                      <a:picLocks noChangeAspect="1"/>
                    </pic:cNvPicPr>
                  </pic:nvPicPr>
                  <pic:blipFill>
                    <a:blip r:embed="rId56"/>
                    <a:stretch>
                      <a:fillRect/>
                    </a:stretch>
                  </pic:blipFill>
                  <pic:spPr>
                    <a:xfrm>
                      <a:off x="0" y="0"/>
                      <a:ext cx="6072505" cy="840105"/>
                    </a:xfrm>
                    <a:prstGeom prst="rect">
                      <a:avLst/>
                    </a:prstGeom>
                    <a:noFill/>
                    <a:ln w="9525">
                      <a:noFill/>
                    </a:ln>
                  </pic:spPr>
                </pic:pic>
              </a:graphicData>
            </a:graphic>
          </wp:inline>
        </w:drawing>
      </w:r>
    </w:p>
    <w:p>
      <w:pPr>
        <w:pStyle w:val="5"/>
        <w:rPr>
          <w:rFonts w:hint="eastAsia"/>
        </w:rPr>
      </w:pPr>
      <w:r>
        <w:rPr>
          <w:rFonts w:hint="eastAsia"/>
          <w:lang w:val="en-US" w:eastAsia="zh-CN"/>
        </w:rPr>
        <w:t>3.3.1.2</w:t>
      </w:r>
      <w:r>
        <w:rPr>
          <w:rFonts w:hint="eastAsia"/>
        </w:rPr>
        <w:t xml:space="preserve"> 选择车辆</w:t>
      </w:r>
    </w:p>
    <w:p>
      <w:pPr>
        <w:rPr>
          <w:rFonts w:hint="eastAsia"/>
          <w:kern w:val="0"/>
          <w:sz w:val="24"/>
          <w:szCs w:val="20"/>
        </w:rPr>
      </w:pPr>
      <w:r>
        <w:rPr>
          <w:rFonts w:hint="eastAsia"/>
          <w:kern w:val="0"/>
          <w:sz w:val="24"/>
          <w:szCs w:val="20"/>
        </w:rPr>
        <w:tab/>
      </w:r>
      <w:r>
        <w:rPr>
          <w:rFonts w:hint="eastAsia"/>
          <w:kern w:val="0"/>
          <w:sz w:val="24"/>
          <w:szCs w:val="20"/>
        </w:rPr>
        <w:t>勾选车辆,底部将实时获取该车辆的数据</w:t>
      </w:r>
    </w:p>
    <w:p>
      <w:pPr>
        <w:rPr>
          <w:rFonts w:hint="eastAsia"/>
          <w:kern w:val="0"/>
          <w:sz w:val="24"/>
          <w:szCs w:val="20"/>
        </w:rPr>
      </w:pPr>
      <w:r>
        <w:rPr>
          <w:kern w:val="0"/>
          <w:sz w:val="24"/>
          <w:szCs w:val="20"/>
          <w:lang w:eastAsia="zh-TW"/>
        </w:rPr>
        <w:drawing>
          <wp:inline distT="0" distB="0" distL="114300" distR="114300">
            <wp:extent cx="6072505" cy="3140710"/>
            <wp:effectExtent l="0" t="0" r="4445" b="2540"/>
            <wp:docPr id="5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5"/>
                    <pic:cNvPicPr>
                      <a:picLocks noChangeAspect="1"/>
                    </pic:cNvPicPr>
                  </pic:nvPicPr>
                  <pic:blipFill>
                    <a:blip r:embed="rId57"/>
                    <a:stretch>
                      <a:fillRect/>
                    </a:stretch>
                  </pic:blipFill>
                  <pic:spPr>
                    <a:xfrm>
                      <a:off x="0" y="0"/>
                      <a:ext cx="6072505" cy="3140710"/>
                    </a:xfrm>
                    <a:prstGeom prst="rect">
                      <a:avLst/>
                    </a:prstGeom>
                    <a:noFill/>
                    <a:ln w="9525">
                      <a:noFill/>
                    </a:ln>
                  </pic:spPr>
                </pic:pic>
              </a:graphicData>
            </a:graphic>
          </wp:inline>
        </w:drawing>
      </w:r>
    </w:p>
    <w:p>
      <w:pPr>
        <w:rPr>
          <w:rFonts w:hint="eastAsia"/>
          <w:lang w:eastAsia="zh-TW"/>
        </w:rPr>
      </w:pPr>
    </w:p>
    <w:p>
      <w:pPr>
        <w:pStyle w:val="5"/>
        <w:rPr>
          <w:rFonts w:hint="eastAsia"/>
        </w:rPr>
      </w:pPr>
      <w:r>
        <w:rPr>
          <w:rFonts w:hint="eastAsia"/>
          <w:lang w:val="en-US" w:eastAsia="zh-CN"/>
        </w:rPr>
        <w:t>3.3.1.3</w:t>
      </w:r>
      <w:r>
        <w:rPr>
          <w:rFonts w:hint="eastAsia"/>
        </w:rPr>
        <w:t xml:space="preserve"> 定位车辆</w:t>
      </w:r>
    </w:p>
    <w:p>
      <w:pPr>
        <w:rPr>
          <w:rFonts w:hint="eastAsia"/>
          <w:kern w:val="0"/>
          <w:sz w:val="24"/>
          <w:szCs w:val="20"/>
        </w:rPr>
      </w:pPr>
      <w:r>
        <w:rPr>
          <w:rFonts w:hint="eastAsia"/>
          <w:kern w:val="0"/>
          <w:sz w:val="24"/>
          <w:szCs w:val="20"/>
        </w:rPr>
        <w:tab/>
      </w:r>
      <w:r>
        <w:rPr>
          <w:rFonts w:hint="eastAsia"/>
          <w:kern w:val="0"/>
          <w:sz w:val="24"/>
          <w:szCs w:val="20"/>
        </w:rPr>
        <w:t>点击已监控的车辆,地图将定位车辆在地图的位置</w:t>
      </w:r>
    </w:p>
    <w:p>
      <w:pPr>
        <w:rPr>
          <w:rFonts w:hint="eastAsia"/>
          <w:kern w:val="0"/>
          <w:sz w:val="24"/>
          <w:szCs w:val="20"/>
        </w:rPr>
      </w:pPr>
      <w:r>
        <w:rPr>
          <w:kern w:val="0"/>
          <w:sz w:val="24"/>
          <w:szCs w:val="20"/>
          <w:lang w:eastAsia="zh-TW"/>
        </w:rPr>
        <w:drawing>
          <wp:inline distT="0" distB="0" distL="114300" distR="114300">
            <wp:extent cx="6076950" cy="2078990"/>
            <wp:effectExtent l="0" t="0" r="0" b="16510"/>
            <wp:docPr id="42"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6"/>
                    <pic:cNvPicPr>
                      <a:picLocks noChangeAspect="1"/>
                    </pic:cNvPicPr>
                  </pic:nvPicPr>
                  <pic:blipFill>
                    <a:blip r:embed="rId58"/>
                    <a:stretch>
                      <a:fillRect/>
                    </a:stretch>
                  </pic:blipFill>
                  <pic:spPr>
                    <a:xfrm>
                      <a:off x="0" y="0"/>
                      <a:ext cx="6076950" cy="2078990"/>
                    </a:xfrm>
                    <a:prstGeom prst="rect">
                      <a:avLst/>
                    </a:prstGeom>
                    <a:noFill/>
                    <a:ln w="9525">
                      <a:noFill/>
                    </a:ln>
                  </pic:spPr>
                </pic:pic>
              </a:graphicData>
            </a:graphic>
          </wp:inline>
        </w:drawing>
      </w:r>
    </w:p>
    <w:p>
      <w:pPr>
        <w:rPr>
          <w:rFonts w:hint="eastAsia"/>
          <w:lang w:eastAsia="zh-TW"/>
        </w:rPr>
      </w:pPr>
    </w:p>
    <w:p>
      <w:pPr>
        <w:rPr>
          <w:rFonts w:hint="eastAsia"/>
        </w:rPr>
      </w:pPr>
    </w:p>
    <w:p>
      <w:pPr>
        <w:pStyle w:val="5"/>
        <w:rPr>
          <w:rFonts w:hint="eastAsia"/>
        </w:rPr>
      </w:pPr>
      <w:r>
        <w:rPr>
          <w:rFonts w:hint="eastAsia"/>
          <w:lang w:val="en-US" w:eastAsia="zh-CN"/>
        </w:rPr>
        <w:t>3.3.1.4</w:t>
      </w:r>
      <w:r>
        <w:rPr>
          <w:rFonts w:hint="eastAsia"/>
        </w:rPr>
        <w:t xml:space="preserve"> 查看车辆信息</w:t>
      </w:r>
    </w:p>
    <w:p>
      <w:pPr>
        <w:rPr>
          <w:rFonts w:hint="eastAsia"/>
          <w:kern w:val="0"/>
          <w:sz w:val="24"/>
          <w:szCs w:val="20"/>
        </w:rPr>
      </w:pPr>
      <w:r>
        <w:rPr>
          <w:rFonts w:hint="eastAsia"/>
          <w:kern w:val="0"/>
          <w:sz w:val="24"/>
          <w:szCs w:val="20"/>
        </w:rPr>
        <w:tab/>
      </w:r>
      <w:r>
        <w:rPr>
          <w:rFonts w:hint="eastAsia"/>
          <w:kern w:val="0"/>
          <w:sz w:val="24"/>
          <w:szCs w:val="20"/>
        </w:rPr>
        <w:tab/>
      </w:r>
      <w:r>
        <w:rPr>
          <w:rFonts w:hint="eastAsia"/>
          <w:kern w:val="0"/>
          <w:sz w:val="24"/>
          <w:szCs w:val="20"/>
        </w:rPr>
        <w:t>左键点击车辆打开车辆信息窗口</w:t>
      </w:r>
    </w:p>
    <w:p>
      <w:pPr>
        <w:rPr>
          <w:rFonts w:hint="eastAsia"/>
          <w:kern w:val="0"/>
          <w:sz w:val="24"/>
          <w:szCs w:val="20"/>
        </w:rPr>
      </w:pPr>
      <w:r>
        <w:rPr>
          <w:kern w:val="0"/>
          <w:sz w:val="24"/>
          <w:szCs w:val="20"/>
          <w:lang w:eastAsia="zh-TW"/>
        </w:rPr>
        <w:drawing>
          <wp:inline distT="0" distB="0" distL="114300" distR="114300">
            <wp:extent cx="6076950" cy="3024505"/>
            <wp:effectExtent l="0" t="0" r="0" b="4445"/>
            <wp:docPr id="6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7"/>
                    <pic:cNvPicPr>
                      <a:picLocks noChangeAspect="1"/>
                    </pic:cNvPicPr>
                  </pic:nvPicPr>
                  <pic:blipFill>
                    <a:blip r:embed="rId59"/>
                    <a:stretch>
                      <a:fillRect/>
                    </a:stretch>
                  </pic:blipFill>
                  <pic:spPr>
                    <a:xfrm>
                      <a:off x="0" y="0"/>
                      <a:ext cx="6076950" cy="3024505"/>
                    </a:xfrm>
                    <a:prstGeom prst="rect">
                      <a:avLst/>
                    </a:prstGeom>
                    <a:noFill/>
                    <a:ln w="9525">
                      <a:noFill/>
                    </a:ln>
                  </pic:spPr>
                </pic:pic>
              </a:graphicData>
            </a:graphic>
          </wp:inline>
        </w:drawing>
      </w:r>
    </w:p>
    <w:p>
      <w:pPr>
        <w:ind w:firstLine="420"/>
        <w:rPr>
          <w:rFonts w:hint="eastAsia"/>
        </w:rPr>
      </w:pPr>
    </w:p>
    <w:p>
      <w:pPr>
        <w:pStyle w:val="5"/>
        <w:rPr>
          <w:rFonts w:hint="eastAsia"/>
        </w:rPr>
      </w:pPr>
      <w:r>
        <w:rPr>
          <w:rFonts w:hint="eastAsia"/>
          <w:lang w:val="en-US" w:eastAsia="zh-CN"/>
        </w:rPr>
        <w:t>3.3.1.5</w:t>
      </w:r>
      <w:r>
        <w:rPr>
          <w:rFonts w:hint="eastAsia"/>
        </w:rPr>
        <w:t xml:space="preserve"> 刷新数据</w:t>
      </w:r>
    </w:p>
    <w:p>
      <w:pPr>
        <w:rPr>
          <w:rFonts w:hint="eastAsia"/>
          <w:kern w:val="0"/>
          <w:sz w:val="24"/>
          <w:szCs w:val="20"/>
        </w:rPr>
      </w:pPr>
      <w:r>
        <w:rPr>
          <w:rFonts w:hint="eastAsia"/>
          <w:kern w:val="0"/>
          <w:sz w:val="24"/>
          <w:szCs w:val="20"/>
        </w:rPr>
        <w:tab/>
      </w:r>
      <w:r>
        <w:rPr>
          <w:rFonts w:hint="eastAsia"/>
          <w:kern w:val="0"/>
          <w:sz w:val="24"/>
          <w:szCs w:val="20"/>
        </w:rPr>
        <w:t>点击刷新按钮更新数据</w:t>
      </w:r>
    </w:p>
    <w:p>
      <w:pPr>
        <w:rPr>
          <w:rFonts w:hint="eastAsia"/>
          <w:kern w:val="0"/>
          <w:sz w:val="24"/>
          <w:szCs w:val="20"/>
        </w:rPr>
      </w:pPr>
      <w:r>
        <w:rPr>
          <w:kern w:val="0"/>
          <w:sz w:val="24"/>
          <w:szCs w:val="20"/>
          <w:lang w:eastAsia="zh-TW"/>
        </w:rPr>
        <w:drawing>
          <wp:inline distT="0" distB="0" distL="114300" distR="114300">
            <wp:extent cx="6076950" cy="2562860"/>
            <wp:effectExtent l="0" t="0" r="0"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60"/>
                    <a:stretch>
                      <a:fillRect/>
                    </a:stretch>
                  </pic:blipFill>
                  <pic:spPr>
                    <a:xfrm>
                      <a:off x="0" y="0"/>
                      <a:ext cx="6076950" cy="2562860"/>
                    </a:xfrm>
                    <a:prstGeom prst="rect">
                      <a:avLst/>
                    </a:prstGeom>
                    <a:noFill/>
                    <a:ln w="9525">
                      <a:noFill/>
                    </a:ln>
                  </pic:spPr>
                </pic:pic>
              </a:graphicData>
            </a:graphic>
          </wp:inline>
        </w:drawing>
      </w:r>
    </w:p>
    <w:p>
      <w:pPr>
        <w:ind w:firstLine="420"/>
        <w:rPr>
          <w:rFonts w:hint="eastAsia"/>
        </w:rPr>
      </w:pPr>
    </w:p>
    <w:p>
      <w:pPr>
        <w:pStyle w:val="5"/>
        <w:rPr>
          <w:rFonts w:hint="eastAsia"/>
        </w:rPr>
      </w:pPr>
      <w:r>
        <w:rPr>
          <w:rFonts w:hint="eastAsia"/>
          <w:lang w:val="en-US" w:eastAsia="zh-CN"/>
        </w:rPr>
        <w:t xml:space="preserve">3.3.1.6 </w:t>
      </w:r>
      <w:r>
        <w:rPr>
          <w:rFonts w:hint="eastAsia"/>
        </w:rPr>
        <w:t>打开轨迹查询</w:t>
      </w:r>
    </w:p>
    <w:p>
      <w:pPr>
        <w:rPr>
          <w:rFonts w:hint="eastAsia"/>
          <w:kern w:val="0"/>
          <w:sz w:val="24"/>
          <w:szCs w:val="20"/>
        </w:rPr>
      </w:pPr>
      <w:r>
        <w:rPr>
          <w:rFonts w:hint="eastAsia"/>
          <w:kern w:val="0"/>
          <w:sz w:val="24"/>
          <w:szCs w:val="20"/>
        </w:rPr>
        <w:tab/>
      </w:r>
      <w:r>
        <w:rPr>
          <w:rFonts w:hint="eastAsia"/>
          <w:kern w:val="0"/>
          <w:sz w:val="24"/>
          <w:szCs w:val="20"/>
        </w:rPr>
        <w:t>点击&lt;轨迹回放&gt;按钮将跳转至轨迹查询页面</w:t>
      </w:r>
    </w:p>
    <w:p>
      <w:pPr>
        <w:rPr>
          <w:rFonts w:hint="eastAsia"/>
          <w:kern w:val="0"/>
          <w:sz w:val="24"/>
          <w:szCs w:val="20"/>
        </w:rPr>
      </w:pPr>
      <w:r>
        <w:rPr>
          <w:kern w:val="0"/>
          <w:sz w:val="24"/>
          <w:szCs w:val="20"/>
          <w:lang w:eastAsia="zh-TW"/>
        </w:rPr>
        <w:drawing>
          <wp:inline distT="0" distB="0" distL="114300" distR="114300">
            <wp:extent cx="6077585" cy="2748915"/>
            <wp:effectExtent l="0" t="0" r="18415" b="13335"/>
            <wp:docPr id="6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9"/>
                    <pic:cNvPicPr>
                      <a:picLocks noChangeAspect="1"/>
                    </pic:cNvPicPr>
                  </pic:nvPicPr>
                  <pic:blipFill>
                    <a:blip r:embed="rId61"/>
                    <a:stretch>
                      <a:fillRect/>
                    </a:stretch>
                  </pic:blipFill>
                  <pic:spPr>
                    <a:xfrm>
                      <a:off x="0" y="0"/>
                      <a:ext cx="6077585" cy="2748915"/>
                    </a:xfrm>
                    <a:prstGeom prst="rect">
                      <a:avLst/>
                    </a:prstGeom>
                    <a:noFill/>
                    <a:ln w="9525">
                      <a:noFill/>
                    </a:ln>
                  </pic:spPr>
                </pic:pic>
              </a:graphicData>
            </a:graphic>
          </wp:inline>
        </w:drawing>
      </w:r>
    </w:p>
    <w:p>
      <w:pPr>
        <w:ind w:firstLine="420"/>
        <w:jc w:val="center"/>
        <w:rPr>
          <w:rFonts w:hint="eastAsia"/>
        </w:rPr>
      </w:pPr>
    </w:p>
    <w:p>
      <w:pPr>
        <w:pStyle w:val="5"/>
        <w:rPr>
          <w:rFonts w:hint="eastAsia"/>
        </w:rPr>
      </w:pPr>
      <w:r>
        <w:rPr>
          <w:rFonts w:hint="eastAsia"/>
          <w:lang w:val="en-US" w:eastAsia="zh-CN"/>
        </w:rPr>
        <w:t xml:space="preserve">3.3.1.7 </w:t>
      </w:r>
      <w:r>
        <w:rPr>
          <w:rFonts w:hint="eastAsia"/>
        </w:rPr>
        <w:t>查看指令</w:t>
      </w:r>
    </w:p>
    <w:p>
      <w:pPr>
        <w:rPr>
          <w:rFonts w:hint="eastAsia"/>
          <w:kern w:val="0"/>
          <w:sz w:val="24"/>
          <w:szCs w:val="20"/>
        </w:rPr>
      </w:pPr>
      <w:r>
        <w:rPr>
          <w:rFonts w:hint="eastAsia"/>
          <w:kern w:val="0"/>
          <w:sz w:val="24"/>
          <w:szCs w:val="20"/>
        </w:rPr>
        <w:tab/>
      </w:r>
      <w:r>
        <w:rPr>
          <w:rFonts w:hint="eastAsia"/>
          <w:kern w:val="0"/>
          <w:sz w:val="24"/>
          <w:szCs w:val="20"/>
        </w:rPr>
        <w:t>可切换下方Tab栏到</w:t>
      </w:r>
      <w:r>
        <w:rPr>
          <w:rFonts w:hint="eastAsia"/>
          <w:kern w:val="0"/>
          <w:sz w:val="24"/>
          <w:szCs w:val="20"/>
          <w:lang w:eastAsia="zh-CN"/>
        </w:rPr>
        <w:t>【</w:t>
      </w:r>
      <w:r>
        <w:rPr>
          <w:rFonts w:hint="eastAsia"/>
          <w:kern w:val="0"/>
          <w:sz w:val="24"/>
          <w:szCs w:val="20"/>
        </w:rPr>
        <w:t>指令数据</w:t>
      </w:r>
      <w:r>
        <w:rPr>
          <w:rFonts w:hint="eastAsia"/>
          <w:kern w:val="0"/>
          <w:sz w:val="24"/>
          <w:szCs w:val="20"/>
          <w:lang w:eastAsia="zh-CN"/>
        </w:rPr>
        <w:t>】</w:t>
      </w:r>
      <w:r>
        <w:rPr>
          <w:rFonts w:hint="eastAsia"/>
          <w:kern w:val="0"/>
          <w:sz w:val="24"/>
          <w:szCs w:val="20"/>
        </w:rPr>
        <w:t>查看指令发送情况</w:t>
      </w:r>
    </w:p>
    <w:p>
      <w:pPr>
        <w:rPr>
          <w:rFonts w:hint="eastAsia"/>
        </w:rPr>
      </w:pPr>
      <w:r>
        <w:rPr>
          <w:rFonts w:hint="eastAsia"/>
        </w:rPr>
        <w:tab/>
      </w:r>
      <w:r>
        <w:rPr>
          <w:lang w:eastAsia="zh-TW"/>
        </w:rPr>
        <w:drawing>
          <wp:inline distT="0" distB="0" distL="114300" distR="114300">
            <wp:extent cx="6081395" cy="864870"/>
            <wp:effectExtent l="0" t="0" r="14605" b="11430"/>
            <wp:docPr id="59"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0"/>
                    <pic:cNvPicPr>
                      <a:picLocks noChangeAspect="1"/>
                    </pic:cNvPicPr>
                  </pic:nvPicPr>
                  <pic:blipFill>
                    <a:blip r:embed="rId62"/>
                    <a:stretch>
                      <a:fillRect/>
                    </a:stretch>
                  </pic:blipFill>
                  <pic:spPr>
                    <a:xfrm>
                      <a:off x="0" y="0"/>
                      <a:ext cx="6081395" cy="864870"/>
                    </a:xfrm>
                    <a:prstGeom prst="rect">
                      <a:avLst/>
                    </a:prstGeom>
                    <a:noFill/>
                    <a:ln w="9525">
                      <a:noFill/>
                    </a:ln>
                  </pic:spPr>
                </pic:pic>
              </a:graphicData>
            </a:graphic>
          </wp:inline>
        </w:drawing>
      </w:r>
    </w:p>
    <w:p>
      <w:pPr>
        <w:pStyle w:val="4"/>
        <w:rPr>
          <w:rFonts w:hint="eastAsia"/>
        </w:rPr>
      </w:pPr>
      <w:bookmarkStart w:id="158" w:name="_Toc10418"/>
      <w:bookmarkStart w:id="159" w:name="_Toc4758"/>
      <w:bookmarkStart w:id="160" w:name="_Toc664"/>
      <w:r>
        <w:rPr>
          <w:rFonts w:hint="eastAsia"/>
        </w:rPr>
        <w:t>3.3.2 历史轨迹回放操作</w:t>
      </w:r>
      <w:bookmarkEnd w:id="158"/>
      <w:bookmarkEnd w:id="159"/>
      <w:bookmarkEnd w:id="160"/>
    </w:p>
    <w:p>
      <w:pPr>
        <w:rPr>
          <w:rFonts w:hint="eastAsia"/>
        </w:rPr>
      </w:pPr>
      <w:r>
        <w:rPr>
          <w:rFonts w:hint="eastAsia"/>
        </w:rPr>
        <w:t xml:space="preserve">    查看车辆历史轨迹 </w:t>
      </w:r>
    </w:p>
    <w:p>
      <w:pPr>
        <w:rPr>
          <w:rFonts w:hint="eastAsia"/>
        </w:rPr>
      </w:pPr>
    </w:p>
    <w:p>
      <w:pPr>
        <w:pStyle w:val="5"/>
        <w:rPr>
          <w:rFonts w:hint="eastAsia"/>
        </w:rPr>
      </w:pPr>
      <w:r>
        <w:rPr>
          <w:rFonts w:hint="eastAsia"/>
        </w:rPr>
        <w:t>3.3.2.1 选择车辆</w:t>
      </w:r>
    </w:p>
    <w:p>
      <w:pPr>
        <w:rPr>
          <w:rFonts w:hint="eastAsia"/>
        </w:rPr>
      </w:pPr>
      <w:r>
        <w:rPr>
          <w:rFonts w:hint="eastAsia"/>
        </w:rPr>
        <w:t xml:space="preserve">    选择需要查看的车辆</w:t>
      </w:r>
    </w:p>
    <w:p>
      <w:pPr>
        <w:jc w:val="center"/>
      </w:pPr>
    </w:p>
    <w:p>
      <w:pPr>
        <w:jc w:val="left"/>
        <w:rPr>
          <w:rFonts w:hint="eastAsia"/>
          <w:lang w:eastAsia="zh-TW"/>
        </w:rPr>
      </w:pPr>
      <w:r>
        <w:rPr>
          <w:lang w:eastAsia="zh-TW"/>
        </w:rPr>
        <w:drawing>
          <wp:inline distT="0" distB="0" distL="114300" distR="114300">
            <wp:extent cx="6069965" cy="3412490"/>
            <wp:effectExtent l="0" t="0" r="6985" b="16510"/>
            <wp:docPr id="5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1"/>
                    <pic:cNvPicPr>
                      <a:picLocks noChangeAspect="1"/>
                    </pic:cNvPicPr>
                  </pic:nvPicPr>
                  <pic:blipFill>
                    <a:blip r:embed="rId63"/>
                    <a:stretch>
                      <a:fillRect/>
                    </a:stretch>
                  </pic:blipFill>
                  <pic:spPr>
                    <a:xfrm>
                      <a:off x="0" y="0"/>
                      <a:ext cx="6069965" cy="3412490"/>
                    </a:xfrm>
                    <a:prstGeom prst="rect">
                      <a:avLst/>
                    </a:prstGeom>
                    <a:noFill/>
                    <a:ln w="9525">
                      <a:noFill/>
                    </a:ln>
                  </pic:spPr>
                </pic:pic>
              </a:graphicData>
            </a:graphic>
          </wp:inline>
        </w:drawing>
      </w:r>
    </w:p>
    <w:p>
      <w:pPr>
        <w:jc w:val="left"/>
        <w:rPr>
          <w:rFonts w:hint="eastAsia"/>
          <w:lang w:eastAsia="zh-TW"/>
        </w:rPr>
      </w:pPr>
    </w:p>
    <w:p>
      <w:pPr>
        <w:pStyle w:val="5"/>
        <w:rPr>
          <w:rFonts w:hint="eastAsia"/>
        </w:rPr>
      </w:pPr>
      <w:r>
        <w:rPr>
          <w:rFonts w:hint="eastAsia"/>
        </w:rPr>
        <w:t>3.3.2.2 选择查询时间</w:t>
      </w:r>
    </w:p>
    <w:p>
      <w:pPr>
        <w:rPr>
          <w:rFonts w:hint="eastAsia"/>
        </w:rPr>
      </w:pPr>
      <w:r>
        <w:rPr>
          <w:rFonts w:hint="eastAsia"/>
        </w:rPr>
        <w:t xml:space="preserve">    选择开始与结束时间</w:t>
      </w:r>
    </w:p>
    <w:p>
      <w:pPr>
        <w:jc w:val="center"/>
        <w:rPr>
          <w:rFonts w:hint="eastAsia"/>
          <w:lang w:eastAsia="zh-TW"/>
        </w:rPr>
      </w:pPr>
      <w:r>
        <w:rPr>
          <w:lang w:eastAsia="zh-TW"/>
        </w:rPr>
        <w:drawing>
          <wp:inline distT="0" distB="0" distL="114300" distR="114300">
            <wp:extent cx="2828290" cy="3028950"/>
            <wp:effectExtent l="0" t="0" r="10160" b="0"/>
            <wp:docPr id="39"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2"/>
                    <pic:cNvPicPr>
                      <a:picLocks noChangeAspect="1"/>
                    </pic:cNvPicPr>
                  </pic:nvPicPr>
                  <pic:blipFill>
                    <a:blip r:embed="rId64"/>
                    <a:stretch>
                      <a:fillRect/>
                    </a:stretch>
                  </pic:blipFill>
                  <pic:spPr>
                    <a:xfrm>
                      <a:off x="0" y="0"/>
                      <a:ext cx="2828290" cy="3028950"/>
                    </a:xfrm>
                    <a:prstGeom prst="rect">
                      <a:avLst/>
                    </a:prstGeom>
                    <a:noFill/>
                    <a:ln w="9525">
                      <a:noFill/>
                    </a:ln>
                  </pic:spPr>
                </pic:pic>
              </a:graphicData>
            </a:graphic>
          </wp:inline>
        </w:drawing>
      </w:r>
    </w:p>
    <w:p>
      <w:pPr>
        <w:rPr>
          <w:rFonts w:hint="eastAsia"/>
          <w:lang w:eastAsia="zh-TW"/>
        </w:rPr>
      </w:pPr>
    </w:p>
    <w:p>
      <w:pPr>
        <w:pStyle w:val="5"/>
        <w:rPr>
          <w:rFonts w:hint="eastAsia"/>
        </w:rPr>
      </w:pPr>
      <w:r>
        <w:rPr>
          <w:rFonts w:hint="eastAsia"/>
        </w:rPr>
        <w:t>3.3.2.3 获得轨迹数据</w:t>
      </w:r>
    </w:p>
    <w:p>
      <w:pPr>
        <w:rPr>
          <w:rFonts w:hint="eastAsia"/>
        </w:rPr>
      </w:pPr>
      <w:r>
        <w:rPr>
          <w:rFonts w:hint="eastAsia"/>
        </w:rPr>
        <w:t xml:space="preserve">    点击查询,如车辆有数据将获得轨迹进度条,可点击播放</w:t>
      </w:r>
    </w:p>
    <w:p>
      <w:pPr>
        <w:jc w:val="center"/>
        <w:rPr>
          <w:rFonts w:hint="eastAsia"/>
        </w:rPr>
      </w:pPr>
      <w:r>
        <w:rPr>
          <w:lang w:eastAsia="zh-TW"/>
        </w:rPr>
        <w:drawing>
          <wp:inline distT="0" distB="0" distL="114300" distR="114300">
            <wp:extent cx="2727960" cy="2773680"/>
            <wp:effectExtent l="0" t="0" r="15240" b="7620"/>
            <wp:docPr id="40"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3"/>
                    <pic:cNvPicPr>
                      <a:picLocks noChangeAspect="1"/>
                    </pic:cNvPicPr>
                  </pic:nvPicPr>
                  <pic:blipFill>
                    <a:blip r:embed="rId65"/>
                    <a:stretch>
                      <a:fillRect/>
                    </a:stretch>
                  </pic:blipFill>
                  <pic:spPr>
                    <a:xfrm>
                      <a:off x="0" y="0"/>
                      <a:ext cx="2727960" cy="2773680"/>
                    </a:xfrm>
                    <a:prstGeom prst="rect">
                      <a:avLst/>
                    </a:prstGeom>
                    <a:noFill/>
                    <a:ln w="9525">
                      <a:noFill/>
                    </a:ln>
                  </pic:spPr>
                </pic:pic>
              </a:graphicData>
            </a:graphic>
          </wp:inline>
        </w:drawing>
      </w:r>
    </w:p>
    <w:p>
      <w:pPr>
        <w:rPr>
          <w:rFonts w:hint="eastAsia"/>
        </w:rPr>
      </w:pPr>
    </w:p>
    <w:p>
      <w:pPr>
        <w:pStyle w:val="5"/>
        <w:rPr>
          <w:rFonts w:hint="eastAsia"/>
        </w:rPr>
      </w:pPr>
      <w:r>
        <w:rPr>
          <w:rFonts w:hint="eastAsia"/>
        </w:rPr>
        <w:t>3.3.2.4 控制播放</w:t>
      </w:r>
    </w:p>
    <w:p>
      <w:pPr>
        <w:jc w:val="left"/>
        <w:rPr>
          <w:rFonts w:hint="eastAsia"/>
        </w:rPr>
      </w:pPr>
      <w:r>
        <w:rPr>
          <w:rFonts w:hint="eastAsia"/>
        </w:rPr>
        <w:t xml:space="preserve">    可以通过播放或者暂停播放轨迹,并可以调整播放的速度,车辆轨迹将绘制在地图上</w:t>
      </w:r>
    </w:p>
    <w:p>
      <w:pPr>
        <w:jc w:val="left"/>
        <w:rPr>
          <w:rFonts w:hint="eastAsia"/>
          <w:lang w:eastAsia="zh-TW"/>
        </w:rPr>
      </w:pPr>
      <w:r>
        <w:rPr>
          <w:lang w:eastAsia="zh-TW"/>
        </w:rPr>
        <w:drawing>
          <wp:inline distT="0" distB="0" distL="114300" distR="114300">
            <wp:extent cx="4241800" cy="1574800"/>
            <wp:effectExtent l="0" t="0" r="6350" b="6350"/>
            <wp:docPr id="72"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4"/>
                    <pic:cNvPicPr>
                      <a:picLocks noChangeAspect="1"/>
                    </pic:cNvPicPr>
                  </pic:nvPicPr>
                  <pic:blipFill>
                    <a:blip r:embed="rId66"/>
                    <a:stretch>
                      <a:fillRect/>
                    </a:stretch>
                  </pic:blipFill>
                  <pic:spPr>
                    <a:xfrm>
                      <a:off x="0" y="0"/>
                      <a:ext cx="4241800" cy="1574800"/>
                    </a:xfrm>
                    <a:prstGeom prst="rect">
                      <a:avLst/>
                    </a:prstGeom>
                    <a:noFill/>
                    <a:ln w="9525">
                      <a:noFill/>
                    </a:ln>
                  </pic:spPr>
                </pic:pic>
              </a:graphicData>
            </a:graphic>
          </wp:inline>
        </w:drawing>
      </w:r>
    </w:p>
    <w:p>
      <w:pPr>
        <w:jc w:val="left"/>
        <w:rPr>
          <w:rFonts w:hint="eastAsia"/>
          <w:lang w:eastAsia="zh-TW"/>
        </w:rPr>
      </w:pPr>
      <w:r>
        <w:rPr>
          <w:lang w:eastAsia="zh-TW"/>
        </w:rPr>
        <w:drawing>
          <wp:inline distT="0" distB="0" distL="114300" distR="114300">
            <wp:extent cx="6076315" cy="4521835"/>
            <wp:effectExtent l="0" t="0" r="635" b="12065"/>
            <wp:docPr id="73"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65"/>
                    <pic:cNvPicPr>
                      <a:picLocks noChangeAspect="1"/>
                    </pic:cNvPicPr>
                  </pic:nvPicPr>
                  <pic:blipFill>
                    <a:blip r:embed="rId67"/>
                    <a:stretch>
                      <a:fillRect/>
                    </a:stretch>
                  </pic:blipFill>
                  <pic:spPr>
                    <a:xfrm>
                      <a:off x="0" y="0"/>
                      <a:ext cx="6076315" cy="4521835"/>
                    </a:xfrm>
                    <a:prstGeom prst="rect">
                      <a:avLst/>
                    </a:prstGeom>
                    <a:noFill/>
                    <a:ln w="9525">
                      <a:noFill/>
                    </a:ln>
                  </pic:spPr>
                </pic:pic>
              </a:graphicData>
            </a:graphic>
          </wp:inline>
        </w:drawing>
      </w:r>
    </w:p>
    <w:p>
      <w:pPr>
        <w:jc w:val="left"/>
        <w:rPr>
          <w:rFonts w:hint="eastAsia"/>
        </w:rPr>
      </w:pPr>
    </w:p>
    <w:p>
      <w:pPr>
        <w:pStyle w:val="4"/>
        <w:rPr>
          <w:rFonts w:hint="eastAsia"/>
        </w:rPr>
      </w:pPr>
      <w:bookmarkStart w:id="161" w:name="_Toc19143"/>
      <w:bookmarkStart w:id="162" w:name="_Toc15681"/>
      <w:bookmarkStart w:id="163" w:name="_Toc5582"/>
      <w:bookmarkStart w:id="164" w:name="_Toc4072"/>
      <w:bookmarkStart w:id="165" w:name="_Toc17887"/>
      <w:bookmarkStart w:id="166" w:name="_Toc17713"/>
      <w:r>
        <w:rPr>
          <w:rFonts w:hint="eastAsia"/>
        </w:rPr>
        <w:t xml:space="preserve">3.3.3 </w:t>
      </w:r>
      <w:bookmarkEnd w:id="161"/>
      <w:bookmarkEnd w:id="162"/>
      <w:bookmarkEnd w:id="163"/>
      <w:bookmarkEnd w:id="164"/>
      <w:bookmarkEnd w:id="165"/>
      <w:r>
        <w:rPr>
          <w:rFonts w:hint="eastAsia"/>
        </w:rPr>
        <w:t>批量指令</w:t>
      </w:r>
      <w:bookmarkEnd w:id="166"/>
    </w:p>
    <w:p>
      <w:pPr>
        <w:spacing w:line="360" w:lineRule="auto"/>
        <w:ind w:firstLine="420"/>
        <w:rPr>
          <w:rFonts w:hint="eastAsia"/>
        </w:rPr>
      </w:pPr>
      <w:r>
        <w:rPr>
          <w:rFonts w:hint="eastAsia"/>
        </w:rPr>
        <w:t>用户通过在显示车辆列表的树形结构中选中相应的车辆，勾选之后，就可以在实时监控的窗口查看到车辆的工作信息。</w:t>
      </w:r>
    </w:p>
    <w:p>
      <w:pPr>
        <w:spacing w:line="360" w:lineRule="auto"/>
        <w:ind w:firstLine="420"/>
        <w:rPr>
          <w:rFonts w:hint="eastAsia"/>
        </w:rPr>
      </w:pPr>
    </w:p>
    <w:p>
      <w:pPr>
        <w:pStyle w:val="5"/>
        <w:rPr>
          <w:rFonts w:hint="eastAsia"/>
        </w:rPr>
      </w:pPr>
      <w:r>
        <w:rPr>
          <w:rFonts w:hint="eastAsia"/>
        </w:rPr>
        <w:t>3.3.3.1 树选择车辆</w:t>
      </w:r>
    </w:p>
    <w:p>
      <w:pPr>
        <w:rPr>
          <w:rFonts w:hint="eastAsia"/>
        </w:rPr>
      </w:pPr>
      <w:r>
        <w:rPr>
          <w:rFonts w:hint="eastAsia"/>
        </w:rPr>
        <w:t xml:space="preserve">    可通过树结构来选择需要下发指令的车辆</w:t>
      </w:r>
    </w:p>
    <w:p>
      <w:pPr>
        <w:jc w:val="center"/>
        <w:rPr>
          <w:rFonts w:hint="eastAsia"/>
          <w:lang w:eastAsia="zh-TW"/>
        </w:rPr>
      </w:pPr>
      <w:r>
        <w:rPr>
          <w:lang w:eastAsia="zh-TW"/>
        </w:rPr>
        <w:drawing>
          <wp:inline distT="0" distB="0" distL="114300" distR="114300">
            <wp:extent cx="3535680" cy="4368800"/>
            <wp:effectExtent l="0" t="0" r="7620" b="12700"/>
            <wp:docPr id="74"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6"/>
                    <pic:cNvPicPr>
                      <a:picLocks noChangeAspect="1"/>
                    </pic:cNvPicPr>
                  </pic:nvPicPr>
                  <pic:blipFill>
                    <a:blip r:embed="rId68"/>
                    <a:stretch>
                      <a:fillRect/>
                    </a:stretch>
                  </pic:blipFill>
                  <pic:spPr>
                    <a:xfrm>
                      <a:off x="0" y="0"/>
                      <a:ext cx="3535680" cy="4368800"/>
                    </a:xfrm>
                    <a:prstGeom prst="rect">
                      <a:avLst/>
                    </a:prstGeom>
                    <a:noFill/>
                    <a:ln w="9525">
                      <a:noFill/>
                    </a:ln>
                  </pic:spPr>
                </pic:pic>
              </a:graphicData>
            </a:graphic>
          </wp:inline>
        </w:drawing>
      </w:r>
    </w:p>
    <w:p>
      <w:pPr>
        <w:pStyle w:val="5"/>
        <w:rPr>
          <w:rFonts w:hint="eastAsia"/>
        </w:rPr>
      </w:pPr>
      <w:r>
        <w:rPr>
          <w:rFonts w:hint="eastAsia"/>
        </w:rPr>
        <w:t>3.3.3.2地图区域选择</w:t>
      </w:r>
    </w:p>
    <w:p>
      <w:pPr>
        <w:rPr>
          <w:rFonts w:hint="eastAsia"/>
        </w:rPr>
      </w:pPr>
      <w:r>
        <w:rPr>
          <w:rFonts w:hint="eastAsia"/>
        </w:rPr>
        <w:t xml:space="preserve">    通过地图区域选择车辆,可选择一定范围内的车辆</w:t>
      </w:r>
    </w:p>
    <w:p>
      <w:pPr>
        <w:jc w:val="center"/>
        <w:rPr>
          <w:rFonts w:hint="eastAsia"/>
          <w:lang w:eastAsia="zh-TW"/>
        </w:rPr>
      </w:pPr>
      <w:r>
        <w:rPr>
          <w:lang w:eastAsia="zh-TW"/>
        </w:rPr>
        <w:drawing>
          <wp:inline distT="0" distB="0" distL="114300" distR="114300">
            <wp:extent cx="3627120" cy="4765040"/>
            <wp:effectExtent l="0" t="0" r="11430" b="16510"/>
            <wp:docPr id="70"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7"/>
                    <pic:cNvPicPr>
                      <a:picLocks noChangeAspect="1"/>
                    </pic:cNvPicPr>
                  </pic:nvPicPr>
                  <pic:blipFill>
                    <a:blip r:embed="rId69"/>
                    <a:stretch>
                      <a:fillRect/>
                    </a:stretch>
                  </pic:blipFill>
                  <pic:spPr>
                    <a:xfrm>
                      <a:off x="0" y="0"/>
                      <a:ext cx="3627120" cy="4765040"/>
                    </a:xfrm>
                    <a:prstGeom prst="rect">
                      <a:avLst/>
                    </a:prstGeom>
                    <a:noFill/>
                    <a:ln w="9525">
                      <a:noFill/>
                    </a:ln>
                  </pic:spPr>
                </pic:pic>
              </a:graphicData>
            </a:graphic>
          </wp:inline>
        </w:drawing>
      </w:r>
    </w:p>
    <w:p>
      <w:pPr>
        <w:rPr>
          <w:rFonts w:hint="eastAsia"/>
          <w:lang w:eastAsia="zh-TW"/>
        </w:rPr>
      </w:pPr>
      <w:r>
        <w:rPr>
          <w:lang w:eastAsia="zh-TW"/>
        </w:rPr>
        <w:drawing>
          <wp:inline distT="0" distB="0" distL="114300" distR="114300">
            <wp:extent cx="6073775" cy="5104765"/>
            <wp:effectExtent l="0" t="0" r="3175" b="635"/>
            <wp:docPr id="71"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8"/>
                    <pic:cNvPicPr>
                      <a:picLocks noChangeAspect="1"/>
                    </pic:cNvPicPr>
                  </pic:nvPicPr>
                  <pic:blipFill>
                    <a:blip r:embed="rId70"/>
                    <a:stretch>
                      <a:fillRect/>
                    </a:stretch>
                  </pic:blipFill>
                  <pic:spPr>
                    <a:xfrm>
                      <a:off x="0" y="0"/>
                      <a:ext cx="6073775" cy="5104765"/>
                    </a:xfrm>
                    <a:prstGeom prst="rect">
                      <a:avLst/>
                    </a:prstGeom>
                    <a:noFill/>
                    <a:ln w="9525">
                      <a:noFill/>
                    </a:ln>
                  </pic:spPr>
                </pic:pic>
              </a:graphicData>
            </a:graphic>
          </wp:inline>
        </w:drawing>
      </w:r>
    </w:p>
    <w:p>
      <w:pPr>
        <w:rPr>
          <w:rFonts w:hint="eastAsia"/>
          <w:lang w:eastAsia="zh-TW"/>
        </w:rPr>
      </w:pPr>
    </w:p>
    <w:p>
      <w:pPr>
        <w:pStyle w:val="5"/>
        <w:rPr>
          <w:rFonts w:hint="eastAsia"/>
        </w:rPr>
      </w:pPr>
      <w:r>
        <w:rPr>
          <w:rFonts w:hint="eastAsia"/>
        </w:rPr>
        <w:t>3.3.3.3下发的指令</w:t>
      </w:r>
    </w:p>
    <w:p>
      <w:pPr>
        <w:rPr>
          <w:rFonts w:hint="eastAsia"/>
        </w:rPr>
      </w:pPr>
      <w:r>
        <w:rPr>
          <w:rFonts w:hint="eastAsia"/>
        </w:rPr>
        <w:t xml:space="preserve">    点击需要下发的指令,可针对选择的车辆发送指令,并在右边列表中查看指令状态</w:t>
      </w:r>
    </w:p>
    <w:p>
      <w:pPr>
        <w:rPr>
          <w:rFonts w:hint="eastAsia"/>
          <w:lang w:eastAsia="zh-TW"/>
        </w:rPr>
      </w:pPr>
      <w:r>
        <w:rPr>
          <w:lang w:eastAsia="zh-TW"/>
        </w:rPr>
        <w:drawing>
          <wp:inline distT="0" distB="0" distL="114300" distR="114300">
            <wp:extent cx="4533900" cy="1612900"/>
            <wp:effectExtent l="0" t="0" r="0" b="6350"/>
            <wp:docPr id="20"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9"/>
                    <pic:cNvPicPr>
                      <a:picLocks noChangeAspect="1"/>
                    </pic:cNvPicPr>
                  </pic:nvPicPr>
                  <pic:blipFill>
                    <a:blip r:embed="rId71"/>
                    <a:stretch>
                      <a:fillRect/>
                    </a:stretch>
                  </pic:blipFill>
                  <pic:spPr>
                    <a:xfrm>
                      <a:off x="0" y="0"/>
                      <a:ext cx="4533900" cy="1612900"/>
                    </a:xfrm>
                    <a:prstGeom prst="rect">
                      <a:avLst/>
                    </a:prstGeom>
                    <a:noFill/>
                    <a:ln w="9525">
                      <a:noFill/>
                    </a:ln>
                  </pic:spPr>
                </pic:pic>
              </a:graphicData>
            </a:graphic>
          </wp:inline>
        </w:drawing>
      </w:r>
    </w:p>
    <w:p>
      <w:pPr>
        <w:rPr>
          <w:rFonts w:hint="eastAsia"/>
        </w:rPr>
      </w:pPr>
      <w:r>
        <w:rPr>
          <w:lang w:eastAsia="zh-TW"/>
        </w:rPr>
        <w:drawing>
          <wp:inline distT="0" distB="0" distL="114300" distR="114300">
            <wp:extent cx="6080125" cy="2303780"/>
            <wp:effectExtent l="0" t="0" r="15875" b="1270"/>
            <wp:docPr id="21"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0"/>
                    <pic:cNvPicPr>
                      <a:picLocks noChangeAspect="1"/>
                    </pic:cNvPicPr>
                  </pic:nvPicPr>
                  <pic:blipFill>
                    <a:blip r:embed="rId72"/>
                    <a:stretch>
                      <a:fillRect/>
                    </a:stretch>
                  </pic:blipFill>
                  <pic:spPr>
                    <a:xfrm>
                      <a:off x="0" y="0"/>
                      <a:ext cx="6080125" cy="230378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outlineLvl w:val="9"/>
        <w:rPr>
          <w:rFonts w:hint="eastAsia"/>
          <w:lang w:val="en-US" w:eastAsia="zh-CN"/>
        </w:rPr>
      </w:pPr>
    </w:p>
    <w:bookmarkEnd w:id="151"/>
    <w:bookmarkEnd w:id="152"/>
    <w:p>
      <w:pPr>
        <w:rPr>
          <w:rFonts w:hint="eastAsia"/>
          <w:lang w:val="en-US" w:eastAsia="zh-CN"/>
        </w:rPr>
      </w:pPr>
    </w:p>
    <w:p>
      <w:pPr>
        <w:pStyle w:val="3"/>
        <w:rPr>
          <w:rFonts w:hint="eastAsia"/>
          <w:lang w:val="en-US" w:eastAsia="zh-CN"/>
        </w:rPr>
      </w:pPr>
      <w:bookmarkStart w:id="167" w:name="_Toc27796"/>
      <w:bookmarkStart w:id="168" w:name="_Toc13073"/>
      <w:bookmarkStart w:id="169" w:name="_Toc15147"/>
      <w:r>
        <w:rPr>
          <w:rFonts w:hint="eastAsia"/>
          <w:lang w:val="en-US" w:eastAsia="zh-CN"/>
        </w:rPr>
        <w:t>3.4 数据管理操作</w:t>
      </w:r>
      <w:bookmarkEnd w:id="167"/>
      <w:bookmarkEnd w:id="168"/>
      <w:bookmarkEnd w:id="169"/>
    </w:p>
    <w:p>
      <w:pPr>
        <w:rPr>
          <w:rFonts w:hint="eastAsia"/>
          <w:lang w:val="en-US" w:eastAsia="zh-CN"/>
        </w:rPr>
      </w:pPr>
    </w:p>
    <w:p>
      <w:pPr>
        <w:pStyle w:val="4"/>
        <w:rPr>
          <w:rFonts w:hint="eastAsia"/>
          <w:lang w:val="en-US" w:eastAsia="zh-CN"/>
        </w:rPr>
      </w:pPr>
      <w:bookmarkStart w:id="170" w:name="_Toc16286"/>
      <w:r>
        <w:rPr>
          <w:rFonts w:hint="eastAsia"/>
          <w:lang w:val="en-US" w:eastAsia="zh-CN"/>
        </w:rPr>
        <w:t>3.4.1 里程统计操作</w:t>
      </w:r>
      <w:bookmarkEnd w:id="170"/>
    </w:p>
    <w:p>
      <w:pPr>
        <w:ind w:firstLine="420" w:firstLineChars="0"/>
        <w:rPr>
          <w:rFonts w:hint="eastAsia"/>
          <w:lang w:val="en-US" w:eastAsia="zh-CN"/>
        </w:rPr>
      </w:pPr>
      <w:r>
        <w:rPr>
          <w:rFonts w:hint="eastAsia"/>
          <w:lang w:val="en-US" w:eastAsia="zh-CN"/>
        </w:rPr>
        <w:t>用户点击【数据管理】下的【里程统计】，在左侧栏中选中需要查询的车辆和查询所需的开始结束时间，点击【查询】，即可查看所选车辆在选定时间范围内的开始里程，结束里程，以及形式总里程。</w:t>
      </w:r>
    </w:p>
    <w:p>
      <w:pPr>
        <w:rPr>
          <w:rFonts w:hint="eastAsia"/>
          <w:lang w:val="en-US" w:eastAsia="zh-CN"/>
        </w:rPr>
      </w:pPr>
      <w:r>
        <w:drawing>
          <wp:inline distT="0" distB="0" distL="114300" distR="114300">
            <wp:extent cx="6066155" cy="2799080"/>
            <wp:effectExtent l="0" t="0" r="10795" b="1270"/>
            <wp:docPr id="23"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1"/>
                    <pic:cNvPicPr>
                      <a:picLocks noChangeAspect="1"/>
                    </pic:cNvPicPr>
                  </pic:nvPicPr>
                  <pic:blipFill>
                    <a:blip r:embed="rId73"/>
                    <a:stretch>
                      <a:fillRect/>
                    </a:stretch>
                  </pic:blipFill>
                  <pic:spPr>
                    <a:xfrm>
                      <a:off x="0" y="0"/>
                      <a:ext cx="6066155" cy="2799080"/>
                    </a:xfrm>
                    <a:prstGeom prst="rect">
                      <a:avLst/>
                    </a:prstGeom>
                    <a:noFill/>
                    <a:ln w="9525">
                      <a:noFill/>
                    </a:ln>
                  </pic:spPr>
                </pic:pic>
              </a:graphicData>
            </a:graphic>
          </wp:inline>
        </w:drawing>
      </w:r>
    </w:p>
    <w:p>
      <w:pPr>
        <w:rPr>
          <w:rFonts w:hint="eastAsia"/>
          <w:lang w:val="en-US" w:eastAsia="zh-CN"/>
        </w:rPr>
      </w:pPr>
    </w:p>
    <w:p>
      <w:pPr>
        <w:pStyle w:val="4"/>
        <w:rPr>
          <w:rFonts w:hint="eastAsia"/>
          <w:lang w:val="en-US" w:eastAsia="zh-CN"/>
        </w:rPr>
      </w:pPr>
      <w:bookmarkStart w:id="171" w:name="_Toc138"/>
      <w:bookmarkStart w:id="172" w:name="_Toc18165"/>
      <w:bookmarkStart w:id="173" w:name="_Toc24588"/>
      <w:r>
        <w:rPr>
          <w:rFonts w:hint="eastAsia"/>
          <w:lang w:val="en-US" w:eastAsia="zh-CN"/>
        </w:rPr>
        <w:t>3.4.2 传感器数据操作</w:t>
      </w:r>
      <w:bookmarkEnd w:id="171"/>
      <w:bookmarkEnd w:id="172"/>
      <w:bookmarkEnd w:id="173"/>
    </w:p>
    <w:p>
      <w:pPr>
        <w:ind w:firstLine="420" w:firstLineChars="0"/>
        <w:rPr>
          <w:rFonts w:hint="eastAsia"/>
          <w:lang w:val="en-US" w:eastAsia="zh-CN"/>
        </w:rPr>
      </w:pPr>
      <w:r>
        <w:rPr>
          <w:rFonts w:hint="eastAsia"/>
          <w:lang w:val="en-US" w:eastAsia="zh-CN"/>
        </w:rPr>
        <w:t>用户点击【数据管理】下的【传感器数据】，在左侧栏中选中需要查询的车辆和查询所需的开始结束时间，点击【查询】，即可查看所选车辆在选定时间范围内的上传的轨迹数据详细内容。</w:t>
      </w:r>
    </w:p>
    <w:p>
      <w:pPr>
        <w:rPr>
          <w:rFonts w:hint="eastAsia"/>
          <w:lang w:val="en-US" w:eastAsia="zh-CN"/>
        </w:rPr>
      </w:pPr>
    </w:p>
    <w:p>
      <w:pPr/>
      <w:r>
        <w:drawing>
          <wp:inline distT="0" distB="0" distL="114300" distR="114300">
            <wp:extent cx="6059805" cy="2754630"/>
            <wp:effectExtent l="0" t="0" r="17145" b="7620"/>
            <wp:docPr id="19"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2"/>
                    <pic:cNvPicPr>
                      <a:picLocks noChangeAspect="1"/>
                    </pic:cNvPicPr>
                  </pic:nvPicPr>
                  <pic:blipFill>
                    <a:blip r:embed="rId74"/>
                    <a:stretch>
                      <a:fillRect/>
                    </a:stretch>
                  </pic:blipFill>
                  <pic:spPr>
                    <a:xfrm>
                      <a:off x="0" y="0"/>
                      <a:ext cx="6059805" cy="2754630"/>
                    </a:xfrm>
                    <a:prstGeom prst="rect">
                      <a:avLst/>
                    </a:prstGeom>
                    <a:noFill/>
                    <a:ln w="9525">
                      <a:noFill/>
                    </a:ln>
                  </pic:spPr>
                </pic:pic>
              </a:graphicData>
            </a:graphic>
          </wp:inline>
        </w:drawing>
      </w:r>
    </w:p>
    <w:p>
      <w:pPr>
        <w:rPr>
          <w:b/>
        </w:rPr>
      </w:pPr>
      <w:r>
        <w:rPr>
          <w:rFonts w:hint="eastAsia"/>
          <w:b/>
        </w:rPr>
        <w:t>说明：</w:t>
      </w:r>
    </w:p>
    <w:p>
      <w:pPr>
        <w:pStyle w:val="13"/>
        <w:numPr>
          <w:ilvl w:val="0"/>
          <w:numId w:val="7"/>
        </w:numPr>
        <w:ind w:firstLineChars="0"/>
      </w:pPr>
      <w:r>
        <w:rPr>
          <w:rFonts w:hint="eastAsia"/>
          <w:lang w:val="en-US" w:eastAsia="zh-CN"/>
        </w:rPr>
        <w:t>用户点击左侧车辆列表中的车辆时，右侧报表会根据车辆的数据协议，显示不同的数据内容。</w:t>
      </w:r>
    </w:p>
    <w:p>
      <w:pPr>
        <w:pStyle w:val="13"/>
        <w:numPr>
          <w:ilvl w:val="0"/>
          <w:numId w:val="0"/>
        </w:numPr>
        <w:ind w:leftChars="0"/>
        <w:rPr>
          <w:rFonts w:hint="eastAsia"/>
          <w:lang w:val="en-US" w:eastAsia="zh-CN"/>
        </w:rPr>
      </w:pPr>
    </w:p>
    <w:p>
      <w:pPr>
        <w:pStyle w:val="4"/>
        <w:rPr>
          <w:rFonts w:hint="eastAsia" w:eastAsia="宋体"/>
          <w:lang w:val="en-US" w:eastAsia="zh-CN"/>
        </w:rPr>
      </w:pPr>
      <w:bookmarkStart w:id="174" w:name="_Toc4771"/>
      <w:r>
        <w:rPr>
          <w:rFonts w:hint="eastAsia"/>
          <w:lang w:val="en-US" w:eastAsia="zh-CN"/>
        </w:rPr>
        <w:t>3.4.3 操作记录数据操作</w:t>
      </w:r>
      <w:bookmarkEnd w:id="174"/>
    </w:p>
    <w:p>
      <w:pPr>
        <w:ind w:firstLine="420" w:firstLineChars="0"/>
        <w:rPr>
          <w:rFonts w:hint="eastAsia"/>
          <w:lang w:val="en-US" w:eastAsia="zh-CN"/>
        </w:rPr>
      </w:pPr>
      <w:r>
        <w:rPr>
          <w:rFonts w:hint="eastAsia"/>
          <w:lang w:val="en-US" w:eastAsia="zh-CN"/>
        </w:rPr>
        <w:t>用户点击【数据管理】下的【操作记录】，点击【查询】，可以查看用户在时间段内对用户、角色、车辆、区域的操作行为记录。</w:t>
      </w:r>
    </w:p>
    <w:p>
      <w:pPr>
        <w:rPr>
          <w:rFonts w:hint="eastAsia"/>
          <w:lang w:val="en-US" w:eastAsia="zh-CN"/>
        </w:rPr>
      </w:pPr>
    </w:p>
    <w:p>
      <w:pPr/>
      <w:r>
        <w:drawing>
          <wp:inline distT="0" distB="0" distL="114300" distR="114300">
            <wp:extent cx="6062980" cy="1803400"/>
            <wp:effectExtent l="0" t="0" r="13970" b="6350"/>
            <wp:docPr id="18"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3"/>
                    <pic:cNvPicPr>
                      <a:picLocks noChangeAspect="1"/>
                    </pic:cNvPicPr>
                  </pic:nvPicPr>
                  <pic:blipFill>
                    <a:blip r:embed="rId75"/>
                    <a:stretch>
                      <a:fillRect/>
                    </a:stretch>
                  </pic:blipFill>
                  <pic:spPr>
                    <a:xfrm>
                      <a:off x="0" y="0"/>
                      <a:ext cx="6062980" cy="1803400"/>
                    </a:xfrm>
                    <a:prstGeom prst="rect">
                      <a:avLst/>
                    </a:prstGeom>
                    <a:noFill/>
                    <a:ln w="9525">
                      <a:noFill/>
                    </a:ln>
                  </pic:spPr>
                </pic:pic>
              </a:graphicData>
            </a:graphic>
          </wp:inline>
        </w:drawing>
      </w:r>
    </w:p>
    <w:p>
      <w:pPr/>
    </w:p>
    <w:p>
      <w:pPr/>
    </w:p>
    <w:p>
      <w:pPr>
        <w:pStyle w:val="3"/>
        <w:rPr>
          <w:rFonts w:hint="eastAsia"/>
          <w:lang w:val="en-US" w:eastAsia="zh-CN"/>
        </w:rPr>
      </w:pPr>
      <w:bookmarkStart w:id="175" w:name="_Toc10159"/>
      <w:r>
        <w:rPr>
          <w:rFonts w:hint="eastAsia"/>
          <w:lang w:val="en-US" w:eastAsia="zh-CN"/>
        </w:rPr>
        <w:t>3.5 视频管理</w:t>
      </w:r>
      <w:bookmarkEnd w:id="175"/>
    </w:p>
    <w:p>
      <w:pPr>
        <w:rPr>
          <w:rFonts w:hint="eastAsia"/>
          <w:lang w:val="en-US" w:eastAsia="zh-CN"/>
        </w:rPr>
      </w:pPr>
    </w:p>
    <w:p>
      <w:pPr>
        <w:pStyle w:val="4"/>
        <w:rPr>
          <w:rFonts w:hint="eastAsia"/>
          <w:lang w:val="en-US" w:eastAsia="zh-CN"/>
        </w:rPr>
      </w:pPr>
      <w:bookmarkStart w:id="176" w:name="_Toc26821"/>
      <w:r>
        <w:rPr>
          <w:rFonts w:hint="eastAsia"/>
          <w:lang w:val="en-US" w:eastAsia="zh-CN"/>
        </w:rPr>
        <w:t>3.5.1 车载视频实时播放</w:t>
      </w:r>
      <w:bookmarkEnd w:id="176"/>
    </w:p>
    <w:p>
      <w:pPr>
        <w:ind w:firstLine="420" w:firstLineChars="0"/>
        <w:rPr>
          <w:rFonts w:hint="eastAsia"/>
          <w:lang w:val="en-US" w:eastAsia="zh-CN"/>
        </w:rPr>
      </w:pPr>
      <w:r>
        <w:rPr>
          <w:rFonts w:hint="eastAsia"/>
          <w:lang w:val="en-US" w:eastAsia="zh-CN"/>
        </w:rPr>
        <w:t>该功能主要依据交通部发布的GB T1078-2016协议，连接车载终端上绑定的摄像头，对车内情况进行实时监控。</w:t>
      </w:r>
    </w:p>
    <w:p>
      <w:pPr>
        <w:ind w:firstLine="420" w:firstLineChars="0"/>
        <w:rPr>
          <w:rFonts w:hint="eastAsia"/>
          <w:lang w:val="en-US" w:eastAsia="zh-CN"/>
        </w:rPr>
      </w:pPr>
      <w:r>
        <w:rPr>
          <w:rFonts w:hint="eastAsia"/>
          <w:lang w:val="en-US" w:eastAsia="zh-CN"/>
        </w:rPr>
        <w:t>用户点击【视频管理】下的【车载视频实时播放】，在左侧车辆列表中选择车辆，并选中要播放的视频通道，即可在右侧显示该通道的实时视频，并且在右侧显示当前车辆的实时位置。</w:t>
      </w:r>
    </w:p>
    <w:p>
      <w:pPr>
        <w:ind w:firstLine="420" w:firstLineChars="0"/>
        <w:rPr>
          <w:rFonts w:hint="eastAsia"/>
          <w:lang w:val="en-US" w:eastAsia="zh-CN"/>
        </w:rPr>
      </w:pPr>
      <w:r>
        <w:drawing>
          <wp:inline distT="0" distB="0" distL="114300" distR="114300">
            <wp:extent cx="6063615" cy="2781300"/>
            <wp:effectExtent l="0" t="0" r="13335" b="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76"/>
                    <a:stretch>
                      <a:fillRect/>
                    </a:stretch>
                  </pic:blipFill>
                  <pic:spPr>
                    <a:xfrm>
                      <a:off x="0" y="0"/>
                      <a:ext cx="6063615" cy="2781300"/>
                    </a:xfrm>
                    <a:prstGeom prst="rect">
                      <a:avLst/>
                    </a:prstGeom>
                    <a:noFill/>
                    <a:ln w="9525">
                      <a:noFill/>
                    </a:ln>
                  </pic:spPr>
                </pic:pic>
              </a:graphicData>
            </a:graphic>
          </wp:inline>
        </w:drawing>
      </w:r>
    </w:p>
    <w:p>
      <w:pPr>
        <w:ind w:firstLine="420" w:firstLineChars="0"/>
        <w:rPr>
          <w:rFonts w:hint="eastAsia"/>
          <w:lang w:val="en-US" w:eastAsia="zh-CN"/>
        </w:rPr>
      </w:pPr>
    </w:p>
    <w:p>
      <w:pPr>
        <w:ind w:firstLine="420" w:firstLineChars="0"/>
        <w:rPr>
          <w:rFonts w:hint="eastAsia"/>
          <w:lang w:val="en-US" w:eastAsia="zh-CN"/>
        </w:rPr>
      </w:pPr>
      <w:r>
        <w:rPr>
          <w:rFonts w:hint="eastAsia"/>
          <w:lang w:val="en-US" w:eastAsia="zh-CN"/>
        </w:rPr>
        <w:t>点击视频上方的分屏按钮，可以控制显示1屏、4屏、九屏。</w:t>
      </w:r>
    </w:p>
    <w:p>
      <w:pPr>
        <w:ind w:firstLine="420" w:firstLineChars="0"/>
        <w:rPr>
          <w:rFonts w:hint="eastAsia"/>
          <w:lang w:val="en-US" w:eastAsia="zh-CN"/>
        </w:rPr>
      </w:pPr>
      <w:r>
        <w:drawing>
          <wp:inline distT="0" distB="0" distL="114300" distR="114300">
            <wp:extent cx="6073140" cy="5111750"/>
            <wp:effectExtent l="0" t="0" r="3810" b="1270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77"/>
                    <a:stretch>
                      <a:fillRect/>
                    </a:stretch>
                  </pic:blipFill>
                  <pic:spPr>
                    <a:xfrm>
                      <a:off x="0" y="0"/>
                      <a:ext cx="6073140" cy="5111750"/>
                    </a:xfrm>
                    <a:prstGeom prst="rect">
                      <a:avLst/>
                    </a:prstGeom>
                    <a:noFill/>
                    <a:ln w="9525">
                      <a:noFill/>
                    </a:ln>
                  </pic:spPr>
                </pic:pic>
              </a:graphicData>
            </a:graphic>
          </wp:inline>
        </w:drawing>
      </w:r>
    </w:p>
    <w:p>
      <w:pPr/>
    </w:p>
    <w:p>
      <w:pPr>
        <w:ind w:firstLine="420" w:firstLineChars="0"/>
        <w:rPr>
          <w:rFonts w:hint="eastAsia"/>
          <w:lang w:val="en-US" w:eastAsia="zh-CN"/>
        </w:rPr>
      </w:pPr>
      <w:r>
        <w:rPr>
          <w:rFonts w:hint="eastAsia"/>
          <w:lang w:val="en-US" w:eastAsia="zh-CN"/>
        </w:rPr>
        <w:t>点击视频上方的关闭按钮，则将播放中的所有视频关闭。</w:t>
      </w:r>
    </w:p>
    <w:p>
      <w:pPr>
        <w:rPr>
          <w:rFonts w:hint="eastAsia"/>
          <w:lang w:val="en-US" w:eastAsia="zh-CN"/>
        </w:rPr>
      </w:pPr>
      <w:r>
        <w:drawing>
          <wp:inline distT="0" distB="0" distL="114300" distR="114300">
            <wp:extent cx="6072505" cy="835025"/>
            <wp:effectExtent l="0" t="0" r="4445" b="3175"/>
            <wp:docPr id="7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
                    <pic:cNvPicPr>
                      <a:picLocks noChangeAspect="1"/>
                    </pic:cNvPicPr>
                  </pic:nvPicPr>
                  <pic:blipFill>
                    <a:blip r:embed="rId78"/>
                    <a:stretch>
                      <a:fillRect/>
                    </a:stretch>
                  </pic:blipFill>
                  <pic:spPr>
                    <a:xfrm>
                      <a:off x="0" y="0"/>
                      <a:ext cx="6072505" cy="835025"/>
                    </a:xfrm>
                    <a:prstGeom prst="rect">
                      <a:avLst/>
                    </a:prstGeom>
                    <a:noFill/>
                    <a:ln w="9525">
                      <a:noFill/>
                    </a:ln>
                  </pic:spPr>
                </pic:pic>
              </a:graphicData>
            </a:graphic>
          </wp:inline>
        </w:drawing>
      </w:r>
    </w:p>
    <w:p>
      <w:pPr>
        <w:ind w:firstLine="420" w:firstLineChars="0"/>
      </w:pPr>
    </w:p>
    <w:p>
      <w:pPr>
        <w:ind w:firstLine="420" w:firstLineChars="0"/>
      </w:pPr>
      <w:r>
        <w:br w:type="page"/>
      </w:r>
    </w:p>
    <w:p>
      <w:pPr>
        <w:pStyle w:val="4"/>
        <w:rPr>
          <w:rFonts w:hint="eastAsia"/>
          <w:lang w:val="en-US" w:eastAsia="zh-CN"/>
        </w:rPr>
      </w:pPr>
      <w:bookmarkStart w:id="177" w:name="_Toc20675"/>
      <w:r>
        <w:rPr>
          <w:rFonts w:hint="eastAsia"/>
          <w:lang w:val="en-US" w:eastAsia="zh-CN"/>
        </w:rPr>
        <w:t>3.5.2 车载视频录像回放</w:t>
      </w:r>
      <w:bookmarkEnd w:id="177"/>
    </w:p>
    <w:p>
      <w:pPr>
        <w:ind w:firstLine="420" w:firstLineChars="0"/>
        <w:rPr>
          <w:rFonts w:hint="eastAsia"/>
          <w:lang w:val="en-US" w:eastAsia="zh-CN"/>
        </w:rPr>
      </w:pPr>
      <w:r>
        <w:rPr>
          <w:rFonts w:hint="eastAsia"/>
          <w:lang w:val="en-US" w:eastAsia="zh-CN"/>
        </w:rPr>
        <w:t>该功能主要依据交通部发布的GB T1078-2016协议，连接车载终端上绑定的摄像头，读取视频的录像记录并回放。</w:t>
      </w:r>
    </w:p>
    <w:p>
      <w:pPr>
        <w:ind w:firstLine="420" w:firstLineChars="0"/>
        <w:rPr>
          <w:rFonts w:hint="eastAsia"/>
          <w:lang w:val="en-US" w:eastAsia="zh-CN"/>
        </w:rPr>
      </w:pPr>
      <w:r>
        <w:rPr>
          <w:rFonts w:hint="eastAsia"/>
          <w:lang w:val="en-US" w:eastAsia="zh-CN"/>
        </w:rPr>
        <w:t>用户点击【视频管理】下的【车载视频录像回放</w:t>
      </w:r>
      <w:r>
        <w:rPr>
          <w:rFonts w:hint="eastAsia"/>
          <w:lang w:val="en-US" w:eastAsia="zh-CN"/>
        </w:rPr>
        <w:t>】，在左侧车辆列表中选择车辆。</w:t>
      </w:r>
    </w:p>
    <w:p>
      <w:pPr>
        <w:ind w:firstLine="420" w:firstLineChars="0"/>
        <w:rPr>
          <w:rFonts w:hint="eastAsia"/>
          <w:lang w:val="en-US" w:eastAsia="zh-CN"/>
        </w:rPr>
      </w:pPr>
      <w:r>
        <w:drawing>
          <wp:inline distT="0" distB="0" distL="114300" distR="114300">
            <wp:extent cx="6071870" cy="1873885"/>
            <wp:effectExtent l="0" t="0" r="5080" b="12065"/>
            <wp:docPr id="7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8"/>
                    <pic:cNvPicPr>
                      <a:picLocks noChangeAspect="1"/>
                    </pic:cNvPicPr>
                  </pic:nvPicPr>
                  <pic:blipFill>
                    <a:blip r:embed="rId79"/>
                    <a:stretch>
                      <a:fillRect/>
                    </a:stretch>
                  </pic:blipFill>
                  <pic:spPr>
                    <a:xfrm>
                      <a:off x="0" y="0"/>
                      <a:ext cx="6071870" cy="1873885"/>
                    </a:xfrm>
                    <a:prstGeom prst="rect">
                      <a:avLst/>
                    </a:prstGeom>
                    <a:noFill/>
                    <a:ln w="9525">
                      <a:noFill/>
                    </a:ln>
                  </pic:spPr>
                </pic:pic>
              </a:graphicData>
            </a:graphic>
          </wp:inline>
        </w:drawing>
      </w:r>
    </w:p>
    <w:p>
      <w:pPr>
        <w:ind w:firstLine="420" w:firstLineChars="0"/>
        <w:rPr>
          <w:rFonts w:hint="eastAsia"/>
          <w:lang w:val="en-US" w:eastAsia="zh-CN"/>
        </w:rPr>
      </w:pPr>
    </w:p>
    <w:p>
      <w:pPr>
        <w:ind w:firstLine="420" w:firstLineChars="0"/>
        <w:rPr>
          <w:rFonts w:hint="eastAsia"/>
          <w:lang w:val="en-US" w:eastAsia="zh-CN"/>
        </w:rPr>
      </w:pPr>
      <w:r>
        <w:rPr>
          <w:rFonts w:hint="eastAsia"/>
          <w:lang w:val="en-US" w:eastAsia="zh-CN"/>
        </w:rPr>
        <w:t>双击选中车辆后，点击【搜索按钮】，系统向车载终端远程发送录像记录读取指令。</w:t>
      </w:r>
    </w:p>
    <w:p>
      <w:pPr>
        <w:ind w:firstLine="420" w:firstLineChars="0"/>
        <w:rPr>
          <w:rFonts w:hint="eastAsia"/>
          <w:lang w:val="en-US" w:eastAsia="zh-CN"/>
        </w:rPr>
      </w:pPr>
      <w:r>
        <w:drawing>
          <wp:inline distT="0" distB="0" distL="114300" distR="114300">
            <wp:extent cx="6070600" cy="920750"/>
            <wp:effectExtent l="0" t="0" r="6350" b="12700"/>
            <wp:docPr id="7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9"/>
                    <pic:cNvPicPr>
                      <a:picLocks noChangeAspect="1"/>
                    </pic:cNvPicPr>
                  </pic:nvPicPr>
                  <pic:blipFill>
                    <a:blip r:embed="rId80"/>
                    <a:stretch>
                      <a:fillRect/>
                    </a:stretch>
                  </pic:blipFill>
                  <pic:spPr>
                    <a:xfrm>
                      <a:off x="0" y="0"/>
                      <a:ext cx="6070600" cy="920750"/>
                    </a:xfrm>
                    <a:prstGeom prst="rect">
                      <a:avLst/>
                    </a:prstGeom>
                    <a:noFill/>
                    <a:ln w="9525">
                      <a:noFill/>
                    </a:ln>
                  </pic:spPr>
                </pic:pic>
              </a:graphicData>
            </a:graphic>
          </wp:inline>
        </w:drawing>
      </w:r>
    </w:p>
    <w:p>
      <w:pPr>
        <w:ind w:firstLine="420" w:firstLineChars="0"/>
        <w:rPr>
          <w:rFonts w:hint="eastAsia"/>
          <w:lang w:val="en-US" w:eastAsia="zh-CN"/>
        </w:rPr>
      </w:pPr>
      <w:r>
        <w:rPr>
          <w:rFonts w:hint="eastAsia"/>
          <w:lang w:val="en-US" w:eastAsia="zh-CN"/>
        </w:rPr>
        <w:t>车载终端返回录像记录后，在下方显示时间条。</w:t>
      </w:r>
    </w:p>
    <w:p>
      <w:pPr>
        <w:ind w:firstLine="420" w:firstLineChars="0"/>
      </w:pPr>
      <w:r>
        <w:drawing>
          <wp:inline distT="0" distB="0" distL="114300" distR="114300">
            <wp:extent cx="6068060" cy="3315970"/>
            <wp:effectExtent l="0" t="0" r="8890" b="17780"/>
            <wp:docPr id="8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0"/>
                    <pic:cNvPicPr>
                      <a:picLocks noChangeAspect="1"/>
                    </pic:cNvPicPr>
                  </pic:nvPicPr>
                  <pic:blipFill>
                    <a:blip r:embed="rId81"/>
                    <a:stretch>
                      <a:fillRect/>
                    </a:stretch>
                  </pic:blipFill>
                  <pic:spPr>
                    <a:xfrm>
                      <a:off x="0" y="0"/>
                      <a:ext cx="6068060" cy="3315970"/>
                    </a:xfrm>
                    <a:prstGeom prst="rect">
                      <a:avLst/>
                    </a:prstGeom>
                    <a:noFill/>
                    <a:ln w="9525">
                      <a:noFill/>
                    </a:ln>
                  </pic:spPr>
                </pic:pic>
              </a:graphicData>
            </a:graphic>
          </wp:inline>
        </w:drawing>
      </w:r>
    </w:p>
    <w:p>
      <w:pPr>
        <w:ind w:firstLine="420" w:firstLineChars="0"/>
        <w:rPr>
          <w:rFonts w:hint="eastAsia"/>
          <w:lang w:val="en-US" w:eastAsia="zh-CN"/>
        </w:rPr>
      </w:pPr>
      <w:r>
        <w:rPr>
          <w:rFonts w:hint="eastAsia"/>
          <w:lang w:val="en-US" w:eastAsia="zh-CN"/>
        </w:rPr>
        <w:t>单击时间条，则开始播放视频。</w:t>
      </w:r>
    </w:p>
    <w:p>
      <w:pPr>
        <w:ind w:firstLine="420" w:firstLineChars="0"/>
      </w:pPr>
      <w:r>
        <w:drawing>
          <wp:inline distT="0" distB="0" distL="114300" distR="114300">
            <wp:extent cx="6067425" cy="5235575"/>
            <wp:effectExtent l="0" t="0" r="9525" b="3175"/>
            <wp:docPr id="8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1"/>
                    <pic:cNvPicPr>
                      <a:picLocks noChangeAspect="1"/>
                    </pic:cNvPicPr>
                  </pic:nvPicPr>
                  <pic:blipFill>
                    <a:blip r:embed="rId82"/>
                    <a:stretch>
                      <a:fillRect/>
                    </a:stretch>
                  </pic:blipFill>
                  <pic:spPr>
                    <a:xfrm>
                      <a:off x="0" y="0"/>
                      <a:ext cx="6067425" cy="5235575"/>
                    </a:xfrm>
                    <a:prstGeom prst="rect">
                      <a:avLst/>
                    </a:prstGeom>
                    <a:noFill/>
                    <a:ln w="9525">
                      <a:noFill/>
                    </a:ln>
                  </pic:spPr>
                </pic:pic>
              </a:graphicData>
            </a:graphic>
          </wp:inline>
        </w:drawing>
      </w:r>
    </w:p>
    <w:p>
      <w:pPr>
        <w:ind w:firstLine="420" w:firstLineChars="0"/>
      </w:pPr>
    </w:p>
    <w:p>
      <w:pPr>
        <w:ind w:firstLine="420" w:firstLineChars="0"/>
      </w:pPr>
    </w:p>
    <w:p>
      <w:pPr>
        <w:pStyle w:val="4"/>
        <w:rPr>
          <w:rFonts w:hint="eastAsia"/>
          <w:lang w:val="en-US" w:eastAsia="zh-CN"/>
        </w:rPr>
      </w:pPr>
      <w:bookmarkStart w:id="178" w:name="_Toc21301"/>
      <w:r>
        <w:rPr>
          <w:rFonts w:hint="eastAsia"/>
          <w:lang w:val="en-US" w:eastAsia="zh-CN"/>
        </w:rPr>
        <w:t>3.5.1 云台视频实时播放</w:t>
      </w:r>
      <w:bookmarkEnd w:id="178"/>
    </w:p>
    <w:p>
      <w:pPr>
        <w:ind w:firstLine="420" w:firstLineChars="0"/>
        <w:rPr>
          <w:rFonts w:hint="eastAsia"/>
          <w:lang w:val="en-US" w:eastAsia="zh-CN"/>
        </w:rPr>
      </w:pPr>
      <w:r>
        <w:rPr>
          <w:rFonts w:hint="eastAsia"/>
          <w:lang w:val="en-US" w:eastAsia="zh-CN"/>
        </w:rPr>
        <w:t>该功能主要依据交通部发布的GB T1078-2016协议，连接车载终端上绑定的海康网络摄像头，对车辆外部情况进行实时监控。</w:t>
      </w:r>
    </w:p>
    <w:p>
      <w:pPr>
        <w:ind w:firstLine="420" w:firstLineChars="0"/>
        <w:rPr>
          <w:rFonts w:hint="eastAsia"/>
          <w:lang w:val="en-US" w:eastAsia="zh-CN"/>
        </w:rPr>
      </w:pPr>
      <w:r>
        <w:rPr>
          <w:rFonts w:hint="eastAsia"/>
          <w:lang w:val="en-US" w:eastAsia="zh-CN"/>
        </w:rPr>
        <w:t>用户点击【视频管理】下的【云台视频实时播放】，在左侧车辆列表中选择车辆，即可在右侧显示云台实时播放视频。</w:t>
      </w:r>
    </w:p>
    <w:p>
      <w:pPr>
        <w:ind w:firstLine="420" w:firstLineChars="0"/>
      </w:pPr>
      <w:r>
        <w:drawing>
          <wp:inline distT="0" distB="0" distL="114300" distR="114300">
            <wp:extent cx="6071870" cy="4060825"/>
            <wp:effectExtent l="0" t="0" r="5080" b="15875"/>
            <wp:docPr id="8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2"/>
                    <pic:cNvPicPr>
                      <a:picLocks noChangeAspect="1"/>
                    </pic:cNvPicPr>
                  </pic:nvPicPr>
                  <pic:blipFill>
                    <a:blip r:embed="rId83"/>
                    <a:stretch>
                      <a:fillRect/>
                    </a:stretch>
                  </pic:blipFill>
                  <pic:spPr>
                    <a:xfrm>
                      <a:off x="0" y="0"/>
                      <a:ext cx="6071870" cy="4060825"/>
                    </a:xfrm>
                    <a:prstGeom prst="rect">
                      <a:avLst/>
                    </a:prstGeom>
                    <a:noFill/>
                    <a:ln w="9525">
                      <a:noFill/>
                    </a:ln>
                  </pic:spPr>
                </pic:pic>
              </a:graphicData>
            </a:graphic>
          </wp:inline>
        </w:drawing>
      </w:r>
    </w:p>
    <w:p>
      <w:pPr>
        <w:ind w:firstLine="420" w:firstLineChars="0"/>
      </w:pPr>
    </w:p>
    <w:p>
      <w:pPr>
        <w:pStyle w:val="4"/>
        <w:rPr>
          <w:rFonts w:hint="eastAsia"/>
          <w:lang w:val="en-US" w:eastAsia="zh-CN"/>
        </w:rPr>
      </w:pPr>
      <w:bookmarkStart w:id="179" w:name="_Toc10251"/>
      <w:r>
        <w:rPr>
          <w:rFonts w:hint="eastAsia"/>
          <w:lang w:val="en-US" w:eastAsia="zh-CN"/>
        </w:rPr>
        <w:t>3.5.1 云台视频录像回放</w:t>
      </w:r>
      <w:bookmarkEnd w:id="179"/>
    </w:p>
    <w:p>
      <w:pPr>
        <w:ind w:firstLine="420" w:firstLineChars="0"/>
        <w:rPr>
          <w:rFonts w:hint="eastAsia"/>
          <w:lang w:val="en-US" w:eastAsia="zh-CN"/>
        </w:rPr>
      </w:pPr>
      <w:r>
        <w:rPr>
          <w:rFonts w:hint="eastAsia"/>
          <w:lang w:val="en-US" w:eastAsia="zh-CN"/>
        </w:rPr>
        <w:t>该功能主要依据交通部发布的GB T1078-2016协议，连接车载终端上绑定的海康网络摄像头，读取视频的录像记录并回放。</w:t>
      </w:r>
    </w:p>
    <w:p>
      <w:pPr>
        <w:ind w:firstLine="420" w:firstLineChars="0"/>
        <w:rPr>
          <w:rFonts w:hint="eastAsia"/>
          <w:lang w:val="en-US" w:eastAsia="zh-CN"/>
        </w:rPr>
      </w:pPr>
      <w:r>
        <w:rPr>
          <w:rFonts w:hint="eastAsia"/>
          <w:lang w:val="en-US" w:eastAsia="zh-CN"/>
        </w:rPr>
        <w:t>用户点击【视频管理】下的【云台视频录像回放】，在左侧车辆列表中选择车辆。</w:t>
      </w:r>
    </w:p>
    <w:p>
      <w:pPr>
        <w:ind w:firstLine="420" w:firstLineChars="0"/>
        <w:rPr>
          <w:rFonts w:hint="eastAsia"/>
          <w:lang w:val="en-US" w:eastAsia="zh-CN"/>
        </w:rPr>
      </w:pPr>
      <w:r>
        <w:drawing>
          <wp:inline distT="0" distB="0" distL="114300" distR="114300">
            <wp:extent cx="6063615" cy="1315085"/>
            <wp:effectExtent l="0" t="0" r="13335" b="18415"/>
            <wp:docPr id="8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3"/>
                    <pic:cNvPicPr>
                      <a:picLocks noChangeAspect="1"/>
                    </pic:cNvPicPr>
                  </pic:nvPicPr>
                  <pic:blipFill>
                    <a:blip r:embed="rId84"/>
                    <a:stretch>
                      <a:fillRect/>
                    </a:stretch>
                  </pic:blipFill>
                  <pic:spPr>
                    <a:xfrm>
                      <a:off x="0" y="0"/>
                      <a:ext cx="6063615" cy="1315085"/>
                    </a:xfrm>
                    <a:prstGeom prst="rect">
                      <a:avLst/>
                    </a:prstGeom>
                    <a:noFill/>
                    <a:ln w="9525">
                      <a:noFill/>
                    </a:ln>
                  </pic:spPr>
                </pic:pic>
              </a:graphicData>
            </a:graphic>
          </wp:inline>
        </w:drawing>
      </w:r>
    </w:p>
    <w:p>
      <w:pPr>
        <w:ind w:firstLine="420" w:firstLineChars="0"/>
        <w:rPr>
          <w:rFonts w:hint="eastAsia"/>
          <w:lang w:val="en-US" w:eastAsia="zh-CN"/>
        </w:rPr>
      </w:pPr>
    </w:p>
    <w:p>
      <w:pPr>
        <w:ind w:firstLine="420" w:firstLineChars="0"/>
        <w:rPr>
          <w:rFonts w:hint="eastAsia"/>
          <w:lang w:val="en-US" w:eastAsia="zh-CN"/>
        </w:rPr>
      </w:pPr>
      <w:r>
        <w:rPr>
          <w:rFonts w:hint="eastAsia"/>
          <w:lang w:val="en-US" w:eastAsia="zh-CN"/>
        </w:rPr>
        <w:t>双击选中车辆后，点击【搜索按钮】，系统向车载终端远程发送录像记录读取指令。</w:t>
      </w:r>
    </w:p>
    <w:p>
      <w:pPr>
        <w:ind w:firstLine="420" w:firstLineChars="0"/>
      </w:pPr>
      <w:r>
        <w:drawing>
          <wp:inline distT="0" distB="0" distL="114300" distR="114300">
            <wp:extent cx="6070600" cy="920750"/>
            <wp:effectExtent l="0" t="0" r="6350" b="12700"/>
            <wp:docPr id="8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9"/>
                    <pic:cNvPicPr>
                      <a:picLocks noChangeAspect="1"/>
                    </pic:cNvPicPr>
                  </pic:nvPicPr>
                  <pic:blipFill>
                    <a:blip r:embed="rId80"/>
                    <a:stretch>
                      <a:fillRect/>
                    </a:stretch>
                  </pic:blipFill>
                  <pic:spPr>
                    <a:xfrm>
                      <a:off x="0" y="0"/>
                      <a:ext cx="6070600" cy="920750"/>
                    </a:xfrm>
                    <a:prstGeom prst="rect">
                      <a:avLst/>
                    </a:prstGeom>
                    <a:noFill/>
                    <a:ln w="9525">
                      <a:noFill/>
                    </a:ln>
                  </pic:spPr>
                </pic:pic>
              </a:graphicData>
            </a:graphic>
          </wp:inline>
        </w:drawing>
      </w:r>
    </w:p>
    <w:p>
      <w:pPr>
        <w:ind w:firstLine="420" w:firstLineChars="0"/>
      </w:pPr>
      <w:r>
        <w:drawing>
          <wp:inline distT="0" distB="0" distL="114300" distR="114300">
            <wp:extent cx="6058535" cy="2884805"/>
            <wp:effectExtent l="0" t="0" r="18415" b="10795"/>
            <wp:docPr id="8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4"/>
                    <pic:cNvPicPr>
                      <a:picLocks noChangeAspect="1"/>
                    </pic:cNvPicPr>
                  </pic:nvPicPr>
                  <pic:blipFill>
                    <a:blip r:embed="rId85"/>
                    <a:stretch>
                      <a:fillRect/>
                    </a:stretch>
                  </pic:blipFill>
                  <pic:spPr>
                    <a:xfrm>
                      <a:off x="0" y="0"/>
                      <a:ext cx="6058535" cy="2884805"/>
                    </a:xfrm>
                    <a:prstGeom prst="rect">
                      <a:avLst/>
                    </a:prstGeom>
                    <a:noFill/>
                    <a:ln w="9525">
                      <a:noFill/>
                    </a:ln>
                  </pic:spPr>
                </pic:pic>
              </a:graphicData>
            </a:graphic>
          </wp:inline>
        </w:drawing>
      </w:r>
    </w:p>
    <w:p>
      <w:pPr>
        <w:rPr>
          <w:rFonts w:hint="eastAsia"/>
          <w:lang w:val="en-US" w:eastAsia="zh-CN"/>
        </w:rPr>
      </w:pPr>
    </w:p>
    <w:sectPr>
      <w:headerReference r:id="rId3" w:type="default"/>
      <w:footerReference r:id="rId4" w:type="default"/>
      <w:pgSz w:w="11850" w:h="16783"/>
      <w:pgMar w:top="1440" w:right="1103" w:bottom="1440" w:left="1180"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微软雅黑">
    <w:panose1 w:val="020B0503020204020204"/>
    <w:charset w:val="50"/>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Chinese Quot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EbsOCbgBAABWAwAADgAAAAAAAAABACAAAAAeAQAAZHJzL2Uyb0RvYy54bWxQSwUGAAAAAAYABgBZ&#10;AQAASAUAAAAA&#10;">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p>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26D5D"/>
    <w:multiLevelType w:val="multilevel"/>
    <w:tmpl w:val="06226D5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0A981441"/>
    <w:multiLevelType w:val="multilevel"/>
    <w:tmpl w:val="0A981441"/>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107763A3"/>
    <w:multiLevelType w:val="multilevel"/>
    <w:tmpl w:val="107763A3"/>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15A50E3B"/>
    <w:multiLevelType w:val="multilevel"/>
    <w:tmpl w:val="15A50E3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1B067775"/>
    <w:multiLevelType w:val="multilevel"/>
    <w:tmpl w:val="1B06777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294744BE"/>
    <w:multiLevelType w:val="multilevel"/>
    <w:tmpl w:val="294744B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42DE7BFF"/>
    <w:multiLevelType w:val="multilevel"/>
    <w:tmpl w:val="42DE7BFF"/>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7">
    <w:nsid w:val="54B71F29"/>
    <w:multiLevelType w:val="singleLevel"/>
    <w:tmpl w:val="54B71F29"/>
    <w:lvl w:ilvl="0" w:tentative="0">
      <w:start w:val="2"/>
      <w:numFmt w:val="decimal"/>
      <w:suff w:val="space"/>
      <w:lvlText w:val="%1."/>
      <w:lvlJc w:val="left"/>
    </w:lvl>
  </w:abstractNum>
  <w:abstractNum w:abstractNumId="8">
    <w:nsid w:val="577F6AEB"/>
    <w:multiLevelType w:val="multilevel"/>
    <w:tmpl w:val="577F6AE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6D22022D"/>
    <w:multiLevelType w:val="multilevel"/>
    <w:tmpl w:val="6D22022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7F2579F2"/>
    <w:multiLevelType w:val="multilevel"/>
    <w:tmpl w:val="7F2579F2"/>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7"/>
  </w:num>
  <w:num w:numId="2">
    <w:abstractNumId w:val="10"/>
  </w:num>
  <w:num w:numId="3">
    <w:abstractNumId w:val="6"/>
  </w:num>
  <w:num w:numId="4">
    <w:abstractNumId w:val="1"/>
  </w:num>
  <w:num w:numId="5">
    <w:abstractNumId w:val="2"/>
  </w:num>
  <w:num w:numId="6">
    <w:abstractNumId w:val="9"/>
  </w:num>
  <w:num w:numId="7">
    <w:abstractNumId w:val="4"/>
  </w:num>
  <w:num w:numId="8">
    <w:abstractNumId w:val="0"/>
  </w:num>
  <w:num w:numId="9">
    <w:abstractNumId w:val="5"/>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7287D91"/>
    <w:rsid w:val="063F588C"/>
    <w:rsid w:val="074D00BF"/>
    <w:rsid w:val="0969451F"/>
    <w:rsid w:val="0D920CF1"/>
    <w:rsid w:val="0F4D2A60"/>
    <w:rsid w:val="13480931"/>
    <w:rsid w:val="158E77F7"/>
    <w:rsid w:val="167B63CD"/>
    <w:rsid w:val="17287D91"/>
    <w:rsid w:val="178611DF"/>
    <w:rsid w:val="18E43874"/>
    <w:rsid w:val="1CD8324E"/>
    <w:rsid w:val="1DB7471E"/>
    <w:rsid w:val="225E3857"/>
    <w:rsid w:val="25F76C80"/>
    <w:rsid w:val="27D95790"/>
    <w:rsid w:val="2B05083D"/>
    <w:rsid w:val="2B625E39"/>
    <w:rsid w:val="3075475C"/>
    <w:rsid w:val="307D17A5"/>
    <w:rsid w:val="339038A5"/>
    <w:rsid w:val="3579115D"/>
    <w:rsid w:val="357F5806"/>
    <w:rsid w:val="3DC57138"/>
    <w:rsid w:val="425B54A0"/>
    <w:rsid w:val="4B692D8B"/>
    <w:rsid w:val="4CC07A7D"/>
    <w:rsid w:val="517A777E"/>
    <w:rsid w:val="5B09583E"/>
    <w:rsid w:val="5D01500E"/>
    <w:rsid w:val="607D30A5"/>
    <w:rsid w:val="64762E23"/>
    <w:rsid w:val="6D535020"/>
    <w:rsid w:val="7E842D1F"/>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9"/>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1">
    <w:name w:val="Default Paragraph Font"/>
    <w:semiHidden/>
    <w:qFormat/>
    <w:uiPriority w:val="0"/>
  </w:style>
  <w:style w:type="table" w:default="1" w:styleId="12">
    <w:name w:val="Normal Table"/>
    <w:semiHidden/>
    <w:qFormat/>
    <w:uiPriority w:val="0"/>
    <w:tblPr>
      <w:tblLayout w:type="fixed"/>
      <w:tblCellMar>
        <w:top w:w="0" w:type="dxa"/>
        <w:left w:w="108" w:type="dxa"/>
        <w:bottom w:w="0" w:type="dxa"/>
        <w:right w:w="108" w:type="dxa"/>
      </w:tblCellMar>
    </w:tblPr>
  </w:style>
  <w:style w:type="paragraph" w:styleId="6">
    <w:name w:val="toc 3"/>
    <w:basedOn w:val="1"/>
    <w:next w:val="1"/>
    <w:unhideWhenUsed/>
    <w:qFormat/>
    <w:uiPriority w:val="39"/>
    <w:pPr>
      <w:ind w:left="840" w:leftChars="400"/>
    </w:pPr>
  </w:style>
  <w:style w:type="paragraph" w:styleId="7">
    <w:name w:val="footer"/>
    <w:basedOn w:val="1"/>
    <w:unhideWhenUsed/>
    <w:qFormat/>
    <w:uiPriority w:val="0"/>
    <w:pPr>
      <w:tabs>
        <w:tab w:val="center" w:pos="4153"/>
        <w:tab w:val="right" w:pos="8306"/>
      </w:tabs>
      <w:snapToGrid w:val="0"/>
      <w:jc w:val="left"/>
    </w:pPr>
    <w:rPr>
      <w:sz w:val="18"/>
      <w:szCs w:val="18"/>
    </w:rPr>
  </w:style>
  <w:style w:type="paragraph" w:styleId="8">
    <w:name w:val="header"/>
    <w:basedOn w:val="1"/>
    <w:unhideWhenUsed/>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9">
    <w:name w:val="toc 1"/>
    <w:basedOn w:val="1"/>
    <w:next w:val="1"/>
    <w:unhideWhenUsed/>
    <w:qFormat/>
    <w:uiPriority w:val="39"/>
  </w:style>
  <w:style w:type="paragraph" w:styleId="10">
    <w:name w:val="toc 2"/>
    <w:basedOn w:val="1"/>
    <w:next w:val="1"/>
    <w:unhideWhenUsed/>
    <w:qFormat/>
    <w:uiPriority w:val="39"/>
    <w:pPr>
      <w:ind w:left="420" w:leftChars="200"/>
    </w:pPr>
  </w:style>
  <w:style w:type="paragraph" w:customStyle="1" w:styleId="13">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8" Type="http://schemas.openxmlformats.org/officeDocument/2006/relationships/fontTable" Target="fontTable.xml"/><Relationship Id="rId87" Type="http://schemas.openxmlformats.org/officeDocument/2006/relationships/numbering" Target="numbering.xml"/><Relationship Id="rId86" Type="http://schemas.openxmlformats.org/officeDocument/2006/relationships/customXml" Target="../customXml/item1.xml"/><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dmin\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ScaleCrop>false</ScaleCrop>
  <LinksUpToDate>false</LinksUpToDate>
  <CharactersWithSpaces>0</CharactersWithSpaces>
  <Application>WPS Office_10.1.0.5740_F1E327BC-269C-435d-A152-05C5408002CA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2018-11-01T07:08:00Z</dcterms:created>
  <dc:creator>idmin</dc:creator>
  <cp:lastModifiedBy>Administrator</cp:lastModifiedBy>
  <dcterms:modified xsi:type="dcterms:W3CDTF">2019-11-19T07:02:40Z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2052-10.1.0.5740</vt:lpwstr>
  </property>
</Properties>
</file>