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8"/>
        <w:adjustRightInd w:val="0"/>
        <w:snapToGrid w:val="0"/>
        <w:spacing w:line="360" w:lineRule="auto"/>
        <w:ind w:firstLine="0" w:firstLineChars="0"/>
        <w:rPr>
          <w:rFonts w:hint="eastAsia" w:asciiTheme="minorEastAsia" w:hAnsiTheme="minorEastAsia" w:eastAsiaTheme="minorEastAsia" w:cstheme="minorEastAsia"/>
          <w:b w:val="0"/>
          <w:bCs w:val="0"/>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45"/>
        <w:keepNext w:val="0"/>
        <w:keepLines w:val="0"/>
        <w:pageBreakBefore w:val="0"/>
        <w:widowControl w:val="0"/>
        <w:kinsoku/>
        <w:wordWrap/>
        <w:overflowPunct/>
        <w:topLinePunct w:val="0"/>
        <w:autoSpaceDE/>
        <w:autoSpaceDN/>
        <w:bidi w:val="0"/>
        <w:adjustRightInd/>
        <w:snapToGrid/>
        <w:spacing w:beforeLines="50" w:afterLines="50" w:line="360" w:lineRule="auto"/>
        <w:ind w:firstLine="0" w:firstLineChars="0"/>
        <w:textAlignment w:val="auto"/>
        <w:outlineLvl w:val="9"/>
        <w:rPr>
          <w:rFonts w:hint="eastAsia" w:asciiTheme="minorEastAsia" w:hAnsiTheme="minorEastAsia" w:eastAsiaTheme="minorEastAsia" w:cstheme="minorEastAsia"/>
          <w:sz w:val="44"/>
          <w:szCs w:val="44"/>
          <w:lang w:eastAsia="zh-CN"/>
        </w:rPr>
      </w:pPr>
      <w:r>
        <w:rPr>
          <w:rFonts w:hint="eastAsia" w:asciiTheme="minorEastAsia" w:hAnsiTheme="minorEastAsia" w:eastAsiaTheme="minorEastAsia" w:cstheme="minorEastAsia"/>
          <w:sz w:val="44"/>
          <w:szCs w:val="44"/>
          <w:lang w:eastAsia="zh-CN"/>
        </w:rPr>
        <w:t>伟思信安</w:t>
      </w:r>
    </w:p>
    <w:p>
      <w:pPr>
        <w:pStyle w:val="45"/>
        <w:keepNext w:val="0"/>
        <w:keepLines w:val="0"/>
        <w:pageBreakBefore w:val="0"/>
        <w:widowControl w:val="0"/>
        <w:kinsoku/>
        <w:wordWrap/>
        <w:overflowPunct/>
        <w:topLinePunct w:val="0"/>
        <w:autoSpaceDE/>
        <w:autoSpaceDN/>
        <w:bidi w:val="0"/>
        <w:adjustRightInd/>
        <w:snapToGrid/>
        <w:spacing w:beforeLines="50" w:afterLines="50" w:line="360" w:lineRule="auto"/>
        <w:ind w:firstLine="0" w:firstLineChars="0"/>
        <w:textAlignment w:val="auto"/>
        <w:outlineLvl w:val="9"/>
        <w:rPr>
          <w:rFonts w:hint="eastAsia" w:asciiTheme="minorEastAsia" w:hAnsiTheme="minorEastAsia" w:eastAsiaTheme="minorEastAsia" w:cstheme="minorEastAsia"/>
          <w:sz w:val="44"/>
          <w:szCs w:val="44"/>
          <w:lang w:eastAsia="zh-CN"/>
        </w:rPr>
      </w:pPr>
      <w:r>
        <w:rPr>
          <w:rFonts w:hint="eastAsia" w:asciiTheme="minorEastAsia" w:hAnsiTheme="minorEastAsia" w:eastAsiaTheme="minorEastAsia" w:cstheme="minorEastAsia"/>
          <w:sz w:val="44"/>
          <w:szCs w:val="44"/>
          <w:lang w:val="en-US" w:eastAsia="zh-CN"/>
        </w:rPr>
        <w:t>边界接入平台探针监控管理系统 V3.0</w:t>
      </w:r>
    </w:p>
    <w:p>
      <w:pPr>
        <w:pStyle w:val="45"/>
        <w:keepNext w:val="0"/>
        <w:keepLines w:val="0"/>
        <w:pageBreakBefore w:val="0"/>
        <w:widowControl w:val="0"/>
        <w:kinsoku/>
        <w:wordWrap/>
        <w:overflowPunct/>
        <w:topLinePunct w:val="0"/>
        <w:autoSpaceDE/>
        <w:autoSpaceDN/>
        <w:bidi w:val="0"/>
        <w:adjustRightInd/>
        <w:snapToGrid/>
        <w:spacing w:beforeLines="50" w:afterLines="50" w:line="360" w:lineRule="auto"/>
        <w:ind w:firstLine="0" w:firstLineChars="0"/>
        <w:textAlignment w:val="auto"/>
        <w:outlineLvl w:val="9"/>
        <w:rPr>
          <w:rFonts w:hint="eastAsia" w:asciiTheme="minorEastAsia" w:hAnsiTheme="minorEastAsia" w:eastAsiaTheme="minorEastAsia" w:cstheme="minorEastAsia"/>
          <w:sz w:val="44"/>
          <w:szCs w:val="44"/>
          <w:lang w:eastAsia="zh-CN"/>
        </w:rPr>
      </w:pPr>
      <w:r>
        <w:rPr>
          <w:rFonts w:hint="eastAsia" w:asciiTheme="minorEastAsia" w:hAnsiTheme="minorEastAsia" w:eastAsiaTheme="minorEastAsia" w:cstheme="minorEastAsia"/>
          <w:sz w:val="44"/>
          <w:szCs w:val="44"/>
          <w:lang w:eastAsia="zh-CN"/>
        </w:rPr>
        <w:t>使用</w:t>
      </w:r>
      <w:r>
        <w:rPr>
          <w:rFonts w:hint="eastAsia" w:asciiTheme="minorEastAsia" w:hAnsiTheme="minorEastAsia" w:eastAsiaTheme="minorEastAsia" w:cstheme="minorEastAsia"/>
          <w:sz w:val="44"/>
          <w:szCs w:val="44"/>
        </w:rPr>
        <w:t>说明书</w:t>
      </w: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rPr>
          <w:rFonts w:hint="eastAsia" w:asciiTheme="minorEastAsia" w:hAnsiTheme="minorEastAsia" w:eastAsiaTheme="minorEastAsia" w:cstheme="minorEastAsia"/>
          <w:sz w:val="21"/>
          <w:szCs w:val="21"/>
        </w:rPr>
      </w:pPr>
    </w:p>
    <w:p>
      <w:pPr>
        <w:pStyle w:val="38"/>
        <w:adjustRightInd w:val="0"/>
        <w:snapToGrid w:val="0"/>
        <w:spacing w:line="360" w:lineRule="auto"/>
        <w:ind w:firstLine="0" w:firstLineChars="0"/>
        <w:jc w:val="both"/>
        <w:rPr>
          <w:rFonts w:hint="eastAsia" w:asciiTheme="minorEastAsia" w:hAnsiTheme="minorEastAsia" w:eastAsiaTheme="minorEastAsia" w:cstheme="minorEastAsia"/>
          <w:sz w:val="21"/>
          <w:szCs w:val="21"/>
        </w:rPr>
      </w:pPr>
    </w:p>
    <w:p>
      <w:pPr>
        <w:pStyle w:val="39"/>
        <w:spacing w:line="360" w:lineRule="auto"/>
        <w:ind w:firstLine="0" w:firstLineChars="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珠海经济特区伟思有限公司</w:t>
      </w:r>
    </w:p>
    <w:p>
      <w:pPr>
        <w:pStyle w:val="39"/>
        <w:spacing w:line="360" w:lineRule="auto"/>
        <w:ind w:firstLine="0" w:firstLineChars="0"/>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20</w:t>
      </w:r>
      <w:r>
        <w:rPr>
          <w:rFonts w:hint="eastAsia" w:asciiTheme="minorEastAsia" w:hAnsiTheme="minorEastAsia" w:eastAsiaTheme="minorEastAsia" w:cstheme="minorEastAsia"/>
          <w:b/>
          <w:bCs/>
          <w:sz w:val="28"/>
          <w:szCs w:val="28"/>
          <w:lang w:val="en-US" w:eastAsia="zh-CN"/>
        </w:rPr>
        <w:t>21</w:t>
      </w:r>
      <w:r>
        <w:rPr>
          <w:rFonts w:hint="eastAsia" w:asciiTheme="minorEastAsia" w:hAnsiTheme="minorEastAsia" w:eastAsiaTheme="minorEastAsia" w:cstheme="minorEastAsia"/>
          <w:b/>
          <w:bCs/>
          <w:sz w:val="28"/>
          <w:szCs w:val="28"/>
        </w:rPr>
        <w:t>年</w:t>
      </w:r>
      <w:r>
        <w:rPr>
          <w:rFonts w:hint="eastAsia" w:asciiTheme="minorEastAsia" w:hAnsiTheme="minorEastAsia" w:eastAsiaTheme="minorEastAsia" w:cstheme="minorEastAsia"/>
          <w:b/>
          <w:bCs/>
          <w:sz w:val="28"/>
          <w:szCs w:val="28"/>
          <w:lang w:val="en-US" w:eastAsia="zh-CN"/>
        </w:rPr>
        <w:t>11</w:t>
      </w:r>
      <w:r>
        <w:rPr>
          <w:rFonts w:hint="eastAsia" w:asciiTheme="minorEastAsia" w:hAnsiTheme="minorEastAsia" w:eastAsiaTheme="minorEastAsia" w:cstheme="minorEastAsia"/>
          <w:b/>
          <w:bCs/>
          <w:sz w:val="28"/>
          <w:szCs w:val="28"/>
        </w:rPr>
        <w:t>月﹒珠海</w:t>
      </w:r>
    </w:p>
    <w:p>
      <w:pPr>
        <w:pStyle w:val="38"/>
        <w:adjustRightInd w:val="0"/>
        <w:snapToGrid w:val="0"/>
        <w:spacing w:line="360" w:lineRule="auto"/>
        <w:ind w:firstLine="0" w:firstLineChars="0"/>
        <w:jc w:val="both"/>
        <w:rPr>
          <w:rFonts w:hint="eastAsia" w:asciiTheme="minorEastAsia" w:hAnsiTheme="minorEastAsia" w:eastAsiaTheme="minorEastAsia" w:cstheme="minorEastAsia"/>
          <w:sz w:val="21"/>
          <w:szCs w:val="21"/>
        </w:rPr>
      </w:pPr>
    </w:p>
    <w:p>
      <w:pPr>
        <w:pStyle w:val="19"/>
        <w:tabs>
          <w:tab w:val="right" w:leader="dot" w:pos="8790"/>
        </w:tabs>
        <w:spacing w:line="360" w:lineRule="auto"/>
        <w:rPr>
          <w:rFonts w:hint="eastAsia" w:asciiTheme="minorEastAsia" w:hAnsiTheme="minorEastAsia" w:eastAsiaTheme="minorEastAsia" w:cstheme="minorEastAsia"/>
          <w:sz w:val="21"/>
          <w:szCs w:val="21"/>
        </w:rPr>
        <w:sectPr>
          <w:headerReference r:id="rId3" w:type="default"/>
          <w:pgSz w:w="11910" w:h="16840"/>
          <w:pgMar w:top="1582" w:right="1560" w:bottom="1582" w:left="1560" w:header="1247" w:footer="850" w:gutter="0"/>
          <w:pgNumType w:fmt="decimal"/>
          <w:cols w:space="425" w:num="1"/>
          <w:titlePg/>
          <w:rtlGutter w:val="0"/>
          <w:docGrid w:linePitch="312" w:charSpace="0"/>
        </w:sectPr>
      </w:pPr>
    </w:p>
    <w:p>
      <w:pPr>
        <w:rPr>
          <w:rFonts w:hint="eastAsia"/>
        </w:rPr>
      </w:pPr>
    </w:p>
    <w:sdt>
      <w:sdtPr>
        <w:rPr>
          <w:rFonts w:hint="eastAsia" w:asciiTheme="minorEastAsia" w:hAnsiTheme="minorEastAsia" w:eastAsiaTheme="minorEastAsia" w:cstheme="minorEastAsia"/>
          <w:kern w:val="2"/>
          <w:sz w:val="21"/>
          <w:szCs w:val="21"/>
          <w:lang w:val="en-US" w:eastAsia="zh-CN" w:bidi="ar-SA"/>
        </w:rPr>
        <w:id w:val="147451173"/>
        <w:docPartObj>
          <w:docPartGallery w:val="Table of Contents"/>
          <w:docPartUnique/>
        </w:docPartObj>
      </w:sdtPr>
      <w:sdtEndPr>
        <w:rPr>
          <w:rFonts w:hint="eastAsia" w:asciiTheme="minorEastAsia" w:hAnsiTheme="minorEastAsia" w:eastAsiaTheme="minorEastAsia" w:cstheme="minorEastAsia"/>
          <w:b/>
          <w:bCs/>
          <w:kern w:val="44"/>
          <w:sz w:val="21"/>
          <w:szCs w:val="21"/>
          <w:lang w:val="en-US" w:eastAsia="zh-CN" w:bidi="ar-SA"/>
        </w:rPr>
      </w:sdtEndPr>
      <w:sdtContent>
        <w:p>
          <w:pPr>
            <w:spacing w:before="0" w:beforeLines="0" w:after="0" w:afterLines="0" w:line="360" w:lineRule="auto"/>
            <w:ind w:left="0" w:leftChars="0" w:right="0" w:rightChars="0" w:firstLine="0" w:firstLineChars="0"/>
            <w:jc w:val="center"/>
            <w:rPr>
              <w:rFonts w:hint="eastAsia" w:asciiTheme="minorEastAsia" w:hAnsiTheme="minorEastAsia" w:eastAsiaTheme="minorEastAsia" w:cstheme="minorEastAsia"/>
              <w:sz w:val="21"/>
              <w:szCs w:val="21"/>
            </w:rPr>
          </w:pPr>
          <w:bookmarkStart w:id="0" w:name="_Toc16219"/>
          <w:bookmarkStart w:id="1" w:name="_Toc343176678"/>
          <w:bookmarkStart w:id="2" w:name="_Toc343176896"/>
          <w:bookmarkStart w:id="3" w:name="_Toc5708"/>
          <w:r>
            <w:rPr>
              <w:rFonts w:hint="eastAsia" w:asciiTheme="minorEastAsia" w:hAnsiTheme="minorEastAsia" w:eastAsiaTheme="minorEastAsia" w:cstheme="minorEastAsia"/>
              <w:sz w:val="21"/>
              <w:szCs w:val="21"/>
            </w:rPr>
            <w:t>目录</w:t>
          </w:r>
        </w:p>
        <w:p>
          <w:pPr>
            <w:pStyle w:val="18"/>
            <w:tabs>
              <w:tab w:val="right" w:leader="dot" w:pos="8790"/>
            </w:tabs>
          </w:pPr>
          <w:r>
            <w:rPr>
              <w:rFonts w:hint="eastAsia" w:asciiTheme="minorEastAsia" w:hAnsiTheme="minorEastAsia" w:eastAsiaTheme="minorEastAsia" w:cstheme="minorEastAsia"/>
              <w:b/>
              <w:bCs/>
              <w:sz w:val="21"/>
              <w:szCs w:val="21"/>
              <w:lang w:val="en-US" w:eastAsia="zh-CN"/>
            </w:rPr>
            <w:fldChar w:fldCharType="begin"/>
          </w:r>
          <w:r>
            <w:rPr>
              <w:rFonts w:hint="eastAsia" w:asciiTheme="minorEastAsia" w:hAnsiTheme="minorEastAsia" w:eastAsiaTheme="minorEastAsia" w:cstheme="minorEastAsia"/>
              <w:b/>
              <w:bCs/>
              <w:sz w:val="21"/>
              <w:szCs w:val="21"/>
              <w:lang w:val="en-US" w:eastAsia="zh-CN"/>
            </w:rPr>
            <w:instrText xml:space="preserve">TOC \o "1-3" \h \u </w:instrText>
          </w:r>
          <w:r>
            <w:rPr>
              <w:rFonts w:hint="eastAsia" w:asciiTheme="minorEastAsia" w:hAnsiTheme="minorEastAsia" w:eastAsiaTheme="minorEastAsia" w:cstheme="minorEastAsia"/>
              <w:b/>
              <w:bCs/>
              <w:sz w:val="21"/>
              <w:szCs w:val="21"/>
              <w:lang w:val="en-US" w:eastAsia="zh-CN"/>
            </w:rPr>
            <w:fldChar w:fldCharType="separate"/>
          </w: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_Toc25459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1 </w:t>
          </w:r>
          <w:r>
            <w:rPr>
              <w:rFonts w:hint="eastAsia" w:asciiTheme="minorEastAsia" w:hAnsiTheme="minorEastAsia" w:eastAsiaTheme="minorEastAsia" w:cstheme="minorEastAsia"/>
              <w:bCs/>
              <w:szCs w:val="21"/>
              <w:lang w:val="en-US" w:eastAsia="zh-CN"/>
            </w:rPr>
            <w:t>系统简介</w:t>
          </w:r>
          <w:r>
            <w:tab/>
          </w:r>
          <w:r>
            <w:fldChar w:fldCharType="begin"/>
          </w:r>
          <w:r>
            <w:instrText xml:space="preserve"> PAGEREF _Toc25459 \h </w:instrText>
          </w:r>
          <w:r>
            <w:fldChar w:fldCharType="separate"/>
          </w:r>
          <w:r>
            <w:t>1</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_Toc23776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szCs w:val="21"/>
              <w:lang w:val="en-US" w:eastAsia="zh-CN"/>
            </w:rPr>
            <w:t xml:space="preserve">1.1 </w:t>
          </w:r>
          <w:r>
            <w:rPr>
              <w:rFonts w:hint="eastAsia" w:asciiTheme="minorEastAsia" w:hAnsiTheme="minorEastAsia" w:eastAsiaTheme="minorEastAsia" w:cstheme="minorEastAsia"/>
              <w:bCs w:val="0"/>
              <w:szCs w:val="21"/>
              <w:lang w:val="en-US" w:eastAsia="zh-CN"/>
            </w:rPr>
            <w:t>产品定位</w:t>
          </w:r>
          <w:r>
            <w:tab/>
          </w:r>
          <w:r>
            <w:fldChar w:fldCharType="begin"/>
          </w:r>
          <w:r>
            <w:instrText xml:space="preserve"> PAGEREF _Toc23776 \h </w:instrText>
          </w:r>
          <w:r>
            <w:fldChar w:fldCharType="separate"/>
          </w:r>
          <w:r>
            <w:t>1</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_Toc17784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szCs w:val="21"/>
              <w:lang w:val="en-US" w:eastAsia="zh-CN"/>
            </w:rPr>
            <w:t xml:space="preserve">1.2 </w:t>
          </w:r>
          <w:r>
            <w:rPr>
              <w:rFonts w:hint="eastAsia" w:asciiTheme="minorEastAsia" w:hAnsiTheme="minorEastAsia" w:eastAsiaTheme="minorEastAsia" w:cstheme="minorEastAsia"/>
              <w:bCs w:val="0"/>
              <w:szCs w:val="21"/>
              <w:lang w:val="en-US" w:eastAsia="zh-CN"/>
            </w:rPr>
            <w:t>产品形态</w:t>
          </w:r>
          <w:r>
            <w:tab/>
          </w:r>
          <w:r>
            <w:fldChar w:fldCharType="begin"/>
          </w:r>
          <w:r>
            <w:instrText xml:space="preserve"> PAGEREF _Toc17784 \h </w:instrText>
          </w:r>
          <w:r>
            <w:fldChar w:fldCharType="separate"/>
          </w:r>
          <w:r>
            <w:t>1</w:t>
          </w:r>
          <w:r>
            <w:fldChar w:fldCharType="end"/>
          </w:r>
          <w:r>
            <w:rPr>
              <w:rFonts w:hint="eastAsia" w:asciiTheme="minorEastAsia" w:hAnsiTheme="minorEastAsia" w:eastAsiaTheme="minorEastAsia" w:cstheme="minorEastAsia"/>
              <w:bCs/>
              <w:szCs w:val="21"/>
              <w:lang w:val="en-US" w:eastAsia="zh-CN"/>
            </w:rPr>
            <w:fldChar w:fldCharType="end"/>
          </w:r>
        </w:p>
        <w:p>
          <w:pPr>
            <w:pStyle w:val="18"/>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_Toc11334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2 </w:t>
          </w:r>
          <w:r>
            <w:rPr>
              <w:rFonts w:hint="eastAsia" w:asciiTheme="minorEastAsia" w:hAnsiTheme="minorEastAsia" w:eastAsiaTheme="minorEastAsia" w:cstheme="minorEastAsia"/>
              <w:bCs/>
              <w:szCs w:val="21"/>
              <w:lang w:val="en-US" w:eastAsia="zh-CN"/>
            </w:rPr>
            <w:t>运行环境</w:t>
          </w:r>
          <w:r>
            <w:tab/>
          </w:r>
          <w:r>
            <w:fldChar w:fldCharType="begin"/>
          </w:r>
          <w:r>
            <w:instrText xml:space="preserve"> PAGEREF _Toc11334 \h </w:instrText>
          </w:r>
          <w:r>
            <w:fldChar w:fldCharType="separate"/>
          </w:r>
          <w:r>
            <w:t>2</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_Toc30859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szCs w:val="21"/>
              <w:lang w:val="en-US" w:eastAsia="zh-CN"/>
            </w:rPr>
            <w:t xml:space="preserve">2.1 </w:t>
          </w:r>
          <w:r>
            <w:rPr>
              <w:rFonts w:hint="eastAsia" w:asciiTheme="minorEastAsia" w:hAnsiTheme="minorEastAsia" w:eastAsiaTheme="minorEastAsia" w:cstheme="minorEastAsia"/>
              <w:bCs w:val="0"/>
              <w:szCs w:val="21"/>
              <w:lang w:val="en-US" w:eastAsia="zh-CN"/>
            </w:rPr>
            <w:t>硬件运行信息</w:t>
          </w:r>
          <w:r>
            <w:tab/>
          </w:r>
          <w:r>
            <w:fldChar w:fldCharType="begin"/>
          </w:r>
          <w:r>
            <w:instrText xml:space="preserve"> PAGEREF _Toc30859 \h </w:instrText>
          </w:r>
          <w:r>
            <w:fldChar w:fldCharType="separate"/>
          </w:r>
          <w:r>
            <w:t>2</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_Toc10847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kern w:val="2"/>
              <w:szCs w:val="24"/>
              <w:lang w:val="en-US" w:eastAsia="zh-CN" w:bidi="ar-SA"/>
            </w:rPr>
            <w:t xml:space="preserve">2.1.1 </w:t>
          </w:r>
          <w:r>
            <w:rPr>
              <w:rFonts w:hint="eastAsia" w:asciiTheme="minorEastAsia" w:hAnsiTheme="minorEastAsia" w:eastAsiaTheme="minorEastAsia" w:cstheme="minorEastAsia"/>
              <w:bCs w:val="0"/>
              <w:kern w:val="2"/>
              <w:szCs w:val="21"/>
              <w:lang w:val="en-US" w:eastAsia="zh-CN" w:bidi="ar-SA"/>
            </w:rPr>
            <w:t>温度/湿度要求</w:t>
          </w:r>
          <w:r>
            <w:tab/>
          </w:r>
          <w:r>
            <w:fldChar w:fldCharType="begin"/>
          </w:r>
          <w:r>
            <w:instrText xml:space="preserve"> PAGEREF _Toc10847 \h </w:instrText>
          </w:r>
          <w:r>
            <w:fldChar w:fldCharType="separate"/>
          </w:r>
          <w:r>
            <w:t>2</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_Toc18149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kern w:val="2"/>
              <w:szCs w:val="24"/>
              <w:lang w:val="en-US" w:eastAsia="zh-CN" w:bidi="ar-SA"/>
            </w:rPr>
            <w:t xml:space="preserve">2.1.2 </w:t>
          </w:r>
          <w:r>
            <w:rPr>
              <w:rFonts w:hint="eastAsia" w:asciiTheme="minorEastAsia" w:hAnsiTheme="minorEastAsia" w:eastAsiaTheme="minorEastAsia" w:cstheme="minorEastAsia"/>
              <w:bCs w:val="0"/>
              <w:kern w:val="2"/>
              <w:szCs w:val="21"/>
              <w:lang w:val="en-US" w:eastAsia="zh-CN" w:bidi="ar-SA"/>
            </w:rPr>
            <w:t>纯净度要求</w:t>
          </w:r>
          <w:r>
            <w:tab/>
          </w:r>
          <w:r>
            <w:fldChar w:fldCharType="begin"/>
          </w:r>
          <w:r>
            <w:instrText xml:space="preserve"> PAGEREF _Toc18149 \h </w:instrText>
          </w:r>
          <w:r>
            <w:fldChar w:fldCharType="separate"/>
          </w:r>
          <w:r>
            <w:t>2</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_Toc14719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kern w:val="2"/>
              <w:szCs w:val="24"/>
              <w:lang w:val="en-US" w:eastAsia="zh-CN" w:bidi="ar-SA"/>
            </w:rPr>
            <w:t xml:space="preserve">2.1.3 </w:t>
          </w:r>
          <w:r>
            <w:rPr>
              <w:rFonts w:hint="eastAsia" w:asciiTheme="minorEastAsia" w:hAnsiTheme="minorEastAsia" w:eastAsiaTheme="minorEastAsia" w:cstheme="minorEastAsia"/>
              <w:bCs w:val="0"/>
              <w:kern w:val="2"/>
              <w:szCs w:val="21"/>
              <w:lang w:val="en-US" w:eastAsia="zh-CN" w:bidi="ar-SA"/>
            </w:rPr>
            <w:t>防静电要求</w:t>
          </w:r>
          <w:r>
            <w:tab/>
          </w:r>
          <w:r>
            <w:fldChar w:fldCharType="begin"/>
          </w:r>
          <w:r>
            <w:instrText xml:space="preserve"> PAGEREF _Toc14719 \h </w:instrText>
          </w:r>
          <w:r>
            <w:fldChar w:fldCharType="separate"/>
          </w:r>
          <w:r>
            <w:t>2</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_Toc11936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2.2 </w:t>
          </w:r>
          <w:r>
            <w:rPr>
              <w:rFonts w:hint="eastAsia" w:asciiTheme="minorEastAsia" w:hAnsiTheme="minorEastAsia" w:eastAsiaTheme="minorEastAsia" w:cstheme="minorEastAsia"/>
              <w:bCs w:val="0"/>
              <w:szCs w:val="21"/>
              <w:lang w:val="en-US" w:eastAsia="zh-CN"/>
            </w:rPr>
            <w:t>软件运行信息</w:t>
          </w:r>
          <w:r>
            <w:tab/>
          </w:r>
          <w:r>
            <w:fldChar w:fldCharType="begin"/>
          </w:r>
          <w:r>
            <w:instrText xml:space="preserve"> PAGEREF _Toc11936 \h </w:instrText>
          </w:r>
          <w:r>
            <w:fldChar w:fldCharType="separate"/>
          </w:r>
          <w:r>
            <w:t>3</w:t>
          </w:r>
          <w:r>
            <w:fldChar w:fldCharType="end"/>
          </w:r>
          <w:r>
            <w:rPr>
              <w:rFonts w:hint="eastAsia" w:asciiTheme="minorEastAsia" w:hAnsiTheme="minorEastAsia" w:eastAsiaTheme="minorEastAsia" w:cstheme="minorEastAsia"/>
              <w:bCs/>
              <w:szCs w:val="21"/>
              <w:lang w:val="en-US" w:eastAsia="zh-CN"/>
            </w:rPr>
            <w:fldChar w:fldCharType="end"/>
          </w:r>
        </w:p>
        <w:p>
          <w:pPr>
            <w:pStyle w:val="18"/>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_Toc14364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3 </w:t>
          </w:r>
          <w:r>
            <w:rPr>
              <w:rFonts w:hint="eastAsia" w:asciiTheme="minorEastAsia" w:hAnsiTheme="minorEastAsia" w:eastAsiaTheme="minorEastAsia" w:cstheme="minorEastAsia"/>
              <w:bCs/>
              <w:szCs w:val="21"/>
              <w:lang w:val="en-US" w:eastAsia="zh-CN"/>
            </w:rPr>
            <w:t>安装部署</w:t>
          </w:r>
          <w:r>
            <w:tab/>
          </w:r>
          <w:r>
            <w:fldChar w:fldCharType="begin"/>
          </w:r>
          <w:r>
            <w:instrText xml:space="preserve"> PAGEREF _Toc14364 \h </w:instrText>
          </w:r>
          <w:r>
            <w:fldChar w:fldCharType="separate"/>
          </w:r>
          <w:r>
            <w:t>3</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_Toc12795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szCs w:val="21"/>
              <w:lang w:val="en-US" w:eastAsia="zh-CN"/>
            </w:rPr>
            <w:t xml:space="preserve">3.1 </w:t>
          </w:r>
          <w:r>
            <w:rPr>
              <w:rFonts w:hint="eastAsia" w:asciiTheme="minorEastAsia" w:hAnsiTheme="minorEastAsia" w:eastAsiaTheme="minorEastAsia" w:cstheme="minorEastAsia"/>
              <w:bCs w:val="0"/>
              <w:szCs w:val="21"/>
              <w:lang w:val="en-US" w:eastAsia="zh-CN"/>
            </w:rPr>
            <w:t>前置工作</w:t>
          </w:r>
          <w:r>
            <w:tab/>
          </w:r>
          <w:r>
            <w:fldChar w:fldCharType="begin"/>
          </w:r>
          <w:r>
            <w:instrText xml:space="preserve"> PAGEREF _Toc12795 \h </w:instrText>
          </w:r>
          <w:r>
            <w:fldChar w:fldCharType="separate"/>
          </w:r>
          <w:r>
            <w:t>3</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_Toc20121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szCs w:val="21"/>
              <w:lang w:val="en-US" w:eastAsia="zh-CN"/>
            </w:rPr>
            <w:t xml:space="preserve">3.2 </w:t>
          </w:r>
          <w:r>
            <w:rPr>
              <w:rFonts w:hint="eastAsia" w:asciiTheme="minorEastAsia" w:hAnsiTheme="minorEastAsia" w:eastAsiaTheme="minorEastAsia" w:cstheme="minorEastAsia"/>
              <w:bCs w:val="0"/>
              <w:szCs w:val="21"/>
              <w:lang w:val="en-US" w:eastAsia="zh-CN"/>
            </w:rPr>
            <w:t>设备上架</w:t>
          </w:r>
          <w:r>
            <w:tab/>
          </w:r>
          <w:r>
            <w:fldChar w:fldCharType="begin"/>
          </w:r>
          <w:r>
            <w:instrText xml:space="preserve"> PAGEREF _Toc20121 \h </w:instrText>
          </w:r>
          <w:r>
            <w:fldChar w:fldCharType="separate"/>
          </w:r>
          <w:r>
            <w:t>3</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_Toc12926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szCs w:val="21"/>
              <w:lang w:val="en-US" w:eastAsia="zh-CN"/>
            </w:rPr>
            <w:t xml:space="preserve">3.3 </w:t>
          </w:r>
          <w:r>
            <w:rPr>
              <w:rFonts w:hint="eastAsia" w:asciiTheme="minorEastAsia" w:hAnsiTheme="minorEastAsia" w:eastAsiaTheme="minorEastAsia" w:cstheme="minorEastAsia"/>
              <w:bCs w:val="0"/>
              <w:szCs w:val="21"/>
              <w:lang w:val="en-US" w:eastAsia="zh-CN"/>
            </w:rPr>
            <w:t>系统部署检查</w:t>
          </w:r>
          <w:r>
            <w:tab/>
          </w:r>
          <w:r>
            <w:fldChar w:fldCharType="begin"/>
          </w:r>
          <w:r>
            <w:instrText xml:space="preserve"> PAGEREF _Toc12926 \h </w:instrText>
          </w:r>
          <w:r>
            <w:fldChar w:fldCharType="separate"/>
          </w:r>
          <w:r>
            <w:t>3</w:t>
          </w:r>
          <w:r>
            <w:fldChar w:fldCharType="end"/>
          </w:r>
          <w:r>
            <w:rPr>
              <w:rFonts w:hint="eastAsia" w:asciiTheme="minorEastAsia" w:hAnsiTheme="minorEastAsia" w:eastAsiaTheme="minorEastAsia" w:cstheme="minorEastAsia"/>
              <w:bCs/>
              <w:szCs w:val="21"/>
              <w:lang w:val="en-US" w:eastAsia="zh-CN"/>
            </w:rPr>
            <w:fldChar w:fldCharType="end"/>
          </w:r>
        </w:p>
        <w:p>
          <w:pPr>
            <w:pStyle w:val="18"/>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_Toc4165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4 </w:t>
          </w:r>
          <w:r>
            <w:rPr>
              <w:rFonts w:hint="eastAsia" w:asciiTheme="minorEastAsia" w:hAnsiTheme="minorEastAsia" w:eastAsiaTheme="minorEastAsia" w:cstheme="minorEastAsia"/>
              <w:bCs/>
              <w:szCs w:val="21"/>
              <w:lang w:val="en-US" w:eastAsia="zh-CN"/>
            </w:rPr>
            <w:t>业</w:t>
          </w:r>
          <w:r>
            <w:rPr>
              <w:rFonts w:hint="eastAsia" w:asciiTheme="minorEastAsia" w:hAnsiTheme="minorEastAsia" w:eastAsiaTheme="minorEastAsia" w:cstheme="minorEastAsia"/>
              <w:kern w:val="0"/>
              <w:szCs w:val="21"/>
              <w:lang w:val="en-US" w:eastAsia="zh-CN" w:bidi="ar"/>
            </w:rPr>
            <w:t>务操作指南</w:t>
          </w:r>
          <w:r>
            <w:tab/>
          </w:r>
          <w:r>
            <w:fldChar w:fldCharType="begin"/>
          </w:r>
          <w:r>
            <w:instrText xml:space="preserve"> PAGEREF _Toc4165 \h </w:instrText>
          </w:r>
          <w:r>
            <w:fldChar w:fldCharType="separate"/>
          </w:r>
          <w:r>
            <w:t>4</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_Toc30333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4.1 </w:t>
          </w:r>
          <w:r>
            <w:rPr>
              <w:rFonts w:hint="eastAsia" w:asciiTheme="minorEastAsia" w:hAnsiTheme="minorEastAsia" w:eastAsiaTheme="minorEastAsia" w:cstheme="minorEastAsia"/>
              <w:bCs/>
              <w:szCs w:val="21"/>
              <w:lang w:val="en-US" w:eastAsia="zh-CN"/>
            </w:rPr>
            <w:t>登录管理</w:t>
          </w:r>
          <w:r>
            <w:tab/>
          </w:r>
          <w:r>
            <w:fldChar w:fldCharType="begin"/>
          </w:r>
          <w:r>
            <w:instrText xml:space="preserve"> PAGEREF _Toc30333 \h </w:instrText>
          </w:r>
          <w:r>
            <w:fldChar w:fldCharType="separate"/>
          </w:r>
          <w:r>
            <w:t>4</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_Toc12637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kern w:val="2"/>
              <w:szCs w:val="24"/>
              <w:lang w:val="en-US" w:eastAsia="zh-CN" w:bidi="ar-SA"/>
            </w:rPr>
            <w:t xml:space="preserve">4.1.1 </w:t>
          </w:r>
          <w:r>
            <w:rPr>
              <w:rFonts w:hint="eastAsia" w:asciiTheme="minorEastAsia" w:hAnsiTheme="minorEastAsia" w:eastAsiaTheme="minorEastAsia" w:cstheme="minorEastAsia"/>
              <w:bCs w:val="0"/>
              <w:kern w:val="2"/>
              <w:szCs w:val="21"/>
              <w:lang w:val="en-US" w:eastAsia="zh-CN" w:bidi="ar-SA"/>
            </w:rPr>
            <w:t>准备工作</w:t>
          </w:r>
          <w:r>
            <w:tab/>
          </w:r>
          <w:r>
            <w:fldChar w:fldCharType="begin"/>
          </w:r>
          <w:r>
            <w:instrText xml:space="preserve"> PAGEREF _Toc12637 \h </w:instrText>
          </w:r>
          <w:r>
            <w:fldChar w:fldCharType="separate"/>
          </w:r>
          <w:r>
            <w:t>4</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_Toc13206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kern w:val="2"/>
              <w:szCs w:val="24"/>
              <w:lang w:val="en-US" w:eastAsia="zh-CN" w:bidi="ar-SA"/>
            </w:rPr>
            <w:t xml:space="preserve">4.1.2 </w:t>
          </w:r>
          <w:r>
            <w:rPr>
              <w:rFonts w:hint="eastAsia" w:asciiTheme="minorEastAsia" w:hAnsiTheme="minorEastAsia" w:eastAsiaTheme="minorEastAsia" w:cstheme="minorEastAsia"/>
              <w:bCs w:val="0"/>
              <w:kern w:val="2"/>
              <w:szCs w:val="21"/>
              <w:lang w:val="en-US" w:eastAsia="zh-CN" w:bidi="ar-SA"/>
            </w:rPr>
            <w:t>管理方式</w:t>
          </w:r>
          <w:r>
            <w:tab/>
          </w:r>
          <w:r>
            <w:fldChar w:fldCharType="begin"/>
          </w:r>
          <w:r>
            <w:instrText xml:space="preserve"> PAGEREF _Toc13206 \h </w:instrText>
          </w:r>
          <w:r>
            <w:fldChar w:fldCharType="separate"/>
          </w:r>
          <w:r>
            <w:t>4</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_Toc25108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kern w:val="2"/>
              <w:szCs w:val="24"/>
              <w:lang w:val="en-US" w:eastAsia="zh-CN" w:bidi="ar-SA"/>
            </w:rPr>
            <w:t xml:space="preserve">4.1.3 </w:t>
          </w:r>
          <w:r>
            <w:rPr>
              <w:rFonts w:hint="eastAsia" w:asciiTheme="minorEastAsia" w:hAnsiTheme="minorEastAsia" w:eastAsiaTheme="minorEastAsia" w:cstheme="minorEastAsia"/>
              <w:bCs w:val="0"/>
              <w:kern w:val="2"/>
              <w:szCs w:val="21"/>
              <w:lang w:val="en-US" w:eastAsia="zh-CN" w:bidi="ar-SA"/>
            </w:rPr>
            <w:t>Web页面管理</w:t>
          </w:r>
          <w:r>
            <w:tab/>
          </w:r>
          <w:r>
            <w:fldChar w:fldCharType="begin"/>
          </w:r>
          <w:r>
            <w:instrText xml:space="preserve"> PAGEREF _Toc25108 \h </w:instrText>
          </w:r>
          <w:r>
            <w:fldChar w:fldCharType="separate"/>
          </w:r>
          <w:r>
            <w:t>5</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_Toc3598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kern w:val="2"/>
              <w:szCs w:val="24"/>
              <w:lang w:val="en-US" w:eastAsia="zh-CN" w:bidi="ar-SA"/>
            </w:rPr>
            <w:t xml:space="preserve">4.1.4 </w:t>
          </w:r>
          <w:r>
            <w:rPr>
              <w:rFonts w:hint="eastAsia" w:asciiTheme="minorEastAsia" w:hAnsiTheme="minorEastAsia" w:eastAsiaTheme="minorEastAsia" w:cstheme="minorEastAsia"/>
              <w:bCs w:val="0"/>
              <w:kern w:val="2"/>
              <w:szCs w:val="21"/>
              <w:lang w:val="en-US" w:eastAsia="zh-CN" w:bidi="ar-SA"/>
            </w:rPr>
            <w:t>SSH管理</w:t>
          </w:r>
          <w:r>
            <w:tab/>
          </w:r>
          <w:r>
            <w:fldChar w:fldCharType="begin"/>
          </w:r>
          <w:r>
            <w:instrText xml:space="preserve"> PAGEREF _Toc3598 \h </w:instrText>
          </w:r>
          <w:r>
            <w:fldChar w:fldCharType="separate"/>
          </w:r>
          <w:r>
            <w:t>5</w:t>
          </w:r>
          <w:r>
            <w:fldChar w:fldCharType="end"/>
          </w:r>
          <w:r>
            <w:rPr>
              <w:rFonts w:hint="eastAsia" w:asciiTheme="minorEastAsia" w:hAnsiTheme="minorEastAsia" w:eastAsiaTheme="minorEastAsia" w:cstheme="minorEastAsia"/>
              <w:bCs/>
              <w:szCs w:val="21"/>
              <w:lang w:val="en-US" w:eastAsia="zh-CN"/>
            </w:rPr>
            <w:fldChar w:fldCharType="end"/>
          </w:r>
        </w:p>
        <w:p>
          <w:pPr>
            <w:pStyle w:val="18"/>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_Toc7921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5 </w:t>
          </w:r>
          <w:r>
            <w:rPr>
              <w:rFonts w:hint="eastAsia" w:asciiTheme="minorEastAsia" w:hAnsiTheme="minorEastAsia" w:eastAsiaTheme="minorEastAsia" w:cstheme="minorEastAsia"/>
              <w:bCs/>
              <w:szCs w:val="21"/>
              <w:lang w:val="en-US" w:eastAsia="zh-CN"/>
            </w:rPr>
            <w:t>系统功能</w:t>
          </w:r>
          <w:r>
            <w:tab/>
          </w:r>
          <w:r>
            <w:fldChar w:fldCharType="begin"/>
          </w:r>
          <w:r>
            <w:instrText xml:space="preserve"> PAGEREF _Toc7921 \h </w:instrText>
          </w:r>
          <w:r>
            <w:fldChar w:fldCharType="separate"/>
          </w:r>
          <w:r>
            <w:t>5</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_Toc15429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5.1 </w:t>
          </w:r>
          <w:r>
            <w:rPr>
              <w:rFonts w:hint="eastAsia" w:asciiTheme="minorEastAsia" w:hAnsiTheme="minorEastAsia" w:eastAsiaTheme="minorEastAsia" w:cstheme="minorEastAsia"/>
              <w:bCs/>
              <w:szCs w:val="21"/>
              <w:lang w:val="en-US" w:eastAsia="zh-CN"/>
            </w:rPr>
            <w:t>系统登录</w:t>
          </w:r>
          <w:r>
            <w:tab/>
          </w:r>
          <w:r>
            <w:fldChar w:fldCharType="begin"/>
          </w:r>
          <w:r>
            <w:instrText xml:space="preserve"> PAGEREF _Toc15429 \h </w:instrText>
          </w:r>
          <w:r>
            <w:fldChar w:fldCharType="separate"/>
          </w:r>
          <w:r>
            <w:t>5</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_Toc2305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5.2 </w:t>
          </w:r>
          <w:r>
            <w:rPr>
              <w:rFonts w:hint="eastAsia" w:asciiTheme="minorEastAsia" w:hAnsiTheme="minorEastAsia" w:eastAsiaTheme="minorEastAsia" w:cstheme="minorEastAsia"/>
              <w:bCs/>
              <w:szCs w:val="21"/>
              <w:lang w:val="en-US" w:eastAsia="zh-CN"/>
            </w:rPr>
            <w:t>系统监管</w:t>
          </w:r>
          <w:r>
            <w:tab/>
          </w:r>
          <w:r>
            <w:fldChar w:fldCharType="begin"/>
          </w:r>
          <w:r>
            <w:instrText xml:space="preserve"> PAGEREF _Toc2305 \h </w:instrText>
          </w:r>
          <w:r>
            <w:fldChar w:fldCharType="separate"/>
          </w:r>
          <w:r>
            <w:t>6</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_Toc13974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5.3 </w:t>
          </w:r>
          <w:r>
            <w:rPr>
              <w:rFonts w:hint="eastAsia" w:asciiTheme="minorEastAsia" w:hAnsiTheme="minorEastAsia" w:eastAsiaTheme="minorEastAsia" w:cstheme="minorEastAsia"/>
              <w:bCs/>
              <w:szCs w:val="21"/>
              <w:lang w:val="en-US" w:eastAsia="zh-CN"/>
            </w:rPr>
            <w:t>用户管理</w:t>
          </w:r>
          <w:r>
            <w:tab/>
          </w:r>
          <w:r>
            <w:fldChar w:fldCharType="begin"/>
          </w:r>
          <w:r>
            <w:instrText xml:space="preserve"> PAGEREF _Toc13974 \h </w:instrText>
          </w:r>
          <w:r>
            <w:fldChar w:fldCharType="separate"/>
          </w:r>
          <w:r>
            <w:t>7</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_Toc11436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szCs w:val="24"/>
              <w:lang w:val="en-US" w:eastAsia="zh-CN"/>
            </w:rPr>
            <w:t xml:space="preserve">5.3.1 </w:t>
          </w:r>
          <w:r>
            <w:rPr>
              <w:rFonts w:hint="eastAsia" w:asciiTheme="minorEastAsia" w:hAnsiTheme="minorEastAsia" w:eastAsiaTheme="minorEastAsia" w:cstheme="minorEastAsia"/>
              <w:bCs w:val="0"/>
              <w:szCs w:val="21"/>
              <w:lang w:val="en-US" w:eastAsia="zh-CN"/>
            </w:rPr>
            <w:t>安全配置</w:t>
          </w:r>
          <w:r>
            <w:tab/>
          </w:r>
          <w:r>
            <w:fldChar w:fldCharType="begin"/>
          </w:r>
          <w:r>
            <w:instrText xml:space="preserve"> PAGEREF _Toc11436 \h </w:instrText>
          </w:r>
          <w:r>
            <w:fldChar w:fldCharType="separate"/>
          </w:r>
          <w:r>
            <w:t>8</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_Toc24409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5.4 </w:t>
          </w:r>
          <w:r>
            <w:rPr>
              <w:rFonts w:hint="eastAsia" w:asciiTheme="minorEastAsia" w:hAnsiTheme="minorEastAsia" w:eastAsiaTheme="minorEastAsia" w:cstheme="minorEastAsia"/>
              <w:bCs/>
              <w:szCs w:val="21"/>
              <w:lang w:val="en-US" w:eastAsia="zh-CN"/>
            </w:rPr>
            <w:t>系统配置</w:t>
          </w:r>
          <w:r>
            <w:tab/>
          </w:r>
          <w:r>
            <w:fldChar w:fldCharType="begin"/>
          </w:r>
          <w:r>
            <w:instrText xml:space="preserve"> PAGEREF _Toc24409 \h </w:instrText>
          </w:r>
          <w:r>
            <w:fldChar w:fldCharType="separate"/>
          </w:r>
          <w:r>
            <w:t>9</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_Toc5174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szCs w:val="24"/>
              <w:lang w:val="en-US" w:eastAsia="zh-CN"/>
            </w:rPr>
            <w:t xml:space="preserve">5.4.1 </w:t>
          </w:r>
          <w:r>
            <w:rPr>
              <w:rFonts w:hint="eastAsia" w:asciiTheme="minorEastAsia" w:hAnsiTheme="minorEastAsia" w:eastAsiaTheme="minorEastAsia" w:cstheme="minorEastAsia"/>
              <w:bCs w:val="0"/>
              <w:szCs w:val="21"/>
              <w:lang w:val="en-US" w:eastAsia="zh-CN"/>
            </w:rPr>
            <w:t>时间管理</w:t>
          </w:r>
          <w:r>
            <w:tab/>
          </w:r>
          <w:r>
            <w:fldChar w:fldCharType="begin"/>
          </w:r>
          <w:r>
            <w:instrText xml:space="preserve"> PAGEREF _Toc5174 \h </w:instrText>
          </w:r>
          <w:r>
            <w:fldChar w:fldCharType="separate"/>
          </w:r>
          <w:r>
            <w:t>9</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_Toc11239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szCs w:val="24"/>
              <w:lang w:val="en-US" w:eastAsia="zh-CN"/>
            </w:rPr>
            <w:t xml:space="preserve">5.4.2 </w:t>
          </w:r>
          <w:r>
            <w:rPr>
              <w:rFonts w:hint="eastAsia" w:asciiTheme="minorEastAsia" w:hAnsiTheme="minorEastAsia" w:eastAsiaTheme="minorEastAsia" w:cstheme="minorEastAsia"/>
              <w:bCs w:val="0"/>
              <w:szCs w:val="21"/>
              <w:lang w:val="en-US" w:eastAsia="zh-CN"/>
            </w:rPr>
            <w:t>系统授权</w:t>
          </w:r>
          <w:r>
            <w:tab/>
          </w:r>
          <w:r>
            <w:fldChar w:fldCharType="begin"/>
          </w:r>
          <w:r>
            <w:instrText xml:space="preserve"> PAGEREF _Toc11239 \h </w:instrText>
          </w:r>
          <w:r>
            <w:fldChar w:fldCharType="separate"/>
          </w:r>
          <w:r>
            <w:t>10</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_Toc11049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szCs w:val="24"/>
              <w:lang w:val="en-US" w:eastAsia="zh-CN"/>
            </w:rPr>
            <w:t xml:space="preserve">5.4.3 </w:t>
          </w:r>
          <w:r>
            <w:rPr>
              <w:rFonts w:hint="eastAsia" w:asciiTheme="minorEastAsia" w:hAnsiTheme="minorEastAsia" w:eastAsiaTheme="minorEastAsia" w:cstheme="minorEastAsia"/>
              <w:szCs w:val="21"/>
              <w:lang w:val="en-US" w:eastAsia="zh-CN"/>
            </w:rPr>
            <w:t>系统升级</w:t>
          </w:r>
          <w:r>
            <w:tab/>
          </w:r>
          <w:r>
            <w:fldChar w:fldCharType="begin"/>
          </w:r>
          <w:r>
            <w:instrText xml:space="preserve"> PAGEREF _Toc11049 \h </w:instrText>
          </w:r>
          <w:r>
            <w:fldChar w:fldCharType="separate"/>
          </w:r>
          <w:r>
            <w:t>10</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_Toc24273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szCs w:val="24"/>
              <w:lang w:val="en-US" w:eastAsia="zh-CN"/>
            </w:rPr>
            <w:t xml:space="preserve">5.4.4 </w:t>
          </w:r>
          <w:r>
            <w:rPr>
              <w:rFonts w:hint="eastAsia"/>
              <w:lang w:val="en-US" w:eastAsia="zh-CN"/>
            </w:rPr>
            <w:t>系统皮肤</w:t>
          </w:r>
          <w:r>
            <w:tab/>
          </w:r>
          <w:r>
            <w:fldChar w:fldCharType="begin"/>
          </w:r>
          <w:r>
            <w:instrText xml:space="preserve"> PAGEREF _Toc24273 \h </w:instrText>
          </w:r>
          <w:r>
            <w:fldChar w:fldCharType="separate"/>
          </w:r>
          <w:r>
            <w:t>11</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_Toc25155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szCs w:val="24"/>
              <w:lang w:val="en-US" w:eastAsia="zh-CN"/>
            </w:rPr>
            <w:t xml:space="preserve">5.4.5 </w:t>
          </w:r>
          <w:r>
            <w:rPr>
              <w:rFonts w:hint="eastAsia" w:eastAsiaTheme="minorEastAsia"/>
              <w:lang w:val="en-US" w:eastAsia="zh-CN"/>
            </w:rPr>
            <w:t>配置操作</w:t>
          </w:r>
          <w:r>
            <w:tab/>
          </w:r>
          <w:r>
            <w:fldChar w:fldCharType="begin"/>
          </w:r>
          <w:r>
            <w:instrText xml:space="preserve"> PAGEREF _Toc25155 \h </w:instrText>
          </w:r>
          <w:r>
            <w:fldChar w:fldCharType="separate"/>
          </w:r>
          <w:r>
            <w:t>11</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_Toc9377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szCs w:val="24"/>
              <w:lang w:val="en-US" w:eastAsia="zh-CN"/>
            </w:rPr>
            <w:t xml:space="preserve">5.4.6 </w:t>
          </w:r>
          <w:r>
            <w:rPr>
              <w:rFonts w:hint="eastAsia" w:eastAsiaTheme="minorEastAsia"/>
              <w:lang w:val="en-US" w:eastAsia="zh-CN"/>
            </w:rPr>
            <w:t>系统重启</w:t>
          </w:r>
          <w:r>
            <w:tab/>
          </w:r>
          <w:r>
            <w:fldChar w:fldCharType="begin"/>
          </w:r>
          <w:r>
            <w:instrText xml:space="preserve"> PAGEREF _Toc9377 \h </w:instrText>
          </w:r>
          <w:r>
            <w:fldChar w:fldCharType="separate"/>
          </w:r>
          <w:r>
            <w:t>12</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_Toc16282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szCs w:val="24"/>
              <w:lang w:val="en-US" w:eastAsia="zh-CN"/>
            </w:rPr>
            <w:t xml:space="preserve">5.4.7 </w:t>
          </w:r>
          <w:r>
            <w:rPr>
              <w:rFonts w:hint="default" w:eastAsiaTheme="minorEastAsia"/>
              <w:lang w:val="en-US" w:eastAsia="zh-CN"/>
            </w:rPr>
            <w:t>API</w:t>
          </w:r>
          <w:r>
            <w:rPr>
              <w:rFonts w:hint="eastAsia" w:eastAsiaTheme="minorEastAsia"/>
              <w:lang w:val="en-US" w:eastAsia="zh-CN"/>
            </w:rPr>
            <w:t>管理</w:t>
          </w:r>
          <w:r>
            <w:tab/>
          </w:r>
          <w:r>
            <w:fldChar w:fldCharType="begin"/>
          </w:r>
          <w:r>
            <w:instrText xml:space="preserve"> PAGEREF _Toc16282 \h </w:instrText>
          </w:r>
          <w:r>
            <w:fldChar w:fldCharType="separate"/>
          </w:r>
          <w:r>
            <w:t>13</w:t>
          </w:r>
          <w:r>
            <w:fldChar w:fldCharType="end"/>
          </w:r>
          <w:r>
            <w:rPr>
              <w:rFonts w:hint="eastAsia" w:asciiTheme="minorEastAsia" w:hAnsiTheme="minorEastAsia" w:eastAsiaTheme="minorEastAsia" w:cstheme="minorEastAsia"/>
              <w:bCs/>
              <w:szCs w:val="21"/>
              <w:lang w:val="en-US" w:eastAsia="zh-CN"/>
            </w:rPr>
            <w:fldChar w:fldCharType="end"/>
          </w:r>
        </w:p>
        <w:p>
          <w:pPr>
            <w:pStyle w:val="19"/>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_Toc12260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szCs w:val="21"/>
              <w:lang w:val="en-US" w:eastAsia="zh-CN"/>
            </w:rPr>
            <w:t xml:space="preserve">5.5 </w:t>
          </w:r>
          <w:r>
            <w:rPr>
              <w:rFonts w:hint="eastAsia" w:asciiTheme="minorEastAsia" w:hAnsiTheme="minorEastAsia" w:eastAsiaTheme="minorEastAsia" w:cstheme="minorEastAsia"/>
              <w:bCs/>
              <w:szCs w:val="21"/>
              <w:lang w:val="en-US" w:eastAsia="zh-CN"/>
            </w:rPr>
            <w:t>探针管理</w:t>
          </w:r>
          <w:r>
            <w:tab/>
          </w:r>
          <w:r>
            <w:fldChar w:fldCharType="begin"/>
          </w:r>
          <w:r>
            <w:instrText xml:space="preserve"> PAGEREF _Toc12260 \h </w:instrText>
          </w:r>
          <w:r>
            <w:fldChar w:fldCharType="separate"/>
          </w:r>
          <w:r>
            <w:t>13</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_Toc9491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szCs w:val="24"/>
              <w:lang w:val="en-US" w:eastAsia="zh-CN"/>
            </w:rPr>
            <w:t xml:space="preserve">5.5.1 </w:t>
          </w:r>
          <w:r>
            <w:rPr>
              <w:rFonts w:hint="default" w:asciiTheme="minorEastAsia" w:hAnsiTheme="minorEastAsia" w:eastAsiaTheme="minorEastAsia" w:cstheme="minorEastAsia"/>
              <w:bCs w:val="0"/>
              <w:szCs w:val="21"/>
              <w:lang w:val="en-US" w:eastAsia="zh-CN"/>
            </w:rPr>
            <w:t>MC</w:t>
          </w:r>
          <w:r>
            <w:rPr>
              <w:rFonts w:hint="eastAsia" w:asciiTheme="minorEastAsia" w:hAnsiTheme="minorEastAsia" w:eastAsiaTheme="minorEastAsia" w:cstheme="minorEastAsia"/>
              <w:bCs w:val="0"/>
              <w:szCs w:val="21"/>
              <w:lang w:val="en-US" w:eastAsia="zh-CN"/>
            </w:rPr>
            <w:t>探针</w:t>
          </w:r>
          <w:r>
            <w:tab/>
          </w:r>
          <w:r>
            <w:fldChar w:fldCharType="begin"/>
          </w:r>
          <w:r>
            <w:instrText xml:space="preserve"> PAGEREF _Toc9491 \h </w:instrText>
          </w:r>
          <w:r>
            <w:fldChar w:fldCharType="separate"/>
          </w:r>
          <w:r>
            <w:t>14</w:t>
          </w:r>
          <w:r>
            <w:fldChar w:fldCharType="end"/>
          </w:r>
          <w:r>
            <w:rPr>
              <w:rFonts w:hint="eastAsia" w:asciiTheme="minorEastAsia" w:hAnsiTheme="minorEastAsia" w:eastAsiaTheme="minorEastAsia" w:cstheme="minorEastAsia"/>
              <w:bCs/>
              <w:szCs w:val="21"/>
              <w:lang w:val="en-US" w:eastAsia="zh-CN"/>
            </w:rPr>
            <w:fldChar w:fldCharType="end"/>
          </w:r>
        </w:p>
        <w:p>
          <w:pPr>
            <w:pStyle w:val="15"/>
            <w:tabs>
              <w:tab w:val="right" w:leader="dot" w:pos="8790"/>
            </w:tabs>
          </w:pPr>
          <w:r>
            <w:rPr>
              <w:rFonts w:hint="eastAsia" w:asciiTheme="minorEastAsia" w:hAnsiTheme="minorEastAsia" w:eastAsiaTheme="minorEastAsia" w:cstheme="minorEastAsia"/>
              <w:bCs/>
              <w:szCs w:val="21"/>
              <w:lang w:val="en-US" w:eastAsia="zh-CN"/>
            </w:rPr>
            <w:fldChar w:fldCharType="begin"/>
          </w:r>
          <w:r>
            <w:rPr>
              <w:rFonts w:hint="eastAsia" w:asciiTheme="minorEastAsia" w:hAnsiTheme="minorEastAsia" w:eastAsiaTheme="minorEastAsia" w:cstheme="minorEastAsia"/>
              <w:bCs/>
              <w:szCs w:val="21"/>
              <w:lang w:val="en-US" w:eastAsia="zh-CN"/>
            </w:rPr>
            <w:instrText xml:space="preserve"> HYPERLINK \l _Toc5714 </w:instrText>
          </w:r>
          <w:r>
            <w:rPr>
              <w:rFonts w:hint="eastAsia" w:asciiTheme="minorEastAsia" w:hAnsiTheme="minorEastAsia" w:eastAsiaTheme="minorEastAsia" w:cstheme="minorEastAsia"/>
              <w:bCs/>
              <w:szCs w:val="21"/>
              <w:lang w:val="en-US" w:eastAsia="zh-CN"/>
            </w:rPr>
            <w:fldChar w:fldCharType="separate"/>
          </w:r>
          <w:r>
            <w:rPr>
              <w:rFonts w:hint="default" w:ascii="宋体" w:hAnsi="宋体" w:eastAsia="宋体" w:cs="Arial"/>
              <w:bCs w:val="0"/>
              <w:szCs w:val="24"/>
              <w:lang w:val="en-US" w:eastAsia="zh-CN"/>
            </w:rPr>
            <w:t xml:space="preserve">5.5.2 </w:t>
          </w:r>
          <w:r>
            <w:rPr>
              <w:rFonts w:hint="eastAsia" w:asciiTheme="minorEastAsia" w:hAnsiTheme="minorEastAsia" w:eastAsiaTheme="minorEastAsia" w:cstheme="minorEastAsia"/>
              <w:bCs w:val="0"/>
              <w:szCs w:val="21"/>
              <w:lang w:val="en-US" w:eastAsia="zh-CN"/>
            </w:rPr>
            <w:t>侦测探针</w:t>
          </w:r>
          <w:r>
            <w:tab/>
          </w:r>
          <w:r>
            <w:fldChar w:fldCharType="begin"/>
          </w:r>
          <w:r>
            <w:instrText xml:space="preserve"> PAGEREF _Toc5714 \h </w:instrText>
          </w:r>
          <w:r>
            <w:fldChar w:fldCharType="separate"/>
          </w:r>
          <w:r>
            <w:t>14</w:t>
          </w:r>
          <w:r>
            <w:fldChar w:fldCharType="end"/>
          </w:r>
          <w:r>
            <w:rPr>
              <w:rFonts w:hint="eastAsia" w:asciiTheme="minorEastAsia" w:hAnsiTheme="minorEastAsia" w:eastAsiaTheme="minorEastAsia" w:cstheme="minorEastAsia"/>
              <w:bCs/>
              <w:szCs w:val="21"/>
              <w:lang w:val="en-US" w:eastAsia="zh-CN"/>
            </w:rPr>
            <w:fldChar w:fldCharType="end"/>
          </w:r>
        </w:p>
        <w:p>
          <w:pPr>
            <w:bidi w:val="0"/>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Cs w:val="21"/>
              <w:lang w:val="en-US" w:eastAsia="zh-CN"/>
            </w:rPr>
            <w:fldChar w:fldCharType="end"/>
          </w:r>
        </w:p>
      </w:sdtContent>
    </w:sdt>
    <w:p>
      <w:pPr>
        <w:bidi w:val="0"/>
        <w:spacing w:line="360" w:lineRule="auto"/>
        <w:rPr>
          <w:rFonts w:hint="eastAsia" w:asciiTheme="minorEastAsia" w:hAnsiTheme="minorEastAsia" w:eastAsiaTheme="minorEastAsia" w:cstheme="minorEastAsia"/>
          <w:sz w:val="21"/>
          <w:szCs w:val="21"/>
          <w:lang w:val="en-US" w:eastAsia="zh-CN"/>
        </w:rPr>
      </w:pPr>
    </w:p>
    <w:p>
      <w:pPr>
        <w:bidi w:val="0"/>
        <w:spacing w:line="360" w:lineRule="auto"/>
        <w:rPr>
          <w:rFonts w:hint="eastAsia" w:asciiTheme="minorEastAsia" w:hAnsiTheme="minorEastAsia" w:eastAsiaTheme="minorEastAsia" w:cstheme="minorEastAsia"/>
          <w:sz w:val="21"/>
          <w:szCs w:val="21"/>
          <w:lang w:val="en-US" w:eastAsia="zh-CN"/>
        </w:rPr>
      </w:pPr>
    </w:p>
    <w:p>
      <w:pPr>
        <w:bidi w:val="0"/>
        <w:spacing w:line="360" w:lineRule="auto"/>
        <w:rPr>
          <w:rFonts w:hint="eastAsia" w:asciiTheme="minorEastAsia" w:hAnsiTheme="minorEastAsia" w:eastAsiaTheme="minorEastAsia" w:cstheme="minorEastAsia"/>
          <w:sz w:val="21"/>
          <w:szCs w:val="21"/>
          <w:lang w:val="en-US" w:eastAsia="zh-CN"/>
        </w:rPr>
      </w:pPr>
    </w:p>
    <w:p>
      <w:pPr>
        <w:bidi w:val="0"/>
        <w:spacing w:line="360" w:lineRule="auto"/>
        <w:rPr>
          <w:rFonts w:hint="eastAsia" w:asciiTheme="minorEastAsia" w:hAnsiTheme="minorEastAsia" w:eastAsiaTheme="minorEastAsia" w:cstheme="minorEastAsia"/>
          <w:sz w:val="21"/>
          <w:szCs w:val="21"/>
          <w:lang w:val="en-US" w:eastAsia="zh-CN"/>
        </w:rPr>
      </w:pPr>
    </w:p>
    <w:p>
      <w:pPr>
        <w:bidi w:val="0"/>
        <w:spacing w:line="360" w:lineRule="auto"/>
        <w:rPr>
          <w:rFonts w:hint="eastAsia" w:asciiTheme="minorEastAsia" w:hAnsiTheme="minorEastAsia" w:eastAsiaTheme="minorEastAsia" w:cstheme="minorEastAsia"/>
          <w:sz w:val="21"/>
          <w:szCs w:val="21"/>
          <w:lang w:val="en-US" w:eastAsia="zh-CN"/>
        </w:rPr>
      </w:pPr>
    </w:p>
    <w:p>
      <w:pPr>
        <w:bidi w:val="0"/>
        <w:spacing w:line="360" w:lineRule="auto"/>
        <w:rPr>
          <w:rFonts w:hint="eastAsia" w:asciiTheme="minorEastAsia" w:hAnsiTheme="minorEastAsia" w:eastAsiaTheme="minorEastAsia" w:cstheme="minorEastAsia"/>
          <w:sz w:val="21"/>
          <w:szCs w:val="21"/>
          <w:lang w:val="en-US" w:eastAsia="zh-CN"/>
        </w:rPr>
      </w:pPr>
    </w:p>
    <w:p>
      <w:pPr>
        <w:bidi w:val="0"/>
        <w:spacing w:line="360" w:lineRule="auto"/>
        <w:rPr>
          <w:rFonts w:hint="eastAsia" w:asciiTheme="minorEastAsia" w:hAnsiTheme="minorEastAsia" w:eastAsiaTheme="minorEastAsia" w:cstheme="minorEastAsia"/>
          <w:sz w:val="21"/>
          <w:szCs w:val="21"/>
          <w:lang w:val="en-US" w:eastAsia="zh-CN"/>
        </w:rPr>
      </w:pPr>
    </w:p>
    <w:p>
      <w:pPr>
        <w:bidi w:val="0"/>
        <w:spacing w:line="360" w:lineRule="auto"/>
        <w:rPr>
          <w:rFonts w:hint="eastAsia" w:asciiTheme="minorEastAsia" w:hAnsiTheme="minorEastAsia" w:eastAsiaTheme="minorEastAsia" w:cstheme="minorEastAsia"/>
          <w:sz w:val="21"/>
          <w:szCs w:val="21"/>
          <w:lang w:val="en-US" w:eastAsia="zh-CN"/>
        </w:rPr>
      </w:pPr>
    </w:p>
    <w:p>
      <w:pPr>
        <w:bidi w:val="0"/>
        <w:spacing w:line="360" w:lineRule="auto"/>
        <w:rPr>
          <w:rFonts w:hint="eastAsia" w:asciiTheme="minorEastAsia" w:hAnsiTheme="minorEastAsia" w:eastAsiaTheme="minorEastAsia" w:cstheme="minorEastAsia"/>
          <w:sz w:val="21"/>
          <w:szCs w:val="21"/>
          <w:lang w:val="en-US" w:eastAsia="zh-CN"/>
        </w:rPr>
      </w:pPr>
    </w:p>
    <w:p>
      <w:pPr>
        <w:bidi w:val="0"/>
        <w:spacing w:line="360" w:lineRule="auto"/>
        <w:rPr>
          <w:rFonts w:hint="eastAsia" w:asciiTheme="minorEastAsia" w:hAnsiTheme="minorEastAsia" w:eastAsiaTheme="minorEastAsia" w:cstheme="minorEastAsia"/>
          <w:sz w:val="21"/>
          <w:szCs w:val="21"/>
          <w:lang w:val="en-US" w:eastAsia="zh-CN"/>
        </w:rPr>
      </w:pPr>
    </w:p>
    <w:p>
      <w:pPr>
        <w:pStyle w:val="21"/>
        <w:spacing w:line="360" w:lineRule="auto"/>
        <w:rPr>
          <w:rFonts w:hint="eastAsia" w:asciiTheme="minorEastAsia" w:hAnsiTheme="minorEastAsia" w:eastAsiaTheme="minorEastAsia" w:cstheme="minorEastAsia"/>
          <w:sz w:val="21"/>
          <w:szCs w:val="21"/>
          <w:lang w:val="en-US" w:eastAsia="zh-CN"/>
        </w:rPr>
      </w:pPr>
    </w:p>
    <w:p>
      <w:pPr>
        <w:pStyle w:val="21"/>
        <w:spacing w:line="360" w:lineRule="auto"/>
        <w:rPr>
          <w:rFonts w:hint="eastAsia" w:asciiTheme="minorEastAsia" w:hAnsiTheme="minorEastAsia" w:eastAsiaTheme="minorEastAsia" w:cstheme="minorEastAsia"/>
          <w:sz w:val="21"/>
          <w:szCs w:val="21"/>
          <w:lang w:val="en-US" w:eastAsia="zh-CN"/>
        </w:rPr>
      </w:pPr>
    </w:p>
    <w:p>
      <w:pPr>
        <w:pStyle w:val="21"/>
        <w:spacing w:line="360" w:lineRule="auto"/>
        <w:rPr>
          <w:rFonts w:hint="eastAsia" w:asciiTheme="minorEastAsia" w:hAnsiTheme="minorEastAsia" w:eastAsiaTheme="minorEastAsia" w:cstheme="minorEastAsia"/>
          <w:sz w:val="21"/>
          <w:szCs w:val="21"/>
          <w:lang w:val="en-US" w:eastAsia="zh-CN"/>
        </w:rPr>
      </w:pPr>
    </w:p>
    <w:p>
      <w:pPr>
        <w:pStyle w:val="26"/>
        <w:widowControl w:val="0"/>
        <w:adjustRightInd w:val="0"/>
        <w:snapToGrid w:val="0"/>
        <w:spacing w:line="360" w:lineRule="auto"/>
        <w:ind w:left="0" w:firstLine="0"/>
        <w:contextualSpacing/>
        <w:rPr>
          <w:rFonts w:hint="eastAsia" w:asciiTheme="minorEastAsia" w:hAnsiTheme="minorEastAsia" w:eastAsiaTheme="minorEastAsia" w:cstheme="minorEastAsia"/>
          <w:b/>
          <w:bCs/>
          <w:sz w:val="21"/>
          <w:szCs w:val="21"/>
          <w:lang w:val="en-US" w:eastAsia="zh-CN"/>
        </w:rPr>
        <w:sectPr>
          <w:footerReference r:id="rId5" w:type="first"/>
          <w:footerReference r:id="rId4" w:type="default"/>
          <w:pgSz w:w="11910" w:h="16840"/>
          <w:pgMar w:top="1582" w:right="1560" w:bottom="1582" w:left="1560" w:header="1247" w:footer="850" w:gutter="0"/>
          <w:pgNumType w:fmt="decimal"/>
          <w:cols w:space="425" w:num="1"/>
          <w:rtlGutter w:val="0"/>
          <w:docGrid w:linePitch="312" w:charSpace="0"/>
        </w:sectPr>
      </w:pPr>
    </w:p>
    <w:p>
      <w:pPr>
        <w:pStyle w:val="26"/>
        <w:widowControl w:val="0"/>
        <w:adjustRightInd w:val="0"/>
        <w:snapToGrid w:val="0"/>
        <w:spacing w:line="360" w:lineRule="auto"/>
        <w:ind w:left="0" w:firstLine="0"/>
        <w:contextualSpacing/>
        <w:rPr>
          <w:rFonts w:hint="eastAsia" w:asciiTheme="minorEastAsia" w:hAnsiTheme="minorEastAsia" w:eastAsiaTheme="minorEastAsia" w:cstheme="minorEastAsia"/>
          <w:b/>
          <w:bCs/>
          <w:sz w:val="21"/>
          <w:szCs w:val="21"/>
          <w:lang w:val="en-US" w:eastAsia="zh-CN"/>
        </w:rPr>
      </w:pPr>
      <w:bookmarkStart w:id="4" w:name="_Toc25459"/>
      <w:r>
        <w:rPr>
          <w:rFonts w:hint="eastAsia" w:asciiTheme="minorEastAsia" w:hAnsiTheme="minorEastAsia" w:eastAsiaTheme="minorEastAsia" w:cstheme="minorEastAsia"/>
          <w:b/>
          <w:bCs/>
          <w:sz w:val="21"/>
          <w:szCs w:val="21"/>
          <w:lang w:val="en-US" w:eastAsia="zh-CN"/>
        </w:rPr>
        <w:t>系统简介</w:t>
      </w:r>
      <w:bookmarkEnd w:id="0"/>
      <w:bookmarkEnd w:id="4"/>
    </w:p>
    <w:p>
      <w:pPr>
        <w:pStyle w:val="11"/>
        <w:snapToGrid w:val="0"/>
        <w:spacing w:line="360" w:lineRule="auto"/>
        <w:ind w:firstLine="560" w:firstLine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伟</w:t>
      </w:r>
      <w:r>
        <w:rPr>
          <w:rFonts w:hint="eastAsia" w:asciiTheme="minorEastAsia" w:hAnsiTheme="minorEastAsia" w:eastAsiaTheme="minorEastAsia" w:cstheme="minorEastAsia"/>
          <w:sz w:val="21"/>
          <w:szCs w:val="21"/>
          <w:lang w:val="zh-CN" w:eastAsia="zh-CN"/>
        </w:rPr>
        <w:t>思信安边界接入平台</w:t>
      </w:r>
      <w:r>
        <w:rPr>
          <w:rFonts w:hint="eastAsia" w:asciiTheme="minorEastAsia" w:hAnsiTheme="minorEastAsia" w:eastAsiaTheme="minorEastAsia" w:cstheme="minorEastAsia"/>
          <w:sz w:val="21"/>
          <w:szCs w:val="21"/>
          <w:lang w:val="en-US" w:eastAsia="zh-CN"/>
        </w:rPr>
        <w:t>探针监控管理系统</w:t>
      </w: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以下</w:t>
      </w:r>
      <w:r>
        <w:rPr>
          <w:rFonts w:hint="eastAsia" w:asciiTheme="minorEastAsia" w:hAnsiTheme="minorEastAsia" w:eastAsiaTheme="minorEastAsia" w:cstheme="minorEastAsia"/>
          <w:sz w:val="21"/>
          <w:szCs w:val="21"/>
          <w:lang w:val="zh-CN" w:eastAsia="zh-CN"/>
        </w:rPr>
        <w:t>简称探针</w:t>
      </w:r>
      <w:r>
        <w:rPr>
          <w:rFonts w:hint="eastAsia" w:asciiTheme="minorEastAsia" w:hAnsiTheme="minorEastAsia" w:eastAsiaTheme="minorEastAsia" w:cstheme="minorEastAsia"/>
          <w:sz w:val="21"/>
          <w:szCs w:val="21"/>
          <w:lang w:val="en-US" w:eastAsia="zh-CN"/>
        </w:rPr>
        <w:t>系统</w:t>
      </w:r>
      <w:r>
        <w:rPr>
          <w:rFonts w:hint="eastAsia" w:asciiTheme="minorEastAsia" w:hAnsiTheme="minorEastAsia" w:eastAsiaTheme="minorEastAsia" w:cstheme="minorEastAsia"/>
          <w:sz w:val="21"/>
          <w:szCs w:val="21"/>
          <w:lang w:val="zh-CN" w:eastAsia="zh-CN"/>
        </w:rPr>
        <w:t>），</w:t>
      </w:r>
      <w:r>
        <w:rPr>
          <w:rFonts w:hint="eastAsia" w:asciiTheme="minorEastAsia" w:hAnsiTheme="minorEastAsia" w:eastAsiaTheme="minorEastAsia" w:cstheme="minorEastAsia"/>
          <w:sz w:val="21"/>
          <w:szCs w:val="21"/>
          <w:lang w:val="en-US" w:eastAsia="zh-CN"/>
        </w:rPr>
        <w:t>探针系统</w:t>
      </w:r>
      <w:r>
        <w:rPr>
          <w:rFonts w:hint="eastAsia" w:asciiTheme="minorEastAsia" w:hAnsiTheme="minorEastAsia" w:eastAsiaTheme="minorEastAsia" w:cstheme="minorEastAsia"/>
          <w:sz w:val="21"/>
          <w:szCs w:val="21"/>
          <w:lang w:val="zh-CN" w:eastAsia="zh-CN"/>
        </w:rPr>
        <w:t>是一款以内外网交换平台为基础，交换业务和交换设备单元为对象的监测系统，负责对外网区的网络状态实时检测评估。以目标网络的安全设备、网络设备和服务器/PC等设备为侦测目标对象，完成对该类设备的设备运行状态、网络健康度、服务器进程的监控和侦测，并上报到伟思信安边界接入集中监控</w:t>
      </w:r>
      <w:r>
        <w:rPr>
          <w:rFonts w:hint="eastAsia" w:asciiTheme="minorEastAsia" w:hAnsiTheme="minorEastAsia" w:eastAsiaTheme="minorEastAsia" w:cstheme="minorEastAsia"/>
          <w:sz w:val="21"/>
          <w:szCs w:val="21"/>
          <w:lang w:val="en-US" w:eastAsia="zh-CN"/>
        </w:rPr>
        <w:t>管理系统</w:t>
      </w:r>
      <w:r>
        <w:rPr>
          <w:rFonts w:hint="eastAsia" w:asciiTheme="minorEastAsia" w:hAnsiTheme="minorEastAsia" w:eastAsiaTheme="minorEastAsia" w:cstheme="minorEastAsia"/>
          <w:sz w:val="21"/>
          <w:szCs w:val="21"/>
          <w:lang w:val="zh-CN" w:eastAsia="zh-CN"/>
        </w:rPr>
        <w:t>。</w:t>
      </w:r>
    </w:p>
    <w:p>
      <w:pPr>
        <w:pStyle w:val="42"/>
        <w:spacing w:line="360" w:lineRule="auto"/>
        <w:rPr>
          <w:rFonts w:hint="eastAsia" w:asciiTheme="minorEastAsia" w:hAnsiTheme="minorEastAsia" w:eastAsiaTheme="minorEastAsia" w:cstheme="minorEastAsia"/>
          <w:b/>
          <w:bCs w:val="0"/>
          <w:sz w:val="21"/>
          <w:szCs w:val="21"/>
          <w:lang w:val="en-US" w:eastAsia="zh-CN"/>
        </w:rPr>
      </w:pPr>
      <w:bookmarkStart w:id="5" w:name="_Toc29018"/>
      <w:bookmarkStart w:id="6" w:name="_Toc23776"/>
      <w:bookmarkStart w:id="7" w:name="_Toc8535"/>
      <w:bookmarkStart w:id="8" w:name="_Toc2642"/>
      <w:r>
        <w:rPr>
          <w:rFonts w:hint="eastAsia" w:asciiTheme="minorEastAsia" w:hAnsiTheme="minorEastAsia" w:eastAsiaTheme="minorEastAsia" w:cstheme="minorEastAsia"/>
          <w:b/>
          <w:bCs w:val="0"/>
          <w:sz w:val="21"/>
          <w:szCs w:val="21"/>
          <w:lang w:val="en-US" w:eastAsia="zh-CN"/>
        </w:rPr>
        <w:t>产品定位</w:t>
      </w:r>
      <w:bookmarkEnd w:id="5"/>
      <w:bookmarkEnd w:id="6"/>
      <w:bookmarkEnd w:id="7"/>
      <w:bookmarkEnd w:id="8"/>
    </w:p>
    <w:p>
      <w:pPr>
        <w:pStyle w:val="11"/>
        <w:snapToGrid w:val="0"/>
        <w:spacing w:line="360" w:lineRule="auto"/>
        <w:ind w:firstLine="56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外</w:t>
      </w:r>
      <w:r>
        <w:rPr>
          <w:rFonts w:hint="eastAsia" w:asciiTheme="minorEastAsia" w:hAnsiTheme="minorEastAsia" w:eastAsiaTheme="minorEastAsia" w:cstheme="minorEastAsia"/>
          <w:sz w:val="21"/>
          <w:szCs w:val="21"/>
          <w:lang w:val="zh-CN" w:eastAsia="zh-CN"/>
        </w:rPr>
        <w:t>网区的业务系统与内外网交换平台之间传输的过程是否完整、可靠、有效、健康，为保证平台持续在最优交换状态，进行实时的监控，解决管理员在跨域跨网的运维工作问题，预防突发性事件发生。</w:t>
      </w:r>
    </w:p>
    <w:bookmarkEnd w:id="1"/>
    <w:bookmarkEnd w:id="2"/>
    <w:bookmarkEnd w:id="3"/>
    <w:p>
      <w:pPr>
        <w:pStyle w:val="42"/>
        <w:spacing w:line="360" w:lineRule="auto"/>
        <w:rPr>
          <w:rFonts w:hint="eastAsia" w:asciiTheme="minorEastAsia" w:hAnsiTheme="minorEastAsia" w:eastAsiaTheme="minorEastAsia" w:cstheme="minorEastAsia"/>
          <w:b/>
          <w:bCs w:val="0"/>
          <w:sz w:val="21"/>
          <w:szCs w:val="21"/>
          <w:lang w:val="en-US" w:eastAsia="zh-CN"/>
        </w:rPr>
      </w:pPr>
      <w:bookmarkStart w:id="9" w:name="_Toc17784"/>
      <w:r>
        <w:rPr>
          <w:rFonts w:hint="eastAsia" w:asciiTheme="minorEastAsia" w:hAnsiTheme="minorEastAsia" w:eastAsiaTheme="minorEastAsia" w:cstheme="minorEastAsia"/>
          <w:b/>
          <w:bCs w:val="0"/>
          <w:sz w:val="21"/>
          <w:szCs w:val="21"/>
          <w:lang w:val="en-US" w:eastAsia="zh-CN"/>
        </w:rPr>
        <w:t>产品形态</w:t>
      </w:r>
      <w:bookmarkEnd w:id="9"/>
    </w:p>
    <w:p>
      <w:pPr>
        <w:pStyle w:val="11"/>
        <w:snapToGrid w:val="0"/>
        <w:spacing w:line="360" w:lineRule="auto"/>
        <w:ind w:firstLine="560" w:firstLineChars="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产品由集控管理系统、集控探针和集控Agent组成，当前系统包括：集控探针及集控</w:t>
      </w:r>
      <w:r>
        <w:rPr>
          <w:rFonts w:hint="default" w:asciiTheme="minorEastAsia" w:hAnsiTheme="minorEastAsia" w:eastAsiaTheme="minorEastAsia" w:cstheme="minorEastAsia"/>
          <w:sz w:val="21"/>
          <w:szCs w:val="21"/>
          <w:lang w:val="en-US" w:eastAsia="zh-CN"/>
        </w:rPr>
        <w:t>Agent</w:t>
      </w:r>
      <w:r>
        <w:rPr>
          <w:rFonts w:hint="eastAsia" w:asciiTheme="minorEastAsia" w:hAnsiTheme="minorEastAsia" w:eastAsiaTheme="minorEastAsia" w:cstheme="minorEastAsia"/>
          <w:sz w:val="21"/>
          <w:szCs w:val="21"/>
          <w:lang w:val="en-US" w:eastAsia="zh-CN"/>
        </w:rPr>
        <w:t>：</w:t>
      </w:r>
    </w:p>
    <w:p>
      <w:pPr>
        <w:pStyle w:val="11"/>
        <w:numPr>
          <w:ilvl w:val="0"/>
          <w:numId w:val="0"/>
        </w:numPr>
        <w:snapToGrid w:val="0"/>
        <w:spacing w:line="360" w:lineRule="auto"/>
        <w:rPr>
          <w:rFonts w:hint="eastAsia" w:asciiTheme="minorEastAsia" w:hAnsiTheme="minorEastAsia" w:eastAsiaTheme="minorEastAsia" w:cstheme="minorEastAsia"/>
          <w:sz w:val="21"/>
          <w:szCs w:val="21"/>
          <w:lang w:val="en-US" w:eastAsia="zh-CN"/>
        </w:rPr>
      </w:pPr>
    </w:p>
    <w:p>
      <w:pPr>
        <w:pStyle w:val="13"/>
        <w:bidi w:val="0"/>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4698365" cy="2045335"/>
            <wp:effectExtent l="0" t="0" r="6985" b="1206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8"/>
                    <a:stretch>
                      <a:fillRect/>
                    </a:stretch>
                  </pic:blipFill>
                  <pic:spPr>
                    <a:xfrm>
                      <a:off x="0" y="0"/>
                      <a:ext cx="4698365" cy="2045335"/>
                    </a:xfrm>
                    <a:prstGeom prst="rect">
                      <a:avLst/>
                    </a:prstGeom>
                    <a:noFill/>
                    <a:ln>
                      <a:noFill/>
                    </a:ln>
                  </pic:spPr>
                </pic:pic>
              </a:graphicData>
            </a:graphic>
          </wp:inline>
        </w:drawing>
      </w:r>
    </w:p>
    <w:p>
      <w:pPr>
        <w:pStyle w:val="12"/>
        <w:bidi w:val="0"/>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图 </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SEQ 图 \* ARABIC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eastAsia="zh-CN"/>
        </w:rPr>
        <w:t xml:space="preserve"> 产品组成</w:t>
      </w:r>
    </w:p>
    <w:p>
      <w:pPr>
        <w:pStyle w:val="11"/>
        <w:numPr>
          <w:ilvl w:val="0"/>
          <w:numId w:val="5"/>
        </w:numPr>
        <w:snapToGrid w:val="0"/>
        <w:spacing w:line="360" w:lineRule="auto"/>
        <w:ind w:left="84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集控系统：部署在安全内网，负责内网被管业务的收集，全网业务的展示、预警等。</w:t>
      </w:r>
    </w:p>
    <w:p>
      <w:pPr>
        <w:pStyle w:val="11"/>
        <w:numPr>
          <w:ilvl w:val="0"/>
          <w:numId w:val="5"/>
        </w:numPr>
        <w:snapToGrid w:val="0"/>
        <w:spacing w:line="360" w:lineRule="auto"/>
        <w:ind w:left="84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集控探针：部署在安全外网，负责外网被管业务的收集。</w:t>
      </w:r>
    </w:p>
    <w:p>
      <w:pPr>
        <w:pStyle w:val="11"/>
        <w:numPr>
          <w:ilvl w:val="0"/>
          <w:numId w:val="5"/>
        </w:numPr>
        <w:snapToGrid w:val="0"/>
        <w:spacing w:line="360" w:lineRule="auto"/>
        <w:ind w:left="84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集控Agent：部署在被管业务部署的设备上，采用标准安全规范接口做应用数据的管理。</w:t>
      </w:r>
    </w:p>
    <w:p>
      <w:pPr>
        <w:pStyle w:val="11"/>
        <w:numPr>
          <w:ilvl w:val="0"/>
          <w:numId w:val="0"/>
        </w:numPr>
        <w:snapToGrid w:val="0"/>
        <w:spacing w:line="360" w:lineRule="auto"/>
        <w:ind w:left="420" w:lef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5271135" cy="2034540"/>
            <wp:effectExtent l="0" t="0" r="5715" b="381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9"/>
                    <a:stretch>
                      <a:fillRect/>
                    </a:stretch>
                  </pic:blipFill>
                  <pic:spPr>
                    <a:xfrm>
                      <a:off x="0" y="0"/>
                      <a:ext cx="5271135" cy="2034540"/>
                    </a:xfrm>
                    <a:prstGeom prst="rect">
                      <a:avLst/>
                    </a:prstGeom>
                    <a:noFill/>
                    <a:ln>
                      <a:noFill/>
                    </a:ln>
                  </pic:spPr>
                </pic:pic>
              </a:graphicData>
            </a:graphic>
          </wp:inline>
        </w:drawing>
      </w:r>
    </w:p>
    <w:p>
      <w:pPr>
        <w:pStyle w:val="12"/>
        <w:numPr>
          <w:ilvl w:val="0"/>
          <w:numId w:val="0"/>
        </w:numPr>
        <w:snapToGrid w:val="0"/>
        <w:spacing w:line="360" w:lineRule="auto"/>
        <w:ind w:left="420" w:leftChars="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表 </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SEQ 表 \* ARABIC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eastAsia="zh-CN"/>
        </w:rPr>
        <w:t xml:space="preserve"> 产品组成形态</w:t>
      </w:r>
    </w:p>
    <w:p>
      <w:pPr>
        <w:pStyle w:val="13"/>
        <w:bidi w:val="0"/>
        <w:spacing w:line="360" w:lineRule="auto"/>
        <w:rPr>
          <w:rFonts w:hint="eastAsia" w:asciiTheme="minorEastAsia" w:hAnsiTheme="minorEastAsia" w:eastAsiaTheme="minorEastAsia" w:cstheme="minorEastAsia"/>
          <w:sz w:val="21"/>
          <w:szCs w:val="21"/>
          <w:lang w:val="en-US" w:eastAsia="zh-CN"/>
        </w:rPr>
      </w:pPr>
    </w:p>
    <w:p>
      <w:pPr>
        <w:pStyle w:val="26"/>
        <w:widowControl w:val="0"/>
        <w:adjustRightInd w:val="0"/>
        <w:snapToGrid w:val="0"/>
        <w:spacing w:line="360" w:lineRule="auto"/>
        <w:ind w:left="0" w:firstLine="0"/>
        <w:contextualSpacing/>
        <w:rPr>
          <w:rFonts w:hint="eastAsia" w:asciiTheme="minorEastAsia" w:hAnsiTheme="minorEastAsia" w:eastAsiaTheme="minorEastAsia" w:cstheme="minorEastAsia"/>
          <w:b/>
          <w:bCs/>
          <w:sz w:val="21"/>
          <w:szCs w:val="21"/>
          <w:lang w:val="en-US" w:eastAsia="zh-CN"/>
        </w:rPr>
      </w:pPr>
      <w:bookmarkStart w:id="10" w:name="_Toc31292"/>
      <w:bookmarkStart w:id="11" w:name="_Toc11334"/>
      <w:bookmarkStart w:id="12" w:name="_Toc1569"/>
      <w:bookmarkStart w:id="13" w:name="_Toc14659"/>
      <w:r>
        <w:rPr>
          <w:rFonts w:hint="eastAsia" w:asciiTheme="minorEastAsia" w:hAnsiTheme="minorEastAsia" w:eastAsiaTheme="minorEastAsia" w:cstheme="minorEastAsia"/>
          <w:b/>
          <w:bCs/>
          <w:sz w:val="21"/>
          <w:szCs w:val="21"/>
          <w:lang w:val="en-US" w:eastAsia="zh-CN"/>
        </w:rPr>
        <w:t>运行环境</w:t>
      </w:r>
      <w:bookmarkEnd w:id="10"/>
      <w:bookmarkEnd w:id="11"/>
      <w:bookmarkEnd w:id="12"/>
    </w:p>
    <w:p>
      <w:pPr>
        <w:pStyle w:val="42"/>
        <w:spacing w:line="360" w:lineRule="auto"/>
        <w:rPr>
          <w:rFonts w:hint="eastAsia" w:asciiTheme="minorEastAsia" w:hAnsiTheme="minorEastAsia" w:eastAsiaTheme="minorEastAsia" w:cstheme="minorEastAsia"/>
          <w:b/>
          <w:bCs w:val="0"/>
          <w:sz w:val="21"/>
          <w:szCs w:val="21"/>
          <w:lang w:val="en-US" w:eastAsia="zh-CN"/>
        </w:rPr>
      </w:pPr>
      <w:bookmarkStart w:id="14" w:name="_Toc23861"/>
      <w:bookmarkStart w:id="15" w:name="_Toc30859"/>
      <w:bookmarkStart w:id="16" w:name="_Toc14722"/>
      <w:r>
        <w:rPr>
          <w:rFonts w:hint="eastAsia" w:asciiTheme="minorEastAsia" w:hAnsiTheme="minorEastAsia" w:eastAsiaTheme="minorEastAsia" w:cstheme="minorEastAsia"/>
          <w:b/>
          <w:bCs w:val="0"/>
          <w:sz w:val="21"/>
          <w:szCs w:val="21"/>
          <w:lang w:val="en-US" w:eastAsia="zh-CN"/>
        </w:rPr>
        <w:t>硬件运行信息</w:t>
      </w:r>
      <w:bookmarkEnd w:id="14"/>
      <w:bookmarkEnd w:id="15"/>
      <w:bookmarkEnd w:id="16"/>
    </w:p>
    <w:p>
      <w:pPr>
        <w:pStyle w:val="40"/>
        <w:keepNext/>
        <w:keepLines/>
        <w:snapToGrid w:val="0"/>
        <w:spacing w:before="0" w:beforeAutospacing="0" w:after="0" w:afterAutospacing="0" w:line="360" w:lineRule="auto"/>
        <w:ind w:left="-4" w:leftChars="-5" w:hanging="6" w:hangingChars="3"/>
        <w:jc w:val="left"/>
        <w:rPr>
          <w:rFonts w:hint="eastAsia" w:asciiTheme="minorEastAsia" w:hAnsiTheme="minorEastAsia" w:eastAsiaTheme="minorEastAsia" w:cstheme="minorEastAsia"/>
          <w:b/>
          <w:bCs w:val="0"/>
          <w:kern w:val="2"/>
          <w:sz w:val="21"/>
          <w:szCs w:val="21"/>
          <w:lang w:val="en-US" w:eastAsia="zh-CN" w:bidi="ar-SA"/>
        </w:rPr>
      </w:pPr>
      <w:bookmarkStart w:id="17" w:name="_Toc5052"/>
      <w:bookmarkStart w:id="18" w:name="_Toc22892"/>
      <w:bookmarkStart w:id="19" w:name="_Toc166"/>
      <w:bookmarkStart w:id="20" w:name="_Toc10847"/>
      <w:bookmarkStart w:id="21" w:name="_Toc19474"/>
      <w:bookmarkStart w:id="22" w:name="_Toc18482"/>
      <w:bookmarkStart w:id="23" w:name="_Toc24030"/>
      <w:r>
        <w:rPr>
          <w:rFonts w:hint="eastAsia" w:asciiTheme="minorEastAsia" w:hAnsiTheme="minorEastAsia" w:eastAsiaTheme="minorEastAsia" w:cstheme="minorEastAsia"/>
          <w:b/>
          <w:bCs w:val="0"/>
          <w:kern w:val="2"/>
          <w:sz w:val="21"/>
          <w:szCs w:val="21"/>
          <w:lang w:val="en-US" w:eastAsia="zh-CN" w:bidi="ar-SA"/>
        </w:rPr>
        <w:t>温度/湿度要求</w:t>
      </w:r>
      <w:bookmarkEnd w:id="17"/>
      <w:bookmarkEnd w:id="18"/>
      <w:bookmarkEnd w:id="19"/>
      <w:bookmarkEnd w:id="20"/>
      <w:bookmarkEnd w:id="21"/>
      <w:bookmarkEnd w:id="22"/>
      <w:bookmarkEnd w:id="23"/>
    </w:p>
    <w:p>
      <w:pPr>
        <w:spacing w:line="360" w:lineRule="auto"/>
        <w:ind w:firstLine="210" w:firstLineChars="100"/>
        <w:jc w:val="left"/>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val="en-US" w:eastAsia="zh-CN"/>
        </w:rPr>
        <w:t>探针系统</w:t>
      </w:r>
      <w:r>
        <w:rPr>
          <w:rFonts w:hint="eastAsia" w:asciiTheme="minorEastAsia" w:hAnsiTheme="minorEastAsia" w:eastAsiaTheme="minorEastAsia" w:cstheme="minorEastAsia"/>
          <w:sz w:val="21"/>
          <w:szCs w:val="21"/>
          <w:lang w:val="en-US" w:eastAsia="zh-CN"/>
        </w:rPr>
        <w:t>服务器</w:t>
      </w:r>
      <w:r>
        <w:rPr>
          <w:rFonts w:hint="eastAsia" w:asciiTheme="minorEastAsia" w:hAnsiTheme="minorEastAsia" w:eastAsiaTheme="minorEastAsia" w:cstheme="minorEastAsia"/>
          <w:sz w:val="21"/>
          <w:szCs w:val="21"/>
        </w:rPr>
        <w:t>对空气温度、湿度的要求见下表。</w:t>
      </w:r>
    </w:p>
    <w:tbl>
      <w:tblPr>
        <w:tblStyle w:val="22"/>
        <w:tblW w:w="8535" w:type="dxa"/>
        <w:jc w:val="center"/>
        <w:tblLayout w:type="fixed"/>
        <w:tblCellMar>
          <w:top w:w="0" w:type="dxa"/>
          <w:left w:w="0" w:type="dxa"/>
          <w:bottom w:w="0" w:type="dxa"/>
          <w:right w:w="0" w:type="dxa"/>
        </w:tblCellMar>
      </w:tblPr>
      <w:tblGrid>
        <w:gridCol w:w="4102"/>
        <w:gridCol w:w="4433"/>
      </w:tblGrid>
      <w:tr>
        <w:trPr>
          <w:trHeight w:val="518" w:hRule="exact"/>
          <w:jc w:val="center"/>
        </w:trPr>
        <w:tc>
          <w:tcPr>
            <w:tcW w:w="4102" w:type="dxa"/>
            <w:tcBorders>
              <w:top w:val="single" w:color="000000" w:sz="4" w:space="0"/>
              <w:left w:val="single" w:color="000000" w:sz="4" w:space="0"/>
              <w:bottom w:val="single" w:color="000000" w:sz="4" w:space="0"/>
              <w:right w:val="single" w:color="000000" w:sz="4" w:space="0"/>
            </w:tcBorders>
            <w:shd w:val="clear" w:color="auto" w:fill="D8D8D8"/>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温度</w:t>
            </w:r>
          </w:p>
        </w:tc>
        <w:tc>
          <w:tcPr>
            <w:tcW w:w="4433" w:type="dxa"/>
            <w:tcBorders>
              <w:top w:val="single" w:color="000000" w:sz="4" w:space="0"/>
              <w:left w:val="single" w:color="000000" w:sz="4" w:space="0"/>
              <w:bottom w:val="single" w:color="000000" w:sz="4" w:space="0"/>
              <w:right w:val="single" w:color="000000" w:sz="4" w:space="0"/>
            </w:tcBorders>
            <w:shd w:val="clear" w:color="auto" w:fill="D8D8D8"/>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相对湿度</w:t>
            </w:r>
          </w:p>
        </w:tc>
      </w:tr>
      <w:tr>
        <w:tblPrEx>
          <w:tblCellMar>
            <w:top w:w="0" w:type="dxa"/>
            <w:left w:w="0" w:type="dxa"/>
            <w:bottom w:w="0" w:type="dxa"/>
            <w:right w:w="0" w:type="dxa"/>
          </w:tblCellMar>
        </w:tblPrEx>
        <w:trPr>
          <w:trHeight w:val="503" w:hRule="exact"/>
          <w:jc w:val="center"/>
        </w:trPr>
        <w:tc>
          <w:tcPr>
            <w:tcW w:w="4102" w:type="dxa"/>
            <w:tcBorders>
              <w:top w:val="single" w:color="000000" w:sz="4" w:space="0"/>
              <w:left w:val="single" w:color="000000" w:sz="4" w:space="0"/>
              <w:bottom w:val="single" w:color="000000" w:sz="4" w:space="0"/>
              <w:right w:val="single" w:color="000000" w:sz="4" w:space="0"/>
            </w:tcBorders>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0~40℃</w:t>
            </w:r>
          </w:p>
        </w:tc>
        <w:tc>
          <w:tcPr>
            <w:tcW w:w="4433" w:type="dxa"/>
            <w:tcBorders>
              <w:top w:val="single" w:color="000000" w:sz="4" w:space="0"/>
              <w:left w:val="single" w:color="000000" w:sz="4" w:space="0"/>
              <w:bottom w:val="single" w:color="000000" w:sz="4" w:space="0"/>
              <w:right w:val="single" w:color="000000" w:sz="4" w:space="0"/>
            </w:tcBorders>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10%~90%（非凝露）</w:t>
            </w:r>
          </w:p>
        </w:tc>
      </w:tr>
    </w:tbl>
    <w:p>
      <w:pPr>
        <w:pStyle w:val="12"/>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 xml:space="preserve">表 </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SEQ 表 \* ARABIC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eastAsia="zh-CN"/>
        </w:rPr>
        <w:t xml:space="preserve"> 温湿要求</w:t>
      </w:r>
    </w:p>
    <w:p>
      <w:pPr>
        <w:spacing w:line="360" w:lineRule="auto"/>
        <w:rPr>
          <w:rFonts w:hint="eastAsia" w:asciiTheme="minorEastAsia" w:hAnsiTheme="minorEastAsia" w:eastAsiaTheme="minorEastAsia" w:cstheme="minorEastAsia"/>
          <w:sz w:val="21"/>
          <w:szCs w:val="21"/>
        </w:rPr>
      </w:pPr>
    </w:p>
    <w:p>
      <w:pPr>
        <w:pStyle w:val="40"/>
        <w:keepNext/>
        <w:keepLines/>
        <w:snapToGrid w:val="0"/>
        <w:spacing w:before="0" w:beforeAutospacing="0" w:after="0" w:afterAutospacing="0" w:line="360" w:lineRule="auto"/>
        <w:ind w:left="-4" w:leftChars="-5" w:hanging="6" w:hangingChars="3"/>
        <w:rPr>
          <w:rFonts w:hint="eastAsia" w:asciiTheme="minorEastAsia" w:hAnsiTheme="minorEastAsia" w:eastAsiaTheme="minorEastAsia" w:cstheme="minorEastAsia"/>
          <w:b/>
          <w:bCs w:val="0"/>
          <w:kern w:val="2"/>
          <w:sz w:val="21"/>
          <w:szCs w:val="21"/>
          <w:lang w:val="en-US" w:eastAsia="zh-CN" w:bidi="ar-SA"/>
        </w:rPr>
      </w:pPr>
      <w:bookmarkStart w:id="24" w:name="_Toc28949"/>
      <w:bookmarkStart w:id="25" w:name="_Toc18149"/>
      <w:bookmarkStart w:id="26" w:name="_Toc13551"/>
      <w:bookmarkStart w:id="27" w:name="_Toc2855"/>
      <w:bookmarkStart w:id="28" w:name="_Toc3183"/>
      <w:bookmarkStart w:id="29" w:name="_Toc26235"/>
      <w:bookmarkStart w:id="30" w:name="_Toc30946"/>
      <w:r>
        <w:rPr>
          <w:rFonts w:hint="eastAsia" w:asciiTheme="minorEastAsia" w:hAnsiTheme="minorEastAsia" w:eastAsiaTheme="minorEastAsia" w:cstheme="minorEastAsia"/>
          <w:b/>
          <w:bCs w:val="0"/>
          <w:kern w:val="2"/>
          <w:sz w:val="21"/>
          <w:szCs w:val="21"/>
          <w:lang w:val="en-US" w:eastAsia="zh-CN" w:bidi="ar-SA"/>
        </w:rPr>
        <w:t>纯净度要求</w:t>
      </w:r>
      <w:bookmarkEnd w:id="24"/>
      <w:bookmarkEnd w:id="25"/>
      <w:bookmarkEnd w:id="26"/>
      <w:bookmarkEnd w:id="27"/>
      <w:bookmarkEnd w:id="28"/>
      <w:bookmarkEnd w:id="29"/>
      <w:bookmarkEnd w:id="30"/>
    </w:p>
    <w:p>
      <w:pPr>
        <w:spacing w:line="360" w:lineRule="auto"/>
        <w:ind w:left="0" w:leftChars="0" w:firstLine="420" w:firstLineChars="0"/>
        <w:jc w:val="left"/>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val="en-US" w:eastAsia="zh-CN"/>
        </w:rPr>
        <w:t>探针系统</w:t>
      </w:r>
      <w:r>
        <w:rPr>
          <w:rFonts w:hint="eastAsia" w:asciiTheme="minorEastAsia" w:hAnsiTheme="minorEastAsia" w:eastAsiaTheme="minorEastAsia" w:cstheme="minorEastAsia"/>
          <w:sz w:val="21"/>
          <w:szCs w:val="21"/>
          <w:lang w:val="en-US" w:eastAsia="zh-CN"/>
        </w:rPr>
        <w:t>服务器</w:t>
      </w:r>
      <w:r>
        <w:rPr>
          <w:rFonts w:hint="eastAsia" w:asciiTheme="minorEastAsia" w:hAnsiTheme="minorEastAsia" w:eastAsiaTheme="minorEastAsia" w:cstheme="minorEastAsia"/>
          <w:sz w:val="21"/>
          <w:szCs w:val="21"/>
        </w:rPr>
        <w:t>对空气灰尘浓度的要求见下表。</w:t>
      </w:r>
    </w:p>
    <w:tbl>
      <w:tblPr>
        <w:tblStyle w:val="22"/>
        <w:tblW w:w="8565" w:type="dxa"/>
        <w:tblInd w:w="0" w:type="dxa"/>
        <w:tblLayout w:type="fixed"/>
        <w:tblCellMar>
          <w:top w:w="0" w:type="dxa"/>
          <w:left w:w="0" w:type="dxa"/>
          <w:bottom w:w="0" w:type="dxa"/>
          <w:right w:w="0" w:type="dxa"/>
        </w:tblCellMar>
      </w:tblPr>
      <w:tblGrid>
        <w:gridCol w:w="2458"/>
        <w:gridCol w:w="1290"/>
        <w:gridCol w:w="4817"/>
      </w:tblGrid>
      <w:tr>
        <w:tblPrEx>
          <w:tblCellMar>
            <w:top w:w="0" w:type="dxa"/>
            <w:left w:w="0" w:type="dxa"/>
            <w:bottom w:w="0" w:type="dxa"/>
            <w:right w:w="0" w:type="dxa"/>
          </w:tblCellMar>
        </w:tblPrEx>
        <w:trPr>
          <w:trHeight w:val="637" w:hRule="exact"/>
        </w:trPr>
        <w:tc>
          <w:tcPr>
            <w:tcW w:w="2458" w:type="dxa"/>
            <w:tcBorders>
              <w:top w:val="single" w:color="000000" w:sz="4" w:space="0"/>
              <w:left w:val="single" w:color="000000" w:sz="4" w:space="0"/>
              <w:bottom w:val="single" w:color="000000" w:sz="4" w:space="0"/>
              <w:right w:val="single" w:color="000000" w:sz="4" w:space="0"/>
            </w:tcBorders>
            <w:shd w:val="clear" w:color="auto" w:fill="D8D8D8"/>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机械活性物质</w:t>
            </w:r>
          </w:p>
        </w:tc>
        <w:tc>
          <w:tcPr>
            <w:tcW w:w="1290" w:type="dxa"/>
            <w:tcBorders>
              <w:top w:val="single" w:color="000000" w:sz="4" w:space="0"/>
              <w:left w:val="single" w:color="000000" w:sz="4" w:space="0"/>
              <w:bottom w:val="single" w:color="000000" w:sz="4" w:space="0"/>
              <w:right w:val="single" w:color="000000" w:sz="4" w:space="0"/>
            </w:tcBorders>
            <w:shd w:val="clear" w:color="auto" w:fill="D8D8D8"/>
            <w:vAlign w:val="top"/>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4817" w:type="dxa"/>
            <w:tcBorders>
              <w:top w:val="single" w:color="000000" w:sz="4" w:space="0"/>
              <w:left w:val="single" w:color="000000" w:sz="4" w:space="0"/>
              <w:bottom w:val="single" w:color="000000" w:sz="4" w:space="0"/>
              <w:right w:val="single" w:color="000000" w:sz="4" w:space="0"/>
            </w:tcBorders>
            <w:shd w:val="clear" w:color="auto" w:fill="D8D8D8"/>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含量</w:t>
            </w:r>
          </w:p>
        </w:tc>
      </w:tr>
      <w:tr>
        <w:tblPrEx>
          <w:tblCellMar>
            <w:top w:w="0" w:type="dxa"/>
            <w:left w:w="0" w:type="dxa"/>
            <w:bottom w:w="0" w:type="dxa"/>
            <w:right w:w="0" w:type="dxa"/>
          </w:tblCellMar>
        </w:tblPrEx>
        <w:trPr>
          <w:trHeight w:val="484" w:hRule="exact"/>
        </w:trPr>
        <w:tc>
          <w:tcPr>
            <w:tcW w:w="2458" w:type="dxa"/>
            <w:tcBorders>
              <w:top w:val="single" w:color="000000" w:sz="4" w:space="0"/>
              <w:left w:val="single" w:color="000000" w:sz="4" w:space="0"/>
              <w:bottom w:val="single" w:color="000000" w:sz="4" w:space="0"/>
              <w:right w:val="single" w:color="000000" w:sz="4" w:space="0"/>
            </w:tcBorders>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灰尘粒子</w:t>
            </w:r>
          </w:p>
        </w:tc>
        <w:tc>
          <w:tcPr>
            <w:tcW w:w="1290" w:type="dxa"/>
            <w:tcBorders>
              <w:top w:val="single" w:color="000000" w:sz="4" w:space="0"/>
              <w:left w:val="single" w:color="000000" w:sz="4" w:space="0"/>
              <w:bottom w:val="single" w:color="000000" w:sz="4" w:space="0"/>
              <w:right w:val="single" w:color="000000" w:sz="4" w:space="0"/>
            </w:tcBorders>
            <w:vAlign w:val="top"/>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粒/m³</w:t>
            </w:r>
          </w:p>
        </w:tc>
        <w:tc>
          <w:tcPr>
            <w:tcW w:w="4817" w:type="dxa"/>
            <w:tcBorders>
              <w:top w:val="single" w:color="000000" w:sz="4" w:space="0"/>
              <w:left w:val="single" w:color="000000" w:sz="4" w:space="0"/>
              <w:bottom w:val="single" w:color="000000" w:sz="4" w:space="0"/>
              <w:right w:val="single" w:color="000000" w:sz="4" w:space="0"/>
            </w:tcBorders>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≤3×104 （3天内桌面无可见灰尘）</w:t>
            </w:r>
          </w:p>
        </w:tc>
      </w:tr>
      <w:tr>
        <w:tblPrEx>
          <w:tblCellMar>
            <w:top w:w="0" w:type="dxa"/>
            <w:left w:w="0" w:type="dxa"/>
            <w:bottom w:w="0" w:type="dxa"/>
            <w:right w:w="0" w:type="dxa"/>
          </w:tblCellMar>
        </w:tblPrEx>
        <w:trPr>
          <w:trHeight w:val="412" w:hRule="exact"/>
        </w:trPr>
        <w:tc>
          <w:tcPr>
            <w:tcW w:w="8565" w:type="dxa"/>
            <w:gridSpan w:val="3"/>
            <w:tcBorders>
              <w:top w:val="single" w:color="000000" w:sz="4" w:space="0"/>
              <w:left w:val="single" w:color="000000" w:sz="4" w:space="0"/>
              <w:bottom w:val="single" w:color="000000" w:sz="4" w:space="0"/>
              <w:right w:val="single" w:color="000000" w:sz="4" w:space="0"/>
            </w:tcBorders>
            <w:vAlign w:val="top"/>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注：灰尘粒子：直径≥5μm</w:t>
            </w:r>
          </w:p>
        </w:tc>
      </w:tr>
    </w:tbl>
    <w:p>
      <w:pPr>
        <w:pStyle w:val="12"/>
        <w:spacing w:line="360" w:lineRule="auto"/>
        <w:jc w:val="center"/>
        <w:rPr>
          <w:rFonts w:hint="eastAsia" w:asciiTheme="minorEastAsia" w:hAnsiTheme="minorEastAsia" w:eastAsiaTheme="minorEastAsia" w:cstheme="minorEastAsia"/>
          <w:sz w:val="21"/>
          <w:szCs w:val="21"/>
          <w:lang w:eastAsia="zh-CN"/>
        </w:rPr>
      </w:pPr>
      <w:bookmarkStart w:id="31" w:name="_Toc30311"/>
      <w:bookmarkStart w:id="32" w:name="_Toc9524"/>
      <w:bookmarkStart w:id="33" w:name="_Toc28446"/>
      <w:r>
        <w:rPr>
          <w:rFonts w:hint="eastAsia" w:asciiTheme="minorEastAsia" w:hAnsiTheme="minorEastAsia" w:eastAsiaTheme="minorEastAsia" w:cstheme="minorEastAsia"/>
          <w:sz w:val="21"/>
          <w:szCs w:val="21"/>
          <w:lang w:eastAsia="zh-CN"/>
        </w:rPr>
        <w:t xml:space="preserve">表 </w:t>
      </w:r>
      <w:r>
        <w:rPr>
          <w:rFonts w:hint="eastAsia" w:asciiTheme="minorEastAsia" w:hAnsiTheme="minorEastAsia" w:eastAsiaTheme="minorEastAsia" w:cstheme="minorEastAsia"/>
          <w:sz w:val="21"/>
          <w:szCs w:val="21"/>
          <w:lang w:eastAsia="zh-CN"/>
        </w:rPr>
        <w:fldChar w:fldCharType="begin"/>
      </w:r>
      <w:r>
        <w:rPr>
          <w:rFonts w:hint="eastAsia" w:asciiTheme="minorEastAsia" w:hAnsiTheme="minorEastAsia" w:eastAsiaTheme="minorEastAsia" w:cstheme="minorEastAsia"/>
          <w:sz w:val="21"/>
          <w:szCs w:val="21"/>
          <w:lang w:eastAsia="zh-CN"/>
        </w:rPr>
        <w:instrText xml:space="preserve"> SEQ 表 \* ARABIC </w:instrText>
      </w:r>
      <w:r>
        <w:rPr>
          <w:rFonts w:hint="eastAsia" w:asciiTheme="minorEastAsia" w:hAnsiTheme="minorEastAsia" w:eastAsiaTheme="minorEastAsia" w:cstheme="minorEastAsia"/>
          <w:sz w:val="21"/>
          <w:szCs w:val="21"/>
          <w:lang w:eastAsia="zh-CN"/>
        </w:rPr>
        <w:fldChar w:fldCharType="separate"/>
      </w:r>
      <w:r>
        <w:rPr>
          <w:rFonts w:hint="eastAsia" w:asciiTheme="minorEastAsia" w:hAnsiTheme="minorEastAsia" w:eastAsiaTheme="minorEastAsia" w:cstheme="minorEastAsia"/>
          <w:sz w:val="21"/>
          <w:szCs w:val="21"/>
          <w:lang w:eastAsia="zh-CN"/>
        </w:rPr>
        <w:t>3</w:t>
      </w:r>
      <w:r>
        <w:rPr>
          <w:rFonts w:hint="eastAsia" w:asciiTheme="minorEastAsia" w:hAnsiTheme="minorEastAsia" w:eastAsiaTheme="minorEastAsia" w:cstheme="minorEastAsia"/>
          <w:sz w:val="21"/>
          <w:szCs w:val="21"/>
          <w:lang w:eastAsia="zh-CN"/>
        </w:rPr>
        <w:fldChar w:fldCharType="end"/>
      </w:r>
      <w:r>
        <w:rPr>
          <w:rFonts w:hint="eastAsia" w:asciiTheme="minorEastAsia" w:hAnsiTheme="minorEastAsia" w:eastAsiaTheme="minorEastAsia" w:cstheme="minorEastAsia"/>
          <w:sz w:val="21"/>
          <w:szCs w:val="21"/>
          <w:lang w:eastAsia="zh-CN"/>
        </w:rPr>
        <w:t xml:space="preserve"> 纯净度要求</w:t>
      </w:r>
    </w:p>
    <w:p>
      <w:pPr>
        <w:pStyle w:val="40"/>
        <w:keepNext/>
        <w:keepLines/>
        <w:snapToGrid w:val="0"/>
        <w:spacing w:before="0" w:beforeAutospacing="0" w:after="0" w:afterAutospacing="0" w:line="360" w:lineRule="auto"/>
        <w:ind w:left="-4" w:leftChars="-5" w:hanging="6" w:hangingChars="3"/>
        <w:rPr>
          <w:rFonts w:hint="eastAsia" w:asciiTheme="minorEastAsia" w:hAnsiTheme="minorEastAsia" w:eastAsiaTheme="minorEastAsia" w:cstheme="minorEastAsia"/>
          <w:b/>
          <w:bCs w:val="0"/>
          <w:kern w:val="2"/>
          <w:sz w:val="21"/>
          <w:szCs w:val="21"/>
          <w:lang w:val="en-US" w:eastAsia="zh-CN" w:bidi="ar-SA"/>
        </w:rPr>
      </w:pPr>
      <w:bookmarkStart w:id="34" w:name="_Toc9710"/>
      <w:bookmarkStart w:id="35" w:name="_Toc13905"/>
      <w:bookmarkStart w:id="36" w:name="_Toc30947"/>
      <w:bookmarkStart w:id="37" w:name="_Toc14719"/>
      <w:r>
        <w:rPr>
          <w:rFonts w:hint="eastAsia" w:asciiTheme="minorEastAsia" w:hAnsiTheme="minorEastAsia" w:eastAsiaTheme="minorEastAsia" w:cstheme="minorEastAsia"/>
          <w:b/>
          <w:bCs w:val="0"/>
          <w:kern w:val="2"/>
          <w:sz w:val="21"/>
          <w:szCs w:val="21"/>
          <w:lang w:val="en-US" w:eastAsia="zh-CN" w:bidi="ar-SA"/>
        </w:rPr>
        <w:t>防静电要求</w:t>
      </w:r>
      <w:bookmarkEnd w:id="31"/>
      <w:bookmarkEnd w:id="32"/>
      <w:bookmarkEnd w:id="33"/>
      <w:bookmarkEnd w:id="34"/>
      <w:bookmarkEnd w:id="35"/>
      <w:bookmarkEnd w:id="36"/>
      <w:bookmarkEnd w:id="37"/>
    </w:p>
    <w:p>
      <w:pPr>
        <w:spacing w:line="360" w:lineRule="auto"/>
        <w:ind w:left="0" w:leftChars="0" w:firstLine="42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为防止静电损伤，应做到：</w:t>
      </w:r>
    </w:p>
    <w:p>
      <w:pPr>
        <w:numPr>
          <w:ilvl w:val="0"/>
          <w:numId w:val="6"/>
        </w:numPr>
        <w:spacing w:line="360" w:lineRule="auto"/>
        <w:ind w:left="845" w:leftChars="0" w:hanging="425"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设备良好接地</w:t>
      </w:r>
      <w:r>
        <w:rPr>
          <w:rFonts w:hint="eastAsia" w:asciiTheme="minorEastAsia" w:hAnsiTheme="minorEastAsia" w:eastAsiaTheme="minorEastAsia" w:cstheme="minorEastAsia"/>
          <w:sz w:val="21"/>
          <w:szCs w:val="21"/>
          <w:lang w:eastAsia="zh-CN"/>
        </w:rPr>
        <w:t>；</w:t>
      </w:r>
    </w:p>
    <w:p>
      <w:pPr>
        <w:numPr>
          <w:ilvl w:val="0"/>
          <w:numId w:val="6"/>
        </w:numPr>
        <w:spacing w:line="360" w:lineRule="auto"/>
        <w:ind w:left="845" w:leftChars="0" w:hanging="425"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室内防尘</w:t>
      </w:r>
      <w:r>
        <w:rPr>
          <w:rFonts w:hint="eastAsia" w:asciiTheme="minorEastAsia" w:hAnsiTheme="minorEastAsia" w:eastAsiaTheme="minorEastAsia" w:cstheme="minorEastAsia"/>
          <w:sz w:val="21"/>
          <w:szCs w:val="21"/>
          <w:lang w:eastAsia="zh-CN"/>
        </w:rPr>
        <w:t>；</w:t>
      </w:r>
    </w:p>
    <w:p>
      <w:pPr>
        <w:numPr>
          <w:ilvl w:val="0"/>
          <w:numId w:val="6"/>
        </w:numPr>
        <w:spacing w:line="360" w:lineRule="auto"/>
        <w:ind w:left="845" w:leftChars="0" w:hanging="425"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保持适当的温度、湿度条件</w:t>
      </w:r>
      <w:r>
        <w:rPr>
          <w:rFonts w:hint="eastAsia" w:asciiTheme="minorEastAsia" w:hAnsiTheme="minorEastAsia" w:eastAsiaTheme="minorEastAsia" w:cstheme="minorEastAsia"/>
          <w:sz w:val="21"/>
          <w:szCs w:val="21"/>
          <w:lang w:eastAsia="zh-CN"/>
        </w:rPr>
        <w:t>；</w:t>
      </w:r>
    </w:p>
    <w:p>
      <w:pPr>
        <w:numPr>
          <w:ilvl w:val="0"/>
          <w:numId w:val="6"/>
        </w:numPr>
        <w:spacing w:line="360" w:lineRule="auto"/>
        <w:ind w:left="845" w:leftChars="0" w:hanging="425"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接触电路板时，应戴防静电手腕，穿防静电工作服</w:t>
      </w:r>
      <w:r>
        <w:rPr>
          <w:rFonts w:hint="eastAsia" w:asciiTheme="minorEastAsia" w:hAnsiTheme="minorEastAsia" w:eastAsiaTheme="minorEastAsia" w:cstheme="minorEastAsia"/>
          <w:sz w:val="21"/>
          <w:szCs w:val="21"/>
          <w:lang w:eastAsia="zh-CN"/>
        </w:rPr>
        <w:t>；</w:t>
      </w:r>
    </w:p>
    <w:p>
      <w:pPr>
        <w:numPr>
          <w:ilvl w:val="0"/>
          <w:numId w:val="6"/>
        </w:numPr>
        <w:spacing w:line="360" w:lineRule="auto"/>
        <w:ind w:left="845" w:leftChars="0" w:hanging="425"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将拆卸下的电路板面朝上放置在抗静电的工作台上或放入防静电袋中</w:t>
      </w:r>
      <w:r>
        <w:rPr>
          <w:rFonts w:hint="eastAsia" w:asciiTheme="minorEastAsia" w:hAnsiTheme="minorEastAsia" w:eastAsiaTheme="minorEastAsia" w:cstheme="minorEastAsia"/>
          <w:sz w:val="21"/>
          <w:szCs w:val="21"/>
          <w:lang w:eastAsia="zh-CN"/>
        </w:rPr>
        <w:t>；</w:t>
      </w:r>
    </w:p>
    <w:p>
      <w:pPr>
        <w:numPr>
          <w:ilvl w:val="0"/>
          <w:numId w:val="6"/>
        </w:numPr>
        <w:spacing w:line="360" w:lineRule="auto"/>
        <w:ind w:left="84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当观察或转移拆卸了的电路板时，请用手接触电路板的外边缘，避免用手直接触摸电路板上的元器件。</w:t>
      </w:r>
    </w:p>
    <w:p>
      <w:pPr>
        <w:pStyle w:val="42"/>
        <w:spacing w:line="360" w:lineRule="auto"/>
        <w:rPr>
          <w:rFonts w:hint="eastAsia" w:asciiTheme="minorEastAsia" w:hAnsiTheme="minorEastAsia" w:eastAsiaTheme="minorEastAsia" w:cstheme="minorEastAsia"/>
          <w:b w:val="0"/>
          <w:bCs/>
          <w:sz w:val="21"/>
          <w:szCs w:val="21"/>
          <w:lang w:val="en-US" w:eastAsia="zh-CN"/>
        </w:rPr>
      </w:pPr>
      <w:bookmarkStart w:id="38" w:name="_Toc12396"/>
      <w:bookmarkStart w:id="39" w:name="_Toc6149"/>
      <w:bookmarkStart w:id="40" w:name="_Toc11936"/>
      <w:r>
        <w:rPr>
          <w:rFonts w:hint="eastAsia" w:asciiTheme="minorEastAsia" w:hAnsiTheme="minorEastAsia" w:eastAsiaTheme="minorEastAsia" w:cstheme="minorEastAsia"/>
          <w:b/>
          <w:bCs w:val="0"/>
          <w:sz w:val="21"/>
          <w:szCs w:val="21"/>
          <w:lang w:val="en-US" w:eastAsia="zh-CN"/>
        </w:rPr>
        <w:t>软件运行信息</w:t>
      </w:r>
      <w:bookmarkEnd w:id="38"/>
      <w:bookmarkEnd w:id="39"/>
      <w:bookmarkEnd w:id="40"/>
    </w:p>
    <w:bookmarkEnd w:id="13"/>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pct20" w:color="FFFF00" w:fill="FFFFFF"/>
            <w:vAlign w:val="top"/>
          </w:tcPr>
          <w:p>
            <w:pPr>
              <w:spacing w:line="360" w:lineRule="auto"/>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操作系统</w:t>
            </w:r>
          </w:p>
        </w:tc>
        <w:tc>
          <w:tcPr>
            <w:tcW w:w="6571" w:type="dxa"/>
            <w:tcBorders>
              <w:top w:val="single" w:color="auto" w:sz="4" w:space="0"/>
              <w:left w:val="single" w:color="auto" w:sz="4" w:space="0"/>
              <w:bottom w:val="single" w:color="auto" w:sz="4" w:space="0"/>
              <w:right w:val="single" w:color="auto" w:sz="4" w:space="0"/>
            </w:tcBorders>
            <w:shd w:val="pct20" w:color="FFFF00" w:fill="FFFFFF"/>
            <w:vAlign w:val="top"/>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Linux 64位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left w:val="single" w:color="auto" w:sz="4" w:space="0"/>
              <w:bottom w:val="single" w:color="auto" w:sz="4" w:space="0"/>
              <w:right w:val="single" w:color="auto" w:sz="4" w:space="0"/>
            </w:tcBorders>
            <w:shd w:val="pct20" w:color="FFFF00" w:fill="FFFFFF"/>
            <w:vAlign w:val="top"/>
          </w:tcPr>
          <w:p>
            <w:pPr>
              <w:spacing w:line="360" w:lineRule="auto"/>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JDK</w:t>
            </w:r>
          </w:p>
        </w:tc>
        <w:tc>
          <w:tcPr>
            <w:tcW w:w="6571" w:type="dxa"/>
            <w:tcBorders>
              <w:top w:val="single" w:color="auto" w:sz="4" w:space="0"/>
              <w:left w:val="single" w:color="auto" w:sz="4" w:space="0"/>
              <w:bottom w:val="single" w:color="auto" w:sz="4" w:space="0"/>
              <w:right w:val="single" w:color="auto" w:sz="4" w:space="0"/>
            </w:tcBorders>
            <w:shd w:val="pct20" w:color="FFFF00" w:fill="FFFFFF"/>
            <w:vAlign w:val="top"/>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Jdk</w:t>
            </w:r>
            <w:r>
              <w:rPr>
                <w:rFonts w:hint="eastAsia" w:asciiTheme="minorEastAsia" w:hAnsiTheme="minorEastAsia" w:eastAsiaTheme="minorEastAsia" w:cstheme="minorEastAsia"/>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Borders>
              <w:top w:val="single" w:color="auto" w:sz="4" w:space="0"/>
              <w:left w:val="single" w:color="auto" w:sz="4" w:space="0"/>
              <w:bottom w:val="single" w:color="auto" w:sz="4" w:space="0"/>
              <w:right w:val="single" w:color="auto" w:sz="4" w:space="0"/>
            </w:tcBorders>
            <w:shd w:val="pct20" w:color="FFFF00" w:fill="FFFFFF"/>
            <w:vAlign w:val="top"/>
          </w:tcPr>
          <w:p>
            <w:pPr>
              <w:spacing w:line="360" w:lineRule="auto"/>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WEB服务器</w:t>
            </w:r>
          </w:p>
        </w:tc>
        <w:tc>
          <w:tcPr>
            <w:tcW w:w="6571" w:type="dxa"/>
            <w:tcBorders>
              <w:top w:val="single" w:color="auto" w:sz="4" w:space="0"/>
              <w:left w:val="single" w:color="auto" w:sz="4" w:space="0"/>
              <w:bottom w:val="single" w:color="auto" w:sz="4" w:space="0"/>
              <w:right w:val="single" w:color="auto" w:sz="4" w:space="0"/>
            </w:tcBorders>
            <w:shd w:val="pct20" w:color="FFFF00" w:fill="FFFFFF"/>
            <w:vAlign w:val="top"/>
          </w:tcPr>
          <w:p>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Tomcat</w:t>
            </w:r>
            <w:r>
              <w:rPr>
                <w:rFonts w:hint="eastAsia" w:asciiTheme="minorEastAsia" w:hAnsiTheme="minorEastAsia" w:eastAsiaTheme="minorEastAsia" w:cstheme="minorEastAsia"/>
                <w:sz w:val="21"/>
                <w:szCs w:val="21"/>
                <w:lang w:val="en-US" w:eastAsia="zh-CN"/>
              </w:rPr>
              <w:t>8</w:t>
            </w:r>
          </w:p>
        </w:tc>
      </w:tr>
    </w:tbl>
    <w:p>
      <w:pPr>
        <w:pStyle w:val="12"/>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表 </w:t>
      </w:r>
      <w:r>
        <w:rPr>
          <w:rFonts w:hint="eastAsia" w:asciiTheme="minorEastAsia" w:hAnsiTheme="minorEastAsia" w:eastAsiaTheme="minorEastAsia" w:cstheme="minorEastAsia"/>
          <w:sz w:val="21"/>
          <w:szCs w:val="21"/>
          <w:lang w:eastAsia="zh-CN"/>
        </w:rPr>
        <w:fldChar w:fldCharType="begin"/>
      </w:r>
      <w:r>
        <w:rPr>
          <w:rFonts w:hint="eastAsia" w:asciiTheme="minorEastAsia" w:hAnsiTheme="minorEastAsia" w:eastAsiaTheme="minorEastAsia" w:cstheme="minorEastAsia"/>
          <w:sz w:val="21"/>
          <w:szCs w:val="21"/>
          <w:lang w:eastAsia="zh-CN"/>
        </w:rPr>
        <w:instrText xml:space="preserve"> SEQ 表 \* ARABIC </w:instrText>
      </w:r>
      <w:r>
        <w:rPr>
          <w:rFonts w:hint="eastAsia" w:asciiTheme="minorEastAsia" w:hAnsiTheme="minorEastAsia" w:eastAsiaTheme="minorEastAsia" w:cstheme="minorEastAsia"/>
          <w:sz w:val="21"/>
          <w:szCs w:val="21"/>
          <w:lang w:eastAsia="zh-CN"/>
        </w:rPr>
        <w:fldChar w:fldCharType="separate"/>
      </w:r>
      <w:r>
        <w:rPr>
          <w:rFonts w:hint="eastAsia" w:asciiTheme="minorEastAsia" w:hAnsiTheme="minorEastAsia" w:eastAsiaTheme="minorEastAsia" w:cstheme="minorEastAsia"/>
          <w:sz w:val="21"/>
          <w:szCs w:val="21"/>
          <w:lang w:eastAsia="zh-CN"/>
        </w:rPr>
        <w:t>4</w:t>
      </w:r>
      <w:r>
        <w:rPr>
          <w:rFonts w:hint="eastAsia" w:asciiTheme="minorEastAsia" w:hAnsiTheme="minorEastAsia" w:eastAsiaTheme="minorEastAsia" w:cstheme="minorEastAsia"/>
          <w:sz w:val="21"/>
          <w:szCs w:val="21"/>
          <w:lang w:eastAsia="zh-CN"/>
        </w:rPr>
        <w:fldChar w:fldCharType="end"/>
      </w:r>
      <w:r>
        <w:rPr>
          <w:rFonts w:hint="eastAsia" w:asciiTheme="minorEastAsia" w:hAnsiTheme="minorEastAsia" w:eastAsiaTheme="minorEastAsia" w:cstheme="minorEastAsia"/>
          <w:sz w:val="21"/>
          <w:szCs w:val="21"/>
          <w:lang w:eastAsia="zh-CN"/>
        </w:rPr>
        <w:t xml:space="preserve"> 软件运行信息</w:t>
      </w:r>
    </w:p>
    <w:p>
      <w:pPr>
        <w:spacing w:line="360" w:lineRule="auto"/>
        <w:rPr>
          <w:rFonts w:hint="eastAsia" w:asciiTheme="minorEastAsia" w:hAnsiTheme="minorEastAsia" w:eastAsiaTheme="minorEastAsia" w:cstheme="minorEastAsia"/>
          <w:sz w:val="21"/>
          <w:szCs w:val="21"/>
          <w:lang w:val="en-US" w:eastAsia="zh-CN"/>
        </w:rPr>
      </w:pPr>
    </w:p>
    <w:p>
      <w:pPr>
        <w:pStyle w:val="26"/>
        <w:widowControl w:val="0"/>
        <w:adjustRightInd w:val="0"/>
        <w:snapToGrid w:val="0"/>
        <w:spacing w:line="360" w:lineRule="auto"/>
        <w:ind w:left="0" w:firstLine="0"/>
        <w:contextualSpacing/>
        <w:rPr>
          <w:rFonts w:hint="eastAsia" w:asciiTheme="minorEastAsia" w:hAnsiTheme="minorEastAsia" w:eastAsiaTheme="minorEastAsia" w:cstheme="minorEastAsia"/>
          <w:b/>
          <w:bCs/>
          <w:sz w:val="21"/>
          <w:szCs w:val="21"/>
          <w:lang w:val="en-US" w:eastAsia="zh-CN"/>
        </w:rPr>
      </w:pPr>
      <w:bookmarkStart w:id="41" w:name="_Toc14364"/>
      <w:bookmarkStart w:id="42" w:name="_Toc9055"/>
      <w:r>
        <w:rPr>
          <w:rFonts w:hint="eastAsia" w:asciiTheme="minorEastAsia" w:hAnsiTheme="minorEastAsia" w:eastAsiaTheme="minorEastAsia" w:cstheme="minorEastAsia"/>
          <w:b/>
          <w:bCs/>
          <w:sz w:val="21"/>
          <w:szCs w:val="21"/>
          <w:lang w:val="en-US" w:eastAsia="zh-CN"/>
        </w:rPr>
        <w:t>安装部署</w:t>
      </w:r>
      <w:bookmarkEnd w:id="41"/>
      <w:bookmarkEnd w:id="42"/>
    </w:p>
    <w:p>
      <w:pPr>
        <w:pStyle w:val="42"/>
        <w:spacing w:line="360" w:lineRule="auto"/>
        <w:rPr>
          <w:rFonts w:hint="eastAsia" w:asciiTheme="minorEastAsia" w:hAnsiTheme="minorEastAsia" w:eastAsiaTheme="minorEastAsia" w:cstheme="minorEastAsia"/>
          <w:b/>
          <w:bCs w:val="0"/>
          <w:sz w:val="21"/>
          <w:szCs w:val="21"/>
          <w:lang w:val="en-US" w:eastAsia="zh-CN"/>
        </w:rPr>
      </w:pPr>
      <w:bookmarkStart w:id="43" w:name="_Toc3184"/>
      <w:bookmarkStart w:id="44" w:name="_Toc14052"/>
      <w:bookmarkStart w:id="45" w:name="_Toc12795"/>
      <w:r>
        <w:rPr>
          <w:rFonts w:hint="eastAsia" w:asciiTheme="minorEastAsia" w:hAnsiTheme="minorEastAsia" w:eastAsiaTheme="minorEastAsia" w:cstheme="minorEastAsia"/>
          <w:b/>
          <w:bCs w:val="0"/>
          <w:sz w:val="21"/>
          <w:szCs w:val="21"/>
          <w:lang w:val="en-US" w:eastAsia="zh-CN"/>
        </w:rPr>
        <w:t>前置工作</w:t>
      </w:r>
      <w:bookmarkEnd w:id="43"/>
      <w:bookmarkEnd w:id="44"/>
      <w:bookmarkEnd w:id="45"/>
    </w:p>
    <w:p>
      <w:pPr>
        <w:numPr>
          <w:ilvl w:val="0"/>
          <w:numId w:val="7"/>
        </w:numPr>
        <w:spacing w:line="360" w:lineRule="auto"/>
        <w:ind w:left="42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设备加电操作；</w:t>
      </w:r>
    </w:p>
    <w:p>
      <w:pPr>
        <w:pStyle w:val="21"/>
        <w:numPr>
          <w:ilvl w:val="0"/>
          <w:numId w:val="7"/>
        </w:numPr>
        <w:spacing w:line="360" w:lineRule="auto"/>
        <w:ind w:left="42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检查伟思信安网络隔离</w:t>
      </w:r>
      <w:r>
        <w:rPr>
          <w:rFonts w:hint="eastAsia" w:asciiTheme="minorEastAsia" w:hAnsiTheme="minorEastAsia" w:cstheme="minorEastAsia"/>
          <w:sz w:val="21"/>
          <w:szCs w:val="21"/>
          <w:lang w:val="en-US" w:eastAsia="zh-CN"/>
        </w:rPr>
        <w:t>探针系统</w:t>
      </w:r>
      <w:r>
        <w:rPr>
          <w:rFonts w:hint="eastAsia" w:asciiTheme="minorEastAsia" w:hAnsiTheme="minorEastAsia" w:eastAsiaTheme="minorEastAsia" w:cstheme="minorEastAsia"/>
          <w:sz w:val="21"/>
          <w:szCs w:val="21"/>
          <w:lang w:val="en-US" w:eastAsia="zh-CN"/>
        </w:rPr>
        <w:t>设备外观是否完整。</w:t>
      </w:r>
    </w:p>
    <w:p>
      <w:pPr>
        <w:pStyle w:val="42"/>
        <w:spacing w:line="360" w:lineRule="auto"/>
        <w:rPr>
          <w:rFonts w:hint="eastAsia" w:asciiTheme="minorEastAsia" w:hAnsiTheme="minorEastAsia" w:eastAsiaTheme="minorEastAsia" w:cstheme="minorEastAsia"/>
          <w:b/>
          <w:bCs w:val="0"/>
          <w:sz w:val="21"/>
          <w:szCs w:val="21"/>
          <w:lang w:val="en-US" w:eastAsia="zh-CN"/>
        </w:rPr>
      </w:pPr>
      <w:bookmarkStart w:id="46" w:name="_Toc20121"/>
      <w:bookmarkStart w:id="47" w:name="_Toc27322"/>
      <w:bookmarkStart w:id="48" w:name="_Toc24560"/>
      <w:r>
        <w:rPr>
          <w:rFonts w:hint="eastAsia" w:asciiTheme="minorEastAsia" w:hAnsiTheme="minorEastAsia" w:eastAsiaTheme="minorEastAsia" w:cstheme="minorEastAsia"/>
          <w:b/>
          <w:bCs w:val="0"/>
          <w:sz w:val="21"/>
          <w:szCs w:val="21"/>
          <w:lang w:val="en-US" w:eastAsia="zh-CN"/>
        </w:rPr>
        <w:t>设备上架</w:t>
      </w:r>
      <w:bookmarkEnd w:id="46"/>
      <w:bookmarkEnd w:id="47"/>
      <w:bookmarkEnd w:id="48"/>
    </w:p>
    <w:p>
      <w:pPr>
        <w:spacing w:line="360" w:lineRule="auto"/>
        <w:ind w:left="0" w:leftChars="0" w:firstLine="42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安装到 19 英寸的标准机柜上，安装前必须确定设备已断电，并且机柜接地良好、放置平稳。安装过程：</w:t>
      </w:r>
    </w:p>
    <w:p>
      <w:pPr>
        <w:numPr>
          <w:ilvl w:val="0"/>
          <w:numId w:val="8"/>
        </w:numPr>
        <w:spacing w:line="360" w:lineRule="auto"/>
        <w:ind w:left="84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用螺钉将固定挂耳固定在设备前面板或者后面板两侧；</w:t>
      </w:r>
    </w:p>
    <w:p>
      <w:pPr>
        <w:numPr>
          <w:ilvl w:val="0"/>
          <w:numId w:val="8"/>
        </w:numPr>
        <w:spacing w:line="360" w:lineRule="auto"/>
        <w:ind w:left="84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将设备放置在机柜的一个托盘上；在没有托盘的机柜上，请使用后挂耳。根据实际情况，沿机柜导槽移动设置至合适位置。</w:t>
      </w:r>
    </w:p>
    <w:p>
      <w:pPr>
        <w:numPr>
          <w:ilvl w:val="0"/>
          <w:numId w:val="8"/>
        </w:numPr>
        <w:spacing w:line="360" w:lineRule="auto"/>
        <w:ind w:left="845" w:leftChars="0" w:hanging="425" w:firstLineChars="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用满足机柜安装尺寸要求的盘头螺钉将设备通过固定挂耳固定在机柜上，请保证位置水平并牢固。</w:t>
      </w:r>
    </w:p>
    <w:p>
      <w:pPr>
        <w:pStyle w:val="42"/>
        <w:spacing w:line="360" w:lineRule="auto"/>
        <w:rPr>
          <w:rFonts w:hint="eastAsia" w:asciiTheme="minorEastAsia" w:hAnsiTheme="minorEastAsia" w:eastAsiaTheme="minorEastAsia" w:cstheme="minorEastAsia"/>
          <w:b/>
          <w:bCs w:val="0"/>
          <w:sz w:val="21"/>
          <w:szCs w:val="21"/>
          <w:lang w:val="en-US" w:eastAsia="zh-CN"/>
        </w:rPr>
      </w:pPr>
      <w:bookmarkStart w:id="49" w:name="_Toc31756"/>
      <w:bookmarkStart w:id="50" w:name="_Toc5812"/>
      <w:bookmarkStart w:id="51" w:name="_Toc12926"/>
      <w:r>
        <w:rPr>
          <w:rFonts w:hint="eastAsia" w:asciiTheme="minorEastAsia" w:hAnsiTheme="minorEastAsia" w:eastAsiaTheme="minorEastAsia" w:cstheme="minorEastAsia"/>
          <w:b/>
          <w:bCs w:val="0"/>
          <w:sz w:val="21"/>
          <w:szCs w:val="21"/>
          <w:lang w:val="en-US" w:eastAsia="zh-CN"/>
        </w:rPr>
        <w:t>系统部署检查</w:t>
      </w:r>
      <w:bookmarkEnd w:id="49"/>
      <w:bookmarkEnd w:id="50"/>
      <w:bookmarkEnd w:id="51"/>
    </w:p>
    <w:p>
      <w:pPr>
        <w:numPr>
          <w:ilvl w:val="0"/>
          <w:numId w:val="9"/>
        </w:numPr>
        <w:spacing w:line="360" w:lineRule="auto"/>
        <w:ind w:left="42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检查JAVA环境，必须1.8版本以上</w:t>
      </w:r>
    </w:p>
    <w:p>
      <w:pPr>
        <w:spacing w:line="360" w:lineRule="auto"/>
        <w:ind w:firstLine="210" w:firstLineChars="1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执行：java -version</w:t>
      </w:r>
    </w:p>
    <w:p>
      <w:pPr>
        <w:spacing w:line="360" w:lineRule="auto"/>
        <w:rPr>
          <w:rFonts w:hint="eastAsia" w:asciiTheme="minorEastAsia" w:hAnsiTheme="minorEastAsia" w:eastAsiaTheme="minorEastAsia" w:cstheme="minorEastAsia"/>
          <w:sz w:val="21"/>
          <w:szCs w:val="21"/>
          <w:lang w:val="en-US" w:eastAsia="zh-CN"/>
        </w:rPr>
      </w:pPr>
      <w:r>
        <w:drawing>
          <wp:inline distT="0" distB="0" distL="114300" distR="114300">
            <wp:extent cx="4483100" cy="774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4483100" cy="774700"/>
                    </a:xfrm>
                    <a:prstGeom prst="rect">
                      <a:avLst/>
                    </a:prstGeom>
                    <a:noFill/>
                    <a:ln>
                      <a:noFill/>
                    </a:ln>
                  </pic:spPr>
                </pic:pic>
              </a:graphicData>
            </a:graphic>
          </wp:inline>
        </w:drawing>
      </w:r>
    </w:p>
    <w:p>
      <w:pPr>
        <w:pStyle w:val="12"/>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图 </w:t>
      </w:r>
      <w:r>
        <w:rPr>
          <w:rFonts w:hint="eastAsia" w:asciiTheme="minorEastAsia" w:hAnsiTheme="minorEastAsia" w:eastAsiaTheme="minorEastAsia" w:cstheme="minorEastAsia"/>
          <w:sz w:val="21"/>
          <w:szCs w:val="21"/>
          <w:lang w:eastAsia="zh-CN"/>
        </w:rPr>
        <w:fldChar w:fldCharType="begin"/>
      </w:r>
      <w:r>
        <w:rPr>
          <w:rFonts w:hint="eastAsia" w:asciiTheme="minorEastAsia" w:hAnsiTheme="minorEastAsia" w:eastAsiaTheme="minorEastAsia" w:cstheme="minorEastAsia"/>
          <w:sz w:val="21"/>
          <w:szCs w:val="21"/>
          <w:lang w:eastAsia="zh-CN"/>
        </w:rPr>
        <w:instrText xml:space="preserve"> SEQ 图 \* ARABIC </w:instrText>
      </w:r>
      <w:r>
        <w:rPr>
          <w:rFonts w:hint="eastAsia" w:asciiTheme="minorEastAsia" w:hAnsiTheme="minorEastAsia" w:eastAsiaTheme="minorEastAsia" w:cstheme="minorEastAsia"/>
          <w:sz w:val="21"/>
          <w:szCs w:val="21"/>
          <w:lang w:eastAsia="zh-CN"/>
        </w:rPr>
        <w:fldChar w:fldCharType="separate"/>
      </w:r>
      <w:r>
        <w:rPr>
          <w:rFonts w:hint="eastAsia" w:asciiTheme="minorEastAsia" w:hAnsiTheme="minorEastAsia" w:eastAsiaTheme="minorEastAsia" w:cstheme="minorEastAsia"/>
          <w:sz w:val="21"/>
          <w:szCs w:val="21"/>
          <w:lang w:eastAsia="zh-CN"/>
        </w:rPr>
        <w:t>3</w:t>
      </w:r>
      <w:r>
        <w:rPr>
          <w:rFonts w:hint="eastAsia" w:asciiTheme="minorEastAsia" w:hAnsiTheme="minorEastAsia" w:eastAsiaTheme="minorEastAsia" w:cstheme="minorEastAsia"/>
          <w:sz w:val="21"/>
          <w:szCs w:val="21"/>
          <w:lang w:eastAsia="zh-CN"/>
        </w:rPr>
        <w:fldChar w:fldCharType="end"/>
      </w:r>
      <w:r>
        <w:rPr>
          <w:rFonts w:hint="eastAsia" w:asciiTheme="minorEastAsia" w:hAnsiTheme="minorEastAsia" w:eastAsiaTheme="minorEastAsia" w:cstheme="minorEastAsia"/>
          <w:sz w:val="21"/>
          <w:szCs w:val="21"/>
          <w:lang w:eastAsia="zh-CN"/>
        </w:rPr>
        <w:t xml:space="preserve"> 检查java版本</w:t>
      </w:r>
    </w:p>
    <w:p>
      <w:pPr>
        <w:numPr>
          <w:ilvl w:val="0"/>
          <w:numId w:val="9"/>
        </w:numPr>
        <w:spacing w:line="360" w:lineRule="auto"/>
        <w:ind w:left="42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检查Tomcat进程：</w:t>
      </w:r>
    </w:p>
    <w:p>
      <w:pPr>
        <w:numPr>
          <w:ilvl w:val="0"/>
          <w:numId w:val="0"/>
        </w:numPr>
        <w:spacing w:line="360" w:lineRule="auto"/>
        <w:ind w:leftChars="0" w:firstLine="210" w:firstLineChars="1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执行：ps -ef | grep </w:t>
      </w:r>
      <w:r>
        <w:rPr>
          <w:rFonts w:hint="eastAsia" w:asciiTheme="minorEastAsia" w:hAnsiTheme="minorEastAsia" w:cstheme="minorEastAsia"/>
          <w:sz w:val="21"/>
          <w:szCs w:val="21"/>
          <w:lang w:val="en-US" w:eastAsia="zh-CN"/>
        </w:rPr>
        <w:t>tomcat</w:t>
      </w:r>
    </w:p>
    <w:p>
      <w:pPr>
        <w:numPr>
          <w:ilvl w:val="0"/>
          <w:numId w:val="0"/>
        </w:numPr>
        <w:spacing w:line="360" w:lineRule="auto"/>
        <w:ind w:left="420" w:leftChars="0"/>
        <w:rPr>
          <w:rFonts w:hint="eastAsia" w:asciiTheme="minorEastAsia" w:hAnsiTheme="minorEastAsia" w:eastAsiaTheme="minorEastAsia" w:cstheme="minorEastAsia"/>
          <w:sz w:val="21"/>
          <w:szCs w:val="21"/>
        </w:rPr>
      </w:pPr>
    </w:p>
    <w:p>
      <w:pPr>
        <w:spacing w:line="360" w:lineRule="auto"/>
        <w:rPr>
          <w:rFonts w:hint="eastAsia" w:asciiTheme="minorEastAsia" w:hAnsiTheme="minorEastAsia" w:eastAsiaTheme="minorEastAsia" w:cstheme="minorEastAsia"/>
          <w:sz w:val="21"/>
          <w:szCs w:val="21"/>
          <w:lang w:val="en-US" w:eastAsia="zh-CN"/>
        </w:rPr>
      </w:pPr>
      <w:r>
        <w:drawing>
          <wp:inline distT="0" distB="0" distL="114300" distR="114300">
            <wp:extent cx="5577205" cy="824865"/>
            <wp:effectExtent l="0" t="0" r="1079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577205" cy="824865"/>
                    </a:xfrm>
                    <a:prstGeom prst="rect">
                      <a:avLst/>
                    </a:prstGeom>
                    <a:noFill/>
                    <a:ln>
                      <a:noFill/>
                    </a:ln>
                  </pic:spPr>
                </pic:pic>
              </a:graphicData>
            </a:graphic>
          </wp:inline>
        </w:drawing>
      </w:r>
    </w:p>
    <w:p>
      <w:pPr>
        <w:pStyle w:val="12"/>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图 </w:t>
      </w:r>
      <w:r>
        <w:rPr>
          <w:rFonts w:hint="eastAsia" w:asciiTheme="minorEastAsia" w:hAnsiTheme="minorEastAsia" w:eastAsiaTheme="minorEastAsia" w:cstheme="minorEastAsia"/>
          <w:sz w:val="21"/>
          <w:szCs w:val="21"/>
          <w:lang w:eastAsia="zh-CN"/>
        </w:rPr>
        <w:fldChar w:fldCharType="begin"/>
      </w:r>
      <w:r>
        <w:rPr>
          <w:rFonts w:hint="eastAsia" w:asciiTheme="minorEastAsia" w:hAnsiTheme="minorEastAsia" w:eastAsiaTheme="minorEastAsia" w:cstheme="minorEastAsia"/>
          <w:sz w:val="21"/>
          <w:szCs w:val="21"/>
          <w:lang w:eastAsia="zh-CN"/>
        </w:rPr>
        <w:instrText xml:space="preserve"> SEQ 图 \* ARABIC </w:instrText>
      </w:r>
      <w:r>
        <w:rPr>
          <w:rFonts w:hint="eastAsia" w:asciiTheme="minorEastAsia" w:hAnsiTheme="minorEastAsia" w:eastAsiaTheme="minorEastAsia" w:cstheme="minorEastAsia"/>
          <w:sz w:val="21"/>
          <w:szCs w:val="21"/>
          <w:lang w:eastAsia="zh-CN"/>
        </w:rPr>
        <w:fldChar w:fldCharType="separate"/>
      </w:r>
      <w:r>
        <w:rPr>
          <w:rFonts w:hint="eastAsia" w:asciiTheme="minorEastAsia" w:hAnsiTheme="minorEastAsia" w:eastAsiaTheme="minorEastAsia" w:cstheme="minorEastAsia"/>
          <w:sz w:val="21"/>
          <w:szCs w:val="21"/>
          <w:lang w:eastAsia="zh-CN"/>
        </w:rPr>
        <w:t>5</w:t>
      </w:r>
      <w:r>
        <w:rPr>
          <w:rFonts w:hint="eastAsia" w:asciiTheme="minorEastAsia" w:hAnsiTheme="minorEastAsia" w:eastAsiaTheme="minorEastAsia" w:cstheme="minorEastAsia"/>
          <w:sz w:val="21"/>
          <w:szCs w:val="21"/>
          <w:lang w:eastAsia="zh-CN"/>
        </w:rPr>
        <w:fldChar w:fldCharType="end"/>
      </w:r>
      <w:r>
        <w:rPr>
          <w:rFonts w:hint="eastAsia" w:asciiTheme="minorEastAsia" w:hAnsiTheme="minorEastAsia" w:eastAsiaTheme="minorEastAsia" w:cstheme="minorEastAsia"/>
          <w:sz w:val="21"/>
          <w:szCs w:val="21"/>
          <w:lang w:eastAsia="zh-CN"/>
        </w:rPr>
        <w:t xml:space="preserve"> 检查Tomcat进程</w:t>
      </w:r>
    </w:p>
    <w:p>
      <w:pPr>
        <w:spacing w:line="360" w:lineRule="auto"/>
        <w:rPr>
          <w:rFonts w:hint="eastAsia" w:asciiTheme="minorEastAsia" w:hAnsiTheme="minorEastAsia" w:eastAsiaTheme="minorEastAsia" w:cstheme="minorEastAsia"/>
          <w:sz w:val="21"/>
          <w:szCs w:val="21"/>
          <w:lang w:val="en-US" w:eastAsia="zh-CN"/>
        </w:rPr>
      </w:pPr>
    </w:p>
    <w:p>
      <w:pPr>
        <w:numPr>
          <w:ilvl w:val="0"/>
          <w:numId w:val="9"/>
        </w:numPr>
        <w:spacing w:line="360" w:lineRule="auto"/>
        <w:ind w:left="425" w:leftChars="0" w:hanging="425"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检查端口是否存在：</w:t>
      </w:r>
      <w:r>
        <w:rPr>
          <w:rFonts w:hint="default" w:asciiTheme="minorEastAsia" w:hAnsiTheme="minorEastAsia" w:cstheme="minorEastAsia"/>
          <w:sz w:val="21"/>
          <w:szCs w:val="21"/>
          <w:lang w:val="en-US" w:eastAsia="zh-CN"/>
        </w:rPr>
        <w:t>22</w:t>
      </w:r>
      <w:r>
        <w:rPr>
          <w:rFonts w:hint="eastAsia" w:asciiTheme="minorEastAsia" w:hAnsiTheme="minorEastAsia" w:eastAsiaTheme="minorEastAsia" w:cstheme="minorEastAsia"/>
          <w:sz w:val="21"/>
          <w:szCs w:val="21"/>
          <w:lang w:val="en-US" w:eastAsia="zh-CN"/>
        </w:rPr>
        <w:t xml:space="preserve">、 </w:t>
      </w:r>
      <w:r>
        <w:rPr>
          <w:rFonts w:hint="default" w:asciiTheme="minorEastAsia" w:hAnsiTheme="minorEastAsia" w:cstheme="minorEastAsia"/>
          <w:sz w:val="21"/>
          <w:szCs w:val="21"/>
          <w:lang w:val="en-US" w:eastAsia="zh-CN"/>
        </w:rPr>
        <w:t>10000</w:t>
      </w:r>
      <w:r>
        <w:rPr>
          <w:rFonts w:hint="eastAsia" w:asciiTheme="minorEastAsia" w:hAnsiTheme="minorEastAsia" w:eastAsiaTheme="minorEastAsia" w:cstheme="minorEastAsia"/>
          <w:sz w:val="21"/>
          <w:szCs w:val="21"/>
          <w:lang w:val="en-US" w:eastAsia="zh-CN"/>
        </w:rPr>
        <w:t>、</w:t>
      </w:r>
      <w:r>
        <w:rPr>
          <w:rFonts w:hint="default" w:asciiTheme="minorEastAsia" w:hAnsiTheme="minorEastAsia" w:cstheme="minorEastAsia"/>
          <w:sz w:val="21"/>
          <w:szCs w:val="21"/>
          <w:lang w:val="en-US" w:eastAsia="zh-CN"/>
        </w:rPr>
        <w:t>9999</w:t>
      </w:r>
    </w:p>
    <w:p>
      <w:pPr>
        <w:pStyle w:val="21"/>
        <w:numPr>
          <w:ilvl w:val="0"/>
          <w:numId w:val="0"/>
        </w:numPr>
        <w:spacing w:line="360" w:lineRule="auto"/>
        <w:ind w:leftChars="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执行：</w:t>
      </w:r>
      <w:r>
        <w:rPr>
          <w:rFonts w:hint="eastAsia" w:asciiTheme="minorEastAsia" w:hAnsiTheme="minorEastAsia" w:eastAsiaTheme="minorEastAsia" w:cstheme="minorEastAsia"/>
          <w:kern w:val="2"/>
          <w:sz w:val="21"/>
          <w:szCs w:val="21"/>
          <w:lang w:val="en-US" w:eastAsia="zh-CN" w:bidi="ar-SA"/>
        </w:rPr>
        <w:t>netstat -aptn</w:t>
      </w:r>
    </w:p>
    <w:p>
      <w:pPr>
        <w:pStyle w:val="21"/>
        <w:numPr>
          <w:ilvl w:val="0"/>
          <w:numId w:val="0"/>
        </w:numPr>
        <w:spacing w:line="360" w:lineRule="auto"/>
        <w:ind w:leftChars="0"/>
        <w:rPr>
          <w:rFonts w:hint="eastAsia" w:asciiTheme="minorEastAsia" w:hAnsiTheme="minorEastAsia" w:eastAsiaTheme="minorEastAsia" w:cstheme="minorEastAsia"/>
          <w:sz w:val="21"/>
          <w:szCs w:val="21"/>
          <w:lang w:eastAsia="zh-CN"/>
        </w:rPr>
      </w:pPr>
      <w:r>
        <w:drawing>
          <wp:inline distT="0" distB="0" distL="114300" distR="114300">
            <wp:extent cx="5581015" cy="1337945"/>
            <wp:effectExtent l="0" t="0" r="6985" b="8255"/>
            <wp:docPr id="9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0"/>
                    <pic:cNvPicPr>
                      <a:picLocks noChangeAspect="1"/>
                    </pic:cNvPicPr>
                  </pic:nvPicPr>
                  <pic:blipFill>
                    <a:blip r:embed="rId12"/>
                    <a:stretch>
                      <a:fillRect/>
                    </a:stretch>
                  </pic:blipFill>
                  <pic:spPr>
                    <a:xfrm>
                      <a:off x="0" y="0"/>
                      <a:ext cx="5581015" cy="1337945"/>
                    </a:xfrm>
                    <a:prstGeom prst="rect">
                      <a:avLst/>
                    </a:prstGeom>
                    <a:noFill/>
                    <a:ln>
                      <a:noFill/>
                    </a:ln>
                  </pic:spPr>
                </pic:pic>
              </a:graphicData>
            </a:graphic>
          </wp:inline>
        </w:drawing>
      </w:r>
    </w:p>
    <w:p>
      <w:pPr>
        <w:pStyle w:val="12"/>
        <w:numPr>
          <w:ilvl w:val="0"/>
          <w:numId w:val="0"/>
        </w:numPr>
        <w:spacing w:line="360" w:lineRule="auto"/>
        <w:ind w:leftChars="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 xml:space="preserve">图 </w:t>
      </w:r>
      <w:r>
        <w:rPr>
          <w:rFonts w:hint="eastAsia" w:asciiTheme="minorEastAsia" w:hAnsiTheme="minorEastAsia" w:eastAsiaTheme="minorEastAsia" w:cstheme="minorEastAsia"/>
          <w:sz w:val="21"/>
          <w:szCs w:val="21"/>
          <w:lang w:eastAsia="zh-CN"/>
        </w:rPr>
        <w:fldChar w:fldCharType="begin"/>
      </w:r>
      <w:r>
        <w:rPr>
          <w:rFonts w:hint="eastAsia" w:asciiTheme="minorEastAsia" w:hAnsiTheme="minorEastAsia" w:eastAsiaTheme="minorEastAsia" w:cstheme="minorEastAsia"/>
          <w:sz w:val="21"/>
          <w:szCs w:val="21"/>
          <w:lang w:eastAsia="zh-CN"/>
        </w:rPr>
        <w:instrText xml:space="preserve"> SEQ 图 \* ARABIC </w:instrText>
      </w:r>
      <w:r>
        <w:rPr>
          <w:rFonts w:hint="eastAsia" w:asciiTheme="minorEastAsia" w:hAnsiTheme="minorEastAsia" w:eastAsiaTheme="minorEastAsia" w:cstheme="minorEastAsia"/>
          <w:sz w:val="21"/>
          <w:szCs w:val="21"/>
          <w:lang w:eastAsia="zh-CN"/>
        </w:rPr>
        <w:fldChar w:fldCharType="separate"/>
      </w:r>
      <w:r>
        <w:rPr>
          <w:rFonts w:hint="eastAsia" w:asciiTheme="minorEastAsia" w:hAnsiTheme="minorEastAsia" w:eastAsiaTheme="minorEastAsia" w:cstheme="minorEastAsia"/>
          <w:sz w:val="21"/>
          <w:szCs w:val="21"/>
          <w:lang w:eastAsia="zh-CN"/>
        </w:rPr>
        <w:t>7</w:t>
      </w:r>
      <w:r>
        <w:rPr>
          <w:rFonts w:hint="eastAsia" w:asciiTheme="minorEastAsia" w:hAnsiTheme="minorEastAsia" w:eastAsiaTheme="minorEastAsia" w:cstheme="minorEastAsia"/>
          <w:sz w:val="21"/>
          <w:szCs w:val="21"/>
          <w:lang w:eastAsia="zh-CN"/>
        </w:rPr>
        <w:fldChar w:fldCharType="end"/>
      </w:r>
      <w:r>
        <w:rPr>
          <w:rFonts w:hint="eastAsia" w:asciiTheme="minorEastAsia" w:hAnsiTheme="minorEastAsia" w:eastAsiaTheme="minorEastAsia" w:cstheme="minorEastAsia"/>
          <w:sz w:val="21"/>
          <w:szCs w:val="21"/>
          <w:lang w:eastAsia="zh-CN"/>
        </w:rPr>
        <w:t xml:space="preserve"> 检查端口号</w:t>
      </w:r>
    </w:p>
    <w:p>
      <w:pPr>
        <w:pStyle w:val="26"/>
        <w:widowControl w:val="0"/>
        <w:adjustRightInd w:val="0"/>
        <w:snapToGrid w:val="0"/>
        <w:spacing w:line="360" w:lineRule="auto"/>
        <w:ind w:left="0" w:firstLine="0"/>
        <w:contextualSpacing/>
        <w:rPr>
          <w:rFonts w:hint="eastAsia" w:asciiTheme="minorEastAsia" w:hAnsiTheme="minorEastAsia" w:eastAsiaTheme="minorEastAsia" w:cstheme="minorEastAsia"/>
          <w:b/>
          <w:bCs/>
          <w:sz w:val="21"/>
          <w:szCs w:val="21"/>
          <w:lang w:val="en-US" w:eastAsia="zh-CN"/>
        </w:rPr>
      </w:pPr>
      <w:bookmarkStart w:id="52" w:name="_Toc4165"/>
      <w:bookmarkStart w:id="53" w:name="_Toc23503"/>
      <w:r>
        <w:rPr>
          <w:rFonts w:hint="eastAsia" w:asciiTheme="minorEastAsia" w:hAnsiTheme="minorEastAsia" w:eastAsiaTheme="minorEastAsia" w:cstheme="minorEastAsia"/>
          <w:b/>
          <w:bCs/>
          <w:sz w:val="21"/>
          <w:szCs w:val="21"/>
          <w:lang w:val="en-US" w:eastAsia="zh-CN"/>
        </w:rPr>
        <w:t>业</w:t>
      </w:r>
      <w:r>
        <w:rPr>
          <w:rFonts w:hint="eastAsia" w:asciiTheme="minorEastAsia" w:hAnsiTheme="minorEastAsia" w:eastAsiaTheme="minorEastAsia" w:cstheme="minorEastAsia"/>
          <w:b/>
          <w:kern w:val="0"/>
          <w:sz w:val="21"/>
          <w:szCs w:val="21"/>
          <w:lang w:val="en-US" w:eastAsia="zh-CN" w:bidi="ar"/>
        </w:rPr>
        <w:t>务操作指南</w:t>
      </w:r>
      <w:bookmarkEnd w:id="52"/>
    </w:p>
    <w:p>
      <w:pPr>
        <w:pStyle w:val="42"/>
        <w:spacing w:line="360" w:lineRule="auto"/>
        <w:ind w:left="576" w:leftChars="0" w:hanging="576" w:firstLineChars="0"/>
        <w:rPr>
          <w:rFonts w:hint="eastAsia" w:asciiTheme="minorEastAsia" w:hAnsiTheme="minorEastAsia" w:eastAsiaTheme="minorEastAsia" w:cstheme="minorEastAsia"/>
          <w:b/>
          <w:bCs/>
          <w:sz w:val="21"/>
          <w:szCs w:val="21"/>
          <w:lang w:val="en-US" w:eastAsia="zh-CN"/>
        </w:rPr>
      </w:pPr>
      <w:bookmarkStart w:id="54" w:name="_Toc1500"/>
      <w:bookmarkStart w:id="55" w:name="_Toc30333"/>
      <w:r>
        <w:rPr>
          <w:rFonts w:hint="eastAsia" w:asciiTheme="minorEastAsia" w:hAnsiTheme="minorEastAsia" w:eastAsiaTheme="minorEastAsia" w:cstheme="minorEastAsia"/>
          <w:b/>
          <w:bCs/>
          <w:sz w:val="21"/>
          <w:szCs w:val="21"/>
          <w:lang w:val="en-US" w:eastAsia="zh-CN"/>
        </w:rPr>
        <w:t>登录管理</w:t>
      </w:r>
      <w:bookmarkEnd w:id="54"/>
      <w:bookmarkEnd w:id="55"/>
    </w:p>
    <w:p>
      <w:pPr>
        <w:pStyle w:val="40"/>
        <w:keepNext/>
        <w:keepLines/>
        <w:snapToGrid w:val="0"/>
        <w:spacing w:before="0" w:beforeAutospacing="0" w:after="0" w:afterAutospacing="0" w:line="360" w:lineRule="auto"/>
        <w:ind w:left="-4" w:leftChars="-5" w:hanging="6" w:hangingChars="3"/>
        <w:rPr>
          <w:rFonts w:hint="eastAsia" w:asciiTheme="minorEastAsia" w:hAnsiTheme="minorEastAsia" w:eastAsiaTheme="minorEastAsia" w:cstheme="minorEastAsia"/>
          <w:b/>
          <w:bCs w:val="0"/>
          <w:kern w:val="2"/>
          <w:sz w:val="21"/>
          <w:szCs w:val="21"/>
          <w:lang w:val="en-US" w:eastAsia="zh-CN" w:bidi="ar-SA"/>
        </w:rPr>
      </w:pPr>
      <w:bookmarkStart w:id="56" w:name="_Toc12637"/>
      <w:bookmarkStart w:id="57" w:name="_Toc28778"/>
      <w:r>
        <w:rPr>
          <w:rFonts w:hint="eastAsia" w:asciiTheme="minorEastAsia" w:hAnsiTheme="minorEastAsia" w:eastAsiaTheme="minorEastAsia" w:cstheme="minorEastAsia"/>
          <w:b/>
          <w:bCs w:val="0"/>
          <w:kern w:val="2"/>
          <w:sz w:val="21"/>
          <w:szCs w:val="21"/>
          <w:lang w:val="en-US" w:eastAsia="zh-CN" w:bidi="ar-SA"/>
        </w:rPr>
        <w:t>准备工作</w:t>
      </w:r>
      <w:bookmarkEnd w:id="56"/>
      <w:bookmarkEnd w:id="57"/>
    </w:p>
    <w:p>
      <w:pPr>
        <w:pageBreakBefore w:val="0"/>
        <w:numPr>
          <w:ilvl w:val="0"/>
          <w:numId w:val="10"/>
        </w:numPr>
        <w:kinsoku/>
        <w:wordWrap/>
        <w:overflowPunct/>
        <w:topLinePunct w:val="0"/>
        <w:autoSpaceDE/>
        <w:autoSpaceDN/>
        <w:bidi w:val="0"/>
        <w:spacing w:before="157" w:beforeLines="50" w:after="157" w:afterLines="50" w:line="360" w:lineRule="auto"/>
        <w:ind w:left="840" w:leftChars="0" w:right="0" w:rightChars="0" w:hanging="42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接通电源，液晶屏显示序列号后表示启动完毕；</w:t>
      </w:r>
    </w:p>
    <w:p>
      <w:pPr>
        <w:pageBreakBefore w:val="0"/>
        <w:numPr>
          <w:ilvl w:val="0"/>
          <w:numId w:val="10"/>
        </w:numPr>
        <w:kinsoku/>
        <w:wordWrap/>
        <w:overflowPunct/>
        <w:topLinePunct w:val="0"/>
        <w:autoSpaceDE/>
        <w:autoSpaceDN/>
        <w:bidi w:val="0"/>
        <w:spacing w:before="157" w:beforeLines="50" w:after="157" w:afterLines="50" w:line="360" w:lineRule="auto"/>
        <w:ind w:left="840" w:leftChars="0" w:right="0" w:rightChars="0" w:hanging="42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选用一带Windows系统PC作为管理主机；</w:t>
      </w:r>
    </w:p>
    <w:p>
      <w:pPr>
        <w:pageBreakBefore w:val="0"/>
        <w:numPr>
          <w:ilvl w:val="0"/>
          <w:numId w:val="10"/>
        </w:numPr>
        <w:kinsoku/>
        <w:wordWrap/>
        <w:overflowPunct/>
        <w:topLinePunct w:val="0"/>
        <w:autoSpaceDE/>
        <w:autoSpaceDN/>
        <w:bidi w:val="0"/>
        <w:spacing w:before="157" w:beforeLines="50" w:after="157" w:afterLines="50" w:line="360" w:lineRule="auto"/>
        <w:ind w:left="840" w:leftChars="0" w:right="0" w:rightChars="0" w:hanging="42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使用交叉线，管理设备。</w:t>
      </w:r>
    </w:p>
    <w:p>
      <w:pPr>
        <w:pStyle w:val="40"/>
        <w:keepNext/>
        <w:keepLines/>
        <w:snapToGrid w:val="0"/>
        <w:spacing w:before="0" w:beforeAutospacing="0" w:after="0" w:afterAutospacing="0" w:line="360" w:lineRule="auto"/>
        <w:ind w:left="-4" w:leftChars="-5" w:hanging="6" w:hangingChars="3"/>
        <w:rPr>
          <w:rFonts w:hint="eastAsia" w:asciiTheme="minorEastAsia" w:hAnsiTheme="minorEastAsia" w:eastAsiaTheme="minorEastAsia" w:cstheme="minorEastAsia"/>
          <w:b/>
          <w:bCs w:val="0"/>
          <w:kern w:val="2"/>
          <w:sz w:val="21"/>
          <w:szCs w:val="21"/>
          <w:lang w:val="en-US" w:eastAsia="zh-CN" w:bidi="ar-SA"/>
        </w:rPr>
      </w:pPr>
      <w:bookmarkStart w:id="58" w:name="_Toc26812"/>
      <w:r>
        <w:rPr>
          <w:rFonts w:hint="eastAsia" w:asciiTheme="minorEastAsia" w:hAnsiTheme="minorEastAsia" w:eastAsiaTheme="minorEastAsia" w:cstheme="minorEastAsia"/>
          <w:b/>
          <w:bCs w:val="0"/>
          <w:kern w:val="2"/>
          <w:sz w:val="21"/>
          <w:szCs w:val="21"/>
          <w:lang w:val="en-US" w:eastAsia="zh-CN" w:bidi="ar-SA"/>
        </w:rPr>
        <w:t xml:space="preserve"> </w:t>
      </w:r>
      <w:bookmarkStart w:id="59" w:name="_Toc13206"/>
      <w:r>
        <w:rPr>
          <w:rFonts w:hint="eastAsia" w:asciiTheme="minorEastAsia" w:hAnsiTheme="minorEastAsia" w:eastAsiaTheme="minorEastAsia" w:cstheme="minorEastAsia"/>
          <w:b/>
          <w:bCs w:val="0"/>
          <w:kern w:val="2"/>
          <w:sz w:val="21"/>
          <w:szCs w:val="21"/>
          <w:lang w:val="en-US" w:eastAsia="zh-CN" w:bidi="ar-SA"/>
        </w:rPr>
        <w:t>管理方式</w:t>
      </w:r>
      <w:bookmarkEnd w:id="58"/>
      <w:bookmarkEnd w:id="59"/>
    </w:p>
    <w:p>
      <w:pPr>
        <w:pageBreakBefore w:val="0"/>
        <w:numPr>
          <w:ilvl w:val="0"/>
          <w:numId w:val="10"/>
        </w:numPr>
        <w:kinsoku/>
        <w:wordWrap/>
        <w:overflowPunct/>
        <w:topLinePunct w:val="0"/>
        <w:autoSpaceDE/>
        <w:autoSpaceDN/>
        <w:bidi w:val="0"/>
        <w:spacing w:before="157" w:beforeLines="50" w:after="157" w:afterLines="50" w:line="360" w:lineRule="auto"/>
        <w:ind w:left="840" w:leftChars="0" w:right="0" w:rightChars="0" w:hanging="42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串口命令行管理 - 常用于恢复工作 </w:t>
      </w:r>
    </w:p>
    <w:p>
      <w:pPr>
        <w:pageBreakBefore w:val="0"/>
        <w:numPr>
          <w:ilvl w:val="0"/>
          <w:numId w:val="10"/>
        </w:numPr>
        <w:kinsoku/>
        <w:wordWrap/>
        <w:overflowPunct/>
        <w:topLinePunct w:val="0"/>
        <w:autoSpaceDE/>
        <w:autoSpaceDN/>
        <w:bidi w:val="0"/>
        <w:spacing w:before="157" w:beforeLines="50" w:after="157" w:afterLines="50" w:line="360" w:lineRule="auto"/>
        <w:ind w:left="840" w:leftChars="0" w:right="0" w:rightChars="0" w:hanging="42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Web页面管理 ---- 常用于正常管理 </w:t>
      </w:r>
    </w:p>
    <w:p>
      <w:pPr>
        <w:pageBreakBefore w:val="0"/>
        <w:numPr>
          <w:ilvl w:val="0"/>
          <w:numId w:val="10"/>
        </w:numPr>
        <w:kinsoku/>
        <w:wordWrap/>
        <w:overflowPunct/>
        <w:topLinePunct w:val="0"/>
        <w:autoSpaceDE/>
        <w:autoSpaceDN/>
        <w:bidi w:val="0"/>
        <w:spacing w:before="157" w:beforeLines="50" w:after="157" w:afterLines="50" w:line="360" w:lineRule="auto"/>
        <w:ind w:left="840" w:leftChars="0" w:right="0" w:rightChars="0" w:hanging="420" w:firstLineChars="0"/>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val="0"/>
          <w:sz w:val="21"/>
          <w:szCs w:val="21"/>
          <w:lang w:val="en-US" w:eastAsia="zh-CN"/>
        </w:rPr>
        <w:t xml:space="preserve">SSH远程管理 ---- 常用于管理调试 </w:t>
      </w:r>
    </w:p>
    <w:p>
      <w:pPr>
        <w:pStyle w:val="40"/>
        <w:keepNext/>
        <w:keepLines/>
        <w:snapToGrid w:val="0"/>
        <w:spacing w:before="0" w:beforeAutospacing="0" w:after="0" w:afterAutospacing="0" w:line="360" w:lineRule="auto"/>
        <w:ind w:left="-4" w:leftChars="-5" w:hanging="6" w:hangingChars="3"/>
        <w:rPr>
          <w:rFonts w:hint="eastAsia" w:asciiTheme="minorEastAsia" w:hAnsiTheme="minorEastAsia" w:eastAsiaTheme="minorEastAsia" w:cstheme="minorEastAsia"/>
          <w:b/>
          <w:bCs w:val="0"/>
          <w:kern w:val="2"/>
          <w:sz w:val="21"/>
          <w:szCs w:val="21"/>
          <w:lang w:val="en-US" w:eastAsia="zh-CN" w:bidi="ar-SA"/>
        </w:rPr>
      </w:pPr>
      <w:bookmarkStart w:id="60" w:name="_Toc12500"/>
      <w:bookmarkStart w:id="61" w:name="_Toc25108"/>
      <w:r>
        <w:rPr>
          <w:rFonts w:hint="eastAsia" w:asciiTheme="minorEastAsia" w:hAnsiTheme="minorEastAsia" w:eastAsiaTheme="minorEastAsia" w:cstheme="minorEastAsia"/>
          <w:b/>
          <w:bCs w:val="0"/>
          <w:kern w:val="2"/>
          <w:sz w:val="21"/>
          <w:szCs w:val="21"/>
          <w:lang w:val="en-US" w:eastAsia="zh-CN" w:bidi="ar-SA"/>
        </w:rPr>
        <w:t>Web页面管理</w:t>
      </w:r>
      <w:bookmarkEnd w:id="60"/>
      <w:bookmarkEnd w:id="61"/>
    </w:p>
    <w:p>
      <w:pPr>
        <w:pageBreakBefore w:val="0"/>
        <w:numPr>
          <w:ilvl w:val="0"/>
          <w:numId w:val="11"/>
        </w:numPr>
        <w:kinsoku/>
        <w:wordWrap/>
        <w:overflowPunct/>
        <w:topLinePunct w:val="0"/>
        <w:autoSpaceDE/>
        <w:autoSpaceDN/>
        <w:bidi w:val="0"/>
        <w:spacing w:before="157" w:beforeLines="50" w:after="157" w:afterLines="50" w:line="360" w:lineRule="auto"/>
        <w:ind w:left="840" w:leftChars="0" w:right="0" w:rightChars="0" w:hanging="420" w:firstLineChars="0"/>
        <w:textAlignment w:val="auto"/>
        <w:rPr>
          <w:rFonts w:hint="eastAsia" w:asciiTheme="minorEastAsia" w:hAnsiTheme="minorEastAsia" w:eastAsiaTheme="minorEastAsia" w:cstheme="minorEastAsia"/>
          <w:b w:val="0"/>
          <w:bCs w:val="0"/>
          <w:sz w:val="21"/>
          <w:szCs w:val="21"/>
          <w:lang w:val="en-US" w:eastAsia="zh-CN"/>
        </w:rPr>
      </w:pPr>
      <w:bookmarkStart w:id="62" w:name="OLE_LINK3"/>
      <w:r>
        <w:rPr>
          <w:rFonts w:hint="eastAsia" w:asciiTheme="minorEastAsia" w:hAnsiTheme="minorEastAsia" w:eastAsiaTheme="minorEastAsia" w:cstheme="minorEastAsia"/>
          <w:b w:val="0"/>
          <w:bCs w:val="0"/>
          <w:sz w:val="21"/>
          <w:szCs w:val="21"/>
          <w:lang w:val="en-US" w:eastAsia="zh-CN"/>
        </w:rPr>
        <w:t>登陆入口：在管理主机输入</w:t>
      </w:r>
      <w:r>
        <w:rPr>
          <w:rFonts w:hint="eastAsia" w:asciiTheme="minorEastAsia" w:hAnsiTheme="minorEastAsia" w:eastAsiaTheme="minorEastAsia" w:cstheme="minorEastAsia"/>
          <w:sz w:val="21"/>
          <w:szCs w:val="21"/>
        </w:rPr>
        <w:t>https://192.168.</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0.254</w:t>
      </w:r>
      <w:r>
        <w:rPr>
          <w:rFonts w:hint="eastAsia" w:asciiTheme="minorEastAsia" w:hAnsiTheme="minorEastAsia" w:eastAsiaTheme="minorEastAsia" w:cstheme="minorEastAsia"/>
          <w:sz w:val="21"/>
          <w:szCs w:val="21"/>
          <w:lang w:eastAsia="zh-CN"/>
        </w:rPr>
        <w:t>：</w:t>
      </w:r>
      <w:r>
        <w:rPr>
          <w:rFonts w:hint="default" w:asciiTheme="minorEastAsia" w:hAnsiTheme="minorEastAsia" w:cstheme="minorEastAsia"/>
          <w:sz w:val="21"/>
          <w:szCs w:val="21"/>
          <w:lang w:val="en-US" w:eastAsia="zh-CN"/>
        </w:rPr>
        <w:t>9999</w:t>
      </w:r>
      <w:r>
        <w:rPr>
          <w:rFonts w:hint="eastAsia" w:asciiTheme="minorEastAsia" w:hAnsiTheme="minorEastAsia" w:eastAsiaTheme="minorEastAsia" w:cstheme="minorEastAsia"/>
          <w:b w:val="0"/>
          <w:bCs w:val="0"/>
          <w:sz w:val="21"/>
          <w:szCs w:val="21"/>
          <w:lang w:val="en-US" w:eastAsia="zh-CN"/>
        </w:rPr>
        <w:t>，按证书提示点击“确定”</w:t>
      </w:r>
      <w:bookmarkEnd w:id="62"/>
      <w:r>
        <w:rPr>
          <w:rFonts w:hint="eastAsia" w:asciiTheme="minorEastAsia" w:hAnsiTheme="minorEastAsia" w:eastAsiaTheme="minorEastAsia" w:cstheme="minorEastAsia"/>
          <w:b w:val="0"/>
          <w:bCs w:val="0"/>
          <w:sz w:val="21"/>
          <w:szCs w:val="21"/>
          <w:lang w:val="en-US" w:eastAsia="zh-CN"/>
        </w:rPr>
        <w:t>；</w:t>
      </w:r>
    </w:p>
    <w:p>
      <w:pPr>
        <w:pageBreakBefore w:val="0"/>
        <w:numPr>
          <w:ilvl w:val="0"/>
          <w:numId w:val="11"/>
        </w:numPr>
        <w:kinsoku/>
        <w:wordWrap/>
        <w:overflowPunct/>
        <w:topLinePunct w:val="0"/>
        <w:autoSpaceDE/>
        <w:autoSpaceDN/>
        <w:bidi w:val="0"/>
        <w:spacing w:before="157" w:beforeLines="50" w:after="157" w:afterLines="50" w:line="360" w:lineRule="auto"/>
        <w:ind w:left="840" w:leftChars="0" w:right="0" w:rightChars="0" w:hanging="420" w:firstLineChars="0"/>
        <w:textAlignment w:val="auto"/>
        <w:rPr>
          <w:rFonts w:hint="eastAsia" w:asciiTheme="minorEastAsia" w:hAnsiTheme="minorEastAsia" w:eastAsiaTheme="minorEastAsia" w:cstheme="minorEastAsia"/>
          <w:b w:val="0"/>
          <w:bCs w:val="0"/>
          <w:sz w:val="21"/>
          <w:szCs w:val="21"/>
          <w:lang w:val="en-US" w:eastAsia="zh-CN"/>
        </w:rPr>
      </w:pPr>
      <w:bookmarkStart w:id="63" w:name="OLE_LINK4"/>
      <w:r>
        <w:rPr>
          <w:rFonts w:hint="eastAsia" w:asciiTheme="minorEastAsia" w:hAnsiTheme="minorEastAsia" w:eastAsiaTheme="minorEastAsia" w:cstheme="minorEastAsia"/>
          <w:b w:val="0"/>
          <w:bCs w:val="0"/>
          <w:sz w:val="21"/>
          <w:szCs w:val="21"/>
          <w:lang w:val="en-US" w:eastAsia="zh-CN"/>
        </w:rPr>
        <w:t>管理员账号：</w:t>
      </w:r>
      <w:bookmarkStart w:id="64" w:name="OLE_LINK2"/>
      <w:r>
        <w:rPr>
          <w:rFonts w:hint="eastAsia" w:asciiTheme="minorEastAsia" w:hAnsiTheme="minorEastAsia" w:eastAsiaTheme="minorEastAsia" w:cstheme="minorEastAsia"/>
          <w:b w:val="0"/>
          <w:bCs w:val="0"/>
          <w:sz w:val="21"/>
          <w:szCs w:val="21"/>
          <w:lang w:val="en-US" w:eastAsia="zh-CN"/>
        </w:rPr>
        <w:t>在“用户名”一栏输入用户名admin，在“密码”一栏输入其对应默认口令“</w:t>
      </w:r>
      <w:r>
        <w:rPr>
          <w:rFonts w:hint="default" w:asciiTheme="minorEastAsia" w:hAnsiTheme="minorEastAsia" w:cstheme="minorEastAsia"/>
          <w:b w:val="0"/>
          <w:bCs w:val="0"/>
          <w:sz w:val="21"/>
          <w:szCs w:val="21"/>
          <w:lang w:val="en-US" w:eastAsia="zh-CN"/>
        </w:rPr>
        <w:t>a</w:t>
      </w:r>
      <w:r>
        <w:rPr>
          <w:rFonts w:hint="eastAsia" w:asciiTheme="minorEastAsia" w:hAnsiTheme="minorEastAsia" w:eastAsiaTheme="minorEastAsia" w:cstheme="minorEastAsia"/>
          <w:b w:val="0"/>
          <w:bCs w:val="0"/>
          <w:sz w:val="21"/>
          <w:szCs w:val="21"/>
          <w:lang w:val="en-US" w:eastAsia="zh-CN"/>
        </w:rPr>
        <w:t>dmin*pwd” (管理人员应及时更改系统初始缺省管理员的用户名和口令)，在验证栏输入验证码。点击“登录”</w:t>
      </w:r>
      <w:bookmarkEnd w:id="64"/>
      <w:r>
        <w:rPr>
          <w:rFonts w:hint="eastAsia" w:asciiTheme="minorEastAsia" w:hAnsiTheme="minorEastAsia" w:eastAsiaTheme="minorEastAsia" w:cstheme="minorEastAsia"/>
          <w:b w:val="0"/>
          <w:bCs w:val="0"/>
          <w:sz w:val="21"/>
          <w:szCs w:val="21"/>
          <w:lang w:val="en-US" w:eastAsia="zh-CN"/>
        </w:rPr>
        <w:t>。</w:t>
      </w:r>
    </w:p>
    <w:p>
      <w:pPr>
        <w:pageBreakBefore w:val="0"/>
        <w:numPr>
          <w:ilvl w:val="0"/>
          <w:numId w:val="0"/>
        </w:numPr>
        <w:kinsoku/>
        <w:wordWrap/>
        <w:overflowPunct/>
        <w:topLinePunct w:val="0"/>
        <w:autoSpaceDE/>
        <w:autoSpaceDN/>
        <w:bidi w:val="0"/>
        <w:spacing w:before="157" w:beforeLines="50" w:after="157" w:afterLines="50" w:line="360" w:lineRule="auto"/>
        <w:ind w:left="420" w:leftChars="0" w:right="0" w:rightChars="0"/>
        <w:textAlignment w:val="auto"/>
        <w:rPr>
          <w:rFonts w:hint="eastAsia" w:asciiTheme="minorEastAsia" w:hAnsiTheme="minorEastAsia" w:eastAsiaTheme="minorEastAsia" w:cstheme="minorEastAsia"/>
          <w:b w:val="0"/>
          <w:bCs w:val="0"/>
          <w:sz w:val="21"/>
          <w:szCs w:val="21"/>
          <w:lang w:val="en-US" w:eastAsia="zh-CN"/>
        </w:rPr>
      </w:pPr>
      <w:r>
        <w:drawing>
          <wp:inline distT="0" distB="0" distL="114300" distR="114300">
            <wp:extent cx="5568950" cy="3163570"/>
            <wp:effectExtent l="0" t="0" r="6350" b="1143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3"/>
                    <a:stretch>
                      <a:fillRect/>
                    </a:stretch>
                  </pic:blipFill>
                  <pic:spPr>
                    <a:xfrm>
                      <a:off x="0" y="0"/>
                      <a:ext cx="5568950" cy="3163570"/>
                    </a:xfrm>
                    <a:prstGeom prst="rect">
                      <a:avLst/>
                    </a:prstGeom>
                    <a:noFill/>
                    <a:ln>
                      <a:noFill/>
                    </a:ln>
                  </pic:spPr>
                </pic:pic>
              </a:graphicData>
            </a:graphic>
          </wp:inline>
        </w:drawing>
      </w:r>
    </w:p>
    <w:p>
      <w:pPr>
        <w:pageBreakBefore w:val="0"/>
        <w:numPr>
          <w:ilvl w:val="0"/>
          <w:numId w:val="11"/>
        </w:numPr>
        <w:kinsoku/>
        <w:wordWrap/>
        <w:overflowPunct/>
        <w:topLinePunct w:val="0"/>
        <w:autoSpaceDE/>
        <w:autoSpaceDN/>
        <w:bidi w:val="0"/>
        <w:spacing w:before="157" w:beforeLines="50" w:after="157" w:afterLines="50" w:line="360" w:lineRule="auto"/>
        <w:ind w:left="840" w:leftChars="0" w:right="0" w:rightChars="0" w:hanging="42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cstheme="minorEastAsia"/>
          <w:b w:val="0"/>
          <w:bCs w:val="0"/>
          <w:sz w:val="21"/>
          <w:szCs w:val="21"/>
          <w:lang w:val="en-US" w:eastAsia="zh-CN"/>
        </w:rPr>
        <w:t>首次登录需要重新设置密码，重设密码后，再次登录即可，如下图：</w:t>
      </w:r>
    </w:p>
    <w:p>
      <w:pPr>
        <w:pStyle w:val="21"/>
        <w:rPr>
          <w:rFonts w:hint="eastAsia"/>
          <w:lang w:val="en-US" w:eastAsia="zh-CN"/>
        </w:rPr>
      </w:pPr>
    </w:p>
    <w:p>
      <w:pPr>
        <w:pStyle w:val="21"/>
        <w:ind w:left="0" w:leftChars="0" w:firstLine="0" w:firstLineChars="0"/>
        <w:rPr>
          <w:rFonts w:hint="eastAsia"/>
          <w:lang w:val="en-US" w:eastAsia="zh-CN"/>
        </w:rPr>
      </w:pPr>
      <w:r>
        <w:drawing>
          <wp:inline distT="0" distB="0" distL="114300" distR="114300">
            <wp:extent cx="5568950" cy="1340485"/>
            <wp:effectExtent l="0" t="0" r="6350" b="5715"/>
            <wp:docPr id="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2"/>
                    <pic:cNvPicPr>
                      <a:picLocks noChangeAspect="1"/>
                    </pic:cNvPicPr>
                  </pic:nvPicPr>
                  <pic:blipFill>
                    <a:blip r:embed="rId14"/>
                    <a:srcRect b="57627"/>
                    <a:stretch>
                      <a:fillRect/>
                    </a:stretch>
                  </pic:blipFill>
                  <pic:spPr>
                    <a:xfrm>
                      <a:off x="0" y="0"/>
                      <a:ext cx="5568950" cy="1340485"/>
                    </a:xfrm>
                    <a:prstGeom prst="rect">
                      <a:avLst/>
                    </a:prstGeom>
                    <a:noFill/>
                    <a:ln>
                      <a:noFill/>
                    </a:ln>
                  </pic:spPr>
                </pic:pic>
              </a:graphicData>
            </a:graphic>
          </wp:inline>
        </w:drawing>
      </w:r>
    </w:p>
    <w:bookmarkEnd w:id="63"/>
    <w:p>
      <w:pPr>
        <w:pStyle w:val="40"/>
        <w:keepNext/>
        <w:keepLines/>
        <w:snapToGrid w:val="0"/>
        <w:spacing w:before="0" w:beforeAutospacing="0" w:after="0" w:afterAutospacing="0" w:line="360" w:lineRule="auto"/>
        <w:ind w:left="-4" w:leftChars="-5" w:hanging="6" w:hangingChars="3"/>
        <w:rPr>
          <w:rFonts w:hint="eastAsia" w:asciiTheme="minorEastAsia" w:hAnsiTheme="minorEastAsia" w:eastAsiaTheme="minorEastAsia" w:cstheme="minorEastAsia"/>
          <w:b/>
          <w:bCs w:val="0"/>
          <w:kern w:val="2"/>
          <w:sz w:val="21"/>
          <w:szCs w:val="21"/>
          <w:lang w:val="en-US" w:eastAsia="zh-CN" w:bidi="ar-SA"/>
        </w:rPr>
      </w:pPr>
      <w:bookmarkStart w:id="65" w:name="_Toc3598"/>
      <w:bookmarkStart w:id="66" w:name="_Toc2002"/>
      <w:r>
        <w:rPr>
          <w:rFonts w:hint="eastAsia" w:asciiTheme="minorEastAsia" w:hAnsiTheme="minorEastAsia" w:eastAsiaTheme="minorEastAsia" w:cstheme="minorEastAsia"/>
          <w:b/>
          <w:bCs w:val="0"/>
          <w:kern w:val="2"/>
          <w:sz w:val="21"/>
          <w:szCs w:val="21"/>
          <w:lang w:val="en-US" w:eastAsia="zh-CN" w:bidi="ar-SA"/>
        </w:rPr>
        <w:t>SSH管理</w:t>
      </w:r>
      <w:bookmarkEnd w:id="65"/>
      <w:bookmarkEnd w:id="66"/>
    </w:p>
    <w:p>
      <w:pPr>
        <w:pageBreakBefore w:val="0"/>
        <w:numPr>
          <w:ilvl w:val="0"/>
          <w:numId w:val="10"/>
        </w:numPr>
        <w:kinsoku/>
        <w:wordWrap/>
        <w:overflowPunct/>
        <w:topLinePunct w:val="0"/>
        <w:autoSpaceDE/>
        <w:autoSpaceDN/>
        <w:bidi w:val="0"/>
        <w:spacing w:before="157" w:beforeLines="50" w:after="157" w:afterLines="50" w:line="360" w:lineRule="auto"/>
        <w:ind w:left="840" w:leftChars="0" w:right="0" w:rightChars="0" w:hanging="42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在管理主机上打开 SSH客户端， 输入IP地址；</w:t>
      </w:r>
    </w:p>
    <w:p>
      <w:pPr>
        <w:pageBreakBefore w:val="0"/>
        <w:numPr>
          <w:ilvl w:val="0"/>
          <w:numId w:val="10"/>
        </w:numPr>
        <w:kinsoku/>
        <w:wordWrap/>
        <w:overflowPunct/>
        <w:topLinePunct w:val="0"/>
        <w:autoSpaceDE/>
        <w:autoSpaceDN/>
        <w:bidi w:val="0"/>
        <w:spacing w:before="157" w:beforeLines="50" w:after="157" w:afterLines="50" w:line="360" w:lineRule="auto"/>
        <w:ind w:left="840" w:leftChars="0" w:right="0" w:rightChars="0" w:hanging="420" w:firstLineChars="0"/>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输入管理员账号</w:t>
      </w:r>
      <w:r>
        <w:rPr>
          <w:rFonts w:hint="default" w:asciiTheme="minorEastAsia" w:hAnsiTheme="minorEastAsia" w:cstheme="minorEastAsia"/>
          <w:b w:val="0"/>
          <w:bCs w:val="0"/>
          <w:sz w:val="21"/>
          <w:szCs w:val="21"/>
          <w:lang w:val="en-US" w:eastAsia="zh-CN"/>
        </w:rPr>
        <w:t>admin</w:t>
      </w:r>
      <w:r>
        <w:rPr>
          <w:rFonts w:hint="eastAsia" w:asciiTheme="minorEastAsia" w:hAnsiTheme="minorEastAsia" w:eastAsiaTheme="minorEastAsia" w:cstheme="minorEastAsia"/>
          <w:b w:val="0"/>
          <w:bCs w:val="0"/>
          <w:sz w:val="21"/>
          <w:szCs w:val="21"/>
          <w:lang w:val="en-US" w:eastAsia="zh-CN"/>
        </w:rPr>
        <w:t>，密码</w:t>
      </w:r>
      <w:r>
        <w:rPr>
          <w:rFonts w:hint="default" w:asciiTheme="minorEastAsia" w:hAnsiTheme="minorEastAsia" w:cstheme="minorEastAsia"/>
          <w:b w:val="0"/>
          <w:bCs w:val="0"/>
          <w:sz w:val="21"/>
          <w:szCs w:val="21"/>
          <w:lang w:val="en-US" w:eastAsia="zh-CN"/>
        </w:rPr>
        <w:t>admin*pwd</w:t>
      </w:r>
      <w:r>
        <w:rPr>
          <w:rFonts w:hint="eastAsia" w:asciiTheme="minorEastAsia" w:hAnsiTheme="minorEastAsia" w:eastAsiaTheme="minorEastAsia" w:cstheme="minorEastAsia"/>
          <w:b w:val="0"/>
          <w:bCs w:val="0"/>
          <w:sz w:val="21"/>
          <w:szCs w:val="21"/>
          <w:lang w:val="en-US" w:eastAsia="zh-CN"/>
        </w:rPr>
        <w:t>，连接后台。</w:t>
      </w:r>
    </w:p>
    <w:p>
      <w:pPr>
        <w:bidi w:val="0"/>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初始缺省用户列表</w:t>
      </w:r>
    </w:p>
    <w:tbl>
      <w:tblPr>
        <w:tblStyle w:val="22"/>
        <w:tblW w:w="8316" w:type="dxa"/>
        <w:jc w:val="center"/>
        <w:tblLayout w:type="fixed"/>
        <w:tblCellMar>
          <w:top w:w="0" w:type="dxa"/>
          <w:left w:w="0" w:type="dxa"/>
          <w:bottom w:w="0" w:type="dxa"/>
          <w:right w:w="0" w:type="dxa"/>
        </w:tblCellMar>
      </w:tblPr>
      <w:tblGrid>
        <w:gridCol w:w="2772"/>
        <w:gridCol w:w="2772"/>
        <w:gridCol w:w="2772"/>
      </w:tblGrid>
      <w:tr>
        <w:tblPrEx>
          <w:tblCellMar>
            <w:top w:w="0" w:type="dxa"/>
            <w:left w:w="0" w:type="dxa"/>
            <w:bottom w:w="0" w:type="dxa"/>
            <w:right w:w="0" w:type="dxa"/>
          </w:tblCellMar>
        </w:tblPrEx>
        <w:trPr>
          <w:trHeight w:val="580" w:hRule="atLeast"/>
          <w:jc w:val="center"/>
        </w:trPr>
        <w:tc>
          <w:tcPr>
            <w:tcW w:w="2772" w:type="dxa"/>
            <w:tcBorders>
              <w:top w:val="single" w:color="000000" w:sz="4" w:space="0"/>
              <w:left w:val="single" w:color="000000" w:sz="4" w:space="0"/>
              <w:bottom w:val="single" w:color="000000" w:sz="4" w:space="0"/>
              <w:right w:val="single" w:color="000000" w:sz="4" w:space="0"/>
            </w:tcBorders>
            <w:shd w:val="clear" w:color="auto" w:fill="D8D8D8"/>
            <w:vAlign w:val="top"/>
          </w:tcPr>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用户名</w:t>
            </w:r>
          </w:p>
        </w:tc>
        <w:tc>
          <w:tcPr>
            <w:tcW w:w="2772" w:type="dxa"/>
            <w:tcBorders>
              <w:top w:val="single" w:color="000000" w:sz="4" w:space="0"/>
              <w:left w:val="single" w:color="000000" w:sz="4" w:space="0"/>
              <w:bottom w:val="single" w:color="000000" w:sz="4" w:space="0"/>
              <w:right w:val="single" w:color="000000" w:sz="4" w:space="0"/>
            </w:tcBorders>
            <w:shd w:val="clear" w:color="auto" w:fill="D8D8D8"/>
            <w:vAlign w:val="top"/>
          </w:tcPr>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密码</w:t>
            </w:r>
          </w:p>
        </w:tc>
        <w:tc>
          <w:tcPr>
            <w:tcW w:w="2772" w:type="dxa"/>
            <w:tcBorders>
              <w:top w:val="single" w:color="000000" w:sz="4" w:space="0"/>
              <w:left w:val="single" w:color="000000" w:sz="4" w:space="0"/>
              <w:bottom w:val="single" w:color="000000" w:sz="4" w:space="0"/>
              <w:right w:val="single" w:color="000000" w:sz="4" w:space="0"/>
            </w:tcBorders>
            <w:shd w:val="clear" w:color="auto" w:fill="D8D8D8"/>
            <w:vAlign w:val="top"/>
          </w:tcPr>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备注</w:t>
            </w:r>
          </w:p>
        </w:tc>
      </w:tr>
      <w:tr>
        <w:tblPrEx>
          <w:tblCellMar>
            <w:top w:w="0" w:type="dxa"/>
            <w:left w:w="0" w:type="dxa"/>
            <w:bottom w:w="0" w:type="dxa"/>
            <w:right w:w="0" w:type="dxa"/>
          </w:tblCellMar>
        </w:tblPrEx>
        <w:trPr>
          <w:trHeight w:val="465" w:hRule="atLeast"/>
          <w:jc w:val="center"/>
        </w:trPr>
        <w:tc>
          <w:tcPr>
            <w:tcW w:w="2772" w:type="dxa"/>
            <w:tcBorders>
              <w:top w:val="single" w:color="000000" w:sz="4" w:space="0"/>
              <w:left w:val="single" w:color="000000" w:sz="4" w:space="0"/>
              <w:bottom w:val="single" w:color="000000" w:sz="4" w:space="0"/>
              <w:right w:val="single" w:color="000000" w:sz="4" w:space="0"/>
            </w:tcBorders>
            <w:vAlign w:val="top"/>
          </w:tcPr>
          <w:p>
            <w:pPr>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admin</w:t>
            </w:r>
          </w:p>
        </w:tc>
        <w:tc>
          <w:tcPr>
            <w:tcW w:w="2772" w:type="dxa"/>
            <w:tcBorders>
              <w:top w:val="single" w:color="000000" w:sz="4" w:space="0"/>
              <w:left w:val="single" w:color="000000" w:sz="4" w:space="0"/>
              <w:bottom w:val="single" w:color="000000" w:sz="4" w:space="0"/>
              <w:right w:val="single" w:color="000000" w:sz="4" w:space="0"/>
            </w:tcBorders>
            <w:vAlign w:val="top"/>
          </w:tcPr>
          <w:p>
            <w:pPr>
              <w:spacing w:line="360" w:lineRule="auto"/>
              <w:rPr>
                <w:rFonts w:hint="eastAsia" w:asciiTheme="minorEastAsia" w:hAnsiTheme="minorEastAsia" w:eastAsiaTheme="minorEastAsia" w:cstheme="minorEastAsia"/>
                <w:sz w:val="21"/>
                <w:szCs w:val="21"/>
                <w:lang w:val="en-US" w:eastAsia="zh-CN"/>
              </w:rPr>
            </w:pPr>
            <w:r>
              <w:rPr>
                <w:rFonts w:hint="default" w:asciiTheme="minorEastAsia" w:hAnsiTheme="minorEastAsia" w:cstheme="minorEastAsia"/>
                <w:sz w:val="21"/>
                <w:szCs w:val="21"/>
                <w:lang w:val="en-US" w:eastAsia="zh-CN"/>
              </w:rPr>
              <w:t>a</w:t>
            </w:r>
            <w:r>
              <w:rPr>
                <w:rFonts w:hint="eastAsia" w:asciiTheme="minorEastAsia" w:hAnsiTheme="minorEastAsia" w:eastAsiaTheme="minorEastAsia" w:cstheme="minorEastAsia"/>
                <w:sz w:val="21"/>
                <w:szCs w:val="21"/>
                <w:lang w:val="en-US" w:eastAsia="zh-CN"/>
              </w:rPr>
              <w:t>dmin*pwd</w:t>
            </w:r>
          </w:p>
        </w:tc>
        <w:tc>
          <w:tcPr>
            <w:tcW w:w="2772" w:type="dxa"/>
            <w:tcBorders>
              <w:top w:val="single" w:color="000000" w:sz="4" w:space="0"/>
              <w:left w:val="single" w:color="000000" w:sz="4" w:space="0"/>
              <w:bottom w:val="single" w:color="000000" w:sz="4" w:space="0"/>
              <w:right w:val="single" w:color="000000" w:sz="4" w:space="0"/>
            </w:tcBorders>
            <w:vAlign w:val="top"/>
          </w:tcPr>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web</w:t>
            </w:r>
            <w:r>
              <w:rPr>
                <w:rFonts w:hint="eastAsia" w:asciiTheme="minorEastAsia" w:hAnsiTheme="minorEastAsia" w:eastAsiaTheme="minorEastAsia" w:cstheme="minorEastAsia"/>
                <w:sz w:val="21"/>
                <w:szCs w:val="21"/>
                <w:lang w:eastAsia="zh-CN"/>
              </w:rPr>
              <w:t>系统管理员</w:t>
            </w:r>
          </w:p>
        </w:tc>
      </w:tr>
    </w:tbl>
    <w:p>
      <w:pPr>
        <w:pStyle w:val="12"/>
        <w:spacing w:line="360" w:lineRule="auto"/>
        <w:jc w:val="both"/>
        <w:rPr>
          <w:rFonts w:hint="eastAsia" w:asciiTheme="minorEastAsia" w:hAnsiTheme="minorEastAsia" w:eastAsiaTheme="minorEastAsia" w:cstheme="minorEastAsia"/>
          <w:sz w:val="21"/>
          <w:szCs w:val="21"/>
          <w:lang w:val="en-US" w:eastAsia="zh-CN"/>
        </w:rPr>
      </w:pPr>
    </w:p>
    <w:bookmarkEnd w:id="53"/>
    <w:p>
      <w:pPr>
        <w:pStyle w:val="26"/>
        <w:widowControl w:val="0"/>
        <w:adjustRightInd w:val="0"/>
        <w:snapToGrid w:val="0"/>
        <w:spacing w:line="360" w:lineRule="auto"/>
        <w:ind w:left="0" w:firstLine="0"/>
        <w:contextualSpacing/>
        <w:rPr>
          <w:rFonts w:hint="eastAsia" w:asciiTheme="minorEastAsia" w:hAnsiTheme="minorEastAsia" w:eastAsiaTheme="minorEastAsia" w:cstheme="minorEastAsia"/>
          <w:b/>
          <w:bCs/>
          <w:sz w:val="21"/>
          <w:szCs w:val="21"/>
          <w:lang w:val="en-US" w:eastAsia="zh-CN"/>
        </w:rPr>
      </w:pPr>
      <w:bookmarkStart w:id="67" w:name="_Toc8049"/>
      <w:bookmarkStart w:id="68" w:name="_Toc7921"/>
      <w:r>
        <w:rPr>
          <w:rFonts w:hint="eastAsia" w:asciiTheme="minorEastAsia" w:hAnsiTheme="minorEastAsia" w:eastAsiaTheme="minorEastAsia" w:cstheme="minorEastAsia"/>
          <w:b/>
          <w:bCs/>
          <w:sz w:val="21"/>
          <w:szCs w:val="21"/>
          <w:lang w:val="en-US" w:eastAsia="zh-CN"/>
        </w:rPr>
        <w:t>系统功能</w:t>
      </w:r>
      <w:bookmarkEnd w:id="67"/>
      <w:bookmarkEnd w:id="68"/>
    </w:p>
    <w:p>
      <w:pPr>
        <w:pStyle w:val="42"/>
        <w:spacing w:line="360" w:lineRule="auto"/>
        <w:rPr>
          <w:rFonts w:hint="eastAsia" w:asciiTheme="minorEastAsia" w:hAnsiTheme="minorEastAsia" w:eastAsiaTheme="minorEastAsia" w:cstheme="minorEastAsia"/>
          <w:b/>
          <w:bCs/>
          <w:sz w:val="21"/>
          <w:szCs w:val="21"/>
          <w:lang w:val="en-US" w:eastAsia="zh-CN"/>
        </w:rPr>
      </w:pPr>
      <w:bookmarkStart w:id="69" w:name="_Toc6997"/>
      <w:bookmarkStart w:id="70" w:name="_Toc15429"/>
      <w:r>
        <w:rPr>
          <w:rFonts w:hint="eastAsia" w:asciiTheme="minorEastAsia" w:hAnsiTheme="minorEastAsia" w:eastAsiaTheme="minorEastAsia" w:cstheme="minorEastAsia"/>
          <w:b/>
          <w:bCs/>
          <w:sz w:val="21"/>
          <w:szCs w:val="21"/>
          <w:lang w:val="en-US" w:eastAsia="zh-CN"/>
        </w:rPr>
        <w:t>系统登录</w:t>
      </w:r>
      <w:bookmarkEnd w:id="69"/>
      <w:bookmarkEnd w:id="70"/>
    </w:p>
    <w:p>
      <w:pPr>
        <w:spacing w:line="360" w:lineRule="auto"/>
        <w:ind w:left="0" w:leftChars="0" w:firstLine="42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探针系统</w:t>
      </w:r>
      <w:r>
        <w:rPr>
          <w:rFonts w:hint="eastAsia" w:asciiTheme="minorEastAsia" w:hAnsiTheme="minorEastAsia" w:eastAsiaTheme="minorEastAsia" w:cstheme="minorEastAsia"/>
          <w:sz w:val="21"/>
          <w:szCs w:val="21"/>
          <w:lang w:val="en-US" w:eastAsia="zh-CN"/>
        </w:rPr>
        <w:t>开机自动启动后，进入可访问</w:t>
      </w:r>
      <w:r>
        <w:rPr>
          <w:rFonts w:hint="eastAsia" w:asciiTheme="minorEastAsia" w:hAnsiTheme="minorEastAsia" w:cstheme="minorEastAsia"/>
          <w:sz w:val="21"/>
          <w:szCs w:val="21"/>
          <w:lang w:val="en-US" w:eastAsia="zh-CN"/>
        </w:rPr>
        <w:t>探针系统</w:t>
      </w:r>
      <w:r>
        <w:rPr>
          <w:rFonts w:hint="eastAsia" w:asciiTheme="minorEastAsia" w:hAnsiTheme="minorEastAsia" w:eastAsiaTheme="minorEastAsia" w:cstheme="minorEastAsia"/>
          <w:sz w:val="21"/>
          <w:szCs w:val="21"/>
          <w:lang w:val="en-US" w:eastAsia="zh-CN"/>
        </w:rPr>
        <w:t>URL进入登录页面。</w:t>
      </w:r>
    </w:p>
    <w:p>
      <w:pPr>
        <w:numPr>
          <w:ilvl w:val="0"/>
          <w:numId w:val="12"/>
        </w:numPr>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说明</w:t>
      </w:r>
    </w:p>
    <w:p>
      <w:pPr>
        <w:spacing w:line="360" w:lineRule="auto"/>
        <w:ind w:firstLine="420" w:firstLineChars="200"/>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kern w:val="2"/>
          <w:sz w:val="21"/>
          <w:szCs w:val="21"/>
          <w:lang w:val="en-US" w:eastAsia="zh-CN" w:bidi="ar-SA"/>
        </w:rPr>
        <w:t>例如：打开浏览器，访问系统部署地址（如：管理口IP为192.168.10.254则访问https://192.168.10.254</w:t>
      </w:r>
      <w:r>
        <w:rPr>
          <w:rFonts w:hint="eastAsia" w:asciiTheme="minorEastAsia" w:hAnsiTheme="minorEastAsia" w:cstheme="minorEastAsia"/>
          <w:bCs/>
          <w:kern w:val="2"/>
          <w:sz w:val="21"/>
          <w:szCs w:val="21"/>
          <w:lang w:val="en-US" w:eastAsia="zh-CN" w:bidi="ar-SA"/>
        </w:rPr>
        <w:t>:</w:t>
      </w:r>
      <w:r>
        <w:rPr>
          <w:rFonts w:hint="default" w:asciiTheme="minorEastAsia" w:hAnsiTheme="minorEastAsia" w:cstheme="minorEastAsia"/>
          <w:bCs/>
          <w:kern w:val="2"/>
          <w:sz w:val="21"/>
          <w:szCs w:val="21"/>
          <w:lang w:val="en-US" w:eastAsia="zh-CN" w:bidi="ar-SA"/>
        </w:rPr>
        <w:t>9999</w:t>
      </w:r>
      <w:r>
        <w:rPr>
          <w:rFonts w:hint="eastAsia" w:asciiTheme="minorEastAsia" w:hAnsiTheme="minorEastAsia" w:eastAsiaTheme="minorEastAsia" w:cstheme="minorEastAsia"/>
          <w:bCs/>
          <w:kern w:val="2"/>
          <w:sz w:val="21"/>
          <w:szCs w:val="21"/>
          <w:lang w:val="en-US" w:eastAsia="zh-CN" w:bidi="ar-SA"/>
        </w:rPr>
        <w:t>）</w:t>
      </w:r>
    </w:p>
    <w:p>
      <w:pPr>
        <w:pStyle w:val="21"/>
        <w:spacing w:line="360" w:lineRule="auto"/>
        <w:ind w:left="0" w:leftChars="0" w:firstLine="0" w:firstLineChars="0"/>
      </w:pPr>
      <w:r>
        <w:drawing>
          <wp:inline distT="0" distB="0" distL="114300" distR="114300">
            <wp:extent cx="5568950" cy="3163570"/>
            <wp:effectExtent l="0" t="0" r="6350" b="1143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5"/>
                    <a:stretch>
                      <a:fillRect/>
                    </a:stretch>
                  </pic:blipFill>
                  <pic:spPr>
                    <a:xfrm>
                      <a:off x="0" y="0"/>
                      <a:ext cx="5568950" cy="3163570"/>
                    </a:xfrm>
                    <a:prstGeom prst="rect">
                      <a:avLst/>
                    </a:prstGeom>
                    <a:noFill/>
                    <a:ln>
                      <a:noFill/>
                    </a:ln>
                  </pic:spPr>
                </pic:pic>
              </a:graphicData>
            </a:graphic>
          </wp:inline>
        </w:drawing>
      </w:r>
    </w:p>
    <w:p>
      <w:pPr>
        <w:pStyle w:val="21"/>
        <w:spacing w:line="360" w:lineRule="auto"/>
        <w:ind w:left="0" w:leftChars="0" w:firstLine="0" w:firstLineChars="0"/>
        <w:rPr>
          <w:rFonts w:hint="default" w:eastAsiaTheme="minorEastAsia"/>
          <w:color w:val="FF0000"/>
          <w:lang w:val="en-US" w:eastAsia="zh-CN"/>
        </w:rPr>
      </w:pPr>
      <w:r>
        <w:rPr>
          <w:rFonts w:hint="eastAsia"/>
          <w:color w:val="FF0000"/>
          <w:lang w:val="en-US" w:eastAsia="zh-CN"/>
        </w:rPr>
        <w:t>注意：如果出现以下页面，联系管理员生成</w:t>
      </w:r>
      <w:r>
        <w:rPr>
          <w:rFonts w:hint="default"/>
          <w:color w:val="FF0000"/>
          <w:lang w:val="en-US" w:eastAsia="zh-CN"/>
        </w:rPr>
        <w:t>license</w:t>
      </w:r>
      <w:r>
        <w:rPr>
          <w:rFonts w:hint="eastAsia"/>
          <w:color w:val="FF0000"/>
          <w:lang w:val="en-US" w:eastAsia="zh-CN"/>
        </w:rPr>
        <w:t>文件进行注册</w:t>
      </w:r>
    </w:p>
    <w:p>
      <w:pPr>
        <w:pStyle w:val="21"/>
        <w:spacing w:line="360" w:lineRule="auto"/>
        <w:ind w:left="0" w:leftChars="0" w:firstLine="0" w:firstLineChars="0"/>
        <w:rPr>
          <w:rFonts w:hint="eastAsia" w:asciiTheme="minorEastAsia" w:hAnsiTheme="minorEastAsia" w:eastAsiaTheme="minorEastAsia" w:cstheme="minorEastAsia"/>
          <w:sz w:val="21"/>
          <w:szCs w:val="21"/>
        </w:rPr>
      </w:pPr>
      <w:r>
        <w:drawing>
          <wp:inline distT="0" distB="0" distL="114300" distR="114300">
            <wp:extent cx="5568950" cy="3163570"/>
            <wp:effectExtent l="0" t="0" r="6350"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6"/>
                    <a:stretch>
                      <a:fillRect/>
                    </a:stretch>
                  </pic:blipFill>
                  <pic:spPr>
                    <a:xfrm>
                      <a:off x="0" y="0"/>
                      <a:ext cx="5568950" cy="3163570"/>
                    </a:xfrm>
                    <a:prstGeom prst="rect">
                      <a:avLst/>
                    </a:prstGeom>
                    <a:noFill/>
                    <a:ln>
                      <a:noFill/>
                    </a:ln>
                  </pic:spPr>
                </pic:pic>
              </a:graphicData>
            </a:graphic>
          </wp:inline>
        </w:drawing>
      </w:r>
    </w:p>
    <w:p>
      <w:pPr>
        <w:pStyle w:val="42"/>
        <w:spacing w:line="360" w:lineRule="auto"/>
        <w:rPr>
          <w:rFonts w:hint="eastAsia" w:asciiTheme="minorEastAsia" w:hAnsiTheme="minorEastAsia" w:eastAsiaTheme="minorEastAsia" w:cstheme="minorEastAsia"/>
          <w:b/>
          <w:bCs/>
          <w:sz w:val="21"/>
          <w:szCs w:val="21"/>
          <w:lang w:val="en-US" w:eastAsia="zh-CN"/>
        </w:rPr>
      </w:pPr>
      <w:bookmarkStart w:id="71" w:name="_Toc2305"/>
      <w:r>
        <w:rPr>
          <w:rFonts w:hint="eastAsia" w:asciiTheme="minorEastAsia" w:hAnsiTheme="minorEastAsia" w:eastAsiaTheme="minorEastAsia" w:cstheme="minorEastAsia"/>
          <w:b/>
          <w:bCs/>
          <w:sz w:val="21"/>
          <w:szCs w:val="21"/>
          <w:lang w:val="en-US" w:eastAsia="zh-CN"/>
        </w:rPr>
        <w:t>修改用户密码及退出系统</w:t>
      </w:r>
    </w:p>
    <w:p>
      <w:pPr>
        <w:bidi w:val="0"/>
        <w:ind w:firstLine="420" w:firstLineChars="0"/>
        <w:rPr>
          <w:rFonts w:hint="eastAsia"/>
          <w:lang w:val="en-US" w:eastAsia="zh-CN"/>
        </w:rPr>
      </w:pPr>
      <w:r>
        <w:rPr>
          <w:rFonts w:hint="eastAsia"/>
          <w:lang w:val="en-US" w:eastAsia="zh-CN"/>
        </w:rPr>
        <w:t>登录系统后，可以在页面右上角修改用户的密码以及退出系统</w:t>
      </w:r>
    </w:p>
    <w:p>
      <w:pPr>
        <w:bidi w:val="0"/>
      </w:pPr>
      <w:r>
        <w:drawing>
          <wp:inline distT="0" distB="0" distL="114300" distR="114300">
            <wp:extent cx="5568950" cy="3163570"/>
            <wp:effectExtent l="0" t="0" r="635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7"/>
                    <a:stretch>
                      <a:fillRect/>
                    </a:stretch>
                  </pic:blipFill>
                  <pic:spPr>
                    <a:xfrm>
                      <a:off x="0" y="0"/>
                      <a:ext cx="5568950" cy="3163570"/>
                    </a:xfrm>
                    <a:prstGeom prst="rect">
                      <a:avLst/>
                    </a:prstGeom>
                    <a:noFill/>
                    <a:ln>
                      <a:noFill/>
                    </a:ln>
                  </pic:spPr>
                </pic:pic>
              </a:graphicData>
            </a:graphic>
          </wp:inline>
        </w:drawing>
      </w:r>
    </w:p>
    <w:p>
      <w:pPr>
        <w:numPr>
          <w:ilvl w:val="0"/>
          <w:numId w:val="13"/>
        </w:numPr>
        <w:bidi w:val="0"/>
        <w:ind w:left="0" w:leftChars="0" w:firstLine="420" w:firstLineChars="200"/>
        <w:rPr>
          <w:rFonts w:hint="default"/>
          <w:lang w:val="en-US" w:eastAsia="zh-CN"/>
        </w:rPr>
      </w:pPr>
      <w:r>
        <w:rPr>
          <w:rFonts w:hint="eastAsia"/>
          <w:lang w:val="en-US" w:eastAsia="zh-CN"/>
        </w:rPr>
        <w:t>修改密码</w:t>
      </w:r>
    </w:p>
    <w:p>
      <w:pPr>
        <w:numPr>
          <w:ilvl w:val="0"/>
          <w:numId w:val="0"/>
        </w:numPr>
        <w:bidi w:val="0"/>
      </w:pPr>
      <w:r>
        <w:drawing>
          <wp:inline distT="0" distB="0" distL="114300" distR="114300">
            <wp:extent cx="5568950" cy="3163570"/>
            <wp:effectExtent l="0" t="0" r="635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568950" cy="3163570"/>
                    </a:xfrm>
                    <a:prstGeom prst="rect">
                      <a:avLst/>
                    </a:prstGeom>
                    <a:noFill/>
                    <a:ln>
                      <a:noFill/>
                    </a:ln>
                  </pic:spPr>
                </pic:pic>
              </a:graphicData>
            </a:graphic>
          </wp:inline>
        </w:drawing>
      </w:r>
    </w:p>
    <w:p>
      <w:pPr>
        <w:numPr>
          <w:ilvl w:val="0"/>
          <w:numId w:val="0"/>
        </w:numPr>
        <w:bidi w:val="0"/>
        <w:rPr>
          <w:rFonts w:hint="default" w:eastAsiaTheme="minorEastAsia"/>
          <w:lang w:val="en-US" w:eastAsia="zh-CN"/>
        </w:rPr>
      </w:pPr>
      <w:r>
        <w:rPr>
          <w:rFonts w:hint="eastAsia"/>
          <w:lang w:val="en-US" w:eastAsia="zh-CN"/>
        </w:rPr>
        <w:t>点击修改密码，输入原密码、密码、以及确认密码，点击提交后，原密码验证成功后即可修改密码。</w:t>
      </w:r>
    </w:p>
    <w:p>
      <w:pPr>
        <w:numPr>
          <w:ilvl w:val="0"/>
          <w:numId w:val="13"/>
        </w:numPr>
        <w:bidi w:val="0"/>
        <w:ind w:left="0" w:leftChars="0" w:firstLine="420" w:firstLineChars="200"/>
        <w:rPr>
          <w:rFonts w:hint="default"/>
          <w:lang w:val="en-US" w:eastAsia="zh-CN"/>
        </w:rPr>
      </w:pPr>
      <w:r>
        <w:rPr>
          <w:rFonts w:hint="eastAsia"/>
          <w:lang w:val="en-US" w:eastAsia="zh-CN"/>
        </w:rPr>
        <w:t>退出系统</w:t>
      </w:r>
    </w:p>
    <w:p>
      <w:pPr>
        <w:numPr>
          <w:ilvl w:val="0"/>
          <w:numId w:val="0"/>
        </w:numPr>
        <w:bidi w:val="0"/>
        <w:rPr>
          <w:rFonts w:hint="default"/>
          <w:lang w:val="en-US" w:eastAsia="zh-CN"/>
        </w:rPr>
      </w:pPr>
      <w:r>
        <w:rPr>
          <w:rFonts w:hint="eastAsia"/>
          <w:lang w:val="en-US" w:eastAsia="zh-CN"/>
        </w:rPr>
        <w:t>点击退出系统，即可登出当前系统，返回登录页面。</w:t>
      </w:r>
    </w:p>
    <w:p>
      <w:pPr>
        <w:pStyle w:val="42"/>
        <w:spacing w:line="360" w:lineRule="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系统监管</w:t>
      </w:r>
      <w:bookmarkEnd w:id="71"/>
    </w:p>
    <w:p>
      <w:pPr>
        <w:pStyle w:val="40"/>
        <w:keepNext/>
        <w:keepLines/>
        <w:snapToGrid w:val="0"/>
        <w:spacing w:before="0" w:beforeAutospacing="0" w:after="0" w:afterAutospacing="0" w:line="360" w:lineRule="auto"/>
        <w:ind w:left="-4" w:leftChars="-5" w:hanging="6" w:hangingChars="3"/>
        <w:rPr>
          <w:rFonts w:hint="default"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运行监控</w:t>
      </w:r>
    </w:p>
    <w:p>
      <w:pPr>
        <w:spacing w:line="360" w:lineRule="auto"/>
        <w:ind w:left="0" w:leftChars="0" w:firstLine="420" w:firstLineChars="0"/>
        <w:rPr>
          <w:rFonts w:hint="eastAsia" w:asciiTheme="minorEastAsia" w:hAnsiTheme="minorEastAsia" w:eastAsiaTheme="minorEastAsia" w:cstheme="minorEastAsia"/>
          <w:sz w:val="21"/>
          <w:szCs w:val="21"/>
          <w:lang w:eastAsia="zh-CN"/>
        </w:rPr>
      </w:pPr>
      <w:r>
        <w:rPr>
          <w:rFonts w:hint="eastAsia" w:asciiTheme="minorEastAsia" w:hAnsiTheme="minorEastAsia" w:cstheme="minorEastAsia"/>
          <w:sz w:val="21"/>
          <w:szCs w:val="21"/>
          <w:lang w:val="en-US" w:eastAsia="zh-CN"/>
        </w:rPr>
        <w:t>探针系统</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cstheme="minorEastAsia"/>
          <w:sz w:val="21"/>
          <w:szCs w:val="21"/>
          <w:lang w:val="en-US" w:eastAsia="zh-CN"/>
        </w:rPr>
        <w:t>系统监管</w:t>
      </w:r>
      <w:r>
        <w:rPr>
          <w:rFonts w:hint="eastAsia" w:asciiTheme="minorEastAsia" w:hAnsiTheme="minorEastAsia" w:eastAsiaTheme="minorEastAsia" w:cstheme="minorEastAsia"/>
          <w:sz w:val="21"/>
          <w:szCs w:val="21"/>
          <w:lang w:eastAsia="zh-CN"/>
        </w:rPr>
        <w:t>页面</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eastAsiaTheme="minorEastAsia" w:cstheme="minorEastAsia"/>
          <w:sz w:val="21"/>
          <w:szCs w:val="21"/>
          <w:lang w:eastAsia="zh-CN"/>
        </w:rPr>
        <w:t>显示</w:t>
      </w:r>
      <w:r>
        <w:rPr>
          <w:rFonts w:hint="eastAsia" w:asciiTheme="minorEastAsia" w:hAnsiTheme="minorEastAsia" w:cstheme="minorEastAsia"/>
          <w:sz w:val="21"/>
          <w:szCs w:val="21"/>
          <w:lang w:val="en-US" w:eastAsia="zh-CN"/>
        </w:rPr>
        <w:t>当前系统设备的运行信息（网卡流量、</w:t>
      </w:r>
      <w:r>
        <w:rPr>
          <w:rFonts w:hint="default" w:asciiTheme="minorEastAsia" w:hAnsiTheme="minorEastAsia" w:cstheme="minorEastAsia"/>
          <w:sz w:val="21"/>
          <w:szCs w:val="21"/>
          <w:lang w:val="en-US" w:eastAsia="zh-CN"/>
        </w:rPr>
        <w:t>CPU</w:t>
      </w:r>
      <w:r>
        <w:rPr>
          <w:rFonts w:hint="eastAsia" w:asciiTheme="minorEastAsia" w:hAnsiTheme="minorEastAsia" w:cstheme="minorEastAsia"/>
          <w:sz w:val="21"/>
          <w:szCs w:val="21"/>
          <w:lang w:val="en-US" w:eastAsia="zh-CN"/>
        </w:rPr>
        <w:t>、内存、磁盘等）</w:t>
      </w:r>
      <w:r>
        <w:rPr>
          <w:rFonts w:hint="eastAsia" w:asciiTheme="minorEastAsia" w:hAnsiTheme="minorEastAsia" w:eastAsiaTheme="minorEastAsia" w:cstheme="minorEastAsia"/>
          <w:sz w:val="21"/>
          <w:szCs w:val="21"/>
          <w:lang w:eastAsia="zh-CN"/>
        </w:rPr>
        <w:t>。</w:t>
      </w:r>
    </w:p>
    <w:p>
      <w:pPr>
        <w:pStyle w:val="21"/>
        <w:ind w:left="0" w:leftChars="0" w:firstLine="0" w:firstLineChars="0"/>
      </w:pPr>
      <w:r>
        <w:drawing>
          <wp:inline distT="0" distB="0" distL="114300" distR="114300">
            <wp:extent cx="5579745" cy="3261360"/>
            <wp:effectExtent l="0" t="0" r="8255" b="254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9"/>
                    <a:stretch>
                      <a:fillRect/>
                    </a:stretch>
                  </pic:blipFill>
                  <pic:spPr>
                    <a:xfrm>
                      <a:off x="0" y="0"/>
                      <a:ext cx="5579745" cy="3261360"/>
                    </a:xfrm>
                    <a:prstGeom prst="rect">
                      <a:avLst/>
                    </a:prstGeom>
                    <a:noFill/>
                    <a:ln>
                      <a:noFill/>
                    </a:ln>
                  </pic:spPr>
                </pic:pic>
              </a:graphicData>
            </a:graphic>
          </wp:inline>
        </w:drawing>
      </w:r>
    </w:p>
    <w:p>
      <w:pPr>
        <w:pStyle w:val="40"/>
        <w:keepNext/>
        <w:keepLines/>
        <w:snapToGrid w:val="0"/>
        <w:spacing w:before="0" w:beforeAutospacing="0" w:after="0" w:afterAutospacing="0" w:line="360" w:lineRule="auto"/>
        <w:ind w:left="-4" w:leftChars="-5" w:hanging="6" w:hangingChars="3"/>
        <w:rPr>
          <w:rFonts w:hint="default"/>
          <w:lang w:val="en-US" w:eastAsia="zh-CN"/>
        </w:rPr>
      </w:pPr>
      <w:r>
        <w:rPr>
          <w:rFonts w:hint="eastAsia"/>
          <w:lang w:val="en-US" w:eastAsia="zh-CN"/>
        </w:rPr>
        <w:t>访问控制</w:t>
      </w:r>
    </w:p>
    <w:p>
      <w:pPr>
        <w:bidi w:val="0"/>
        <w:ind w:firstLine="420" w:firstLineChars="0"/>
        <w:rPr>
          <w:rFonts w:hint="eastAsia"/>
          <w:lang w:val="en-US" w:eastAsia="zh-CN"/>
        </w:rPr>
      </w:pPr>
      <w:r>
        <w:rPr>
          <w:rFonts w:hint="eastAsia"/>
          <w:lang w:val="en-US" w:eastAsia="zh-CN"/>
        </w:rPr>
        <w:t>系统可自定义操作（新增、修改、删除）访问控制，访问规则包括：状态、源</w:t>
      </w:r>
      <w:r>
        <w:rPr>
          <w:rFonts w:hint="default"/>
          <w:lang w:val="en-US" w:eastAsia="zh-CN"/>
        </w:rPr>
        <w:t>IP</w:t>
      </w:r>
      <w:r>
        <w:rPr>
          <w:rFonts w:hint="eastAsia"/>
          <w:lang w:val="en-US" w:eastAsia="zh-CN"/>
        </w:rPr>
        <w:t>、源</w:t>
      </w:r>
      <w:r>
        <w:rPr>
          <w:rFonts w:hint="default"/>
          <w:lang w:val="en-US" w:eastAsia="zh-CN"/>
        </w:rPr>
        <w:t>MAC</w:t>
      </w:r>
      <w:r>
        <w:rPr>
          <w:rFonts w:hint="eastAsia"/>
          <w:lang w:val="en-US" w:eastAsia="zh-CN"/>
        </w:rPr>
        <w:t>、源端口、目的</w:t>
      </w:r>
      <w:r>
        <w:rPr>
          <w:rFonts w:hint="default"/>
          <w:lang w:val="en-US" w:eastAsia="zh-CN"/>
        </w:rPr>
        <w:t>IP</w:t>
      </w:r>
      <w:r>
        <w:rPr>
          <w:rFonts w:hint="eastAsia"/>
          <w:lang w:val="en-US" w:eastAsia="zh-CN"/>
        </w:rPr>
        <w:t>、目的端口、规则链、保护策略、控制类型、生效日期、失效日期。</w:t>
      </w:r>
    </w:p>
    <w:p>
      <w:pPr>
        <w:bidi w:val="0"/>
      </w:pPr>
      <w:r>
        <w:drawing>
          <wp:inline distT="0" distB="0" distL="114300" distR="114300">
            <wp:extent cx="5579110" cy="1306195"/>
            <wp:effectExtent l="0" t="0" r="8890" b="190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20"/>
                    <a:stretch>
                      <a:fillRect/>
                    </a:stretch>
                  </pic:blipFill>
                  <pic:spPr>
                    <a:xfrm>
                      <a:off x="0" y="0"/>
                      <a:ext cx="5579110" cy="1306195"/>
                    </a:xfrm>
                    <a:prstGeom prst="rect">
                      <a:avLst/>
                    </a:prstGeom>
                    <a:noFill/>
                    <a:ln>
                      <a:noFill/>
                    </a:ln>
                  </pic:spPr>
                </pic:pic>
              </a:graphicData>
            </a:graphic>
          </wp:inline>
        </w:drawing>
      </w:r>
    </w:p>
    <w:p>
      <w:pPr>
        <w:bidi w:val="0"/>
      </w:pPr>
      <w:r>
        <w:drawing>
          <wp:inline distT="0" distB="0" distL="114300" distR="114300">
            <wp:extent cx="5580380" cy="3218815"/>
            <wp:effectExtent l="0" t="0" r="7620" b="6985"/>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21"/>
                    <a:stretch>
                      <a:fillRect/>
                    </a:stretch>
                  </pic:blipFill>
                  <pic:spPr>
                    <a:xfrm>
                      <a:off x="0" y="0"/>
                      <a:ext cx="5580380" cy="3218815"/>
                    </a:xfrm>
                    <a:prstGeom prst="rect">
                      <a:avLst/>
                    </a:prstGeom>
                    <a:noFill/>
                    <a:ln>
                      <a:noFill/>
                    </a:ln>
                  </pic:spPr>
                </pic:pic>
              </a:graphicData>
            </a:graphic>
          </wp:inline>
        </w:drawing>
      </w:r>
    </w:p>
    <w:p>
      <w:pPr>
        <w:bidi w:val="0"/>
        <w:rPr>
          <w:rFonts w:hint="default"/>
          <w:lang w:val="en-US" w:eastAsia="zh-CN"/>
        </w:rPr>
      </w:pPr>
    </w:p>
    <w:p>
      <w:pPr>
        <w:pStyle w:val="40"/>
        <w:keepNext/>
        <w:keepLines/>
        <w:snapToGrid w:val="0"/>
        <w:spacing w:before="0" w:beforeAutospacing="0" w:after="0" w:afterAutospacing="0" w:line="360" w:lineRule="auto"/>
        <w:ind w:left="-4" w:leftChars="-5" w:hanging="6" w:hangingChars="3"/>
        <w:rPr>
          <w:rFonts w:hint="default"/>
          <w:lang w:val="en-US" w:eastAsia="zh-CN"/>
        </w:rPr>
      </w:pPr>
      <w:r>
        <w:rPr>
          <w:rFonts w:hint="eastAsia"/>
          <w:lang w:val="en-US" w:eastAsia="zh-CN"/>
        </w:rPr>
        <w:t>网络管理</w:t>
      </w:r>
    </w:p>
    <w:p>
      <w:pPr>
        <w:bidi w:val="0"/>
        <w:rPr>
          <w:rFonts w:hint="default" w:eastAsiaTheme="minorEastAsia"/>
          <w:lang w:val="en-US" w:eastAsia="zh-CN"/>
        </w:rPr>
      </w:pPr>
      <w:r>
        <w:rPr>
          <w:rFonts w:hint="eastAsia"/>
          <w:lang w:val="en-US" w:eastAsia="zh-CN"/>
        </w:rPr>
        <w:t>网络管理模块分为：接口管理、路由管理、网关设置</w:t>
      </w:r>
    </w:p>
    <w:p>
      <w:pPr>
        <w:bidi w:val="0"/>
      </w:pPr>
      <w:r>
        <w:drawing>
          <wp:inline distT="0" distB="0" distL="114300" distR="114300">
            <wp:extent cx="5573395" cy="1407160"/>
            <wp:effectExtent l="0" t="0" r="1905" b="2540"/>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22"/>
                    <a:stretch>
                      <a:fillRect/>
                    </a:stretch>
                  </pic:blipFill>
                  <pic:spPr>
                    <a:xfrm>
                      <a:off x="0" y="0"/>
                      <a:ext cx="5573395" cy="1407160"/>
                    </a:xfrm>
                    <a:prstGeom prst="rect">
                      <a:avLst/>
                    </a:prstGeom>
                    <a:noFill/>
                    <a:ln>
                      <a:noFill/>
                    </a:ln>
                  </pic:spPr>
                </pic:pic>
              </a:graphicData>
            </a:graphic>
          </wp:inline>
        </w:drawing>
      </w:r>
    </w:p>
    <w:p>
      <w:pPr>
        <w:pStyle w:val="43"/>
        <w:bidi w:val="0"/>
        <w:rPr>
          <w:rFonts w:hint="default" w:eastAsiaTheme="minorEastAsia"/>
          <w:lang w:val="en-US" w:eastAsia="zh-CN"/>
        </w:rPr>
      </w:pPr>
      <w:r>
        <w:rPr>
          <w:rFonts w:hint="eastAsia"/>
          <w:lang w:val="en-US" w:eastAsia="zh-CN"/>
        </w:rPr>
        <w:t>接口管理</w:t>
      </w:r>
    </w:p>
    <w:p>
      <w:pPr>
        <w:bidi w:val="0"/>
        <w:rPr>
          <w:rFonts w:hint="default" w:eastAsiaTheme="minorEastAsia"/>
          <w:lang w:val="en-US" w:eastAsia="zh-CN"/>
        </w:rPr>
      </w:pPr>
      <w:r>
        <w:rPr>
          <w:rFonts w:hint="eastAsia"/>
          <w:lang w:val="en-US" w:eastAsia="zh-CN"/>
        </w:rPr>
        <w:t>点击【网口初始化】，配置如下图：接口、物理口、类型（通道口、管理口、业务口）、</w:t>
      </w:r>
      <w:r>
        <w:rPr>
          <w:rFonts w:hint="default"/>
          <w:lang w:val="en-US" w:eastAsia="zh-CN"/>
        </w:rPr>
        <w:t>IP地址/</w:t>
      </w:r>
      <w:r>
        <w:rPr>
          <w:rFonts w:hint="eastAsia"/>
          <w:lang w:val="en-US" w:eastAsia="zh-CN"/>
        </w:rPr>
        <w:t>子网掩码、</w:t>
      </w:r>
      <w:r>
        <w:rPr>
          <w:rFonts w:hint="default"/>
          <w:lang w:val="en-US" w:eastAsia="zh-CN"/>
        </w:rPr>
        <w:t>link</w:t>
      </w:r>
      <w:r>
        <w:rPr>
          <w:rFonts w:hint="eastAsia"/>
          <w:lang w:val="en-US" w:eastAsia="zh-CN"/>
        </w:rPr>
        <w:t>状态</w:t>
      </w:r>
    </w:p>
    <w:p>
      <w:pPr>
        <w:bidi w:val="0"/>
        <w:rPr>
          <w:rFonts w:hint="default"/>
          <w:lang w:val="en-US" w:eastAsia="zh-CN"/>
        </w:rPr>
      </w:pPr>
      <w:r>
        <w:drawing>
          <wp:inline distT="0" distB="0" distL="114300" distR="114300">
            <wp:extent cx="5568950" cy="3163570"/>
            <wp:effectExtent l="0" t="0" r="6350" b="1143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3"/>
                    <a:stretch>
                      <a:fillRect/>
                    </a:stretch>
                  </pic:blipFill>
                  <pic:spPr>
                    <a:xfrm>
                      <a:off x="0" y="0"/>
                      <a:ext cx="5568950" cy="3163570"/>
                    </a:xfrm>
                    <a:prstGeom prst="rect">
                      <a:avLst/>
                    </a:prstGeom>
                    <a:noFill/>
                    <a:ln>
                      <a:noFill/>
                    </a:ln>
                  </pic:spPr>
                </pic:pic>
              </a:graphicData>
            </a:graphic>
          </wp:inline>
        </w:drawing>
      </w:r>
    </w:p>
    <w:p>
      <w:pPr>
        <w:pStyle w:val="43"/>
        <w:bidi w:val="0"/>
        <w:rPr>
          <w:rFonts w:hint="default" w:eastAsiaTheme="minorEastAsia"/>
          <w:lang w:val="en-US" w:eastAsia="zh-CN"/>
        </w:rPr>
      </w:pPr>
      <w:r>
        <w:rPr>
          <w:rFonts w:hint="eastAsia"/>
          <w:lang w:val="en-US" w:eastAsia="zh-CN"/>
        </w:rPr>
        <w:t>路由管理</w:t>
      </w:r>
    </w:p>
    <w:p>
      <w:pPr>
        <w:bidi w:val="0"/>
        <w:rPr>
          <w:rFonts w:hint="default" w:eastAsiaTheme="minorEastAsia"/>
          <w:lang w:val="en-US" w:eastAsia="zh-CN"/>
        </w:rPr>
      </w:pPr>
      <w:r>
        <w:rPr>
          <w:rFonts w:hint="eastAsia"/>
          <w:lang w:val="en-US" w:eastAsia="zh-CN"/>
        </w:rPr>
        <w:t>路由列表展示：</w:t>
      </w:r>
    </w:p>
    <w:p>
      <w:pPr>
        <w:bidi w:val="0"/>
      </w:pPr>
      <w:r>
        <w:drawing>
          <wp:inline distT="0" distB="0" distL="114300" distR="114300">
            <wp:extent cx="5579745" cy="1477010"/>
            <wp:effectExtent l="0" t="0" r="8255" b="889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24"/>
                    <a:stretch>
                      <a:fillRect/>
                    </a:stretch>
                  </pic:blipFill>
                  <pic:spPr>
                    <a:xfrm>
                      <a:off x="0" y="0"/>
                      <a:ext cx="5579745" cy="1477010"/>
                    </a:xfrm>
                    <a:prstGeom prst="rect">
                      <a:avLst/>
                    </a:prstGeom>
                    <a:noFill/>
                    <a:ln>
                      <a:noFill/>
                    </a:ln>
                  </pic:spPr>
                </pic:pic>
              </a:graphicData>
            </a:graphic>
          </wp:inline>
        </w:drawing>
      </w:r>
    </w:p>
    <w:p>
      <w:pPr>
        <w:bidi w:val="0"/>
        <w:rPr>
          <w:rFonts w:hint="default" w:eastAsiaTheme="minorEastAsia"/>
          <w:lang w:val="en-US" w:eastAsia="zh-CN"/>
        </w:rPr>
      </w:pPr>
      <w:r>
        <w:rPr>
          <w:rFonts w:hint="eastAsia"/>
          <w:lang w:val="en-US" w:eastAsia="zh-CN"/>
        </w:rPr>
        <w:t>点击【添加对象】，配置包括：状态、目的网络、掩码、接口、网关、物理口、备注</w:t>
      </w:r>
    </w:p>
    <w:p>
      <w:pPr>
        <w:bidi w:val="0"/>
        <w:rPr>
          <w:rFonts w:hint="default"/>
          <w:lang w:val="en-US" w:eastAsia="zh-CN"/>
        </w:rPr>
      </w:pPr>
      <w:r>
        <w:drawing>
          <wp:inline distT="0" distB="0" distL="114300" distR="114300">
            <wp:extent cx="5574665" cy="3487420"/>
            <wp:effectExtent l="0" t="0" r="635" b="5080"/>
            <wp:docPr id="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pic:cNvPicPr>
                      <a:picLocks noChangeAspect="1"/>
                    </pic:cNvPicPr>
                  </pic:nvPicPr>
                  <pic:blipFill>
                    <a:blip r:embed="rId25"/>
                    <a:stretch>
                      <a:fillRect/>
                    </a:stretch>
                  </pic:blipFill>
                  <pic:spPr>
                    <a:xfrm>
                      <a:off x="0" y="0"/>
                      <a:ext cx="5574665" cy="3487420"/>
                    </a:xfrm>
                    <a:prstGeom prst="rect">
                      <a:avLst/>
                    </a:prstGeom>
                    <a:noFill/>
                    <a:ln>
                      <a:noFill/>
                    </a:ln>
                  </pic:spPr>
                </pic:pic>
              </a:graphicData>
            </a:graphic>
          </wp:inline>
        </w:drawing>
      </w:r>
    </w:p>
    <w:p>
      <w:pPr>
        <w:pStyle w:val="43"/>
        <w:bidi w:val="0"/>
        <w:rPr>
          <w:rFonts w:hint="default" w:eastAsiaTheme="minorEastAsia"/>
          <w:lang w:val="en-US" w:eastAsia="zh-CN"/>
        </w:rPr>
      </w:pPr>
      <w:r>
        <w:rPr>
          <w:rFonts w:hint="eastAsia"/>
          <w:lang w:val="en-US" w:eastAsia="zh-CN"/>
        </w:rPr>
        <w:t>网关设置</w:t>
      </w:r>
    </w:p>
    <w:p>
      <w:pPr>
        <w:bidi w:val="0"/>
        <w:ind w:firstLine="210" w:firstLineChars="100"/>
        <w:rPr>
          <w:rFonts w:hint="default" w:eastAsiaTheme="minorEastAsia"/>
          <w:lang w:val="en-US" w:eastAsia="zh-CN"/>
        </w:rPr>
      </w:pPr>
      <w:r>
        <w:rPr>
          <w:rFonts w:hint="eastAsia"/>
          <w:lang w:val="en-US" w:eastAsia="zh-CN"/>
        </w:rPr>
        <w:t>用户可自定义网关，配置有：</w:t>
      </w:r>
      <w:r>
        <w:rPr>
          <w:rFonts w:hint="default"/>
          <w:lang w:val="en-US" w:eastAsia="zh-CN"/>
        </w:rPr>
        <w:t>DNS</w:t>
      </w:r>
      <w:r>
        <w:rPr>
          <w:rFonts w:hint="eastAsia"/>
          <w:lang w:val="en-US" w:eastAsia="zh-CN"/>
        </w:rPr>
        <w:t>、默认网关。</w:t>
      </w:r>
    </w:p>
    <w:p>
      <w:pPr>
        <w:bidi w:val="0"/>
        <w:rPr>
          <w:rFonts w:hint="default"/>
          <w:lang w:val="en-US" w:eastAsia="zh-CN"/>
        </w:rPr>
      </w:pPr>
      <w:r>
        <w:drawing>
          <wp:inline distT="0" distB="0" distL="114300" distR="114300">
            <wp:extent cx="5576570" cy="1451610"/>
            <wp:effectExtent l="0" t="0" r="11430" b="8890"/>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26"/>
                    <a:stretch>
                      <a:fillRect/>
                    </a:stretch>
                  </pic:blipFill>
                  <pic:spPr>
                    <a:xfrm>
                      <a:off x="0" y="0"/>
                      <a:ext cx="5576570" cy="1451610"/>
                    </a:xfrm>
                    <a:prstGeom prst="rect">
                      <a:avLst/>
                    </a:prstGeom>
                    <a:noFill/>
                    <a:ln>
                      <a:noFill/>
                    </a:ln>
                  </pic:spPr>
                </pic:pic>
              </a:graphicData>
            </a:graphic>
          </wp:inline>
        </w:drawing>
      </w:r>
    </w:p>
    <w:p>
      <w:pPr>
        <w:pStyle w:val="42"/>
        <w:spacing w:line="360" w:lineRule="auto"/>
        <w:rPr>
          <w:rFonts w:hint="eastAsia" w:asciiTheme="minorEastAsia" w:hAnsiTheme="minorEastAsia" w:eastAsiaTheme="minorEastAsia" w:cstheme="minorEastAsia"/>
          <w:b/>
          <w:bCs/>
          <w:sz w:val="21"/>
          <w:szCs w:val="21"/>
          <w:lang w:val="en-US" w:eastAsia="zh-CN"/>
        </w:rPr>
      </w:pPr>
      <w:bookmarkStart w:id="72" w:name="_Toc13974"/>
      <w:r>
        <w:rPr>
          <w:rFonts w:hint="eastAsia" w:asciiTheme="minorEastAsia" w:hAnsiTheme="minorEastAsia" w:eastAsiaTheme="minorEastAsia" w:cstheme="minorEastAsia"/>
          <w:b/>
          <w:bCs/>
          <w:sz w:val="21"/>
          <w:szCs w:val="21"/>
          <w:lang w:val="en-US" w:eastAsia="zh-CN"/>
        </w:rPr>
        <w:t>用户管理</w:t>
      </w:r>
      <w:bookmarkEnd w:id="72"/>
    </w:p>
    <w:p>
      <w:pPr>
        <w:spacing w:line="360" w:lineRule="auto"/>
        <w:ind w:firstLine="420" w:firstLineChars="200"/>
        <w:rPr>
          <w:rFonts w:hint="eastAsia"/>
          <w:lang w:val="en-US" w:eastAsia="zh-CN"/>
        </w:rPr>
      </w:pPr>
      <w:r>
        <w:rPr>
          <w:rFonts w:hint="eastAsia" w:asciiTheme="minorEastAsia" w:hAnsiTheme="minorEastAsia" w:cstheme="minorEastAsia"/>
          <w:sz w:val="21"/>
          <w:szCs w:val="21"/>
          <w:lang w:eastAsia="zh-CN"/>
        </w:rPr>
        <w:t>探针系统</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cstheme="minorEastAsia"/>
          <w:sz w:val="21"/>
          <w:szCs w:val="21"/>
          <w:lang w:val="en-US" w:eastAsia="zh-CN"/>
        </w:rPr>
        <w:t>用户管理</w:t>
      </w:r>
      <w:r>
        <w:rPr>
          <w:rFonts w:hint="eastAsia" w:asciiTheme="minorEastAsia" w:hAnsiTheme="minorEastAsia" w:eastAsiaTheme="minorEastAsia" w:cstheme="minorEastAsia"/>
          <w:sz w:val="21"/>
          <w:szCs w:val="21"/>
          <w:lang w:val="en-US" w:eastAsia="zh-CN"/>
        </w:rPr>
        <w:t>模块，</w:t>
      </w:r>
      <w:r>
        <w:rPr>
          <w:rFonts w:hint="eastAsia" w:asciiTheme="minorEastAsia" w:hAnsiTheme="minorEastAsia" w:cstheme="minorEastAsia"/>
          <w:sz w:val="21"/>
          <w:szCs w:val="21"/>
          <w:lang w:val="en-US" w:eastAsia="zh-CN"/>
        </w:rPr>
        <w:t>可配置用户登录安全配置以及系统用户的管理</w:t>
      </w:r>
      <w:r>
        <w:rPr>
          <w:rFonts w:hint="eastAsia" w:asciiTheme="minorEastAsia" w:hAnsiTheme="minorEastAsia" w:eastAsiaTheme="minorEastAsia" w:cstheme="minorEastAsia"/>
          <w:sz w:val="21"/>
          <w:szCs w:val="21"/>
          <w:lang w:eastAsia="zh-CN"/>
        </w:rPr>
        <w:t>。</w:t>
      </w:r>
    </w:p>
    <w:p>
      <w:pPr>
        <w:pStyle w:val="40"/>
        <w:keepNext/>
        <w:keepLines/>
        <w:snapToGrid w:val="0"/>
        <w:spacing w:before="0" w:beforeAutospacing="0" w:after="0" w:afterAutospacing="0" w:line="360" w:lineRule="auto"/>
        <w:ind w:left="-4" w:leftChars="-5" w:hanging="6" w:hangingChars="3"/>
        <w:rPr>
          <w:rFonts w:hint="eastAsia" w:asciiTheme="minorEastAsia" w:hAnsiTheme="minorEastAsia" w:eastAsiaTheme="minorEastAsia" w:cstheme="minorEastAsia"/>
          <w:b/>
          <w:bCs w:val="0"/>
          <w:sz w:val="21"/>
          <w:szCs w:val="21"/>
          <w:lang w:val="en-US" w:eastAsia="zh-CN"/>
        </w:rPr>
      </w:pPr>
      <w:bookmarkStart w:id="73" w:name="_Toc11436"/>
      <w:bookmarkStart w:id="74" w:name="_Toc16739"/>
      <w:bookmarkStart w:id="75" w:name="_Toc4795"/>
      <w:r>
        <w:rPr>
          <w:rFonts w:hint="eastAsia" w:asciiTheme="minorEastAsia" w:hAnsiTheme="minorEastAsia" w:eastAsiaTheme="minorEastAsia" w:cstheme="minorEastAsia"/>
          <w:b/>
          <w:bCs w:val="0"/>
          <w:sz w:val="21"/>
          <w:szCs w:val="21"/>
          <w:lang w:val="en-US" w:eastAsia="zh-CN"/>
        </w:rPr>
        <w:t>安全配置</w:t>
      </w:r>
      <w:bookmarkEnd w:id="73"/>
    </w:p>
    <w:bookmarkEnd w:id="74"/>
    <w:bookmarkEnd w:id="75"/>
    <w:p>
      <w:pPr>
        <w:pStyle w:val="43"/>
        <w:bidi w:val="0"/>
        <w:rPr>
          <w:rFonts w:hint="default"/>
          <w:lang w:val="en-US" w:eastAsia="zh-CN"/>
        </w:rPr>
      </w:pPr>
      <w:r>
        <w:rPr>
          <w:rFonts w:hint="eastAsia"/>
          <w:lang w:val="en-US" w:eastAsia="zh-CN"/>
        </w:rPr>
        <w:t>用户登录配置</w:t>
      </w:r>
    </w:p>
    <w:p>
      <w:pPr>
        <w:bidi w:val="0"/>
        <w:ind w:firstLine="420" w:firstLineChars="0"/>
        <w:rPr>
          <w:rFonts w:hint="default"/>
          <w:lang w:val="en-US" w:eastAsia="zh-CN"/>
        </w:rPr>
      </w:pPr>
      <w:r>
        <w:rPr>
          <w:rFonts w:hint="eastAsia"/>
          <w:lang w:val="en-US" w:eastAsia="zh-CN"/>
        </w:rPr>
        <w:t>可配置用户登录失败次数、失败锁定时间、会话时间、首次登陆修改密码、单用户登录、登陆证书验证、密码过期时间。</w:t>
      </w:r>
    </w:p>
    <w:p>
      <w:pPr>
        <w:pStyle w:val="11"/>
        <w:numPr>
          <w:ilvl w:val="0"/>
          <w:numId w:val="0"/>
        </w:numPr>
        <w:spacing w:line="360" w:lineRule="auto"/>
      </w:pPr>
      <w:r>
        <w:drawing>
          <wp:inline distT="0" distB="0" distL="114300" distR="114300">
            <wp:extent cx="5570220" cy="2455545"/>
            <wp:effectExtent l="0" t="0" r="5080" b="825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7"/>
                    <a:stretch>
                      <a:fillRect/>
                    </a:stretch>
                  </pic:blipFill>
                  <pic:spPr>
                    <a:xfrm>
                      <a:off x="0" y="0"/>
                      <a:ext cx="5570220" cy="2455545"/>
                    </a:xfrm>
                    <a:prstGeom prst="rect">
                      <a:avLst/>
                    </a:prstGeom>
                    <a:noFill/>
                    <a:ln>
                      <a:noFill/>
                    </a:ln>
                  </pic:spPr>
                </pic:pic>
              </a:graphicData>
            </a:graphic>
          </wp:inline>
        </w:drawing>
      </w:r>
    </w:p>
    <w:p>
      <w:pPr>
        <w:pStyle w:val="43"/>
        <w:bidi w:val="0"/>
        <w:rPr>
          <w:rFonts w:hint="default"/>
          <w:lang w:val="en-US" w:eastAsia="zh-CN"/>
        </w:rPr>
      </w:pPr>
      <w:r>
        <w:rPr>
          <w:rFonts w:hint="eastAsia"/>
          <w:lang w:val="en-US" w:eastAsia="zh-CN"/>
        </w:rPr>
        <w:t>密码规则配置</w:t>
      </w:r>
    </w:p>
    <w:p>
      <w:pPr>
        <w:bidi w:val="0"/>
        <w:ind w:firstLine="420" w:firstLineChars="0"/>
        <w:rPr>
          <w:rFonts w:hint="default" w:eastAsiaTheme="minorEastAsia"/>
          <w:lang w:val="en-US" w:eastAsia="zh-CN"/>
        </w:rPr>
      </w:pPr>
      <w:r>
        <w:rPr>
          <w:rFonts w:hint="eastAsia"/>
          <w:lang w:val="en-US" w:eastAsia="zh-CN"/>
        </w:rPr>
        <w:t>可以对用户密码的规则进行配置，规则有：包含大写字母、包含小写字母、包含数字、包含特殊字符、不包含用户名、最小口令长度。</w:t>
      </w:r>
    </w:p>
    <w:p>
      <w:pPr>
        <w:bidi w:val="0"/>
        <w:rPr>
          <w:rFonts w:hint="default"/>
          <w:lang w:val="en-US" w:eastAsia="zh-CN"/>
        </w:rPr>
      </w:pPr>
      <w:r>
        <w:drawing>
          <wp:inline distT="0" distB="0" distL="114300" distR="114300">
            <wp:extent cx="5572125" cy="2450465"/>
            <wp:effectExtent l="0" t="0" r="3175" b="63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8"/>
                    <a:stretch>
                      <a:fillRect/>
                    </a:stretch>
                  </pic:blipFill>
                  <pic:spPr>
                    <a:xfrm>
                      <a:off x="0" y="0"/>
                      <a:ext cx="5572125" cy="2450465"/>
                    </a:xfrm>
                    <a:prstGeom prst="rect">
                      <a:avLst/>
                    </a:prstGeom>
                    <a:noFill/>
                    <a:ln>
                      <a:noFill/>
                    </a:ln>
                  </pic:spPr>
                </pic:pic>
              </a:graphicData>
            </a:graphic>
          </wp:inline>
        </w:drawing>
      </w:r>
    </w:p>
    <w:p>
      <w:pPr>
        <w:pStyle w:val="11"/>
        <w:numPr>
          <w:ilvl w:val="0"/>
          <w:numId w:val="0"/>
        </w:numPr>
        <w:spacing w:line="360" w:lineRule="auto"/>
        <w:rPr>
          <w:rFonts w:hint="eastAsia"/>
          <w:lang w:val="en-US" w:eastAsia="zh-CN"/>
        </w:rPr>
      </w:pPr>
    </w:p>
    <w:p>
      <w:pPr>
        <w:pStyle w:val="42"/>
        <w:spacing w:line="360" w:lineRule="auto"/>
        <w:rPr>
          <w:rFonts w:hint="eastAsia" w:asciiTheme="minorEastAsia" w:hAnsiTheme="minorEastAsia" w:eastAsiaTheme="minorEastAsia" w:cstheme="minorEastAsia"/>
          <w:b/>
          <w:bCs/>
          <w:sz w:val="21"/>
          <w:szCs w:val="21"/>
          <w:lang w:val="en-US" w:eastAsia="zh-CN"/>
        </w:rPr>
      </w:pPr>
      <w:bookmarkStart w:id="76" w:name="_Toc24409"/>
      <w:r>
        <w:rPr>
          <w:rFonts w:hint="eastAsia" w:asciiTheme="minorEastAsia" w:hAnsiTheme="minorEastAsia" w:eastAsiaTheme="minorEastAsia" w:cstheme="minorEastAsia"/>
          <w:b/>
          <w:bCs/>
          <w:sz w:val="21"/>
          <w:szCs w:val="21"/>
          <w:lang w:val="en-US" w:eastAsia="zh-CN"/>
        </w:rPr>
        <w:t>系统配置</w:t>
      </w:r>
      <w:bookmarkEnd w:id="76"/>
    </w:p>
    <w:p>
      <w:pPr>
        <w:spacing w:line="360" w:lineRule="auto"/>
        <w:ind w:firstLine="420" w:firstLineChars="200"/>
        <w:rPr>
          <w:rFonts w:hint="eastAsia"/>
          <w:lang w:val="en-US" w:eastAsia="zh-CN"/>
        </w:rPr>
      </w:pPr>
      <w:r>
        <w:rPr>
          <w:rFonts w:hint="eastAsia" w:asciiTheme="minorEastAsia" w:hAnsiTheme="minorEastAsia" w:cstheme="minorEastAsia"/>
          <w:kern w:val="2"/>
          <w:sz w:val="21"/>
          <w:szCs w:val="21"/>
          <w:lang w:val="en-US" w:eastAsia="zh-CN" w:bidi="ar-SA"/>
        </w:rPr>
        <w:t>探针系统</w:t>
      </w:r>
      <w:r>
        <w:rPr>
          <w:rFonts w:hint="eastAsia" w:asciiTheme="minorEastAsia" w:hAnsiTheme="minorEastAsia" w:eastAsiaTheme="minorEastAsia" w:cstheme="minorEastAsia"/>
          <w:kern w:val="2"/>
          <w:sz w:val="21"/>
          <w:szCs w:val="21"/>
          <w:lang w:val="en-US" w:eastAsia="zh-CN" w:bidi="ar-SA"/>
        </w:rPr>
        <w:t>的</w:t>
      </w:r>
      <w:r>
        <w:rPr>
          <w:rFonts w:hint="eastAsia" w:asciiTheme="minorEastAsia" w:hAnsiTheme="minorEastAsia" w:cstheme="minorEastAsia"/>
          <w:kern w:val="2"/>
          <w:sz w:val="21"/>
          <w:szCs w:val="21"/>
          <w:lang w:val="en-US" w:eastAsia="zh-CN" w:bidi="ar-SA"/>
        </w:rPr>
        <w:t>系统配置，包括：时间配置、系统授权、系统升级、配置操作、系统重启</w:t>
      </w:r>
      <w:r>
        <w:rPr>
          <w:rFonts w:hint="eastAsia" w:asciiTheme="minorEastAsia" w:hAnsiTheme="minorEastAsia" w:eastAsiaTheme="minorEastAsia" w:cstheme="minorEastAsia"/>
          <w:kern w:val="2"/>
          <w:sz w:val="21"/>
          <w:szCs w:val="21"/>
          <w:lang w:val="en-US" w:eastAsia="zh-CN" w:bidi="ar-SA"/>
        </w:rPr>
        <w:t>。</w:t>
      </w:r>
    </w:p>
    <w:p>
      <w:pPr>
        <w:pStyle w:val="40"/>
        <w:keepNext/>
        <w:keepLines/>
        <w:snapToGrid w:val="0"/>
        <w:spacing w:before="0" w:beforeAutospacing="0" w:after="0" w:afterAutospacing="0" w:line="360" w:lineRule="auto"/>
        <w:ind w:left="-4" w:leftChars="-5" w:hanging="6" w:hangingChars="3"/>
        <w:rPr>
          <w:rFonts w:hint="eastAsia" w:asciiTheme="minorEastAsia" w:hAnsiTheme="minorEastAsia" w:eastAsiaTheme="minorEastAsia" w:cstheme="minorEastAsia"/>
          <w:b/>
          <w:bCs w:val="0"/>
          <w:sz w:val="21"/>
          <w:szCs w:val="21"/>
          <w:lang w:val="en-US" w:eastAsia="zh-CN"/>
        </w:rPr>
      </w:pPr>
      <w:bookmarkStart w:id="77" w:name="_Toc5174"/>
      <w:r>
        <w:rPr>
          <w:rFonts w:hint="eastAsia" w:asciiTheme="minorEastAsia" w:hAnsiTheme="minorEastAsia" w:eastAsiaTheme="minorEastAsia" w:cstheme="minorEastAsia"/>
          <w:b/>
          <w:bCs w:val="0"/>
          <w:sz w:val="21"/>
          <w:szCs w:val="21"/>
          <w:lang w:val="en-US" w:eastAsia="zh-CN"/>
        </w:rPr>
        <w:t>时间管理</w:t>
      </w:r>
      <w:bookmarkEnd w:id="77"/>
    </w:p>
    <w:p>
      <w:pPr>
        <w:pStyle w:val="13"/>
        <w:spacing w:line="360" w:lineRule="auto"/>
        <w:ind w:firstLine="420" w:firstLineChars="200"/>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cstheme="minorEastAsia"/>
          <w:b w:val="0"/>
          <w:bCs/>
          <w:sz w:val="21"/>
          <w:szCs w:val="21"/>
          <w:lang w:val="en-US" w:eastAsia="zh-CN"/>
        </w:rPr>
        <w:t>设置系统时间</w:t>
      </w:r>
      <w:r>
        <w:rPr>
          <w:rFonts w:hint="eastAsia" w:asciiTheme="minorEastAsia" w:hAnsiTheme="minorEastAsia" w:eastAsiaTheme="minorEastAsia" w:cstheme="minorEastAsia"/>
          <w:b w:val="0"/>
          <w:bCs/>
          <w:sz w:val="21"/>
          <w:szCs w:val="21"/>
          <w:lang w:val="en-US" w:eastAsia="zh-CN"/>
        </w:rPr>
        <w:t>。</w:t>
      </w:r>
    </w:p>
    <w:p>
      <w:pPr>
        <w:pStyle w:val="13"/>
        <w:spacing w:line="360" w:lineRule="auto"/>
        <w:rPr>
          <w:rFonts w:hint="eastAsia"/>
          <w:lang w:val="en-US" w:eastAsia="zh-CN"/>
        </w:rPr>
      </w:pPr>
      <w:r>
        <w:drawing>
          <wp:inline distT="0" distB="0" distL="114300" distR="114300">
            <wp:extent cx="5572125" cy="1445260"/>
            <wp:effectExtent l="0" t="0" r="3175" b="2540"/>
            <wp:docPr id="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
                    <pic:cNvPicPr>
                      <a:picLocks noChangeAspect="1"/>
                    </pic:cNvPicPr>
                  </pic:nvPicPr>
                  <pic:blipFill>
                    <a:blip r:embed="rId29"/>
                    <a:stretch>
                      <a:fillRect/>
                    </a:stretch>
                  </pic:blipFill>
                  <pic:spPr>
                    <a:xfrm>
                      <a:off x="0" y="0"/>
                      <a:ext cx="5572125" cy="1445260"/>
                    </a:xfrm>
                    <a:prstGeom prst="rect">
                      <a:avLst/>
                    </a:prstGeom>
                    <a:noFill/>
                    <a:ln>
                      <a:noFill/>
                    </a:ln>
                  </pic:spPr>
                </pic:pic>
              </a:graphicData>
            </a:graphic>
          </wp:inline>
        </w:drawing>
      </w:r>
    </w:p>
    <w:p>
      <w:pPr>
        <w:pStyle w:val="40"/>
        <w:keepNext/>
        <w:keepLines/>
        <w:snapToGrid w:val="0"/>
        <w:spacing w:before="0" w:beforeAutospacing="0" w:after="0" w:afterAutospacing="0" w:line="360" w:lineRule="auto"/>
        <w:ind w:left="-4" w:leftChars="-5" w:hanging="6" w:hangingChars="3"/>
        <w:rPr>
          <w:rFonts w:hint="eastAsia" w:asciiTheme="minorEastAsia" w:hAnsiTheme="minorEastAsia" w:eastAsiaTheme="minorEastAsia" w:cstheme="minorEastAsia"/>
          <w:b/>
          <w:bCs w:val="0"/>
          <w:sz w:val="21"/>
          <w:szCs w:val="21"/>
          <w:lang w:val="en-US" w:eastAsia="zh-CN"/>
        </w:rPr>
      </w:pPr>
      <w:bookmarkStart w:id="78" w:name="_Toc11239"/>
      <w:r>
        <w:rPr>
          <w:rFonts w:hint="eastAsia" w:asciiTheme="minorEastAsia" w:hAnsiTheme="minorEastAsia" w:eastAsiaTheme="minorEastAsia" w:cstheme="minorEastAsia"/>
          <w:b/>
          <w:bCs w:val="0"/>
          <w:sz w:val="21"/>
          <w:szCs w:val="21"/>
          <w:lang w:val="en-US" w:eastAsia="zh-CN"/>
        </w:rPr>
        <w:t>系统授权</w:t>
      </w:r>
      <w:bookmarkEnd w:id="78"/>
    </w:p>
    <w:p>
      <w:pPr>
        <w:pStyle w:val="13"/>
        <w:spacing w:line="360" w:lineRule="auto"/>
        <w:ind w:firstLine="420" w:firstLineChars="200"/>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cstheme="minorEastAsia"/>
          <w:b w:val="0"/>
          <w:bCs/>
          <w:sz w:val="21"/>
          <w:szCs w:val="21"/>
          <w:lang w:val="en-US" w:eastAsia="zh-CN"/>
        </w:rPr>
        <w:t>系统在此注册</w:t>
      </w:r>
      <w:r>
        <w:rPr>
          <w:rFonts w:hint="default" w:asciiTheme="minorEastAsia" w:hAnsiTheme="minorEastAsia" w:cstheme="minorEastAsia"/>
          <w:b w:val="0"/>
          <w:bCs/>
          <w:sz w:val="21"/>
          <w:szCs w:val="21"/>
          <w:lang w:val="en-US" w:eastAsia="zh-CN"/>
        </w:rPr>
        <w:t>license</w:t>
      </w:r>
      <w:r>
        <w:rPr>
          <w:rFonts w:hint="eastAsia" w:asciiTheme="minorEastAsia" w:hAnsiTheme="minorEastAsia" w:cstheme="minorEastAsia"/>
          <w:b w:val="0"/>
          <w:bCs/>
          <w:sz w:val="21"/>
          <w:szCs w:val="21"/>
          <w:lang w:val="en-US" w:eastAsia="zh-CN"/>
        </w:rPr>
        <w:t>证书</w:t>
      </w:r>
    </w:p>
    <w:p>
      <w:pPr>
        <w:pStyle w:val="13"/>
        <w:spacing w:line="360" w:lineRule="auto"/>
        <w:rPr>
          <w:rFonts w:hint="eastAsia" w:asciiTheme="minorEastAsia" w:hAnsiTheme="minorEastAsia" w:eastAsiaTheme="minorEastAsia" w:cstheme="minorEastAsia"/>
          <w:sz w:val="21"/>
          <w:szCs w:val="21"/>
          <w:lang w:val="en-US" w:eastAsia="zh-CN"/>
        </w:rPr>
      </w:pPr>
      <w:r>
        <w:drawing>
          <wp:inline distT="0" distB="0" distL="114300" distR="114300">
            <wp:extent cx="5572125" cy="2976245"/>
            <wp:effectExtent l="0" t="0" r="3175"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30"/>
                    <a:stretch>
                      <a:fillRect/>
                    </a:stretch>
                  </pic:blipFill>
                  <pic:spPr>
                    <a:xfrm>
                      <a:off x="0" y="0"/>
                      <a:ext cx="5572125" cy="2976245"/>
                    </a:xfrm>
                    <a:prstGeom prst="rect">
                      <a:avLst/>
                    </a:prstGeom>
                    <a:noFill/>
                    <a:ln>
                      <a:noFill/>
                    </a:ln>
                  </pic:spPr>
                </pic:pic>
              </a:graphicData>
            </a:graphic>
          </wp:inline>
        </w:drawing>
      </w:r>
    </w:p>
    <w:p>
      <w:pPr>
        <w:pStyle w:val="40"/>
        <w:keepNext/>
        <w:keepLines/>
        <w:snapToGrid w:val="0"/>
        <w:spacing w:before="0" w:beforeAutospacing="0" w:after="0" w:afterAutospacing="0" w:line="360" w:lineRule="auto"/>
        <w:ind w:left="-4" w:leftChars="-5" w:hanging="6" w:hangingChars="3"/>
        <w:rPr>
          <w:rFonts w:hint="eastAsia" w:asciiTheme="minorEastAsia" w:hAnsiTheme="minorEastAsia" w:eastAsiaTheme="minorEastAsia" w:cstheme="minorEastAsia"/>
          <w:sz w:val="21"/>
          <w:szCs w:val="21"/>
          <w:lang w:val="en-US" w:eastAsia="zh-CN"/>
        </w:rPr>
      </w:pPr>
      <w:bookmarkStart w:id="79" w:name="_Toc11049"/>
      <w:r>
        <w:rPr>
          <w:rFonts w:hint="eastAsia" w:asciiTheme="minorEastAsia" w:hAnsiTheme="minorEastAsia" w:eastAsiaTheme="minorEastAsia" w:cstheme="minorEastAsia"/>
          <w:sz w:val="21"/>
          <w:szCs w:val="21"/>
          <w:lang w:val="en-US" w:eastAsia="zh-CN"/>
        </w:rPr>
        <w:t>系统升级</w:t>
      </w:r>
      <w:bookmarkEnd w:id="79"/>
    </w:p>
    <w:p>
      <w:pPr>
        <w:pStyle w:val="21"/>
        <w:spacing w:line="360" w:lineRule="auto"/>
        <w:ind w:left="0" w:leftChars="0" w:firstLine="420" w:firstLineChars="200"/>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kern w:val="2"/>
          <w:sz w:val="21"/>
          <w:szCs w:val="21"/>
          <w:lang w:val="en-US" w:eastAsia="zh-CN" w:bidi="ar-SA"/>
        </w:rPr>
        <w:t>探针系统提供页面系统升级功能</w:t>
      </w:r>
      <w:r>
        <w:rPr>
          <w:rFonts w:hint="eastAsia" w:asciiTheme="minorEastAsia" w:hAnsiTheme="minorEastAsia" w:cstheme="minorEastAsia"/>
          <w:kern w:val="2"/>
          <w:sz w:val="21"/>
          <w:szCs w:val="21"/>
          <w:lang w:val="en-US" w:eastAsia="zh-CN" w:bidi="ar-SA"/>
        </w:rPr>
        <w:t>，</w:t>
      </w:r>
      <w:r>
        <w:rPr>
          <w:rFonts w:hint="eastAsia" w:asciiTheme="minorEastAsia" w:hAnsiTheme="minorEastAsia" w:eastAsiaTheme="minorEastAsia" w:cstheme="minorEastAsia"/>
          <w:kern w:val="2"/>
          <w:sz w:val="21"/>
          <w:szCs w:val="21"/>
          <w:lang w:val="en-US" w:eastAsia="zh-CN" w:bidi="ar-SA"/>
        </w:rPr>
        <w:t>可上传正确的更新包升级探针系统。</w:t>
      </w:r>
    </w:p>
    <w:p>
      <w:pPr>
        <w:pStyle w:val="21"/>
        <w:spacing w:line="360" w:lineRule="auto"/>
        <w:ind w:left="0" w:leftChars="0" w:firstLine="0" w:firstLineChars="0"/>
      </w:pPr>
      <w:r>
        <w:drawing>
          <wp:inline distT="0" distB="0" distL="114300" distR="114300">
            <wp:extent cx="5577205" cy="1560830"/>
            <wp:effectExtent l="0" t="0" r="10795" b="1270"/>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31"/>
                    <a:stretch>
                      <a:fillRect/>
                    </a:stretch>
                  </pic:blipFill>
                  <pic:spPr>
                    <a:xfrm>
                      <a:off x="0" y="0"/>
                      <a:ext cx="5577205" cy="1560830"/>
                    </a:xfrm>
                    <a:prstGeom prst="rect">
                      <a:avLst/>
                    </a:prstGeom>
                    <a:noFill/>
                    <a:ln>
                      <a:noFill/>
                    </a:ln>
                  </pic:spPr>
                </pic:pic>
              </a:graphicData>
            </a:graphic>
          </wp:inline>
        </w:drawing>
      </w:r>
    </w:p>
    <w:p>
      <w:pPr>
        <w:bidi w:val="0"/>
      </w:pPr>
    </w:p>
    <w:p>
      <w:pPr>
        <w:pStyle w:val="40"/>
        <w:keepNext/>
        <w:keepLines/>
        <w:snapToGrid w:val="0"/>
        <w:spacing w:before="0" w:beforeAutospacing="0" w:after="0" w:afterAutospacing="0" w:line="360" w:lineRule="auto"/>
        <w:ind w:left="-4" w:leftChars="-5" w:hanging="6" w:hangingChars="3"/>
        <w:rPr>
          <w:rFonts w:hint="default" w:eastAsiaTheme="minorEastAsia"/>
          <w:lang w:val="en-US" w:eastAsia="zh-CN"/>
        </w:rPr>
      </w:pPr>
      <w:bookmarkStart w:id="80" w:name="_Toc25155"/>
      <w:r>
        <w:rPr>
          <w:rFonts w:hint="eastAsia" w:eastAsiaTheme="minorEastAsia"/>
          <w:lang w:val="en-US" w:eastAsia="zh-CN"/>
        </w:rPr>
        <w:t>配置操作</w:t>
      </w:r>
      <w:bookmarkEnd w:id="80"/>
    </w:p>
    <w:p>
      <w:pPr>
        <w:bidi w:val="0"/>
        <w:ind w:firstLine="420" w:firstLineChars="0"/>
        <w:rPr>
          <w:rFonts w:hint="default" w:eastAsiaTheme="minorEastAsia"/>
          <w:lang w:val="en-US" w:eastAsia="zh-CN"/>
        </w:rPr>
      </w:pPr>
      <w:r>
        <w:rPr>
          <w:rFonts w:hint="eastAsia"/>
          <w:lang w:val="en-US" w:eastAsia="zh-CN"/>
        </w:rPr>
        <w:t>系统提供配置操作，功能包括：配置备份、配置恢复、恢复出厂。</w:t>
      </w:r>
    </w:p>
    <w:p>
      <w:pPr>
        <w:pStyle w:val="21"/>
        <w:ind w:left="0" w:leftChars="0" w:firstLine="0" w:firstLineChars="0"/>
      </w:pPr>
    </w:p>
    <w:p>
      <w:pPr>
        <w:numPr>
          <w:ilvl w:val="0"/>
          <w:numId w:val="14"/>
        </w:numPr>
        <w:bidi w:val="0"/>
        <w:ind w:left="0" w:leftChars="0" w:firstLine="420" w:firstLineChars="200"/>
        <w:rPr>
          <w:rFonts w:hint="default"/>
          <w:lang w:val="en-US" w:eastAsia="zh-CN"/>
        </w:rPr>
      </w:pPr>
      <w:r>
        <w:rPr>
          <w:rFonts w:hint="eastAsia"/>
          <w:lang w:val="en-US" w:eastAsia="zh-CN"/>
        </w:rPr>
        <w:t>配置备份</w:t>
      </w:r>
    </w:p>
    <w:p>
      <w:pPr>
        <w:pStyle w:val="21"/>
        <w:ind w:left="0" w:leftChars="0" w:firstLine="420" w:firstLineChars="0"/>
        <w:rPr>
          <w:rFonts w:hint="default" w:eastAsiaTheme="minorEastAsia"/>
          <w:lang w:val="en-US" w:eastAsia="zh-CN"/>
        </w:rPr>
      </w:pPr>
      <w:r>
        <w:rPr>
          <w:rFonts w:hint="eastAsia"/>
          <w:lang w:val="en-US" w:eastAsia="zh-CN"/>
        </w:rPr>
        <w:t>选择备份模块，添加备份理由，即可进行备份。</w:t>
      </w:r>
    </w:p>
    <w:p>
      <w:pPr>
        <w:pStyle w:val="21"/>
        <w:ind w:left="0" w:leftChars="0" w:firstLine="0" w:firstLineChars="0"/>
      </w:pPr>
      <w:r>
        <w:drawing>
          <wp:inline distT="0" distB="0" distL="114300" distR="114300">
            <wp:extent cx="5575300" cy="1717040"/>
            <wp:effectExtent l="0" t="0" r="0" b="10160"/>
            <wp:docPr id="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0"/>
                    <pic:cNvPicPr>
                      <a:picLocks noChangeAspect="1"/>
                    </pic:cNvPicPr>
                  </pic:nvPicPr>
                  <pic:blipFill>
                    <a:blip r:embed="rId32"/>
                    <a:stretch>
                      <a:fillRect/>
                    </a:stretch>
                  </pic:blipFill>
                  <pic:spPr>
                    <a:xfrm>
                      <a:off x="0" y="0"/>
                      <a:ext cx="5575300" cy="1717040"/>
                    </a:xfrm>
                    <a:prstGeom prst="rect">
                      <a:avLst/>
                    </a:prstGeom>
                    <a:noFill/>
                    <a:ln>
                      <a:noFill/>
                    </a:ln>
                  </pic:spPr>
                </pic:pic>
              </a:graphicData>
            </a:graphic>
          </wp:inline>
        </w:drawing>
      </w:r>
    </w:p>
    <w:p>
      <w:pPr>
        <w:numPr>
          <w:ilvl w:val="0"/>
          <w:numId w:val="14"/>
        </w:numPr>
        <w:bidi w:val="0"/>
        <w:ind w:left="0" w:leftChars="0" w:firstLine="420" w:firstLineChars="200"/>
        <w:rPr>
          <w:rFonts w:hint="default"/>
          <w:lang w:val="en-US" w:eastAsia="zh-CN"/>
        </w:rPr>
      </w:pPr>
      <w:r>
        <w:rPr>
          <w:rFonts w:hint="eastAsia"/>
          <w:lang w:val="en-US" w:eastAsia="zh-CN"/>
        </w:rPr>
        <w:t>配置恢复</w:t>
      </w:r>
    </w:p>
    <w:p>
      <w:pPr>
        <w:pStyle w:val="21"/>
        <w:ind w:left="0" w:leftChars="0" w:firstLine="420" w:firstLineChars="0"/>
        <w:rPr>
          <w:rFonts w:hint="default" w:eastAsiaTheme="minorEastAsia"/>
          <w:lang w:val="en-US" w:eastAsia="zh-CN"/>
        </w:rPr>
      </w:pPr>
      <w:r>
        <w:rPr>
          <w:rFonts w:hint="eastAsia"/>
          <w:lang w:val="en-US" w:eastAsia="zh-CN"/>
        </w:rPr>
        <w:t>选择恢复源、模块及备注信息，即可进行配置恢复。</w:t>
      </w:r>
    </w:p>
    <w:p>
      <w:pPr>
        <w:pStyle w:val="21"/>
        <w:ind w:left="0" w:leftChars="0" w:firstLine="0" w:firstLineChars="0"/>
      </w:pPr>
      <w:r>
        <w:drawing>
          <wp:inline distT="0" distB="0" distL="114300" distR="114300">
            <wp:extent cx="5581650" cy="1767840"/>
            <wp:effectExtent l="0" t="0" r="6350" b="10160"/>
            <wp:docPr id="6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pic:cNvPicPr>
                      <a:picLocks noChangeAspect="1"/>
                    </pic:cNvPicPr>
                  </pic:nvPicPr>
                  <pic:blipFill>
                    <a:blip r:embed="rId33"/>
                    <a:stretch>
                      <a:fillRect/>
                    </a:stretch>
                  </pic:blipFill>
                  <pic:spPr>
                    <a:xfrm>
                      <a:off x="0" y="0"/>
                      <a:ext cx="5581650" cy="1767840"/>
                    </a:xfrm>
                    <a:prstGeom prst="rect">
                      <a:avLst/>
                    </a:prstGeom>
                    <a:noFill/>
                    <a:ln>
                      <a:noFill/>
                    </a:ln>
                  </pic:spPr>
                </pic:pic>
              </a:graphicData>
            </a:graphic>
          </wp:inline>
        </w:drawing>
      </w:r>
    </w:p>
    <w:p>
      <w:pPr>
        <w:numPr>
          <w:ilvl w:val="0"/>
          <w:numId w:val="14"/>
        </w:numPr>
        <w:bidi w:val="0"/>
        <w:ind w:left="0" w:leftChars="0" w:firstLine="420" w:firstLineChars="200"/>
        <w:rPr>
          <w:rFonts w:hint="default"/>
          <w:lang w:val="en-US" w:eastAsia="zh-CN"/>
        </w:rPr>
      </w:pPr>
      <w:r>
        <w:rPr>
          <w:rFonts w:hint="eastAsia"/>
          <w:lang w:val="en-US" w:eastAsia="zh-CN"/>
        </w:rPr>
        <w:t>恢复出厂</w:t>
      </w:r>
    </w:p>
    <w:p>
      <w:pPr>
        <w:pStyle w:val="21"/>
        <w:ind w:left="0" w:leftChars="0" w:firstLine="420" w:firstLineChars="0"/>
        <w:rPr>
          <w:rFonts w:hint="default" w:eastAsiaTheme="minorEastAsia"/>
          <w:lang w:val="en-US" w:eastAsia="zh-CN"/>
        </w:rPr>
      </w:pPr>
      <w:r>
        <w:rPr>
          <w:rFonts w:hint="eastAsia"/>
          <w:lang w:val="en-US" w:eastAsia="zh-CN"/>
        </w:rPr>
        <w:t>所有配置都还原出厂配置。</w:t>
      </w:r>
    </w:p>
    <w:p>
      <w:pPr>
        <w:pStyle w:val="21"/>
        <w:ind w:left="0" w:leftChars="0" w:firstLine="0" w:firstLineChars="0"/>
      </w:pPr>
      <w:r>
        <w:drawing>
          <wp:inline distT="0" distB="0" distL="114300" distR="114300">
            <wp:extent cx="5572125" cy="1647825"/>
            <wp:effectExtent l="0" t="0" r="3175" b="3175"/>
            <wp:docPr id="6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pic:cNvPicPr>
                      <a:picLocks noChangeAspect="1"/>
                    </pic:cNvPicPr>
                  </pic:nvPicPr>
                  <pic:blipFill>
                    <a:blip r:embed="rId34"/>
                    <a:stretch>
                      <a:fillRect/>
                    </a:stretch>
                  </pic:blipFill>
                  <pic:spPr>
                    <a:xfrm>
                      <a:off x="0" y="0"/>
                      <a:ext cx="5572125" cy="1647825"/>
                    </a:xfrm>
                    <a:prstGeom prst="rect">
                      <a:avLst/>
                    </a:prstGeom>
                    <a:noFill/>
                    <a:ln>
                      <a:noFill/>
                    </a:ln>
                  </pic:spPr>
                </pic:pic>
              </a:graphicData>
            </a:graphic>
          </wp:inline>
        </w:drawing>
      </w:r>
    </w:p>
    <w:p>
      <w:pPr>
        <w:pStyle w:val="40"/>
        <w:keepNext/>
        <w:keepLines/>
        <w:snapToGrid w:val="0"/>
        <w:spacing w:before="0" w:beforeAutospacing="0" w:after="0" w:afterAutospacing="0" w:line="360" w:lineRule="auto"/>
        <w:ind w:left="-4" w:leftChars="-5" w:hanging="6" w:hangingChars="3"/>
        <w:rPr>
          <w:rFonts w:hint="default" w:eastAsiaTheme="minorEastAsia"/>
          <w:lang w:val="en-US" w:eastAsia="zh-CN"/>
        </w:rPr>
      </w:pPr>
      <w:bookmarkStart w:id="81" w:name="_Toc9377"/>
      <w:r>
        <w:rPr>
          <w:rFonts w:hint="eastAsia" w:eastAsiaTheme="minorEastAsia"/>
          <w:lang w:val="en-US" w:eastAsia="zh-CN"/>
        </w:rPr>
        <w:t>系统重启</w:t>
      </w:r>
      <w:bookmarkEnd w:id="81"/>
    </w:p>
    <w:p>
      <w:pPr>
        <w:numPr>
          <w:ilvl w:val="0"/>
          <w:numId w:val="0"/>
        </w:numPr>
        <w:bidi w:val="0"/>
        <w:ind w:leftChars="0"/>
        <w:rPr>
          <w:rFonts w:hint="default"/>
          <w:lang w:val="en-US" w:eastAsia="zh-CN"/>
        </w:rPr>
      </w:pPr>
      <w:r>
        <w:rPr>
          <w:rFonts w:hint="eastAsia"/>
          <w:lang w:val="en-US" w:eastAsia="zh-CN"/>
        </w:rPr>
        <w:t>分为：系统重启、密钥管理</w:t>
      </w:r>
    </w:p>
    <w:p>
      <w:pPr>
        <w:numPr>
          <w:ilvl w:val="0"/>
          <w:numId w:val="15"/>
        </w:numPr>
        <w:bidi w:val="0"/>
        <w:ind w:left="425" w:leftChars="0" w:hanging="425" w:firstLineChars="0"/>
        <w:rPr>
          <w:rFonts w:hint="default"/>
          <w:lang w:val="en-US" w:eastAsia="zh-CN"/>
        </w:rPr>
      </w:pPr>
      <w:r>
        <w:rPr>
          <w:rFonts w:hint="eastAsia"/>
          <w:lang w:val="en-US" w:eastAsia="zh-CN"/>
        </w:rPr>
        <w:t>系统重启</w:t>
      </w:r>
    </w:p>
    <w:p>
      <w:pPr>
        <w:bidi w:val="0"/>
        <w:ind w:firstLine="420" w:firstLineChars="0"/>
        <w:rPr>
          <w:rFonts w:hint="default" w:eastAsiaTheme="minorEastAsia"/>
          <w:lang w:val="en-US" w:eastAsia="zh-CN"/>
        </w:rPr>
      </w:pPr>
      <w:r>
        <w:rPr>
          <w:rFonts w:hint="eastAsia"/>
          <w:lang w:val="en-US" w:eastAsia="zh-CN"/>
        </w:rPr>
        <w:t>输入认证密码，成功验证后重启系统。</w:t>
      </w:r>
    </w:p>
    <w:p>
      <w:pPr>
        <w:pStyle w:val="21"/>
        <w:ind w:left="0" w:leftChars="0" w:firstLine="0" w:firstLineChars="0"/>
      </w:pPr>
      <w:r>
        <w:drawing>
          <wp:inline distT="0" distB="0" distL="114300" distR="114300">
            <wp:extent cx="5575300" cy="1514475"/>
            <wp:effectExtent l="0" t="0" r="0" b="9525"/>
            <wp:docPr id="6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pic:cNvPicPr>
                      <a:picLocks noChangeAspect="1"/>
                    </pic:cNvPicPr>
                  </pic:nvPicPr>
                  <pic:blipFill>
                    <a:blip r:embed="rId35"/>
                    <a:stretch>
                      <a:fillRect/>
                    </a:stretch>
                  </pic:blipFill>
                  <pic:spPr>
                    <a:xfrm>
                      <a:off x="0" y="0"/>
                      <a:ext cx="5575300" cy="1514475"/>
                    </a:xfrm>
                    <a:prstGeom prst="rect">
                      <a:avLst/>
                    </a:prstGeom>
                    <a:noFill/>
                    <a:ln>
                      <a:noFill/>
                    </a:ln>
                  </pic:spPr>
                </pic:pic>
              </a:graphicData>
            </a:graphic>
          </wp:inline>
        </w:drawing>
      </w:r>
    </w:p>
    <w:p>
      <w:pPr>
        <w:numPr>
          <w:ilvl w:val="0"/>
          <w:numId w:val="15"/>
        </w:numPr>
        <w:bidi w:val="0"/>
        <w:ind w:left="425" w:leftChars="0" w:hanging="425" w:firstLineChars="0"/>
        <w:rPr>
          <w:rFonts w:hint="default"/>
          <w:lang w:val="en-US" w:eastAsia="zh-CN"/>
        </w:rPr>
      </w:pPr>
      <w:r>
        <w:rPr>
          <w:rFonts w:hint="eastAsia"/>
          <w:lang w:val="en-US" w:eastAsia="zh-CN"/>
        </w:rPr>
        <w:t>密钥管理</w:t>
      </w:r>
    </w:p>
    <w:p>
      <w:pPr>
        <w:bidi w:val="0"/>
        <w:ind w:firstLine="420" w:firstLineChars="0"/>
        <w:rPr>
          <w:rFonts w:hint="default" w:eastAsiaTheme="minorEastAsia"/>
          <w:lang w:val="en-US" w:eastAsia="zh-CN"/>
        </w:rPr>
      </w:pPr>
      <w:r>
        <w:rPr>
          <w:rFonts w:hint="eastAsia"/>
          <w:lang w:val="en-US" w:eastAsia="zh-CN"/>
        </w:rPr>
        <w:t>更新密钥，输入认证密码以及备注，验证成功后将会修改密钥。</w:t>
      </w:r>
    </w:p>
    <w:p>
      <w:pPr>
        <w:pStyle w:val="21"/>
        <w:ind w:left="0" w:leftChars="0" w:firstLine="0" w:firstLineChars="0"/>
        <w:rPr>
          <w:rFonts w:hint="default"/>
          <w:lang w:val="en-US" w:eastAsia="zh-CN"/>
        </w:rPr>
      </w:pPr>
      <w:r>
        <w:drawing>
          <wp:inline distT="0" distB="0" distL="114300" distR="114300">
            <wp:extent cx="5576570" cy="1514475"/>
            <wp:effectExtent l="0" t="0" r="11430" b="9525"/>
            <wp:docPr id="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pic:cNvPicPr>
                      <a:picLocks noChangeAspect="1"/>
                    </pic:cNvPicPr>
                  </pic:nvPicPr>
                  <pic:blipFill>
                    <a:blip r:embed="rId36"/>
                    <a:stretch>
                      <a:fillRect/>
                    </a:stretch>
                  </pic:blipFill>
                  <pic:spPr>
                    <a:xfrm>
                      <a:off x="0" y="0"/>
                      <a:ext cx="5576570" cy="1514475"/>
                    </a:xfrm>
                    <a:prstGeom prst="rect">
                      <a:avLst/>
                    </a:prstGeom>
                    <a:noFill/>
                    <a:ln>
                      <a:noFill/>
                    </a:ln>
                  </pic:spPr>
                </pic:pic>
              </a:graphicData>
            </a:graphic>
          </wp:inline>
        </w:drawing>
      </w:r>
    </w:p>
    <w:p>
      <w:pPr>
        <w:pStyle w:val="42"/>
        <w:spacing w:line="360" w:lineRule="auto"/>
        <w:rPr>
          <w:rFonts w:hint="eastAsia" w:asciiTheme="minorEastAsia" w:hAnsiTheme="minorEastAsia" w:eastAsiaTheme="minorEastAsia" w:cstheme="minorEastAsia"/>
          <w:b/>
          <w:bCs/>
          <w:sz w:val="21"/>
          <w:szCs w:val="21"/>
          <w:lang w:val="en-US" w:eastAsia="zh-CN"/>
        </w:rPr>
      </w:pPr>
      <w:bookmarkStart w:id="82" w:name="_Toc12260"/>
      <w:r>
        <w:rPr>
          <w:rFonts w:hint="eastAsia" w:asciiTheme="minorEastAsia" w:hAnsiTheme="minorEastAsia" w:eastAsiaTheme="minorEastAsia" w:cstheme="minorEastAsia"/>
          <w:b/>
          <w:bCs/>
          <w:sz w:val="21"/>
          <w:szCs w:val="21"/>
          <w:lang w:val="en-US" w:eastAsia="zh-CN"/>
        </w:rPr>
        <w:t>探针管理</w:t>
      </w:r>
      <w:bookmarkEnd w:id="82"/>
    </w:p>
    <w:p>
      <w:pPr>
        <w:bidi w:val="0"/>
        <w:ind w:firstLine="420" w:firstLineChars="0"/>
        <w:rPr>
          <w:rFonts w:hint="eastAsia"/>
          <w:lang w:val="en-US" w:eastAsia="zh-CN"/>
        </w:rPr>
      </w:pPr>
      <w:r>
        <w:rPr>
          <w:rFonts w:hint="eastAsia"/>
          <w:lang w:val="en-US" w:eastAsia="zh-CN"/>
        </w:rPr>
        <w:t>探针系统提供对</w:t>
      </w:r>
      <w:r>
        <w:rPr>
          <w:rFonts w:hint="default"/>
          <w:lang w:val="en-US" w:eastAsia="zh-CN"/>
        </w:rPr>
        <w:t>MC</w:t>
      </w:r>
      <w:r>
        <w:rPr>
          <w:rFonts w:hint="eastAsia"/>
          <w:lang w:val="en-US" w:eastAsia="zh-CN"/>
        </w:rPr>
        <w:t>探针以及侦测探针进行配置管理。</w:t>
      </w:r>
    </w:p>
    <w:p>
      <w:pPr>
        <w:pStyle w:val="21"/>
        <w:ind w:left="0" w:leftChars="0" w:firstLine="0" w:firstLineChars="0"/>
        <w:rPr>
          <w:rFonts w:hint="default"/>
          <w:lang w:val="en-US" w:eastAsia="zh-CN"/>
        </w:rPr>
      </w:pPr>
    </w:p>
    <w:p>
      <w:pPr>
        <w:pStyle w:val="40"/>
        <w:keepNext/>
        <w:keepLines/>
        <w:snapToGrid w:val="0"/>
        <w:spacing w:before="0" w:beforeAutospacing="0" w:after="0" w:afterAutospacing="0" w:line="360" w:lineRule="auto"/>
        <w:ind w:left="-4" w:leftChars="-5" w:hanging="6" w:hangingChars="3"/>
        <w:rPr>
          <w:rFonts w:hint="default" w:asciiTheme="minorEastAsia" w:hAnsiTheme="minorEastAsia" w:eastAsiaTheme="minorEastAsia" w:cstheme="minorEastAsia"/>
          <w:b/>
          <w:bCs w:val="0"/>
          <w:sz w:val="21"/>
          <w:szCs w:val="21"/>
          <w:lang w:val="en-US" w:eastAsia="zh-CN"/>
        </w:rPr>
      </w:pPr>
      <w:bookmarkStart w:id="83" w:name="_Toc9491"/>
      <w:r>
        <w:rPr>
          <w:rFonts w:hint="default" w:asciiTheme="minorEastAsia" w:hAnsiTheme="minorEastAsia" w:eastAsiaTheme="minorEastAsia" w:cstheme="minorEastAsia"/>
          <w:b/>
          <w:bCs w:val="0"/>
          <w:sz w:val="21"/>
          <w:szCs w:val="21"/>
          <w:lang w:val="en-US" w:eastAsia="zh-CN"/>
        </w:rPr>
        <w:t>MC</w:t>
      </w:r>
      <w:r>
        <w:rPr>
          <w:rFonts w:hint="eastAsia" w:asciiTheme="minorEastAsia" w:hAnsiTheme="minorEastAsia" w:eastAsiaTheme="minorEastAsia" w:cstheme="minorEastAsia"/>
          <w:b/>
          <w:bCs w:val="0"/>
          <w:sz w:val="21"/>
          <w:szCs w:val="21"/>
          <w:lang w:val="en-US" w:eastAsia="zh-CN"/>
        </w:rPr>
        <w:t>探针</w:t>
      </w:r>
      <w:bookmarkEnd w:id="83"/>
    </w:p>
    <w:p>
      <w:pPr>
        <w:numPr>
          <w:ilvl w:val="0"/>
          <w:numId w:val="12"/>
        </w:numPr>
        <w:spacing w:line="360" w:lineRule="auto"/>
        <w:rPr>
          <w:rFonts w:hint="eastAsia" w:ascii="宋体" w:hAnsi="宋体" w:eastAsia="宋体" w:cs="宋体"/>
          <w:b/>
          <w:sz w:val="21"/>
          <w:szCs w:val="21"/>
        </w:rPr>
      </w:pPr>
      <w:r>
        <w:rPr>
          <w:rFonts w:hint="eastAsia" w:ascii="宋体" w:hAnsi="宋体" w:eastAsia="宋体" w:cs="宋体"/>
          <w:b/>
          <w:sz w:val="21"/>
          <w:szCs w:val="21"/>
        </w:rPr>
        <w:t>说明</w:t>
      </w:r>
    </w:p>
    <w:p>
      <w:pPr>
        <w:spacing w:line="360" w:lineRule="auto"/>
        <w:ind w:firstLine="420"/>
        <w:rPr>
          <w:rFonts w:hint="default" w:ascii="宋体" w:hAnsi="宋体" w:eastAsia="宋体" w:cs="宋体"/>
          <w:sz w:val="21"/>
          <w:szCs w:val="21"/>
          <w:lang w:val="en-US" w:eastAsia="zh-CN"/>
        </w:rPr>
      </w:pPr>
      <w:r>
        <w:rPr>
          <w:rFonts w:hint="eastAsia" w:ascii="宋体" w:hAnsi="宋体" w:eastAsia="宋体" w:cs="宋体"/>
          <w:sz w:val="21"/>
          <w:szCs w:val="21"/>
        </w:rPr>
        <w:t>对</w:t>
      </w:r>
      <w:r>
        <w:rPr>
          <w:rFonts w:hint="eastAsia" w:ascii="宋体" w:hAnsi="宋体" w:eastAsia="宋体" w:cs="宋体"/>
          <w:sz w:val="21"/>
          <w:szCs w:val="21"/>
          <w:lang w:val="en-US" w:eastAsia="zh-CN"/>
        </w:rPr>
        <w:t>系统的</w:t>
      </w:r>
      <w:r>
        <w:rPr>
          <w:rFonts w:hint="default" w:ascii="宋体" w:hAnsi="宋体" w:eastAsia="宋体" w:cs="宋体"/>
          <w:sz w:val="21"/>
          <w:szCs w:val="21"/>
          <w:lang w:val="en-US" w:eastAsia="zh-CN"/>
        </w:rPr>
        <w:t>MC</w:t>
      </w:r>
      <w:r>
        <w:rPr>
          <w:rFonts w:hint="eastAsia" w:ascii="宋体" w:hAnsi="宋体" w:eastAsia="宋体" w:cs="宋体"/>
          <w:sz w:val="21"/>
          <w:szCs w:val="21"/>
          <w:lang w:val="en-US" w:eastAsia="zh-CN"/>
        </w:rPr>
        <w:t>探针进行配置，保存配置后自动重启</w:t>
      </w:r>
      <w:r>
        <w:rPr>
          <w:rFonts w:hint="default" w:ascii="宋体" w:hAnsi="宋体" w:eastAsia="宋体" w:cs="宋体"/>
          <w:sz w:val="21"/>
          <w:szCs w:val="21"/>
          <w:lang w:val="en-US" w:eastAsia="zh-CN"/>
        </w:rPr>
        <w:t>MC</w:t>
      </w:r>
      <w:r>
        <w:rPr>
          <w:rFonts w:hint="eastAsia" w:ascii="宋体" w:hAnsi="宋体" w:eastAsia="宋体" w:cs="宋体"/>
          <w:sz w:val="21"/>
          <w:szCs w:val="21"/>
          <w:lang w:val="en-US" w:eastAsia="zh-CN"/>
        </w:rPr>
        <w:t>探针</w:t>
      </w:r>
      <w:r>
        <w:rPr>
          <w:rFonts w:hint="eastAsia" w:ascii="宋体" w:hAnsi="宋体" w:eastAsia="宋体" w:cs="宋体"/>
          <w:sz w:val="21"/>
          <w:szCs w:val="21"/>
        </w:rPr>
        <w:t>。</w:t>
      </w:r>
      <w:r>
        <w:rPr>
          <w:rFonts w:hint="eastAsia" w:ascii="宋体" w:hAnsi="宋体" w:eastAsia="宋体" w:cs="宋体"/>
          <w:sz w:val="21"/>
          <w:szCs w:val="21"/>
          <w:lang w:val="en-US" w:eastAsia="zh-CN"/>
        </w:rPr>
        <w:t>配置包括：监听</w:t>
      </w:r>
      <w:r>
        <w:rPr>
          <w:rFonts w:hint="default" w:ascii="宋体" w:hAnsi="宋体" w:eastAsia="宋体" w:cs="宋体"/>
          <w:sz w:val="21"/>
          <w:szCs w:val="21"/>
          <w:lang w:val="en-US" w:eastAsia="zh-CN"/>
        </w:rPr>
        <w:t>IP</w:t>
      </w:r>
      <w:r>
        <w:rPr>
          <w:rFonts w:hint="eastAsia" w:ascii="宋体" w:hAnsi="宋体" w:eastAsia="宋体" w:cs="宋体"/>
          <w:sz w:val="21"/>
          <w:szCs w:val="21"/>
          <w:lang w:val="en-US" w:eastAsia="zh-CN"/>
        </w:rPr>
        <w:t>地址、接收</w:t>
      </w:r>
      <w:r>
        <w:rPr>
          <w:rFonts w:hint="default" w:ascii="宋体" w:hAnsi="宋体" w:eastAsia="宋体" w:cs="宋体"/>
          <w:sz w:val="21"/>
          <w:szCs w:val="21"/>
          <w:lang w:val="en-US" w:eastAsia="zh-CN"/>
        </w:rPr>
        <w:t>SNMP trap</w:t>
      </w:r>
      <w:r>
        <w:rPr>
          <w:rFonts w:hint="eastAsia" w:ascii="宋体" w:hAnsi="宋体" w:eastAsia="宋体" w:cs="宋体"/>
          <w:sz w:val="21"/>
          <w:szCs w:val="21"/>
          <w:lang w:val="en-US" w:eastAsia="zh-CN"/>
        </w:rPr>
        <w:t>端口、集控服务</w:t>
      </w:r>
      <w:r>
        <w:rPr>
          <w:rFonts w:hint="default" w:ascii="宋体" w:hAnsi="宋体" w:eastAsia="宋体" w:cs="宋体"/>
          <w:sz w:val="21"/>
          <w:szCs w:val="21"/>
          <w:lang w:val="en-US" w:eastAsia="zh-CN"/>
        </w:rPr>
        <w:t>IP</w:t>
      </w:r>
      <w:r>
        <w:rPr>
          <w:rFonts w:hint="eastAsia" w:ascii="宋体" w:hAnsi="宋体" w:eastAsia="宋体" w:cs="宋体"/>
          <w:sz w:val="21"/>
          <w:szCs w:val="21"/>
          <w:lang w:val="en-US" w:eastAsia="zh-CN"/>
        </w:rPr>
        <w:t>、集控服务端口、接收</w:t>
      </w:r>
      <w:r>
        <w:rPr>
          <w:rFonts w:hint="default" w:ascii="宋体" w:hAnsi="宋体" w:eastAsia="宋体" w:cs="宋体"/>
          <w:sz w:val="21"/>
          <w:szCs w:val="21"/>
          <w:lang w:val="en-US" w:eastAsia="zh-CN"/>
        </w:rPr>
        <w:t>SYSLOG</w:t>
      </w:r>
      <w:r>
        <w:rPr>
          <w:rFonts w:hint="eastAsia" w:ascii="宋体" w:hAnsi="宋体" w:eastAsia="宋体" w:cs="宋体"/>
          <w:sz w:val="21"/>
          <w:szCs w:val="21"/>
          <w:lang w:val="en-US" w:eastAsia="zh-CN"/>
        </w:rPr>
        <w:t>端口以及日志存储文件。</w:t>
      </w:r>
    </w:p>
    <w:p>
      <w:pPr>
        <w:pStyle w:val="21"/>
        <w:ind w:left="0" w:leftChars="0" w:firstLine="0" w:firstLineChars="0"/>
      </w:pPr>
      <w:r>
        <w:drawing>
          <wp:inline distT="0" distB="0" distL="114300" distR="114300">
            <wp:extent cx="5571490" cy="1902460"/>
            <wp:effectExtent l="0" t="0" r="3810" b="254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r:embed="rId37"/>
                    <a:stretch>
                      <a:fillRect/>
                    </a:stretch>
                  </pic:blipFill>
                  <pic:spPr>
                    <a:xfrm>
                      <a:off x="0" y="0"/>
                      <a:ext cx="5571490" cy="1902460"/>
                    </a:xfrm>
                    <a:prstGeom prst="rect">
                      <a:avLst/>
                    </a:prstGeom>
                    <a:noFill/>
                    <a:ln>
                      <a:noFill/>
                    </a:ln>
                  </pic:spPr>
                </pic:pic>
              </a:graphicData>
            </a:graphic>
          </wp:inline>
        </w:drawing>
      </w:r>
    </w:p>
    <w:p>
      <w:pPr>
        <w:pStyle w:val="40"/>
        <w:keepNext/>
        <w:keepLines/>
        <w:snapToGrid w:val="0"/>
        <w:spacing w:before="0" w:beforeAutospacing="0" w:after="0" w:afterAutospacing="0" w:line="360" w:lineRule="auto"/>
        <w:ind w:left="-4" w:leftChars="-5" w:hanging="6" w:hangingChars="3"/>
        <w:rPr>
          <w:rFonts w:hint="default" w:asciiTheme="minorEastAsia" w:hAnsiTheme="minorEastAsia" w:eastAsiaTheme="minorEastAsia" w:cstheme="minorEastAsia"/>
          <w:b/>
          <w:bCs w:val="0"/>
          <w:sz w:val="21"/>
          <w:szCs w:val="21"/>
          <w:lang w:val="en-US" w:eastAsia="zh-CN"/>
        </w:rPr>
      </w:pPr>
      <w:bookmarkStart w:id="84" w:name="_Toc5714"/>
      <w:r>
        <w:rPr>
          <w:rFonts w:hint="eastAsia" w:asciiTheme="minorEastAsia" w:hAnsiTheme="minorEastAsia" w:eastAsiaTheme="minorEastAsia" w:cstheme="minorEastAsia"/>
          <w:b/>
          <w:bCs w:val="0"/>
          <w:sz w:val="21"/>
          <w:szCs w:val="21"/>
          <w:lang w:val="en-US" w:eastAsia="zh-CN"/>
        </w:rPr>
        <w:t>侦测探针</w:t>
      </w:r>
      <w:bookmarkEnd w:id="84"/>
    </w:p>
    <w:p>
      <w:pPr>
        <w:numPr>
          <w:ilvl w:val="0"/>
          <w:numId w:val="12"/>
        </w:numPr>
        <w:spacing w:line="360" w:lineRule="auto"/>
        <w:rPr>
          <w:rFonts w:hint="eastAsia" w:ascii="宋体" w:hAnsi="宋体" w:eastAsia="宋体" w:cs="宋体"/>
          <w:b/>
          <w:sz w:val="21"/>
          <w:szCs w:val="21"/>
        </w:rPr>
      </w:pPr>
      <w:r>
        <w:rPr>
          <w:rFonts w:hint="eastAsia" w:ascii="宋体" w:hAnsi="宋体" w:eastAsia="宋体" w:cs="宋体"/>
          <w:b/>
          <w:sz w:val="21"/>
          <w:szCs w:val="21"/>
        </w:rPr>
        <w:t>说明</w:t>
      </w:r>
    </w:p>
    <w:p>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rPr>
        <w:t>对</w:t>
      </w:r>
      <w:r>
        <w:rPr>
          <w:rFonts w:hint="eastAsia" w:ascii="宋体" w:hAnsi="宋体" w:eastAsia="宋体" w:cs="宋体"/>
          <w:sz w:val="21"/>
          <w:szCs w:val="21"/>
          <w:lang w:val="en-US" w:eastAsia="zh-CN"/>
        </w:rPr>
        <w:t>系统的侦测探针进行配置，保存配置后自动重启侦测探针</w:t>
      </w:r>
      <w:r>
        <w:rPr>
          <w:rFonts w:hint="eastAsia" w:ascii="宋体" w:hAnsi="宋体" w:eastAsia="宋体" w:cs="宋体"/>
          <w:sz w:val="21"/>
          <w:szCs w:val="21"/>
        </w:rPr>
        <w:t>。</w:t>
      </w:r>
      <w:r>
        <w:rPr>
          <w:rFonts w:hint="eastAsia" w:ascii="宋体" w:hAnsi="宋体" w:eastAsia="宋体" w:cs="宋体"/>
          <w:sz w:val="21"/>
          <w:szCs w:val="21"/>
          <w:lang w:val="en-US" w:eastAsia="zh-CN"/>
        </w:rPr>
        <w:t>配置包括：探针</w:t>
      </w:r>
      <w:r>
        <w:rPr>
          <w:rFonts w:hint="default" w:ascii="宋体" w:hAnsi="宋体" w:eastAsia="宋体" w:cs="宋体"/>
          <w:sz w:val="21"/>
          <w:szCs w:val="21"/>
          <w:lang w:val="en-US" w:eastAsia="zh-CN"/>
        </w:rPr>
        <w:t>IP</w:t>
      </w:r>
      <w:r>
        <w:rPr>
          <w:rFonts w:hint="eastAsia" w:ascii="宋体" w:hAnsi="宋体" w:eastAsia="宋体" w:cs="宋体"/>
          <w:sz w:val="21"/>
          <w:szCs w:val="21"/>
          <w:lang w:val="en-US" w:eastAsia="zh-CN"/>
        </w:rPr>
        <w:t>（为空默认为：</w:t>
      </w:r>
      <w:r>
        <w:rPr>
          <w:rFonts w:hint="default" w:ascii="宋体" w:hAnsi="宋体" w:eastAsia="宋体" w:cs="宋体"/>
          <w:sz w:val="21"/>
          <w:szCs w:val="21"/>
          <w:lang w:val="en-US" w:eastAsia="zh-CN"/>
        </w:rPr>
        <w:t>0.0.0.0</w:t>
      </w:r>
      <w:r>
        <w:rPr>
          <w:rFonts w:hint="eastAsia" w:ascii="宋体" w:hAnsi="宋体" w:eastAsia="宋体" w:cs="宋体"/>
          <w:sz w:val="21"/>
          <w:szCs w:val="21"/>
          <w:lang w:val="en-US" w:eastAsia="zh-CN"/>
        </w:rPr>
        <w:t>）、探针端口、侦测</w:t>
      </w:r>
      <w:r>
        <w:rPr>
          <w:rFonts w:hint="default" w:ascii="宋体" w:hAnsi="宋体" w:eastAsia="宋体" w:cs="宋体"/>
          <w:sz w:val="21"/>
          <w:szCs w:val="21"/>
          <w:lang w:val="en-US" w:eastAsia="zh-CN"/>
        </w:rPr>
        <w:t>IP</w:t>
      </w:r>
      <w:r>
        <w:rPr>
          <w:rFonts w:hint="eastAsia" w:ascii="宋体" w:hAnsi="宋体" w:eastAsia="宋体" w:cs="宋体"/>
          <w:sz w:val="21"/>
          <w:szCs w:val="21"/>
          <w:lang w:val="en-US" w:eastAsia="zh-CN"/>
        </w:rPr>
        <w:t>、侦测端口；探针注册信息：设备名称、出厂标识、设备</w:t>
      </w:r>
      <w:r>
        <w:rPr>
          <w:rFonts w:hint="default" w:ascii="宋体" w:hAnsi="宋体" w:eastAsia="宋体" w:cs="宋体"/>
          <w:sz w:val="21"/>
          <w:szCs w:val="21"/>
          <w:lang w:val="en-US" w:eastAsia="zh-CN"/>
        </w:rPr>
        <w:t>IP</w:t>
      </w:r>
      <w:r>
        <w:rPr>
          <w:rFonts w:hint="eastAsia" w:ascii="宋体" w:hAnsi="宋体" w:eastAsia="宋体" w:cs="宋体"/>
          <w:sz w:val="21"/>
          <w:szCs w:val="21"/>
          <w:lang w:val="en-US" w:eastAsia="zh-CN"/>
        </w:rPr>
        <w:t>、设备位置。</w:t>
      </w:r>
    </w:p>
    <w:p>
      <w:pPr>
        <w:pStyle w:val="21"/>
        <w:ind w:left="0" w:leftChars="0" w:firstLine="0" w:firstLineChars="0"/>
      </w:pPr>
      <w:r>
        <w:drawing>
          <wp:inline distT="0" distB="0" distL="114300" distR="114300">
            <wp:extent cx="5576570" cy="2007235"/>
            <wp:effectExtent l="0" t="0" r="11430" b="12065"/>
            <wp:docPr id="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1"/>
                    <pic:cNvPicPr>
                      <a:picLocks noChangeAspect="1"/>
                    </pic:cNvPicPr>
                  </pic:nvPicPr>
                  <pic:blipFill>
                    <a:blip r:embed="rId38"/>
                    <a:stretch>
                      <a:fillRect/>
                    </a:stretch>
                  </pic:blipFill>
                  <pic:spPr>
                    <a:xfrm>
                      <a:off x="0" y="0"/>
                      <a:ext cx="5576570" cy="2007235"/>
                    </a:xfrm>
                    <a:prstGeom prst="rect">
                      <a:avLst/>
                    </a:prstGeom>
                    <a:noFill/>
                    <a:ln>
                      <a:noFill/>
                    </a:ln>
                  </pic:spPr>
                </pic:pic>
              </a:graphicData>
            </a:graphic>
          </wp:inline>
        </w:drawing>
      </w:r>
    </w:p>
    <w:p>
      <w:pPr>
        <w:pStyle w:val="40"/>
        <w:keepNext/>
        <w:keepLines/>
        <w:snapToGrid w:val="0"/>
        <w:spacing w:before="0" w:beforeAutospacing="0" w:after="0" w:afterAutospacing="0" w:line="360" w:lineRule="auto"/>
        <w:ind w:left="-4" w:leftChars="-5" w:hanging="6" w:hangingChars="3"/>
        <w:rPr>
          <w:rFonts w:hint="eastAsia" w:eastAsiaTheme="minorEastAsia"/>
          <w:lang w:val="en-US" w:eastAsia="zh-CN"/>
        </w:rPr>
      </w:pPr>
      <w:r>
        <w:rPr>
          <w:rFonts w:hint="eastAsia"/>
          <w:lang w:val="en-US" w:eastAsia="zh-CN"/>
        </w:rPr>
        <w:t>密码管理</w:t>
      </w:r>
    </w:p>
    <w:p>
      <w:pPr>
        <w:numPr>
          <w:numId w:val="0"/>
        </w:numPr>
        <w:bidi w:val="0"/>
        <w:ind w:leftChars="0"/>
        <w:rPr>
          <w:rFonts w:hint="default"/>
          <w:lang w:val="en-US" w:eastAsia="zh-CN"/>
        </w:rPr>
      </w:pPr>
      <w:r>
        <w:rPr>
          <w:rFonts w:hint="eastAsia"/>
          <w:lang w:val="en-US" w:eastAsia="zh-CN"/>
        </w:rPr>
        <w:t>进入密码管理页面，提供</w:t>
      </w:r>
      <w:r>
        <w:rPr>
          <w:rFonts w:hint="default"/>
          <w:lang w:val="en-US" w:eastAsia="zh-CN"/>
        </w:rPr>
        <w:t>SSH admin</w:t>
      </w:r>
      <w:r>
        <w:rPr>
          <w:rFonts w:hint="eastAsia"/>
          <w:lang w:val="en-US" w:eastAsia="zh-CN"/>
        </w:rPr>
        <w:t>账号密码更新功能</w:t>
      </w:r>
      <w:bookmarkStart w:id="85" w:name="_GoBack"/>
      <w:bookmarkEnd w:id="85"/>
      <w:r>
        <w:rPr>
          <w:rFonts w:hint="eastAsia"/>
          <w:lang w:val="en-US" w:eastAsia="zh-CN"/>
        </w:rPr>
        <w:t>，输入原密码、新密码以及确认密码，点击【提交】，即可修改。</w:t>
      </w:r>
    </w:p>
    <w:p>
      <w:pPr>
        <w:bidi w:val="0"/>
      </w:pPr>
    </w:p>
    <w:p>
      <w:pPr>
        <w:bidi w:val="0"/>
        <w:rPr>
          <w:rFonts w:hint="eastAsia"/>
          <w:lang w:val="en-US" w:eastAsia="zh-CN"/>
        </w:rPr>
      </w:pPr>
      <w:r>
        <w:drawing>
          <wp:inline distT="0" distB="0" distL="114300" distR="114300">
            <wp:extent cx="5568950" cy="3163570"/>
            <wp:effectExtent l="0" t="0" r="6350"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9"/>
                    <a:stretch>
                      <a:fillRect/>
                    </a:stretch>
                  </pic:blipFill>
                  <pic:spPr>
                    <a:xfrm>
                      <a:off x="0" y="0"/>
                      <a:ext cx="5568950" cy="3163570"/>
                    </a:xfrm>
                    <a:prstGeom prst="rect">
                      <a:avLst/>
                    </a:prstGeom>
                    <a:noFill/>
                    <a:ln>
                      <a:noFill/>
                    </a:ln>
                  </pic:spPr>
                </pic:pic>
              </a:graphicData>
            </a:graphic>
          </wp:inline>
        </w:drawing>
      </w:r>
    </w:p>
    <w:p>
      <w:pPr>
        <w:pStyle w:val="42"/>
        <w:spacing w:line="360" w:lineRule="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日志审计</w:t>
      </w:r>
    </w:p>
    <w:p>
      <w:pPr>
        <w:pStyle w:val="40"/>
        <w:keepNext/>
        <w:keepLines/>
        <w:snapToGrid w:val="0"/>
        <w:spacing w:before="0" w:beforeAutospacing="0" w:after="0" w:afterAutospacing="0" w:line="360" w:lineRule="auto"/>
        <w:ind w:left="-4" w:leftChars="-5" w:hanging="6" w:hangingChars="3"/>
        <w:rPr>
          <w:rFonts w:hint="eastAsia"/>
          <w:lang w:val="en-US" w:eastAsia="zh-CN"/>
        </w:rPr>
      </w:pPr>
      <w:r>
        <w:rPr>
          <w:rFonts w:hint="eastAsia"/>
          <w:lang w:val="en-US" w:eastAsia="zh-CN"/>
        </w:rPr>
        <w:t>日志审计</w:t>
      </w:r>
    </w:p>
    <w:p>
      <w:pPr>
        <w:bidi w:val="0"/>
        <w:ind w:firstLine="420" w:firstLineChars="0"/>
        <w:rPr>
          <w:rFonts w:hint="eastAsia"/>
          <w:lang w:val="en-US" w:eastAsia="zh-CN"/>
        </w:rPr>
      </w:pPr>
      <w:r>
        <w:rPr>
          <w:rFonts w:hint="eastAsia"/>
          <w:lang w:val="en-US" w:eastAsia="zh-CN"/>
        </w:rPr>
        <w:t>系统日志-操作日志，可通过时间筛选查看日志；日志支持导出。</w:t>
      </w:r>
    </w:p>
    <w:p>
      <w:pPr>
        <w:bidi w:val="0"/>
      </w:pPr>
    </w:p>
    <w:p>
      <w:pPr>
        <w:bidi w:val="0"/>
        <w:rPr>
          <w:rFonts w:hint="default"/>
          <w:lang w:val="en-US" w:eastAsia="zh-CN"/>
        </w:rPr>
      </w:pPr>
      <w:r>
        <w:drawing>
          <wp:inline distT="0" distB="0" distL="114300" distR="114300">
            <wp:extent cx="5568950" cy="3163570"/>
            <wp:effectExtent l="0" t="0" r="6350" b="11430"/>
            <wp:docPr id="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4"/>
                    <pic:cNvPicPr>
                      <a:picLocks noChangeAspect="1"/>
                    </pic:cNvPicPr>
                  </pic:nvPicPr>
                  <pic:blipFill>
                    <a:blip r:embed="rId40"/>
                    <a:stretch>
                      <a:fillRect/>
                    </a:stretch>
                  </pic:blipFill>
                  <pic:spPr>
                    <a:xfrm>
                      <a:off x="0" y="0"/>
                      <a:ext cx="5568950" cy="3163570"/>
                    </a:xfrm>
                    <a:prstGeom prst="rect">
                      <a:avLst/>
                    </a:prstGeom>
                    <a:noFill/>
                    <a:ln>
                      <a:noFill/>
                    </a:ln>
                  </pic:spPr>
                </pic:pic>
              </a:graphicData>
            </a:graphic>
          </wp:inline>
        </w:drawing>
      </w:r>
    </w:p>
    <w:p>
      <w:pPr>
        <w:bidi w:val="0"/>
        <w:rPr>
          <w:rFonts w:hint="default"/>
          <w:lang w:val="en-US" w:eastAsia="zh-CN"/>
        </w:rPr>
      </w:pPr>
    </w:p>
    <w:p>
      <w:pPr>
        <w:pStyle w:val="21"/>
        <w:ind w:left="0" w:leftChars="0" w:firstLine="0" w:firstLineChars="0"/>
        <w:rPr>
          <w:rFonts w:hint="default"/>
          <w:lang w:val="en-US" w:eastAsia="zh-CN"/>
        </w:rPr>
      </w:pPr>
    </w:p>
    <w:sectPr>
      <w:footerReference r:id="rId6" w:type="default"/>
      <w:pgSz w:w="11910" w:h="16840"/>
      <w:pgMar w:top="1582" w:right="1560" w:bottom="1582" w:left="1560" w:header="1247" w:footer="850" w:gutter="0"/>
      <w:pgNumType w:fmt="decimal" w:start="1"/>
      <w:cols w:space="425"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1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45</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1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val="en-US" w:eastAsia="zh-CN"/>
                      </w:rPr>
                      <w:t>45</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single" w:color="auto" w:sz="4" w:space="1"/>
      </w:pBdr>
      <w:ind w:left="0" w:leftChars="0" w:firstLine="0" w:firstLineChars="0"/>
      <w:jc w:val="left"/>
    </w:pPr>
    <w:r>
      <w:rPr>
        <w:rFonts w:hint="eastAsia"/>
        <w:szCs w:val="22"/>
        <w:lang w:eastAsia="zh-CN"/>
      </w:rPr>
      <w:t>伟思信安边界接入平台探针监控管理系统</w:t>
    </w:r>
    <w:r>
      <w:rPr>
        <w:rFonts w:hint="eastAsia"/>
        <w:lang w:eastAsia="zh-CN"/>
      </w:rPr>
      <w:t>—</w:t>
    </w:r>
    <w:r>
      <w:rPr>
        <w:rFonts w:hint="eastAsia"/>
      </w:rPr>
      <w:t>使用说明书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CC4C78"/>
    <w:multiLevelType w:val="singleLevel"/>
    <w:tmpl w:val="85CC4C78"/>
    <w:lvl w:ilvl="0" w:tentative="0">
      <w:start w:val="1"/>
      <w:numFmt w:val="decimalEnclosedCircleChinese"/>
      <w:suff w:val="nothing"/>
      <w:lvlText w:val="%1　"/>
      <w:lvlJc w:val="left"/>
      <w:pPr>
        <w:ind w:left="0" w:firstLine="400"/>
      </w:pPr>
      <w:rPr>
        <w:rFonts w:hint="eastAsia"/>
      </w:rPr>
    </w:lvl>
  </w:abstractNum>
  <w:abstractNum w:abstractNumId="1">
    <w:nsid w:val="A62D0B3E"/>
    <w:multiLevelType w:val="singleLevel"/>
    <w:tmpl w:val="A62D0B3E"/>
    <w:lvl w:ilvl="0" w:tentative="0">
      <w:start w:val="1"/>
      <w:numFmt w:val="bullet"/>
      <w:lvlText w:val=""/>
      <w:lvlJc w:val="left"/>
      <w:pPr>
        <w:ind w:left="420" w:hanging="420"/>
      </w:pPr>
      <w:rPr>
        <w:rFonts w:hint="default" w:ascii="Wingdings" w:hAnsi="Wingdings"/>
      </w:rPr>
    </w:lvl>
  </w:abstractNum>
  <w:abstractNum w:abstractNumId="2">
    <w:nsid w:val="A70C68B4"/>
    <w:multiLevelType w:val="multilevel"/>
    <w:tmpl w:val="A70C68B4"/>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3">
    <w:nsid w:val="AC312CC8"/>
    <w:multiLevelType w:val="singleLevel"/>
    <w:tmpl w:val="AC312CC8"/>
    <w:lvl w:ilvl="0" w:tentative="0">
      <w:start w:val="1"/>
      <w:numFmt w:val="decimal"/>
      <w:lvlText w:val="%1."/>
      <w:lvlJc w:val="left"/>
      <w:pPr>
        <w:ind w:left="425" w:hanging="425"/>
      </w:pPr>
      <w:rPr>
        <w:rFonts w:hint="default"/>
      </w:rPr>
    </w:lvl>
  </w:abstractNum>
  <w:abstractNum w:abstractNumId="4">
    <w:nsid w:val="ADE0A908"/>
    <w:multiLevelType w:val="singleLevel"/>
    <w:tmpl w:val="ADE0A908"/>
    <w:lvl w:ilvl="0" w:tentative="0">
      <w:start w:val="1"/>
      <w:numFmt w:val="decimalEnclosedCircleChinese"/>
      <w:suff w:val="nothing"/>
      <w:lvlText w:val="%1　"/>
      <w:lvlJc w:val="left"/>
      <w:pPr>
        <w:ind w:left="0" w:firstLine="400"/>
      </w:pPr>
      <w:rPr>
        <w:rFonts w:hint="eastAsia"/>
      </w:rPr>
    </w:lvl>
  </w:abstractNum>
  <w:abstractNum w:abstractNumId="5">
    <w:nsid w:val="BB2B450D"/>
    <w:multiLevelType w:val="singleLevel"/>
    <w:tmpl w:val="BB2B450D"/>
    <w:lvl w:ilvl="0" w:tentative="0">
      <w:start w:val="1"/>
      <w:numFmt w:val="decimal"/>
      <w:lvlText w:val="%1."/>
      <w:lvlJc w:val="left"/>
      <w:pPr>
        <w:ind w:left="425" w:hanging="425"/>
      </w:pPr>
      <w:rPr>
        <w:rFonts w:hint="default"/>
      </w:rPr>
    </w:lvl>
  </w:abstractNum>
  <w:abstractNum w:abstractNumId="6">
    <w:nsid w:val="CC950768"/>
    <w:multiLevelType w:val="singleLevel"/>
    <w:tmpl w:val="CC950768"/>
    <w:lvl w:ilvl="0" w:tentative="0">
      <w:start w:val="1"/>
      <w:numFmt w:val="bullet"/>
      <w:lvlText w:val=""/>
      <w:lvlJc w:val="left"/>
      <w:pPr>
        <w:ind w:left="420" w:hanging="420"/>
      </w:pPr>
      <w:rPr>
        <w:rFonts w:hint="default" w:ascii="Wingdings" w:hAnsi="Wingdings"/>
      </w:rPr>
    </w:lvl>
  </w:abstractNum>
  <w:abstractNum w:abstractNumId="7">
    <w:nsid w:val="D02B4A34"/>
    <w:multiLevelType w:val="multilevel"/>
    <w:tmpl w:val="D02B4A34"/>
    <w:lvl w:ilvl="0" w:tentative="0">
      <w:start w:val="1"/>
      <w:numFmt w:val="decimal"/>
      <w:pStyle w:val="30"/>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D2E997FA"/>
    <w:multiLevelType w:val="singleLevel"/>
    <w:tmpl w:val="D2E997FA"/>
    <w:lvl w:ilvl="0" w:tentative="0">
      <w:start w:val="1"/>
      <w:numFmt w:val="decimal"/>
      <w:lvlText w:val="%1."/>
      <w:lvlJc w:val="left"/>
      <w:pPr>
        <w:ind w:left="425" w:hanging="425"/>
      </w:pPr>
      <w:rPr>
        <w:rFonts w:hint="default"/>
      </w:rPr>
    </w:lvl>
  </w:abstractNum>
  <w:abstractNum w:abstractNumId="9">
    <w:nsid w:val="DB873AA0"/>
    <w:multiLevelType w:val="singleLevel"/>
    <w:tmpl w:val="DB873AA0"/>
    <w:lvl w:ilvl="0" w:tentative="0">
      <w:start w:val="1"/>
      <w:numFmt w:val="decimal"/>
      <w:lvlText w:val="(%1)"/>
      <w:lvlJc w:val="left"/>
      <w:pPr>
        <w:ind w:left="425" w:hanging="425"/>
      </w:pPr>
      <w:rPr>
        <w:rFonts w:hint="default"/>
      </w:rPr>
    </w:lvl>
  </w:abstractNum>
  <w:abstractNum w:abstractNumId="10">
    <w:nsid w:val="0000000C"/>
    <w:multiLevelType w:val="multilevel"/>
    <w:tmpl w:val="0000000C"/>
    <w:lvl w:ilvl="0" w:tentative="0">
      <w:start w:val="1"/>
      <w:numFmt w:val="bullet"/>
      <w:lvlText w:val=""/>
      <w:lvlJc w:val="left"/>
      <w:pPr>
        <w:tabs>
          <w:tab w:val="left" w:pos="420"/>
        </w:tabs>
        <w:ind w:left="420" w:hanging="420"/>
      </w:pPr>
      <w:rPr>
        <w:rFonts w:hint="default" w:ascii="Wingdings" w:hAnsi="Wingdings"/>
      </w:rPr>
    </w:lvl>
    <w:lvl w:ilvl="1" w:tentative="0">
      <w:start w:val="1"/>
      <w:numFmt w:val="lowerLetter"/>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22047F1F"/>
    <w:multiLevelType w:val="singleLevel"/>
    <w:tmpl w:val="22047F1F"/>
    <w:lvl w:ilvl="0" w:tentative="0">
      <w:start w:val="1"/>
      <w:numFmt w:val="decimal"/>
      <w:lvlText w:val="%1."/>
      <w:lvlJc w:val="left"/>
      <w:pPr>
        <w:ind w:left="425" w:hanging="425"/>
      </w:pPr>
      <w:rPr>
        <w:rFonts w:hint="default"/>
      </w:rPr>
    </w:lvl>
  </w:abstractNum>
  <w:abstractNum w:abstractNumId="12">
    <w:nsid w:val="2AA01113"/>
    <w:multiLevelType w:val="multilevel"/>
    <w:tmpl w:val="2AA01113"/>
    <w:lvl w:ilvl="0" w:tentative="0">
      <w:start w:val="1"/>
      <w:numFmt w:val="decimal"/>
      <w:lvlText w:val="%1."/>
      <w:lvlJc w:val="left"/>
      <w:pPr>
        <w:ind w:left="432" w:hanging="432"/>
      </w:pPr>
      <w:rPr>
        <w:rFonts w:hint="default"/>
      </w:rPr>
    </w:lvl>
    <w:lvl w:ilvl="1" w:tentative="0">
      <w:start w:val="1"/>
      <w:numFmt w:val="decimal"/>
      <w:pStyle w:val="31"/>
      <w:lvlText w:val="%1.%2."/>
      <w:lvlJc w:val="left"/>
      <w:pPr>
        <w:ind w:left="575" w:hanging="575"/>
      </w:pPr>
      <w:rPr>
        <w:rFonts w:hint="default"/>
      </w:rPr>
    </w:lvl>
    <w:lvl w:ilvl="2" w:tentative="0">
      <w:start w:val="1"/>
      <w:numFmt w:val="decimal"/>
      <w:pStyle w:val="33"/>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3">
    <w:nsid w:val="53523E89"/>
    <w:multiLevelType w:val="singleLevel"/>
    <w:tmpl w:val="53523E89"/>
    <w:lvl w:ilvl="0" w:tentative="0">
      <w:start w:val="1"/>
      <w:numFmt w:val="decimalEnclosedCircleChinese"/>
      <w:suff w:val="nothing"/>
      <w:lvlText w:val="%1　"/>
      <w:lvlJc w:val="left"/>
      <w:pPr>
        <w:ind w:left="0" w:firstLine="400"/>
      </w:pPr>
      <w:rPr>
        <w:rFonts w:hint="eastAsia"/>
      </w:rPr>
    </w:lvl>
  </w:abstractNum>
  <w:abstractNum w:abstractNumId="14">
    <w:nsid w:val="5B5D59E1"/>
    <w:multiLevelType w:val="multilevel"/>
    <w:tmpl w:val="5B5D59E1"/>
    <w:lvl w:ilvl="0" w:tentative="0">
      <w:start w:val="1"/>
      <w:numFmt w:val="decimal"/>
      <w:pStyle w:val="26"/>
      <w:lvlText w:val="%1"/>
      <w:lvlJc w:val="left"/>
      <w:pPr>
        <w:ind w:left="574" w:hanging="432"/>
      </w:pPr>
      <w:rPr>
        <w:rFonts w:hint="default" w:ascii="宋体" w:hAnsi="宋体" w:eastAsia="宋体" w:cs="Arial"/>
      </w:rPr>
    </w:lvl>
    <w:lvl w:ilvl="1" w:tentative="0">
      <w:start w:val="1"/>
      <w:numFmt w:val="decimal"/>
      <w:pStyle w:val="42"/>
      <w:lvlText w:val="%1.%2"/>
      <w:lvlJc w:val="left"/>
      <w:pPr>
        <w:ind w:left="576" w:hanging="576"/>
      </w:pPr>
      <w:rPr>
        <w:rFonts w:hint="default" w:ascii="宋体" w:hAnsi="宋体" w:eastAsia="宋体" w:cs="Arial"/>
      </w:rPr>
    </w:lvl>
    <w:lvl w:ilvl="2" w:tentative="0">
      <w:start w:val="1"/>
      <w:numFmt w:val="decimal"/>
      <w:pStyle w:val="40"/>
      <w:lvlText w:val="%1.%2.%3"/>
      <w:lvlJc w:val="left"/>
      <w:pPr>
        <w:ind w:left="720" w:hanging="720"/>
      </w:pPr>
      <w:rPr>
        <w:rFonts w:hint="default" w:ascii="宋体" w:hAnsi="宋体" w:eastAsia="宋体" w:cs="Arial"/>
        <w:sz w:val="28"/>
        <w:szCs w:val="24"/>
      </w:rPr>
    </w:lvl>
    <w:lvl w:ilvl="3" w:tentative="0">
      <w:start w:val="1"/>
      <w:numFmt w:val="decimal"/>
      <w:pStyle w:val="43"/>
      <w:lvlText w:val="%1.%2.%3.%4"/>
      <w:lvlJc w:val="left"/>
      <w:pPr>
        <w:ind w:left="864" w:hanging="864"/>
      </w:pPr>
      <w:rPr>
        <w:rFonts w:hint="default" w:ascii="宋体" w:hAnsi="宋体" w:eastAsia="宋体" w:cs="Arial"/>
        <w:sz w:val="28"/>
      </w:rPr>
    </w:lvl>
    <w:lvl w:ilvl="4" w:tentative="0">
      <w:start w:val="1"/>
      <w:numFmt w:val="decimal"/>
      <w:lvlText w:val="%1.%2.%3.%4.%5"/>
      <w:lvlJc w:val="left"/>
      <w:pPr>
        <w:ind w:left="1008" w:hanging="1008"/>
      </w:pPr>
      <w:rPr>
        <w:rFonts w:hint="default" w:ascii="Arial" w:hAnsi="Arial" w:cs="Arial"/>
        <w:b/>
        <w:bCs w:val="0"/>
        <w:i w:val="0"/>
        <w:iCs w:val="0"/>
        <w:caps w:val="0"/>
        <w:smallCaps w:val="0"/>
        <w:strike w:val="0"/>
        <w:dstrike w:val="0"/>
        <w:color w:val="000000"/>
        <w:spacing w:val="0"/>
        <w:position w:val="0"/>
        <w:u w:val="none"/>
      </w:rPr>
    </w:lvl>
    <w:lvl w:ilvl="5" w:tentative="0">
      <w:start w:val="1"/>
      <w:numFmt w:val="decimal"/>
      <w:lvlText w:val="%1.%2.%3.%4.%5.%6"/>
      <w:lvlJc w:val="left"/>
      <w:pPr>
        <w:ind w:left="1152" w:hanging="1152"/>
      </w:pPr>
      <w:rPr>
        <w:rFonts w:hint="default" w:ascii="Arial" w:hAnsi="Arial" w:cs="Arial"/>
        <w:i w:val="0"/>
        <w:iCs w:val="0"/>
        <w:caps w:val="0"/>
        <w:smallCaps w:val="0"/>
        <w:strike w:val="0"/>
        <w:dstrike w:val="0"/>
        <w:color w:val="000000"/>
        <w:spacing w:val="0"/>
        <w:position w:val="0"/>
        <w:u w:val="none"/>
      </w:rPr>
    </w:lvl>
    <w:lvl w:ilvl="6" w:tentative="0">
      <w:start w:val="1"/>
      <w:numFmt w:val="decimal"/>
      <w:lvlText w:val="%1.%2.%3.%4.%5.%6.%7"/>
      <w:lvlJc w:val="left"/>
      <w:pPr>
        <w:ind w:left="1296" w:hanging="1296"/>
      </w:pPr>
      <w:rPr>
        <w:rFonts w:hint="default" w:ascii="Arial" w:hAnsi="Arial" w:cs="Arial"/>
      </w:r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2"/>
  </w:num>
  <w:num w:numId="2">
    <w:abstractNumId w:val="14"/>
  </w:num>
  <w:num w:numId="3">
    <w:abstractNumId w:val="7"/>
  </w:num>
  <w:num w:numId="4">
    <w:abstractNumId w:val="12"/>
  </w:num>
  <w:num w:numId="5">
    <w:abstractNumId w:val="9"/>
  </w:num>
  <w:num w:numId="6">
    <w:abstractNumId w:val="3"/>
  </w:num>
  <w:num w:numId="7">
    <w:abstractNumId w:val="11"/>
  </w:num>
  <w:num w:numId="8">
    <w:abstractNumId w:val="5"/>
  </w:num>
  <w:num w:numId="9">
    <w:abstractNumId w:val="8"/>
  </w:num>
  <w:num w:numId="10">
    <w:abstractNumId w:val="1"/>
  </w:num>
  <w:num w:numId="11">
    <w:abstractNumId w:val="6"/>
  </w:num>
  <w:num w:numId="12">
    <w:abstractNumId w:val="10"/>
  </w:num>
  <w:num w:numId="13">
    <w:abstractNumId w:val="13"/>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10A6"/>
    <w:rsid w:val="00830901"/>
    <w:rsid w:val="008C2833"/>
    <w:rsid w:val="00991123"/>
    <w:rsid w:val="00BE42CC"/>
    <w:rsid w:val="00CF13BD"/>
    <w:rsid w:val="00EE0AAE"/>
    <w:rsid w:val="00F10EED"/>
    <w:rsid w:val="01026E5C"/>
    <w:rsid w:val="01340603"/>
    <w:rsid w:val="01491A39"/>
    <w:rsid w:val="014B31AC"/>
    <w:rsid w:val="016505E1"/>
    <w:rsid w:val="01934623"/>
    <w:rsid w:val="01F36A69"/>
    <w:rsid w:val="01FC21D9"/>
    <w:rsid w:val="0252256B"/>
    <w:rsid w:val="02B50726"/>
    <w:rsid w:val="02F4461A"/>
    <w:rsid w:val="03070C1E"/>
    <w:rsid w:val="036C77B7"/>
    <w:rsid w:val="03841608"/>
    <w:rsid w:val="03E26D1D"/>
    <w:rsid w:val="04145C67"/>
    <w:rsid w:val="04471E21"/>
    <w:rsid w:val="04753C95"/>
    <w:rsid w:val="053D2EE0"/>
    <w:rsid w:val="056E4BBB"/>
    <w:rsid w:val="05B747B5"/>
    <w:rsid w:val="05D86886"/>
    <w:rsid w:val="06280DD3"/>
    <w:rsid w:val="06662076"/>
    <w:rsid w:val="06C4100A"/>
    <w:rsid w:val="07022540"/>
    <w:rsid w:val="07395A96"/>
    <w:rsid w:val="075754E3"/>
    <w:rsid w:val="078A79D9"/>
    <w:rsid w:val="079F3B1B"/>
    <w:rsid w:val="082F19D2"/>
    <w:rsid w:val="087479A6"/>
    <w:rsid w:val="089E1E61"/>
    <w:rsid w:val="08B00F85"/>
    <w:rsid w:val="096A2A1E"/>
    <w:rsid w:val="09E54E9F"/>
    <w:rsid w:val="0A735DE4"/>
    <w:rsid w:val="0A7A1E2E"/>
    <w:rsid w:val="0AD1120E"/>
    <w:rsid w:val="0AD722FF"/>
    <w:rsid w:val="0B022407"/>
    <w:rsid w:val="0B4C666F"/>
    <w:rsid w:val="0BC54D60"/>
    <w:rsid w:val="0C096CD9"/>
    <w:rsid w:val="0C2B41D4"/>
    <w:rsid w:val="0C602147"/>
    <w:rsid w:val="0C732F0E"/>
    <w:rsid w:val="0D202A04"/>
    <w:rsid w:val="0D2E2BDA"/>
    <w:rsid w:val="0D4216D4"/>
    <w:rsid w:val="0D5C342F"/>
    <w:rsid w:val="0D8563EB"/>
    <w:rsid w:val="0D864A22"/>
    <w:rsid w:val="0DA44A13"/>
    <w:rsid w:val="0DA555C7"/>
    <w:rsid w:val="0DFF533C"/>
    <w:rsid w:val="0E3D4308"/>
    <w:rsid w:val="0E525ADF"/>
    <w:rsid w:val="0EC0376A"/>
    <w:rsid w:val="0ED759A0"/>
    <w:rsid w:val="0F134356"/>
    <w:rsid w:val="0FAC67A2"/>
    <w:rsid w:val="1005185C"/>
    <w:rsid w:val="10125817"/>
    <w:rsid w:val="103C6DA2"/>
    <w:rsid w:val="104A350C"/>
    <w:rsid w:val="107A58DA"/>
    <w:rsid w:val="10CC3934"/>
    <w:rsid w:val="11097176"/>
    <w:rsid w:val="11110DC7"/>
    <w:rsid w:val="11897CE1"/>
    <w:rsid w:val="1191235E"/>
    <w:rsid w:val="11F76876"/>
    <w:rsid w:val="128C0BA2"/>
    <w:rsid w:val="12940069"/>
    <w:rsid w:val="12A75EF5"/>
    <w:rsid w:val="12ED1816"/>
    <w:rsid w:val="12F707A0"/>
    <w:rsid w:val="136B6295"/>
    <w:rsid w:val="13B0671D"/>
    <w:rsid w:val="13C311F2"/>
    <w:rsid w:val="14B6041C"/>
    <w:rsid w:val="14C86D41"/>
    <w:rsid w:val="14E35EDC"/>
    <w:rsid w:val="150A622A"/>
    <w:rsid w:val="15767607"/>
    <w:rsid w:val="158037B0"/>
    <w:rsid w:val="15E47892"/>
    <w:rsid w:val="15E8092A"/>
    <w:rsid w:val="16F5338F"/>
    <w:rsid w:val="178B5911"/>
    <w:rsid w:val="17A71E5F"/>
    <w:rsid w:val="17C72307"/>
    <w:rsid w:val="17E04660"/>
    <w:rsid w:val="17E43E46"/>
    <w:rsid w:val="180F0691"/>
    <w:rsid w:val="188A747D"/>
    <w:rsid w:val="19026583"/>
    <w:rsid w:val="19616AF3"/>
    <w:rsid w:val="197B7833"/>
    <w:rsid w:val="197D1DD0"/>
    <w:rsid w:val="19E55565"/>
    <w:rsid w:val="19F706A7"/>
    <w:rsid w:val="1ACA7B1E"/>
    <w:rsid w:val="1AD30F49"/>
    <w:rsid w:val="1ADC48B5"/>
    <w:rsid w:val="1ADF11AA"/>
    <w:rsid w:val="1AF17DAE"/>
    <w:rsid w:val="1B0B4F00"/>
    <w:rsid w:val="1B48226E"/>
    <w:rsid w:val="1B6D3BCC"/>
    <w:rsid w:val="1B74763B"/>
    <w:rsid w:val="1B855180"/>
    <w:rsid w:val="1BD67567"/>
    <w:rsid w:val="1C0A4230"/>
    <w:rsid w:val="1C13019B"/>
    <w:rsid w:val="1C190C7B"/>
    <w:rsid w:val="1C3169EF"/>
    <w:rsid w:val="1C3B4F04"/>
    <w:rsid w:val="1C9235EA"/>
    <w:rsid w:val="1D2554D5"/>
    <w:rsid w:val="1D9612AA"/>
    <w:rsid w:val="1DAF43FB"/>
    <w:rsid w:val="1E564243"/>
    <w:rsid w:val="1E593A37"/>
    <w:rsid w:val="1EE62280"/>
    <w:rsid w:val="1EF7186C"/>
    <w:rsid w:val="1F1003C8"/>
    <w:rsid w:val="1F2E41D7"/>
    <w:rsid w:val="1F4C330C"/>
    <w:rsid w:val="1F616818"/>
    <w:rsid w:val="1FCA5BED"/>
    <w:rsid w:val="2020468C"/>
    <w:rsid w:val="20B60B0B"/>
    <w:rsid w:val="20EE2952"/>
    <w:rsid w:val="21725FC3"/>
    <w:rsid w:val="21984BE1"/>
    <w:rsid w:val="219A5422"/>
    <w:rsid w:val="22307602"/>
    <w:rsid w:val="2257355E"/>
    <w:rsid w:val="2270224C"/>
    <w:rsid w:val="2288453F"/>
    <w:rsid w:val="22A60793"/>
    <w:rsid w:val="22D9016A"/>
    <w:rsid w:val="231F44A6"/>
    <w:rsid w:val="23326E23"/>
    <w:rsid w:val="234C3C28"/>
    <w:rsid w:val="2376204E"/>
    <w:rsid w:val="238B1B85"/>
    <w:rsid w:val="23A40E61"/>
    <w:rsid w:val="2411733C"/>
    <w:rsid w:val="24266FF4"/>
    <w:rsid w:val="243C1FB4"/>
    <w:rsid w:val="24466B43"/>
    <w:rsid w:val="244C7B42"/>
    <w:rsid w:val="24777C37"/>
    <w:rsid w:val="247A00AF"/>
    <w:rsid w:val="250117B6"/>
    <w:rsid w:val="253D6DC4"/>
    <w:rsid w:val="2570033A"/>
    <w:rsid w:val="25855A93"/>
    <w:rsid w:val="26065A51"/>
    <w:rsid w:val="268A685E"/>
    <w:rsid w:val="26A979F7"/>
    <w:rsid w:val="26EC1652"/>
    <w:rsid w:val="27270E65"/>
    <w:rsid w:val="27540836"/>
    <w:rsid w:val="27833F96"/>
    <w:rsid w:val="27BA2D7F"/>
    <w:rsid w:val="27CD402E"/>
    <w:rsid w:val="27CD7147"/>
    <w:rsid w:val="27F449F8"/>
    <w:rsid w:val="284E74D2"/>
    <w:rsid w:val="285F67AF"/>
    <w:rsid w:val="286B4B9F"/>
    <w:rsid w:val="287A7931"/>
    <w:rsid w:val="289A39CA"/>
    <w:rsid w:val="28F24947"/>
    <w:rsid w:val="290B1504"/>
    <w:rsid w:val="296C7AE4"/>
    <w:rsid w:val="2A201655"/>
    <w:rsid w:val="2A3C359F"/>
    <w:rsid w:val="2A706957"/>
    <w:rsid w:val="2A8F45CB"/>
    <w:rsid w:val="2AC96FAE"/>
    <w:rsid w:val="2B034E98"/>
    <w:rsid w:val="2B4C0CDE"/>
    <w:rsid w:val="2B661DFC"/>
    <w:rsid w:val="2BD77AD1"/>
    <w:rsid w:val="2BF85FCB"/>
    <w:rsid w:val="2C2274B1"/>
    <w:rsid w:val="2C364E94"/>
    <w:rsid w:val="2C6430F5"/>
    <w:rsid w:val="2C997633"/>
    <w:rsid w:val="2CB10D92"/>
    <w:rsid w:val="2CC13AC6"/>
    <w:rsid w:val="2D5957FF"/>
    <w:rsid w:val="2D8E557C"/>
    <w:rsid w:val="2E620997"/>
    <w:rsid w:val="2E9B3F2E"/>
    <w:rsid w:val="2EBB0673"/>
    <w:rsid w:val="2F2D7EDE"/>
    <w:rsid w:val="2FF34720"/>
    <w:rsid w:val="30196451"/>
    <w:rsid w:val="30201758"/>
    <w:rsid w:val="30E54A7C"/>
    <w:rsid w:val="30F67E29"/>
    <w:rsid w:val="3140470D"/>
    <w:rsid w:val="31981B61"/>
    <w:rsid w:val="31AA41D7"/>
    <w:rsid w:val="31C47CB3"/>
    <w:rsid w:val="320461FD"/>
    <w:rsid w:val="321A1456"/>
    <w:rsid w:val="329C026A"/>
    <w:rsid w:val="32A2716C"/>
    <w:rsid w:val="32DD7F7D"/>
    <w:rsid w:val="32E619F8"/>
    <w:rsid w:val="32F65C3A"/>
    <w:rsid w:val="33833427"/>
    <w:rsid w:val="339737F9"/>
    <w:rsid w:val="33DD557C"/>
    <w:rsid w:val="340E6D4E"/>
    <w:rsid w:val="34836975"/>
    <w:rsid w:val="34915EBB"/>
    <w:rsid w:val="34DE5488"/>
    <w:rsid w:val="357A6817"/>
    <w:rsid w:val="35CA270B"/>
    <w:rsid w:val="35E61D28"/>
    <w:rsid w:val="36694216"/>
    <w:rsid w:val="36EE5186"/>
    <w:rsid w:val="370D0533"/>
    <w:rsid w:val="378E1F7C"/>
    <w:rsid w:val="37D71250"/>
    <w:rsid w:val="37EC51A5"/>
    <w:rsid w:val="381144EA"/>
    <w:rsid w:val="383C0AF9"/>
    <w:rsid w:val="389E3D5B"/>
    <w:rsid w:val="38DF0426"/>
    <w:rsid w:val="38FD50C5"/>
    <w:rsid w:val="392178A1"/>
    <w:rsid w:val="393359E7"/>
    <w:rsid w:val="396826A5"/>
    <w:rsid w:val="3A2D54F2"/>
    <w:rsid w:val="3A3636C7"/>
    <w:rsid w:val="3A40382E"/>
    <w:rsid w:val="3AFB1280"/>
    <w:rsid w:val="3C775365"/>
    <w:rsid w:val="3C793285"/>
    <w:rsid w:val="3C862A50"/>
    <w:rsid w:val="3CB33B37"/>
    <w:rsid w:val="3CF44FA1"/>
    <w:rsid w:val="3D9413BE"/>
    <w:rsid w:val="3DD601B8"/>
    <w:rsid w:val="3DDA37C7"/>
    <w:rsid w:val="3DFB5ACB"/>
    <w:rsid w:val="3E3805CD"/>
    <w:rsid w:val="3E746011"/>
    <w:rsid w:val="3ED86751"/>
    <w:rsid w:val="3ED9056B"/>
    <w:rsid w:val="3EEB359D"/>
    <w:rsid w:val="3EEE2F37"/>
    <w:rsid w:val="3F1A3263"/>
    <w:rsid w:val="3F55551A"/>
    <w:rsid w:val="3F58294D"/>
    <w:rsid w:val="3F6632CE"/>
    <w:rsid w:val="3F8A0A64"/>
    <w:rsid w:val="3F9C6D67"/>
    <w:rsid w:val="3F9F556D"/>
    <w:rsid w:val="3FCA2093"/>
    <w:rsid w:val="3FCF6AF8"/>
    <w:rsid w:val="3FD853AD"/>
    <w:rsid w:val="40243DCA"/>
    <w:rsid w:val="40745EA8"/>
    <w:rsid w:val="40BB1A02"/>
    <w:rsid w:val="40C753C2"/>
    <w:rsid w:val="40E3526D"/>
    <w:rsid w:val="40FC2829"/>
    <w:rsid w:val="411847C3"/>
    <w:rsid w:val="41253530"/>
    <w:rsid w:val="414028E5"/>
    <w:rsid w:val="416057E2"/>
    <w:rsid w:val="41B24C4F"/>
    <w:rsid w:val="41D76F38"/>
    <w:rsid w:val="42245DCF"/>
    <w:rsid w:val="422B0DDC"/>
    <w:rsid w:val="424D3D8E"/>
    <w:rsid w:val="429A3BE8"/>
    <w:rsid w:val="42BC5F45"/>
    <w:rsid w:val="436345B9"/>
    <w:rsid w:val="43A568D8"/>
    <w:rsid w:val="43C84B2D"/>
    <w:rsid w:val="43CA69DF"/>
    <w:rsid w:val="43E20716"/>
    <w:rsid w:val="43F362AE"/>
    <w:rsid w:val="44187531"/>
    <w:rsid w:val="441B7F7C"/>
    <w:rsid w:val="442F0DE6"/>
    <w:rsid w:val="444B3C27"/>
    <w:rsid w:val="446014CB"/>
    <w:rsid w:val="44C86B2D"/>
    <w:rsid w:val="44D620B9"/>
    <w:rsid w:val="44ED6718"/>
    <w:rsid w:val="450B3B7C"/>
    <w:rsid w:val="45365B44"/>
    <w:rsid w:val="454909D6"/>
    <w:rsid w:val="457C3051"/>
    <w:rsid w:val="45BE44F9"/>
    <w:rsid w:val="45E1415E"/>
    <w:rsid w:val="46070BF4"/>
    <w:rsid w:val="462D098F"/>
    <w:rsid w:val="465C0C65"/>
    <w:rsid w:val="467753F8"/>
    <w:rsid w:val="46881FCD"/>
    <w:rsid w:val="468E5AE3"/>
    <w:rsid w:val="46B74338"/>
    <w:rsid w:val="46D127FE"/>
    <w:rsid w:val="46F33F42"/>
    <w:rsid w:val="4726370B"/>
    <w:rsid w:val="474D6105"/>
    <w:rsid w:val="47C112FE"/>
    <w:rsid w:val="47EB6BB5"/>
    <w:rsid w:val="489A5343"/>
    <w:rsid w:val="48A63F00"/>
    <w:rsid w:val="49293049"/>
    <w:rsid w:val="495F21CF"/>
    <w:rsid w:val="49662351"/>
    <w:rsid w:val="496A33EC"/>
    <w:rsid w:val="498455FF"/>
    <w:rsid w:val="49B63F5A"/>
    <w:rsid w:val="49D2050B"/>
    <w:rsid w:val="49E862B8"/>
    <w:rsid w:val="4A7931F0"/>
    <w:rsid w:val="4A845396"/>
    <w:rsid w:val="4A871098"/>
    <w:rsid w:val="4AA645FE"/>
    <w:rsid w:val="4AD63450"/>
    <w:rsid w:val="4AD86719"/>
    <w:rsid w:val="4B097549"/>
    <w:rsid w:val="4B4B1734"/>
    <w:rsid w:val="4B6D08EB"/>
    <w:rsid w:val="4B815AC0"/>
    <w:rsid w:val="4B923002"/>
    <w:rsid w:val="4BDE1F7A"/>
    <w:rsid w:val="4C503609"/>
    <w:rsid w:val="4CA41C19"/>
    <w:rsid w:val="4CBE1CEC"/>
    <w:rsid w:val="4CC77BFD"/>
    <w:rsid w:val="4D1616CA"/>
    <w:rsid w:val="4D6A7C26"/>
    <w:rsid w:val="4D891147"/>
    <w:rsid w:val="4E7F4E59"/>
    <w:rsid w:val="4EAB58A7"/>
    <w:rsid w:val="4F0C3905"/>
    <w:rsid w:val="4F36447A"/>
    <w:rsid w:val="4F534328"/>
    <w:rsid w:val="4F582A7F"/>
    <w:rsid w:val="4F5931DB"/>
    <w:rsid w:val="4FB87E60"/>
    <w:rsid w:val="4FDF6ED7"/>
    <w:rsid w:val="501203B3"/>
    <w:rsid w:val="505C5B3A"/>
    <w:rsid w:val="50CE043E"/>
    <w:rsid w:val="50EA2017"/>
    <w:rsid w:val="510D5DCB"/>
    <w:rsid w:val="51CA6961"/>
    <w:rsid w:val="51D37818"/>
    <w:rsid w:val="51EE28D9"/>
    <w:rsid w:val="52C44B31"/>
    <w:rsid w:val="52C60E43"/>
    <w:rsid w:val="532B1F89"/>
    <w:rsid w:val="53406927"/>
    <w:rsid w:val="53613683"/>
    <w:rsid w:val="53F16D59"/>
    <w:rsid w:val="542426B3"/>
    <w:rsid w:val="543520CA"/>
    <w:rsid w:val="54CC109B"/>
    <w:rsid w:val="550B51E4"/>
    <w:rsid w:val="5578285F"/>
    <w:rsid w:val="55932D56"/>
    <w:rsid w:val="56DF356D"/>
    <w:rsid w:val="57035747"/>
    <w:rsid w:val="571D132A"/>
    <w:rsid w:val="572B1C14"/>
    <w:rsid w:val="5738659E"/>
    <w:rsid w:val="57536602"/>
    <w:rsid w:val="579B6878"/>
    <w:rsid w:val="57A00B3A"/>
    <w:rsid w:val="582567A1"/>
    <w:rsid w:val="5835040E"/>
    <w:rsid w:val="58641E4E"/>
    <w:rsid w:val="590C3F9E"/>
    <w:rsid w:val="59444542"/>
    <w:rsid w:val="596012C3"/>
    <w:rsid w:val="598B0BD3"/>
    <w:rsid w:val="59A8799C"/>
    <w:rsid w:val="59BD57E7"/>
    <w:rsid w:val="59E86963"/>
    <w:rsid w:val="5A2537F8"/>
    <w:rsid w:val="5A3C4EB2"/>
    <w:rsid w:val="5A3F71AC"/>
    <w:rsid w:val="5A55156E"/>
    <w:rsid w:val="5A7372D8"/>
    <w:rsid w:val="5BBE3F8C"/>
    <w:rsid w:val="5BCF015D"/>
    <w:rsid w:val="5C6138DF"/>
    <w:rsid w:val="5C7C024D"/>
    <w:rsid w:val="5C8F7E3E"/>
    <w:rsid w:val="5D5F476A"/>
    <w:rsid w:val="5D63417B"/>
    <w:rsid w:val="5D8528B0"/>
    <w:rsid w:val="5DB20AD2"/>
    <w:rsid w:val="5DC919A3"/>
    <w:rsid w:val="5DCC260B"/>
    <w:rsid w:val="5E0845F8"/>
    <w:rsid w:val="5E19763C"/>
    <w:rsid w:val="5E3151E1"/>
    <w:rsid w:val="5E5A53EC"/>
    <w:rsid w:val="5EC82558"/>
    <w:rsid w:val="5F0D3BA8"/>
    <w:rsid w:val="5F202050"/>
    <w:rsid w:val="5F2C5541"/>
    <w:rsid w:val="5F4A1270"/>
    <w:rsid w:val="5F6751E7"/>
    <w:rsid w:val="5F965154"/>
    <w:rsid w:val="603C4AEA"/>
    <w:rsid w:val="609C4B5A"/>
    <w:rsid w:val="60CD4851"/>
    <w:rsid w:val="60D27BC5"/>
    <w:rsid w:val="60D61479"/>
    <w:rsid w:val="60DC266F"/>
    <w:rsid w:val="60E6240D"/>
    <w:rsid w:val="61026D08"/>
    <w:rsid w:val="610E69EF"/>
    <w:rsid w:val="6192246F"/>
    <w:rsid w:val="61A155D5"/>
    <w:rsid w:val="623528DD"/>
    <w:rsid w:val="62A23DCC"/>
    <w:rsid w:val="62AF1110"/>
    <w:rsid w:val="6300377D"/>
    <w:rsid w:val="630D589D"/>
    <w:rsid w:val="6348683F"/>
    <w:rsid w:val="63592E08"/>
    <w:rsid w:val="63C46F0A"/>
    <w:rsid w:val="63E4405A"/>
    <w:rsid w:val="640E68C6"/>
    <w:rsid w:val="64472448"/>
    <w:rsid w:val="6489031C"/>
    <w:rsid w:val="64A8378B"/>
    <w:rsid w:val="64D03C07"/>
    <w:rsid w:val="64EC6E2E"/>
    <w:rsid w:val="65227354"/>
    <w:rsid w:val="653A5DDB"/>
    <w:rsid w:val="65451D49"/>
    <w:rsid w:val="654D3469"/>
    <w:rsid w:val="65D871D8"/>
    <w:rsid w:val="66506E4A"/>
    <w:rsid w:val="669F0460"/>
    <w:rsid w:val="670359C1"/>
    <w:rsid w:val="67207B68"/>
    <w:rsid w:val="6734578F"/>
    <w:rsid w:val="674203FB"/>
    <w:rsid w:val="676C0F3D"/>
    <w:rsid w:val="676E1B16"/>
    <w:rsid w:val="677F5E8D"/>
    <w:rsid w:val="679D40D5"/>
    <w:rsid w:val="67CA2DAE"/>
    <w:rsid w:val="68012F9B"/>
    <w:rsid w:val="68C82CD2"/>
    <w:rsid w:val="69021FA8"/>
    <w:rsid w:val="6935642A"/>
    <w:rsid w:val="698C5A30"/>
    <w:rsid w:val="698C6E36"/>
    <w:rsid w:val="69DE15B2"/>
    <w:rsid w:val="6A095A13"/>
    <w:rsid w:val="6AEA79B5"/>
    <w:rsid w:val="6AFE715F"/>
    <w:rsid w:val="6B4B26E1"/>
    <w:rsid w:val="6B6F4337"/>
    <w:rsid w:val="6B7632CC"/>
    <w:rsid w:val="6B855C05"/>
    <w:rsid w:val="6C111246"/>
    <w:rsid w:val="6CE07597"/>
    <w:rsid w:val="6CF94DD9"/>
    <w:rsid w:val="6D463173"/>
    <w:rsid w:val="6DAE4F41"/>
    <w:rsid w:val="6DF67CA8"/>
    <w:rsid w:val="6E162FF6"/>
    <w:rsid w:val="6E453906"/>
    <w:rsid w:val="6F175E00"/>
    <w:rsid w:val="6F6E0008"/>
    <w:rsid w:val="700F3789"/>
    <w:rsid w:val="70A35193"/>
    <w:rsid w:val="71471396"/>
    <w:rsid w:val="717B7F63"/>
    <w:rsid w:val="71D2764B"/>
    <w:rsid w:val="72351F88"/>
    <w:rsid w:val="72FC0C01"/>
    <w:rsid w:val="73062B59"/>
    <w:rsid w:val="731920FD"/>
    <w:rsid w:val="731E21E9"/>
    <w:rsid w:val="73272D04"/>
    <w:rsid w:val="732F21D9"/>
    <w:rsid w:val="738C0804"/>
    <w:rsid w:val="73A74622"/>
    <w:rsid w:val="73BE7C8A"/>
    <w:rsid w:val="73D86C5A"/>
    <w:rsid w:val="74B63EB6"/>
    <w:rsid w:val="757B5661"/>
    <w:rsid w:val="75EA6D90"/>
    <w:rsid w:val="764B2F2D"/>
    <w:rsid w:val="76F13C44"/>
    <w:rsid w:val="77476FCE"/>
    <w:rsid w:val="777D04B0"/>
    <w:rsid w:val="77853778"/>
    <w:rsid w:val="778A7C46"/>
    <w:rsid w:val="77A16B04"/>
    <w:rsid w:val="77AD6E7E"/>
    <w:rsid w:val="77EF4F5C"/>
    <w:rsid w:val="782A28FA"/>
    <w:rsid w:val="793307DE"/>
    <w:rsid w:val="79390F98"/>
    <w:rsid w:val="794929E3"/>
    <w:rsid w:val="796844D5"/>
    <w:rsid w:val="7A3002D4"/>
    <w:rsid w:val="7A372FE3"/>
    <w:rsid w:val="7A7E1300"/>
    <w:rsid w:val="7ABC6F11"/>
    <w:rsid w:val="7AC17E00"/>
    <w:rsid w:val="7BA31AE6"/>
    <w:rsid w:val="7BCF74B9"/>
    <w:rsid w:val="7BD90FBC"/>
    <w:rsid w:val="7C130F8E"/>
    <w:rsid w:val="7CFB2986"/>
    <w:rsid w:val="7D5D03CB"/>
    <w:rsid w:val="7D667018"/>
    <w:rsid w:val="7D8950C0"/>
    <w:rsid w:val="7DA51FE2"/>
    <w:rsid w:val="7DB127D3"/>
    <w:rsid w:val="7DD223B7"/>
    <w:rsid w:val="7DE17DC3"/>
    <w:rsid w:val="7E177EEF"/>
    <w:rsid w:val="7E191B65"/>
    <w:rsid w:val="7E346538"/>
    <w:rsid w:val="7E445592"/>
    <w:rsid w:val="7E672EB7"/>
    <w:rsid w:val="7E94188F"/>
    <w:rsid w:val="7EE0131B"/>
    <w:rsid w:val="7EE05E41"/>
    <w:rsid w:val="7EE61E98"/>
    <w:rsid w:val="7FF303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unhideWhenUsed/>
    <w:qFormat/>
    <w:uiPriority w:val="0"/>
    <w:pPr>
      <w:keepNext/>
      <w:keepLines/>
      <w:numPr>
        <w:ilvl w:val="1"/>
        <w:numId w:val="1"/>
      </w:numPr>
      <w:tabs>
        <w:tab w:val="left" w:pos="420"/>
      </w:tabs>
      <w:spacing w:before="260" w:beforeLines="0" w:beforeAutospacing="0" w:after="260" w:afterLines="0" w:afterAutospacing="0" w:line="413" w:lineRule="auto"/>
      <w:ind w:left="575" w:hanging="575"/>
      <w:outlineLvl w:val="1"/>
    </w:pPr>
    <w:rPr>
      <w:rFonts w:ascii="Arial" w:hAnsi="Arial" w:eastAsia="黑体"/>
      <w:sz w:val="32"/>
    </w:rPr>
  </w:style>
  <w:style w:type="paragraph" w:styleId="4">
    <w:name w:val="heading 3"/>
    <w:basedOn w:val="1"/>
    <w:next w:val="1"/>
    <w:unhideWhenUsed/>
    <w:qFormat/>
    <w:uiPriority w:val="0"/>
    <w:pPr>
      <w:numPr>
        <w:ilvl w:val="2"/>
        <w:numId w:val="1"/>
      </w:numPr>
      <w:spacing w:before="0" w:beforeAutospacing="1" w:after="0" w:afterAutospacing="1"/>
      <w:ind w:left="720" w:hanging="720"/>
      <w:jc w:val="left"/>
      <w:outlineLvl w:val="2"/>
    </w:pPr>
    <w:rPr>
      <w:rFonts w:hint="eastAsia" w:ascii="宋体" w:hAnsi="宋体" w:eastAsia="宋体" w:cs="宋体"/>
      <w:kern w:val="0"/>
      <w:sz w:val="27"/>
      <w:szCs w:val="27"/>
      <w:lang w:val="en-US" w:eastAsia="zh-CN" w:bidi="ar"/>
    </w:rPr>
  </w:style>
  <w:style w:type="paragraph" w:styleId="5">
    <w:name w:val="heading 4"/>
    <w:basedOn w:val="1"/>
    <w:next w:val="1"/>
    <w:link w:val="41"/>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仿宋"/>
      <w:b/>
      <w:sz w:val="28"/>
    </w:rPr>
  </w:style>
  <w:style w:type="paragraph" w:styleId="6">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11">
    <w:name w:val="Normal Indent"/>
    <w:basedOn w:val="1"/>
    <w:qFormat/>
    <w:uiPriority w:val="0"/>
    <w:rPr>
      <w:rFonts w:ascii="Times New Roman" w:hAnsi="Times New Roman" w:eastAsia="宋体" w:cs="Times New Roman"/>
      <w:kern w:val="2"/>
      <w:sz w:val="28"/>
      <w:szCs w:val="28"/>
      <w:lang w:val="en-US" w:eastAsia="zh-CN" w:bidi="ar-SA"/>
    </w:rPr>
  </w:style>
  <w:style w:type="paragraph" w:styleId="12">
    <w:name w:val="caption"/>
    <w:basedOn w:val="1"/>
    <w:next w:val="1"/>
    <w:semiHidden/>
    <w:unhideWhenUsed/>
    <w:qFormat/>
    <w:uiPriority w:val="0"/>
    <w:rPr>
      <w:rFonts w:ascii="Arial" w:hAnsi="Arial" w:eastAsia="黑体"/>
      <w:sz w:val="20"/>
    </w:rPr>
  </w:style>
  <w:style w:type="paragraph" w:styleId="13">
    <w:name w:val="Body Text"/>
    <w:basedOn w:val="1"/>
    <w:qFormat/>
    <w:uiPriority w:val="0"/>
    <w:pPr>
      <w:spacing w:after="120" w:afterLines="0" w:afterAutospacing="0"/>
    </w:pPr>
  </w:style>
  <w:style w:type="paragraph" w:styleId="14">
    <w:name w:val="Body Text Indent"/>
    <w:basedOn w:val="1"/>
    <w:unhideWhenUsed/>
    <w:qFormat/>
    <w:uiPriority w:val="99"/>
    <w:pPr>
      <w:spacing w:after="120"/>
      <w:ind w:left="420" w:leftChars="200"/>
    </w:pPr>
  </w:style>
  <w:style w:type="paragraph" w:styleId="15">
    <w:name w:val="toc 3"/>
    <w:basedOn w:val="1"/>
    <w:next w:val="1"/>
    <w:qFormat/>
    <w:uiPriority w:val="0"/>
    <w:pPr>
      <w:ind w:left="840" w:leftChars="400"/>
    </w:p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Title"/>
    <w:basedOn w:val="1"/>
    <w:qFormat/>
    <w:uiPriority w:val="0"/>
    <w:pPr>
      <w:spacing w:before="240" w:beforeLines="0" w:after="60" w:afterLines="0"/>
      <w:jc w:val="center"/>
      <w:outlineLvl w:val="0"/>
    </w:pPr>
    <w:rPr>
      <w:rFonts w:ascii="Arial" w:hAnsi="Arial" w:cs="Arial"/>
      <w:b/>
      <w:bCs/>
      <w:sz w:val="32"/>
      <w:szCs w:val="32"/>
    </w:rPr>
  </w:style>
  <w:style w:type="paragraph" w:styleId="21">
    <w:name w:val="Body Text First Indent 2"/>
    <w:basedOn w:val="14"/>
    <w:unhideWhenUsed/>
    <w:qFormat/>
    <w:uiPriority w:val="99"/>
    <w:pPr>
      <w:ind w:firstLine="42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qFormat/>
    <w:uiPriority w:val="0"/>
    <w:rPr>
      <w:color w:val="0000FF"/>
      <w:u w:val="single"/>
    </w:rPr>
  </w:style>
  <w:style w:type="paragraph" w:customStyle="1" w:styleId="26">
    <w:name w:val="目录格式-1"/>
    <w:basedOn w:val="2"/>
    <w:qFormat/>
    <w:uiPriority w:val="0"/>
    <w:pPr>
      <w:widowControl/>
      <w:numPr>
        <w:ilvl w:val="0"/>
        <w:numId w:val="2"/>
      </w:numPr>
      <w:spacing w:before="0" w:after="0" w:line="360" w:lineRule="auto"/>
      <w:jc w:val="left"/>
    </w:pPr>
    <w:rPr>
      <w:rFonts w:ascii="宋体" w:hAnsi="宋体" w:eastAsia="宋体" w:cs="Times New Roman"/>
      <w:sz w:val="28"/>
      <w:szCs w:val="28"/>
    </w:rPr>
  </w:style>
  <w:style w:type="paragraph" w:customStyle="1" w:styleId="27">
    <w:name w:val="Heading Base"/>
    <w:basedOn w:val="1"/>
    <w:qFormat/>
    <w:uiPriority w:val="0"/>
    <w:rPr>
      <w:rFonts w:ascii="Arial" w:hAnsi="Arial" w:eastAsia="宋体"/>
      <w:b/>
      <w:lang w:val="en-US" w:eastAsia="en-US" w:bidi="ar-SA"/>
    </w:rPr>
  </w:style>
  <w:style w:type="paragraph" w:customStyle="1" w:styleId="28">
    <w:name w:val="样式3"/>
    <w:basedOn w:val="5"/>
    <w:next w:val="1"/>
    <w:qFormat/>
    <w:uiPriority w:val="0"/>
    <w:pPr>
      <w:spacing w:line="372" w:lineRule="auto"/>
      <w:ind w:firstLine="880" w:firstLineChars="200"/>
    </w:pPr>
    <w:rPr>
      <w:rFonts w:ascii="Arial" w:hAnsi="Arial" w:eastAsia="华文宋体" w:cs="黑体"/>
      <w:b w:val="0"/>
    </w:rPr>
  </w:style>
  <w:style w:type="paragraph" w:customStyle="1" w:styleId="29">
    <w:name w:val="自定义标题1"/>
    <w:basedOn w:val="18"/>
    <w:next w:val="13"/>
    <w:qFormat/>
    <w:uiPriority w:val="0"/>
    <w:pPr>
      <w:spacing w:before="120" w:after="120"/>
      <w:ind w:leftChars="0"/>
    </w:pPr>
    <w:rPr>
      <w:rFonts w:eastAsia="华文仿宋" w:asciiTheme="minorAscii" w:hAnsiTheme="minorAscii"/>
      <w:sz w:val="28"/>
    </w:rPr>
  </w:style>
  <w:style w:type="paragraph" w:customStyle="1" w:styleId="30">
    <w:name w:val="b1"/>
    <w:basedOn w:val="2"/>
    <w:next w:val="1"/>
    <w:qFormat/>
    <w:uiPriority w:val="0"/>
    <w:pPr>
      <w:numPr>
        <w:numId w:val="3"/>
      </w:numPr>
      <w:spacing w:before="20" w:after="20" w:line="240" w:lineRule="auto"/>
    </w:pPr>
    <w:rPr>
      <w:rFonts w:eastAsia="华文仿宋" w:asciiTheme="minorAscii" w:hAnsiTheme="minorAscii"/>
      <w:b w:val="0"/>
      <w:sz w:val="28"/>
    </w:rPr>
  </w:style>
  <w:style w:type="paragraph" w:customStyle="1" w:styleId="31">
    <w:name w:val="b2"/>
    <w:basedOn w:val="3"/>
    <w:next w:val="13"/>
    <w:link w:val="32"/>
    <w:qFormat/>
    <w:uiPriority w:val="0"/>
    <w:pPr>
      <w:numPr>
        <w:numId w:val="4"/>
      </w:numPr>
      <w:spacing w:before="20" w:after="20" w:line="240" w:lineRule="auto"/>
    </w:pPr>
    <w:rPr>
      <w:rFonts w:eastAsia="华文仿宋" w:asciiTheme="minorAscii" w:hAnsiTheme="minorAscii"/>
      <w:sz w:val="28"/>
    </w:rPr>
  </w:style>
  <w:style w:type="character" w:customStyle="1" w:styleId="32">
    <w:name w:val="b2 Char"/>
    <w:link w:val="31"/>
    <w:qFormat/>
    <w:uiPriority w:val="0"/>
    <w:rPr>
      <w:rFonts w:eastAsia="华文仿宋" w:asciiTheme="minorAscii" w:hAnsiTheme="minorAscii"/>
      <w:sz w:val="28"/>
    </w:rPr>
  </w:style>
  <w:style w:type="paragraph" w:customStyle="1" w:styleId="33">
    <w:name w:val="b3"/>
    <w:basedOn w:val="4"/>
    <w:next w:val="1"/>
    <w:qFormat/>
    <w:uiPriority w:val="0"/>
    <w:pPr>
      <w:numPr>
        <w:numId w:val="4"/>
      </w:numPr>
      <w:spacing w:before="20" w:after="20" w:line="240" w:lineRule="auto"/>
      <w:ind w:left="0" w:firstLine="0"/>
    </w:pPr>
    <w:rPr>
      <w:rFonts w:eastAsia="华文仿宋" w:asciiTheme="minorAscii" w:hAnsiTheme="minorAscii"/>
      <w:sz w:val="24"/>
    </w:rPr>
  </w:style>
  <w:style w:type="paragraph" w:customStyle="1" w:styleId="34">
    <w:name w:val="eeeee"/>
    <w:basedOn w:val="1"/>
    <w:qFormat/>
    <w:uiPriority w:val="0"/>
    <w:rPr>
      <w:rFonts w:asciiTheme="minorAscii" w:hAnsiTheme="minorAscii"/>
    </w:rPr>
  </w:style>
  <w:style w:type="paragraph" w:customStyle="1" w:styleId="35">
    <w:name w:val="st"/>
    <w:basedOn w:val="1"/>
    <w:qFormat/>
    <w:uiPriority w:val="0"/>
    <w:pPr>
      <w:ind w:firstLine="640" w:firstLineChars="200"/>
    </w:pPr>
    <w:rPr>
      <w:rFonts w:eastAsia="华文仿宋" w:asciiTheme="minorAscii" w:hAnsiTheme="minorAscii"/>
      <w:sz w:val="24"/>
    </w:rPr>
  </w:style>
  <w:style w:type="paragraph" w:customStyle="1" w:styleId="36">
    <w:name w:val="华文段落"/>
    <w:basedOn w:val="13"/>
    <w:next w:val="1"/>
    <w:qFormat/>
    <w:uiPriority w:val="0"/>
    <w:pPr>
      <w:ind w:firstLine="880" w:firstLineChars="200"/>
    </w:pPr>
    <w:rPr>
      <w:rFonts w:eastAsia="华文仿宋" w:asciiTheme="minorAscii" w:hAnsiTheme="minorAscii"/>
      <w:sz w:val="28"/>
    </w:rPr>
  </w:style>
  <w:style w:type="paragraph" w:customStyle="1" w:styleId="37">
    <w:name w:val="zz"/>
    <w:basedOn w:val="1"/>
    <w:qFormat/>
    <w:uiPriority w:val="0"/>
    <w:pPr>
      <w:ind w:firstLine="880" w:firstLineChars="200"/>
    </w:pPr>
    <w:rPr>
      <w:rFonts w:eastAsia="华文仿宋" w:asciiTheme="minorAscii" w:hAnsiTheme="minorAscii"/>
      <w:sz w:val="28"/>
    </w:rPr>
  </w:style>
  <w:style w:type="paragraph" w:customStyle="1" w:styleId="38">
    <w:name w:val="封面一级标题文字"/>
    <w:basedOn w:val="1"/>
    <w:qFormat/>
    <w:uiPriority w:val="0"/>
    <w:pPr>
      <w:spacing w:line="640" w:lineRule="exact"/>
      <w:ind w:firstLine="200" w:firstLineChars="200"/>
      <w:jc w:val="center"/>
    </w:pPr>
    <w:rPr>
      <w:rFonts w:ascii="黑体" w:hAnsi="黑体" w:eastAsia="黑体"/>
      <w:b/>
      <w:bCs/>
      <w:sz w:val="52"/>
      <w:szCs w:val="24"/>
    </w:rPr>
  </w:style>
  <w:style w:type="paragraph" w:customStyle="1" w:styleId="39">
    <w:name w:val="封面公司中文名称"/>
    <w:basedOn w:val="1"/>
    <w:qFormat/>
    <w:uiPriority w:val="0"/>
    <w:pPr>
      <w:widowControl/>
      <w:ind w:firstLine="200" w:firstLineChars="200"/>
      <w:jc w:val="center"/>
    </w:pPr>
    <w:rPr>
      <w:rFonts w:ascii="Consolas" w:hAnsi="Consolas" w:eastAsia="黑体" w:cs="宋体"/>
      <w:kern w:val="0"/>
      <w:sz w:val="36"/>
      <w:szCs w:val="21"/>
    </w:rPr>
  </w:style>
  <w:style w:type="paragraph" w:customStyle="1" w:styleId="40">
    <w:name w:val="目录格式-3"/>
    <w:basedOn w:val="4"/>
    <w:qFormat/>
    <w:uiPriority w:val="0"/>
    <w:pPr>
      <w:widowControl/>
      <w:numPr>
        <w:ilvl w:val="2"/>
        <w:numId w:val="2"/>
      </w:numPr>
      <w:spacing w:before="1560" w:after="1560" w:line="240" w:lineRule="auto"/>
      <w:ind w:left="0" w:leftChars="100"/>
      <w:jc w:val="left"/>
    </w:pPr>
    <w:rPr>
      <w:rFonts w:cs="Times New Roman"/>
      <w:b/>
      <w:sz w:val="21"/>
      <w:szCs w:val="28"/>
    </w:rPr>
  </w:style>
  <w:style w:type="character" w:customStyle="1" w:styleId="41">
    <w:name w:val="标题 4 Char"/>
    <w:link w:val="5"/>
    <w:qFormat/>
    <w:uiPriority w:val="0"/>
    <w:rPr>
      <w:rFonts w:ascii="Arial" w:hAnsi="Arial" w:eastAsia="仿宋"/>
      <w:b/>
      <w:sz w:val="28"/>
    </w:rPr>
  </w:style>
  <w:style w:type="paragraph" w:customStyle="1" w:styleId="42">
    <w:name w:val="目录格式-2"/>
    <w:basedOn w:val="3"/>
    <w:qFormat/>
    <w:uiPriority w:val="0"/>
    <w:pPr>
      <w:numPr>
        <w:numId w:val="2"/>
      </w:numPr>
      <w:adjustRightInd w:val="0"/>
      <w:snapToGrid w:val="0"/>
      <w:spacing w:line="360" w:lineRule="auto"/>
      <w:contextualSpacing/>
      <w:jc w:val="left"/>
    </w:pPr>
    <w:rPr>
      <w:rFonts w:ascii="宋体" w:hAnsi="宋体" w:eastAsia="宋体" w:cs="Times New Roman"/>
      <w:sz w:val="28"/>
      <w:szCs w:val="28"/>
    </w:rPr>
  </w:style>
  <w:style w:type="paragraph" w:customStyle="1" w:styleId="43">
    <w:name w:val="4"/>
    <w:basedOn w:val="44"/>
    <w:qFormat/>
    <w:uiPriority w:val="0"/>
    <w:pPr>
      <w:numPr>
        <w:ilvl w:val="3"/>
      </w:numPr>
      <w:outlineLvl w:val="3"/>
    </w:pPr>
    <w:rPr>
      <w:b/>
      <w:sz w:val="21"/>
    </w:rPr>
  </w:style>
  <w:style w:type="paragraph" w:customStyle="1" w:styleId="44">
    <w:name w:val="3"/>
    <w:basedOn w:val="4"/>
    <w:qFormat/>
    <w:uiPriority w:val="0"/>
    <w:pPr>
      <w:widowControl/>
      <w:numPr>
        <w:numId w:val="2"/>
      </w:numPr>
      <w:spacing w:before="240" w:after="240" w:line="360" w:lineRule="auto"/>
      <w:jc w:val="left"/>
    </w:pPr>
    <w:rPr>
      <w:rFonts w:ascii="宋体" w:hAnsi="宋体" w:eastAsia="宋体" w:cs="Times New Roman"/>
      <w:sz w:val="28"/>
      <w:szCs w:val="28"/>
    </w:rPr>
  </w:style>
  <w:style w:type="paragraph" w:customStyle="1" w:styleId="45">
    <w:name w:val="首页标题"/>
    <w:basedOn w:val="1"/>
    <w:qFormat/>
    <w:uiPriority w:val="0"/>
    <w:pPr>
      <w:spacing w:before="156" w:after="156"/>
      <w:jc w:val="center"/>
    </w:pPr>
    <w:rPr>
      <w:rFonts w:ascii="黑体" w:hAnsi="Calibri" w:eastAsia="黑体"/>
      <w:b/>
      <w:sz w:val="52"/>
      <w:szCs w:val="5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27</TotalTime>
  <ScaleCrop>false</ScaleCrop>
  <LinksUpToDate>false</LinksUpToDate>
  <CharactersWithSpaces>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2019-09-12T01:41:00Z</dcterms:created>
  <dc:creator>Administrator</dc:creator>
  <cp:lastModifiedBy>yejiajian</cp:lastModifiedBy>
  <dcterms:modified xsi:type="dcterms:W3CDTF">2021-12-27T06:12:15Z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637C2824D593429AB008A0692D00ECC3</vt:lpwstr>
  </property>
</Properties>
</file>