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2"/>
        <w:tblW w:w="0" w:type="auto"/>
        <w:tblInd w:w="0" w:type="dxa"/>
        <w:tblLayout w:type="fixed"/>
        <w:tblCellMar>
          <w:top w:w="0" w:type="dxa"/>
          <w:left w:w="0" w:type="dxa"/>
          <w:bottom w:w="0" w:type="dxa"/>
          <w:right w:w="0" w:type="dxa"/>
        </w:tblCellMar>
      </w:tblPr>
      <w:tblGrid>
        <w:gridCol w:w="2040"/>
        <w:gridCol w:w="1821"/>
        <w:gridCol w:w="1392"/>
        <w:gridCol w:w="3269"/>
      </w:tblGrid>
      <w:tr>
        <w:tc>
          <w:tcPr>
            <w:tcW w:w="20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3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2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204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Hans"/>
              </w:rPr>
            </w:pPr>
            <w:r>
              <w:rPr>
                <w:rFonts w:hint="eastAsia"/>
                <w:color w:val="002060"/>
                <w:sz w:val="24"/>
                <w:szCs w:val="24"/>
                <w:lang w:val="en-US" w:eastAsia="zh-Hans"/>
              </w:rPr>
              <w:t>Apache</w:t>
            </w:r>
            <w:r>
              <w:rPr>
                <w:rFonts w:hint="default"/>
                <w:color w:val="002060"/>
                <w:sz w:val="24"/>
                <w:szCs w:val="24"/>
                <w:lang w:eastAsia="zh-Hans"/>
              </w:rPr>
              <w:t xml:space="preserve"> </w:t>
            </w:r>
            <w:r>
              <w:rPr>
                <w:rFonts w:hint="eastAsia"/>
                <w:color w:val="002060"/>
                <w:sz w:val="24"/>
                <w:szCs w:val="24"/>
                <w:lang w:val="en-US" w:eastAsia="zh-Hans"/>
              </w:rPr>
              <w:t>poi</w:t>
            </w:r>
          </w:p>
        </w:tc>
        <w:tc>
          <w:tcPr>
            <w:tcW w:w="182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3.15</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c>
          <w:tcPr>
            <w:tcW w:w="3269"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r>
      <w:tr>
        <w:tc>
          <w:tcPr>
            <w:tcW w:w="204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lang w:val="en-US" w:eastAsia="zh-CN"/>
              </w:rPr>
              <w:t>xlsx-streamer</w:t>
            </w:r>
          </w:p>
        </w:tc>
        <w:tc>
          <w:tcPr>
            <w:tcW w:w="182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1.2.0</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eastAsia="zh-Hans"/>
              </w:rPr>
            </w:pPr>
            <w:r>
              <w:rPr>
                <w:rFonts w:hint="eastAsia"/>
                <w:color w:val="002060"/>
                <w:sz w:val="24"/>
                <w:szCs w:val="24"/>
                <w:lang w:val="en-US" w:eastAsia="zh-Hans"/>
              </w:rPr>
              <w:t>Apache</w:t>
            </w:r>
            <w:r>
              <w:rPr>
                <w:rFonts w:hint="default"/>
                <w:color w:val="002060"/>
                <w:sz w:val="24"/>
                <w:szCs w:val="24"/>
                <w:lang w:eastAsia="zh-Hans"/>
              </w:rPr>
              <w:t xml:space="preserve"> 2.0</w:t>
            </w:r>
          </w:p>
        </w:tc>
        <w:tc>
          <w:tcPr>
            <w:tcW w:w="3269"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opencsv</w:t>
            </w: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3.9</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lang w:val="en-US" w:eastAsia="zh-Hans"/>
              </w:rPr>
              <w:t>Apache</w:t>
            </w:r>
            <w:r>
              <w:rPr>
                <w:rFonts w:hint="default"/>
                <w:color w:val="002060"/>
                <w:sz w:val="24"/>
                <w:szCs w:val="24"/>
                <w:lang w:eastAsia="zh-Hans"/>
              </w:rPr>
              <w:t xml:space="preserve"> 2.0</w:t>
            </w: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http://opencsv.sf.net</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lang w:val="en-US" w:eastAsia="zh-CN"/>
              </w:rPr>
              <w:t>ShardingSphere</w:t>
            </w:r>
          </w:p>
          <w:p>
            <w:pPr>
              <w:rPr>
                <w:rFonts w:hint="eastAsia"/>
                <w:color w:val="002060"/>
                <w:sz w:val="24"/>
                <w:szCs w:val="24"/>
              </w:rPr>
            </w:pP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3.0.0</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t>Apache</w:t>
            </w:r>
            <w:r>
              <w:rPr>
                <w:rFonts w:hint="default"/>
                <w:color w:val="002060"/>
                <w:sz w:val="24"/>
                <w:szCs w:val="24"/>
                <w:lang w:eastAsia="zh-Hans"/>
              </w:rPr>
              <w:t xml:space="preserve"> 2.0</w:t>
            </w: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https://shardingsphere.apache.org/</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bitwalker</w:t>
            </w: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1.21</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t>New BSD License</w:t>
            </w: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http://www.bitwalker.eu/software/user-agent-utils</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lang w:val="en-US" w:eastAsia="zh-CN"/>
              </w:rPr>
              <w:t>io.jsonwebtoken:jjwt</w:t>
            </w:r>
          </w:p>
          <w:p>
            <w:pPr>
              <w:rPr>
                <w:rFonts w:hint="eastAsia"/>
                <w:color w:val="002060"/>
                <w:sz w:val="24"/>
                <w:szCs w:val="24"/>
              </w:rPr>
            </w:pP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0.10.7</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t>Apache</w:t>
            </w:r>
            <w:r>
              <w:rPr>
                <w:rFonts w:hint="default"/>
                <w:color w:val="002060"/>
                <w:sz w:val="24"/>
                <w:szCs w:val="24"/>
                <w:lang w:eastAsia="zh-Hans"/>
              </w:rPr>
              <w:t xml:space="preserve"> 2.0</w:t>
            </w: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"https://github.com/jwtk/jjwt" </w:instrText>
            </w:r>
            <w:r>
              <w:rPr>
                <w:rFonts w:hint="eastAsia"/>
                <w:color w:val="002060"/>
                <w:sz w:val="24"/>
                <w:szCs w:val="24"/>
                <w:lang w:val="en-US" w:eastAsia="zh-CN"/>
              </w:rPr>
              <w:fldChar w:fldCharType="separate"/>
            </w:r>
            <w:r>
              <w:rPr>
                <w:rFonts w:hint="default"/>
                <w:color w:val="002060"/>
                <w:sz w:val="24"/>
                <w:szCs w:val="24"/>
              </w:rPr>
              <w:t>https://github.com/jwtk/jjwt</w:t>
            </w:r>
            <w:r>
              <w:rPr>
                <w:rFonts w:hint="default"/>
                <w:color w:val="002060"/>
                <w:sz w:val="24"/>
                <w:szCs w:val="24"/>
                <w:lang w:val="en-US" w:eastAsia="zh-CN"/>
              </w:rPr>
              <w:fldChar w:fldCharType="end"/>
            </w:r>
          </w:p>
          <w:p>
            <w:pPr>
              <w:rPr>
                <w:rFonts w:hint="eastAsia"/>
                <w:color w:val="002060"/>
                <w:sz w:val="24"/>
                <w:szCs w:val="24"/>
              </w:rPr>
            </w:pP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t>mybatis</w:t>
            </w: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3.5.0</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t>Apache</w:t>
            </w:r>
            <w:r>
              <w:rPr>
                <w:rFonts w:hint="default"/>
                <w:color w:val="002060"/>
                <w:sz w:val="24"/>
                <w:szCs w:val="24"/>
                <w:lang w:eastAsia="zh-Hans"/>
              </w:rPr>
              <w:t xml:space="preserve"> 2.0</w:t>
            </w: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"http://www.mybatis.org/mybatis-3" </w:instrText>
            </w:r>
            <w:r>
              <w:rPr>
                <w:rFonts w:hint="eastAsia"/>
                <w:color w:val="002060"/>
                <w:sz w:val="24"/>
                <w:szCs w:val="24"/>
                <w:lang w:val="en-US" w:eastAsia="zh-CN"/>
              </w:rPr>
              <w:fldChar w:fldCharType="separate"/>
            </w:r>
            <w:r>
              <w:rPr>
                <w:rFonts w:hint="default"/>
                <w:color w:val="002060"/>
                <w:sz w:val="24"/>
                <w:szCs w:val="24"/>
                <w:lang w:val="en-US" w:eastAsia="zh-CN"/>
              </w:rPr>
              <w:t>http://www.mybatis.org/mybatis-3</w:t>
            </w:r>
            <w:r>
              <w:rPr>
                <w:rFonts w:hint="default"/>
                <w:color w:val="002060"/>
                <w:sz w:val="24"/>
                <w:szCs w:val="24"/>
                <w:lang w:val="en-US" w:eastAsia="zh-CN"/>
              </w:rPr>
              <w:fldChar w:fldCharType="end"/>
            </w:r>
          </w:p>
          <w:p>
            <w:pPr>
              <w:rPr>
                <w:rFonts w:hint="eastAsia"/>
                <w:color w:val="002060"/>
                <w:sz w:val="24"/>
                <w:szCs w:val="24"/>
              </w:rPr>
            </w:pP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lombok</w:t>
            </w: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1.18.12</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fldChar w:fldCharType="begin"/>
            </w:r>
            <w:r>
              <w:rPr>
                <w:rFonts w:hint="eastAsia"/>
                <w:color w:val="002060"/>
                <w:sz w:val="24"/>
                <w:szCs w:val="24"/>
                <w:lang w:val="en-US" w:eastAsia="zh-Hans"/>
              </w:rPr>
              <w:instrText xml:space="preserve"> HYPERLINK "https://projectlombok.org/LICENSE" </w:instrText>
            </w:r>
            <w:r>
              <w:rPr>
                <w:rFonts w:hint="eastAsia"/>
                <w:color w:val="002060"/>
                <w:sz w:val="24"/>
                <w:szCs w:val="24"/>
                <w:lang w:val="en-US" w:eastAsia="zh-Hans"/>
              </w:rPr>
              <w:fldChar w:fldCharType="separate"/>
            </w:r>
            <w:r>
              <w:rPr>
                <w:rFonts w:hint="default"/>
                <w:color w:val="002060"/>
                <w:sz w:val="24"/>
                <w:szCs w:val="24"/>
                <w:lang w:val="en-US" w:eastAsia="zh-Hans"/>
              </w:rPr>
              <w:t>The MIT License</w:t>
            </w:r>
            <w:r>
              <w:rPr>
                <w:rFonts w:hint="default"/>
                <w:color w:val="002060"/>
                <w:sz w:val="24"/>
                <w:szCs w:val="24"/>
                <w:lang w:val="en-US" w:eastAsia="zh-Hans"/>
              </w:rPr>
              <w:fldChar w:fldCharType="end"/>
            </w:r>
          </w:p>
          <w:p>
            <w:pPr>
              <w:rPr>
                <w:rFonts w:hint="eastAsia"/>
                <w:color w:val="002060"/>
                <w:sz w:val="24"/>
                <w:szCs w:val="24"/>
                <w:lang w:val="en-US" w:eastAsia="zh-Hans"/>
              </w:rPr>
            </w:pPr>
          </w:p>
        </w:tc>
        <w:tc>
          <w:tcPr>
            <w:tcW w:w="3269" w:type="dxa"/>
            <w:tcBorders>
              <w:top w:val="nil"/>
              <w:left w:val="nil"/>
              <w:bottom w:val="nil"/>
              <w:right w:val="single" w:color="auto" w:sz="8" w:space="0"/>
            </w:tcBorders>
            <w:tcMar>
              <w:top w:w="0" w:type="dxa"/>
              <w:left w:w="108" w:type="dxa"/>
              <w:bottom w:w="0" w:type="dxa"/>
              <w:right w:w="108" w:type="dxa"/>
            </w:tcMar>
          </w:tcPr>
          <w:tbl>
            <w:tblPr>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8640" w:type="dxa"/>
                  <w:shd w:val="clear" w:color="auto" w:fill="FFFFFF"/>
                  <w:tcMar>
                    <w:top w:w="0" w:type="dxa"/>
                    <w:left w:w="0" w:type="dxa"/>
                    <w:bottom w:w="120" w:type="dxa"/>
                    <w:right w:w="240" w:type="dxa"/>
                  </w:tcMar>
                  <w:vAlign w:val="top"/>
                </w:tcPr>
                <w:p>
                  <w:pPr>
                    <w:rPr>
                      <w:rFonts w:hint="eastAsia"/>
                      <w:color w:val="002060"/>
                      <w:sz w:val="24"/>
                      <w:szCs w:val="24"/>
                      <w:lang w:val="en-US" w:eastAsia="zh-CN"/>
                    </w:rPr>
                  </w:pPr>
                  <w:r>
                    <w:rPr>
                      <w:rFonts w:hint="default"/>
                      <w:color w:val="002060"/>
                      <w:sz w:val="24"/>
                      <w:szCs w:val="24"/>
                      <w:lang w:val="en-US" w:eastAsia="zh-CN"/>
                    </w:rPr>
                    <w:fldChar w:fldCharType="begin"/>
                  </w:r>
                  <w:r>
                    <w:rPr>
                      <w:rFonts w:hint="default"/>
                      <w:color w:val="002060"/>
                      <w:sz w:val="24"/>
                      <w:szCs w:val="24"/>
                      <w:lang w:val="en-US" w:eastAsia="zh-CN"/>
                    </w:rPr>
                    <w:instrText xml:space="preserve"> HYPERLINK "https://projectlombok.org/" </w:instrText>
                  </w:r>
                  <w:r>
                    <w:rPr>
                      <w:rFonts w:hint="default"/>
                      <w:color w:val="002060"/>
                      <w:sz w:val="24"/>
                      <w:szCs w:val="24"/>
                      <w:lang w:val="en-US" w:eastAsia="zh-CN"/>
                    </w:rPr>
                    <w:fldChar w:fldCharType="separate"/>
                  </w:r>
                  <w:r>
                    <w:rPr>
                      <w:rFonts w:hint="default"/>
                      <w:color w:val="002060"/>
                      <w:sz w:val="24"/>
                      <w:szCs w:val="24"/>
                      <w:lang w:val="en-US" w:eastAsia="zh-CN"/>
                    </w:rPr>
                    <w:br w:type="textWrapping"/>
                  </w:r>
                  <w:r>
                    <w:rPr>
                      <w:rFonts w:hint="default"/>
                      <w:color w:val="002060"/>
                      <w:sz w:val="24"/>
                      <w:szCs w:val="24"/>
                      <w:lang w:val="en-US" w:eastAsia="zh-CN"/>
                    </w:rPr>
                    <w:t>https://projectlombok.org</w:t>
                  </w:r>
                  <w:r>
                    <w:rPr>
                      <w:rFonts w:hint="default"/>
                      <w:color w:val="002060"/>
                      <w:sz w:val="24"/>
                      <w:szCs w:val="24"/>
                      <w:lang w:val="en-US" w:eastAsia="zh-CN"/>
                    </w:rPr>
                    <w:fldChar w:fldCharType="end"/>
                  </w:r>
                </w:p>
              </w:tc>
            </w:tr>
          </w:tbl>
          <w:p>
            <w:pPr>
              <w:rPr>
                <w:rFonts w:hint="eastAsia"/>
                <w:color w:val="002060"/>
                <w:sz w:val="24"/>
                <w:szCs w:val="24"/>
                <w:lang w:val="en-US" w:eastAsia="zh-CN"/>
              </w:rPr>
            </w:pP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mapstruct</w:t>
            </w: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1.3.1</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t>Apache</w:t>
            </w:r>
            <w:r>
              <w:rPr>
                <w:rFonts w:hint="default"/>
                <w:color w:val="002060"/>
                <w:sz w:val="24"/>
                <w:szCs w:val="24"/>
                <w:lang w:eastAsia="zh-Hans"/>
              </w:rPr>
              <w:t xml:space="preserve"> 2.0</w:t>
            </w: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ab/>
            </w:r>
            <w:r>
              <w:rPr>
                <w:rFonts w:hint="eastAsia"/>
                <w:color w:val="002060"/>
                <w:sz w:val="24"/>
                <w:szCs w:val="24"/>
                <w:lang w:val="en-US" w:eastAsia="zh-CN"/>
              </w:rPr>
              <w:t>http://mapstruct.org/mapstruct/</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mockito</w:t>
            </w:r>
          </w:p>
        </w:tc>
        <w:tc>
          <w:tcPr>
            <w:tcW w:w="182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rPr>
            </w:pPr>
            <w:r>
              <w:rPr>
                <w:rFonts w:hint="default"/>
                <w:color w:val="002060"/>
                <w:sz w:val="24"/>
                <w:szCs w:val="24"/>
              </w:rPr>
              <w:t>2.23.4</w:t>
            </w:r>
          </w:p>
        </w:tc>
        <w:tc>
          <w:tcPr>
            <w:tcW w:w="1392"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Hans"/>
              </w:rPr>
            </w:pPr>
            <w:r>
              <w:rPr>
                <w:rFonts w:hint="eastAsia"/>
                <w:color w:val="002060"/>
                <w:sz w:val="24"/>
                <w:szCs w:val="24"/>
                <w:lang w:val="en-US" w:eastAsia="zh-Hans"/>
              </w:rPr>
              <w:fldChar w:fldCharType="begin"/>
            </w:r>
            <w:r>
              <w:rPr>
                <w:rFonts w:hint="eastAsia"/>
                <w:color w:val="002060"/>
                <w:sz w:val="24"/>
                <w:szCs w:val="24"/>
                <w:lang w:val="en-US" w:eastAsia="zh-Hans"/>
              </w:rPr>
              <w:instrText xml:space="preserve"> HYPERLINK "https://projectlombok.org/LICENSE" </w:instrText>
            </w:r>
            <w:r>
              <w:rPr>
                <w:rFonts w:hint="eastAsia"/>
                <w:color w:val="002060"/>
                <w:sz w:val="24"/>
                <w:szCs w:val="24"/>
                <w:lang w:val="en-US" w:eastAsia="zh-Hans"/>
              </w:rPr>
              <w:fldChar w:fldCharType="separate"/>
            </w:r>
            <w:r>
              <w:rPr>
                <w:rFonts w:hint="default"/>
                <w:color w:val="002060"/>
                <w:sz w:val="24"/>
                <w:szCs w:val="24"/>
                <w:lang w:val="en-US" w:eastAsia="zh-Hans"/>
              </w:rPr>
              <w:t>The MIT License</w:t>
            </w:r>
            <w:r>
              <w:rPr>
                <w:rFonts w:hint="default"/>
                <w:color w:val="002060"/>
                <w:sz w:val="24"/>
                <w:szCs w:val="24"/>
                <w:lang w:val="en-US" w:eastAsia="zh-Hans"/>
              </w:rPr>
              <w:fldChar w:fldCharType="end"/>
            </w:r>
          </w:p>
          <w:p>
            <w:pPr>
              <w:rPr>
                <w:rFonts w:hint="eastAsia"/>
                <w:color w:val="002060"/>
                <w:sz w:val="24"/>
                <w:szCs w:val="24"/>
                <w:lang w:val="en-US" w:eastAsia="zh-Hans"/>
              </w:rPr>
            </w:pPr>
          </w:p>
        </w:tc>
        <w:tc>
          <w:tcPr>
            <w:tcW w:w="3269"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ab/>
            </w:r>
            <w:r>
              <w:rPr>
                <w:rFonts w:hint="eastAsia"/>
                <w:color w:val="002060"/>
                <w:sz w:val="24"/>
                <w:szCs w:val="24"/>
                <w:lang w:val="en-US" w:eastAsia="zh-CN"/>
              </w:rPr>
              <w:t>https://github.com/mockito/mockito</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snapToGrid w:val="0"/>
                <w:color w:val="002060"/>
                <w:sz w:val="24"/>
                <w:szCs w:val="24"/>
                <w:lang w:val="en-US" w:eastAsia="zh-CN" w:bidi="ar-SA"/>
              </w:rPr>
            </w:pPr>
            <w:r>
              <w:rPr>
                <w:color w:val="002060"/>
                <w:sz w:val="24"/>
                <w:szCs w:val="24"/>
              </w:rPr>
              <w:t>guava</w:t>
            </w:r>
          </w:p>
        </w:tc>
        <w:tc>
          <w:tcPr>
            <w:tcW w:w="1821" w:type="dxa"/>
            <w:tcBorders>
              <w:top w:val="nil"/>
              <w:left w:val="nil"/>
              <w:bottom w:val="nil"/>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eastAsia="zh-CN" w:bidi="ar-SA"/>
              </w:rPr>
            </w:pPr>
            <w:r>
              <w:rPr>
                <w:color w:val="002060"/>
                <w:sz w:val="24"/>
                <w:szCs w:val="24"/>
              </w:rPr>
              <w:t>21.0</w:t>
            </w:r>
          </w:p>
        </w:tc>
        <w:tc>
          <w:tcPr>
            <w:tcW w:w="1392"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snapToGrid w:val="0"/>
                <w:color w:val="002060"/>
                <w:sz w:val="24"/>
                <w:szCs w:val="24"/>
                <w:lang w:val="en-US" w:eastAsia="zh-Hans" w:bidi="ar-SA"/>
              </w:rPr>
            </w:pPr>
            <w:r>
              <w:rPr>
                <w:rFonts w:hint="eastAsia"/>
                <w:color w:val="002060"/>
                <w:sz w:val="24"/>
                <w:szCs w:val="24"/>
              </w:rPr>
              <w:t>Apache-2.0 License</w:t>
            </w:r>
          </w:p>
        </w:tc>
        <w:tc>
          <w:tcPr>
            <w:tcW w:w="3269"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https://github.com/google/guava</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snapToGrid w:val="0"/>
                <w:color w:val="002060"/>
                <w:sz w:val="24"/>
                <w:szCs w:val="24"/>
                <w:lang w:val="en-US" w:eastAsia="zh-CN" w:bidi="ar-SA"/>
              </w:rPr>
            </w:pPr>
            <w:r>
              <w:rPr>
                <w:color w:val="002060"/>
                <w:sz w:val="24"/>
                <w:szCs w:val="24"/>
              </w:rPr>
              <w:t>springboot</w:t>
            </w:r>
          </w:p>
        </w:tc>
        <w:tc>
          <w:tcPr>
            <w:tcW w:w="1821" w:type="dxa"/>
            <w:tcBorders>
              <w:top w:val="nil"/>
              <w:left w:val="nil"/>
              <w:bottom w:val="nil"/>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eastAsia="zh-CN" w:bidi="ar-SA"/>
              </w:rPr>
            </w:pPr>
            <w:r>
              <w:rPr>
                <w:color w:val="002060"/>
                <w:sz w:val="24"/>
                <w:szCs w:val="24"/>
              </w:rPr>
              <w:t>1.5.0</w:t>
            </w:r>
          </w:p>
        </w:tc>
        <w:tc>
          <w:tcPr>
            <w:tcW w:w="1392"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snapToGrid w:val="0"/>
                <w:color w:val="002060"/>
                <w:sz w:val="24"/>
                <w:szCs w:val="24"/>
                <w:lang w:val="en-US" w:eastAsia="zh-Hans" w:bidi="ar-SA"/>
              </w:rPr>
            </w:pPr>
            <w:r>
              <w:rPr>
                <w:rFonts w:hint="eastAsia"/>
                <w:color w:val="002060"/>
                <w:sz w:val="24"/>
                <w:szCs w:val="24"/>
              </w:rPr>
              <w:t>Apache-2.0 License</w:t>
            </w:r>
          </w:p>
        </w:tc>
        <w:tc>
          <w:tcPr>
            <w:tcW w:w="3269"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https://github.com/spring-projects/spring-boot</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vAlign w:val="top"/>
          </w:tcPr>
          <w:p>
            <w:pPr>
              <w:rPr>
                <w:color w:val="002060"/>
                <w:sz w:val="24"/>
                <w:szCs w:val="24"/>
                <w:lang w:val="en-US" w:eastAsia="zh-CN"/>
              </w:rPr>
            </w:pPr>
            <w:r>
              <w:rPr>
                <w:color w:val="002060"/>
                <w:sz w:val="24"/>
                <w:szCs w:val="24"/>
              </w:rPr>
              <w:t>elasticsearch</w:t>
            </w:r>
          </w:p>
        </w:tc>
        <w:tc>
          <w:tcPr>
            <w:tcW w:w="1821" w:type="dxa"/>
            <w:tcBorders>
              <w:top w:val="nil"/>
              <w:left w:val="nil"/>
              <w:bottom w:val="nil"/>
              <w:right w:val="single" w:color="auto" w:sz="8" w:space="0"/>
            </w:tcBorders>
            <w:tcMar>
              <w:top w:w="0" w:type="dxa"/>
              <w:left w:w="108" w:type="dxa"/>
              <w:bottom w:w="0" w:type="dxa"/>
              <w:right w:w="108" w:type="dxa"/>
            </w:tcMar>
            <w:vAlign w:val="top"/>
          </w:tcPr>
          <w:p>
            <w:pPr>
              <w:rPr>
                <w:color w:val="002060"/>
                <w:sz w:val="24"/>
                <w:szCs w:val="24"/>
                <w:lang w:val="en-US" w:eastAsia="zh-CN"/>
              </w:rPr>
            </w:pPr>
            <w:r>
              <w:rPr>
                <w:color w:val="002060"/>
                <w:sz w:val="24"/>
                <w:szCs w:val="24"/>
              </w:rPr>
              <w:t>5.6.4</w:t>
            </w:r>
          </w:p>
        </w:tc>
        <w:tc>
          <w:tcPr>
            <w:tcW w:w="1392" w:type="dxa"/>
            <w:tcBorders>
              <w:top w:val="nil"/>
              <w:left w:val="nil"/>
              <w:bottom w:val="nil"/>
              <w:right w:val="single" w:color="auto" w:sz="8" w:space="0"/>
            </w:tcBorders>
            <w:tcMar>
              <w:top w:w="0" w:type="dxa"/>
              <w:left w:w="108" w:type="dxa"/>
              <w:bottom w:w="0" w:type="dxa"/>
              <w:right w:w="108" w:type="dxa"/>
            </w:tcMar>
            <w:vAlign w:val="top"/>
          </w:tcPr>
          <w:p>
            <w:pPr>
              <w:rPr>
                <w:rFonts w:hint="eastAsia"/>
                <w:color w:val="002060"/>
                <w:sz w:val="24"/>
                <w:szCs w:val="24"/>
                <w:lang w:val="en-US" w:eastAsia="zh-CN"/>
              </w:rPr>
            </w:pPr>
            <w:r>
              <w:rPr>
                <w:rFonts w:hint="eastAsia"/>
                <w:color w:val="002060"/>
                <w:sz w:val="24"/>
                <w:szCs w:val="24"/>
              </w:rPr>
              <w:t>Apache-2.0 License</w:t>
            </w:r>
          </w:p>
        </w:tc>
        <w:tc>
          <w:tcPr>
            <w:tcW w:w="3269" w:type="dxa"/>
            <w:tcBorders>
              <w:top w:val="nil"/>
              <w:left w:val="nil"/>
              <w:bottom w:val="nil"/>
              <w:right w:val="single" w:color="auto" w:sz="8" w:space="0"/>
            </w:tcBorders>
            <w:tcMar>
              <w:top w:w="0" w:type="dxa"/>
              <w:left w:w="108" w:type="dxa"/>
              <w:bottom w:w="0" w:type="dxa"/>
              <w:right w:w="108" w:type="dxa"/>
            </w:tcMar>
            <w:vAlign w:val="top"/>
          </w:tcPr>
          <w:p>
            <w:pPr>
              <w:rPr>
                <w:rFonts w:hint="eastAsia"/>
                <w:color w:val="002060"/>
                <w:sz w:val="24"/>
                <w:szCs w:val="24"/>
                <w:lang w:val="en-US" w:eastAsia="zh-CN"/>
              </w:rPr>
            </w:pPr>
            <w:r>
              <w:rPr>
                <w:rFonts w:hint="eastAsia"/>
                <w:color w:val="002060"/>
                <w:sz w:val="24"/>
                <w:szCs w:val="24"/>
              </w:rPr>
              <w:t>https://github.com/elastic/elasticsearch/blob/v5.6.4</w:t>
            </w:r>
          </w:p>
        </w:tc>
      </w:tr>
      <w:tr>
        <w:tc>
          <w:tcPr>
            <w:tcW w:w="2040" w:type="dxa"/>
            <w:tcBorders>
              <w:top w:val="nil"/>
              <w:left w:val="single" w:color="auto" w:sz="8" w:space="0"/>
              <w:bottom w:val="nil"/>
              <w:right w:val="single" w:color="auto" w:sz="8" w:space="0"/>
            </w:tcBorders>
            <w:tcMar>
              <w:top w:w="0" w:type="dxa"/>
              <w:left w:w="108" w:type="dxa"/>
              <w:bottom w:w="0" w:type="dxa"/>
              <w:right w:w="108" w:type="dxa"/>
            </w:tcMar>
            <w:vAlign w:val="top"/>
          </w:tcPr>
          <w:p>
            <w:pPr>
              <w:rPr>
                <w:color w:val="002060"/>
                <w:sz w:val="24"/>
                <w:szCs w:val="24"/>
                <w:lang w:val="en-US" w:eastAsia="zh-CN"/>
              </w:rPr>
            </w:pPr>
            <w:r>
              <w:rPr>
                <w:color w:val="002060"/>
                <w:sz w:val="24"/>
                <w:szCs w:val="24"/>
              </w:rPr>
              <w:t>rocketmq</w:t>
            </w:r>
          </w:p>
        </w:tc>
        <w:tc>
          <w:tcPr>
            <w:tcW w:w="1821" w:type="dxa"/>
            <w:tcBorders>
              <w:top w:val="nil"/>
              <w:left w:val="nil"/>
              <w:bottom w:val="nil"/>
              <w:right w:val="single" w:color="auto" w:sz="8" w:space="0"/>
            </w:tcBorders>
            <w:tcMar>
              <w:top w:w="0" w:type="dxa"/>
              <w:left w:w="108" w:type="dxa"/>
              <w:bottom w:w="0" w:type="dxa"/>
              <w:right w:w="108" w:type="dxa"/>
            </w:tcMar>
            <w:vAlign w:val="top"/>
          </w:tcPr>
          <w:p>
            <w:pPr>
              <w:rPr>
                <w:color w:val="002060"/>
                <w:sz w:val="24"/>
                <w:szCs w:val="24"/>
                <w:lang w:val="en-US" w:eastAsia="zh-CN"/>
              </w:rPr>
            </w:pPr>
            <w:r>
              <w:rPr>
                <w:color w:val="002060"/>
                <w:sz w:val="24"/>
                <w:szCs w:val="24"/>
              </w:rPr>
              <w:t>4.8.0</w:t>
            </w:r>
          </w:p>
        </w:tc>
        <w:tc>
          <w:tcPr>
            <w:tcW w:w="1392" w:type="dxa"/>
            <w:tcBorders>
              <w:top w:val="nil"/>
              <w:left w:val="nil"/>
              <w:bottom w:val="nil"/>
              <w:right w:val="single" w:color="auto" w:sz="8" w:space="0"/>
            </w:tcBorders>
            <w:tcMar>
              <w:top w:w="0" w:type="dxa"/>
              <w:left w:w="108" w:type="dxa"/>
              <w:bottom w:w="0" w:type="dxa"/>
              <w:right w:w="108" w:type="dxa"/>
            </w:tcMar>
            <w:vAlign w:val="top"/>
          </w:tcPr>
          <w:p>
            <w:pPr>
              <w:rPr>
                <w:rFonts w:hint="eastAsia"/>
                <w:color w:val="002060"/>
                <w:sz w:val="24"/>
                <w:szCs w:val="24"/>
                <w:lang w:val="en-US" w:eastAsia="zh-CN"/>
              </w:rPr>
            </w:pPr>
            <w:r>
              <w:rPr>
                <w:rFonts w:hint="eastAsia"/>
                <w:color w:val="002060"/>
                <w:sz w:val="24"/>
                <w:szCs w:val="24"/>
              </w:rPr>
              <w:t>Apache-2.0 License</w:t>
            </w:r>
          </w:p>
        </w:tc>
        <w:tc>
          <w:tcPr>
            <w:tcW w:w="3269" w:type="dxa"/>
            <w:tcBorders>
              <w:top w:val="nil"/>
              <w:left w:val="nil"/>
              <w:bottom w:val="nil"/>
              <w:right w:val="single" w:color="auto" w:sz="8" w:space="0"/>
            </w:tcBorders>
            <w:tcMar>
              <w:top w:w="0" w:type="dxa"/>
              <w:left w:w="108" w:type="dxa"/>
              <w:bottom w:w="0" w:type="dxa"/>
              <w:right w:w="108" w:type="dxa"/>
            </w:tcMar>
            <w:vAlign w:val="top"/>
          </w:tcPr>
          <w:p>
            <w:pPr>
              <w:rPr>
                <w:rFonts w:hint="eastAsia"/>
                <w:color w:val="002060"/>
                <w:sz w:val="24"/>
                <w:szCs w:val="24"/>
                <w:lang w:val="en-US" w:eastAsia="zh-CN"/>
              </w:rPr>
            </w:pPr>
            <w:r>
              <w:rPr>
                <w:rFonts w:hint="eastAsia"/>
                <w:color w:val="002060"/>
                <w:sz w:val="24"/>
                <w:szCs w:val="24"/>
              </w:rPr>
              <w:t>https://github.com/apache/rocketmq</w:t>
            </w:r>
          </w:p>
        </w:tc>
      </w:tr>
      <w:tr>
        <w:tc>
          <w:tcPr>
            <w:tcW w:w="20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rPr>
                <w:color w:val="002060"/>
                <w:sz w:val="24"/>
                <w:szCs w:val="24"/>
                <w:lang w:val="en-US" w:eastAsia="zh-CN"/>
              </w:rPr>
            </w:pPr>
            <w:r>
              <w:rPr>
                <w:color w:val="002060"/>
                <w:sz w:val="24"/>
                <w:szCs w:val="24"/>
              </w:rPr>
              <w:t>redis</w:t>
            </w:r>
          </w:p>
        </w:tc>
        <w:tc>
          <w:tcPr>
            <w:tcW w:w="1821" w:type="dxa"/>
            <w:tcBorders>
              <w:top w:val="nil"/>
              <w:left w:val="nil"/>
              <w:bottom w:val="single" w:color="auto" w:sz="8" w:space="0"/>
              <w:right w:val="single" w:color="auto" w:sz="8" w:space="0"/>
            </w:tcBorders>
            <w:tcMar>
              <w:top w:w="0" w:type="dxa"/>
              <w:left w:w="108" w:type="dxa"/>
              <w:bottom w:w="0" w:type="dxa"/>
              <w:right w:w="108" w:type="dxa"/>
            </w:tcMar>
            <w:vAlign w:val="top"/>
          </w:tcPr>
          <w:p>
            <w:pPr>
              <w:rPr>
                <w:color w:val="002060"/>
                <w:sz w:val="24"/>
                <w:szCs w:val="24"/>
                <w:lang w:val="en-US" w:eastAsia="zh-CN"/>
              </w:rPr>
            </w:pPr>
            <w:r>
              <w:rPr>
                <w:color w:val="002060"/>
                <w:sz w:val="24"/>
                <w:szCs w:val="24"/>
              </w:rPr>
              <w:t>5.0.8</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color w:val="002060"/>
                <w:sz w:val="24"/>
                <w:szCs w:val="24"/>
                <w:lang w:val="en-US" w:eastAsia="zh-CN"/>
              </w:rPr>
            </w:pPr>
            <w:r>
              <w:rPr>
                <w:rFonts w:hint="eastAsia"/>
                <w:color w:val="002060"/>
                <w:sz w:val="24"/>
                <w:szCs w:val="24"/>
              </w:rPr>
              <w:t>BSD-3-Clause License</w:t>
            </w:r>
          </w:p>
        </w:tc>
        <w:tc>
          <w:tcPr>
            <w:tcW w:w="3269"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color w:val="002060"/>
                <w:sz w:val="24"/>
                <w:szCs w:val="24"/>
                <w:lang w:val="en-US" w:eastAsia="zh-CN"/>
              </w:rPr>
            </w:pPr>
            <w:r>
              <w:rPr>
                <w:rFonts w:hint="eastAsia"/>
                <w:color w:val="002060"/>
                <w:sz w:val="24"/>
                <w:szCs w:val="24"/>
              </w:rPr>
              <w:t>https://github.com/redis/redis</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3"/>
        <w:numPr>
          <w:numId w:val="0"/>
        </w:numPr>
        <w:ind w:leftChars="0"/>
        <w:rPr>
          <w:rFonts w:hint="eastAsia"/>
        </w:rPr>
      </w:pPr>
      <w:r>
        <w:rPr>
          <w:rFonts w:hint="eastAsia"/>
        </w:rPr>
        <w:t>Apache poi 3.15</w:t>
      </w:r>
    </w:p>
    <w:p>
      <w:pPr>
        <w:pStyle w:val="3"/>
        <w:numPr>
          <w:numId w:val="0"/>
        </w:numPr>
        <w:ind w:leftChars="0"/>
        <w:rPr>
          <w:rFonts w:hint="eastAsia"/>
        </w:rPr>
      </w:pPr>
      <w:r>
        <w:rPr>
          <w:rFonts w:hint="eastAsia"/>
        </w:rPr>
        <w:t>xlsx-streamer 1.2.0</w:t>
      </w:r>
    </w:p>
    <w:p>
      <w:pPr>
        <w:pStyle w:val="3"/>
        <w:numPr>
          <w:numId w:val="0"/>
        </w:numPr>
        <w:ind w:leftChars="0"/>
        <w:rPr>
          <w:rFonts w:hint="eastAsia"/>
        </w:rPr>
      </w:pPr>
      <w:r>
        <w:rPr>
          <w:rFonts w:hint="eastAsia"/>
        </w:rPr>
        <w:t>opencsv 3.9</w:t>
      </w:r>
    </w:p>
    <w:p>
      <w:pPr>
        <w:pStyle w:val="3"/>
        <w:numPr>
          <w:numId w:val="0"/>
        </w:numPr>
        <w:ind w:leftChars="0"/>
        <w:rPr>
          <w:rFonts w:hint="eastAsia"/>
        </w:rPr>
      </w:pPr>
      <w:r>
        <w:rPr>
          <w:rFonts w:hint="eastAsia"/>
        </w:rPr>
        <w:t>ShardingSphere 3.0.0</w:t>
      </w:r>
    </w:p>
    <w:p>
      <w:pPr>
        <w:pStyle w:val="3"/>
        <w:numPr>
          <w:numId w:val="0"/>
        </w:numPr>
        <w:ind w:leftChars="0"/>
        <w:rPr>
          <w:rFonts w:hint="eastAsia"/>
        </w:rPr>
      </w:pPr>
      <w:r>
        <w:rPr>
          <w:rFonts w:hint="eastAsia"/>
        </w:rPr>
        <w:t>bitwalker 1.21</w:t>
      </w:r>
    </w:p>
    <w:p>
      <w:pPr>
        <w:pStyle w:val="3"/>
        <w:numPr>
          <w:numId w:val="0"/>
        </w:numPr>
        <w:ind w:leftChars="0"/>
        <w:rPr>
          <w:rFonts w:hint="eastAsia"/>
        </w:rPr>
      </w:pPr>
      <w:r>
        <w:rPr>
          <w:rFonts w:hint="eastAsia"/>
        </w:rPr>
        <w:t>io.jsonwebtoken:jjwt 0.10.7</w:t>
      </w:r>
    </w:p>
    <w:p>
      <w:pPr>
        <w:pStyle w:val="3"/>
        <w:numPr>
          <w:numId w:val="0"/>
        </w:numPr>
        <w:ind w:leftChars="0"/>
        <w:rPr>
          <w:rFonts w:hint="eastAsia"/>
        </w:rPr>
      </w:pPr>
      <w:r>
        <w:rPr>
          <w:rFonts w:hint="eastAsia"/>
        </w:rPr>
        <w:t>mybatis 3.5.0</w:t>
      </w:r>
    </w:p>
    <w:p>
      <w:pPr>
        <w:pStyle w:val="3"/>
        <w:numPr>
          <w:numId w:val="0"/>
        </w:numPr>
        <w:ind w:leftChars="0"/>
        <w:rPr>
          <w:rFonts w:hint="eastAsia"/>
        </w:rPr>
      </w:pPr>
      <w:r>
        <w:rPr>
          <w:rFonts w:hint="eastAsia"/>
        </w:rPr>
        <w:t>lombok 1.18.12</w:t>
      </w:r>
    </w:p>
    <w:p>
      <w:pPr>
        <w:pStyle w:val="3"/>
        <w:numPr>
          <w:numId w:val="0"/>
        </w:numPr>
        <w:ind w:leftChars="0"/>
        <w:rPr>
          <w:rFonts w:hint="eastAsia"/>
        </w:rPr>
      </w:pPr>
      <w:r>
        <w:rPr>
          <w:rFonts w:hint="eastAsia"/>
        </w:rPr>
        <w:t>mapstruct 1.3.1</w:t>
      </w:r>
    </w:p>
    <w:p>
      <w:pPr>
        <w:pStyle w:val="3"/>
        <w:numPr>
          <w:numId w:val="0"/>
        </w:numPr>
        <w:ind w:leftChars="0"/>
        <w:rPr>
          <w:rFonts w:hint="eastAsia"/>
        </w:rPr>
      </w:pPr>
      <w:r>
        <w:rPr>
          <w:rFonts w:hint="eastAsia"/>
        </w:rPr>
        <w:t>mockito 2.23.4</w:t>
      </w:r>
    </w:p>
    <w:p>
      <w:pPr>
        <w:pStyle w:val="3"/>
        <w:numPr>
          <w:ilvl w:val="1"/>
          <w:numId w:val="0"/>
        </w:numPr>
        <w:tabs>
          <w:tab w:val="clear" w:pos="576"/>
        </w:tabs>
        <w:ind w:leftChars="0"/>
        <w:rPr>
          <w:rFonts w:hint="eastAsia"/>
        </w:rPr>
      </w:pPr>
      <w:r>
        <w:rPr>
          <w:rFonts w:hint="eastAsia"/>
        </w:rPr>
        <w:t>elasticsearch</w:t>
      </w:r>
      <w:r>
        <w:rPr>
          <w:rFonts w:hint="eastAsia"/>
        </w:rPr>
        <w:tab/>
      </w:r>
      <w:r>
        <w:rPr>
          <w:rFonts w:hint="eastAsia"/>
        </w:rPr>
        <w:t>5.6.4</w:t>
      </w:r>
    </w:p>
    <w:p>
      <w:pPr>
        <w:pStyle w:val="3"/>
        <w:numPr>
          <w:ilvl w:val="1"/>
          <w:numId w:val="0"/>
        </w:numPr>
        <w:tabs>
          <w:tab w:val="clear" w:pos="576"/>
        </w:tabs>
        <w:ind w:leftChars="0"/>
        <w:rPr>
          <w:rFonts w:hint="eastAsia"/>
        </w:rPr>
      </w:pPr>
      <w:r>
        <w:rPr>
          <w:rFonts w:hint="eastAsia"/>
        </w:rPr>
        <w:t>rocketmq</w:t>
      </w:r>
      <w:r>
        <w:rPr>
          <w:rFonts w:hint="eastAsia"/>
        </w:rPr>
        <w:tab/>
      </w:r>
      <w:r>
        <w:rPr>
          <w:rFonts w:hint="eastAsia"/>
        </w:rPr>
        <w:t>4.8.0</w:t>
      </w:r>
    </w:p>
    <w:p>
      <w:pPr>
        <w:pStyle w:val="3"/>
        <w:numPr>
          <w:ilvl w:val="1"/>
          <w:numId w:val="0"/>
        </w:numPr>
        <w:tabs>
          <w:tab w:val="clear" w:pos="576"/>
        </w:tabs>
        <w:ind w:leftChars="0"/>
        <w:rPr>
          <w:rFonts w:hint="eastAsia"/>
        </w:rPr>
      </w:pPr>
      <w:r>
        <w:rPr>
          <w:rFonts w:hint="eastAsia"/>
        </w:rPr>
        <w:t>redis</w:t>
      </w:r>
      <w:r>
        <w:rPr>
          <w:rFonts w:hint="eastAsia"/>
        </w:rPr>
        <w:tab/>
      </w:r>
      <w:r>
        <w:rPr>
          <w:rFonts w:hint="eastAsia"/>
        </w:rPr>
        <w:t>5.0.8</w:t>
      </w:r>
    </w:p>
    <w:p/>
    <w:p>
      <w:pPr>
        <w:pStyle w:val="2"/>
        <w:rPr>
          <w:i/>
        </w:rPr>
      </w:pPr>
      <w:r>
        <w:t xml:space="preserve">Copyright notice </w:t>
      </w:r>
      <w:r>
        <w:rPr>
          <w:rFonts w:hint="eastAsia" w:ascii="微软雅黑" w:hAnsi="微软雅黑" w:eastAsia="微软雅黑" w:cs="Arial"/>
        </w:rPr>
        <w:t>版权声明</w:t>
      </w:r>
    </w:p>
    <w:p>
      <w:pPr>
        <w:pStyle w:val="3"/>
        <w:numPr>
          <w:ilvl w:val="1"/>
          <w:numId w:val="0"/>
        </w:numPr>
        <w:tabs>
          <w:tab w:val="clear" w:pos="576"/>
        </w:tabs>
        <w:ind w:leftChars="0"/>
        <w:rPr>
          <w:rFonts w:hint="eastAsia"/>
        </w:rPr>
      </w:pPr>
      <w:r>
        <w:rPr>
          <w:rFonts w:hint="eastAsia"/>
        </w:rPr>
        <w:t>Elasticsearch</w:t>
      </w:r>
    </w:p>
    <w:p>
      <w:pPr>
        <w:pStyle w:val="3"/>
        <w:numPr>
          <w:ilvl w:val="1"/>
          <w:numId w:val="0"/>
        </w:numPr>
        <w:tabs>
          <w:tab w:val="clear" w:pos="576"/>
        </w:tabs>
        <w:ind w:leftChars="0"/>
        <w:rPr>
          <w:rFonts w:hint="eastAsia"/>
        </w:rPr>
      </w:pPr>
      <w:r>
        <w:rPr>
          <w:rFonts w:hint="eastAsia"/>
        </w:rPr>
        <w:t>Copyright 2009-2017 Elasticsearch</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This product includes software developed by The Apache Software Foundation</w:t>
      </w:r>
    </w:p>
    <w:p>
      <w:pPr>
        <w:pStyle w:val="3"/>
        <w:numPr>
          <w:ilvl w:val="1"/>
          <w:numId w:val="0"/>
        </w:numPr>
        <w:tabs>
          <w:tab w:val="clear" w:pos="576"/>
        </w:tabs>
        <w:ind w:leftChars="0"/>
        <w:rPr>
          <w:rFonts w:hint="eastAsia"/>
        </w:rPr>
      </w:pPr>
      <w:r>
        <w:rPr>
          <w:rFonts w:hint="eastAsia"/>
        </w:rPr>
        <w:t>(http://www.apache.org/).</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Apache RocketMQ</w:t>
      </w:r>
    </w:p>
    <w:p>
      <w:pPr>
        <w:pStyle w:val="3"/>
        <w:numPr>
          <w:ilvl w:val="1"/>
          <w:numId w:val="0"/>
        </w:numPr>
        <w:tabs>
          <w:tab w:val="clear" w:pos="576"/>
        </w:tabs>
        <w:ind w:leftChars="0"/>
        <w:rPr>
          <w:rFonts w:hint="eastAsia"/>
        </w:rPr>
      </w:pPr>
      <w:r>
        <w:rPr>
          <w:rFonts w:hint="eastAsia"/>
        </w:rPr>
        <w:t>Copyright 2016-2020 The Apache Software Foundation</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This product includes software developed at</w:t>
      </w:r>
    </w:p>
    <w:p>
      <w:pPr>
        <w:pStyle w:val="3"/>
        <w:numPr>
          <w:ilvl w:val="1"/>
          <w:numId w:val="0"/>
        </w:numPr>
        <w:tabs>
          <w:tab w:val="clear" w:pos="576"/>
        </w:tabs>
        <w:ind w:leftChars="0"/>
        <w:rPr>
          <w:rFonts w:hint="eastAsia"/>
        </w:rPr>
      </w:pPr>
      <w:r>
        <w:rPr>
          <w:rFonts w:hint="eastAsia"/>
        </w:rPr>
        <w:t>The Apache Software Foundation (http://www.apache.org/).</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Copyright (c) 2006-2015, Salvatore Sanfilippo</w:t>
      </w:r>
    </w:p>
    <w:p>
      <w:pPr>
        <w:pStyle w:val="3"/>
        <w:numPr>
          <w:ilvl w:val="1"/>
          <w:numId w:val="0"/>
        </w:numPr>
        <w:tabs>
          <w:tab w:val="clear" w:pos="576"/>
        </w:tabs>
        <w:ind w:leftChars="0"/>
        <w:rPr>
          <w:rFonts w:hint="eastAsia"/>
        </w:rPr>
      </w:pPr>
      <w:r>
        <w:rPr>
          <w:rFonts w:hint="eastAsia"/>
        </w:rPr>
        <w:t>All rights reserved.</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Redistribution and use in source and binary forms, with or without modification, are permitted provided that the following conditions are met:</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 xml:space="preserve">    * Redistributions of source code must retain the above copyright notice, this list of conditions and the following disclaimer.</w:t>
      </w:r>
    </w:p>
    <w:p>
      <w:pPr>
        <w:pStyle w:val="3"/>
        <w:numPr>
          <w:ilvl w:val="1"/>
          <w:numId w:val="0"/>
        </w:numPr>
        <w:tabs>
          <w:tab w:val="clear" w:pos="576"/>
        </w:tabs>
        <w:ind w:leftChars="0"/>
        <w:rPr>
          <w:rFonts w:hint="eastAsia"/>
        </w:rPr>
      </w:pPr>
      <w:r>
        <w:rPr>
          <w:rFonts w:hint="eastAsia"/>
        </w:rPr>
        <w:t xml:space="preserve">    * Redistributions in binary form must reproduce the above copyright notice, this list of conditions and the following disclaimer in the documentation and/or other materials provided with the distribution.</w:t>
      </w:r>
    </w:p>
    <w:p>
      <w:pPr>
        <w:pStyle w:val="3"/>
        <w:numPr>
          <w:ilvl w:val="1"/>
          <w:numId w:val="0"/>
        </w:numPr>
        <w:tabs>
          <w:tab w:val="clear" w:pos="576"/>
        </w:tabs>
        <w:ind w:leftChars="0"/>
        <w:rPr>
          <w:rFonts w:hint="eastAsia"/>
        </w:rPr>
      </w:pPr>
      <w:r>
        <w:rPr>
          <w:rFonts w:hint="eastAsia"/>
        </w:rPr>
        <w:t xml:space="preserve">    * Neither the name of Redis nor the names of its contributors may be used to endorse or promote products derived from this software without specific prior written permission.</w:t>
      </w:r>
    </w:p>
    <w:p>
      <w:pPr>
        <w:pStyle w:val="3"/>
        <w:numPr>
          <w:ilvl w:val="1"/>
          <w:numId w:val="0"/>
        </w:numPr>
        <w:tabs>
          <w:tab w:val="clear" w:pos="576"/>
        </w:tabs>
        <w:ind w:leftChars="0"/>
        <w:rPr>
          <w:rFonts w:hint="eastAsia"/>
        </w:rPr>
      </w:pPr>
    </w:p>
    <w:p>
      <w:pPr>
        <w:pStyle w:val="3"/>
        <w:numPr>
          <w:ilvl w:val="1"/>
          <w:numId w:val="0"/>
        </w:numPr>
        <w:tabs>
          <w:tab w:val="clear" w:pos="576"/>
        </w:tabs>
        <w:ind w:leftChars="0"/>
        <w:rPr>
          <w:rFonts w:hint="eastAsia"/>
        </w:rPr>
      </w:pPr>
      <w:r>
        <w:rPr>
          <w:rFonts w:hint="eastAsia"/>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rPr>
          <w:rFonts w:hint="eastAsia"/>
        </w:rPr>
      </w:pPr>
      <w:bookmarkStart w:id="0" w:name="_GoBack"/>
      <w:bookmarkEnd w:id="0"/>
    </w:p>
    <w:p>
      <w:pPr>
        <w:pStyle w:val="2"/>
      </w:pPr>
      <w:r>
        <w:t xml:space="preserve">License </w:t>
      </w:r>
      <w:r>
        <w:rPr>
          <w:rFonts w:hint="eastAsia" w:ascii="微软雅黑" w:hAnsi="微软雅黑" w:eastAsia="微软雅黑" w:cs="Arial"/>
        </w:rPr>
        <w:t>许可证</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br w:type="textWrapping"/>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Apache License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Version 2.0, January 2004</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http://www.apache.org/licenses/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TERMS AND CONDITIONS FOR USE, REPRODUCTION, AND DISTRIBUTION</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1. Definitions.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"License" shall mean the terms and conditions for use, reproduction,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and distribution as defined by Sections 1 through 9 of this document.</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"Licensor" shall mean the copyright owner or entity authorized by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copyright owner that is granting the License.</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"Legal Entity" shall mean the union of the acting entity and all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other entities that control, are controlled by, or are under common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control with that entity. For the purposes of this definition,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"control" means (i) the power, direct or indirect, to cause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direction or management of such entity, whether by contract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otherwise, or (ii) ownership of fifty percent (50%) or more of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outstanding shares, or (iii) beneficial ownership of such entity.</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"You" (or "Your") shall mean an individual or Legal Entity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exercising permissions granted by this License.</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"Source" form shall mean the preferred form for making modifications,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including but not limited to software source code, documentation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source, and configuration files.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"Object" form shall mean any form resulting from mechanical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transformation or translation of a Source form, including but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not limited to compiled object code, generated documentation,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and conversions to other media types.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"Work" shall mean the work of authorship, whether in Source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Object form, made available under the License, as indicated by a</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copyright notice that is included in or attached to the work</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(an example is provided in the Appendix below).</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"Derivative Works" shall mean any work, whether in Source or Object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form, that is based on (or derived from) the Work and for which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editorial revisions, annotations, elaborations, or other modifications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represent, as a whole, an original work of authorship. For the purposes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of this License, Derivative Works shall not include works that remain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separable from, or merely link (or bind by name) to the interfaces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Work and Derivative Works thereof.</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"Contribution" shall mean any work of authorship, including</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original version of the Work and any modifications or additions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to that Work or Derivative Works thereof, that is intentionally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submitted to Licensor for inclusion in the Work by the copyright owner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or by an individual or Legal Entity authorized to submit on behalf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copyright owner. For the purposes of this definition, "submitted"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means any form of electronic, verbal, or written communication sent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to the Licensor or its representatives, including but not limited to</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communication on electronic mailing lists, source code control systems,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and issue tracking systems that are managed by, or on behalf of,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Licensor for the purpose of discussing and improving the Work, but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excluding communication that is conspicuously marked or otherwise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designated in writing by the copyright owner as "Not a Contribution."</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"Contributor" shall mean Licensor and any individual or Legal Entity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on behalf of whom a Contribution has been received by Licensor and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subsequently incorporated within the Work.</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2. Grant of Copyright License. Subject to the terms and conditions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this License, each Contributor hereby grants to You a perpetual,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worldwide, non-exclusive, no-charge, royalty-free, irrevocable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copyright license to reproduce, prepare Derivative Works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publicly display, publicly perform, sublicense, and distribute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Work and such Derivative Works in Source or Object form.</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3. Grant of Patent License. Subject to the terms and conditions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this License, each Contributor hereby grants to You a perpetual,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worldwide, non-exclusive, no-charge, royalty-free, irrevocable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(except as stated in this section) patent license to make, have made,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use, offer to sell, sell, import, and otherwise transfer the Work,</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where such license applies only to those patent claims licensable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by such Contributor that are necessarily infringed by their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Contribution(s) alone or by combination of their Contribution(s)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with the Work to which such Contribution(s) was submitted. If You</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institute patent litigation against any entity (including a</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cross-claim or counterclaim in a lawsuit) alleging that the Work</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or a Contribution incorporated within the Work constitutes direct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or contributory patent infringement, then any patent licenses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granted to You under this License for that Work shall terminate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as of the date such litigation is filed.</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4. Redistribution. You may reproduce and distribute copies of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Work or Derivative Works thereof in any medium, with or without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modifications, and in Source or Object form, provided that You</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meet the following conditions: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 You must give any other recipients of the Work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Derivative Works a copy of this License; and</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(b) You must cause any modified files to carry prominent notices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stating that You changed the files; and</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 You must retain, in the Source form of any Derivative Works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that You distribute, all copyright, patent, trademark, and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attribution notices from the Source form of the Work,</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excluding those notices that do not pertain to any part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Derivative Works; and</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 If the Work includes a "NOTICE" text file as part of its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distribution, then any Derivative Works that You distribute must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include a readable copy of the attribution notices contained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within such NOTICE file, excluding those notices that do not</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pertain to any part of the Derivative Works, in at least one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of the following places: within a NOTICE text file distributed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as part of the Derivative Works; within the Source form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documentation, if provided along with the Derivative Works;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within a display generated by the Derivative Works, if and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wherever such third-party notices normally appear. The contents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of the NOTICE file are for informational purposes only and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do not modify the License. You may add Your own attribution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notices within Derivative Works that You distribute, alongside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or as an addendum to the NOTICE text from the Work, provided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that such additional attribution notices cannot be construed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as modifying the License.</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You may add Your own copyright statement to Your modifications and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may provide additional or different license terms and conditions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for use, reproduction, or distribution of Your modifications,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for any such Derivative Works as a whole, provided Your use,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reproduction, and distribution of the Work otherwise complies with</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conditions stated in this License.</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5. Submission of Contributions. Unless You explicitly state otherwise,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any Contribution intentionally submitted for inclusion in the Work</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by You to the Licensor shall be under the terms and conditions of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this License, without any additional terms or conditions.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Notwithstanding the above, nothing herein shall supersede or modify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terms of any separate license agreement you may have executed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with Licensor regarding such Contributions.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6. Trademarks. This License does not grant permission to use the trade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names, trademarks, service marks, or product names of the Licensor,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except as required for reasonable and customary use in describing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origin of the Work and reproducing the content of the NOTICE file.</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7. Disclaimer of Warranty. Unless required by applicable law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agreed to in writing, Licensor provides the Work (and each</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Contributor provides its Contributions) on an "AS IS" BASIS,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WITHOUT WARRANTIES OR CONDITIONS OF ANY KIND, either express 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implied, including, without limitation, any warranties or conditions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of TITLE, NON-INFRINGEMENT, MERCHANTABILITY, or FITNESS FOR A</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PARTICULAR PURPOSE. You are solely responsible for determining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appropriateness of using or redistributing the Work and assume any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risks associated with Your exercise of permissions under this License.</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8. Limitation of Liability. In no event and under no legal theory,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whether in tort (including negligence), contract, or otherwise,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unless required by applicable law (such as deliberate and grossly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negligent acts) or agreed to in writing, shall any Contributor be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liable to You for damages, including any direct, indirect, special,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incidental, or consequential damages of any character arising as a</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result of this License or out of the use or inability to use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Work (including but not limited to damages for loss of goodwill,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work stoppage, computer failure or malfunction, or any and all</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other commercial damages or losses), even if such Contributor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has been advised of the possibility of such damages.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9. Accepting Warranty or Additional Liability. While redistributing</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Work or Derivative Works thereof, You may choose to offer,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and charge a fee for, acceptance of support, warranty, indemnity,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or other liability obligations and/or rights consistent with this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License. However, in accepting such obligations, You may act only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on Your own behalf and on Your sole responsibility, not on behalf</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of any other Contributor, and only if You agree to indemnify,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defend, and hold each Contributor harmless for any liability</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incurred by, or claims asserted against, such Contributor by reason</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of your accepting any such warranty or additional liability.</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END OF TERMS AND CONDITIONS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APPENDIX: How to apply the Apache License to your work.</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To apply the Apache License to your work, attach the following</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boilerplate notice, with the fields enclosed by brackets "[]"</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replaced with your own identifying information. (Don't include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the brackets!)  The text should be enclosed in the appropriate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comment syntax for the file format. We also recommend that a</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file or class name and description of purpose be included on the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same "printed page" as the copyright notice for easier</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identification within third-party archives.</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Copyright [yyyy] [name of copyright owner]</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Licensed under the Apache License, Version 2.0 (the "License");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you may not use this file except in compliance with the License.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You may obtain a copy of the License at</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http://www.apache.org/licenses/LICENSE-2.0</w:t>
      </w:r>
    </w:p>
    <w:p>
      <w:pPr>
        <w:pStyle w:val="9"/>
        <w:keepNext w:val="0"/>
        <w:keepLines w:val="0"/>
        <w:widowControl/>
        <w:suppressLineNumbers w:val="0"/>
        <w:ind w:left="0" w:firstLine="0"/>
        <w:rPr>
          <w:i w:val="0"/>
          <w:iCs w:val="0"/>
          <w:caps w:val="0"/>
          <w:color w:val="000000"/>
          <w:spacing w:val="0"/>
        </w:rPr>
      </w:pP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Unless required by applicable law or agreed to in writing, software</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distributed under the License is distributed on an "AS IS" BASIS,</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WITHOUT WARRANTIES OR CONDITIONS OF ANY KIND, either express or implied.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See the License for the specific language governing permissions and</w:t>
      </w:r>
    </w:p>
    <w:p>
      <w:pPr>
        <w:pStyle w:val="9"/>
        <w:keepNext w:val="0"/>
        <w:keepLines w:val="0"/>
        <w:widowControl/>
        <w:suppressLineNumbers w:val="0"/>
        <w:ind w:left="0" w:firstLine="0"/>
        <w:rPr>
          <w:i w:val="0"/>
          <w:iCs w:val="0"/>
          <w:caps w:val="0"/>
          <w:color w:val="000000"/>
          <w:spacing w:val="0"/>
        </w:rPr>
      </w:pPr>
      <w:r>
        <w:rPr>
          <w:i w:val="0"/>
          <w:iCs w:val="0"/>
          <w:caps w:val="0"/>
          <w:color w:val="000000"/>
          <w:spacing w:val="0"/>
        </w:rPr>
        <w:t xml:space="preserve">   limitations under the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1"/>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Helvetica">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B49FB8A6"/>
    <w:rsid w:val="FBF7B418"/>
    <w:rsid w:val="FFBF9494"/>
    <w:rsid w:val="FFFFE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0"/>
  </w:style>
  <w:style w:type="paragraph" w:styleId="6">
    <w:name w:val="Balloon Text"/>
    <w:basedOn w:val="1"/>
    <w:link w:val="30"/>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4"/>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Balloon Text Char"/>
    <w:basedOn w:val="14"/>
    <w:link w:val="6"/>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qFormat/>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qFormat/>
    <w:uiPriority w:val="0"/>
    <w:rPr>
      <w:snapToGrid w:val="0"/>
      <w:sz w:val="21"/>
      <w:szCs w:val="21"/>
    </w:rPr>
  </w:style>
  <w:style w:type="character" w:customStyle="1" w:styleId="35">
    <w:name w:val="Comment Subject Char"/>
    <w:basedOn w:val="34"/>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Office_3.9.4.6378_F1E327BC-269C-435d-A152-05C5408002CA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2020-04-14T23:35:00Z</dcterms:created>
  <dc:creator>Caidan (Daniel)</dc:creator>
  <cp:lastModifiedBy>Hello brain</cp:lastModifiedBy>
  <dcterms:modified xsi:type="dcterms:W3CDTF">2022-02-15T15:08:31Z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2052-3.9.4.6378</vt:lpwstr>
  </property>
</Properties>
</file>