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050" w:rsidRDefault="00170116">
      <w:pPr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智慧物流园区建设方案</w:t>
      </w:r>
    </w:p>
    <w:p w:rsidR="00A45050" w:rsidRDefault="00A45050">
      <w:pPr>
        <w:spacing w:line="120" w:lineRule="auto"/>
        <w:ind w:firstLineChars="200" w:firstLine="560"/>
        <w:rPr>
          <w:rStyle w:val="fontstyle01"/>
          <w:rFonts w:ascii="仿宋" w:eastAsia="仿宋" w:hAnsi="仿宋" w:hint="default"/>
          <w:sz w:val="28"/>
          <w:szCs w:val="28"/>
        </w:rPr>
      </w:pPr>
    </w:p>
    <w:p w:rsidR="00A45050" w:rsidRDefault="00170116">
      <w:pPr>
        <w:rPr>
          <w:rFonts w:ascii="黑体" w:eastAsia="黑体" w:hAnsi="黑体" w:cs="黑体"/>
          <w:b/>
          <w:bCs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一、项目背景</w:t>
      </w:r>
    </w:p>
    <w:p w:rsidR="00A45050" w:rsidRDefault="00170116">
      <w:pPr>
        <w:ind w:firstLineChars="200" w:firstLine="560"/>
        <w:rPr>
          <w:rStyle w:val="fontstyle01"/>
          <w:rFonts w:ascii="仿宋" w:eastAsia="仿宋" w:hAnsi="仿宋" w:hint="default"/>
          <w:sz w:val="28"/>
          <w:szCs w:val="28"/>
        </w:rPr>
      </w:pPr>
      <w:r>
        <w:rPr>
          <w:rStyle w:val="fontstyle01"/>
          <w:rFonts w:ascii="仿宋" w:eastAsia="仿宋" w:hAnsi="仿宋"/>
          <w:sz w:val="28"/>
          <w:szCs w:val="28"/>
        </w:rPr>
        <w:t>本项目充分运营运用</w:t>
      </w:r>
      <w:r>
        <w:rPr>
          <w:rStyle w:val="fontstyle01"/>
          <w:rFonts w:ascii="仿宋" w:eastAsia="仿宋" w:hAnsi="仿宋" w:hint="default"/>
          <w:sz w:val="28"/>
          <w:szCs w:val="28"/>
        </w:rPr>
        <w:t>5G</w:t>
      </w:r>
      <w:r>
        <w:rPr>
          <w:rStyle w:val="fontstyle01"/>
          <w:rFonts w:ascii="仿宋" w:eastAsia="仿宋" w:hAnsi="仿宋" w:hint="default"/>
          <w:sz w:val="28"/>
          <w:szCs w:val="28"/>
        </w:rPr>
        <w:t>、大数据、</w:t>
      </w:r>
      <w:proofErr w:type="gramStart"/>
      <w:r>
        <w:rPr>
          <w:rStyle w:val="fontstyle01"/>
          <w:rFonts w:ascii="仿宋" w:eastAsia="仿宋" w:hAnsi="仿宋" w:hint="default"/>
          <w:sz w:val="28"/>
          <w:szCs w:val="28"/>
        </w:rPr>
        <w:t>云计算</w:t>
      </w:r>
      <w:proofErr w:type="gramEnd"/>
      <w:r>
        <w:rPr>
          <w:rStyle w:val="fontstyle01"/>
          <w:rFonts w:ascii="仿宋" w:eastAsia="仿宋" w:hAnsi="仿宋"/>
          <w:sz w:val="28"/>
          <w:szCs w:val="28"/>
        </w:rPr>
        <w:t>以及</w:t>
      </w:r>
      <w:r>
        <w:rPr>
          <w:rStyle w:val="fontstyle01"/>
          <w:rFonts w:ascii="仿宋" w:eastAsia="仿宋" w:hAnsi="仿宋" w:hint="default"/>
          <w:sz w:val="28"/>
          <w:szCs w:val="28"/>
        </w:rPr>
        <w:t>人工智能的</w:t>
      </w:r>
      <w:r>
        <w:rPr>
          <w:rStyle w:val="fontstyle01"/>
          <w:rFonts w:ascii="仿宋" w:eastAsia="仿宋" w:hAnsi="仿宋"/>
          <w:sz w:val="28"/>
          <w:szCs w:val="28"/>
        </w:rPr>
        <w:t>等新一代信息技术，整合周边各大物流园、产业园的需求信息和物流资源，为贸易服务提供商、生产企业、运力提供商、物流企业等提供统一高效的信息，通过</w:t>
      </w:r>
      <w:proofErr w:type="gramStart"/>
      <w:r>
        <w:rPr>
          <w:rStyle w:val="fontstyle01"/>
          <w:rFonts w:ascii="仿宋" w:eastAsia="仿宋" w:hAnsi="仿宋"/>
          <w:sz w:val="28"/>
          <w:szCs w:val="28"/>
        </w:rPr>
        <w:t>供应链云平台</w:t>
      </w:r>
      <w:proofErr w:type="gramEnd"/>
      <w:r>
        <w:rPr>
          <w:rStyle w:val="fontstyle01"/>
          <w:rFonts w:ascii="仿宋" w:eastAsia="仿宋" w:hAnsi="仿宋"/>
          <w:sz w:val="28"/>
          <w:szCs w:val="28"/>
        </w:rPr>
        <w:t>实现各种物流数据的互联互通，提高物流效率，促进经济的发展。</w:t>
      </w:r>
    </w:p>
    <w:p w:rsidR="00A45050" w:rsidRDefault="00170116">
      <w:pPr>
        <w:numPr>
          <w:ilvl w:val="0"/>
          <w:numId w:val="1"/>
        </w:numPr>
        <w:rPr>
          <w:rFonts w:ascii="黑体" w:eastAsia="黑体" w:hAnsi="黑体" w:cs="黑体"/>
          <w:b/>
          <w:bCs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主要问题</w:t>
      </w:r>
    </w:p>
    <w:p w:rsidR="00A45050" w:rsidRPr="00170116" w:rsidRDefault="00170116" w:rsidP="00170116">
      <w:pPr>
        <w:ind w:firstLineChars="200" w:firstLine="560"/>
        <w:rPr>
          <w:rStyle w:val="fontstyle01"/>
          <w:rFonts w:ascii="仿宋" w:eastAsia="仿宋" w:hAnsi="仿宋" w:hint="default"/>
          <w:sz w:val="28"/>
          <w:szCs w:val="28"/>
        </w:rPr>
      </w:pPr>
      <w:r w:rsidRPr="00170116">
        <w:rPr>
          <w:rStyle w:val="fontstyle01"/>
          <w:rFonts w:ascii="仿宋" w:eastAsia="仿宋" w:hAnsi="仿宋"/>
          <w:sz w:val="28"/>
          <w:szCs w:val="28"/>
        </w:rPr>
        <w:t>目前物流</w:t>
      </w:r>
      <w:r w:rsidRPr="00170116">
        <w:rPr>
          <w:rStyle w:val="fontstyle01"/>
          <w:rFonts w:ascii="仿宋" w:eastAsia="仿宋" w:hAnsi="仿宋"/>
          <w:sz w:val="28"/>
          <w:szCs w:val="28"/>
        </w:rPr>
        <w:t>园区</w:t>
      </w:r>
      <w:r w:rsidRPr="00170116">
        <w:rPr>
          <w:rStyle w:val="fontstyle01"/>
          <w:rFonts w:ascii="仿宋" w:eastAsia="仿宋" w:hAnsi="仿宋"/>
          <w:sz w:val="28"/>
          <w:szCs w:val="28"/>
        </w:rPr>
        <w:t>急需进行市场标准化、产业高端化、运营智慧化、管理规范化、环境生态化等方面的提升</w:t>
      </w:r>
      <w:r w:rsidRPr="00170116">
        <w:rPr>
          <w:rStyle w:val="fontstyle01"/>
          <w:rFonts w:ascii="仿宋" w:eastAsia="仿宋" w:hAnsi="仿宋"/>
          <w:sz w:val="28"/>
          <w:szCs w:val="28"/>
        </w:rPr>
        <w:t>，</w:t>
      </w:r>
      <w:r w:rsidRPr="00170116">
        <w:rPr>
          <w:rStyle w:val="fontstyle01"/>
          <w:rFonts w:ascii="仿宋" w:eastAsia="仿宋" w:hAnsi="仿宋"/>
          <w:sz w:val="28"/>
          <w:szCs w:val="28"/>
        </w:rPr>
        <w:t>体现在以下几点：</w:t>
      </w:r>
    </w:p>
    <w:p w:rsidR="00A45050" w:rsidRDefault="00170116">
      <w:pPr>
        <w:pStyle w:val="a3"/>
        <w:numPr>
          <w:ilvl w:val="0"/>
          <w:numId w:val="2"/>
        </w:numPr>
        <w:spacing w:line="500" w:lineRule="exact"/>
        <w:ind w:firstLineChars="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市场不规范，品牌影响力弱；</w:t>
      </w:r>
    </w:p>
    <w:p w:rsidR="00A45050" w:rsidRDefault="00170116">
      <w:pPr>
        <w:pStyle w:val="a3"/>
        <w:numPr>
          <w:ilvl w:val="0"/>
          <w:numId w:val="2"/>
        </w:numPr>
        <w:spacing w:line="500" w:lineRule="exact"/>
        <w:ind w:firstLineChars="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缺乏标准化市场基础设施；</w:t>
      </w:r>
    </w:p>
    <w:p w:rsidR="00A45050" w:rsidRDefault="00170116">
      <w:pPr>
        <w:pStyle w:val="a3"/>
        <w:numPr>
          <w:ilvl w:val="0"/>
          <w:numId w:val="2"/>
        </w:numPr>
        <w:spacing w:line="500" w:lineRule="exact"/>
        <w:ind w:firstLineChars="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空气污染、噪音污染严重；</w:t>
      </w:r>
    </w:p>
    <w:p w:rsidR="00A45050" w:rsidRDefault="00170116">
      <w:pPr>
        <w:pStyle w:val="a3"/>
        <w:numPr>
          <w:ilvl w:val="0"/>
          <w:numId w:val="2"/>
        </w:numPr>
        <w:spacing w:line="500" w:lineRule="exact"/>
        <w:ind w:firstLineChars="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集约化程度低，市场效率不高；</w:t>
      </w:r>
    </w:p>
    <w:p w:rsidR="00A45050" w:rsidRDefault="00170116">
      <w:pPr>
        <w:pStyle w:val="a3"/>
        <w:numPr>
          <w:ilvl w:val="0"/>
          <w:numId w:val="2"/>
        </w:numPr>
        <w:spacing w:line="500" w:lineRule="exact"/>
        <w:ind w:firstLineChars="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缺少上下游增值服务；</w:t>
      </w:r>
    </w:p>
    <w:p w:rsidR="00A45050" w:rsidRDefault="00170116">
      <w:pPr>
        <w:pStyle w:val="a3"/>
        <w:numPr>
          <w:ilvl w:val="0"/>
          <w:numId w:val="2"/>
        </w:numPr>
        <w:spacing w:line="500" w:lineRule="exact"/>
        <w:ind w:firstLineChars="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经营模式传统，收入来源单一</w:t>
      </w:r>
      <w:r>
        <w:rPr>
          <w:rFonts w:ascii="Times New Roman" w:eastAsia="仿宋_GB2312" w:hAnsi="Times New Roman" w:hint="eastAsia"/>
          <w:sz w:val="28"/>
          <w:szCs w:val="28"/>
        </w:rPr>
        <w:t>。</w:t>
      </w:r>
    </w:p>
    <w:p w:rsidR="00A45050" w:rsidRDefault="00170116">
      <w:pPr>
        <w:rPr>
          <w:rFonts w:ascii="黑体" w:eastAsia="黑体" w:hAnsi="黑体" w:cs="黑体"/>
          <w:b/>
          <w:bCs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三、主要建设内容</w:t>
      </w:r>
    </w:p>
    <w:p w:rsidR="00A45050" w:rsidRDefault="00170116">
      <w:pPr>
        <w:ind w:firstLineChars="200" w:firstLine="560"/>
        <w:rPr>
          <w:rStyle w:val="fontstyle01"/>
          <w:rFonts w:ascii="仿宋" w:eastAsia="仿宋" w:hAnsi="仿宋" w:hint="default"/>
          <w:sz w:val="28"/>
          <w:szCs w:val="28"/>
        </w:rPr>
      </w:pPr>
      <w:r>
        <w:rPr>
          <w:rStyle w:val="fontstyle01"/>
          <w:rFonts w:ascii="仿宋" w:eastAsia="仿宋" w:hAnsi="仿宋"/>
          <w:sz w:val="28"/>
          <w:szCs w:val="28"/>
        </w:rPr>
        <w:t>本项目</w:t>
      </w:r>
      <w:r>
        <w:rPr>
          <w:rStyle w:val="fontstyle01"/>
          <w:rFonts w:ascii="仿宋" w:eastAsia="仿宋" w:hAnsi="仿宋" w:hint="default"/>
          <w:sz w:val="28"/>
          <w:szCs w:val="28"/>
        </w:rPr>
        <w:t>以</w:t>
      </w:r>
      <w:proofErr w:type="gramStart"/>
      <w:r>
        <w:rPr>
          <w:rStyle w:val="fontstyle01"/>
          <w:rFonts w:ascii="仿宋" w:eastAsia="仿宋" w:hAnsi="仿宋"/>
          <w:sz w:val="28"/>
          <w:szCs w:val="28"/>
        </w:rPr>
        <w:t>供应链云</w:t>
      </w:r>
      <w:r>
        <w:rPr>
          <w:rStyle w:val="fontstyle01"/>
          <w:rFonts w:ascii="仿宋" w:eastAsia="仿宋" w:hAnsi="仿宋" w:hint="default"/>
          <w:sz w:val="28"/>
          <w:szCs w:val="28"/>
        </w:rPr>
        <w:t>平台</w:t>
      </w:r>
      <w:proofErr w:type="gramEnd"/>
      <w:r>
        <w:rPr>
          <w:rStyle w:val="fontstyle01"/>
          <w:rFonts w:ascii="仿宋" w:eastAsia="仿宋" w:hAnsi="仿宋" w:hint="default"/>
          <w:sz w:val="28"/>
          <w:szCs w:val="28"/>
        </w:rPr>
        <w:t>为支撑</w:t>
      </w:r>
      <w:r>
        <w:rPr>
          <w:rStyle w:val="fontstyle01"/>
          <w:rFonts w:ascii="仿宋" w:eastAsia="仿宋" w:hAnsi="仿宋"/>
          <w:sz w:val="28"/>
          <w:szCs w:val="28"/>
        </w:rPr>
        <w:t>，</w:t>
      </w:r>
      <w:r>
        <w:rPr>
          <w:rStyle w:val="fontstyle01"/>
          <w:rFonts w:ascii="仿宋" w:eastAsia="仿宋" w:hAnsi="仿宋" w:hint="default"/>
          <w:sz w:val="28"/>
          <w:szCs w:val="28"/>
        </w:rPr>
        <w:t>以</w:t>
      </w:r>
      <w:r>
        <w:rPr>
          <w:rStyle w:val="fontstyle01"/>
          <w:rFonts w:ascii="仿宋" w:eastAsia="仿宋" w:hAnsi="仿宋"/>
          <w:sz w:val="28"/>
          <w:szCs w:val="28"/>
        </w:rPr>
        <w:t>园区业务系统</w:t>
      </w:r>
      <w:r>
        <w:rPr>
          <w:rStyle w:val="fontstyle01"/>
          <w:rFonts w:ascii="仿宋" w:eastAsia="仿宋" w:hAnsi="仿宋" w:hint="default"/>
          <w:sz w:val="28"/>
          <w:szCs w:val="28"/>
        </w:rPr>
        <w:t>为原点，依托</w:t>
      </w:r>
      <w:r>
        <w:rPr>
          <w:rStyle w:val="fontstyle01"/>
          <w:rFonts w:ascii="仿宋" w:eastAsia="仿宋" w:hAnsi="仿宋" w:hint="default"/>
          <w:sz w:val="28"/>
          <w:szCs w:val="28"/>
        </w:rPr>
        <w:t>“1+</w:t>
      </w:r>
      <w:r>
        <w:rPr>
          <w:rStyle w:val="fontstyle01"/>
          <w:rFonts w:ascii="仿宋" w:eastAsia="仿宋" w:hAnsi="仿宋"/>
          <w:sz w:val="28"/>
          <w:szCs w:val="28"/>
        </w:rPr>
        <w:t>3</w:t>
      </w:r>
      <w:r>
        <w:rPr>
          <w:rStyle w:val="fontstyle01"/>
          <w:rFonts w:ascii="仿宋" w:eastAsia="仿宋" w:hAnsi="仿宋" w:hint="default"/>
          <w:sz w:val="28"/>
          <w:szCs w:val="28"/>
        </w:rPr>
        <w:t xml:space="preserve">+N” </w:t>
      </w:r>
      <w:r>
        <w:rPr>
          <w:rStyle w:val="fontstyle01"/>
          <w:rFonts w:ascii="仿宋" w:eastAsia="仿宋" w:hAnsi="仿宋" w:hint="default"/>
          <w:sz w:val="28"/>
          <w:szCs w:val="28"/>
        </w:rPr>
        <w:t>战略构想、</w:t>
      </w:r>
      <w:r>
        <w:rPr>
          <w:rStyle w:val="fontstyle01"/>
          <w:rFonts w:ascii="仿宋" w:eastAsia="仿宋" w:hAnsi="仿宋" w:hint="default"/>
          <w:sz w:val="28"/>
          <w:szCs w:val="28"/>
        </w:rPr>
        <w:t>“</w:t>
      </w:r>
      <w:r>
        <w:rPr>
          <w:rStyle w:val="fontstyle01"/>
          <w:rFonts w:ascii="仿宋" w:eastAsia="仿宋" w:hAnsi="仿宋" w:hint="default"/>
          <w:sz w:val="28"/>
          <w:szCs w:val="28"/>
        </w:rPr>
        <w:t>一个平台、</w:t>
      </w:r>
      <w:r>
        <w:rPr>
          <w:rStyle w:val="fontstyle01"/>
          <w:rFonts w:ascii="仿宋" w:eastAsia="仿宋" w:hAnsi="仿宋"/>
          <w:sz w:val="28"/>
          <w:szCs w:val="28"/>
        </w:rPr>
        <w:t>三</w:t>
      </w:r>
      <w:r>
        <w:rPr>
          <w:rStyle w:val="fontstyle01"/>
          <w:rFonts w:ascii="仿宋" w:eastAsia="仿宋" w:hAnsi="仿宋" w:hint="default"/>
          <w:sz w:val="28"/>
          <w:szCs w:val="28"/>
        </w:rPr>
        <w:t>个中心、</w:t>
      </w:r>
      <w:r>
        <w:rPr>
          <w:rStyle w:val="fontstyle01"/>
          <w:rFonts w:ascii="仿宋" w:eastAsia="仿宋" w:hAnsi="仿宋" w:hint="default"/>
          <w:sz w:val="28"/>
          <w:szCs w:val="28"/>
        </w:rPr>
        <w:t>N</w:t>
      </w:r>
      <w:proofErr w:type="gramStart"/>
      <w:r>
        <w:rPr>
          <w:rStyle w:val="fontstyle01"/>
          <w:rFonts w:ascii="仿宋" w:eastAsia="仿宋" w:hAnsi="仿宋" w:hint="default"/>
          <w:sz w:val="28"/>
          <w:szCs w:val="28"/>
        </w:rPr>
        <w:t>个</w:t>
      </w:r>
      <w:proofErr w:type="gramEnd"/>
      <w:r>
        <w:rPr>
          <w:rStyle w:val="fontstyle01"/>
          <w:rFonts w:ascii="仿宋" w:eastAsia="仿宋" w:hAnsi="仿宋"/>
          <w:sz w:val="28"/>
          <w:szCs w:val="28"/>
        </w:rPr>
        <w:t>应用系统</w:t>
      </w:r>
      <w:r>
        <w:rPr>
          <w:rStyle w:val="fontstyle01"/>
          <w:rFonts w:ascii="仿宋" w:eastAsia="仿宋" w:hAnsi="仿宋" w:hint="default"/>
          <w:sz w:val="28"/>
          <w:szCs w:val="28"/>
        </w:rPr>
        <w:t>”</w:t>
      </w:r>
      <w:r>
        <w:rPr>
          <w:rStyle w:val="fontstyle01"/>
          <w:rFonts w:ascii="仿宋" w:eastAsia="仿宋" w:hAnsi="仿宋" w:hint="default"/>
          <w:sz w:val="28"/>
          <w:szCs w:val="28"/>
        </w:rPr>
        <w:t>的框架布局，建设</w:t>
      </w:r>
      <w:r>
        <w:rPr>
          <w:rStyle w:val="fontstyle01"/>
          <w:rFonts w:ascii="仿宋" w:eastAsia="仿宋" w:hAnsi="仿宋"/>
          <w:sz w:val="28"/>
          <w:szCs w:val="28"/>
        </w:rPr>
        <w:t>交易</w:t>
      </w:r>
      <w:r>
        <w:rPr>
          <w:rStyle w:val="fontstyle01"/>
          <w:rFonts w:ascii="仿宋" w:eastAsia="仿宋" w:hAnsi="仿宋" w:hint="default"/>
          <w:sz w:val="28"/>
          <w:szCs w:val="28"/>
        </w:rPr>
        <w:t>中心、物流中心、</w:t>
      </w:r>
      <w:r>
        <w:rPr>
          <w:rStyle w:val="fontstyle01"/>
          <w:rFonts w:ascii="仿宋" w:eastAsia="仿宋" w:hAnsi="仿宋"/>
          <w:sz w:val="28"/>
          <w:szCs w:val="28"/>
        </w:rPr>
        <w:t>管理</w:t>
      </w:r>
      <w:r>
        <w:rPr>
          <w:rStyle w:val="fontstyle01"/>
          <w:rFonts w:ascii="仿宋" w:eastAsia="仿宋" w:hAnsi="仿宋" w:hint="default"/>
          <w:sz w:val="28"/>
          <w:szCs w:val="28"/>
        </w:rPr>
        <w:t>中心，</w:t>
      </w:r>
      <w:r>
        <w:rPr>
          <w:rStyle w:val="fontstyle01"/>
          <w:rFonts w:ascii="仿宋" w:eastAsia="仿宋" w:hAnsi="仿宋"/>
          <w:sz w:val="28"/>
          <w:szCs w:val="28"/>
        </w:rPr>
        <w:t>整合</w:t>
      </w:r>
      <w:r>
        <w:rPr>
          <w:rStyle w:val="fontstyle01"/>
          <w:rFonts w:ascii="仿宋" w:eastAsia="仿宋" w:hAnsi="仿宋" w:hint="default"/>
          <w:sz w:val="28"/>
          <w:szCs w:val="28"/>
        </w:rPr>
        <w:t>布局</w:t>
      </w:r>
      <w:r>
        <w:rPr>
          <w:rStyle w:val="fontstyle01"/>
          <w:rFonts w:ascii="仿宋" w:eastAsia="仿宋" w:hAnsi="仿宋"/>
          <w:sz w:val="28"/>
          <w:szCs w:val="28"/>
        </w:rPr>
        <w:t>周边</w:t>
      </w:r>
      <w:r>
        <w:rPr>
          <w:rStyle w:val="fontstyle01"/>
          <w:rFonts w:ascii="仿宋" w:eastAsia="仿宋" w:hAnsi="仿宋" w:hint="default"/>
          <w:sz w:val="28"/>
          <w:szCs w:val="28"/>
        </w:rPr>
        <w:t>大型物流园区，</w:t>
      </w:r>
      <w:r>
        <w:rPr>
          <w:rStyle w:val="fontstyle01"/>
          <w:rFonts w:ascii="仿宋" w:eastAsia="仿宋" w:hAnsi="仿宋"/>
          <w:sz w:val="28"/>
          <w:szCs w:val="28"/>
        </w:rPr>
        <w:t>促进</w:t>
      </w:r>
      <w:r>
        <w:rPr>
          <w:rStyle w:val="fontstyle01"/>
          <w:rFonts w:ascii="仿宋" w:eastAsia="仿宋" w:hAnsi="仿宋" w:hint="default"/>
          <w:sz w:val="28"/>
          <w:szCs w:val="28"/>
        </w:rPr>
        <w:t>海关、铁路、交通、商贸等</w:t>
      </w:r>
      <w:r>
        <w:rPr>
          <w:rStyle w:val="fontstyle01"/>
          <w:rFonts w:ascii="仿宋" w:eastAsia="仿宋" w:hAnsi="仿宋"/>
          <w:sz w:val="28"/>
          <w:szCs w:val="28"/>
        </w:rPr>
        <w:t>行业多式联运、产业融合，将物流</w:t>
      </w:r>
      <w:r>
        <w:rPr>
          <w:rStyle w:val="fontstyle01"/>
          <w:rFonts w:ascii="仿宋" w:eastAsia="仿宋" w:hAnsi="仿宋"/>
          <w:sz w:val="28"/>
          <w:szCs w:val="28"/>
        </w:rPr>
        <w:t>园区建成综合产业中心，实现园区的智慧化升级</w:t>
      </w:r>
      <w:r>
        <w:rPr>
          <w:rStyle w:val="fontstyle01"/>
          <w:rFonts w:ascii="仿宋" w:eastAsia="仿宋" w:hAnsi="仿宋"/>
          <w:sz w:val="28"/>
          <w:szCs w:val="28"/>
        </w:rPr>
        <w:t>。</w:t>
      </w:r>
    </w:p>
    <w:p w:rsidR="00A45050" w:rsidRDefault="00170116">
      <w:pPr>
        <w:spacing w:line="360" w:lineRule="auto"/>
        <w:ind w:firstLineChars="200" w:firstLine="562"/>
        <w:rPr>
          <w:rStyle w:val="fontstyle01"/>
          <w:rFonts w:ascii="仿宋" w:eastAsia="仿宋" w:hAnsi="仿宋" w:hint="default"/>
          <w:sz w:val="28"/>
          <w:szCs w:val="28"/>
        </w:rPr>
      </w:pPr>
      <w:proofErr w:type="gramStart"/>
      <w:r>
        <w:rPr>
          <w:rStyle w:val="fontstyle01"/>
          <w:rFonts w:ascii="仿宋" w:eastAsia="仿宋" w:hAnsi="仿宋"/>
          <w:b/>
          <w:bCs/>
          <w:sz w:val="28"/>
          <w:szCs w:val="28"/>
        </w:rPr>
        <w:lastRenderedPageBreak/>
        <w:t>供应链云平台</w:t>
      </w:r>
      <w:proofErr w:type="gramEnd"/>
      <w:r>
        <w:rPr>
          <w:rStyle w:val="fontstyle01"/>
          <w:rFonts w:ascii="仿宋" w:eastAsia="仿宋" w:hAnsi="仿宋"/>
          <w:b/>
          <w:bCs/>
          <w:sz w:val="28"/>
          <w:szCs w:val="28"/>
        </w:rPr>
        <w:t>：</w:t>
      </w:r>
      <w:r>
        <w:rPr>
          <w:rStyle w:val="fontstyle01"/>
          <w:rFonts w:ascii="仿宋" w:eastAsia="仿宋" w:hAnsi="仿宋"/>
          <w:sz w:val="28"/>
          <w:szCs w:val="28"/>
        </w:rPr>
        <w:t>云平台主要由信息系统、无线网络系统、网络安全系统、机房配套工程、监控中心工程和办事大厅工程做配套支撑。</w:t>
      </w:r>
      <w:r>
        <w:rPr>
          <w:rStyle w:val="fontstyle01"/>
          <w:rFonts w:ascii="仿宋" w:eastAsia="仿宋" w:hAnsi="仿宋"/>
          <w:sz w:val="28"/>
          <w:szCs w:val="28"/>
        </w:rPr>
        <w:t xml:space="preserve">      </w:t>
      </w:r>
    </w:p>
    <w:p w:rsidR="00A45050" w:rsidRDefault="00170116">
      <w:pPr>
        <w:spacing w:line="360" w:lineRule="auto"/>
        <w:ind w:firstLineChars="200" w:firstLine="562"/>
        <w:rPr>
          <w:rStyle w:val="fontstyle01"/>
          <w:rFonts w:ascii="仿宋" w:eastAsia="仿宋" w:hAnsi="仿宋" w:hint="default"/>
          <w:b/>
          <w:bCs/>
          <w:sz w:val="28"/>
          <w:szCs w:val="28"/>
        </w:rPr>
      </w:pPr>
      <w:r>
        <w:rPr>
          <w:rStyle w:val="fontstyle01"/>
          <w:rFonts w:ascii="仿宋" w:eastAsia="仿宋" w:hAnsi="仿宋"/>
          <w:b/>
          <w:bCs/>
          <w:sz w:val="28"/>
          <w:szCs w:val="28"/>
        </w:rPr>
        <w:t>交易中心：</w:t>
      </w:r>
      <w:r>
        <w:rPr>
          <w:rStyle w:val="fontstyle01"/>
          <w:rFonts w:ascii="仿宋" w:eastAsia="仿宋" w:hAnsi="仿宋"/>
          <w:sz w:val="28"/>
          <w:szCs w:val="28"/>
        </w:rPr>
        <w:t>依托</w:t>
      </w:r>
      <w:r>
        <w:rPr>
          <w:rStyle w:val="fontstyle01"/>
          <w:rFonts w:ascii="仿宋" w:eastAsia="仿宋" w:hAnsi="仿宋"/>
          <w:sz w:val="28"/>
          <w:szCs w:val="28"/>
        </w:rPr>
        <w:t>生产厂家、</w:t>
      </w:r>
      <w:r>
        <w:rPr>
          <w:rStyle w:val="fontstyle01"/>
          <w:rFonts w:ascii="仿宋" w:eastAsia="仿宋" w:hAnsi="仿宋"/>
          <w:sz w:val="28"/>
          <w:szCs w:val="28"/>
        </w:rPr>
        <w:t>供销商、物流公司等大型企业，打通</w:t>
      </w:r>
      <w:r>
        <w:rPr>
          <w:rStyle w:val="fontstyle01"/>
          <w:rFonts w:ascii="仿宋" w:eastAsia="仿宋" w:hAnsi="仿宋"/>
          <w:sz w:val="28"/>
          <w:szCs w:val="28"/>
        </w:rPr>
        <w:t>支柱产业供应链</w:t>
      </w:r>
      <w:r>
        <w:rPr>
          <w:rStyle w:val="fontstyle01"/>
          <w:rFonts w:ascii="仿宋" w:eastAsia="仿宋" w:hAnsi="仿宋" w:hint="default"/>
          <w:sz w:val="28"/>
          <w:szCs w:val="28"/>
        </w:rPr>
        <w:t>。主要提供</w:t>
      </w:r>
      <w:r>
        <w:rPr>
          <w:rStyle w:val="fontstyle01"/>
          <w:rFonts w:ascii="仿宋" w:eastAsia="仿宋" w:hAnsi="仿宋"/>
          <w:sz w:val="28"/>
          <w:szCs w:val="28"/>
        </w:rPr>
        <w:t>展示性交易、现货交易、网上交易、期货交易、订单交易、集中采购、集中分销等服务功能，最大化降低物流成本；针对中小企业融资难、成本高的问题，以大型企业、物流龙头企业作为链主，搭建供应</w:t>
      </w:r>
      <w:proofErr w:type="gramStart"/>
      <w:r>
        <w:rPr>
          <w:rStyle w:val="fontstyle01"/>
          <w:rFonts w:ascii="仿宋" w:eastAsia="仿宋" w:hAnsi="仿宋"/>
          <w:sz w:val="28"/>
          <w:szCs w:val="28"/>
        </w:rPr>
        <w:t>链金融</w:t>
      </w:r>
      <w:proofErr w:type="gramEnd"/>
      <w:r>
        <w:rPr>
          <w:rStyle w:val="fontstyle01"/>
          <w:rFonts w:ascii="仿宋" w:eastAsia="仿宋" w:hAnsi="仿宋"/>
          <w:sz w:val="28"/>
          <w:szCs w:val="28"/>
        </w:rPr>
        <w:t>体系，联合本地银行和互联网第三</w:t>
      </w:r>
      <w:r>
        <w:rPr>
          <w:rStyle w:val="fontstyle01"/>
          <w:rFonts w:ascii="仿宋" w:eastAsia="仿宋" w:hAnsi="仿宋"/>
          <w:sz w:val="28"/>
          <w:szCs w:val="28"/>
        </w:rPr>
        <w:t>方融资机构，通过货物运输量、产品在库数量等依据进行融资，融资时间最快可达</w:t>
      </w:r>
      <w:r>
        <w:rPr>
          <w:rStyle w:val="fontstyle01"/>
          <w:rFonts w:ascii="仿宋" w:eastAsia="仿宋" w:hAnsi="仿宋"/>
          <w:sz w:val="28"/>
          <w:szCs w:val="28"/>
        </w:rPr>
        <w:t>3</w:t>
      </w:r>
      <w:r>
        <w:rPr>
          <w:rStyle w:val="fontstyle01"/>
          <w:rFonts w:ascii="仿宋" w:eastAsia="仿宋" w:hAnsi="仿宋"/>
          <w:sz w:val="28"/>
          <w:szCs w:val="28"/>
        </w:rPr>
        <w:t>天，极大缩短融资时长，至少可降低</w:t>
      </w:r>
      <w:r>
        <w:rPr>
          <w:rStyle w:val="fontstyle01"/>
          <w:rFonts w:ascii="仿宋" w:eastAsia="仿宋" w:hAnsi="仿宋"/>
          <w:sz w:val="28"/>
          <w:szCs w:val="28"/>
        </w:rPr>
        <w:t>40%</w:t>
      </w:r>
      <w:r>
        <w:rPr>
          <w:rStyle w:val="fontstyle01"/>
          <w:rFonts w:ascii="仿宋" w:eastAsia="仿宋" w:hAnsi="仿宋"/>
          <w:sz w:val="28"/>
          <w:szCs w:val="28"/>
        </w:rPr>
        <w:t>融资成本。</w:t>
      </w:r>
    </w:p>
    <w:p w:rsidR="00A45050" w:rsidRDefault="00170116">
      <w:pPr>
        <w:spacing w:line="360" w:lineRule="auto"/>
        <w:ind w:firstLineChars="200" w:firstLine="562"/>
        <w:rPr>
          <w:rStyle w:val="fontstyle01"/>
          <w:rFonts w:ascii="仿宋" w:eastAsia="仿宋" w:hAnsi="仿宋" w:hint="default"/>
          <w:b/>
          <w:bCs/>
          <w:sz w:val="28"/>
          <w:szCs w:val="28"/>
        </w:rPr>
      </w:pPr>
      <w:r>
        <w:rPr>
          <w:rStyle w:val="fontstyle01"/>
          <w:rFonts w:ascii="仿宋" w:eastAsia="仿宋" w:hAnsi="仿宋"/>
          <w:b/>
          <w:bCs/>
          <w:sz w:val="28"/>
          <w:szCs w:val="28"/>
        </w:rPr>
        <w:t>物流中心：</w:t>
      </w:r>
      <w:r>
        <w:rPr>
          <w:rStyle w:val="fontstyle01"/>
          <w:rFonts w:ascii="仿宋" w:eastAsia="仿宋" w:hAnsi="仿宋"/>
          <w:sz w:val="28"/>
          <w:szCs w:val="28"/>
        </w:rPr>
        <w:t>通过运输公司、物流企业，充分利用路网工程、铁路干线等，依托网络货运、智能仓储和场内物流等业务应用系统，实现车源、货源整合、匹配，实现物流信息共享，整合多类型车辆进行集中运输，在大数据指导下进行有计划运输，实行共享仓储、集中配送，减少运输费用、减少车辆空载率，缩短运输时长，减缓城市拥堵，降低运输成本。</w:t>
      </w:r>
    </w:p>
    <w:p w:rsidR="00A45050" w:rsidRDefault="00170116">
      <w:pPr>
        <w:spacing w:line="360" w:lineRule="auto"/>
        <w:ind w:firstLineChars="200" w:firstLine="562"/>
        <w:rPr>
          <w:rStyle w:val="fontstyle01"/>
          <w:rFonts w:ascii="仿宋" w:eastAsia="仿宋" w:hAnsi="仿宋" w:hint="default"/>
          <w:sz w:val="28"/>
          <w:szCs w:val="28"/>
        </w:rPr>
      </w:pPr>
      <w:r>
        <w:rPr>
          <w:rStyle w:val="fontstyle01"/>
          <w:rFonts w:ascii="仿宋" w:eastAsia="仿宋" w:hAnsi="仿宋"/>
          <w:b/>
          <w:bCs/>
          <w:sz w:val="28"/>
          <w:szCs w:val="28"/>
        </w:rPr>
        <w:t>管理中心：</w:t>
      </w:r>
      <w:r>
        <w:rPr>
          <w:rStyle w:val="fontstyle01"/>
          <w:rFonts w:ascii="仿宋" w:eastAsia="仿宋" w:hAnsi="仿宋"/>
          <w:sz w:val="28"/>
          <w:szCs w:val="28"/>
        </w:rPr>
        <w:t>建设园区智能管理中心，全方位打通智慧物业、智慧安防、智慧消防、能耗</w:t>
      </w:r>
      <w:r>
        <w:rPr>
          <w:rStyle w:val="fontstyle01"/>
          <w:rFonts w:ascii="仿宋" w:eastAsia="仿宋" w:hAnsi="仿宋"/>
          <w:sz w:val="28"/>
          <w:szCs w:val="28"/>
        </w:rPr>
        <w:t>管理、办事大厅、便捷通行等</w:t>
      </w:r>
      <w:proofErr w:type="gramStart"/>
      <w:r>
        <w:rPr>
          <w:rStyle w:val="fontstyle01"/>
          <w:rFonts w:ascii="仿宋" w:eastAsia="仿宋" w:hAnsi="仿宋"/>
          <w:sz w:val="28"/>
          <w:szCs w:val="28"/>
        </w:rPr>
        <w:t>园区职能</w:t>
      </w:r>
      <w:proofErr w:type="gramEnd"/>
      <w:r>
        <w:rPr>
          <w:rStyle w:val="fontstyle01"/>
          <w:rFonts w:ascii="仿宋" w:eastAsia="仿宋" w:hAnsi="仿宋"/>
          <w:sz w:val="28"/>
          <w:szCs w:val="28"/>
        </w:rPr>
        <w:t>管理系统以及仓储、运输、排队、装卸等业务管理系统，搭建园区一体化网络，实现各系统应用数据联动共享，对园区运营管理各环节、各要素端到</w:t>
      </w:r>
      <w:proofErr w:type="gramStart"/>
      <w:r>
        <w:rPr>
          <w:rStyle w:val="fontstyle01"/>
          <w:rFonts w:ascii="仿宋" w:eastAsia="仿宋" w:hAnsi="仿宋"/>
          <w:sz w:val="28"/>
          <w:szCs w:val="28"/>
        </w:rPr>
        <w:t>端管理</w:t>
      </w:r>
      <w:proofErr w:type="gramEnd"/>
      <w:r>
        <w:rPr>
          <w:rStyle w:val="fontstyle01"/>
          <w:rFonts w:ascii="仿宋" w:eastAsia="仿宋" w:hAnsi="仿宋"/>
          <w:sz w:val="28"/>
          <w:szCs w:val="28"/>
        </w:rPr>
        <w:t>和实时监控，全面提高园区运行效率。</w:t>
      </w:r>
    </w:p>
    <w:p w:rsidR="00A45050" w:rsidRDefault="00170116">
      <w:pPr>
        <w:rPr>
          <w:rStyle w:val="fontstyle01"/>
          <w:rFonts w:ascii="黑体" w:eastAsia="黑体" w:hAnsi="黑体" w:cs="黑体" w:hint="default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四、示范带动作用</w:t>
      </w:r>
    </w:p>
    <w:p w:rsidR="00A45050" w:rsidRDefault="00170116">
      <w:pPr>
        <w:spacing w:line="360" w:lineRule="auto"/>
        <w:ind w:firstLineChars="200" w:firstLine="560"/>
        <w:rPr>
          <w:rStyle w:val="fontstyle01"/>
          <w:rFonts w:ascii="仿宋" w:eastAsia="仿宋" w:hAnsi="仿宋" w:hint="default"/>
          <w:sz w:val="28"/>
          <w:szCs w:val="28"/>
        </w:rPr>
      </w:pPr>
      <w:r>
        <w:rPr>
          <w:rStyle w:val="fontstyle01"/>
          <w:rFonts w:ascii="仿宋" w:eastAsia="仿宋" w:hAnsi="仿宋"/>
          <w:sz w:val="28"/>
          <w:szCs w:val="28"/>
        </w:rPr>
        <w:t>本项目通过</w:t>
      </w:r>
      <w:r>
        <w:rPr>
          <w:rStyle w:val="fontstyle01"/>
          <w:rFonts w:ascii="仿宋" w:eastAsia="仿宋" w:hAnsi="仿宋" w:hint="default"/>
          <w:sz w:val="28"/>
          <w:szCs w:val="28"/>
        </w:rPr>
        <w:t>打通供应链，完善产业链条，加大对上下游产业和企</w:t>
      </w:r>
      <w:r>
        <w:rPr>
          <w:rStyle w:val="fontstyle01"/>
          <w:rFonts w:ascii="仿宋" w:eastAsia="仿宋" w:hAnsi="仿宋" w:hint="default"/>
          <w:sz w:val="28"/>
          <w:szCs w:val="28"/>
        </w:rPr>
        <w:lastRenderedPageBreak/>
        <w:t>业的带动效用，形成推动上下游企业联动发展的公共机制和标准化体系，为</w:t>
      </w:r>
      <w:r>
        <w:rPr>
          <w:rStyle w:val="fontstyle01"/>
          <w:rFonts w:ascii="仿宋" w:eastAsia="仿宋" w:hAnsi="仿宋"/>
          <w:sz w:val="28"/>
          <w:szCs w:val="28"/>
        </w:rPr>
        <w:t>园区的</w:t>
      </w:r>
      <w:r>
        <w:rPr>
          <w:rStyle w:val="fontstyle01"/>
          <w:rFonts w:ascii="仿宋" w:eastAsia="仿宋" w:hAnsi="仿宋" w:hint="default"/>
          <w:sz w:val="28"/>
          <w:szCs w:val="28"/>
        </w:rPr>
        <w:t>发展提供有力的物流服务支撑</w:t>
      </w:r>
      <w:r>
        <w:rPr>
          <w:rStyle w:val="fontstyle01"/>
          <w:rFonts w:ascii="仿宋" w:eastAsia="仿宋" w:hAnsi="仿宋"/>
          <w:sz w:val="28"/>
          <w:szCs w:val="28"/>
        </w:rPr>
        <w:t>和电子商务支撑</w:t>
      </w:r>
      <w:r>
        <w:rPr>
          <w:rStyle w:val="fontstyle01"/>
          <w:rFonts w:ascii="仿宋" w:eastAsia="仿宋" w:hAnsi="仿宋" w:hint="default"/>
          <w:sz w:val="28"/>
          <w:szCs w:val="28"/>
        </w:rPr>
        <w:t>。</w:t>
      </w:r>
    </w:p>
    <w:p w:rsidR="00A45050" w:rsidRDefault="00170116">
      <w:pPr>
        <w:spacing w:line="360" w:lineRule="auto"/>
        <w:rPr>
          <w:rStyle w:val="fontstyle01"/>
          <w:rFonts w:ascii="仿宋" w:eastAsia="仿宋" w:hAnsi="仿宋" w:hint="default"/>
          <w:b/>
          <w:bCs/>
          <w:sz w:val="28"/>
          <w:szCs w:val="28"/>
        </w:rPr>
      </w:pPr>
      <w:r>
        <w:rPr>
          <w:rStyle w:val="fontstyle01"/>
          <w:rFonts w:ascii="仿宋" w:eastAsia="仿宋" w:hAnsi="仿宋"/>
          <w:b/>
          <w:bCs/>
          <w:sz w:val="28"/>
          <w:szCs w:val="28"/>
        </w:rPr>
        <w:t>（一）加强园区内部运营管理</w:t>
      </w:r>
    </w:p>
    <w:p w:rsidR="00A45050" w:rsidRDefault="00170116" w:rsidP="00170116">
      <w:pPr>
        <w:spacing w:line="360" w:lineRule="auto"/>
        <w:ind w:firstLineChars="200" w:firstLine="560"/>
        <w:rPr>
          <w:rStyle w:val="fontstyle01"/>
          <w:rFonts w:ascii="仿宋" w:eastAsia="仿宋" w:hAnsi="仿宋" w:hint="default"/>
          <w:sz w:val="28"/>
          <w:szCs w:val="28"/>
        </w:rPr>
      </w:pPr>
      <w:r>
        <w:rPr>
          <w:rStyle w:val="fontstyle01"/>
          <w:rFonts w:ascii="仿宋" w:eastAsia="仿宋" w:hAnsi="仿宋"/>
          <w:sz w:val="28"/>
          <w:szCs w:val="28"/>
        </w:rPr>
        <w:t>对园区招商、场地管理、企业服务、创新创业等业务实现全面信息化管理，提升园区整体工作效率，从而实现对监管部门服务的职能。</w:t>
      </w:r>
    </w:p>
    <w:p w:rsidR="00A45050" w:rsidRDefault="00170116">
      <w:pPr>
        <w:spacing w:line="360" w:lineRule="auto"/>
        <w:rPr>
          <w:rStyle w:val="fontstyle01"/>
          <w:rFonts w:ascii="仿宋" w:eastAsia="仿宋" w:hAnsi="仿宋" w:hint="default"/>
          <w:b/>
          <w:bCs/>
          <w:sz w:val="28"/>
          <w:szCs w:val="28"/>
        </w:rPr>
      </w:pPr>
      <w:r>
        <w:rPr>
          <w:rStyle w:val="fontstyle01"/>
          <w:rFonts w:ascii="仿宋" w:eastAsia="仿宋" w:hAnsi="仿宋"/>
          <w:b/>
          <w:bCs/>
          <w:sz w:val="28"/>
          <w:szCs w:val="28"/>
        </w:rPr>
        <w:t>（二）提升企业服务质量和效率</w:t>
      </w:r>
    </w:p>
    <w:p w:rsidR="00A45050" w:rsidRDefault="00170116" w:rsidP="00170116">
      <w:pPr>
        <w:spacing w:line="360" w:lineRule="auto"/>
        <w:ind w:firstLineChars="200" w:firstLine="560"/>
        <w:rPr>
          <w:rStyle w:val="fontstyle01"/>
          <w:rFonts w:ascii="仿宋" w:eastAsia="仿宋" w:hAnsi="仿宋" w:hint="default"/>
          <w:sz w:val="28"/>
          <w:szCs w:val="28"/>
        </w:rPr>
      </w:pPr>
      <w:r>
        <w:rPr>
          <w:rStyle w:val="fontstyle01"/>
          <w:rFonts w:ascii="仿宋" w:eastAsia="仿宋" w:hAnsi="仿宋"/>
          <w:sz w:val="28"/>
          <w:szCs w:val="28"/>
        </w:rPr>
        <w:t>通过信息化手段，搭建园区管理服务平台，解决信息传递难及时，企业申请不方便，服务质量难掌握，运营情况难了解等问题。</w:t>
      </w:r>
      <w:bookmarkStart w:id="0" w:name="_GoBack"/>
      <w:bookmarkEnd w:id="0"/>
    </w:p>
    <w:p w:rsidR="00A45050" w:rsidRDefault="00170116">
      <w:pPr>
        <w:spacing w:line="360" w:lineRule="auto"/>
        <w:rPr>
          <w:rStyle w:val="fontstyle01"/>
          <w:rFonts w:ascii="仿宋" w:eastAsia="仿宋" w:hAnsi="仿宋" w:hint="default"/>
          <w:b/>
          <w:bCs/>
          <w:sz w:val="28"/>
          <w:szCs w:val="28"/>
        </w:rPr>
      </w:pPr>
      <w:r>
        <w:rPr>
          <w:rStyle w:val="fontstyle01"/>
          <w:rFonts w:ascii="仿宋" w:eastAsia="仿宋" w:hAnsi="仿宋"/>
          <w:b/>
          <w:bCs/>
          <w:sz w:val="28"/>
          <w:szCs w:val="28"/>
        </w:rPr>
        <w:t>（三）提高产业配套服务水平</w:t>
      </w:r>
    </w:p>
    <w:p w:rsidR="00A45050" w:rsidRDefault="00170116">
      <w:pPr>
        <w:spacing w:line="360" w:lineRule="auto"/>
        <w:ind w:firstLineChars="200" w:firstLine="560"/>
        <w:rPr>
          <w:rStyle w:val="fontstyle01"/>
          <w:rFonts w:ascii="仿宋" w:eastAsia="仿宋" w:hAnsi="仿宋" w:hint="default"/>
          <w:sz w:val="28"/>
          <w:szCs w:val="28"/>
        </w:rPr>
      </w:pPr>
      <w:r>
        <w:rPr>
          <w:rStyle w:val="fontstyle01"/>
          <w:rFonts w:ascii="仿宋" w:eastAsia="仿宋" w:hAnsi="仿宋"/>
          <w:sz w:val="28"/>
          <w:szCs w:val="28"/>
        </w:rPr>
        <w:t>为园区产业配套服务插上移动互联的翅膀，为园区企业商家和公众搭建服务桥梁，使园区企业和公众充分享受到互联网带来的公众、生活便利性。</w:t>
      </w:r>
    </w:p>
    <w:p w:rsidR="00A45050" w:rsidRDefault="00170116">
      <w:pPr>
        <w:spacing w:line="360" w:lineRule="auto"/>
        <w:rPr>
          <w:rStyle w:val="fontstyle01"/>
          <w:rFonts w:ascii="仿宋" w:eastAsia="仿宋" w:hAnsi="仿宋" w:hint="default"/>
          <w:b/>
          <w:bCs/>
          <w:sz w:val="28"/>
          <w:szCs w:val="28"/>
        </w:rPr>
      </w:pPr>
      <w:r>
        <w:rPr>
          <w:rStyle w:val="fontstyle01"/>
          <w:rFonts w:ascii="仿宋" w:eastAsia="仿宋" w:hAnsi="仿宋"/>
          <w:b/>
          <w:bCs/>
          <w:sz w:val="28"/>
          <w:szCs w:val="28"/>
        </w:rPr>
        <w:t>（四）构建园区产业生态圈</w:t>
      </w:r>
    </w:p>
    <w:p w:rsidR="00A45050" w:rsidRDefault="00170116">
      <w:pPr>
        <w:spacing w:line="360" w:lineRule="auto"/>
        <w:ind w:firstLineChars="200" w:firstLine="560"/>
        <w:rPr>
          <w:rStyle w:val="fontstyle01"/>
          <w:rFonts w:ascii="仿宋" w:eastAsia="仿宋" w:hAnsi="仿宋" w:hint="default"/>
          <w:sz w:val="28"/>
          <w:szCs w:val="28"/>
        </w:rPr>
      </w:pPr>
      <w:r>
        <w:rPr>
          <w:rStyle w:val="fontstyle01"/>
          <w:rFonts w:ascii="仿宋" w:eastAsia="仿宋" w:hAnsi="仿宋" w:hint="default"/>
          <w:sz w:val="28"/>
          <w:szCs w:val="28"/>
        </w:rPr>
        <w:t>有效整合园区资源、企业资源、社会资源为园区企业、公众提供更多增</w:t>
      </w:r>
      <w:r>
        <w:rPr>
          <w:rStyle w:val="fontstyle01"/>
          <w:rFonts w:ascii="仿宋" w:eastAsia="仿宋" w:hAnsi="仿宋" w:hint="default"/>
          <w:sz w:val="28"/>
          <w:szCs w:val="28"/>
        </w:rPr>
        <w:t>值服务，引入国际商品交易中心，促进期货、现货交易结合；对接精品钢基地，实现产业升级和多元化发展。</w:t>
      </w:r>
    </w:p>
    <w:sectPr w:rsidR="00A450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AF465"/>
    <w:multiLevelType w:val="singleLevel"/>
    <w:tmpl w:val="297AF465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2C90395E"/>
    <w:multiLevelType w:val="multilevel"/>
    <w:tmpl w:val="2C90395E"/>
    <w:lvl w:ilvl="0">
      <w:start w:val="1"/>
      <w:numFmt w:val="decimal"/>
      <w:lvlText w:val="%1、"/>
      <w:lvlJc w:val="left"/>
      <w:pPr>
        <w:ind w:left="1535" w:hanging="975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A11201"/>
    <w:rsid w:val="00170116"/>
    <w:rsid w:val="003D49B8"/>
    <w:rsid w:val="00A45050"/>
    <w:rsid w:val="012D4B78"/>
    <w:rsid w:val="0606524D"/>
    <w:rsid w:val="0CDA04C7"/>
    <w:rsid w:val="109321D0"/>
    <w:rsid w:val="10935C6D"/>
    <w:rsid w:val="11CA31BF"/>
    <w:rsid w:val="1C250BF8"/>
    <w:rsid w:val="1E1C6896"/>
    <w:rsid w:val="2117259B"/>
    <w:rsid w:val="29A11201"/>
    <w:rsid w:val="2B0974A2"/>
    <w:rsid w:val="2E8C3131"/>
    <w:rsid w:val="34BE0191"/>
    <w:rsid w:val="3A092FEC"/>
    <w:rsid w:val="3A360AC0"/>
    <w:rsid w:val="3CA81F23"/>
    <w:rsid w:val="484C7DF6"/>
    <w:rsid w:val="51B16416"/>
    <w:rsid w:val="5BC177B7"/>
    <w:rsid w:val="5C897195"/>
    <w:rsid w:val="61A04421"/>
    <w:rsid w:val="64A25286"/>
    <w:rsid w:val="6E087AED"/>
    <w:rsid w:val="74EF732E"/>
    <w:rsid w:val="7AD35684"/>
    <w:rsid w:val="7D677303"/>
    <w:rsid w:val="7D765E8E"/>
    <w:rsid w:val="7F9A25DD"/>
    <w:rsid w:val="7FA2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28668C"/>
  <w15:docId w15:val="{E4D60448-EAE9-407D-A85C-EEC6B21C9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qFormat/>
    <w:rPr>
      <w:rFonts w:ascii="仿宋_GB2312" w:eastAsia="仿宋_GB2312" w:hint="eastAsia"/>
      <w:color w:val="000000"/>
      <w:sz w:val="32"/>
      <w:szCs w:val="32"/>
    </w:rPr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王琳</dc:creator>
  <cp:lastModifiedBy>Guzy</cp:lastModifiedBy>
  <cp:revision>2</cp:revision>
  <dcterms:created xsi:type="dcterms:W3CDTF">2019-04-14T07:52:00Z</dcterms:created>
  <dcterms:modified xsi:type="dcterms:W3CDTF">2022-11-28T07:44:00Z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