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cs="Times New Roman" w:asciiTheme="minorHAnsi" w:hAnsiTheme="minorHAnsi" w:eastAsiaTheme="minorEastAsia"/>
          <w:color w:val="auto"/>
          <w:kern w:val="2"/>
          <w:sz w:val="21"/>
          <w:szCs w:val="22"/>
          <w:lang w:val="zh-CN"/>
        </w:rPr>
        <w:id w:val="756792189"/>
        <w:docPartObj>
          <w:docPartGallery w:val="Table of Contents"/>
          <w:docPartUnique/>
        </w:docPartObj>
      </w:sdtPr>
      <w:sdtEndPr>
        <w:rPr>
          <w:rFonts w:cs="Times New Roman" w:asciiTheme="minorHAnsi" w:hAnsiTheme="minorHAnsi" w:eastAsiaTheme="minorEastAsia"/>
          <w:b/>
          <w:bCs/>
          <w:color w:val="auto"/>
          <w:kern w:val="2"/>
          <w:sz w:val="28"/>
          <w:szCs w:val="28"/>
          <w:lang w:val="zh-CN"/>
        </w:rPr>
      </w:sdtEndPr>
      <w:sdtContent>
        <w:p>
          <w:pPr>
            <w:pStyle w:val="18"/>
            <w:tabs>
              <w:tab w:val="center" w:pos="4320"/>
            </w:tabs>
            <w:rPr>
              <w:sz w:val="36"/>
              <w:szCs w:val="36"/>
            </w:rPr>
          </w:pPr>
          <w:r>
            <w:rPr>
              <w:sz w:val="36"/>
              <w:szCs w:val="36"/>
              <w:lang w:val="zh-CN"/>
            </w:rPr>
            <w:t>目录</w:t>
          </w:r>
          <w:r>
            <w:rPr>
              <w:sz w:val="36"/>
              <w:szCs w:val="36"/>
              <w:lang w:val="zh-CN"/>
            </w:rPr>
            <w:tab/>
          </w:r>
        </w:p>
        <w:p>
          <w:pPr>
            <w:pStyle w:val="8"/>
            <w:tabs>
              <w:tab w:val="right" w:leader="dot" w:pos="8630"/>
            </w:tabs>
            <w:rPr>
              <w:rFonts w:cstheme="minorBidi"/>
            </w:rPr>
          </w:pPr>
          <w:r>
            <w:rPr>
              <w:sz w:val="28"/>
              <w:szCs w:val="28"/>
            </w:rPr>
            <w:fldChar w:fldCharType="begin"/>
          </w:r>
          <w:r>
            <w:rPr>
              <w:sz w:val="28"/>
              <w:szCs w:val="28"/>
            </w:rPr>
            <w:instrText xml:space="preserve"> TOC \o "1-3" \h \z \u </w:instrText>
          </w:r>
          <w:r>
            <w:rPr>
              <w:sz w:val="28"/>
              <w:szCs w:val="28"/>
            </w:rPr>
            <w:fldChar w:fldCharType="separate"/>
          </w:r>
          <w:r>
            <w:fldChar w:fldCharType="begin"/>
          </w:r>
          <w:r>
            <w:instrText xml:space="preserve"> HYPERLINK \l "_Toc90482313" </w:instrText>
          </w:r>
          <w:r>
            <w:fldChar w:fldCharType="separate"/>
          </w:r>
          <w:r>
            <w:rPr>
              <w:rStyle w:val="12"/>
            </w:rPr>
            <w:t>1.主页</w:t>
          </w:r>
          <w:r>
            <w:tab/>
          </w:r>
          <w:r>
            <w:fldChar w:fldCharType="begin"/>
          </w:r>
          <w:r>
            <w:instrText xml:space="preserve"> PAGEREF _Toc90482313 \h </w:instrText>
          </w:r>
          <w:r>
            <w:fldChar w:fldCharType="separate"/>
          </w:r>
          <w:r>
            <w:t>2</w:t>
          </w:r>
          <w:r>
            <w:fldChar w:fldCharType="end"/>
          </w:r>
          <w:r>
            <w:fldChar w:fldCharType="end"/>
          </w:r>
        </w:p>
        <w:p>
          <w:pPr>
            <w:pStyle w:val="8"/>
            <w:tabs>
              <w:tab w:val="right" w:leader="dot" w:pos="8630"/>
            </w:tabs>
            <w:rPr>
              <w:rFonts w:cstheme="minorBidi"/>
            </w:rPr>
          </w:pPr>
          <w:r>
            <w:fldChar w:fldCharType="begin"/>
          </w:r>
          <w:r>
            <w:instrText xml:space="preserve"> HYPERLINK \l "_Toc90482314" </w:instrText>
          </w:r>
          <w:r>
            <w:fldChar w:fldCharType="separate"/>
          </w:r>
          <w:r>
            <w:rPr>
              <w:rStyle w:val="12"/>
            </w:rPr>
            <w:t>2. 模型管理</w:t>
          </w:r>
          <w:r>
            <w:tab/>
          </w:r>
          <w:r>
            <w:fldChar w:fldCharType="begin"/>
          </w:r>
          <w:r>
            <w:instrText xml:space="preserve"> PAGEREF _Toc90482314 \h </w:instrText>
          </w:r>
          <w:r>
            <w:fldChar w:fldCharType="separate"/>
          </w:r>
          <w:r>
            <w:t>2</w:t>
          </w:r>
          <w:r>
            <w:fldChar w:fldCharType="end"/>
          </w:r>
          <w:r>
            <w:fldChar w:fldCharType="end"/>
          </w:r>
        </w:p>
        <w:p>
          <w:pPr>
            <w:pStyle w:val="9"/>
            <w:tabs>
              <w:tab w:val="right" w:leader="dot" w:pos="8630"/>
            </w:tabs>
            <w:rPr>
              <w:rFonts w:cstheme="minorBidi"/>
            </w:rPr>
          </w:pPr>
          <w:r>
            <w:fldChar w:fldCharType="begin"/>
          </w:r>
          <w:r>
            <w:instrText xml:space="preserve"> HYPERLINK \l "_Toc90482315" </w:instrText>
          </w:r>
          <w:r>
            <w:fldChar w:fldCharType="separate"/>
          </w:r>
          <w:r>
            <w:rPr>
              <w:rStyle w:val="12"/>
            </w:rPr>
            <w:t>2.1 维度管理</w:t>
          </w:r>
          <w:r>
            <w:tab/>
          </w:r>
          <w:r>
            <w:fldChar w:fldCharType="begin"/>
          </w:r>
          <w:r>
            <w:instrText xml:space="preserve"> PAGEREF _Toc90482315 \h </w:instrText>
          </w:r>
          <w:r>
            <w:fldChar w:fldCharType="separate"/>
          </w:r>
          <w:r>
            <w:t>2</w:t>
          </w:r>
          <w:r>
            <w:fldChar w:fldCharType="end"/>
          </w:r>
          <w:r>
            <w:fldChar w:fldCharType="end"/>
          </w:r>
        </w:p>
        <w:p>
          <w:pPr>
            <w:pStyle w:val="9"/>
            <w:tabs>
              <w:tab w:val="right" w:leader="dot" w:pos="8630"/>
            </w:tabs>
            <w:rPr>
              <w:rFonts w:cstheme="minorBidi"/>
            </w:rPr>
          </w:pPr>
          <w:r>
            <w:fldChar w:fldCharType="begin"/>
          </w:r>
          <w:r>
            <w:instrText xml:space="preserve"> HYPERLINK \l "_Toc90482316" </w:instrText>
          </w:r>
          <w:r>
            <w:fldChar w:fldCharType="separate"/>
          </w:r>
          <w:r>
            <w:rPr>
              <w:rStyle w:val="12"/>
            </w:rPr>
            <w:t>2.2 元素管理</w:t>
          </w:r>
          <w:r>
            <w:tab/>
          </w:r>
          <w:r>
            <w:fldChar w:fldCharType="begin"/>
          </w:r>
          <w:r>
            <w:instrText xml:space="preserve"> PAGEREF _Toc90482316 \h </w:instrText>
          </w:r>
          <w:r>
            <w:fldChar w:fldCharType="separate"/>
          </w:r>
          <w:r>
            <w:t>3</w:t>
          </w:r>
          <w:r>
            <w:fldChar w:fldCharType="end"/>
          </w:r>
          <w:r>
            <w:fldChar w:fldCharType="end"/>
          </w:r>
        </w:p>
        <w:p>
          <w:pPr>
            <w:pStyle w:val="9"/>
            <w:tabs>
              <w:tab w:val="right" w:leader="dot" w:pos="8630"/>
            </w:tabs>
            <w:rPr>
              <w:rFonts w:cstheme="minorBidi"/>
            </w:rPr>
          </w:pPr>
          <w:r>
            <w:fldChar w:fldCharType="begin"/>
          </w:r>
          <w:r>
            <w:instrText xml:space="preserve"> HYPERLINK \l "_Toc90482317" </w:instrText>
          </w:r>
          <w:r>
            <w:fldChar w:fldCharType="separate"/>
          </w:r>
          <w:r>
            <w:rPr>
              <w:rStyle w:val="12"/>
            </w:rPr>
            <w:t>2.3 属性管理</w:t>
          </w:r>
          <w:r>
            <w:tab/>
          </w:r>
          <w:r>
            <w:fldChar w:fldCharType="begin"/>
          </w:r>
          <w:r>
            <w:instrText xml:space="preserve"> PAGEREF _Toc90482317 \h </w:instrText>
          </w:r>
          <w:r>
            <w:fldChar w:fldCharType="separate"/>
          </w:r>
          <w:r>
            <w:t>6</w:t>
          </w:r>
          <w:r>
            <w:fldChar w:fldCharType="end"/>
          </w:r>
          <w:r>
            <w:fldChar w:fldCharType="end"/>
          </w:r>
        </w:p>
        <w:p>
          <w:pPr>
            <w:pStyle w:val="9"/>
            <w:tabs>
              <w:tab w:val="right" w:leader="dot" w:pos="8630"/>
            </w:tabs>
            <w:rPr>
              <w:rFonts w:cstheme="minorBidi"/>
            </w:rPr>
          </w:pPr>
          <w:r>
            <w:fldChar w:fldCharType="begin"/>
          </w:r>
          <w:r>
            <w:instrText xml:space="preserve"> HYPERLINK \l "_Toc90482318" </w:instrText>
          </w:r>
          <w:r>
            <w:fldChar w:fldCharType="separate"/>
          </w:r>
          <w:r>
            <w:rPr>
              <w:rStyle w:val="12"/>
            </w:rPr>
            <w:t>2.4 立方体管理</w:t>
          </w:r>
          <w:r>
            <w:tab/>
          </w:r>
          <w:r>
            <w:fldChar w:fldCharType="begin"/>
          </w:r>
          <w:r>
            <w:instrText xml:space="preserve"> PAGEREF _Toc90482318 \h </w:instrText>
          </w:r>
          <w:r>
            <w:fldChar w:fldCharType="separate"/>
          </w:r>
          <w:r>
            <w:t>6</w:t>
          </w:r>
          <w:r>
            <w:fldChar w:fldCharType="end"/>
          </w:r>
          <w:r>
            <w:fldChar w:fldCharType="end"/>
          </w:r>
        </w:p>
        <w:p>
          <w:pPr>
            <w:pStyle w:val="9"/>
            <w:tabs>
              <w:tab w:val="right" w:leader="dot" w:pos="8630"/>
            </w:tabs>
            <w:rPr>
              <w:rFonts w:cstheme="minorBidi"/>
            </w:rPr>
          </w:pPr>
          <w:r>
            <w:fldChar w:fldCharType="begin"/>
          </w:r>
          <w:r>
            <w:instrText xml:space="preserve"> HYPERLINK \l "_Toc90482319" </w:instrText>
          </w:r>
          <w:r>
            <w:fldChar w:fldCharType="separate"/>
          </w:r>
          <w:r>
            <w:rPr>
              <w:rStyle w:val="12"/>
            </w:rPr>
            <w:t>2.5 立方体列表</w:t>
          </w:r>
          <w:r>
            <w:tab/>
          </w:r>
          <w:r>
            <w:fldChar w:fldCharType="begin"/>
          </w:r>
          <w:r>
            <w:instrText xml:space="preserve"> PAGEREF _Toc90482319 \h </w:instrText>
          </w:r>
          <w:r>
            <w:fldChar w:fldCharType="separate"/>
          </w:r>
          <w:r>
            <w:t>7</w:t>
          </w:r>
          <w:r>
            <w:fldChar w:fldCharType="end"/>
          </w:r>
          <w:r>
            <w:fldChar w:fldCharType="end"/>
          </w:r>
        </w:p>
        <w:p>
          <w:pPr>
            <w:pStyle w:val="9"/>
            <w:tabs>
              <w:tab w:val="right" w:leader="dot" w:pos="8630"/>
            </w:tabs>
            <w:rPr>
              <w:rFonts w:cstheme="minorBidi"/>
            </w:rPr>
          </w:pPr>
          <w:r>
            <w:fldChar w:fldCharType="begin"/>
          </w:r>
          <w:r>
            <w:instrText xml:space="preserve"> HYPERLINK \l "_Toc90482320" </w:instrText>
          </w:r>
          <w:r>
            <w:fldChar w:fldCharType="separate"/>
          </w:r>
          <w:r>
            <w:rPr>
              <w:rStyle w:val="12"/>
            </w:rPr>
            <w:t>2.6 公式管理</w:t>
          </w:r>
          <w:r>
            <w:tab/>
          </w:r>
          <w:r>
            <w:fldChar w:fldCharType="begin"/>
          </w:r>
          <w:r>
            <w:instrText xml:space="preserve"> PAGEREF _Toc90482320 \h </w:instrText>
          </w:r>
          <w:r>
            <w:fldChar w:fldCharType="separate"/>
          </w:r>
          <w:r>
            <w:t>8</w:t>
          </w:r>
          <w:r>
            <w:fldChar w:fldCharType="end"/>
          </w:r>
          <w:r>
            <w:fldChar w:fldCharType="end"/>
          </w:r>
        </w:p>
        <w:p>
          <w:pPr>
            <w:pStyle w:val="8"/>
            <w:tabs>
              <w:tab w:val="right" w:leader="dot" w:pos="8630"/>
            </w:tabs>
            <w:rPr>
              <w:rFonts w:cstheme="minorBidi"/>
            </w:rPr>
          </w:pPr>
          <w:r>
            <w:fldChar w:fldCharType="begin"/>
          </w:r>
          <w:r>
            <w:instrText xml:space="preserve"> HYPERLINK \l "_Toc90482321" </w:instrText>
          </w:r>
          <w:r>
            <w:fldChar w:fldCharType="separate"/>
          </w:r>
          <w:r>
            <w:rPr>
              <w:rStyle w:val="12"/>
            </w:rPr>
            <w:t>3. 报表管理</w:t>
          </w:r>
          <w:r>
            <w:tab/>
          </w:r>
          <w:r>
            <w:fldChar w:fldCharType="begin"/>
          </w:r>
          <w:r>
            <w:instrText xml:space="preserve"> PAGEREF _Toc90482321 \h </w:instrText>
          </w:r>
          <w:r>
            <w:fldChar w:fldCharType="separate"/>
          </w:r>
          <w:r>
            <w:t>9</w:t>
          </w:r>
          <w:r>
            <w:fldChar w:fldCharType="end"/>
          </w:r>
          <w:r>
            <w:fldChar w:fldCharType="end"/>
          </w:r>
        </w:p>
        <w:p>
          <w:pPr>
            <w:pStyle w:val="9"/>
            <w:tabs>
              <w:tab w:val="right" w:leader="dot" w:pos="8630"/>
            </w:tabs>
            <w:rPr>
              <w:rFonts w:cstheme="minorBidi"/>
            </w:rPr>
          </w:pPr>
          <w:r>
            <w:fldChar w:fldCharType="begin"/>
          </w:r>
          <w:r>
            <w:instrText xml:space="preserve"> HYPERLINK \l "_Toc90482322" </w:instrText>
          </w:r>
          <w:r>
            <w:fldChar w:fldCharType="separate"/>
          </w:r>
          <w:r>
            <w:rPr>
              <w:rStyle w:val="12"/>
            </w:rPr>
            <w:t>3.1 固定报表管理</w:t>
          </w:r>
          <w:r>
            <w:tab/>
          </w:r>
          <w:r>
            <w:fldChar w:fldCharType="begin"/>
          </w:r>
          <w:r>
            <w:instrText xml:space="preserve"> PAGEREF _Toc90482322 \h </w:instrText>
          </w:r>
          <w:r>
            <w:fldChar w:fldCharType="separate"/>
          </w:r>
          <w:r>
            <w:t>9</w:t>
          </w:r>
          <w:r>
            <w:fldChar w:fldCharType="end"/>
          </w:r>
          <w:r>
            <w:fldChar w:fldCharType="end"/>
          </w:r>
        </w:p>
        <w:p>
          <w:pPr>
            <w:pStyle w:val="9"/>
            <w:tabs>
              <w:tab w:val="right" w:leader="dot" w:pos="8630"/>
            </w:tabs>
            <w:rPr>
              <w:rFonts w:cstheme="minorBidi"/>
            </w:rPr>
          </w:pPr>
          <w:r>
            <w:fldChar w:fldCharType="begin"/>
          </w:r>
          <w:r>
            <w:instrText xml:space="preserve"> HYPERLINK \l "_Toc90482323" </w:instrText>
          </w:r>
          <w:r>
            <w:fldChar w:fldCharType="separate"/>
          </w:r>
          <w:r>
            <w:rPr>
              <w:rStyle w:val="12"/>
            </w:rPr>
            <w:t>3.2 集成报表管理</w:t>
          </w:r>
          <w:r>
            <w:tab/>
          </w:r>
          <w:r>
            <w:fldChar w:fldCharType="begin"/>
          </w:r>
          <w:r>
            <w:instrText xml:space="preserve"> PAGEREF _Toc90482323 \h </w:instrText>
          </w:r>
          <w:r>
            <w:fldChar w:fldCharType="separate"/>
          </w:r>
          <w:r>
            <w:t>10</w:t>
          </w:r>
          <w:r>
            <w:fldChar w:fldCharType="end"/>
          </w:r>
          <w:r>
            <w:fldChar w:fldCharType="end"/>
          </w:r>
        </w:p>
        <w:p>
          <w:pPr>
            <w:pStyle w:val="9"/>
            <w:tabs>
              <w:tab w:val="right" w:leader="dot" w:pos="8630"/>
            </w:tabs>
            <w:rPr>
              <w:rFonts w:cstheme="minorBidi"/>
            </w:rPr>
          </w:pPr>
          <w:r>
            <w:fldChar w:fldCharType="begin"/>
          </w:r>
          <w:r>
            <w:instrText xml:space="preserve"> HYPERLINK \l "_Toc90482324" </w:instrText>
          </w:r>
          <w:r>
            <w:fldChar w:fldCharType="separate"/>
          </w:r>
          <w:r>
            <w:rPr>
              <w:rStyle w:val="12"/>
            </w:rPr>
            <w:t>3.3 报表组维护</w:t>
          </w:r>
          <w:r>
            <w:tab/>
          </w:r>
          <w:r>
            <w:fldChar w:fldCharType="begin"/>
          </w:r>
          <w:r>
            <w:instrText xml:space="preserve"> PAGEREF _Toc90482324 \h </w:instrText>
          </w:r>
          <w:r>
            <w:fldChar w:fldCharType="separate"/>
          </w:r>
          <w:r>
            <w:t>11</w:t>
          </w:r>
          <w:r>
            <w:fldChar w:fldCharType="end"/>
          </w:r>
          <w:r>
            <w:fldChar w:fldCharType="end"/>
          </w:r>
        </w:p>
        <w:p>
          <w:pPr>
            <w:pStyle w:val="9"/>
            <w:tabs>
              <w:tab w:val="right" w:leader="dot" w:pos="8630"/>
            </w:tabs>
            <w:rPr>
              <w:rFonts w:cstheme="minorBidi"/>
            </w:rPr>
          </w:pPr>
          <w:r>
            <w:fldChar w:fldCharType="begin"/>
          </w:r>
          <w:r>
            <w:instrText xml:space="preserve"> HYPERLINK \l "_Toc90482325" </w:instrText>
          </w:r>
          <w:r>
            <w:fldChar w:fldCharType="separate"/>
          </w:r>
          <w:r>
            <w:rPr>
              <w:rStyle w:val="12"/>
            </w:rPr>
            <w:t>3.4假设分析管理</w:t>
          </w:r>
          <w:r>
            <w:tab/>
          </w:r>
          <w:r>
            <w:fldChar w:fldCharType="begin"/>
          </w:r>
          <w:r>
            <w:instrText xml:space="preserve"> PAGEREF _Toc90482325 \h </w:instrText>
          </w:r>
          <w:r>
            <w:fldChar w:fldCharType="separate"/>
          </w:r>
          <w:r>
            <w:t>11</w:t>
          </w:r>
          <w:r>
            <w:fldChar w:fldCharType="end"/>
          </w:r>
          <w:r>
            <w:fldChar w:fldCharType="end"/>
          </w:r>
        </w:p>
        <w:p>
          <w:pPr>
            <w:pStyle w:val="8"/>
            <w:tabs>
              <w:tab w:val="right" w:leader="dot" w:pos="8630"/>
            </w:tabs>
            <w:rPr>
              <w:rFonts w:cstheme="minorBidi"/>
            </w:rPr>
          </w:pPr>
          <w:r>
            <w:fldChar w:fldCharType="begin"/>
          </w:r>
          <w:r>
            <w:instrText xml:space="preserve"> HYPERLINK \l "_Toc90482326" </w:instrText>
          </w:r>
          <w:r>
            <w:fldChar w:fldCharType="separate"/>
          </w:r>
          <w:r>
            <w:rPr>
              <w:rStyle w:val="12"/>
            </w:rPr>
            <w:t>4. 预算管理</w:t>
          </w:r>
          <w:r>
            <w:tab/>
          </w:r>
          <w:r>
            <w:fldChar w:fldCharType="begin"/>
          </w:r>
          <w:r>
            <w:instrText xml:space="preserve"> PAGEREF _Toc90482326 \h </w:instrText>
          </w:r>
          <w:r>
            <w:fldChar w:fldCharType="separate"/>
          </w:r>
          <w:r>
            <w:t>12</w:t>
          </w:r>
          <w:r>
            <w:fldChar w:fldCharType="end"/>
          </w:r>
          <w:r>
            <w:fldChar w:fldCharType="end"/>
          </w:r>
        </w:p>
        <w:p>
          <w:pPr>
            <w:pStyle w:val="9"/>
            <w:tabs>
              <w:tab w:val="right" w:leader="dot" w:pos="8630"/>
            </w:tabs>
            <w:rPr>
              <w:rFonts w:cstheme="minorBidi"/>
            </w:rPr>
          </w:pPr>
          <w:r>
            <w:fldChar w:fldCharType="begin"/>
          </w:r>
          <w:r>
            <w:instrText xml:space="preserve"> HYPERLINK \l "_Toc90482327" </w:instrText>
          </w:r>
          <w:r>
            <w:fldChar w:fldCharType="separate"/>
          </w:r>
          <w:r>
            <w:rPr>
              <w:rStyle w:val="12"/>
            </w:rPr>
            <w:t>4.1介绍</w:t>
          </w:r>
          <w:r>
            <w:tab/>
          </w:r>
          <w:r>
            <w:fldChar w:fldCharType="begin"/>
          </w:r>
          <w:r>
            <w:instrText xml:space="preserve"> PAGEREF _Toc90482327 \h </w:instrText>
          </w:r>
          <w:r>
            <w:fldChar w:fldCharType="separate"/>
          </w:r>
          <w:r>
            <w:t>12</w:t>
          </w:r>
          <w:r>
            <w:fldChar w:fldCharType="end"/>
          </w:r>
          <w:r>
            <w:fldChar w:fldCharType="end"/>
          </w:r>
        </w:p>
        <w:p>
          <w:pPr>
            <w:pStyle w:val="9"/>
            <w:tabs>
              <w:tab w:val="right" w:leader="dot" w:pos="8630"/>
            </w:tabs>
            <w:rPr>
              <w:rFonts w:cstheme="minorBidi"/>
            </w:rPr>
          </w:pPr>
          <w:r>
            <w:fldChar w:fldCharType="begin"/>
          </w:r>
          <w:r>
            <w:instrText xml:space="preserve"> HYPERLINK \l "_Toc90482328" </w:instrText>
          </w:r>
          <w:r>
            <w:fldChar w:fldCharType="separate"/>
          </w:r>
          <w:r>
            <w:rPr>
              <w:rStyle w:val="12"/>
            </w:rPr>
            <w:t>4.2 固定报表制作</w:t>
          </w:r>
          <w:r>
            <w:tab/>
          </w:r>
          <w:r>
            <w:fldChar w:fldCharType="begin"/>
          </w:r>
          <w:r>
            <w:instrText xml:space="preserve"> PAGEREF _Toc90482328 \h </w:instrText>
          </w:r>
          <w:r>
            <w:fldChar w:fldCharType="separate"/>
          </w:r>
          <w:r>
            <w:t>12</w:t>
          </w:r>
          <w:r>
            <w:fldChar w:fldCharType="end"/>
          </w:r>
          <w:r>
            <w:fldChar w:fldCharType="end"/>
          </w:r>
        </w:p>
        <w:p>
          <w:pPr>
            <w:pStyle w:val="8"/>
            <w:tabs>
              <w:tab w:val="right" w:leader="dot" w:pos="8630"/>
            </w:tabs>
            <w:rPr>
              <w:rFonts w:cstheme="minorBidi"/>
            </w:rPr>
          </w:pPr>
          <w:r>
            <w:fldChar w:fldCharType="begin"/>
          </w:r>
          <w:r>
            <w:instrText xml:space="preserve"> HYPERLINK \l "_Toc90482329" </w:instrText>
          </w:r>
          <w:r>
            <w:fldChar w:fldCharType="separate"/>
          </w:r>
          <w:r>
            <w:rPr>
              <w:rStyle w:val="12"/>
            </w:rPr>
            <w:t>5. 预算分析</w:t>
          </w:r>
          <w:r>
            <w:tab/>
          </w:r>
          <w:r>
            <w:fldChar w:fldCharType="begin"/>
          </w:r>
          <w:r>
            <w:instrText xml:space="preserve"> PAGEREF _Toc90482329 \h </w:instrText>
          </w:r>
          <w:r>
            <w:fldChar w:fldCharType="separate"/>
          </w:r>
          <w:r>
            <w:t>15</w:t>
          </w:r>
          <w:r>
            <w:fldChar w:fldCharType="end"/>
          </w:r>
          <w:r>
            <w:fldChar w:fldCharType="end"/>
          </w:r>
        </w:p>
        <w:p>
          <w:pPr>
            <w:pStyle w:val="9"/>
            <w:tabs>
              <w:tab w:val="right" w:leader="dot" w:pos="8630"/>
            </w:tabs>
            <w:rPr>
              <w:rFonts w:cstheme="minorBidi"/>
            </w:rPr>
          </w:pPr>
          <w:r>
            <w:fldChar w:fldCharType="begin"/>
          </w:r>
          <w:r>
            <w:instrText xml:space="preserve"> HYPERLINK \l "_Toc90482330" </w:instrText>
          </w:r>
          <w:r>
            <w:fldChar w:fldCharType="separate"/>
          </w:r>
          <w:r>
            <w:rPr>
              <w:rStyle w:val="12"/>
            </w:rPr>
            <w:t>5.1 假设分析</w:t>
          </w:r>
          <w:r>
            <w:tab/>
          </w:r>
          <w:r>
            <w:fldChar w:fldCharType="begin"/>
          </w:r>
          <w:r>
            <w:instrText xml:space="preserve"> PAGEREF _Toc90482330 \h </w:instrText>
          </w:r>
          <w:r>
            <w:fldChar w:fldCharType="separate"/>
          </w:r>
          <w:r>
            <w:t>15</w:t>
          </w:r>
          <w:r>
            <w:fldChar w:fldCharType="end"/>
          </w:r>
          <w:r>
            <w:fldChar w:fldCharType="end"/>
          </w:r>
        </w:p>
        <w:p>
          <w:pPr>
            <w:pStyle w:val="9"/>
            <w:tabs>
              <w:tab w:val="right" w:leader="dot" w:pos="8630"/>
            </w:tabs>
            <w:rPr>
              <w:rFonts w:cstheme="minorBidi"/>
            </w:rPr>
          </w:pPr>
          <w:r>
            <w:fldChar w:fldCharType="begin"/>
          </w:r>
          <w:r>
            <w:instrText xml:space="preserve"> HYPERLINK \l "_Toc90482331" </w:instrText>
          </w:r>
          <w:r>
            <w:fldChar w:fldCharType="separate"/>
          </w:r>
          <w:r>
            <w:rPr>
              <w:rStyle w:val="12"/>
            </w:rPr>
            <w:t>5.2 预算查看</w:t>
          </w:r>
          <w:r>
            <w:tab/>
          </w:r>
          <w:r>
            <w:fldChar w:fldCharType="begin"/>
          </w:r>
          <w:r>
            <w:instrText xml:space="preserve"> PAGEREF _Toc90482331 \h </w:instrText>
          </w:r>
          <w:r>
            <w:fldChar w:fldCharType="separate"/>
          </w:r>
          <w:r>
            <w:t>17</w:t>
          </w:r>
          <w:r>
            <w:fldChar w:fldCharType="end"/>
          </w:r>
          <w:r>
            <w:fldChar w:fldCharType="end"/>
          </w:r>
        </w:p>
        <w:p>
          <w:pPr>
            <w:pStyle w:val="9"/>
            <w:tabs>
              <w:tab w:val="right" w:leader="dot" w:pos="8630"/>
            </w:tabs>
            <w:rPr>
              <w:rFonts w:cstheme="minorBidi"/>
            </w:rPr>
          </w:pPr>
          <w:r>
            <w:fldChar w:fldCharType="begin"/>
          </w:r>
          <w:r>
            <w:instrText xml:space="preserve"> HYPERLINK \l "_Toc90482332" </w:instrText>
          </w:r>
          <w:r>
            <w:fldChar w:fldCharType="separate"/>
          </w:r>
          <w:r>
            <w:rPr>
              <w:rStyle w:val="12"/>
            </w:rPr>
            <w:t>5.3仪表盘</w:t>
          </w:r>
          <w:r>
            <w:tab/>
          </w:r>
          <w:r>
            <w:fldChar w:fldCharType="begin"/>
          </w:r>
          <w:r>
            <w:instrText xml:space="preserve"> PAGEREF _Toc90482332 \h </w:instrText>
          </w:r>
          <w:r>
            <w:fldChar w:fldCharType="separate"/>
          </w:r>
          <w:r>
            <w:t>18</w:t>
          </w:r>
          <w:r>
            <w:fldChar w:fldCharType="end"/>
          </w:r>
          <w:r>
            <w:fldChar w:fldCharType="end"/>
          </w:r>
        </w:p>
        <w:p>
          <w:pPr>
            <w:pStyle w:val="8"/>
            <w:tabs>
              <w:tab w:val="right" w:leader="dot" w:pos="8630"/>
            </w:tabs>
            <w:rPr>
              <w:rFonts w:cstheme="minorBidi"/>
            </w:rPr>
          </w:pPr>
          <w:r>
            <w:fldChar w:fldCharType="begin"/>
          </w:r>
          <w:r>
            <w:instrText xml:space="preserve"> HYPERLINK \l "_Toc90482333" </w:instrText>
          </w:r>
          <w:r>
            <w:fldChar w:fldCharType="separate"/>
          </w:r>
          <w:r>
            <w:rPr>
              <w:rStyle w:val="12"/>
            </w:rPr>
            <w:t>6. 系统管理</w:t>
          </w:r>
          <w:r>
            <w:tab/>
          </w:r>
          <w:r>
            <w:fldChar w:fldCharType="begin"/>
          </w:r>
          <w:r>
            <w:instrText xml:space="preserve"> PAGEREF _Toc90482333 \h </w:instrText>
          </w:r>
          <w:r>
            <w:fldChar w:fldCharType="separate"/>
          </w:r>
          <w:r>
            <w:t>19</w:t>
          </w:r>
          <w:r>
            <w:fldChar w:fldCharType="end"/>
          </w:r>
          <w:r>
            <w:fldChar w:fldCharType="end"/>
          </w:r>
        </w:p>
        <w:p>
          <w:pPr>
            <w:pStyle w:val="9"/>
            <w:tabs>
              <w:tab w:val="right" w:leader="dot" w:pos="8630"/>
            </w:tabs>
            <w:rPr>
              <w:rFonts w:cstheme="minorBidi"/>
            </w:rPr>
          </w:pPr>
          <w:r>
            <w:fldChar w:fldCharType="begin"/>
          </w:r>
          <w:r>
            <w:instrText xml:space="preserve"> HYPERLINK \l "_Toc90482334" </w:instrText>
          </w:r>
          <w:r>
            <w:fldChar w:fldCharType="separate"/>
          </w:r>
          <w:r>
            <w:rPr>
              <w:rStyle w:val="12"/>
            </w:rPr>
            <w:t>6.1 维度校正</w:t>
          </w:r>
          <w:r>
            <w:tab/>
          </w:r>
          <w:r>
            <w:fldChar w:fldCharType="begin"/>
          </w:r>
          <w:r>
            <w:instrText xml:space="preserve"> PAGEREF _Toc90482334 \h </w:instrText>
          </w:r>
          <w:r>
            <w:fldChar w:fldCharType="separate"/>
          </w:r>
          <w:r>
            <w:t>19</w:t>
          </w:r>
          <w:r>
            <w:fldChar w:fldCharType="end"/>
          </w:r>
          <w:r>
            <w:fldChar w:fldCharType="end"/>
          </w:r>
        </w:p>
        <w:p>
          <w:pPr>
            <w:pStyle w:val="8"/>
            <w:tabs>
              <w:tab w:val="right" w:leader="dot" w:pos="8630"/>
            </w:tabs>
            <w:rPr>
              <w:rFonts w:cstheme="minorBidi"/>
            </w:rPr>
          </w:pPr>
          <w:r>
            <w:fldChar w:fldCharType="begin"/>
          </w:r>
          <w:r>
            <w:instrText xml:space="preserve"> HYPERLINK \l "_Toc90482335" </w:instrText>
          </w:r>
          <w:r>
            <w:fldChar w:fldCharType="separate"/>
          </w:r>
          <w:r>
            <w:rPr>
              <w:rStyle w:val="12"/>
            </w:rPr>
            <w:t>7. 权限管理</w:t>
          </w:r>
          <w:r>
            <w:tab/>
          </w:r>
          <w:r>
            <w:fldChar w:fldCharType="begin"/>
          </w:r>
          <w:r>
            <w:instrText xml:space="preserve"> PAGEREF _Toc90482335 \h </w:instrText>
          </w:r>
          <w:r>
            <w:fldChar w:fldCharType="separate"/>
          </w:r>
          <w:r>
            <w:t>20</w:t>
          </w:r>
          <w:r>
            <w:fldChar w:fldCharType="end"/>
          </w:r>
          <w:r>
            <w:fldChar w:fldCharType="end"/>
          </w:r>
        </w:p>
        <w:p>
          <w:pPr>
            <w:pStyle w:val="9"/>
            <w:tabs>
              <w:tab w:val="right" w:leader="dot" w:pos="8630"/>
            </w:tabs>
            <w:rPr>
              <w:rFonts w:cstheme="minorBidi"/>
            </w:rPr>
          </w:pPr>
          <w:r>
            <w:fldChar w:fldCharType="begin"/>
          </w:r>
          <w:r>
            <w:instrText xml:space="preserve"> HYPERLINK \l "_Toc90482336" </w:instrText>
          </w:r>
          <w:r>
            <w:fldChar w:fldCharType="separate"/>
          </w:r>
          <w:r>
            <w:rPr>
              <w:rStyle w:val="12"/>
            </w:rPr>
            <w:t>7.1 用户组管理</w:t>
          </w:r>
          <w:r>
            <w:tab/>
          </w:r>
          <w:r>
            <w:fldChar w:fldCharType="begin"/>
          </w:r>
          <w:r>
            <w:instrText xml:space="preserve"> PAGEREF _Toc90482336 \h </w:instrText>
          </w:r>
          <w:r>
            <w:fldChar w:fldCharType="separate"/>
          </w:r>
          <w:r>
            <w:t>20</w:t>
          </w:r>
          <w:r>
            <w:fldChar w:fldCharType="end"/>
          </w:r>
          <w:r>
            <w:fldChar w:fldCharType="end"/>
          </w:r>
        </w:p>
        <w:p>
          <w:pPr>
            <w:pStyle w:val="9"/>
            <w:tabs>
              <w:tab w:val="right" w:leader="dot" w:pos="8630"/>
            </w:tabs>
            <w:rPr>
              <w:rFonts w:cstheme="minorBidi"/>
            </w:rPr>
          </w:pPr>
          <w:r>
            <w:fldChar w:fldCharType="begin"/>
          </w:r>
          <w:r>
            <w:instrText xml:space="preserve"> HYPERLINK \l "_Toc90482337" </w:instrText>
          </w:r>
          <w:r>
            <w:fldChar w:fldCharType="separate"/>
          </w:r>
          <w:r>
            <w:rPr>
              <w:rStyle w:val="12"/>
            </w:rPr>
            <w:t>7.2 用户管理</w:t>
          </w:r>
          <w:r>
            <w:tab/>
          </w:r>
          <w:r>
            <w:fldChar w:fldCharType="begin"/>
          </w:r>
          <w:r>
            <w:instrText xml:space="preserve"> PAGEREF _Toc90482337 \h </w:instrText>
          </w:r>
          <w:r>
            <w:fldChar w:fldCharType="separate"/>
          </w:r>
          <w:r>
            <w:t>22</w:t>
          </w:r>
          <w:r>
            <w:fldChar w:fldCharType="end"/>
          </w:r>
          <w:r>
            <w:fldChar w:fldCharType="end"/>
          </w:r>
        </w:p>
        <w:p>
          <w:pPr>
            <w:pStyle w:val="9"/>
            <w:tabs>
              <w:tab w:val="right" w:leader="dot" w:pos="8630"/>
            </w:tabs>
            <w:rPr>
              <w:rFonts w:cstheme="minorBidi"/>
            </w:rPr>
          </w:pPr>
          <w:r>
            <w:fldChar w:fldCharType="begin"/>
          </w:r>
          <w:r>
            <w:instrText xml:space="preserve"> HYPERLINK \l "_Toc90482338" </w:instrText>
          </w:r>
          <w:r>
            <w:fldChar w:fldCharType="separate"/>
          </w:r>
          <w:r>
            <w:rPr>
              <w:rStyle w:val="12"/>
            </w:rPr>
            <w:t>7.3 角色管理</w:t>
          </w:r>
          <w:r>
            <w:tab/>
          </w:r>
          <w:r>
            <w:fldChar w:fldCharType="begin"/>
          </w:r>
          <w:r>
            <w:instrText xml:space="preserve"> PAGEREF _Toc90482338 \h </w:instrText>
          </w:r>
          <w:r>
            <w:fldChar w:fldCharType="separate"/>
          </w:r>
          <w:r>
            <w:t>23</w:t>
          </w:r>
          <w:r>
            <w:fldChar w:fldCharType="end"/>
          </w:r>
          <w:r>
            <w:fldChar w:fldCharType="end"/>
          </w:r>
        </w:p>
        <w:p>
          <w:pPr>
            <w:pStyle w:val="9"/>
            <w:tabs>
              <w:tab w:val="right" w:leader="dot" w:pos="8630"/>
            </w:tabs>
            <w:rPr>
              <w:rFonts w:cstheme="minorBidi"/>
            </w:rPr>
          </w:pPr>
          <w:r>
            <w:fldChar w:fldCharType="begin"/>
          </w:r>
          <w:r>
            <w:instrText xml:space="preserve"> HYPERLINK \l "_Toc90482339" </w:instrText>
          </w:r>
          <w:r>
            <w:fldChar w:fldCharType="separate"/>
          </w:r>
          <w:r>
            <w:rPr>
              <w:rStyle w:val="12"/>
            </w:rPr>
            <w:t>7.4登录用户管理</w:t>
          </w:r>
          <w:r>
            <w:tab/>
          </w:r>
          <w:r>
            <w:fldChar w:fldCharType="begin"/>
          </w:r>
          <w:r>
            <w:instrText xml:space="preserve"> PAGEREF _Toc90482339 \h </w:instrText>
          </w:r>
          <w:r>
            <w:fldChar w:fldCharType="separate"/>
          </w:r>
          <w:r>
            <w:t>24</w:t>
          </w:r>
          <w:r>
            <w:fldChar w:fldCharType="end"/>
          </w:r>
          <w:r>
            <w:fldChar w:fldCharType="end"/>
          </w:r>
        </w:p>
        <w:p>
          <w:pPr>
            <w:pStyle w:val="8"/>
            <w:tabs>
              <w:tab w:val="right" w:leader="dot" w:pos="8630"/>
            </w:tabs>
            <w:rPr>
              <w:rFonts w:cstheme="minorBidi"/>
            </w:rPr>
          </w:pPr>
          <w:r>
            <w:fldChar w:fldCharType="begin"/>
          </w:r>
          <w:r>
            <w:instrText xml:space="preserve"> HYPERLINK \l "_Toc90482340" </w:instrText>
          </w:r>
          <w:r>
            <w:fldChar w:fldCharType="separate"/>
          </w:r>
          <w:r>
            <w:rPr>
              <w:rStyle w:val="12"/>
            </w:rPr>
            <w:t>8. 工作流</w:t>
          </w:r>
          <w:r>
            <w:tab/>
          </w:r>
          <w:r>
            <w:fldChar w:fldCharType="begin"/>
          </w:r>
          <w:r>
            <w:instrText xml:space="preserve"> PAGEREF _Toc90482340 \h </w:instrText>
          </w:r>
          <w:r>
            <w:fldChar w:fldCharType="separate"/>
          </w:r>
          <w:r>
            <w:t>25</w:t>
          </w:r>
          <w:r>
            <w:fldChar w:fldCharType="end"/>
          </w:r>
          <w:r>
            <w:fldChar w:fldCharType="end"/>
          </w:r>
        </w:p>
        <w:p>
          <w:pPr>
            <w:pStyle w:val="9"/>
            <w:tabs>
              <w:tab w:val="right" w:leader="dot" w:pos="8630"/>
            </w:tabs>
            <w:rPr>
              <w:rFonts w:cstheme="minorBidi"/>
            </w:rPr>
          </w:pPr>
          <w:r>
            <w:fldChar w:fldCharType="begin"/>
          </w:r>
          <w:r>
            <w:instrText xml:space="preserve"> HYPERLINK \l "_Toc90482341" </w:instrText>
          </w:r>
          <w:r>
            <w:fldChar w:fldCharType="separate"/>
          </w:r>
          <w:r>
            <w:rPr>
              <w:rStyle w:val="12"/>
            </w:rPr>
            <w:t>8.1 预算时间表</w:t>
          </w:r>
          <w:r>
            <w:tab/>
          </w:r>
          <w:r>
            <w:fldChar w:fldCharType="begin"/>
          </w:r>
          <w:r>
            <w:instrText xml:space="preserve"> PAGEREF _Toc90482341 \h </w:instrText>
          </w:r>
          <w:r>
            <w:fldChar w:fldCharType="separate"/>
          </w:r>
          <w:r>
            <w:t>25</w:t>
          </w:r>
          <w:r>
            <w:fldChar w:fldCharType="end"/>
          </w:r>
          <w:r>
            <w:fldChar w:fldCharType="end"/>
          </w:r>
        </w:p>
        <w:p>
          <w:pPr>
            <w:pStyle w:val="9"/>
            <w:tabs>
              <w:tab w:val="right" w:leader="dot" w:pos="8630"/>
            </w:tabs>
            <w:rPr>
              <w:rFonts w:cstheme="minorBidi"/>
            </w:rPr>
          </w:pPr>
          <w:r>
            <w:fldChar w:fldCharType="begin"/>
          </w:r>
          <w:r>
            <w:instrText xml:space="preserve"> HYPERLINK \l "_Toc90482342" </w:instrText>
          </w:r>
          <w:r>
            <w:fldChar w:fldCharType="separate"/>
          </w:r>
          <w:r>
            <w:rPr>
              <w:rStyle w:val="12"/>
            </w:rPr>
            <w:t>8.2工作流进度</w:t>
          </w:r>
          <w:r>
            <w:tab/>
          </w:r>
          <w:r>
            <w:fldChar w:fldCharType="begin"/>
          </w:r>
          <w:r>
            <w:instrText xml:space="preserve"> PAGEREF _Toc90482342 \h </w:instrText>
          </w:r>
          <w:r>
            <w:fldChar w:fldCharType="separate"/>
          </w:r>
          <w:r>
            <w:t>27</w:t>
          </w:r>
          <w:r>
            <w:fldChar w:fldCharType="end"/>
          </w:r>
          <w:r>
            <w:fldChar w:fldCharType="end"/>
          </w:r>
        </w:p>
        <w:p>
          <w:pPr>
            <w:pStyle w:val="9"/>
            <w:tabs>
              <w:tab w:val="right" w:leader="dot" w:pos="8630"/>
            </w:tabs>
            <w:rPr>
              <w:rFonts w:cstheme="minorBidi"/>
            </w:rPr>
          </w:pPr>
          <w:r>
            <w:fldChar w:fldCharType="begin"/>
          </w:r>
          <w:r>
            <w:instrText xml:space="preserve"> HYPERLINK \l "_Toc90482343" </w:instrText>
          </w:r>
          <w:r>
            <w:fldChar w:fldCharType="separate"/>
          </w:r>
          <w:r>
            <w:rPr>
              <w:rStyle w:val="12"/>
            </w:rPr>
            <w:t>8.3 模型列表</w:t>
          </w:r>
          <w:r>
            <w:tab/>
          </w:r>
          <w:r>
            <w:fldChar w:fldCharType="begin"/>
          </w:r>
          <w:r>
            <w:instrText xml:space="preserve"> PAGEREF _Toc90482343 \h </w:instrText>
          </w:r>
          <w:r>
            <w:fldChar w:fldCharType="separate"/>
          </w:r>
          <w:r>
            <w:t>28</w:t>
          </w:r>
          <w:r>
            <w:fldChar w:fldCharType="end"/>
          </w:r>
          <w:r>
            <w:fldChar w:fldCharType="end"/>
          </w:r>
        </w:p>
        <w:p>
          <w:pPr>
            <w:pStyle w:val="9"/>
            <w:tabs>
              <w:tab w:val="right" w:leader="dot" w:pos="8630"/>
            </w:tabs>
            <w:rPr>
              <w:rFonts w:cstheme="minorBidi"/>
            </w:rPr>
          </w:pPr>
          <w:r>
            <w:fldChar w:fldCharType="begin"/>
          </w:r>
          <w:r>
            <w:instrText xml:space="preserve"> HYPERLINK \l "_Toc90482344" </w:instrText>
          </w:r>
          <w:r>
            <w:fldChar w:fldCharType="separate"/>
          </w:r>
          <w:r>
            <w:rPr>
              <w:rStyle w:val="12"/>
            </w:rPr>
            <w:t>8.4 已发布模型列表</w:t>
          </w:r>
          <w:r>
            <w:tab/>
          </w:r>
          <w:r>
            <w:fldChar w:fldCharType="begin"/>
          </w:r>
          <w:r>
            <w:instrText xml:space="preserve"> PAGEREF _Toc90482344 \h </w:instrText>
          </w:r>
          <w:r>
            <w:fldChar w:fldCharType="separate"/>
          </w:r>
          <w:r>
            <w:t>31</w:t>
          </w:r>
          <w:r>
            <w:fldChar w:fldCharType="end"/>
          </w:r>
          <w:r>
            <w:fldChar w:fldCharType="end"/>
          </w:r>
        </w:p>
        <w:p>
          <w:pPr>
            <w:pStyle w:val="9"/>
            <w:tabs>
              <w:tab w:val="right" w:leader="dot" w:pos="8630"/>
            </w:tabs>
            <w:rPr>
              <w:rFonts w:cstheme="minorBidi"/>
            </w:rPr>
          </w:pPr>
          <w:r>
            <w:fldChar w:fldCharType="begin"/>
          </w:r>
          <w:r>
            <w:instrText xml:space="preserve"> HYPERLINK \l "_Toc90482345" </w:instrText>
          </w:r>
          <w:r>
            <w:fldChar w:fldCharType="separate"/>
          </w:r>
          <w:r>
            <w:rPr>
              <w:rStyle w:val="12"/>
            </w:rPr>
            <w:t>8.5 我的申请</w:t>
          </w:r>
          <w:r>
            <w:tab/>
          </w:r>
          <w:r>
            <w:fldChar w:fldCharType="begin"/>
          </w:r>
          <w:r>
            <w:instrText xml:space="preserve"> PAGEREF _Toc90482345 \h </w:instrText>
          </w:r>
          <w:r>
            <w:fldChar w:fldCharType="separate"/>
          </w:r>
          <w:r>
            <w:t>34</w:t>
          </w:r>
          <w:r>
            <w:fldChar w:fldCharType="end"/>
          </w:r>
          <w:r>
            <w:fldChar w:fldCharType="end"/>
          </w:r>
        </w:p>
        <w:p>
          <w:pPr>
            <w:pStyle w:val="9"/>
            <w:tabs>
              <w:tab w:val="right" w:leader="dot" w:pos="8630"/>
            </w:tabs>
            <w:rPr>
              <w:rFonts w:cstheme="minorBidi"/>
            </w:rPr>
          </w:pPr>
          <w:r>
            <w:fldChar w:fldCharType="begin"/>
          </w:r>
          <w:r>
            <w:instrText xml:space="preserve"> HYPERLINK \l "_Toc90482346" </w:instrText>
          </w:r>
          <w:r>
            <w:fldChar w:fldCharType="separate"/>
          </w:r>
          <w:r>
            <w:rPr>
              <w:rStyle w:val="12"/>
            </w:rPr>
            <w:t>8.6 我的待办</w:t>
          </w:r>
          <w:r>
            <w:tab/>
          </w:r>
          <w:r>
            <w:fldChar w:fldCharType="begin"/>
          </w:r>
          <w:r>
            <w:instrText xml:space="preserve"> PAGEREF _Toc90482346 \h </w:instrText>
          </w:r>
          <w:r>
            <w:fldChar w:fldCharType="separate"/>
          </w:r>
          <w:r>
            <w:t>35</w:t>
          </w:r>
          <w:r>
            <w:fldChar w:fldCharType="end"/>
          </w:r>
          <w:r>
            <w:fldChar w:fldCharType="end"/>
          </w:r>
        </w:p>
        <w:p>
          <w:pPr>
            <w:pStyle w:val="9"/>
            <w:tabs>
              <w:tab w:val="right" w:leader="dot" w:pos="8630"/>
            </w:tabs>
            <w:rPr>
              <w:rFonts w:cstheme="minorBidi"/>
            </w:rPr>
          </w:pPr>
          <w:r>
            <w:fldChar w:fldCharType="begin"/>
          </w:r>
          <w:r>
            <w:instrText xml:space="preserve"> HYPERLINK \l "_Toc90482347" </w:instrText>
          </w:r>
          <w:r>
            <w:fldChar w:fldCharType="separate"/>
          </w:r>
          <w:r>
            <w:rPr>
              <w:rStyle w:val="12"/>
            </w:rPr>
            <w:t>8.7 我的已办</w:t>
          </w:r>
          <w:r>
            <w:tab/>
          </w:r>
          <w:r>
            <w:fldChar w:fldCharType="begin"/>
          </w:r>
          <w:r>
            <w:instrText xml:space="preserve"> PAGEREF _Toc90482347 \h </w:instrText>
          </w:r>
          <w:r>
            <w:fldChar w:fldCharType="separate"/>
          </w:r>
          <w:r>
            <w:t>36</w:t>
          </w:r>
          <w:r>
            <w:fldChar w:fldCharType="end"/>
          </w:r>
          <w:r>
            <w:fldChar w:fldCharType="end"/>
          </w:r>
        </w:p>
        <w:p>
          <w:pPr>
            <w:pStyle w:val="9"/>
            <w:tabs>
              <w:tab w:val="right" w:leader="dot" w:pos="8630"/>
            </w:tabs>
            <w:rPr>
              <w:rFonts w:cstheme="minorBidi"/>
            </w:rPr>
          </w:pPr>
          <w:r>
            <w:fldChar w:fldCharType="begin"/>
          </w:r>
          <w:r>
            <w:instrText xml:space="preserve"> HYPERLINK \l "_Toc90482348" </w:instrText>
          </w:r>
          <w:r>
            <w:fldChar w:fldCharType="separate"/>
          </w:r>
          <w:r>
            <w:rPr>
              <w:rStyle w:val="12"/>
            </w:rPr>
            <w:t>8.8 流程表单管理</w:t>
          </w:r>
          <w:r>
            <w:tab/>
          </w:r>
          <w:r>
            <w:fldChar w:fldCharType="begin"/>
          </w:r>
          <w:r>
            <w:instrText xml:space="preserve"> PAGEREF _Toc90482348 \h </w:instrText>
          </w:r>
          <w:r>
            <w:fldChar w:fldCharType="separate"/>
          </w:r>
          <w:r>
            <w:t>37</w:t>
          </w:r>
          <w:r>
            <w:fldChar w:fldCharType="end"/>
          </w:r>
          <w:r>
            <w:fldChar w:fldCharType="end"/>
          </w:r>
        </w:p>
        <w:p>
          <w:pPr>
            <w:rPr>
              <w:b/>
              <w:bCs/>
              <w:sz w:val="28"/>
              <w:szCs w:val="28"/>
              <w:lang w:val="zh-CN"/>
            </w:rPr>
          </w:pPr>
          <w:r>
            <w:rPr>
              <w:b/>
              <w:bCs/>
              <w:sz w:val="28"/>
              <w:szCs w:val="28"/>
              <w:lang w:val="zh-CN"/>
            </w:rPr>
            <w:fldChar w:fldCharType="end"/>
          </w:r>
        </w:p>
      </w:sdtContent>
    </w:sdt>
    <w:p>
      <w:pPr>
        <w:pStyle w:val="2"/>
      </w:pPr>
      <w:bookmarkStart w:id="0" w:name="_Toc90482313"/>
      <w:r>
        <w:t>1.</w:t>
      </w:r>
      <w:r>
        <w:rPr>
          <w:rFonts w:hint="eastAsia"/>
        </w:rPr>
        <w:t>主页</w:t>
      </w:r>
      <w:bookmarkEnd w:id="0"/>
    </w:p>
    <w:p>
      <w:pPr>
        <w:spacing w:line="360" w:lineRule="auto"/>
        <w:ind w:firstLine="720" w:firstLineChars="200"/>
        <w:rPr>
          <w:rFonts w:hint="eastAsia" w:eastAsiaTheme="minorEastAsia"/>
          <w:b/>
          <w:bCs/>
          <w:color w:val="FF0000"/>
          <w:sz w:val="36"/>
          <w:szCs w:val="36"/>
          <w:lang w:eastAsia="zh-CN"/>
        </w:rPr>
      </w:pPr>
      <w:r>
        <w:rPr>
          <w:rFonts w:hint="eastAsia"/>
          <w:b/>
          <w:bCs/>
          <w:color w:val="FF0000"/>
          <w:sz w:val="36"/>
          <w:szCs w:val="36"/>
          <w:lang w:eastAsia="zh-CN"/>
        </w:rPr>
        <w:t>如：</w:t>
      </w:r>
      <w:r>
        <w:rPr>
          <w:rFonts w:hint="eastAsia"/>
          <w:b/>
          <w:bCs/>
          <w:color w:val="FF0000"/>
          <w:sz w:val="36"/>
          <w:szCs w:val="36"/>
        </w:rPr>
        <w:t>服务器：</w:t>
      </w:r>
      <w:r>
        <w:rPr>
          <w:b/>
          <w:bCs/>
          <w:color w:val="FF0000"/>
          <w:sz w:val="36"/>
          <w:szCs w:val="36"/>
        </w:rPr>
        <w:t xml:space="preserve">47.103.112.164:88    </w:t>
      </w:r>
      <w:r>
        <w:rPr>
          <w:rFonts w:hint="eastAsia"/>
          <w:b/>
          <w:bCs/>
          <w:color w:val="FF0000"/>
          <w:sz w:val="36"/>
          <w:szCs w:val="36"/>
          <w:lang w:eastAsia="zh-CN"/>
        </w:rPr>
        <w:t>登陆后</w:t>
      </w:r>
    </w:p>
    <w:p>
      <w:pPr>
        <w:spacing w:line="360" w:lineRule="auto"/>
        <w:ind w:firstLine="420" w:firstLineChars="200"/>
      </w:pPr>
      <w:r>
        <w:rPr>
          <w:rFonts w:hint="eastAsia"/>
        </w:rPr>
        <w:t>主页面是planforce的首页，在主页面中是可以进行根据自己的需要来进行设置的，如下图，主页设置的是outlook快报的访问，可以点击表单编辑跳转到固定报表进行数据的填写；可以预算填报中的订单填报进行预算的订单预算的填写。</w:t>
      </w:r>
    </w:p>
    <w:p>
      <w:pPr>
        <w:spacing w:line="360" w:lineRule="auto"/>
        <w:ind w:firstLine="420" w:firstLineChars="200"/>
      </w:pPr>
      <w:r>
        <w:rPr>
          <w:rFonts w:hint="eastAsia"/>
        </w:rPr>
        <w:t>在右侧会显示我的待办和我的已办进行提示需要完成的工作进度，点击链接按钮也可以直接链接到任务地址进行操作。</w:t>
      </w:r>
    </w:p>
    <w:p>
      <w:r>
        <w:rPr>
          <w:rFonts w:hint="eastAsia"/>
        </w:rPr>
        <w:drawing>
          <wp:inline distT="0" distB="0" distL="0" distR="0">
            <wp:extent cx="5486400" cy="25717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86400" cy="2571750"/>
                    </a:xfrm>
                    <a:prstGeom prst="rect">
                      <a:avLst/>
                    </a:prstGeom>
                  </pic:spPr>
                </pic:pic>
              </a:graphicData>
            </a:graphic>
          </wp:inline>
        </w:drawing>
      </w:r>
      <w:bookmarkStart w:id="36" w:name="_GoBack"/>
      <w:bookmarkEnd w:id="36"/>
    </w:p>
    <w:p>
      <w:pPr>
        <w:rPr>
          <w:sz w:val="28"/>
          <w:szCs w:val="28"/>
        </w:rPr>
      </w:pPr>
    </w:p>
    <w:p>
      <w:pPr>
        <w:pStyle w:val="2"/>
      </w:pPr>
      <w:bookmarkStart w:id="1" w:name="_Toc90482314"/>
      <w:r>
        <w:t xml:space="preserve">2. </w:t>
      </w:r>
      <w:r>
        <w:rPr>
          <w:rFonts w:hint="eastAsia"/>
        </w:rPr>
        <w:t>模型管理</w:t>
      </w:r>
      <w:bookmarkEnd w:id="1"/>
    </w:p>
    <w:p>
      <w:pPr>
        <w:pStyle w:val="3"/>
      </w:pPr>
      <w:bookmarkStart w:id="2" w:name="_Toc90482315"/>
      <w:r>
        <w:t xml:space="preserve">2.1 </w:t>
      </w:r>
      <w:r>
        <w:rPr>
          <w:rFonts w:hint="eastAsia"/>
        </w:rPr>
        <w:t>维度管理</w:t>
      </w:r>
      <w:bookmarkEnd w:id="2"/>
    </w:p>
    <w:p>
      <w:pPr>
        <w:pStyle w:val="17"/>
        <w:numPr>
          <w:ilvl w:val="0"/>
          <w:numId w:val="1"/>
        </w:numPr>
        <w:spacing w:line="360" w:lineRule="auto"/>
        <w:ind w:left="357" w:hanging="357" w:firstLineChars="0"/>
      </w:pPr>
      <w:r>
        <w:rPr>
          <w:rFonts w:hint="eastAsia"/>
        </w:rPr>
        <w:t>新建维度</w:t>
      </w:r>
    </w:p>
    <w:p>
      <w:pPr>
        <w:pStyle w:val="17"/>
        <w:spacing w:line="360" w:lineRule="auto"/>
        <w:ind w:left="357" w:firstLine="0" w:firstLineChars="0"/>
      </w:pPr>
      <w:r>
        <w:drawing>
          <wp:anchor distT="0" distB="0" distL="114300" distR="114300" simplePos="0" relativeHeight="251659264" behindDoc="0" locked="0" layoutInCell="1" allowOverlap="1">
            <wp:simplePos x="0" y="0"/>
            <wp:positionH relativeFrom="margin">
              <wp:align>center</wp:align>
            </wp:positionH>
            <wp:positionV relativeFrom="paragraph">
              <wp:posOffset>198755</wp:posOffset>
            </wp:positionV>
            <wp:extent cx="5274310" cy="1967865"/>
            <wp:effectExtent l="0" t="0" r="2540" b="0"/>
            <wp:wrapTopAndBottom/>
            <wp:docPr id="71" name="图片 71" descr="图形用户界面, 应用程序, Teams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图形用户界面, 应用程序, Teams描述已自动生成"/>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1967865"/>
                    </a:xfrm>
                    <a:prstGeom prst="rect">
                      <a:avLst/>
                    </a:prstGeom>
                    <a:noFill/>
                    <a:ln>
                      <a:noFill/>
                    </a:ln>
                  </pic:spPr>
                </pic:pic>
              </a:graphicData>
            </a:graphic>
          </wp:anchor>
        </w:drawing>
      </w:r>
      <w:r>
        <w:rPr>
          <w:rFonts w:hint="eastAsia"/>
        </w:rPr>
        <w:t>点击新建维度→输入维度名→确定（如下图所示）</w:t>
      </w:r>
    </w:p>
    <w:p>
      <w:pPr>
        <w:pStyle w:val="17"/>
        <w:ind w:left="360" w:firstLine="0" w:firstLineChars="0"/>
      </w:pPr>
    </w:p>
    <w:p>
      <w:pPr>
        <w:pStyle w:val="17"/>
        <w:numPr>
          <w:ilvl w:val="0"/>
          <w:numId w:val="1"/>
        </w:numPr>
        <w:ind w:firstLineChars="0"/>
      </w:pPr>
      <w:r>
        <w:rPr>
          <w:rFonts w:hint="eastAsia"/>
        </w:rPr>
        <w:t>修改维度</w:t>
      </w:r>
    </w:p>
    <w:p>
      <w:pPr>
        <w:pStyle w:val="17"/>
        <w:spacing w:line="360" w:lineRule="auto"/>
        <w:ind w:left="357" w:firstLine="0" w:firstLineChars="0"/>
      </w:pPr>
      <w:r>
        <w:drawing>
          <wp:anchor distT="0" distB="0" distL="114300" distR="114300" simplePos="0" relativeHeight="251660288" behindDoc="0" locked="0" layoutInCell="1" allowOverlap="1">
            <wp:simplePos x="0" y="0"/>
            <wp:positionH relativeFrom="margin">
              <wp:align>right</wp:align>
            </wp:positionH>
            <wp:positionV relativeFrom="paragraph">
              <wp:posOffset>290195</wp:posOffset>
            </wp:positionV>
            <wp:extent cx="5274310" cy="1423035"/>
            <wp:effectExtent l="0" t="0" r="2540" b="5715"/>
            <wp:wrapTopAndBottom/>
            <wp:docPr id="70" name="图片 70" descr="图形用户界面, 应用程序, Teams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图形用户界面, 应用程序, Teams描述已自动生成"/>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1423035"/>
                    </a:xfrm>
                    <a:prstGeom prst="rect">
                      <a:avLst/>
                    </a:prstGeom>
                    <a:noFill/>
                    <a:ln>
                      <a:noFill/>
                    </a:ln>
                  </pic:spPr>
                </pic:pic>
              </a:graphicData>
            </a:graphic>
          </wp:anchor>
        </w:drawing>
      </w:r>
      <w:r>
        <w:rPr>
          <w:rFonts w:hint="eastAsia"/>
        </w:rPr>
        <w:t>选中需要修改的维度→点击修改→输入内容→确定</w:t>
      </w:r>
    </w:p>
    <w:p>
      <w:pPr>
        <w:pStyle w:val="17"/>
        <w:numPr>
          <w:ilvl w:val="0"/>
          <w:numId w:val="1"/>
        </w:numPr>
        <w:ind w:firstLineChars="0"/>
      </w:pPr>
      <w:r>
        <w:rPr>
          <w:rFonts w:hint="eastAsia"/>
        </w:rPr>
        <w:t>删除维度</w:t>
      </w:r>
    </w:p>
    <w:p>
      <w:pPr>
        <w:spacing w:line="360" w:lineRule="auto"/>
        <w:ind w:firstLine="420" w:firstLineChars="200"/>
      </w:pPr>
      <w:r>
        <w:drawing>
          <wp:anchor distT="0" distB="0" distL="114300" distR="114300" simplePos="0" relativeHeight="251661312" behindDoc="0" locked="0" layoutInCell="1" allowOverlap="1">
            <wp:simplePos x="0" y="0"/>
            <wp:positionH relativeFrom="margin">
              <wp:align>right</wp:align>
            </wp:positionH>
            <wp:positionV relativeFrom="paragraph">
              <wp:posOffset>341630</wp:posOffset>
            </wp:positionV>
            <wp:extent cx="5274310" cy="1587500"/>
            <wp:effectExtent l="0" t="0" r="2540" b="0"/>
            <wp:wrapTopAndBottom/>
            <wp:docPr id="69" name="图片 69" descr="图形用户界面, 应用程序, Teams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形用户界面, 应用程序, Teams描述已自动生成"/>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1587500"/>
                    </a:xfrm>
                    <a:prstGeom prst="rect">
                      <a:avLst/>
                    </a:prstGeom>
                    <a:noFill/>
                    <a:ln>
                      <a:noFill/>
                    </a:ln>
                  </pic:spPr>
                </pic:pic>
              </a:graphicData>
            </a:graphic>
          </wp:anchor>
        </w:drawing>
      </w:r>
      <w:r>
        <w:rPr>
          <w:rFonts w:hint="eastAsia"/>
        </w:rPr>
        <w:t>选中需要删除的维度→点击</w:t>
      </w:r>
    </w:p>
    <w:p/>
    <w:p>
      <w:pPr>
        <w:pStyle w:val="3"/>
      </w:pPr>
      <w:bookmarkStart w:id="3" w:name="_Toc90482316"/>
      <w:r>
        <w:t xml:space="preserve">2.2 </w:t>
      </w:r>
      <w:r>
        <w:rPr>
          <w:rFonts w:hint="eastAsia"/>
        </w:rPr>
        <w:t>元素管理</w:t>
      </w:r>
      <w:bookmarkEnd w:id="3"/>
    </w:p>
    <w:p>
      <w:pPr>
        <w:pStyle w:val="17"/>
        <w:numPr>
          <w:ilvl w:val="0"/>
          <w:numId w:val="2"/>
        </w:numPr>
        <w:ind w:firstLineChars="0"/>
      </w:pPr>
      <w:r>
        <w:rPr>
          <w:rFonts w:hint="eastAsia"/>
        </w:rPr>
        <w:t>添加元素</w:t>
      </w:r>
    </w:p>
    <w:p>
      <w:pPr>
        <w:pStyle w:val="17"/>
        <w:spacing w:line="360" w:lineRule="auto"/>
        <w:ind w:left="357" w:firstLine="0" w:firstLineChars="0"/>
      </w:pPr>
      <w:r>
        <w:drawing>
          <wp:anchor distT="0" distB="0" distL="114300" distR="114300" simplePos="0" relativeHeight="251662336" behindDoc="0" locked="0" layoutInCell="1" allowOverlap="1">
            <wp:simplePos x="0" y="0"/>
            <wp:positionH relativeFrom="margin">
              <wp:align>right</wp:align>
            </wp:positionH>
            <wp:positionV relativeFrom="paragraph">
              <wp:posOffset>266065</wp:posOffset>
            </wp:positionV>
            <wp:extent cx="5274310" cy="1633220"/>
            <wp:effectExtent l="0" t="0" r="2540" b="5080"/>
            <wp:wrapTopAndBottom/>
            <wp:docPr id="68" name="图片 68" descr="图形用户界面, 应用程序, Teams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图形用户界面, 应用程序, Teams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1633220"/>
                    </a:xfrm>
                    <a:prstGeom prst="rect">
                      <a:avLst/>
                    </a:prstGeom>
                    <a:noFill/>
                    <a:ln>
                      <a:noFill/>
                    </a:ln>
                  </pic:spPr>
                </pic:pic>
              </a:graphicData>
            </a:graphic>
          </wp:anchor>
        </w:drawing>
      </w:r>
      <w:r>
        <w:rPr>
          <w:rFonts w:hint="eastAsia"/>
        </w:rPr>
        <w:t>选择维度→选择层级→点击添加元素→输入元素名称→确定</w:t>
      </w:r>
    </w:p>
    <w:p>
      <w:pPr>
        <w:pStyle w:val="17"/>
        <w:ind w:left="360" w:firstLine="0" w:firstLineChars="0"/>
      </w:pPr>
    </w:p>
    <w:p>
      <w:pPr>
        <w:pStyle w:val="17"/>
        <w:numPr>
          <w:ilvl w:val="0"/>
          <w:numId w:val="2"/>
        </w:numPr>
        <w:ind w:firstLineChars="0"/>
      </w:pPr>
      <w:r>
        <w:rPr>
          <w:rFonts w:hint="eastAsia"/>
        </w:rPr>
        <w:t>修改元素</w:t>
      </w:r>
    </w:p>
    <w:p>
      <w:pPr>
        <w:pStyle w:val="17"/>
        <w:spacing w:line="360" w:lineRule="auto"/>
        <w:ind w:left="357" w:firstLine="0" w:firstLineChars="0"/>
      </w:pPr>
      <w:r>
        <w:drawing>
          <wp:anchor distT="0" distB="0" distL="114300" distR="114300" simplePos="0" relativeHeight="251663360" behindDoc="0" locked="0" layoutInCell="1" allowOverlap="1">
            <wp:simplePos x="0" y="0"/>
            <wp:positionH relativeFrom="margin">
              <wp:align>right</wp:align>
            </wp:positionH>
            <wp:positionV relativeFrom="paragraph">
              <wp:posOffset>251460</wp:posOffset>
            </wp:positionV>
            <wp:extent cx="5274310" cy="1659255"/>
            <wp:effectExtent l="0" t="0" r="2540" b="0"/>
            <wp:wrapTopAndBottom/>
            <wp:docPr id="67" name="图片 67" descr="图形用户界面, 应用程序, Teams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图形用户界面, 应用程序, Teams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1659255"/>
                    </a:xfrm>
                    <a:prstGeom prst="rect">
                      <a:avLst/>
                    </a:prstGeom>
                    <a:noFill/>
                    <a:ln>
                      <a:noFill/>
                    </a:ln>
                  </pic:spPr>
                </pic:pic>
              </a:graphicData>
            </a:graphic>
          </wp:anchor>
        </w:drawing>
      </w:r>
      <w:r>
        <w:rPr>
          <w:rFonts w:hint="eastAsia"/>
        </w:rPr>
        <w:t>选中想修改的元素→点击修改→输入修改内容→确定</w:t>
      </w:r>
    </w:p>
    <w:p>
      <w:pPr>
        <w:pStyle w:val="17"/>
        <w:ind w:left="360" w:firstLine="0" w:firstLineChars="0"/>
      </w:pPr>
    </w:p>
    <w:p>
      <w:pPr>
        <w:pStyle w:val="17"/>
        <w:numPr>
          <w:ilvl w:val="0"/>
          <w:numId w:val="2"/>
        </w:numPr>
        <w:ind w:firstLineChars="0"/>
      </w:pPr>
      <w:r>
        <w:rPr>
          <w:rFonts w:hint="eastAsia"/>
        </w:rPr>
        <w:t>删除元素</w:t>
      </w:r>
    </w:p>
    <w:p>
      <w:pPr>
        <w:pStyle w:val="17"/>
        <w:spacing w:line="360" w:lineRule="auto"/>
        <w:ind w:left="357" w:firstLine="0" w:firstLineChars="0"/>
      </w:pPr>
      <w:r>
        <w:rPr>
          <w:rFonts w:hint="eastAsia"/>
        </w:rPr>
        <w:t>选中想删除的元素→点击删除→确定</w:t>
      </w:r>
    </w:p>
    <w:p>
      <w:pPr>
        <w:pStyle w:val="17"/>
        <w:ind w:left="360" w:firstLine="0" w:firstLineChars="0"/>
      </w:pPr>
      <w:r>
        <w:drawing>
          <wp:inline distT="0" distB="0" distL="0" distR="0">
            <wp:extent cx="4919345" cy="1774825"/>
            <wp:effectExtent l="0" t="0" r="0" b="0"/>
            <wp:docPr id="54" name="图片 54" descr="图形用户界面, 应用程序, Teams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图形用户界面, 应用程序, Teams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919345" cy="1774825"/>
                    </a:xfrm>
                    <a:prstGeom prst="rect">
                      <a:avLst/>
                    </a:prstGeom>
                    <a:noFill/>
                    <a:ln>
                      <a:noFill/>
                    </a:ln>
                  </pic:spPr>
                </pic:pic>
              </a:graphicData>
            </a:graphic>
          </wp:inline>
        </w:drawing>
      </w:r>
    </w:p>
    <w:p>
      <w:pPr>
        <w:pStyle w:val="17"/>
        <w:ind w:left="360" w:firstLine="0" w:firstLineChars="0"/>
      </w:pPr>
    </w:p>
    <w:p>
      <w:pPr>
        <w:pStyle w:val="17"/>
        <w:numPr>
          <w:ilvl w:val="0"/>
          <w:numId w:val="2"/>
        </w:numPr>
        <w:ind w:firstLineChars="0"/>
      </w:pPr>
      <w:r>
        <w:rPr>
          <w:rFonts w:hint="eastAsia"/>
        </w:rPr>
        <w:t>导入元素</w:t>
      </w:r>
    </w:p>
    <w:p>
      <w:pPr>
        <w:pStyle w:val="17"/>
        <w:spacing w:line="360" w:lineRule="auto"/>
        <w:ind w:left="357" w:firstLine="0" w:firstLineChars="0"/>
      </w:pPr>
      <w:r>
        <w:drawing>
          <wp:anchor distT="0" distB="0" distL="114300" distR="114300" simplePos="0" relativeHeight="251664384" behindDoc="0" locked="0" layoutInCell="1" allowOverlap="1">
            <wp:simplePos x="0" y="0"/>
            <wp:positionH relativeFrom="margin">
              <wp:align>center</wp:align>
            </wp:positionH>
            <wp:positionV relativeFrom="paragraph">
              <wp:posOffset>290830</wp:posOffset>
            </wp:positionV>
            <wp:extent cx="5274310" cy="1593215"/>
            <wp:effectExtent l="0" t="0" r="2540" b="6985"/>
            <wp:wrapTopAndBottom/>
            <wp:docPr id="66" name="图片 66" descr="图形用户界面, 应用程序, Teams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图形用户界面, 应用程序, Teams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1593215"/>
                    </a:xfrm>
                    <a:prstGeom prst="rect">
                      <a:avLst/>
                    </a:prstGeom>
                    <a:noFill/>
                    <a:ln>
                      <a:noFill/>
                    </a:ln>
                  </pic:spPr>
                </pic:pic>
              </a:graphicData>
            </a:graphic>
          </wp:anchor>
        </w:drawing>
      </w:r>
      <w:r>
        <w:rPr>
          <w:rFonts w:hint="eastAsia"/>
        </w:rPr>
        <w:t>选择维度→选择元素→点击导入→选择文件→确定</w:t>
      </w:r>
      <w:r>
        <w:tab/>
      </w:r>
    </w:p>
    <w:p>
      <w:pPr>
        <w:pStyle w:val="17"/>
        <w:ind w:left="360" w:firstLine="0" w:firstLineChars="0"/>
      </w:pPr>
    </w:p>
    <w:p>
      <w:pPr>
        <w:pStyle w:val="17"/>
        <w:numPr>
          <w:ilvl w:val="0"/>
          <w:numId w:val="2"/>
        </w:numPr>
        <w:ind w:firstLineChars="0"/>
      </w:pPr>
      <w:r>
        <w:rPr>
          <w:rFonts w:hint="eastAsia"/>
        </w:rPr>
        <w:t>展开（收缩）元素</w:t>
      </w:r>
    </w:p>
    <w:p>
      <w:pPr>
        <w:pStyle w:val="17"/>
        <w:spacing w:line="360" w:lineRule="auto"/>
        <w:ind w:left="357" w:firstLine="0" w:firstLineChars="0"/>
      </w:pPr>
      <w:r>
        <w:drawing>
          <wp:anchor distT="0" distB="0" distL="114300" distR="114300" simplePos="0" relativeHeight="251665408" behindDoc="0" locked="0" layoutInCell="1" allowOverlap="1">
            <wp:simplePos x="0" y="0"/>
            <wp:positionH relativeFrom="margin">
              <wp:align>center</wp:align>
            </wp:positionH>
            <wp:positionV relativeFrom="paragraph">
              <wp:posOffset>219710</wp:posOffset>
            </wp:positionV>
            <wp:extent cx="5274310" cy="2125980"/>
            <wp:effectExtent l="0" t="0" r="2540" b="7620"/>
            <wp:wrapTopAndBottom/>
            <wp:docPr id="65" name="图片 65"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图形用户界面, 应用程序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2125980"/>
                    </a:xfrm>
                    <a:prstGeom prst="rect">
                      <a:avLst/>
                    </a:prstGeom>
                    <a:noFill/>
                    <a:ln>
                      <a:noFill/>
                    </a:ln>
                  </pic:spPr>
                </pic:pic>
              </a:graphicData>
            </a:graphic>
          </wp:anchor>
        </w:drawing>
      </w:r>
      <w:r>
        <w:rPr>
          <w:rFonts w:hint="eastAsia"/>
        </w:rPr>
        <w:t>选中需要展开</w:t>
      </w:r>
      <w:r>
        <w:t>(</w:t>
      </w:r>
      <w:r>
        <w:rPr>
          <w:rFonts w:hint="eastAsia"/>
        </w:rPr>
        <w:t>收缩</w:t>
      </w:r>
      <w:r>
        <w:t>)</w:t>
      </w:r>
      <w:r>
        <w:rPr>
          <w:rFonts w:hint="eastAsia"/>
        </w:rPr>
        <w:t>的元素→点击展开（收缩）</w:t>
      </w:r>
    </w:p>
    <w:p>
      <w:pPr>
        <w:pStyle w:val="17"/>
        <w:ind w:left="360" w:firstLine="0" w:firstLineChars="0"/>
      </w:pPr>
    </w:p>
    <w:p>
      <w:pPr>
        <w:pStyle w:val="17"/>
        <w:numPr>
          <w:ilvl w:val="0"/>
          <w:numId w:val="2"/>
        </w:numPr>
        <w:ind w:firstLineChars="0"/>
      </w:pPr>
      <w:r>
        <w:rPr>
          <w:rFonts w:hint="eastAsia"/>
        </w:rPr>
        <w:t>搜索元素</w:t>
      </w:r>
    </w:p>
    <w:p>
      <w:pPr>
        <w:pStyle w:val="17"/>
        <w:spacing w:line="360" w:lineRule="auto"/>
        <w:ind w:left="357" w:firstLine="0" w:firstLineChars="0"/>
      </w:pPr>
      <w:r>
        <w:rPr>
          <w:rFonts w:hint="eastAsia"/>
        </w:rPr>
        <w:t>输入搜索的元素名称→点击搜索</w:t>
      </w:r>
    </w:p>
    <w:p>
      <w:pPr>
        <w:pStyle w:val="17"/>
        <w:ind w:left="360" w:firstLine="0" w:firstLineChars="0"/>
      </w:pPr>
      <w:r>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5274310" cy="1574165"/>
            <wp:effectExtent l="0" t="0" r="2540" b="6985"/>
            <wp:wrapTopAndBottom/>
            <wp:docPr id="64" name="图片 64" descr="图形用户界面, Teams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图形用户界面, Teams中度可信度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1574165"/>
                    </a:xfrm>
                    <a:prstGeom prst="rect">
                      <a:avLst/>
                    </a:prstGeom>
                    <a:noFill/>
                    <a:ln>
                      <a:noFill/>
                    </a:ln>
                  </pic:spPr>
                </pic:pic>
              </a:graphicData>
            </a:graphic>
          </wp:anchor>
        </w:drawing>
      </w:r>
    </w:p>
    <w:p/>
    <w:p/>
    <w:p>
      <w:pPr>
        <w:pStyle w:val="3"/>
      </w:pPr>
      <w:bookmarkStart w:id="4" w:name="_Toc90482317"/>
      <w:r>
        <w:t xml:space="preserve">2.3 </w:t>
      </w:r>
      <w:r>
        <w:rPr>
          <w:rFonts w:hint="eastAsia"/>
        </w:rPr>
        <w:t>属性管理</w:t>
      </w:r>
      <w:bookmarkEnd w:id="4"/>
    </w:p>
    <w:p>
      <w:pPr>
        <w:spacing w:line="360" w:lineRule="auto"/>
        <w:ind w:firstLine="420" w:firstLineChars="200"/>
      </w:pPr>
      <w:r>
        <w:rPr>
          <w:rFonts w:hint="eastAsia"/>
        </w:rPr>
        <w:t>选择需要的操作的维度，点击添加按钮，在跳出的界面输入属性名称和排序，点击确定按钮属性被创建，选中所需修改的属性点击修改按钮输入要修改的内容，选中所需删除的属性点击删除按钮此属性被删除。</w:t>
      </w:r>
    </w:p>
    <w:p>
      <w:r>
        <w:drawing>
          <wp:inline distT="0" distB="0" distL="0" distR="0">
            <wp:extent cx="5412740" cy="1593850"/>
            <wp:effectExtent l="0" t="0" r="0" b="6350"/>
            <wp:docPr id="53" name="图片 5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图形用户界面, 应用程序&#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412740" cy="1593850"/>
                    </a:xfrm>
                    <a:prstGeom prst="rect">
                      <a:avLst/>
                    </a:prstGeom>
                    <a:noFill/>
                    <a:ln>
                      <a:noFill/>
                    </a:ln>
                  </pic:spPr>
                </pic:pic>
              </a:graphicData>
            </a:graphic>
          </wp:inline>
        </w:drawing>
      </w:r>
    </w:p>
    <w:p>
      <w:r>
        <w:drawing>
          <wp:inline distT="0" distB="0" distL="0" distR="0">
            <wp:extent cx="5476875" cy="1911985"/>
            <wp:effectExtent l="0" t="0" r="9525" b="0"/>
            <wp:docPr id="52" name="图片 52"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图形用户界面, 应用程序, Teams&#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76875" cy="1911985"/>
                    </a:xfrm>
                    <a:prstGeom prst="rect">
                      <a:avLst/>
                    </a:prstGeom>
                    <a:noFill/>
                    <a:ln>
                      <a:noFill/>
                    </a:ln>
                  </pic:spPr>
                </pic:pic>
              </a:graphicData>
            </a:graphic>
          </wp:inline>
        </w:drawing>
      </w:r>
    </w:p>
    <w:p>
      <w:pPr>
        <w:pStyle w:val="3"/>
      </w:pPr>
      <w:bookmarkStart w:id="5" w:name="_Toc90482318"/>
      <w:r>
        <w:t xml:space="preserve">2.4 </w:t>
      </w:r>
      <w:r>
        <w:rPr>
          <w:rFonts w:hint="eastAsia"/>
        </w:rPr>
        <w:t>立方体管理</w:t>
      </w:r>
      <w:bookmarkEnd w:id="5"/>
    </w:p>
    <w:p>
      <w:pPr>
        <w:spacing w:line="360" w:lineRule="auto"/>
        <w:ind w:firstLine="420" w:firstLineChars="200"/>
      </w:pPr>
      <w:r>
        <w:rPr>
          <w:rFonts w:hint="eastAsia"/>
        </w:rPr>
        <w:t>输入立方体的名称，选择立方体的分组，在维度中选择立方体所需的维度，分别放到</w:t>
      </w:r>
      <w:r>
        <w:t>pages</w:t>
      </w:r>
      <w:r>
        <w:rPr>
          <w:rFonts w:hint="eastAsia"/>
        </w:rPr>
        <w:t>、</w:t>
      </w:r>
      <w:r>
        <w:t>Columns</w:t>
      </w:r>
      <w:r>
        <w:rPr>
          <w:rFonts w:hint="eastAsia"/>
        </w:rPr>
        <w:t>、</w:t>
      </w:r>
      <w:r>
        <w:t>Rows</w:t>
      </w:r>
      <w:r>
        <w:rPr>
          <w:rFonts w:hint="eastAsia"/>
        </w:rPr>
        <w:t>三个框内，点击确定按钮，立方体被创建。</w:t>
      </w:r>
    </w:p>
    <w:p>
      <w:r>
        <w:drawing>
          <wp:inline distT="0" distB="0" distL="0" distR="0">
            <wp:extent cx="5476875" cy="5334635"/>
            <wp:effectExtent l="0" t="0" r="9525" b="0"/>
            <wp:docPr id="51" name="图片 5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图形用户界面, 文本, 应用程序&#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476875" cy="5334635"/>
                    </a:xfrm>
                    <a:prstGeom prst="rect">
                      <a:avLst/>
                    </a:prstGeom>
                    <a:noFill/>
                    <a:ln>
                      <a:noFill/>
                    </a:ln>
                  </pic:spPr>
                </pic:pic>
              </a:graphicData>
            </a:graphic>
          </wp:inline>
        </w:drawing>
      </w:r>
    </w:p>
    <w:p>
      <w:pPr>
        <w:pStyle w:val="3"/>
      </w:pPr>
      <w:bookmarkStart w:id="6" w:name="_Toc90482319"/>
      <w:r>
        <w:t xml:space="preserve">2.5 </w:t>
      </w:r>
      <w:r>
        <w:rPr>
          <w:rFonts w:hint="eastAsia"/>
        </w:rPr>
        <w:t>立方体列表</w:t>
      </w:r>
      <w:bookmarkEnd w:id="6"/>
    </w:p>
    <w:p>
      <w:pPr>
        <w:spacing w:line="360" w:lineRule="auto"/>
        <w:ind w:firstLine="420" w:firstLineChars="200"/>
      </w:pPr>
      <w:r>
        <w:rPr>
          <w:rFonts w:hint="eastAsia"/>
        </w:rPr>
        <w:t>在立方体列表中可以找到自己所需的立方体，可以对立方体进行修改和删除操作，点击新建立方体按钮可以进行立方体的新建，其过程与上面立方体管理操作一样。</w:t>
      </w:r>
    </w:p>
    <w:p>
      <w:r>
        <w:drawing>
          <wp:inline distT="0" distB="0" distL="0" distR="0">
            <wp:extent cx="5437505" cy="1843405"/>
            <wp:effectExtent l="0" t="0" r="0" b="4445"/>
            <wp:docPr id="50" name="图片 50"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表格&#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437505" cy="1843405"/>
                    </a:xfrm>
                    <a:prstGeom prst="rect">
                      <a:avLst/>
                    </a:prstGeom>
                    <a:noFill/>
                    <a:ln>
                      <a:noFill/>
                    </a:ln>
                  </pic:spPr>
                </pic:pic>
              </a:graphicData>
            </a:graphic>
          </wp:inline>
        </w:drawing>
      </w:r>
    </w:p>
    <w:p>
      <w:pPr>
        <w:pStyle w:val="3"/>
      </w:pPr>
      <w:bookmarkStart w:id="7" w:name="_Toc90482320"/>
      <w:r>
        <w:t xml:space="preserve">2.6 </w:t>
      </w:r>
      <w:r>
        <w:rPr>
          <w:rFonts w:hint="eastAsia"/>
        </w:rPr>
        <w:t>公式管理</w:t>
      </w:r>
      <w:bookmarkEnd w:id="7"/>
    </w:p>
    <w:p>
      <w:pPr>
        <w:pStyle w:val="17"/>
        <w:numPr>
          <w:ilvl w:val="0"/>
          <w:numId w:val="3"/>
        </w:numPr>
        <w:ind w:firstLineChars="0"/>
      </w:pPr>
      <w:r>
        <w:rPr>
          <w:rFonts w:hint="eastAsia"/>
        </w:rPr>
        <w:t>添加公式</w:t>
      </w:r>
    </w:p>
    <w:p>
      <w:pPr>
        <w:pStyle w:val="17"/>
        <w:spacing w:line="360" w:lineRule="auto"/>
        <w:ind w:left="357" w:firstLine="0" w:firstLineChars="0"/>
      </w:pPr>
      <w:r>
        <w:drawing>
          <wp:anchor distT="0" distB="0" distL="114300" distR="114300" simplePos="0" relativeHeight="251667456" behindDoc="0" locked="0" layoutInCell="1" allowOverlap="1">
            <wp:simplePos x="0" y="0"/>
            <wp:positionH relativeFrom="margin">
              <wp:align>right</wp:align>
            </wp:positionH>
            <wp:positionV relativeFrom="paragraph">
              <wp:posOffset>287020</wp:posOffset>
            </wp:positionV>
            <wp:extent cx="5274310" cy="1604010"/>
            <wp:effectExtent l="0" t="0" r="2540" b="0"/>
            <wp:wrapTopAndBottom/>
            <wp:docPr id="63" name="图片 63" descr="图形用户界面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图形用户界面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1604010"/>
                    </a:xfrm>
                    <a:prstGeom prst="rect">
                      <a:avLst/>
                    </a:prstGeom>
                    <a:noFill/>
                    <a:ln>
                      <a:noFill/>
                    </a:ln>
                  </pic:spPr>
                </pic:pic>
              </a:graphicData>
            </a:graphic>
          </wp:anchor>
        </w:drawing>
      </w:r>
      <w:r>
        <w:rPr>
          <w:rFonts w:hint="eastAsia"/>
        </w:rPr>
        <w:t>点击添加→选择维度、元素、符号和优先级→确定</w:t>
      </w:r>
    </w:p>
    <w:p>
      <w:pPr>
        <w:pStyle w:val="17"/>
        <w:ind w:left="360" w:firstLine="0" w:firstLineChars="0"/>
      </w:pPr>
    </w:p>
    <w:p>
      <w:pPr>
        <w:pStyle w:val="17"/>
        <w:numPr>
          <w:ilvl w:val="0"/>
          <w:numId w:val="3"/>
        </w:numPr>
        <w:ind w:firstLineChars="0"/>
      </w:pPr>
      <w:r>
        <w:rPr>
          <w:rFonts w:hint="eastAsia"/>
        </w:rPr>
        <w:t>修改公式</w:t>
      </w:r>
    </w:p>
    <w:p>
      <w:pPr>
        <w:pStyle w:val="17"/>
        <w:spacing w:line="360" w:lineRule="auto"/>
        <w:ind w:left="357" w:firstLine="0" w:firstLineChars="0"/>
      </w:pPr>
      <w:r>
        <w:drawing>
          <wp:anchor distT="0" distB="0" distL="114300" distR="114300" simplePos="0" relativeHeight="251668480" behindDoc="0" locked="0" layoutInCell="1" allowOverlap="1">
            <wp:simplePos x="0" y="0"/>
            <wp:positionH relativeFrom="margin">
              <wp:align>right</wp:align>
            </wp:positionH>
            <wp:positionV relativeFrom="paragraph">
              <wp:posOffset>215900</wp:posOffset>
            </wp:positionV>
            <wp:extent cx="5274310" cy="1664335"/>
            <wp:effectExtent l="0" t="0" r="2540" b="0"/>
            <wp:wrapTopAndBottom/>
            <wp:docPr id="62" name="图片 62"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图形用户界面, 应用程序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4310" cy="1664335"/>
                    </a:xfrm>
                    <a:prstGeom prst="rect">
                      <a:avLst/>
                    </a:prstGeom>
                    <a:noFill/>
                    <a:ln>
                      <a:noFill/>
                    </a:ln>
                  </pic:spPr>
                </pic:pic>
              </a:graphicData>
            </a:graphic>
          </wp:anchor>
        </w:drawing>
      </w:r>
      <w:r>
        <w:rPr>
          <w:rFonts w:hint="eastAsia"/>
        </w:rPr>
        <w:t>点击修改→输入需要修改的维度、元素、符号和优先级→确定</w:t>
      </w:r>
    </w:p>
    <w:p>
      <w:pPr>
        <w:pStyle w:val="17"/>
        <w:ind w:left="360" w:firstLine="0" w:firstLineChars="0"/>
      </w:pPr>
    </w:p>
    <w:p>
      <w:pPr>
        <w:pStyle w:val="17"/>
        <w:numPr>
          <w:ilvl w:val="0"/>
          <w:numId w:val="3"/>
        </w:numPr>
        <w:ind w:firstLineChars="0"/>
      </w:pPr>
      <w:r>
        <w:rPr>
          <w:rFonts w:hint="eastAsia"/>
        </w:rPr>
        <w:t>删除公式</w:t>
      </w:r>
    </w:p>
    <w:p>
      <w:pPr>
        <w:spacing w:line="360" w:lineRule="auto"/>
      </w:pPr>
      <w:r>
        <w:rPr>
          <w:rFonts w:hint="eastAsia"/>
        </w:rPr>
        <w:t>点击公式行的删除→确定</w:t>
      </w:r>
    </w:p>
    <w:p>
      <w:r>
        <w:drawing>
          <wp:inline distT="0" distB="0" distL="0" distR="0">
            <wp:extent cx="5227320" cy="1506220"/>
            <wp:effectExtent l="0" t="0" r="0" b="0"/>
            <wp:docPr id="49" name="图片 49" descr="图形用户界面, 应用程序, Teams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形用户界面, 应用程序, Teams描述已自动生成"/>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27320" cy="1506220"/>
                    </a:xfrm>
                    <a:prstGeom prst="rect">
                      <a:avLst/>
                    </a:prstGeom>
                    <a:noFill/>
                    <a:ln>
                      <a:noFill/>
                    </a:ln>
                  </pic:spPr>
                </pic:pic>
              </a:graphicData>
            </a:graphic>
          </wp:inline>
        </w:drawing>
      </w:r>
    </w:p>
    <w:p>
      <w:pPr>
        <w:pStyle w:val="2"/>
      </w:pPr>
      <w:bookmarkStart w:id="8" w:name="_Toc90482321"/>
      <w:r>
        <w:t xml:space="preserve">3. </w:t>
      </w:r>
      <w:r>
        <w:rPr>
          <w:rFonts w:hint="eastAsia"/>
        </w:rPr>
        <w:t>报表管理</w:t>
      </w:r>
      <w:bookmarkEnd w:id="8"/>
    </w:p>
    <w:p>
      <w:pPr>
        <w:pStyle w:val="3"/>
      </w:pPr>
      <w:bookmarkStart w:id="9" w:name="_Toc90482322"/>
      <w:r>
        <w:t xml:space="preserve">3.1 </w:t>
      </w:r>
      <w:r>
        <w:rPr>
          <w:rFonts w:hint="eastAsia"/>
        </w:rPr>
        <w:t>固定报表管理</w:t>
      </w:r>
      <w:bookmarkEnd w:id="9"/>
    </w:p>
    <w:p>
      <w:pPr>
        <w:spacing w:line="360" w:lineRule="auto"/>
        <w:ind w:firstLine="420" w:firstLineChars="200"/>
      </w:pPr>
      <w:r>
        <w:rPr>
          <w:rFonts w:hint="eastAsia"/>
        </w:rPr>
        <w:t>点击导出是把报表下载到本地，点击导入是把本地报表上传到planforce，点击新建按钮，可以进行报表的新建，在跳出的界面输入名称、行数、列数、选择分组等内容，依次输入点击确定按钮，新的报表被创建，点击修改按钮与新建界面一样，依次填入所要修改的内容。删除按钮报表被删除，编辑报表与预算报表的内容相同。</w:t>
      </w:r>
    </w:p>
    <w:p>
      <w:r>
        <w:drawing>
          <wp:inline distT="0" distB="0" distL="0" distR="0">
            <wp:extent cx="4939030" cy="1413510"/>
            <wp:effectExtent l="0" t="0" r="0" b="0"/>
            <wp:docPr id="48" name="图片 4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形用户界面, 应用程序&#10;&#10;描述已自动生成"/>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960474" cy="1419695"/>
                    </a:xfrm>
                    <a:prstGeom prst="rect">
                      <a:avLst/>
                    </a:prstGeom>
                    <a:noFill/>
                    <a:ln>
                      <a:noFill/>
                    </a:ln>
                  </pic:spPr>
                </pic:pic>
              </a:graphicData>
            </a:graphic>
          </wp:inline>
        </w:drawing>
      </w:r>
      <w:r>
        <w:t xml:space="preserve"> </w:t>
      </w:r>
      <w:r>
        <w:drawing>
          <wp:inline distT="0" distB="0" distL="0" distR="0">
            <wp:extent cx="4811395" cy="2216150"/>
            <wp:effectExtent l="0" t="0" r="8255" b="0"/>
            <wp:docPr id="47" name="图片 47"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形用户界面, 文本, 应用程序, 电子邮件&#10;&#10;描述已自动生成"/>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846454" cy="2232668"/>
                    </a:xfrm>
                    <a:prstGeom prst="rect">
                      <a:avLst/>
                    </a:prstGeom>
                    <a:noFill/>
                    <a:ln>
                      <a:noFill/>
                    </a:ln>
                  </pic:spPr>
                </pic:pic>
              </a:graphicData>
            </a:graphic>
          </wp:inline>
        </w:drawing>
      </w:r>
    </w:p>
    <w:p>
      <w:r>
        <w:drawing>
          <wp:inline distT="0" distB="0" distL="0" distR="0">
            <wp:extent cx="5486400" cy="249047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2490470"/>
                    </a:xfrm>
                    <a:prstGeom prst="rect">
                      <a:avLst/>
                    </a:prstGeom>
                  </pic:spPr>
                </pic:pic>
              </a:graphicData>
            </a:graphic>
          </wp:inline>
        </w:drawing>
      </w:r>
    </w:p>
    <w:p>
      <w:pPr>
        <w:pStyle w:val="3"/>
      </w:pPr>
      <w:bookmarkStart w:id="10" w:name="_Toc90482323"/>
      <w:r>
        <w:t xml:space="preserve">3.2 </w:t>
      </w:r>
      <w:r>
        <w:rPr>
          <w:rFonts w:hint="eastAsia"/>
        </w:rPr>
        <w:t>集成报表管理</w:t>
      </w:r>
      <w:bookmarkEnd w:id="10"/>
    </w:p>
    <w:p>
      <w:pPr>
        <w:spacing w:line="360" w:lineRule="auto"/>
        <w:ind w:firstLine="420" w:firstLineChars="200"/>
      </w:pPr>
      <w:r>
        <w:rPr>
          <w:rFonts w:hint="eastAsia"/>
        </w:rPr>
        <w:t>可新建、修改、删除</w:t>
      </w:r>
    </w:p>
    <w:p>
      <w:pPr>
        <w:ind w:firstLine="280" w:firstLineChars="100"/>
        <w:rPr>
          <w:rFonts w:ascii="宋体" w:hAnsi="宋体" w:eastAsia="宋体"/>
          <w:sz w:val="28"/>
          <w:szCs w:val="28"/>
        </w:rPr>
      </w:pPr>
      <w:r>
        <w:rPr>
          <w:sz w:val="28"/>
          <w:szCs w:val="28"/>
        </w:rPr>
        <w:drawing>
          <wp:inline distT="0" distB="0" distL="0" distR="0">
            <wp:extent cx="5379085" cy="1569720"/>
            <wp:effectExtent l="0" t="0" r="0" b="0"/>
            <wp:docPr id="45" name="图片 45"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形用户界面, 应用程序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379085" cy="1569720"/>
                    </a:xfrm>
                    <a:prstGeom prst="rect">
                      <a:avLst/>
                    </a:prstGeom>
                    <a:noFill/>
                    <a:ln>
                      <a:noFill/>
                    </a:ln>
                  </pic:spPr>
                </pic:pic>
              </a:graphicData>
            </a:graphic>
          </wp:inline>
        </w:drawing>
      </w:r>
    </w:p>
    <w:p>
      <w:pPr>
        <w:rPr>
          <w:rFonts w:ascii="宋体" w:hAnsi="宋体" w:eastAsia="宋体"/>
          <w:sz w:val="28"/>
          <w:szCs w:val="28"/>
        </w:rPr>
      </w:pPr>
    </w:p>
    <w:p>
      <w:pPr>
        <w:spacing w:line="360" w:lineRule="auto"/>
        <w:ind w:firstLine="420" w:firstLineChars="200"/>
      </w:pPr>
      <w:r>
        <w:rPr>
          <w:rFonts w:hint="eastAsia"/>
        </w:rPr>
        <w:t>点击新建，填写名称，进行分组，链接地址直接复制</w:t>
      </w:r>
      <w:r>
        <w:t>Jedox</w:t>
      </w:r>
      <w:r>
        <w:rPr>
          <w:rFonts w:hint="eastAsia"/>
        </w:rPr>
        <w:t>中的地址，出现如下图，然后点击确定</w:t>
      </w:r>
    </w:p>
    <w:p>
      <w:pPr>
        <w:ind w:firstLine="210" w:firstLineChars="100"/>
        <w:rPr>
          <w:rFonts w:ascii="宋体" w:hAnsi="宋体" w:eastAsia="宋体"/>
          <w:sz w:val="30"/>
          <w:szCs w:val="30"/>
        </w:rPr>
      </w:pPr>
      <w:r>
        <w:drawing>
          <wp:inline distT="0" distB="0" distL="0" distR="0">
            <wp:extent cx="4885055" cy="2251075"/>
            <wp:effectExtent l="0" t="0" r="0" b="0"/>
            <wp:docPr id="44" name="图片 44" descr="图形用户界面, 文本, 应用程序, 电子邮件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形用户界面, 文本, 应用程序, 电子邮件描述已自动生成"/>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966264" cy="2288513"/>
                    </a:xfrm>
                    <a:prstGeom prst="rect">
                      <a:avLst/>
                    </a:prstGeom>
                    <a:noFill/>
                    <a:ln>
                      <a:noFill/>
                    </a:ln>
                  </pic:spPr>
                </pic:pic>
              </a:graphicData>
            </a:graphic>
          </wp:inline>
        </w:drawing>
      </w:r>
    </w:p>
    <w:p/>
    <w:p>
      <w:pPr>
        <w:pStyle w:val="3"/>
      </w:pPr>
      <w:bookmarkStart w:id="11" w:name="_Toc90482324"/>
      <w:r>
        <w:t xml:space="preserve">3.3 </w:t>
      </w:r>
      <w:r>
        <w:rPr>
          <w:rFonts w:hint="eastAsia"/>
        </w:rPr>
        <w:t>报表组维护</w:t>
      </w:r>
      <w:bookmarkEnd w:id="11"/>
    </w:p>
    <w:p>
      <w:pPr>
        <w:ind w:firstLine="210" w:firstLineChars="100"/>
        <w:rPr>
          <w:rFonts w:ascii="宋体" w:hAnsi="宋体" w:eastAsia="宋体"/>
          <w:sz w:val="30"/>
          <w:szCs w:val="30"/>
        </w:rPr>
      </w:pPr>
      <w:r>
        <w:drawing>
          <wp:inline distT="0" distB="0" distL="0" distR="0">
            <wp:extent cx="5075555" cy="2479040"/>
            <wp:effectExtent l="0" t="0" r="0" b="0"/>
            <wp:docPr id="43" name="图片 43" descr="图形用户界面, 文本,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形用户界面, 文本, 应用程序描述已自动生成"/>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075555" cy="2479040"/>
                    </a:xfrm>
                    <a:prstGeom prst="rect">
                      <a:avLst/>
                    </a:prstGeom>
                    <a:noFill/>
                    <a:ln>
                      <a:noFill/>
                    </a:ln>
                  </pic:spPr>
                </pic:pic>
              </a:graphicData>
            </a:graphic>
          </wp:inline>
        </w:drawing>
      </w:r>
    </w:p>
    <w:p>
      <w:pPr>
        <w:ind w:firstLine="300" w:firstLineChars="100"/>
        <w:rPr>
          <w:rFonts w:ascii="宋体" w:hAnsi="宋体" w:eastAsia="宋体"/>
          <w:sz w:val="30"/>
          <w:szCs w:val="30"/>
        </w:rPr>
      </w:pPr>
    </w:p>
    <w:p>
      <w:pPr>
        <w:spacing w:line="360" w:lineRule="auto"/>
        <w:ind w:firstLine="420" w:firstLineChars="200"/>
      </w:pPr>
      <w:r>
        <w:rPr>
          <w:rFonts w:hint="eastAsia"/>
        </w:rPr>
        <w:t>先勾选所需分组，然后进行添加、删除等操作，上面的四个步骤中选择的组就来源于这一步。</w:t>
      </w:r>
    </w:p>
    <w:p>
      <w:pPr>
        <w:pStyle w:val="3"/>
      </w:pPr>
      <w:bookmarkStart w:id="12" w:name="_Toc90482325"/>
      <w:r>
        <w:t>3.4</w:t>
      </w:r>
      <w:r>
        <w:rPr>
          <w:rFonts w:hint="eastAsia"/>
        </w:rPr>
        <w:t>假设分析管理</w:t>
      </w:r>
      <w:bookmarkEnd w:id="12"/>
    </w:p>
    <w:p>
      <w:pPr>
        <w:spacing w:line="360" w:lineRule="auto"/>
        <w:ind w:firstLine="420" w:firstLineChars="200"/>
      </w:pPr>
      <w:r>
        <w:rPr>
          <w:rFonts w:hint="eastAsia"/>
        </w:rPr>
        <w:t>点击创建的方案可以跳转到假设分析的编辑模式，进行数据的编辑。还可以修改和删除创建的方案。</w:t>
      </w:r>
    </w:p>
    <w:p>
      <w:pPr>
        <w:spacing w:line="360" w:lineRule="auto"/>
        <w:ind w:firstLine="420" w:firstLineChars="200"/>
      </w:pPr>
      <w:r>
        <w:drawing>
          <wp:inline distT="0" distB="0" distL="0" distR="0">
            <wp:extent cx="5486400" cy="2571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tretch>
                      <a:fillRect/>
                    </a:stretch>
                  </pic:blipFill>
                  <pic:spPr>
                    <a:xfrm>
                      <a:off x="0" y="0"/>
                      <a:ext cx="5486400" cy="2571750"/>
                    </a:xfrm>
                    <a:prstGeom prst="rect">
                      <a:avLst/>
                    </a:prstGeom>
                  </pic:spPr>
                </pic:pic>
              </a:graphicData>
            </a:graphic>
          </wp:inline>
        </w:drawing>
      </w:r>
    </w:p>
    <w:p>
      <w:pPr>
        <w:pStyle w:val="2"/>
      </w:pPr>
      <w:bookmarkStart w:id="13" w:name="_Toc90482326"/>
      <w:r>
        <w:t xml:space="preserve">4. </w:t>
      </w:r>
      <w:r>
        <w:rPr>
          <w:rFonts w:hint="eastAsia"/>
        </w:rPr>
        <w:t>预算管理</w:t>
      </w:r>
      <w:bookmarkEnd w:id="13"/>
    </w:p>
    <w:p>
      <w:pPr>
        <w:pStyle w:val="3"/>
      </w:pPr>
      <w:bookmarkStart w:id="14" w:name="_Toc90482327"/>
      <w:r>
        <w:t>4.1</w:t>
      </w:r>
      <w:r>
        <w:rPr>
          <w:rFonts w:hint="eastAsia"/>
        </w:rPr>
        <w:t>介绍</w:t>
      </w:r>
      <w:bookmarkEnd w:id="14"/>
    </w:p>
    <w:p>
      <w:pPr>
        <w:spacing w:line="360" w:lineRule="auto"/>
        <w:ind w:firstLine="420" w:firstLineChars="200"/>
      </w:pPr>
      <w:r>
        <w:rPr>
          <w:rFonts w:hint="eastAsia"/>
        </w:rPr>
        <w:t>预算管理常规会分为战略规划、年度经营计划、预算编制、滚动预测、预算调整、预算功能、立方体列表、数据分摊、分组测试等分组，分组可按照实际情况来新建；固定报表管理我们新建的报表所选择的分组来自这里，报表在这里根据不同的分组可以找到。</w:t>
      </w:r>
    </w:p>
    <w:p>
      <w:r>
        <w:drawing>
          <wp:inline distT="0" distB="0" distL="0" distR="0">
            <wp:extent cx="5427980" cy="3921760"/>
            <wp:effectExtent l="0" t="0" r="1270" b="2540"/>
            <wp:docPr id="61" name="图片 6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图形用户界面, 应用程序&#10;&#10;描述已自动生成"/>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427980" cy="3921760"/>
                    </a:xfrm>
                    <a:prstGeom prst="rect">
                      <a:avLst/>
                    </a:prstGeom>
                    <a:noFill/>
                    <a:ln>
                      <a:noFill/>
                    </a:ln>
                  </pic:spPr>
                </pic:pic>
              </a:graphicData>
            </a:graphic>
          </wp:inline>
        </w:drawing>
      </w:r>
    </w:p>
    <w:p/>
    <w:p>
      <w:pPr>
        <w:pStyle w:val="3"/>
      </w:pPr>
      <w:bookmarkStart w:id="15" w:name="_Toc90482328"/>
      <w:r>
        <w:t>4.</w:t>
      </w:r>
      <w:r>
        <w:rPr>
          <w:rFonts w:hint="eastAsia"/>
        </w:rPr>
        <w:t>2</w:t>
      </w:r>
      <w:r>
        <w:t xml:space="preserve"> </w:t>
      </w:r>
      <w:r>
        <w:rPr>
          <w:rFonts w:hint="eastAsia"/>
        </w:rPr>
        <w:t>固定报表制作</w:t>
      </w:r>
      <w:bookmarkEnd w:id="15"/>
    </w:p>
    <w:p>
      <w:pPr>
        <w:spacing w:line="360" w:lineRule="auto"/>
        <w:ind w:firstLine="420" w:firstLineChars="200"/>
      </w:pPr>
      <w:r>
        <w:rPr>
          <w:rFonts w:hint="eastAsia"/>
        </w:rPr>
        <w:t>如下图所示：在预算管理的分组中我们可以找到我们所需要的报表进行制作，制作过程大致如下：在</w:t>
      </w:r>
      <w:r>
        <w:rPr>
          <w:rFonts w:hint="eastAsia"/>
          <w:color w:val="FF0000"/>
        </w:rPr>
        <w:t>A1</w:t>
      </w:r>
      <w:r>
        <w:rPr>
          <w:rFonts w:hint="eastAsia"/>
        </w:rPr>
        <w:t>单元格中输入所需的立方体名称，根据自己的需求在表内点击粘贴按钮选择所需的元素（注：立方体内的维度必须都有，维度内的元素按照需要选择）。</w:t>
      </w:r>
    </w:p>
    <w:p>
      <w:r>
        <w:drawing>
          <wp:inline distT="0" distB="0" distL="0" distR="0">
            <wp:extent cx="5486400" cy="25717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0" cy="2571750"/>
                    </a:xfrm>
                    <a:prstGeom prst="rect">
                      <a:avLst/>
                    </a:prstGeom>
                  </pic:spPr>
                </pic:pic>
              </a:graphicData>
            </a:graphic>
          </wp:inline>
        </w:drawing>
      </w:r>
    </w:p>
    <w:p/>
    <w:p/>
    <w:p>
      <w:pPr>
        <w:spacing w:line="360" w:lineRule="auto"/>
        <w:ind w:firstLine="420" w:firstLineChars="200"/>
      </w:pPr>
      <w:r>
        <w:rPr>
          <w:rFonts w:hint="eastAsia"/>
        </w:rPr>
        <w:t>其中的按钮包括一下6个，对页面进行保存，对数据进行上传查看已经粘贴元素的操作，在图片的右上方。（注：将鼠标放在上面会显示具体名称）</w:t>
      </w:r>
    </w:p>
    <w:p>
      <w:pPr>
        <w:spacing w:line="360" w:lineRule="auto"/>
        <w:ind w:firstLine="420" w:firstLineChars="200"/>
      </w:pPr>
      <w:r>
        <w:rPr>
          <w:rFonts w:hint="eastAsia"/>
        </w:rPr>
        <w:t>1、写入数据：将单元格中的数据写入到立方体中，后续查看是可以从立方体中进行提取。</w:t>
      </w:r>
    </w:p>
    <w:p>
      <w:pPr>
        <w:spacing w:line="360" w:lineRule="auto"/>
        <w:ind w:firstLine="420" w:firstLineChars="200"/>
      </w:pPr>
      <w:r>
        <w:rPr>
          <w:rFonts w:hint="eastAsia"/>
        </w:rPr>
        <w:t>2、保存页面：将制作好的固定报表样式进行保存，但是单元格中的数据不会写入到立方体中。</w:t>
      </w:r>
    </w:p>
    <w:p>
      <w:pPr>
        <w:spacing w:line="360" w:lineRule="auto"/>
        <w:ind w:firstLine="420" w:firstLineChars="200"/>
      </w:pPr>
      <w:r>
        <w:rPr>
          <w:rFonts w:hint="eastAsia"/>
        </w:rPr>
        <w:t>3、粘贴元素：将立方体中的元素粘贴到固定报表中。</w:t>
      </w:r>
    </w:p>
    <w:p>
      <w:pPr>
        <w:spacing w:line="360" w:lineRule="auto"/>
        <w:ind w:firstLine="420" w:firstLineChars="200"/>
      </w:pPr>
      <w:r>
        <w:rPr>
          <w:rFonts w:hint="eastAsia"/>
        </w:rPr>
        <w:t>4、粘贴子集：和粘贴元素相似，不过粘贴出来的元素是代码形式的，用于后续权限的设置和新增元素操作。</w:t>
      </w:r>
    </w:p>
    <w:p>
      <w:pPr>
        <w:spacing w:line="360" w:lineRule="auto"/>
        <w:ind w:firstLine="420" w:firstLineChars="200"/>
      </w:pPr>
      <w:r>
        <w:rPr>
          <w:rFonts w:hint="eastAsia"/>
        </w:rPr>
        <w:t>5、pf刷新：查看立方体中的数据。需要在显示的单元格中显示</w:t>
      </w:r>
    </w:p>
    <w:p>
      <w:pPr>
        <w:spacing w:line="360" w:lineRule="auto"/>
        <w:ind w:firstLine="420" w:firstLineChars="200"/>
      </w:pPr>
      <w:r>
        <w:rPr>
          <w:rFonts w:hint="eastAsia"/>
        </w:rPr>
        <w:t>6、bpf刷新：查看立方体中的数据。需要在空白地方写入公式，选中需要显示的单元格位置。</w:t>
      </w:r>
    </w:p>
    <w:p>
      <w:pPr>
        <w:spacing w:line="360" w:lineRule="auto"/>
      </w:pPr>
      <w:r>
        <w:rPr>
          <w:rFonts w:hint="eastAsia"/>
        </w:rPr>
        <w:t>1）上传公式：entrypf</w:t>
      </w:r>
    </w:p>
    <w:p>
      <w:pPr>
        <w:spacing w:line="360" w:lineRule="auto"/>
        <w:ind w:firstLine="420" w:firstLineChars="200"/>
      </w:pPr>
      <w:r>
        <w:rPr>
          <w:rFonts w:hint="eastAsia"/>
        </w:rPr>
        <w:t>在其他空白单元格内写入entrypf公式，公式里的内容第一个为所要上传内容的位置，第二个为立方体所在位置，第三第四参照立方体的维度在表里所在的位置，其顺序与立方体上的维度顺序一一对应，有多少维度写多少位置。公式可参照下图。</w:t>
      </w:r>
    </w:p>
    <w:p>
      <w:r>
        <w:drawing>
          <wp:inline distT="0" distB="0" distL="0" distR="0">
            <wp:extent cx="5486400" cy="267017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0" cy="2670175"/>
                    </a:xfrm>
                    <a:prstGeom prst="rect">
                      <a:avLst/>
                    </a:prstGeom>
                  </pic:spPr>
                </pic:pic>
              </a:graphicData>
            </a:graphic>
          </wp:inline>
        </w:drawing>
      </w:r>
    </w:p>
    <w:p/>
    <w:p>
      <w:pPr>
        <w:spacing w:line="360" w:lineRule="auto"/>
      </w:pPr>
    </w:p>
    <w:p>
      <w:pPr>
        <w:spacing w:line="360" w:lineRule="auto"/>
      </w:pPr>
      <w:r>
        <w:rPr>
          <w:rFonts w:hint="eastAsia"/>
        </w:rPr>
        <w:t>2）查看公式：pf</w:t>
      </w:r>
    </w:p>
    <w:p>
      <w:pPr>
        <w:spacing w:line="360" w:lineRule="auto"/>
        <w:ind w:firstLine="420" w:firstLineChars="200"/>
      </w:pPr>
      <w:r>
        <w:rPr>
          <w:rFonts w:hint="eastAsia"/>
        </w:rPr>
        <w:t>在所需显示要查看内容的位置，点击粘贴元素按钮，根据提示选择公式内的位置，第一个为立方体所在单元格位置，其他依次为维度元素所在位置，其顺序与立方体一一对应，公式如下图所示，写完点击pf按钮，在上一步上传的数据会被显示出来。</w:t>
      </w:r>
    </w:p>
    <w:p>
      <w:r>
        <w:drawing>
          <wp:inline distT="0" distB="0" distL="0" distR="0">
            <wp:extent cx="5486400" cy="269303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0" cy="2693035"/>
                    </a:xfrm>
                    <a:prstGeom prst="rect">
                      <a:avLst/>
                    </a:prstGeom>
                  </pic:spPr>
                </pic:pic>
              </a:graphicData>
            </a:graphic>
          </wp:inline>
        </w:drawing>
      </w:r>
    </w:p>
    <w:p/>
    <w:p>
      <w:pPr>
        <w:spacing w:line="360" w:lineRule="auto"/>
      </w:pPr>
      <w:r>
        <w:rPr>
          <w:rFonts w:hint="eastAsia"/>
        </w:rPr>
        <w:t>3）查看公式</w:t>
      </w:r>
      <w:r>
        <w:t>B</w:t>
      </w:r>
      <w:r>
        <w:rPr>
          <w:rFonts w:hint="eastAsia"/>
        </w:rPr>
        <w:t>pf</w:t>
      </w:r>
    </w:p>
    <w:p>
      <w:pPr>
        <w:spacing w:line="360" w:lineRule="auto"/>
        <w:ind w:firstLine="420" w:firstLineChars="200"/>
      </w:pPr>
      <w:r>
        <w:rPr>
          <w:rFonts w:hint="eastAsia"/>
        </w:rPr>
        <w:t>在空白的单元格中进行填写，将需要查看的数据单元格选中，选中A</w:t>
      </w:r>
      <w:r>
        <w:t>1</w:t>
      </w:r>
      <w:r>
        <w:rPr>
          <w:rFonts w:hint="eastAsia"/>
        </w:rPr>
        <w:t>单元格，后续依次选中立方体顺序的维度元素即可。这样就可以在选中的单元格中显示出来立方体中对应关系的数据。</w:t>
      </w:r>
    </w:p>
    <w:p>
      <w:pPr>
        <w:pStyle w:val="2"/>
      </w:pPr>
      <w:bookmarkStart w:id="16" w:name="_Toc90482329"/>
      <w:r>
        <w:t>5.</w:t>
      </w:r>
      <w:r>
        <w:rPr>
          <w:rFonts w:hint="eastAsia"/>
        </w:rPr>
        <w:t xml:space="preserve"> 预算分析</w:t>
      </w:r>
      <w:bookmarkEnd w:id="16"/>
    </w:p>
    <w:p>
      <w:r>
        <w:rPr>
          <w:rFonts w:hint="eastAsia"/>
        </w:rPr>
        <w:t>预算分析中的组是可以自己进行增加和减去的，在报表组维护中可以进行添加、修改、删除自己需要的分组功能。</w:t>
      </w:r>
    </w:p>
    <w:p>
      <w:pPr>
        <w:pStyle w:val="3"/>
      </w:pPr>
      <w:bookmarkStart w:id="17" w:name="_Toc90482330"/>
      <w:r>
        <w:t xml:space="preserve">5.1 </w:t>
      </w:r>
      <w:r>
        <w:rPr>
          <w:rFonts w:hint="eastAsia"/>
        </w:rPr>
        <w:t>假设分析</w:t>
      </w:r>
      <w:bookmarkEnd w:id="17"/>
    </w:p>
    <w:p>
      <w:pPr>
        <w:spacing w:line="360" w:lineRule="auto"/>
        <w:ind w:firstLine="420" w:firstLineChars="200"/>
      </w:pPr>
      <w:r>
        <w:rPr>
          <w:rFonts w:hint="eastAsia"/>
        </w:rPr>
        <w:t>假设分析中包含阅读模式、编辑模式、A</w:t>
      </w:r>
      <w:r>
        <w:t>SSUM</w:t>
      </w:r>
      <w:r>
        <w:rPr>
          <w:rFonts w:hint="eastAsia"/>
        </w:rPr>
        <w:t>、主页四项功能</w:t>
      </w:r>
    </w:p>
    <w:p>
      <w:pPr>
        <w:spacing w:line="360" w:lineRule="auto"/>
        <w:ind w:firstLine="420" w:firstLineChars="200"/>
      </w:pPr>
      <w:r>
        <w:rPr>
          <w:rFonts w:hint="eastAsia"/>
          <w:b/>
          <w:bCs/>
        </w:rPr>
        <w:t>阅读模式：</w:t>
      </w:r>
      <w:r>
        <w:rPr>
          <w:rFonts w:hint="eastAsia"/>
        </w:rPr>
        <w:t>只读的模式可以看到图表形式的数据信息，可以看到数据的环比、四象限图、柱形统计数据走势、订单的明细信息、创建的固定报表，可以进行更新数据操作。</w:t>
      </w:r>
    </w:p>
    <w:p>
      <w:pPr>
        <w:jc w:val="center"/>
      </w:pPr>
      <w:r>
        <w:drawing>
          <wp:inline distT="0" distB="0" distL="0" distR="0">
            <wp:extent cx="5486400" cy="25717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00" cy="2571750"/>
                    </a:xfrm>
                    <a:prstGeom prst="rect">
                      <a:avLst/>
                    </a:prstGeom>
                  </pic:spPr>
                </pic:pic>
              </a:graphicData>
            </a:graphic>
          </wp:inline>
        </w:drawing>
      </w:r>
    </w:p>
    <w:p/>
    <w:p>
      <w:pPr>
        <w:spacing w:line="360" w:lineRule="auto"/>
        <w:ind w:firstLine="420" w:firstLineChars="200"/>
      </w:pPr>
      <w:r>
        <w:rPr>
          <w:rFonts w:hint="eastAsia"/>
          <w:b/>
          <w:bCs/>
        </w:rPr>
        <w:t>编辑模式</w:t>
      </w:r>
      <w:r>
        <w:rPr>
          <w:rFonts w:hint="eastAsia"/>
        </w:rPr>
        <w:t>：和阅读模式一样的样式，不过可以进行编辑，可以选择报表和选择概览、销售指标、A</w:t>
      </w:r>
      <w:r>
        <w:t>SSUM</w:t>
      </w:r>
      <w:r>
        <w:rPr>
          <w:rFonts w:hint="eastAsia"/>
        </w:rPr>
        <w:t>、主页这几项功能，可以完成数据的初始化和更新数据功能</w:t>
      </w:r>
    </w:p>
    <w:p>
      <w:pPr>
        <w:spacing w:line="360" w:lineRule="auto"/>
        <w:ind w:firstLine="420" w:firstLineChars="200"/>
      </w:pPr>
      <w:r>
        <w:rPr>
          <w:rFonts w:hint="eastAsia"/>
        </w:rPr>
        <w:drawing>
          <wp:inline distT="0" distB="0" distL="0" distR="0">
            <wp:extent cx="5486400" cy="25717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6400" cy="2571750"/>
                    </a:xfrm>
                    <a:prstGeom prst="rect">
                      <a:avLst/>
                    </a:prstGeom>
                  </pic:spPr>
                </pic:pic>
              </a:graphicData>
            </a:graphic>
          </wp:inline>
        </w:drawing>
      </w:r>
    </w:p>
    <w:p>
      <w:pPr>
        <w:spacing w:line="360" w:lineRule="auto"/>
        <w:ind w:firstLine="420" w:firstLineChars="200"/>
      </w:pPr>
    </w:p>
    <w:p>
      <w:pPr>
        <w:spacing w:line="360" w:lineRule="auto"/>
        <w:ind w:firstLine="420" w:firstLineChars="200"/>
      </w:pPr>
      <w:r>
        <w:rPr>
          <w:rFonts w:hint="eastAsia"/>
          <w:b/>
          <w:bCs/>
        </w:rPr>
        <w:t>A</w:t>
      </w:r>
      <w:r>
        <w:rPr>
          <w:b/>
          <w:bCs/>
        </w:rPr>
        <w:t>SSUM</w:t>
      </w:r>
      <w:r>
        <w:rPr>
          <w:rFonts w:hint="eastAsia"/>
          <w:b/>
          <w:bCs/>
        </w:rPr>
        <w:t>：</w:t>
      </w:r>
      <w:r>
        <w:rPr>
          <w:rFonts w:hint="eastAsia"/>
        </w:rPr>
        <w:t>柱状图查看的形式查看数据，进行对比数据可以更加直观的看出数据趋势。</w:t>
      </w:r>
    </w:p>
    <w:p>
      <w:pPr>
        <w:spacing w:line="360" w:lineRule="auto"/>
        <w:ind w:firstLine="420" w:firstLineChars="200"/>
      </w:pPr>
    </w:p>
    <w:p>
      <w:pPr>
        <w:spacing w:line="360" w:lineRule="auto"/>
        <w:ind w:firstLine="420" w:firstLineChars="200"/>
      </w:pPr>
      <w:r>
        <w:rPr>
          <w:rFonts w:hint="eastAsia"/>
        </w:rPr>
        <w:drawing>
          <wp:inline distT="0" distB="0" distL="0" distR="0">
            <wp:extent cx="5486400" cy="25717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0" cy="2571750"/>
                    </a:xfrm>
                    <a:prstGeom prst="rect">
                      <a:avLst/>
                    </a:prstGeom>
                  </pic:spPr>
                </pic:pic>
              </a:graphicData>
            </a:graphic>
          </wp:inline>
        </w:drawing>
      </w:r>
    </w:p>
    <w:p>
      <w:pPr>
        <w:spacing w:line="360" w:lineRule="auto"/>
        <w:ind w:firstLine="420" w:firstLineChars="200"/>
      </w:pPr>
    </w:p>
    <w:p>
      <w:pPr>
        <w:spacing w:line="360" w:lineRule="auto"/>
        <w:ind w:firstLine="420" w:firstLineChars="200"/>
      </w:pPr>
      <w:r>
        <w:rPr>
          <w:rFonts w:hint="eastAsia"/>
          <w:b/>
          <w:bCs/>
        </w:rPr>
        <w:t>主页：</w:t>
      </w:r>
      <w:r>
        <w:rPr>
          <w:rFonts w:hint="eastAsia"/>
        </w:rPr>
        <w:t>点击主页是和jedox进行的链接，登录jedox账户进入jedox主页，可以进行操作如下图所示</w:t>
      </w:r>
    </w:p>
    <w:p>
      <w:pPr>
        <w:spacing w:line="360" w:lineRule="auto"/>
        <w:ind w:firstLine="420" w:firstLineChars="200"/>
      </w:pPr>
      <w:r>
        <w:drawing>
          <wp:inline distT="0" distB="0" distL="0" distR="0">
            <wp:extent cx="5486400" cy="25717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6400" cy="2571750"/>
                    </a:xfrm>
                    <a:prstGeom prst="rect">
                      <a:avLst/>
                    </a:prstGeom>
                  </pic:spPr>
                </pic:pic>
              </a:graphicData>
            </a:graphic>
          </wp:inline>
        </w:drawing>
      </w:r>
    </w:p>
    <w:p>
      <w:pPr>
        <w:spacing w:line="360" w:lineRule="auto"/>
      </w:pPr>
    </w:p>
    <w:p>
      <w:pPr>
        <w:pStyle w:val="3"/>
      </w:pPr>
      <w:bookmarkStart w:id="18" w:name="_Toc90482331"/>
      <w:r>
        <w:t xml:space="preserve">5.2 </w:t>
      </w:r>
      <w:r>
        <w:rPr>
          <w:rFonts w:hint="eastAsia"/>
        </w:rPr>
        <w:t>预算查看</w:t>
      </w:r>
      <w:bookmarkEnd w:id="18"/>
    </w:p>
    <w:p>
      <w:pPr>
        <w:spacing w:line="360" w:lineRule="auto"/>
        <w:ind w:firstLine="420" w:firstLineChars="200"/>
      </w:pPr>
      <w:r>
        <w:rPr>
          <w:rFonts w:hint="eastAsia"/>
        </w:rPr>
        <w:t>预算查看中包含预实对比、总览查看，是进行查看数据的功能模块</w:t>
      </w:r>
    </w:p>
    <w:p>
      <w:pPr>
        <w:spacing w:line="360" w:lineRule="auto"/>
        <w:ind w:firstLine="420" w:firstLineChars="200"/>
      </w:pPr>
      <w:r>
        <w:rPr>
          <w:rFonts w:hint="eastAsia"/>
          <w:b/>
          <w:bCs/>
        </w:rPr>
        <w:t>预实对比：</w:t>
      </w:r>
      <w:r>
        <w:rPr>
          <w:rFonts w:hint="eastAsia"/>
        </w:rPr>
        <w:t>是预测数据和实际的数据进行的一个比较，在表格中进行一个显示。</w:t>
      </w:r>
    </w:p>
    <w:p/>
    <w:p>
      <w:pPr>
        <w:ind w:firstLine="420" w:firstLineChars="200"/>
      </w:pPr>
      <w:r>
        <w:rPr>
          <w:rFonts w:hint="eastAsia"/>
          <w:b/>
          <w:bCs/>
        </w:rPr>
        <w:t>总览查看：</w:t>
      </w:r>
      <w:r>
        <w:rPr>
          <w:rFonts w:hint="eastAsia"/>
        </w:rPr>
        <w:t>对做的表单进行查看，可以看到表单上传的数据，表单的样式等，是进行查看表单的一个功能。如下图所示</w:t>
      </w:r>
    </w:p>
    <w:p>
      <w:r>
        <w:drawing>
          <wp:inline distT="0" distB="0" distL="0" distR="0">
            <wp:extent cx="5486400" cy="25717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86400" cy="2571750"/>
                    </a:xfrm>
                    <a:prstGeom prst="rect">
                      <a:avLst/>
                    </a:prstGeom>
                  </pic:spPr>
                </pic:pic>
              </a:graphicData>
            </a:graphic>
          </wp:inline>
        </w:drawing>
      </w:r>
    </w:p>
    <w:p>
      <w:pPr>
        <w:pStyle w:val="3"/>
      </w:pPr>
      <w:bookmarkStart w:id="19" w:name="_Toc90482332"/>
      <w:r>
        <w:t>5.3</w:t>
      </w:r>
      <w:r>
        <w:rPr>
          <w:rFonts w:hint="eastAsia"/>
        </w:rPr>
        <w:t>仪表盘</w:t>
      </w:r>
      <w:bookmarkEnd w:id="19"/>
    </w:p>
    <w:p>
      <w:pPr>
        <w:ind w:firstLine="420" w:firstLineChars="200"/>
      </w:pPr>
      <w:r>
        <w:rPr>
          <w:rFonts w:hint="eastAsia"/>
        </w:rPr>
        <w:t>仪表盘包括概览和销售指标功能</w:t>
      </w:r>
    </w:p>
    <w:p>
      <w:pPr>
        <w:ind w:firstLine="420" w:firstLineChars="200"/>
      </w:pPr>
      <w:r>
        <w:rPr>
          <w:rFonts w:hint="eastAsia"/>
          <w:b/>
          <w:bCs/>
        </w:rPr>
        <w:t>概览：</w:t>
      </w:r>
      <w:r>
        <w:rPr>
          <w:rFonts w:hint="eastAsia"/>
        </w:rPr>
        <w:t>功能和阅读模式相近，可以看到图表形式的数据信息，可以看到数据的环比、四象限图、柱形统计数据走势、订单的明细信息。不过不可以看到创建的表单。如下图所示</w:t>
      </w:r>
    </w:p>
    <w:p>
      <w:pPr>
        <w:ind w:firstLine="420" w:firstLineChars="200"/>
      </w:pPr>
      <w:r>
        <w:rPr>
          <w:rFonts w:hint="eastAsia"/>
        </w:rPr>
        <w:drawing>
          <wp:inline distT="0" distB="0" distL="0" distR="0">
            <wp:extent cx="5486400" cy="25717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86400" cy="2571750"/>
                    </a:xfrm>
                    <a:prstGeom prst="rect">
                      <a:avLst/>
                    </a:prstGeom>
                  </pic:spPr>
                </pic:pic>
              </a:graphicData>
            </a:graphic>
          </wp:inline>
        </w:drawing>
      </w:r>
    </w:p>
    <w:p>
      <w:pPr>
        <w:ind w:firstLine="420" w:firstLineChars="200"/>
      </w:pPr>
    </w:p>
    <w:p>
      <w:pPr>
        <w:ind w:firstLine="420" w:firstLineChars="200"/>
      </w:pPr>
      <w:r>
        <w:rPr>
          <w:rFonts w:hint="eastAsia"/>
          <w:b/>
          <w:bCs/>
        </w:rPr>
        <w:t>销售指标：</w:t>
      </w:r>
      <w:r>
        <w:rPr>
          <w:rFonts w:hint="eastAsia"/>
        </w:rPr>
        <w:t>可以进行日期区间筛选时间范围，选择产品类型（可多选），订单等级（可多选），选择成功后可以看到地图销售金额地区显示图，还有省份利润额排行榜（显示省份金额排序）。</w:t>
      </w:r>
    </w:p>
    <w:p>
      <w:pPr>
        <w:ind w:firstLine="420" w:firstLineChars="200"/>
      </w:pPr>
      <w:r>
        <w:rPr>
          <w:rFonts w:hint="eastAsia"/>
        </w:rPr>
        <w:drawing>
          <wp:inline distT="0" distB="0" distL="0" distR="0">
            <wp:extent cx="5486400" cy="25717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86400" cy="2571750"/>
                    </a:xfrm>
                    <a:prstGeom prst="rect">
                      <a:avLst/>
                    </a:prstGeom>
                  </pic:spPr>
                </pic:pic>
              </a:graphicData>
            </a:graphic>
          </wp:inline>
        </w:drawing>
      </w:r>
    </w:p>
    <w:p>
      <w:pPr>
        <w:ind w:firstLine="420" w:firstLineChars="200"/>
      </w:pPr>
    </w:p>
    <w:p>
      <w:pPr>
        <w:ind w:firstLine="420" w:firstLineChars="200"/>
        <w:rPr>
          <w:rFonts w:ascii="Helvetica" w:hAnsi="Helvetica" w:cs="Helvetica"/>
          <w:color w:val="333333"/>
          <w:shd w:val="clear" w:color="auto" w:fill="FFFFFF"/>
        </w:rPr>
      </w:pPr>
      <w:r>
        <w:rPr>
          <w:rFonts w:hint="eastAsia"/>
        </w:rPr>
        <w:t>还可以根据省份筛选固定的城市查看</w:t>
      </w:r>
      <w:r>
        <w:rPr>
          <w:rFonts w:ascii="Helvetica" w:hAnsi="Helvetica" w:cs="Helvetica"/>
          <w:color w:val="333333"/>
          <w:shd w:val="clear" w:color="auto" w:fill="FFFFFF"/>
        </w:rPr>
        <w:t>订单金额与环比趋势</w:t>
      </w:r>
      <w:r>
        <w:rPr>
          <w:rFonts w:hint="eastAsia" w:ascii="Helvetica" w:hAnsi="Helvetica" w:cs="Helvetica"/>
          <w:color w:val="333333"/>
          <w:shd w:val="clear" w:color="auto" w:fill="FFFFFF"/>
        </w:rPr>
        <w:t>、</w:t>
      </w:r>
      <w:r>
        <w:rPr>
          <w:rFonts w:ascii="Helvetica" w:hAnsi="Helvetica" w:cs="Helvetica"/>
          <w:color w:val="333333"/>
          <w:shd w:val="clear" w:color="auto" w:fill="FFFFFF"/>
        </w:rPr>
        <w:t>订单金额与环比趋势</w:t>
      </w:r>
      <w:r>
        <w:rPr>
          <w:rFonts w:hint="eastAsia" w:ascii="Helvetica" w:hAnsi="Helvetica" w:cs="Helvetica"/>
          <w:color w:val="333333"/>
          <w:shd w:val="clear" w:color="auto" w:fill="FFFFFF"/>
        </w:rPr>
        <w:t>、</w:t>
      </w:r>
      <w:r>
        <w:rPr>
          <w:rFonts w:ascii="Helvetica" w:hAnsi="Helvetica" w:cs="Helvetica"/>
          <w:color w:val="333333"/>
          <w:shd w:val="clear" w:color="auto" w:fill="FFFFFF"/>
        </w:rPr>
        <w:t>产品包箱与等级与订单金额</w:t>
      </w:r>
      <w:r>
        <w:rPr>
          <w:rFonts w:hint="eastAsia" w:ascii="Helvetica" w:hAnsi="Helvetica" w:cs="Helvetica"/>
          <w:color w:val="333333"/>
          <w:shd w:val="clear" w:color="auto" w:fill="FFFFFF"/>
        </w:rPr>
        <w:t>、</w:t>
      </w:r>
      <w:r>
        <w:rPr>
          <w:rFonts w:ascii="Helvetica" w:hAnsi="Helvetica" w:cs="Helvetica"/>
          <w:color w:val="333333"/>
          <w:shd w:val="clear" w:color="auto" w:fill="FFFFFF"/>
        </w:rPr>
        <w:t>不同运输方式与产品类别运输成本</w:t>
      </w:r>
      <w:r>
        <w:rPr>
          <w:rFonts w:hint="eastAsia" w:ascii="Helvetica" w:hAnsi="Helvetica" w:cs="Helvetica"/>
          <w:color w:val="333333"/>
          <w:shd w:val="clear" w:color="auto" w:fill="FFFFFF"/>
        </w:rPr>
        <w:t>信息图表。还有百分比的目标达成率，利润目标的达成率。</w:t>
      </w:r>
    </w:p>
    <w:p>
      <w:pPr>
        <w:ind w:firstLine="420" w:firstLineChars="200"/>
      </w:pPr>
      <w:r>
        <w:rPr>
          <w:rFonts w:hint="eastAsia"/>
        </w:rPr>
        <w:drawing>
          <wp:inline distT="0" distB="0" distL="0" distR="0">
            <wp:extent cx="5486400" cy="25717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86400" cy="2571750"/>
                    </a:xfrm>
                    <a:prstGeom prst="rect">
                      <a:avLst/>
                    </a:prstGeom>
                  </pic:spPr>
                </pic:pic>
              </a:graphicData>
            </a:graphic>
          </wp:inline>
        </w:drawing>
      </w:r>
    </w:p>
    <w:p>
      <w:pPr>
        <w:ind w:firstLine="420" w:firstLineChars="200"/>
      </w:pPr>
      <w:r>
        <w:drawing>
          <wp:inline distT="0" distB="0" distL="0" distR="0">
            <wp:extent cx="5486400" cy="25717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40"/>
                    <a:stretch>
                      <a:fillRect/>
                    </a:stretch>
                  </pic:blipFill>
                  <pic:spPr>
                    <a:xfrm>
                      <a:off x="0" y="0"/>
                      <a:ext cx="5486400" cy="2571750"/>
                    </a:xfrm>
                    <a:prstGeom prst="rect">
                      <a:avLst/>
                    </a:prstGeom>
                  </pic:spPr>
                </pic:pic>
              </a:graphicData>
            </a:graphic>
          </wp:inline>
        </w:drawing>
      </w:r>
    </w:p>
    <w:p>
      <w:pPr>
        <w:ind w:firstLine="420" w:firstLineChars="200"/>
      </w:pPr>
    </w:p>
    <w:p>
      <w:pPr>
        <w:pStyle w:val="2"/>
      </w:pPr>
      <w:bookmarkStart w:id="20" w:name="_Toc90482333"/>
      <w:r>
        <w:t xml:space="preserve">6. </w:t>
      </w:r>
      <w:r>
        <w:rPr>
          <w:rFonts w:hint="eastAsia"/>
        </w:rPr>
        <w:t>系统管理</w:t>
      </w:r>
      <w:bookmarkEnd w:id="20"/>
    </w:p>
    <w:p>
      <w:pPr>
        <w:pStyle w:val="3"/>
      </w:pPr>
      <w:bookmarkStart w:id="21" w:name="_Toc90482334"/>
      <w:r>
        <w:t xml:space="preserve">6.1 </w:t>
      </w:r>
      <w:r>
        <w:rPr>
          <w:rFonts w:hint="eastAsia"/>
        </w:rPr>
        <w:t>维度校正</w:t>
      </w:r>
      <w:bookmarkEnd w:id="21"/>
    </w:p>
    <w:p>
      <w:pPr>
        <w:spacing w:line="360" w:lineRule="auto"/>
        <w:ind w:firstLine="420" w:firstLineChars="200"/>
      </w:pPr>
      <w:r>
        <w:rPr>
          <w:rFonts w:hint="eastAsia"/>
        </w:rPr>
        <w:t>可以进行维度的校正操作。</w:t>
      </w:r>
    </w:p>
    <w:p>
      <w:pPr>
        <w:pStyle w:val="2"/>
      </w:pPr>
      <w:bookmarkStart w:id="22" w:name="_Toc90482335"/>
      <w:r>
        <w:t xml:space="preserve">7. </w:t>
      </w:r>
      <w:r>
        <w:rPr>
          <w:rFonts w:hint="eastAsia"/>
        </w:rPr>
        <w:t>权限管理</w:t>
      </w:r>
      <w:bookmarkEnd w:id="22"/>
    </w:p>
    <w:p>
      <w:pPr>
        <w:pStyle w:val="3"/>
      </w:pPr>
      <w:bookmarkStart w:id="23" w:name="_Toc90482336"/>
      <w:r>
        <w:t xml:space="preserve">7.1 </w:t>
      </w:r>
      <w:r>
        <w:rPr>
          <w:rFonts w:hint="eastAsia"/>
        </w:rPr>
        <w:t>用户组管理</w:t>
      </w:r>
      <w:bookmarkEnd w:id="23"/>
    </w:p>
    <w:p>
      <w:pPr>
        <w:spacing w:line="360" w:lineRule="auto"/>
        <w:ind w:firstLine="420" w:firstLineChars="200"/>
      </w:pPr>
      <w:r>
        <w:rPr>
          <w:rFonts w:hint="eastAsia"/>
        </w:rPr>
        <w:t>点击新建用户组按钮，跳出第二张如图所示，填写新建用户组的基本信息，点击维度权限选择此用户组所需有的维度，点击修改按钮与新建跳出的界面相同，选择所需修改的内容进行修改。点击删除按钮此用户组被删除。</w:t>
      </w:r>
    </w:p>
    <w:p>
      <w:pPr>
        <w:spacing w:line="360" w:lineRule="auto"/>
        <w:ind w:firstLine="420" w:firstLineChars="200"/>
      </w:pPr>
      <w:r>
        <w:rPr>
          <w:rFonts w:hint="eastAsia"/>
        </w:rPr>
        <w:t>一个用户组可以包含多个角色的</w:t>
      </w:r>
      <w:r>
        <w:t xml:space="preserve"> </w:t>
      </w:r>
      <w:r>
        <w:rPr>
          <w:rFonts w:hint="eastAsia"/>
        </w:rPr>
        <w:t>权限、菜单、分组</w:t>
      </w:r>
      <w:r>
        <w:t xml:space="preserve"> </w:t>
      </w:r>
      <w:r>
        <w:rPr>
          <w:rFonts w:hint="eastAsia"/>
        </w:rPr>
        <w:t>，一个用户可以同时属于多个用户组，用户组可以分配其所属的维度和元素的权限。</w:t>
      </w:r>
    </w:p>
    <w:p>
      <w:pPr>
        <w:spacing w:line="360" w:lineRule="auto"/>
        <w:ind w:firstLine="420" w:firstLineChars="200"/>
      </w:pPr>
      <w:r>
        <w:rPr>
          <w:rFonts w:hint="eastAsia"/>
        </w:rPr>
        <w:t>用户组也可以进行导入，下载模板根据模板的形式进行填写相应的信息可以进行用户组的导入，点击导入用户组，选择导入的文件即可。</w:t>
      </w:r>
    </w:p>
    <w:p>
      <w:r>
        <w:drawing>
          <wp:inline distT="0" distB="0" distL="0" distR="0">
            <wp:extent cx="5486400" cy="25717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86400" cy="2571750"/>
                    </a:xfrm>
                    <a:prstGeom prst="rect">
                      <a:avLst/>
                    </a:prstGeom>
                  </pic:spPr>
                </pic:pic>
              </a:graphicData>
            </a:graphic>
          </wp:inline>
        </w:drawing>
      </w:r>
    </w:p>
    <w:p>
      <w:r>
        <w:drawing>
          <wp:inline distT="0" distB="0" distL="0" distR="0">
            <wp:extent cx="5465445" cy="2561590"/>
            <wp:effectExtent l="0" t="0" r="190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2"/>
                    <a:stretch>
                      <a:fillRect/>
                    </a:stretch>
                  </pic:blipFill>
                  <pic:spPr>
                    <a:xfrm>
                      <a:off x="0" y="0"/>
                      <a:ext cx="5484834" cy="2571016"/>
                    </a:xfrm>
                    <a:prstGeom prst="rect">
                      <a:avLst/>
                    </a:prstGeom>
                  </pic:spPr>
                </pic:pic>
              </a:graphicData>
            </a:graphic>
          </wp:inline>
        </w:drawing>
      </w:r>
    </w:p>
    <w:p>
      <w:r>
        <w:drawing>
          <wp:inline distT="0" distB="0" distL="0" distR="0">
            <wp:extent cx="5486400" cy="25717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3"/>
                    <a:stretch>
                      <a:fillRect/>
                    </a:stretch>
                  </pic:blipFill>
                  <pic:spPr>
                    <a:xfrm>
                      <a:off x="0" y="0"/>
                      <a:ext cx="5486400" cy="2571750"/>
                    </a:xfrm>
                    <a:prstGeom prst="rect">
                      <a:avLst/>
                    </a:prstGeom>
                  </pic:spPr>
                </pic:pic>
              </a:graphicData>
            </a:graphic>
          </wp:inline>
        </w:drawing>
      </w:r>
    </w:p>
    <w:p>
      <w:r>
        <w:drawing>
          <wp:inline distT="0" distB="0" distL="0" distR="0">
            <wp:extent cx="5486400" cy="25717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4"/>
                    <a:stretch>
                      <a:fillRect/>
                    </a:stretch>
                  </pic:blipFill>
                  <pic:spPr>
                    <a:xfrm>
                      <a:off x="0" y="0"/>
                      <a:ext cx="5486400" cy="2571750"/>
                    </a:xfrm>
                    <a:prstGeom prst="rect">
                      <a:avLst/>
                    </a:prstGeom>
                  </pic:spPr>
                </pic:pic>
              </a:graphicData>
            </a:graphic>
          </wp:inline>
        </w:drawing>
      </w:r>
    </w:p>
    <w:p>
      <w:pPr>
        <w:pStyle w:val="3"/>
      </w:pPr>
      <w:bookmarkStart w:id="24" w:name="_Toc90482337"/>
      <w:r>
        <w:t xml:space="preserve">7.2 </w:t>
      </w:r>
      <w:r>
        <w:rPr>
          <w:rFonts w:hint="eastAsia"/>
        </w:rPr>
        <w:t>用户管理</w:t>
      </w:r>
      <w:bookmarkEnd w:id="24"/>
    </w:p>
    <w:p>
      <w:pPr>
        <w:spacing w:line="360" w:lineRule="auto"/>
        <w:ind w:firstLine="420" w:firstLineChars="200"/>
      </w:pPr>
      <w:r>
        <w:rPr>
          <w:rFonts w:hint="eastAsia"/>
        </w:rPr>
        <w:t>点击新建用户，在如下图对话框中添加用户的信息，并选择所属角色，用户组可以多个选择</w:t>
      </w:r>
    </w:p>
    <w:p>
      <w:r>
        <w:drawing>
          <wp:inline distT="0" distB="0" distL="0" distR="0">
            <wp:extent cx="5486400" cy="25717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86400" cy="2571750"/>
                    </a:xfrm>
                    <a:prstGeom prst="rect">
                      <a:avLst/>
                    </a:prstGeom>
                  </pic:spPr>
                </pic:pic>
              </a:graphicData>
            </a:graphic>
          </wp:inline>
        </w:drawing>
      </w:r>
    </w:p>
    <w:p/>
    <w:p>
      <w:pPr>
        <w:spacing w:line="360" w:lineRule="auto"/>
        <w:ind w:firstLine="420" w:firstLineChars="200"/>
      </w:pPr>
      <w:r>
        <w:rPr>
          <w:rFonts w:hint="eastAsia"/>
        </w:rPr>
        <w:t>勾选左边想要选择的用户，点击批量选择，进行角色定位的操作</w:t>
      </w:r>
    </w:p>
    <w:p>
      <w:r>
        <w:drawing>
          <wp:inline distT="0" distB="0" distL="0" distR="0">
            <wp:extent cx="5486400" cy="25717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86400" cy="2571750"/>
                    </a:xfrm>
                    <a:prstGeom prst="rect">
                      <a:avLst/>
                    </a:prstGeom>
                  </pic:spPr>
                </pic:pic>
              </a:graphicData>
            </a:graphic>
          </wp:inline>
        </w:drawing>
      </w:r>
    </w:p>
    <w:p/>
    <w:p>
      <w:pPr>
        <w:spacing w:line="360" w:lineRule="auto"/>
        <w:ind w:firstLine="420" w:firstLineChars="200"/>
      </w:pPr>
      <w:r>
        <w:rPr>
          <w:rFonts w:hint="eastAsia"/>
        </w:rPr>
        <w:t>输入用户名，点击搜索，找到所需要的用户</w:t>
      </w:r>
    </w:p>
    <w:p>
      <w:r>
        <w:drawing>
          <wp:inline distT="0" distB="0" distL="0" distR="0">
            <wp:extent cx="5251450" cy="772795"/>
            <wp:effectExtent l="0" t="0" r="6350" b="8255"/>
            <wp:docPr id="37" name="图片 37"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形用户界面, 应用程序描述已自动生成"/>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251450" cy="772795"/>
                    </a:xfrm>
                    <a:prstGeom prst="rect">
                      <a:avLst/>
                    </a:prstGeom>
                    <a:noFill/>
                    <a:ln>
                      <a:noFill/>
                    </a:ln>
                  </pic:spPr>
                </pic:pic>
              </a:graphicData>
            </a:graphic>
          </wp:inline>
        </w:drawing>
      </w:r>
    </w:p>
    <w:p/>
    <w:p>
      <w:pPr>
        <w:spacing w:line="360" w:lineRule="auto"/>
        <w:ind w:firstLine="420" w:firstLineChars="200"/>
      </w:pPr>
      <w:r>
        <w:rPr>
          <w:rFonts w:hint="eastAsia"/>
        </w:rPr>
        <w:t>对用户可进行锁定、修改、删除的操作</w:t>
      </w:r>
    </w:p>
    <w:p>
      <w:r>
        <w:drawing>
          <wp:inline distT="0" distB="0" distL="0" distR="0">
            <wp:extent cx="5198110" cy="836295"/>
            <wp:effectExtent l="0" t="0" r="2540" b="1905"/>
            <wp:docPr id="36" name="图片 36" descr="图形用户界面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形用户界面低可信度描述已自动生成"/>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198110" cy="836295"/>
                    </a:xfrm>
                    <a:prstGeom prst="rect">
                      <a:avLst/>
                    </a:prstGeom>
                    <a:noFill/>
                    <a:ln>
                      <a:noFill/>
                    </a:ln>
                  </pic:spPr>
                </pic:pic>
              </a:graphicData>
            </a:graphic>
          </wp:inline>
        </w:drawing>
      </w:r>
    </w:p>
    <w:p>
      <w:pPr>
        <w:ind w:firstLine="420"/>
      </w:pPr>
      <w:r>
        <w:rPr>
          <w:rFonts w:hint="eastAsia"/>
        </w:rPr>
        <w:t>点击导入用户，根据下载的模板填写需要导入的用户信息，选择导入文件进行导入用户。</w:t>
      </w:r>
    </w:p>
    <w:p>
      <w:r>
        <w:rPr>
          <w:rFonts w:hint="eastAsia"/>
        </w:rPr>
        <w:drawing>
          <wp:inline distT="0" distB="0" distL="0" distR="0">
            <wp:extent cx="5486400" cy="25717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86400" cy="2571750"/>
                    </a:xfrm>
                    <a:prstGeom prst="rect">
                      <a:avLst/>
                    </a:prstGeom>
                  </pic:spPr>
                </pic:pic>
              </a:graphicData>
            </a:graphic>
          </wp:inline>
        </w:drawing>
      </w:r>
    </w:p>
    <w:p/>
    <w:p/>
    <w:p>
      <w:pPr>
        <w:pStyle w:val="3"/>
      </w:pPr>
      <w:bookmarkStart w:id="25" w:name="_Toc90482338"/>
      <w:r>
        <w:t xml:space="preserve">7.3 </w:t>
      </w:r>
      <w:r>
        <w:rPr>
          <w:rFonts w:hint="eastAsia"/>
        </w:rPr>
        <w:t>角色管理</w:t>
      </w:r>
      <w:bookmarkEnd w:id="25"/>
    </w:p>
    <w:p>
      <w:pPr>
        <w:spacing w:line="360" w:lineRule="auto"/>
        <w:ind w:firstLine="420" w:firstLineChars="200"/>
      </w:pPr>
      <w:r>
        <w:rPr>
          <w:rFonts w:hint="eastAsia"/>
        </w:rPr>
        <w:t>点击新建角色，在如下图对话框中进行基础信息、权限配置、菜单配置、分组配置、维度权限的填写和设置</w:t>
      </w:r>
    </w:p>
    <w:p>
      <w:r>
        <w:drawing>
          <wp:inline distT="0" distB="0" distL="0" distR="0">
            <wp:extent cx="5276215" cy="1853565"/>
            <wp:effectExtent l="0" t="0" r="635" b="0"/>
            <wp:docPr id="35" name="图片 35" descr="图形用户界面, 文本,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形用户界面, 文本, 应用程序描述已自动生成"/>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276215" cy="1853565"/>
                    </a:xfrm>
                    <a:prstGeom prst="rect">
                      <a:avLst/>
                    </a:prstGeom>
                    <a:noFill/>
                    <a:ln>
                      <a:noFill/>
                    </a:ln>
                  </pic:spPr>
                </pic:pic>
              </a:graphicData>
            </a:graphic>
          </wp:inline>
        </w:drawing>
      </w:r>
    </w:p>
    <w:p/>
    <w:p/>
    <w:p/>
    <w:p/>
    <w:p>
      <w:pPr>
        <w:spacing w:line="360" w:lineRule="auto"/>
        <w:ind w:firstLine="420" w:firstLineChars="200"/>
      </w:pPr>
      <w:r>
        <w:rPr>
          <w:rFonts w:hint="eastAsia"/>
        </w:rPr>
        <w:t>修改操作可以修改角色的基础信息和权限配置，删除可将该角色删除</w:t>
      </w:r>
    </w:p>
    <w:p>
      <w:r>
        <w:drawing>
          <wp:inline distT="0" distB="0" distL="0" distR="0">
            <wp:extent cx="5198110" cy="2440305"/>
            <wp:effectExtent l="0" t="0" r="2540" b="0"/>
            <wp:docPr id="34" name="图片 34" descr="图形用户界面, 文本, 应用程序, 电子邮件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形用户界面, 文本, 应用程序, 电子邮件描述已自动生成"/>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198110" cy="2440305"/>
                    </a:xfrm>
                    <a:prstGeom prst="rect">
                      <a:avLst/>
                    </a:prstGeom>
                    <a:noFill/>
                    <a:ln>
                      <a:noFill/>
                    </a:ln>
                  </pic:spPr>
                </pic:pic>
              </a:graphicData>
            </a:graphic>
          </wp:inline>
        </w:drawing>
      </w:r>
    </w:p>
    <w:p/>
    <w:p/>
    <w:p>
      <w:pPr>
        <w:pStyle w:val="3"/>
      </w:pPr>
      <w:bookmarkStart w:id="26" w:name="_Toc90482339"/>
      <w:r>
        <w:t>7.4</w:t>
      </w:r>
      <w:r>
        <w:rPr>
          <w:rFonts w:hint="eastAsia"/>
        </w:rPr>
        <w:t>登录用户管理</w:t>
      </w:r>
      <w:bookmarkEnd w:id="26"/>
    </w:p>
    <w:p>
      <w:r>
        <w:rPr>
          <w:rFonts w:hint="eastAsia"/>
        </w:rPr>
        <w:t>可以看到登录用户的信息，可以进行刷新，查看登录时间使用时长等信息，管理员账户可以进行对用户的踢出操作。</w:t>
      </w:r>
    </w:p>
    <w:p>
      <w:r>
        <w:rPr>
          <w:rFonts w:hint="eastAsia"/>
        </w:rPr>
        <w:drawing>
          <wp:inline distT="0" distB="0" distL="0" distR="0">
            <wp:extent cx="5486400" cy="25717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86400" cy="2571750"/>
                    </a:xfrm>
                    <a:prstGeom prst="rect">
                      <a:avLst/>
                    </a:prstGeom>
                  </pic:spPr>
                </pic:pic>
              </a:graphicData>
            </a:graphic>
          </wp:inline>
        </w:drawing>
      </w:r>
    </w:p>
    <w:p>
      <w:pPr>
        <w:pStyle w:val="2"/>
      </w:pPr>
      <w:bookmarkStart w:id="27" w:name="_Toc90482340"/>
      <w:r>
        <w:t xml:space="preserve">8. </w:t>
      </w:r>
      <w:r>
        <w:rPr>
          <w:rFonts w:hint="eastAsia"/>
        </w:rPr>
        <w:t>工作流</w:t>
      </w:r>
      <w:bookmarkEnd w:id="27"/>
    </w:p>
    <w:p>
      <w:pPr>
        <w:pStyle w:val="3"/>
      </w:pPr>
      <w:bookmarkStart w:id="28" w:name="_Toc90482341"/>
      <w:r>
        <w:t xml:space="preserve">8.1 </w:t>
      </w:r>
      <w:r>
        <w:rPr>
          <w:rFonts w:hint="eastAsia"/>
        </w:rPr>
        <w:t>预算时间表</w:t>
      </w:r>
      <w:bookmarkEnd w:id="28"/>
    </w:p>
    <w:p>
      <w:pPr>
        <w:spacing w:line="360" w:lineRule="auto"/>
        <w:ind w:firstLine="420" w:firstLineChars="200"/>
      </w:pPr>
      <w:r>
        <w:rPr>
          <w:rFonts w:hint="eastAsia"/>
        </w:rPr>
        <w:t>点击新建按钮，跳出第二张如图所示，我们可以输入通知的消息内容、开始时间、结束时间、层级、状态、选择角色等，点击确定按钮新的预算时间表被建立，点击修改按钮与新建类似，依次输入我们要修改的内容，点击删除按钮预算时间表被删除，在右上角输入预算时间表的名称，点击搜索可以快速找到。</w:t>
      </w:r>
    </w:p>
    <w:p>
      <w:r>
        <w:drawing>
          <wp:inline distT="0" distB="0" distL="0" distR="0">
            <wp:extent cx="5659755" cy="265303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683225" cy="2664011"/>
                    </a:xfrm>
                    <a:prstGeom prst="rect">
                      <a:avLst/>
                    </a:prstGeom>
                  </pic:spPr>
                </pic:pic>
              </a:graphicData>
            </a:graphic>
          </wp:inline>
        </w:drawing>
      </w:r>
    </w:p>
    <w:p>
      <w:r>
        <w:drawing>
          <wp:inline distT="0" distB="0" distL="0" distR="0">
            <wp:extent cx="3914140" cy="4904105"/>
            <wp:effectExtent l="0" t="0" r="0" b="0"/>
            <wp:docPr id="32" name="图片 3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10;&#10;描述已自动生成"/>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3919284" cy="4910931"/>
                    </a:xfrm>
                    <a:prstGeom prst="rect">
                      <a:avLst/>
                    </a:prstGeom>
                    <a:noFill/>
                    <a:ln>
                      <a:noFill/>
                    </a:ln>
                  </pic:spPr>
                </pic:pic>
              </a:graphicData>
            </a:graphic>
          </wp:inline>
        </w:drawing>
      </w:r>
    </w:p>
    <w:p>
      <w:pPr>
        <w:spacing w:line="360" w:lineRule="auto"/>
        <w:ind w:firstLine="420" w:firstLineChars="200"/>
      </w:pPr>
      <w:r>
        <w:rPr>
          <w:rFonts w:hint="eastAsia"/>
        </w:rPr>
        <w:t>新建好的时间预算表会直接显示在主页，如下图所示，其层级一如预算编制、实际数同步等，其层级二如战略规划、经营计划等等，其层级三如同步科目、同步币种等等。</w:t>
      </w:r>
    </w:p>
    <w:p>
      <w:r>
        <w:drawing>
          <wp:inline distT="0" distB="0" distL="0" distR="0">
            <wp:extent cx="5427980" cy="2630805"/>
            <wp:effectExtent l="0" t="0" r="1270" b="0"/>
            <wp:docPr id="31" name="图片 3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形用户界面, 应用程序&#10;&#10;描述已自动生成"/>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427980" cy="2630805"/>
                    </a:xfrm>
                    <a:prstGeom prst="rect">
                      <a:avLst/>
                    </a:prstGeom>
                    <a:noFill/>
                    <a:ln>
                      <a:noFill/>
                    </a:ln>
                  </pic:spPr>
                </pic:pic>
              </a:graphicData>
            </a:graphic>
          </wp:inline>
        </w:drawing>
      </w:r>
    </w:p>
    <w:p>
      <w:pPr>
        <w:pStyle w:val="3"/>
      </w:pPr>
      <w:bookmarkStart w:id="29" w:name="_Toc90482342"/>
      <w:r>
        <w:t>8</w:t>
      </w:r>
      <w:r>
        <w:rPr>
          <w:rFonts w:hint="eastAsia"/>
        </w:rPr>
        <w:t>.</w:t>
      </w:r>
      <w:r>
        <w:t>2</w:t>
      </w:r>
      <w:r>
        <w:rPr>
          <w:rFonts w:hint="eastAsia"/>
        </w:rPr>
        <w:t>工作流进度</w:t>
      </w:r>
      <w:bookmarkEnd w:id="29"/>
    </w:p>
    <w:p>
      <w:pPr>
        <w:ind w:firstLine="420" w:firstLineChars="200"/>
      </w:pPr>
      <w:r>
        <w:rPr>
          <w:rFonts w:hint="eastAsia"/>
        </w:rPr>
        <w:t>工作流进度可以查看发起的流程的完成情况，可以查看到已经审核通过的数量、百分比，还有正在审核的数量、百分比，还有驳回的流程的数量和百分比。</w:t>
      </w:r>
    </w:p>
    <w:p>
      <w:pPr>
        <w:ind w:firstLine="420" w:firstLineChars="200"/>
      </w:pPr>
      <w:r>
        <w:rPr>
          <w:rFonts w:hint="eastAsia"/>
        </w:rPr>
        <w:t>同时也可以看到流程任务的当前状态，处理到哪一个环节，这个环节的处理审核人员是谁，任务的发起人、任务发起时间、任务发起人等信息。</w:t>
      </w:r>
    </w:p>
    <w:p>
      <w:r>
        <w:drawing>
          <wp:inline distT="0" distB="0" distL="0" distR="0">
            <wp:extent cx="5486400" cy="25717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56"/>
                    <a:stretch>
                      <a:fillRect/>
                    </a:stretch>
                  </pic:blipFill>
                  <pic:spPr>
                    <a:xfrm>
                      <a:off x="0" y="0"/>
                      <a:ext cx="5486400" cy="2571750"/>
                    </a:xfrm>
                    <a:prstGeom prst="rect">
                      <a:avLst/>
                    </a:prstGeom>
                  </pic:spPr>
                </pic:pic>
              </a:graphicData>
            </a:graphic>
          </wp:inline>
        </w:drawing>
      </w:r>
    </w:p>
    <w:p>
      <w:r>
        <w:rPr>
          <w:rFonts w:hint="eastAsia"/>
        </w:rPr>
        <w:t>还有P</w:t>
      </w:r>
      <w:r>
        <w:t>L</w:t>
      </w:r>
      <w:r>
        <w:rPr>
          <w:rFonts w:hint="eastAsia"/>
        </w:rPr>
        <w:t>+</w:t>
      </w:r>
      <w:r>
        <w:t>S</w:t>
      </w:r>
      <w:r>
        <w:rPr>
          <w:rFonts w:hint="eastAsia"/>
        </w:rPr>
        <w:t>ite模式是工作流进度查看</w:t>
      </w:r>
    </w:p>
    <w:p>
      <w:r>
        <w:drawing>
          <wp:inline distT="0" distB="0" distL="0" distR="0">
            <wp:extent cx="5486400" cy="25717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57"/>
                    <a:stretch>
                      <a:fillRect/>
                    </a:stretch>
                  </pic:blipFill>
                  <pic:spPr>
                    <a:xfrm>
                      <a:off x="0" y="0"/>
                      <a:ext cx="5486400" cy="2571750"/>
                    </a:xfrm>
                    <a:prstGeom prst="rect">
                      <a:avLst/>
                    </a:prstGeom>
                  </pic:spPr>
                </pic:pic>
              </a:graphicData>
            </a:graphic>
          </wp:inline>
        </w:drawing>
      </w:r>
    </w:p>
    <w:p/>
    <w:p/>
    <w:p/>
    <w:p/>
    <w:p>
      <w:pPr>
        <w:pStyle w:val="3"/>
      </w:pPr>
      <w:bookmarkStart w:id="30" w:name="_Toc90482343"/>
      <w:r>
        <w:t xml:space="preserve">8.3 </w:t>
      </w:r>
      <w:r>
        <w:rPr>
          <w:rFonts w:hint="eastAsia"/>
        </w:rPr>
        <w:t>模型列表</w:t>
      </w:r>
      <w:bookmarkEnd w:id="30"/>
    </w:p>
    <w:p>
      <w:pPr>
        <w:spacing w:line="360" w:lineRule="auto"/>
        <w:ind w:left="426"/>
      </w:pPr>
      <w:r>
        <w:rPr>
          <w:rFonts w:hint="eastAsia"/>
        </w:rPr>
        <w:t>1）点击创建流程模型→输入内容→确定</w:t>
      </w:r>
    </w:p>
    <w:p>
      <w:pPr>
        <w:rPr>
          <w:rFonts w:ascii="宋体" w:hAnsi="宋体" w:eastAsia="宋体"/>
          <w:sz w:val="32"/>
          <w:szCs w:val="32"/>
        </w:rPr>
      </w:pPr>
      <w:r>
        <w:rPr>
          <w:rFonts w:ascii="宋体" w:hAnsi="宋体" w:eastAsia="宋体"/>
          <w:sz w:val="32"/>
          <w:szCs w:val="32"/>
        </w:rPr>
        <w:drawing>
          <wp:inline distT="0" distB="0" distL="0" distR="0">
            <wp:extent cx="5227320" cy="1520825"/>
            <wp:effectExtent l="0" t="0" r="0" b="3175"/>
            <wp:docPr id="30" name="图片 30" descr="图形用户界面, 文本,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形用户界面, 文本, 应用程序描述已自动生成"/>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5227320" cy="1520825"/>
                    </a:xfrm>
                    <a:prstGeom prst="rect">
                      <a:avLst/>
                    </a:prstGeom>
                    <a:noFill/>
                    <a:ln>
                      <a:noFill/>
                    </a:ln>
                  </pic:spPr>
                </pic:pic>
              </a:graphicData>
            </a:graphic>
          </wp:inline>
        </w:drawing>
      </w:r>
    </w:p>
    <w:p>
      <w:pPr>
        <w:spacing w:line="360" w:lineRule="auto"/>
        <w:rPr>
          <w:rFonts w:ascii="宋体" w:hAnsi="宋体" w:eastAsia="宋体"/>
          <w:sz w:val="32"/>
          <w:szCs w:val="32"/>
        </w:rPr>
      </w:pPr>
    </w:p>
    <w:p>
      <w:pPr>
        <w:spacing w:line="360" w:lineRule="auto"/>
        <w:ind w:firstLine="420" w:firstLineChars="200"/>
      </w:pPr>
      <w:r>
        <w:rPr>
          <w:rFonts w:hint="eastAsia"/>
        </w:rPr>
        <w:t>2）确定后出现如下界面→点击事件将其拖入右边空白区</w:t>
      </w:r>
    </w:p>
    <w:p>
      <w:pPr>
        <w:rPr>
          <w:rFonts w:ascii="宋体" w:hAnsi="宋体" w:eastAsia="宋体"/>
          <w:sz w:val="32"/>
          <w:szCs w:val="32"/>
        </w:rPr>
      </w:pPr>
      <w:r>
        <w:rPr>
          <w:rFonts w:ascii="宋体" w:hAnsi="宋体" w:eastAsia="宋体"/>
          <w:sz w:val="32"/>
          <w:szCs w:val="32"/>
        </w:rPr>
        <w:drawing>
          <wp:inline distT="0" distB="0" distL="0" distR="0">
            <wp:extent cx="5178425" cy="2757805"/>
            <wp:effectExtent l="0" t="0" r="3175" b="4445"/>
            <wp:docPr id="29" name="图片 29" descr="图形用户界面, 文本,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形用户界面, 文本, 应用程序描述已自动生成"/>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178425" cy="2757805"/>
                    </a:xfrm>
                    <a:prstGeom prst="rect">
                      <a:avLst/>
                    </a:prstGeom>
                    <a:noFill/>
                    <a:ln>
                      <a:noFill/>
                    </a:ln>
                  </pic:spPr>
                </pic:pic>
              </a:graphicData>
            </a:graphic>
          </wp:inline>
        </w:drawing>
      </w:r>
    </w:p>
    <w:p>
      <w:pPr>
        <w:rPr>
          <w:rFonts w:ascii="宋体" w:hAnsi="宋体" w:eastAsia="宋体"/>
          <w:sz w:val="32"/>
          <w:szCs w:val="32"/>
        </w:rPr>
      </w:pPr>
    </w:p>
    <w:p>
      <w:pPr>
        <w:spacing w:line="360" w:lineRule="auto"/>
        <w:ind w:firstLine="420" w:firstLineChars="200"/>
      </w:pPr>
      <w:r>
        <w:t>3</w:t>
      </w:r>
      <w:r>
        <w:rPr>
          <w:rFonts w:hint="eastAsia"/>
        </w:rPr>
        <w:t>）点击标识创建四个节点和一个结束任务事件</w:t>
      </w:r>
    </w:p>
    <w:p>
      <w:pPr>
        <w:rPr>
          <w:rFonts w:ascii="宋体" w:hAnsi="宋体" w:eastAsia="宋体"/>
          <w:sz w:val="32"/>
          <w:szCs w:val="32"/>
        </w:rPr>
      </w:pPr>
      <w:r>
        <w:rPr>
          <w:rFonts w:ascii="宋体" w:hAnsi="宋体" w:eastAsia="宋体"/>
          <w:sz w:val="32"/>
          <w:szCs w:val="32"/>
        </w:rPr>
        <w:drawing>
          <wp:inline distT="0" distB="0" distL="0" distR="0">
            <wp:extent cx="2219960" cy="992505"/>
            <wp:effectExtent l="0" t="0" r="8890" b="0"/>
            <wp:docPr id="28" name="图片 28" descr="图片包含 图示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包含 图示描述已自动生成"/>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219960" cy="992505"/>
                    </a:xfrm>
                    <a:prstGeom prst="rect">
                      <a:avLst/>
                    </a:prstGeom>
                    <a:noFill/>
                    <a:ln>
                      <a:noFill/>
                    </a:ln>
                  </pic:spPr>
                </pic:pic>
              </a:graphicData>
            </a:graphic>
          </wp:inline>
        </w:drawing>
      </w:r>
      <w:r>
        <w:rPr>
          <w:rFonts w:ascii="宋体" w:hAnsi="宋体" w:eastAsia="宋体"/>
          <w:sz w:val="32"/>
          <w:szCs w:val="32"/>
        </w:rPr>
        <w:drawing>
          <wp:inline distT="0" distB="0" distL="0" distR="0">
            <wp:extent cx="5241925" cy="1095375"/>
            <wp:effectExtent l="0" t="0" r="0" b="9525"/>
            <wp:docPr id="27" name="图片 27" descr="图示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示描述已自动生成"/>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241925" cy="1095375"/>
                    </a:xfrm>
                    <a:prstGeom prst="rect">
                      <a:avLst/>
                    </a:prstGeom>
                    <a:noFill/>
                    <a:ln>
                      <a:noFill/>
                    </a:ln>
                  </pic:spPr>
                </pic:pic>
              </a:graphicData>
            </a:graphic>
          </wp:inline>
        </w:drawing>
      </w:r>
    </w:p>
    <w:p>
      <w:pPr>
        <w:rPr>
          <w:rFonts w:ascii="宋体" w:hAnsi="宋体" w:eastAsia="宋体"/>
          <w:sz w:val="32"/>
          <w:szCs w:val="32"/>
        </w:rPr>
      </w:pPr>
    </w:p>
    <w:p>
      <w:pPr>
        <w:spacing w:line="360" w:lineRule="auto"/>
        <w:ind w:firstLine="420" w:firstLineChars="200"/>
      </w:pPr>
      <w:r>
        <w:t>4</w:t>
      </w:r>
      <w:r>
        <w:rPr>
          <w:rFonts w:hint="eastAsia"/>
        </w:rPr>
        <w:t>）第一个节点设置：</w:t>
      </w:r>
      <w:r>
        <w:t>id</w:t>
      </w:r>
      <w:r>
        <w:rPr>
          <w:rFonts w:hint="eastAsia"/>
        </w:rPr>
        <w:t>为</w:t>
      </w:r>
      <w:r>
        <w:t>s1</w:t>
      </w:r>
      <w:r>
        <w:rPr>
          <w:rFonts w:hint="eastAsia"/>
        </w:rPr>
        <w:t>，名称为填报节点，多实例类型为</w:t>
      </w:r>
      <w:r>
        <w:t>Parallel</w:t>
      </w:r>
      <w:r>
        <w:rPr>
          <w:rFonts w:hint="eastAsia"/>
        </w:rPr>
        <w:t>，集合为</w:t>
      </w:r>
      <w:r>
        <w:t>list1</w:t>
      </w:r>
      <w:r>
        <w:rPr>
          <w:rFonts w:hint="eastAsia"/>
        </w:rPr>
        <w:t>，元素变量为</w:t>
      </w:r>
      <w:r>
        <w:t>list</w:t>
      </w:r>
      <w:r>
        <w:rPr>
          <w:rFonts w:hint="eastAsia"/>
        </w:rPr>
        <w:t>，代理为代理人</w:t>
      </w:r>
      <w:r>
        <w:t>${list}</w:t>
      </w:r>
      <w:r>
        <w:rPr>
          <w:rFonts w:hint="eastAsia"/>
        </w:rPr>
        <w:t>，剩下三个节点多实例类型、元素变量和代理的值不变，其他随之改变。</w:t>
      </w:r>
    </w:p>
    <w:p>
      <w:pPr>
        <w:rPr>
          <w:rFonts w:ascii="宋体" w:hAnsi="宋体" w:eastAsia="宋体"/>
          <w:sz w:val="32"/>
          <w:szCs w:val="32"/>
        </w:rPr>
      </w:pPr>
      <w:r>
        <w:rPr>
          <w:rFonts w:ascii="宋体" w:hAnsi="宋体" w:eastAsia="宋体"/>
          <w:sz w:val="32"/>
          <w:szCs w:val="32"/>
        </w:rPr>
        <w:drawing>
          <wp:inline distT="0" distB="0" distL="0" distR="0">
            <wp:extent cx="5207635" cy="2899410"/>
            <wp:effectExtent l="0" t="0" r="0" b="0"/>
            <wp:docPr id="26" name="图片 26" descr="图示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示描述已自动生成"/>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207635" cy="2899410"/>
                    </a:xfrm>
                    <a:prstGeom prst="rect">
                      <a:avLst/>
                    </a:prstGeom>
                    <a:noFill/>
                    <a:ln>
                      <a:noFill/>
                    </a:ln>
                  </pic:spPr>
                </pic:pic>
              </a:graphicData>
            </a:graphic>
          </wp:inline>
        </w:drawing>
      </w:r>
    </w:p>
    <w:p>
      <w:pPr>
        <w:rPr>
          <w:rFonts w:ascii="宋体" w:hAnsi="宋体" w:eastAsia="宋体"/>
          <w:sz w:val="32"/>
          <w:szCs w:val="32"/>
        </w:rPr>
      </w:pPr>
      <w:r>
        <w:rPr>
          <w:rFonts w:ascii="宋体" w:hAnsi="宋体" w:eastAsia="宋体"/>
          <w:sz w:val="32"/>
          <w:szCs w:val="32"/>
        </w:rPr>
        <w:drawing>
          <wp:inline distT="0" distB="0" distL="0" distR="0">
            <wp:extent cx="5271135" cy="327660"/>
            <wp:effectExtent l="0" t="0" r="571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5271135" cy="327660"/>
                    </a:xfrm>
                    <a:prstGeom prst="rect">
                      <a:avLst/>
                    </a:prstGeom>
                    <a:noFill/>
                    <a:ln>
                      <a:noFill/>
                    </a:ln>
                  </pic:spPr>
                </pic:pic>
              </a:graphicData>
            </a:graphic>
          </wp:inline>
        </w:drawing>
      </w:r>
    </w:p>
    <w:p>
      <w:pPr>
        <w:rPr>
          <w:rFonts w:ascii="宋体" w:hAnsi="宋体" w:eastAsia="宋体"/>
          <w:sz w:val="32"/>
          <w:szCs w:val="32"/>
        </w:rPr>
      </w:pPr>
    </w:p>
    <w:p>
      <w:pPr>
        <w:spacing w:line="360" w:lineRule="auto"/>
        <w:ind w:firstLine="420" w:firstLineChars="200"/>
      </w:pPr>
      <w:r>
        <w:rPr>
          <w:rFonts w:hint="eastAsia"/>
        </w:rPr>
        <w:t>第二个节点设置：</w:t>
      </w:r>
      <w:r>
        <w:t>id</w:t>
      </w:r>
      <w:r>
        <w:rPr>
          <w:rFonts w:hint="eastAsia"/>
        </w:rPr>
        <w:t>为</w:t>
      </w:r>
      <w:r>
        <w:t>s2</w:t>
      </w:r>
      <w:r>
        <w:rPr>
          <w:rFonts w:hint="eastAsia"/>
        </w:rPr>
        <w:t>，名称为一级审批，集合为</w:t>
      </w:r>
      <w:r>
        <w:t>list2</w:t>
      </w:r>
      <w:r>
        <w:rPr>
          <w:rFonts w:hint="eastAsia"/>
        </w:rPr>
        <w:t>，其他不变</w:t>
      </w:r>
    </w:p>
    <w:p>
      <w:r>
        <w:drawing>
          <wp:inline distT="0" distB="0" distL="0" distR="0">
            <wp:extent cx="5217160" cy="2933700"/>
            <wp:effectExtent l="0" t="0" r="2540" b="0"/>
            <wp:docPr id="24" name="图片 24" descr="图示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示描述已自动生成"/>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5217160" cy="2933700"/>
                    </a:xfrm>
                    <a:prstGeom prst="rect">
                      <a:avLst/>
                    </a:prstGeom>
                    <a:noFill/>
                    <a:ln>
                      <a:noFill/>
                    </a:ln>
                  </pic:spPr>
                </pic:pic>
              </a:graphicData>
            </a:graphic>
          </wp:inline>
        </w:drawing>
      </w:r>
    </w:p>
    <w:p>
      <w:r>
        <w:drawing>
          <wp:inline distT="0" distB="0" distL="0" distR="0">
            <wp:extent cx="5261610" cy="474345"/>
            <wp:effectExtent l="0" t="0" r="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261610" cy="474345"/>
                    </a:xfrm>
                    <a:prstGeom prst="rect">
                      <a:avLst/>
                    </a:prstGeom>
                    <a:noFill/>
                    <a:ln>
                      <a:noFill/>
                    </a:ln>
                  </pic:spPr>
                </pic:pic>
              </a:graphicData>
            </a:graphic>
          </wp:inline>
        </w:drawing>
      </w:r>
    </w:p>
    <w:p/>
    <w:p>
      <w:pPr>
        <w:spacing w:line="360" w:lineRule="auto"/>
        <w:ind w:firstLine="420" w:firstLineChars="200"/>
      </w:pPr>
      <w:r>
        <w:rPr>
          <w:rFonts w:hint="eastAsia"/>
        </w:rPr>
        <w:t>以此类推，第三个节点设置：</w:t>
      </w:r>
      <w:r>
        <w:t>id</w:t>
      </w:r>
      <w:r>
        <w:rPr>
          <w:rFonts w:hint="eastAsia"/>
        </w:rPr>
        <w:t>为</w:t>
      </w:r>
      <w:r>
        <w:t>s3</w:t>
      </w:r>
      <w:r>
        <w:rPr>
          <w:rFonts w:hint="eastAsia"/>
        </w:rPr>
        <w:t>，名称为二级审批，集合为</w:t>
      </w:r>
      <w:r>
        <w:t>list3</w:t>
      </w:r>
      <w:r>
        <w:rPr>
          <w:rFonts w:hint="eastAsia"/>
        </w:rPr>
        <w:t>，其他不变</w:t>
      </w:r>
    </w:p>
    <w:p>
      <w:pPr>
        <w:spacing w:line="360" w:lineRule="auto"/>
        <w:ind w:firstLine="420" w:firstLineChars="200"/>
      </w:pPr>
      <w:r>
        <w:rPr>
          <w:rFonts w:hint="eastAsia"/>
        </w:rPr>
        <w:t>第四个节点设置：</w:t>
      </w:r>
      <w:r>
        <w:t>id</w:t>
      </w:r>
      <w:r>
        <w:rPr>
          <w:rFonts w:hint="eastAsia"/>
        </w:rPr>
        <w:t>为</w:t>
      </w:r>
      <w:r>
        <w:t>s4</w:t>
      </w:r>
      <w:r>
        <w:rPr>
          <w:rFonts w:hint="eastAsia"/>
        </w:rPr>
        <w:t>，名称为三级审批，集合为</w:t>
      </w:r>
      <w:r>
        <w:t>list4</w:t>
      </w:r>
      <w:r>
        <w:rPr>
          <w:rFonts w:hint="eastAsia"/>
        </w:rPr>
        <w:t>，其他不变</w:t>
      </w:r>
    </w:p>
    <w:p/>
    <w:p>
      <w:pPr>
        <w:spacing w:line="360" w:lineRule="auto"/>
        <w:ind w:firstLine="420" w:firstLineChars="200"/>
      </w:pPr>
      <w:r>
        <w:t>5</w:t>
      </w:r>
      <w:r>
        <w:rPr>
          <w:rFonts w:hint="eastAsia"/>
        </w:rPr>
        <w:t>）所有节点设置完后，点击左上角保存</w:t>
      </w:r>
    </w:p>
    <w:p>
      <w:r>
        <w:drawing>
          <wp:inline distT="0" distB="0" distL="0" distR="0">
            <wp:extent cx="5241925" cy="2826385"/>
            <wp:effectExtent l="0" t="0" r="0" b="0"/>
            <wp:docPr id="22" name="图片 22" descr="图示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示中度可信度描述已自动生成"/>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241925" cy="2826385"/>
                    </a:xfrm>
                    <a:prstGeom prst="rect">
                      <a:avLst/>
                    </a:prstGeom>
                    <a:noFill/>
                    <a:ln>
                      <a:noFill/>
                    </a:ln>
                  </pic:spPr>
                </pic:pic>
              </a:graphicData>
            </a:graphic>
          </wp:inline>
        </w:drawing>
      </w:r>
    </w:p>
    <w:p/>
    <w:p/>
    <w:p/>
    <w:p/>
    <w:p>
      <w:pPr>
        <w:spacing w:line="360" w:lineRule="auto"/>
        <w:ind w:firstLine="420" w:firstLineChars="200"/>
      </w:pPr>
      <w:r>
        <w:t>6</w:t>
      </w:r>
      <w:r>
        <w:rPr>
          <w:rFonts w:hint="eastAsia"/>
        </w:rPr>
        <w:t>）之后可以进行设计流程、发布流程、删除的操作</w:t>
      </w:r>
    </w:p>
    <w:p>
      <w:r>
        <w:drawing>
          <wp:inline distT="0" distB="0" distL="0" distR="0">
            <wp:extent cx="5207635" cy="860425"/>
            <wp:effectExtent l="0" t="0" r="0" b="0"/>
            <wp:docPr id="21" name="图片 21" descr="图形用户界面, 文本,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形用户界面, 文本, 应用程序描述已自动生成"/>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207635" cy="860425"/>
                    </a:xfrm>
                    <a:prstGeom prst="rect">
                      <a:avLst/>
                    </a:prstGeom>
                    <a:noFill/>
                    <a:ln>
                      <a:noFill/>
                    </a:ln>
                  </pic:spPr>
                </pic:pic>
              </a:graphicData>
            </a:graphic>
          </wp:inline>
        </w:drawing>
      </w:r>
    </w:p>
    <w:p/>
    <w:p/>
    <w:p>
      <w:pPr>
        <w:pStyle w:val="3"/>
      </w:pPr>
      <w:bookmarkStart w:id="31" w:name="_Toc90482344"/>
      <w:r>
        <w:t xml:space="preserve">8.4 </w:t>
      </w:r>
      <w:r>
        <w:rPr>
          <w:rFonts w:hint="eastAsia"/>
        </w:rPr>
        <w:t>已发布模型列表</w:t>
      </w:r>
      <w:bookmarkEnd w:id="31"/>
    </w:p>
    <w:p>
      <w:pPr>
        <w:spacing w:line="360" w:lineRule="auto"/>
        <w:ind w:firstLine="420" w:firstLineChars="200"/>
      </w:pPr>
      <w:r>
        <w:rPr>
          <w:rFonts w:hint="eastAsia"/>
        </w:rPr>
        <w:t>上一步操作发布流程后，费用流程会出现在已发布模型列表中</w:t>
      </w:r>
    </w:p>
    <w:p>
      <w:r>
        <w:drawing>
          <wp:inline distT="0" distB="0" distL="0" distR="0">
            <wp:extent cx="5271135" cy="1007110"/>
            <wp:effectExtent l="0" t="0" r="5715" b="2540"/>
            <wp:docPr id="20" name="图片 20"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形用户界面, 应用程序描述已自动生成"/>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271135" cy="1007110"/>
                    </a:xfrm>
                    <a:prstGeom prst="rect">
                      <a:avLst/>
                    </a:prstGeom>
                    <a:noFill/>
                    <a:ln>
                      <a:noFill/>
                    </a:ln>
                  </pic:spPr>
                </pic:pic>
              </a:graphicData>
            </a:graphic>
          </wp:inline>
        </w:drawing>
      </w:r>
    </w:p>
    <w:p/>
    <w:p>
      <w:pPr>
        <w:spacing w:line="360" w:lineRule="auto"/>
        <w:ind w:firstLine="420" w:firstLineChars="200"/>
      </w:pPr>
      <w:r>
        <w:t>1</w:t>
      </w:r>
      <w:r>
        <w:rPr>
          <w:rFonts w:hint="eastAsia"/>
        </w:rPr>
        <w:t>）点击节点设置→按照节点顺序进行编辑→每完成一步都要保存一次</w:t>
      </w:r>
    </w:p>
    <w:p>
      <w:r>
        <w:drawing>
          <wp:inline distT="0" distB="0" distL="0" distR="0">
            <wp:extent cx="5207635" cy="1931670"/>
            <wp:effectExtent l="0" t="0" r="0" b="0"/>
            <wp:docPr id="19" name="图片 19" descr="图形用户界面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形用户界面描述已自动生成"/>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5207635" cy="1931670"/>
                    </a:xfrm>
                    <a:prstGeom prst="rect">
                      <a:avLst/>
                    </a:prstGeom>
                    <a:noFill/>
                    <a:ln>
                      <a:noFill/>
                    </a:ln>
                  </pic:spPr>
                </pic:pic>
              </a:graphicData>
            </a:graphic>
          </wp:inline>
        </w:drawing>
      </w:r>
    </w:p>
    <w:p/>
    <w:p/>
    <w:p>
      <w:pPr>
        <w:spacing w:line="360" w:lineRule="auto"/>
        <w:ind w:firstLine="420" w:firstLineChars="200"/>
      </w:pPr>
      <w:r>
        <w:t>2</w:t>
      </w:r>
      <w:r>
        <w:rPr>
          <w:rFonts w:hint="eastAsia"/>
        </w:rPr>
        <w:t>）填报节点：选择填报人员、任务类型和通过类型（</w:t>
      </w:r>
      <w:r>
        <w:rPr>
          <w:rFonts w:hint="eastAsia"/>
          <w:color w:val="FF0000"/>
        </w:rPr>
        <w:t>会签：所有人都同意才能通过，或签：有一人同意即可通过</w:t>
      </w:r>
      <w:r>
        <w:rPr>
          <w:rFonts w:hint="eastAsia"/>
        </w:rPr>
        <w:t>）</w:t>
      </w:r>
    </w:p>
    <w:p>
      <w:r>
        <w:drawing>
          <wp:inline distT="0" distB="0" distL="0" distR="0">
            <wp:extent cx="5227320" cy="1975485"/>
            <wp:effectExtent l="0" t="0" r="0" b="5715"/>
            <wp:docPr id="18" name="图片 18"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用户界面, 应用程序描述已自动生成"/>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5227320" cy="1975485"/>
                    </a:xfrm>
                    <a:prstGeom prst="rect">
                      <a:avLst/>
                    </a:prstGeom>
                    <a:noFill/>
                    <a:ln>
                      <a:noFill/>
                    </a:ln>
                  </pic:spPr>
                </pic:pic>
              </a:graphicData>
            </a:graphic>
          </wp:inline>
        </w:drawing>
      </w:r>
    </w:p>
    <w:p/>
    <w:p>
      <w:pPr>
        <w:spacing w:line="360" w:lineRule="auto"/>
        <w:ind w:firstLine="420" w:firstLineChars="200"/>
      </w:pPr>
      <w:r>
        <w:t>3</w:t>
      </w:r>
      <w:r>
        <w:rPr>
          <w:rFonts w:hint="eastAsia"/>
        </w:rPr>
        <w:t>）一级审批：选择审批人员、任务类型和通过类型</w:t>
      </w:r>
    </w:p>
    <w:p>
      <w:r>
        <w:drawing>
          <wp:inline distT="0" distB="0" distL="0" distR="0">
            <wp:extent cx="5232400" cy="1902460"/>
            <wp:effectExtent l="0" t="0" r="6350" b="2540"/>
            <wp:docPr id="17" name="图片 17"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形用户界面, 应用程序描述已自动生成"/>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5232400" cy="1902460"/>
                    </a:xfrm>
                    <a:prstGeom prst="rect">
                      <a:avLst/>
                    </a:prstGeom>
                    <a:noFill/>
                    <a:ln>
                      <a:noFill/>
                    </a:ln>
                  </pic:spPr>
                </pic:pic>
              </a:graphicData>
            </a:graphic>
          </wp:inline>
        </w:drawing>
      </w:r>
    </w:p>
    <w:p/>
    <w:p>
      <w:pPr>
        <w:spacing w:line="360" w:lineRule="auto"/>
        <w:ind w:firstLine="420" w:firstLineChars="200"/>
      </w:pPr>
      <w:r>
        <w:t>4</w:t>
      </w:r>
      <w:r>
        <w:rPr>
          <w:rFonts w:hint="eastAsia"/>
        </w:rPr>
        <w:t>）二级审批：选择人员、任务类型和通过类型</w:t>
      </w:r>
    </w:p>
    <w:p>
      <w:r>
        <w:drawing>
          <wp:inline distT="0" distB="0" distL="0" distR="0">
            <wp:extent cx="5266055" cy="2239645"/>
            <wp:effectExtent l="0" t="0" r="0" b="8255"/>
            <wp:docPr id="16" name="图片 16"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形用户界面, 应用程序描述已自动生成"/>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5266055" cy="2239645"/>
                    </a:xfrm>
                    <a:prstGeom prst="rect">
                      <a:avLst/>
                    </a:prstGeom>
                    <a:noFill/>
                    <a:ln>
                      <a:noFill/>
                    </a:ln>
                  </pic:spPr>
                </pic:pic>
              </a:graphicData>
            </a:graphic>
          </wp:inline>
        </w:drawing>
      </w:r>
    </w:p>
    <w:p/>
    <w:p/>
    <w:p/>
    <w:p/>
    <w:p/>
    <w:p/>
    <w:p>
      <w:pPr>
        <w:spacing w:line="360" w:lineRule="auto"/>
        <w:ind w:firstLine="420" w:firstLineChars="200"/>
      </w:pPr>
      <w:r>
        <w:t>5</w:t>
      </w:r>
      <w:r>
        <w:rPr>
          <w:rFonts w:hint="eastAsia"/>
        </w:rPr>
        <w:t>）三级审批：选择人员、任务类型、通过类型</w:t>
      </w:r>
    </w:p>
    <w:p>
      <w:r>
        <w:drawing>
          <wp:inline distT="0" distB="0" distL="0" distR="0">
            <wp:extent cx="5212715" cy="2122170"/>
            <wp:effectExtent l="0" t="0" r="6985" b="0"/>
            <wp:docPr id="15" name="图片 15"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形用户界面, 应用程序描述已自动生成"/>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5212715" cy="2122170"/>
                    </a:xfrm>
                    <a:prstGeom prst="rect">
                      <a:avLst/>
                    </a:prstGeom>
                    <a:noFill/>
                    <a:ln>
                      <a:noFill/>
                    </a:ln>
                  </pic:spPr>
                </pic:pic>
              </a:graphicData>
            </a:graphic>
          </wp:inline>
        </w:drawing>
      </w:r>
    </w:p>
    <w:p/>
    <w:p>
      <w:pPr>
        <w:spacing w:line="360" w:lineRule="auto"/>
        <w:ind w:firstLine="420" w:firstLineChars="200"/>
      </w:pPr>
      <w:r>
        <w:t>6</w:t>
      </w:r>
      <w:r>
        <w:rPr>
          <w:rFonts w:hint="eastAsia"/>
        </w:rPr>
        <w:t>）每步保存并提交后即可关闭</w:t>
      </w:r>
    </w:p>
    <w:p>
      <w:pPr>
        <w:spacing w:line="360" w:lineRule="auto"/>
        <w:ind w:firstLine="420" w:firstLineChars="200"/>
      </w:pPr>
      <w:r>
        <w:t>7</w:t>
      </w:r>
      <w:r>
        <w:rPr>
          <w:rFonts w:hint="eastAsia"/>
        </w:rPr>
        <w:t>）点击编辑，进行关联维度和流程类型的选择，选择需要的维度进行关联，流程的类型可以选择预算、实际和滚动预测，还可以添加备注方便后续进行选择，点击确定即可完成。</w:t>
      </w:r>
      <w:r>
        <w:t xml:space="preserve"> </w:t>
      </w:r>
    </w:p>
    <w:p>
      <w:r>
        <w:drawing>
          <wp:inline distT="0" distB="0" distL="0" distR="0">
            <wp:extent cx="5486400" cy="25717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486400" cy="2571750"/>
                    </a:xfrm>
                    <a:prstGeom prst="rect">
                      <a:avLst/>
                    </a:prstGeom>
                  </pic:spPr>
                </pic:pic>
              </a:graphicData>
            </a:graphic>
          </wp:inline>
        </w:drawing>
      </w:r>
    </w:p>
    <w:p/>
    <w:p/>
    <w:p/>
    <w:p/>
    <w:p/>
    <w:p/>
    <w:p/>
    <w:p/>
    <w:p>
      <w:pPr>
        <w:pStyle w:val="3"/>
      </w:pPr>
      <w:bookmarkStart w:id="32" w:name="_Toc90482345"/>
      <w:r>
        <w:t xml:space="preserve">8.5 </w:t>
      </w:r>
      <w:r>
        <w:rPr>
          <w:rFonts w:hint="eastAsia"/>
        </w:rPr>
        <w:t>我的申请</w:t>
      </w:r>
      <w:bookmarkEnd w:id="32"/>
    </w:p>
    <w:p>
      <w:pPr>
        <w:spacing w:line="360" w:lineRule="auto"/>
        <w:ind w:firstLine="420" w:firstLineChars="200"/>
      </w:pPr>
      <w:r>
        <w:t>1</w:t>
      </w:r>
      <w:r>
        <w:rPr>
          <w:rFonts w:hint="eastAsia"/>
        </w:rPr>
        <w:t>）接下来就可以发起申请</w:t>
      </w:r>
    </w:p>
    <w:p>
      <w:pPr>
        <w:rPr>
          <w:rFonts w:ascii="Times New Roman" w:hAnsi="Times New Roman"/>
          <w:snapToGrid w:val="0"/>
          <w:color w:val="000000"/>
          <w:w w:val="0"/>
          <w:kern w:val="0"/>
          <w:sz w:val="2"/>
          <w:u w:color="000000"/>
          <w:shd w:val="clear" w:color="000000" w:fill="000000"/>
          <w:lang w:val="zh-CN" w:eastAsia="zh-CN"/>
        </w:rPr>
      </w:pPr>
      <w:r>
        <w:drawing>
          <wp:inline distT="0" distB="0" distL="0" distR="0">
            <wp:extent cx="2493645" cy="2943860"/>
            <wp:effectExtent l="0" t="0" r="1905" b="8890"/>
            <wp:docPr id="13" name="图片 13"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 应用程序描述已自动生成"/>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493645" cy="2943860"/>
                    </a:xfrm>
                    <a:prstGeom prst="rect">
                      <a:avLst/>
                    </a:prstGeom>
                    <a:noFill/>
                    <a:ln>
                      <a:noFill/>
                    </a:ln>
                  </pic:spPr>
                </pic:pic>
              </a:graphicData>
            </a:graphic>
          </wp:inline>
        </w:drawing>
      </w:r>
      <w:r>
        <w:rPr>
          <w:rFonts w:ascii="Times New Roman" w:hAnsi="Times New Roman"/>
          <w:snapToGrid w:val="0"/>
          <w:color w:val="000000"/>
          <w:w w:val="0"/>
          <w:kern w:val="0"/>
          <w:sz w:val="2"/>
          <w:u w:color="000000"/>
          <w:shd w:val="clear" w:color="000000" w:fill="000000"/>
          <w:lang w:val="zh-CN" w:eastAsia="zh-CN"/>
        </w:rPr>
        <w:t xml:space="preserve"> </w:t>
      </w:r>
      <w:r>
        <w:drawing>
          <wp:inline distT="0" distB="0" distL="0" distR="0">
            <wp:extent cx="2733675" cy="2943860"/>
            <wp:effectExtent l="0" t="0" r="9525" b="8890"/>
            <wp:docPr id="12" name="图片 12"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应用程序描述已自动生成"/>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733675" cy="2943860"/>
                    </a:xfrm>
                    <a:prstGeom prst="rect">
                      <a:avLst/>
                    </a:prstGeom>
                    <a:noFill/>
                    <a:ln>
                      <a:noFill/>
                    </a:ln>
                  </pic:spPr>
                </pic:pic>
              </a:graphicData>
            </a:graphic>
          </wp:inline>
        </w:drawing>
      </w:r>
    </w:p>
    <w:p>
      <w:pPr>
        <w:rPr>
          <w:rFonts w:ascii="Times New Roman" w:hAnsi="Times New Roman"/>
          <w:snapToGrid w:val="0"/>
          <w:color w:val="000000"/>
          <w:w w:val="0"/>
          <w:kern w:val="0"/>
          <w:sz w:val="2"/>
          <w:u w:color="000000"/>
          <w:shd w:val="clear" w:color="000000" w:fill="000000"/>
          <w:lang w:val="zh-CN" w:eastAsia="zh-CN"/>
        </w:rPr>
      </w:pPr>
    </w:p>
    <w:p>
      <w:pPr>
        <w:spacing w:line="360" w:lineRule="auto"/>
        <w:ind w:firstLine="420" w:firstLineChars="200"/>
      </w:pPr>
      <w:r>
        <w:t>2</w:t>
      </w:r>
      <w:r>
        <w:rPr>
          <w:rFonts w:hint="eastAsia"/>
        </w:rPr>
        <w:t>）可以点击审批历史进行查看或者删除</w:t>
      </w:r>
    </w:p>
    <w:p>
      <w:r>
        <w:drawing>
          <wp:inline distT="0" distB="0" distL="0" distR="0">
            <wp:extent cx="4904740" cy="2503805"/>
            <wp:effectExtent l="0" t="0" r="0" b="0"/>
            <wp:docPr id="11" name="图片 11" descr="表格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表格描述已自动生成"/>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4904740" cy="2503805"/>
                    </a:xfrm>
                    <a:prstGeom prst="rect">
                      <a:avLst/>
                    </a:prstGeom>
                    <a:noFill/>
                    <a:ln>
                      <a:noFill/>
                    </a:ln>
                  </pic:spPr>
                </pic:pic>
              </a:graphicData>
            </a:graphic>
          </wp:inline>
        </w:drawing>
      </w:r>
    </w:p>
    <w:p/>
    <w:p>
      <w:pPr>
        <w:spacing w:line="360" w:lineRule="auto"/>
        <w:ind w:firstLine="420" w:firstLineChars="200"/>
      </w:pPr>
      <w:r>
        <w:t>3</w:t>
      </w:r>
      <w:r>
        <w:rPr>
          <w:rFonts w:hint="eastAsia"/>
        </w:rPr>
        <w:t>）可以选择按流程实例查看或者按维度查看进度和审批情况</w:t>
      </w:r>
    </w:p>
    <w:p>
      <w:r>
        <w:drawing>
          <wp:inline distT="0" distB="0" distL="0" distR="0">
            <wp:extent cx="5100320" cy="2870200"/>
            <wp:effectExtent l="0" t="0" r="5080" b="6350"/>
            <wp:docPr id="10" name="图片 10" descr="图形用户界面, 文本,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文本, 应用程序描述已自动生成"/>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5100320" cy="2870200"/>
                    </a:xfrm>
                    <a:prstGeom prst="rect">
                      <a:avLst/>
                    </a:prstGeom>
                    <a:noFill/>
                    <a:ln>
                      <a:noFill/>
                    </a:ln>
                  </pic:spPr>
                </pic:pic>
              </a:graphicData>
            </a:graphic>
          </wp:inline>
        </w:drawing>
      </w:r>
    </w:p>
    <w:p>
      <w:r>
        <w:drawing>
          <wp:inline distT="0" distB="0" distL="0" distR="0">
            <wp:extent cx="5090160" cy="2762885"/>
            <wp:effectExtent l="0" t="0" r="0" b="0"/>
            <wp:docPr id="9" name="图片 9"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应用程序描述已自动生成"/>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5090160" cy="2762885"/>
                    </a:xfrm>
                    <a:prstGeom prst="rect">
                      <a:avLst/>
                    </a:prstGeom>
                    <a:noFill/>
                    <a:ln>
                      <a:noFill/>
                    </a:ln>
                  </pic:spPr>
                </pic:pic>
              </a:graphicData>
            </a:graphic>
          </wp:inline>
        </w:drawing>
      </w:r>
    </w:p>
    <w:p/>
    <w:p>
      <w:pPr>
        <w:pStyle w:val="3"/>
      </w:pPr>
      <w:bookmarkStart w:id="33" w:name="_Toc90482346"/>
      <w:r>
        <w:t xml:space="preserve">8.6 </w:t>
      </w:r>
      <w:r>
        <w:rPr>
          <w:rFonts w:hint="eastAsia"/>
        </w:rPr>
        <w:t>我的待办</w:t>
      </w:r>
      <w:bookmarkEnd w:id="33"/>
    </w:p>
    <w:p>
      <w:pPr>
        <w:spacing w:line="360" w:lineRule="auto"/>
        <w:ind w:firstLine="420" w:firstLineChars="200"/>
      </w:pPr>
      <w:r>
        <w:rPr>
          <w:rFonts w:hint="eastAsia"/>
        </w:rPr>
        <w:t>当我的申请发出后，该流程就会先出现在每个填报人员的我的待办里，当填报人员处理完通过后，会根据通过类型是会签还是或签进行判定流程是否进入下一级，若通过，流程则会进入每个一级审批人员的我的代办里，一级审批人员通过后，再根据通过类型进行判定，若通过则流程进入二级审批人员的我的代办里，以此类推到终极审批结束都通过，则此次申请流程通过，若有一处节点驳回审批，则该流程被退回第一处节点，进行修改并重新发起申请。</w:t>
      </w:r>
    </w:p>
    <w:p>
      <w:r>
        <w:drawing>
          <wp:inline distT="0" distB="0" distL="0" distR="0">
            <wp:extent cx="5236845" cy="513715"/>
            <wp:effectExtent l="0" t="0" r="190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5236845" cy="513715"/>
                    </a:xfrm>
                    <a:prstGeom prst="rect">
                      <a:avLst/>
                    </a:prstGeom>
                    <a:noFill/>
                    <a:ln>
                      <a:noFill/>
                    </a:ln>
                  </pic:spPr>
                </pic:pic>
              </a:graphicData>
            </a:graphic>
          </wp:inline>
        </w:drawing>
      </w:r>
    </w:p>
    <w:p>
      <w:r>
        <w:rPr>
          <w:rFonts w:hint="eastAsia"/>
        </w:rPr>
        <w:t>登录填报人</w:t>
      </w:r>
      <w:r>
        <w:t>tb3</w:t>
      </w:r>
      <w:r>
        <w:rPr>
          <w:rFonts w:hint="eastAsia"/>
        </w:rPr>
        <w:t>的账号，进入我的待办，点击通过出现如下对话框，提交即可</w:t>
      </w:r>
    </w:p>
    <w:p>
      <w:r>
        <w:drawing>
          <wp:inline distT="0" distB="0" distL="0" distR="0">
            <wp:extent cx="5198110" cy="1535430"/>
            <wp:effectExtent l="0" t="0" r="2540" b="7620"/>
            <wp:docPr id="7" name="图片 7" descr="图形用户界面, 文本,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描述已自动生成"/>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5198110" cy="1535430"/>
                    </a:xfrm>
                    <a:prstGeom prst="rect">
                      <a:avLst/>
                    </a:prstGeom>
                    <a:noFill/>
                    <a:ln>
                      <a:noFill/>
                    </a:ln>
                  </pic:spPr>
                </pic:pic>
              </a:graphicData>
            </a:graphic>
          </wp:inline>
        </w:drawing>
      </w:r>
    </w:p>
    <w:p>
      <w:pPr>
        <w:spacing w:line="360" w:lineRule="auto"/>
        <w:ind w:firstLine="420" w:firstLineChars="200"/>
      </w:pPr>
      <w:r>
        <w:rPr>
          <w:rFonts w:hint="eastAsia"/>
        </w:rPr>
        <w:t>填报人通过后进入一级审批节点，登录一级审批人员账号，进入我的待办，若不通过，可以点击返回来驳回申请</w:t>
      </w:r>
    </w:p>
    <w:p>
      <w:r>
        <w:drawing>
          <wp:inline distT="0" distB="0" distL="0" distR="0">
            <wp:extent cx="5193030" cy="1623695"/>
            <wp:effectExtent l="0" t="0" r="7620" b="0"/>
            <wp:docPr id="6" name="图片 6" descr="图形用户界面, 文本, 应用程序, 电子邮件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文本, 应用程序, 电子邮件描述已自动生成"/>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5193030" cy="1623695"/>
                    </a:xfrm>
                    <a:prstGeom prst="rect">
                      <a:avLst/>
                    </a:prstGeom>
                    <a:noFill/>
                    <a:ln>
                      <a:noFill/>
                    </a:ln>
                  </pic:spPr>
                </pic:pic>
              </a:graphicData>
            </a:graphic>
          </wp:inline>
        </w:drawing>
      </w:r>
    </w:p>
    <w:p>
      <w:pPr>
        <w:spacing w:line="360" w:lineRule="auto"/>
        <w:ind w:firstLine="420" w:firstLineChars="200"/>
      </w:pPr>
      <w:r>
        <w:rPr>
          <w:rFonts w:hint="eastAsia"/>
        </w:rPr>
        <w:t>再切换到发起申请的账号，在我的申请里可以查看审批历史进度情况</w:t>
      </w:r>
    </w:p>
    <w:p>
      <w:r>
        <w:drawing>
          <wp:inline distT="0" distB="0" distL="0" distR="0">
            <wp:extent cx="5183505" cy="1990090"/>
            <wp:effectExtent l="0" t="0" r="0" b="0"/>
            <wp:docPr id="5" name="图片 5" descr="图形用户界面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中度可信度描述已自动生成"/>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5183505" cy="1990090"/>
                    </a:xfrm>
                    <a:prstGeom prst="rect">
                      <a:avLst/>
                    </a:prstGeom>
                    <a:noFill/>
                    <a:ln>
                      <a:noFill/>
                    </a:ln>
                  </pic:spPr>
                </pic:pic>
              </a:graphicData>
            </a:graphic>
          </wp:inline>
        </w:drawing>
      </w:r>
    </w:p>
    <w:p/>
    <w:p>
      <w:pPr>
        <w:pStyle w:val="3"/>
      </w:pPr>
      <w:bookmarkStart w:id="34" w:name="_Toc90482347"/>
      <w:r>
        <w:t xml:space="preserve">8.7 </w:t>
      </w:r>
      <w:r>
        <w:rPr>
          <w:rFonts w:hint="eastAsia"/>
        </w:rPr>
        <w:t>我的已办</w:t>
      </w:r>
      <w:bookmarkEnd w:id="34"/>
    </w:p>
    <w:p>
      <w:pPr>
        <w:spacing w:line="360" w:lineRule="auto"/>
        <w:ind w:firstLine="420" w:firstLineChars="200"/>
      </w:pPr>
      <w:r>
        <w:rPr>
          <w:rFonts w:hint="eastAsia"/>
        </w:rPr>
        <w:t>我的已办中会显示已办理通过的流程，还可以进行查看审批进度历史。其审批进度历史可以维度查看和实例查看。</w:t>
      </w:r>
    </w:p>
    <w:p>
      <w:r>
        <w:drawing>
          <wp:inline distT="0" distB="0" distL="0" distR="0">
            <wp:extent cx="5447030" cy="1496060"/>
            <wp:effectExtent l="0" t="0" r="1270" b="8890"/>
            <wp:docPr id="4"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应用程序&#10;&#10;描述已自动生成"/>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5447030" cy="1496060"/>
                    </a:xfrm>
                    <a:prstGeom prst="rect">
                      <a:avLst/>
                    </a:prstGeom>
                    <a:noFill/>
                    <a:ln>
                      <a:noFill/>
                    </a:ln>
                  </pic:spPr>
                </pic:pic>
              </a:graphicData>
            </a:graphic>
          </wp:inline>
        </w:drawing>
      </w:r>
    </w:p>
    <w:p>
      <w:r>
        <w:drawing>
          <wp:inline distT="0" distB="0" distL="0" distR="0">
            <wp:extent cx="5437505" cy="2533015"/>
            <wp:effectExtent l="0" t="0" r="0" b="635"/>
            <wp:docPr id="3" name="图片 3"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应用程序, Teams&#10;&#10;描述已自动生成"/>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5437505" cy="2533015"/>
                    </a:xfrm>
                    <a:prstGeom prst="rect">
                      <a:avLst/>
                    </a:prstGeom>
                    <a:noFill/>
                    <a:ln>
                      <a:noFill/>
                    </a:ln>
                  </pic:spPr>
                </pic:pic>
              </a:graphicData>
            </a:graphic>
          </wp:inline>
        </w:drawing>
      </w:r>
    </w:p>
    <w:p>
      <w:pPr>
        <w:pStyle w:val="3"/>
      </w:pPr>
      <w:bookmarkStart w:id="35" w:name="_Toc90482348"/>
      <w:r>
        <w:t xml:space="preserve">8.8 </w:t>
      </w:r>
      <w:r>
        <w:rPr>
          <w:rFonts w:hint="eastAsia"/>
        </w:rPr>
        <w:t>流程表单管理</w:t>
      </w:r>
      <w:bookmarkEnd w:id="35"/>
    </w:p>
    <w:p>
      <w:pPr>
        <w:spacing w:line="360" w:lineRule="auto"/>
        <w:ind w:firstLine="420" w:firstLineChars="200"/>
      </w:pPr>
      <w:r>
        <w:t>1</w:t>
      </w:r>
      <w:r>
        <w:rPr>
          <w:rFonts w:hint="eastAsia"/>
        </w:rPr>
        <w:t>）第一步先新增表单，为后边的模型列表关联表单做准备。</w:t>
      </w:r>
    </w:p>
    <w:p>
      <w:pPr>
        <w:spacing w:line="360" w:lineRule="auto"/>
        <w:ind w:firstLine="420" w:firstLineChars="200"/>
      </w:pPr>
      <w:r>
        <w:rPr>
          <w:rFonts w:hint="eastAsia"/>
        </w:rPr>
        <w:t>新增表单→输入表单内容→确定</w:t>
      </w:r>
    </w:p>
    <w:p>
      <w:r>
        <w:drawing>
          <wp:inline distT="0" distB="0" distL="0" distR="0">
            <wp:extent cx="5486400" cy="25717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86"/>
                    <a:stretch>
                      <a:fillRect/>
                    </a:stretch>
                  </pic:blipFill>
                  <pic:spPr>
                    <a:xfrm>
                      <a:off x="0" y="0"/>
                      <a:ext cx="5486400" cy="2571750"/>
                    </a:xfrm>
                    <a:prstGeom prst="rect">
                      <a:avLst/>
                    </a:prstGeom>
                  </pic:spPr>
                </pic:pic>
              </a:graphicData>
            </a:graphic>
          </wp:inline>
        </w:drawing>
      </w:r>
    </w:p>
    <w:p/>
    <w:p>
      <w:pPr>
        <w:spacing w:line="360" w:lineRule="auto"/>
        <w:ind w:firstLine="420" w:firstLineChars="200"/>
      </w:pPr>
      <w:r>
        <w:t>2</w:t>
      </w:r>
      <w:r>
        <w:rPr>
          <w:rFonts w:hint="eastAsia"/>
        </w:rPr>
        <w:t>）当你想修改或者删除表单，可以进行修改和删除操作</w:t>
      </w:r>
    </w:p>
    <w:p>
      <w:pPr>
        <w:spacing w:line="360" w:lineRule="auto"/>
      </w:pPr>
      <w:r>
        <w:drawing>
          <wp:inline distT="0" distB="0" distL="0" distR="0">
            <wp:extent cx="5486400" cy="2571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7"/>
                    <a:stretch>
                      <a:fillRect/>
                    </a:stretch>
                  </pic:blipFill>
                  <pic:spPr>
                    <a:xfrm>
                      <a:off x="0" y="0"/>
                      <a:ext cx="5486400" cy="2571750"/>
                    </a:xfrm>
                    <a:prstGeom prst="rect">
                      <a:avLst/>
                    </a:prstGeom>
                  </pic:spPr>
                </pic:pic>
              </a:graphicData>
            </a:graphic>
          </wp:inline>
        </w:drawing>
      </w:r>
    </w:p>
    <w:p/>
    <w:p/>
    <w:p/>
    <w:p/>
    <w:p/>
    <w:p/>
    <w:p/>
    <w:p/>
    <w:p/>
    <w:p/>
    <w:p/>
    <w:p/>
    <w:p/>
    <w:p/>
    <w:p/>
    <w:p/>
    <w:p/>
    <w:p/>
    <w:p/>
    <w:p/>
    <w:p/>
    <w:p/>
    <w:sectPr>
      <w:pgSz w:w="12240" w:h="15840"/>
      <w:pgMar w:top="1440" w:right="1800" w:bottom="1440" w:left="18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2D15E0"/>
    <w:multiLevelType w:val="multilevel"/>
    <w:tmpl w:val="3E2D15E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
    <w:nsid w:val="5BCF61F2"/>
    <w:multiLevelType w:val="multilevel"/>
    <w:tmpl w:val="5BCF61F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
    <w:nsid w:val="5D0B45B2"/>
    <w:multiLevelType w:val="multilevel"/>
    <w:tmpl w:val="5D0B45B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web"/>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AwZGI4MGIwMDkyY2YzMThiZGU2NGU3YWIwMjFjMjgifQ=="/>
  </w:docVars>
  <w:rsids>
    <w:rsidRoot w:val="00211673"/>
    <w:rsid w:val="00010130"/>
    <w:rsid w:val="000205AE"/>
    <w:rsid w:val="0003170B"/>
    <w:rsid w:val="0004254D"/>
    <w:rsid w:val="00070015"/>
    <w:rsid w:val="00073780"/>
    <w:rsid w:val="000B5CA9"/>
    <w:rsid w:val="000E254B"/>
    <w:rsid w:val="000F5A53"/>
    <w:rsid w:val="001026A3"/>
    <w:rsid w:val="001374FE"/>
    <w:rsid w:val="00144E29"/>
    <w:rsid w:val="00165157"/>
    <w:rsid w:val="00166860"/>
    <w:rsid w:val="00170DE1"/>
    <w:rsid w:val="00193B40"/>
    <w:rsid w:val="001A123B"/>
    <w:rsid w:val="001B4A55"/>
    <w:rsid w:val="001B5E8D"/>
    <w:rsid w:val="001C3F85"/>
    <w:rsid w:val="001C6361"/>
    <w:rsid w:val="001D71F8"/>
    <w:rsid w:val="001E7058"/>
    <w:rsid w:val="001F2F6F"/>
    <w:rsid w:val="00211673"/>
    <w:rsid w:val="00224B93"/>
    <w:rsid w:val="00287773"/>
    <w:rsid w:val="002B6DF7"/>
    <w:rsid w:val="003408F1"/>
    <w:rsid w:val="00364777"/>
    <w:rsid w:val="003A6E8C"/>
    <w:rsid w:val="003D1FBF"/>
    <w:rsid w:val="003E04EC"/>
    <w:rsid w:val="0042211D"/>
    <w:rsid w:val="00441902"/>
    <w:rsid w:val="00460DBC"/>
    <w:rsid w:val="004E1117"/>
    <w:rsid w:val="005551CD"/>
    <w:rsid w:val="005D37EF"/>
    <w:rsid w:val="005E142A"/>
    <w:rsid w:val="00600F3C"/>
    <w:rsid w:val="00621B02"/>
    <w:rsid w:val="006456BB"/>
    <w:rsid w:val="00675A1D"/>
    <w:rsid w:val="00684F1F"/>
    <w:rsid w:val="006D7CF0"/>
    <w:rsid w:val="00736D27"/>
    <w:rsid w:val="00737824"/>
    <w:rsid w:val="00740104"/>
    <w:rsid w:val="00746D1E"/>
    <w:rsid w:val="007601E5"/>
    <w:rsid w:val="007603F9"/>
    <w:rsid w:val="007745EB"/>
    <w:rsid w:val="007948D2"/>
    <w:rsid w:val="007A510B"/>
    <w:rsid w:val="007E592B"/>
    <w:rsid w:val="00852B47"/>
    <w:rsid w:val="00871EBF"/>
    <w:rsid w:val="008A32B5"/>
    <w:rsid w:val="008A431A"/>
    <w:rsid w:val="008C0D7C"/>
    <w:rsid w:val="008D67FE"/>
    <w:rsid w:val="00900C99"/>
    <w:rsid w:val="009176D5"/>
    <w:rsid w:val="00931445"/>
    <w:rsid w:val="00943BBD"/>
    <w:rsid w:val="009458B3"/>
    <w:rsid w:val="00946E8E"/>
    <w:rsid w:val="009648BF"/>
    <w:rsid w:val="00965388"/>
    <w:rsid w:val="00965693"/>
    <w:rsid w:val="0097760C"/>
    <w:rsid w:val="009C13CC"/>
    <w:rsid w:val="009D1369"/>
    <w:rsid w:val="00AB7CA7"/>
    <w:rsid w:val="00B02554"/>
    <w:rsid w:val="00B12047"/>
    <w:rsid w:val="00B21C1E"/>
    <w:rsid w:val="00B35C45"/>
    <w:rsid w:val="00B55F17"/>
    <w:rsid w:val="00B57427"/>
    <w:rsid w:val="00B85068"/>
    <w:rsid w:val="00BA5EA0"/>
    <w:rsid w:val="00C00698"/>
    <w:rsid w:val="00C016B8"/>
    <w:rsid w:val="00C2650D"/>
    <w:rsid w:val="00C378D0"/>
    <w:rsid w:val="00C77449"/>
    <w:rsid w:val="00C8095C"/>
    <w:rsid w:val="00C83A51"/>
    <w:rsid w:val="00CA4928"/>
    <w:rsid w:val="00CF14D6"/>
    <w:rsid w:val="00D2231C"/>
    <w:rsid w:val="00D24679"/>
    <w:rsid w:val="00D4223A"/>
    <w:rsid w:val="00D456DC"/>
    <w:rsid w:val="00D60435"/>
    <w:rsid w:val="00D67DC2"/>
    <w:rsid w:val="00DA538E"/>
    <w:rsid w:val="00DA6CDB"/>
    <w:rsid w:val="00DC36A5"/>
    <w:rsid w:val="00DE2CB7"/>
    <w:rsid w:val="00E11751"/>
    <w:rsid w:val="00E1358F"/>
    <w:rsid w:val="00E157D5"/>
    <w:rsid w:val="00E16193"/>
    <w:rsid w:val="00E262DD"/>
    <w:rsid w:val="00E5538D"/>
    <w:rsid w:val="00E86E04"/>
    <w:rsid w:val="00E8703C"/>
    <w:rsid w:val="00EE3C64"/>
    <w:rsid w:val="00F007E1"/>
    <w:rsid w:val="00F21DE9"/>
    <w:rsid w:val="00F42839"/>
    <w:rsid w:val="00F53CB0"/>
    <w:rsid w:val="00FB4C7F"/>
    <w:rsid w:val="00FF2BE3"/>
    <w:rsid w:val="2452337C"/>
    <w:rsid w:val="66E72EA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Times New Roman" w:asciiTheme="minorHAnsi" w:hAnsiTheme="minorHAnsi" w:eastAsiaTheme="minorEastAsia"/>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b/>
      <w:bCs/>
      <w:sz w:val="32"/>
      <w:szCs w:val="32"/>
    </w:rPr>
  </w:style>
  <w:style w:type="paragraph" w:styleId="4">
    <w:name w:val="heading 3"/>
    <w:basedOn w:val="1"/>
    <w:next w:val="1"/>
    <w:link w:val="1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6">
    <w:name w:val="footer"/>
    <w:basedOn w:val="1"/>
    <w:link w:val="14"/>
    <w:unhideWhenUsed/>
    <w:uiPriority w:val="99"/>
    <w:pPr>
      <w:tabs>
        <w:tab w:val="center" w:pos="4153"/>
        <w:tab w:val="right" w:pos="8306"/>
      </w:tabs>
      <w:snapToGrid w:val="0"/>
      <w:jc w:val="left"/>
    </w:pPr>
    <w:rPr>
      <w:sz w:val="18"/>
      <w:szCs w:val="18"/>
    </w:rPr>
  </w:style>
  <w:style w:type="paragraph" w:styleId="7">
    <w:name w:val="header"/>
    <w:basedOn w:val="1"/>
    <w:link w:val="13"/>
    <w:unhideWhenUsed/>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uiPriority w:val="39"/>
  </w:style>
  <w:style w:type="paragraph" w:styleId="9">
    <w:name w:val="toc 2"/>
    <w:basedOn w:val="1"/>
    <w:next w:val="1"/>
    <w:unhideWhenUsed/>
    <w:qFormat/>
    <w:uiPriority w:val="39"/>
    <w:pPr>
      <w:ind w:left="420" w:leftChars="200"/>
    </w:pPr>
  </w:style>
  <w:style w:type="character" w:styleId="12">
    <w:name w:val="Hyperlink"/>
    <w:basedOn w:val="11"/>
    <w:unhideWhenUsed/>
    <w:uiPriority w:val="99"/>
    <w:rPr>
      <w:color w:val="0563C1" w:themeColor="hyperlink"/>
      <w:u w:val="single"/>
      <w14:textFill>
        <w14:solidFill>
          <w14:schemeClr w14:val="hlink"/>
        </w14:solidFill>
      </w14:textFill>
    </w:rPr>
  </w:style>
  <w:style w:type="character" w:customStyle="1" w:styleId="13">
    <w:name w:val="页眉 字符"/>
    <w:basedOn w:val="11"/>
    <w:link w:val="7"/>
    <w:qFormat/>
    <w:uiPriority w:val="99"/>
    <w:rPr>
      <w:sz w:val="18"/>
      <w:szCs w:val="18"/>
    </w:rPr>
  </w:style>
  <w:style w:type="character" w:customStyle="1" w:styleId="14">
    <w:name w:val="页脚 字符"/>
    <w:basedOn w:val="11"/>
    <w:link w:val="6"/>
    <w:uiPriority w:val="99"/>
    <w:rPr>
      <w:sz w:val="18"/>
      <w:szCs w:val="18"/>
    </w:rPr>
  </w:style>
  <w:style w:type="character" w:customStyle="1" w:styleId="15">
    <w:name w:val="标题 1 字符"/>
    <w:basedOn w:val="11"/>
    <w:link w:val="2"/>
    <w:qFormat/>
    <w:uiPriority w:val="9"/>
    <w:rPr>
      <w:rFonts w:cs="Times New Roman"/>
      <w:b/>
      <w:bCs/>
      <w:kern w:val="44"/>
      <w:sz w:val="44"/>
      <w:szCs w:val="44"/>
    </w:rPr>
  </w:style>
  <w:style w:type="character" w:customStyle="1" w:styleId="16">
    <w:name w:val="标题 2 字符"/>
    <w:basedOn w:val="11"/>
    <w:link w:val="3"/>
    <w:uiPriority w:val="9"/>
    <w:rPr>
      <w:rFonts w:cs="Times New Roman" w:asciiTheme="majorHAnsi" w:hAnsiTheme="majorHAnsi" w:eastAsiaTheme="majorEastAsia"/>
      <w:b/>
      <w:bCs/>
      <w:sz w:val="32"/>
      <w:szCs w:val="32"/>
    </w:rPr>
  </w:style>
  <w:style w:type="paragraph" w:styleId="17">
    <w:name w:val="List Paragraph"/>
    <w:basedOn w:val="1"/>
    <w:qFormat/>
    <w:uiPriority w:val="34"/>
    <w:pPr>
      <w:ind w:firstLine="420" w:firstLineChars="200"/>
    </w:pPr>
  </w:style>
  <w:style w:type="paragraph" w:customStyle="1" w:styleId="18">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19">
    <w:name w:val="标题 3 字符"/>
    <w:basedOn w:val="11"/>
    <w:link w:val="4"/>
    <w:qFormat/>
    <w:uiPriority w:val="9"/>
    <w:rPr>
      <w:rFonts w:cs="Times New Roman"/>
      <w:b/>
      <w:bCs/>
      <w:sz w:val="32"/>
      <w:szCs w:val="32"/>
    </w:rPr>
  </w:style>
  <w:style w:type="character" w:customStyle="1" w:styleId="20">
    <w:name w:val="标题 4 字符"/>
    <w:basedOn w:val="11"/>
    <w:link w:val="5"/>
    <w:uiPriority w:val="9"/>
    <w:rPr>
      <w:rFonts w:asciiTheme="majorHAnsi" w:hAnsiTheme="majorHAnsi" w:eastAsiaTheme="majorEastAsia" w:cstheme="majorBidi"/>
      <w:b/>
      <w:bCs/>
      <w:sz w:val="28"/>
      <w:szCs w:val="28"/>
    </w:r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image" Target="media/image6.png"/><Relationship Id="rId89" Type="http://schemas.openxmlformats.org/officeDocument/2006/relationships/customXml" Target="../customXml/item1.xml"/><Relationship Id="rId88" Type="http://schemas.openxmlformats.org/officeDocument/2006/relationships/numbering" Target="numbering.xml"/><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1C3F8-2D9C-44B6-8E5B-FF0231B538B2}">
  <ds:schemaRefs/>
</ds:datastoreItem>
</file>

<file path=docProps/app.xml><?xml version="1.0" encoding="utf-8"?>
<Properties xmlns="http://schemas.openxmlformats.org/officeDocument/2006/extended-properties" xmlns:vt="http://schemas.openxmlformats.org/officeDocument/2006/docPropsVTypes">
  <Template>Normal.dotm</Template>
  <Pages>42</Pages>
  <Words>4770</Words>
  <Characters>5072</Characters>
  <Lines>55</Lines>
  <Paragraphs>15</Paragraphs>
  <TotalTime>379</TotalTime>
  <ScaleCrop>false</ScaleCrop>
  <LinksUpToDate>false</LinksUpToDate>
  <CharactersWithSpaces>5253</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2021-11-25T06:45:00Z</dcterms:created>
  <dc:creator>小二</dc:creator>
  <cp:lastModifiedBy>WPS_1643527251</cp:lastModifiedBy>
  <dcterms:modified xsi:type="dcterms:W3CDTF">2022-07-27T07:01:16Z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D716D534788F4714976ED3D7F5D16685</vt:lpwstr>
  </property>
</Properties>
</file>