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数字化多云会议室解决方案，旨在解决中小企业基于云会议的移动办公中遇到的诸多问题，满足企业会议室多云会议的网络环境部署，实现降本增效的目标，推进企业数字化转型进程。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中小企业客户（10-15平小会议室、总经理室） 典型需求：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1.传统自建一次性投入大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2.年度折旧大 企业自建IT技术更新慢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3.创新成本高 移动办公远程协作能力差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 w:ascii="微软雅黑" w:hAnsi="微软雅黑" w:eastAsia="微软雅黑" w:cs="微软雅黑"/>
          <w:sz w:val="21"/>
          <w:szCs w:val="21"/>
        </w:rPr>
        <w:t xml:space="preserve">4.自身运维能力欠缺，无数字资产管理能力 </w:t>
      </w:r>
      <w:r>
        <w:drawing>
          <wp:inline distT="0" distB="0" distL="114300" distR="114300">
            <wp:extent cx="5940425" cy="3960495"/>
            <wp:effectExtent l="0" t="0" r="3175" b="190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733415" cy="3822700"/>
            <wp:effectExtent l="0" t="0" r="635" b="6350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352415" cy="3568700"/>
            <wp:effectExtent l="0" t="0" r="635" b="3175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511800" cy="3674745"/>
            <wp:effectExtent l="0" t="0" r="3175" b="190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579110" cy="3720465"/>
            <wp:effectExtent l="0" t="0" r="2540" b="3810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3720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t> </w:t>
      </w:r>
    </w:p>
    <w:p>
      <w:pPr>
        <w:pStyle w:val="2"/>
        <w:keepNext w:val="0"/>
        <w:keepLines w:val="0"/>
        <w:widowControl/>
        <w:suppressLineNumbers w:val="0"/>
      </w:pPr>
    </w:p>
    <w:p>
      <w:pPr>
        <w:pStyle w:val="2"/>
        <w:keepNext w:val="0"/>
        <w:keepLines w:val="0"/>
        <w:widowControl/>
        <w:suppressLineNumbers w:val="0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lmNjk5MWJjYWZjN2NkNWZiNmIzMzVhMDFmOWMzODEifQ=="/>
  </w:docVars>
  <w:rsids>
    <w:rsidRoot w:val="00000000"/>
    <w:rsid w:val="0A653859"/>
    <w:rsid w:val="129377B5"/>
    <w:rsid w:val="1E2E138B"/>
    <w:rsid w:val="23AE0A1E"/>
    <w:rsid w:val="376F34D5"/>
    <w:rsid w:val="40471DB1"/>
    <w:rsid w:val="515C441C"/>
    <w:rsid w:val="5716515F"/>
    <w:rsid w:val="6E2F41B8"/>
    <w:rsid w:val="74170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686</Words>
  <Characters>730</Characters>
  <Lines>0</Lines>
  <Paragraphs>0</Paragraphs>
  <TotalTime>0</TotalTime>
  <ScaleCrop>false</ScaleCrop>
  <LinksUpToDate>false</LinksUpToDate>
  <CharactersWithSpaces>732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2022-10-25T09:54:00Z</dcterms:created>
  <dc:creator>1stCloud</dc:creator>
  <cp:lastModifiedBy>瘦西湖水怪</cp:lastModifiedBy>
  <dcterms:modified xsi:type="dcterms:W3CDTF">2022-12-15T02:50:56Z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6D8EDE2832D5433085BD5BEE5A7AC110</vt:lpwstr>
  </property>
</Properties>
</file>