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default"/>
          <w:b/>
          <w:sz w:val="44"/>
          <w:szCs w:val="44"/>
        </w:rPr>
        <w:t>政务大厅</w:t>
      </w:r>
      <w:bookmarkStart w:id="20" w:name="_GoBack"/>
      <w:bookmarkEnd w:id="20"/>
      <w:r>
        <w:rPr>
          <w:rFonts w:hint="eastAsia"/>
          <w:b/>
          <w:sz w:val="44"/>
          <w:szCs w:val="44"/>
        </w:rPr>
        <w:t>智能叫号机系统使用说明</w:t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4"/>
          <w:szCs w:val="24"/>
          <w:lang w:val="zh-CN"/>
        </w:rPr>
        <w:id w:val="1355848547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17"/>
            <w:jc w:val="center"/>
          </w:pPr>
          <w:r>
            <w:rPr>
              <w:lang w:val="zh-CN"/>
            </w:rPr>
            <w:t>目录</w:t>
          </w:r>
        </w:p>
        <w:p>
          <w:pPr>
            <w:pStyle w:val="9"/>
            <w:tabs>
              <w:tab w:val="left" w:pos="840"/>
            </w:tabs>
            <w:rPr>
              <w:rFonts w:cstheme="minorBidi"/>
              <w:b w:val="0"/>
              <w:kern w:val="2"/>
              <w:sz w:val="21"/>
              <w:szCs w:val="22"/>
            </w:rPr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TOC \o "1-3" \h \z \u </w:instrText>
          </w:r>
          <w:r>
            <w:rPr>
              <w:bCs/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"_Toc28262785" </w:instrText>
          </w:r>
          <w:r>
            <w:fldChar w:fldCharType="separate"/>
          </w:r>
          <w:r>
            <w:rPr>
              <w:rStyle w:val="12"/>
            </w:rPr>
            <w:t>一、</w:t>
          </w:r>
          <w:r>
            <w:rPr>
              <w:rFonts w:cstheme="minorBidi"/>
              <w:b w:val="0"/>
              <w:kern w:val="2"/>
              <w:sz w:val="21"/>
              <w:szCs w:val="22"/>
            </w:rPr>
            <w:tab/>
          </w:r>
          <w:r>
            <w:rPr>
              <w:rStyle w:val="12"/>
            </w:rPr>
            <w:t>现场取号</w:t>
          </w:r>
          <w:r>
            <w:tab/>
          </w:r>
          <w:r>
            <w:fldChar w:fldCharType="begin"/>
          </w:r>
          <w:r>
            <w:instrText xml:space="preserve"> PAGEREF _Toc28262785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</w:tabs>
            <w:rPr>
              <w:rFonts w:cstheme="minorBidi"/>
              <w:b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"_Toc28262786" </w:instrText>
          </w:r>
          <w:r>
            <w:fldChar w:fldCharType="separate"/>
          </w:r>
          <w:r>
            <w:rPr>
              <w:rStyle w:val="12"/>
            </w:rPr>
            <w:t>二、</w:t>
          </w:r>
          <w:r>
            <w:rPr>
              <w:rFonts w:cstheme="minorBidi"/>
              <w:b w:val="0"/>
              <w:kern w:val="2"/>
              <w:sz w:val="21"/>
              <w:szCs w:val="22"/>
            </w:rPr>
            <w:tab/>
          </w:r>
          <w:r>
            <w:rPr>
              <w:rStyle w:val="12"/>
            </w:rPr>
            <w:t>办事大厅大屏显示</w:t>
          </w:r>
          <w:r>
            <w:tab/>
          </w:r>
          <w:r>
            <w:fldChar w:fldCharType="begin"/>
          </w:r>
          <w:r>
            <w:instrText xml:space="preserve"> PAGEREF _Toc28262786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</w:tabs>
            <w:rPr>
              <w:rFonts w:cstheme="minorBidi"/>
              <w:b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"_Toc28262787" </w:instrText>
          </w:r>
          <w:r>
            <w:fldChar w:fldCharType="separate"/>
          </w:r>
          <w:r>
            <w:rPr>
              <w:rStyle w:val="12"/>
            </w:rPr>
            <w:t>三、</w:t>
          </w:r>
          <w:r>
            <w:rPr>
              <w:rFonts w:cstheme="minorBidi"/>
              <w:b w:val="0"/>
              <w:kern w:val="2"/>
              <w:sz w:val="21"/>
              <w:szCs w:val="22"/>
            </w:rPr>
            <w:tab/>
          </w:r>
          <w:r>
            <w:rPr>
              <w:rStyle w:val="12"/>
            </w:rPr>
            <w:t>微信小程序预约</w:t>
          </w:r>
          <w:r>
            <w:tab/>
          </w:r>
          <w:r>
            <w:fldChar w:fldCharType="begin"/>
          </w:r>
          <w:r>
            <w:instrText xml:space="preserve"> PAGEREF _Toc28262787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973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"_Toc28262788" </w:instrText>
          </w:r>
          <w:r>
            <w:fldChar w:fldCharType="separate"/>
          </w:r>
          <w:r>
            <w:rPr>
              <w:rStyle w:val="12"/>
            </w:rPr>
            <w:t>1.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</w:rPr>
            <w:t>进入微信小程序</w:t>
          </w:r>
          <w:r>
            <w:tab/>
          </w:r>
          <w:r>
            <w:fldChar w:fldCharType="begin"/>
          </w:r>
          <w:r>
            <w:instrText xml:space="preserve"> PAGEREF _Toc28262788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973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"_Toc28262789" </w:instrText>
          </w:r>
          <w:r>
            <w:fldChar w:fldCharType="separate"/>
          </w:r>
          <w:r>
            <w:rPr>
              <w:rStyle w:val="12"/>
            </w:rPr>
            <w:t>2.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</w:rPr>
            <w:t>选择意向业务进行预约</w:t>
          </w:r>
          <w:r>
            <w:tab/>
          </w:r>
          <w:r>
            <w:fldChar w:fldCharType="begin"/>
          </w:r>
          <w:r>
            <w:instrText xml:space="preserve"> PAGEREF _Toc28262789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973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"_Toc28262790" </w:instrText>
          </w:r>
          <w:r>
            <w:fldChar w:fldCharType="separate"/>
          </w:r>
          <w:r>
            <w:rPr>
              <w:rStyle w:val="12"/>
            </w:rPr>
            <w:t>3.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</w:rPr>
            <w:t>取消预约</w:t>
          </w:r>
          <w:r>
            <w:tab/>
          </w:r>
          <w:r>
            <w:fldChar w:fldCharType="begin"/>
          </w:r>
          <w:r>
            <w:instrText xml:space="preserve"> PAGEREF _Toc28262790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973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"_Toc28262791" </w:instrText>
          </w:r>
          <w:r>
            <w:fldChar w:fldCharType="separate"/>
          </w:r>
          <w:r>
            <w:rPr>
              <w:rStyle w:val="12"/>
            </w:rPr>
            <w:t>4.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</w:rPr>
            <w:t>我的预约</w:t>
          </w:r>
          <w:r>
            <w:tab/>
          </w:r>
          <w:r>
            <w:fldChar w:fldCharType="begin"/>
          </w:r>
          <w:r>
            <w:instrText xml:space="preserve"> PAGEREF _Toc28262791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</w:tabs>
            <w:rPr>
              <w:rFonts w:cstheme="minorBidi"/>
              <w:b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"_Toc28262792" </w:instrText>
          </w:r>
          <w:r>
            <w:fldChar w:fldCharType="separate"/>
          </w:r>
          <w:r>
            <w:rPr>
              <w:rStyle w:val="12"/>
            </w:rPr>
            <w:t>四、</w:t>
          </w:r>
          <w:r>
            <w:rPr>
              <w:rFonts w:cstheme="minorBidi"/>
              <w:b w:val="0"/>
              <w:kern w:val="2"/>
              <w:sz w:val="21"/>
              <w:szCs w:val="22"/>
            </w:rPr>
            <w:tab/>
          </w:r>
          <w:r>
            <w:rPr>
              <w:rStyle w:val="12"/>
            </w:rPr>
            <w:t>管理员操作</w:t>
          </w:r>
          <w:r>
            <w:tab/>
          </w:r>
          <w:r>
            <w:fldChar w:fldCharType="begin"/>
          </w:r>
          <w:r>
            <w:instrText xml:space="preserve"> PAGEREF _Toc28262792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973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"_Toc28262793" </w:instrText>
          </w:r>
          <w:r>
            <w:fldChar w:fldCharType="separate"/>
          </w:r>
          <w:r>
            <w:rPr>
              <w:rStyle w:val="12"/>
            </w:rPr>
            <w:t>1.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</w:rPr>
            <w:t>登录页面</w:t>
          </w:r>
          <w:r>
            <w:tab/>
          </w:r>
          <w:r>
            <w:fldChar w:fldCharType="begin"/>
          </w:r>
          <w:r>
            <w:instrText xml:space="preserve"> PAGEREF _Toc28262793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973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"_Toc28262794" </w:instrText>
          </w:r>
          <w:r>
            <w:fldChar w:fldCharType="separate"/>
          </w:r>
          <w:r>
            <w:rPr>
              <w:rStyle w:val="12"/>
            </w:rPr>
            <w:t>2.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</w:rPr>
            <w:t>大厅设置</w:t>
          </w:r>
          <w:r>
            <w:tab/>
          </w:r>
          <w:r>
            <w:fldChar w:fldCharType="begin"/>
          </w:r>
          <w:r>
            <w:instrText xml:space="preserve"> PAGEREF _Toc28262794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973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"_Toc28262795" </w:instrText>
          </w:r>
          <w:r>
            <w:fldChar w:fldCharType="separate"/>
          </w:r>
          <w:r>
            <w:rPr>
              <w:rStyle w:val="12"/>
            </w:rPr>
            <w:t>3.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</w:rPr>
            <w:t>业务设置</w:t>
          </w:r>
          <w:r>
            <w:tab/>
          </w:r>
          <w:r>
            <w:fldChar w:fldCharType="begin"/>
          </w:r>
          <w:r>
            <w:instrText xml:space="preserve"> PAGEREF _Toc28262795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973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"_Toc28262796" </w:instrText>
          </w:r>
          <w:r>
            <w:fldChar w:fldCharType="separate"/>
          </w:r>
          <w:r>
            <w:rPr>
              <w:rStyle w:val="12"/>
            </w:rPr>
            <w:t>4.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</w:rPr>
            <w:t>窗口设置</w:t>
          </w:r>
          <w:r>
            <w:tab/>
          </w:r>
          <w:r>
            <w:fldChar w:fldCharType="begin"/>
          </w:r>
          <w:r>
            <w:instrText xml:space="preserve"> PAGEREF _Toc28262796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973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"_Toc28262797" </w:instrText>
          </w:r>
          <w:r>
            <w:fldChar w:fldCharType="separate"/>
          </w:r>
          <w:r>
            <w:rPr>
              <w:rStyle w:val="12"/>
            </w:rPr>
            <w:t>5.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</w:rPr>
            <w:t>统计页面</w:t>
          </w:r>
          <w:r>
            <w:tab/>
          </w:r>
          <w:r>
            <w:fldChar w:fldCharType="begin"/>
          </w:r>
          <w:r>
            <w:instrText xml:space="preserve"> PAGEREF _Toc28262797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</w:tabs>
            <w:rPr>
              <w:rFonts w:cstheme="minorBidi"/>
              <w:b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"_Toc28262798" </w:instrText>
          </w:r>
          <w:r>
            <w:fldChar w:fldCharType="separate"/>
          </w:r>
          <w:r>
            <w:rPr>
              <w:rStyle w:val="12"/>
            </w:rPr>
            <w:t>五、</w:t>
          </w:r>
          <w:r>
            <w:rPr>
              <w:rFonts w:cstheme="minorBidi"/>
              <w:b w:val="0"/>
              <w:kern w:val="2"/>
              <w:sz w:val="21"/>
              <w:szCs w:val="22"/>
            </w:rPr>
            <w:tab/>
          </w:r>
          <w:r>
            <w:rPr>
              <w:rStyle w:val="12"/>
            </w:rPr>
            <w:t>业务员操作</w:t>
          </w:r>
          <w:r>
            <w:tab/>
          </w:r>
          <w:r>
            <w:fldChar w:fldCharType="begin"/>
          </w:r>
          <w:r>
            <w:instrText xml:space="preserve"> PAGEREF _Toc28262798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973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"_Toc28262799" </w:instrText>
          </w:r>
          <w:r>
            <w:fldChar w:fldCharType="separate"/>
          </w:r>
          <w:r>
            <w:rPr>
              <w:rStyle w:val="12"/>
            </w:rPr>
            <w:t>1.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</w:rPr>
            <w:t>业务员登录</w:t>
          </w:r>
          <w:r>
            <w:tab/>
          </w:r>
          <w:r>
            <w:fldChar w:fldCharType="begin"/>
          </w:r>
          <w:r>
            <w:instrText xml:space="preserve"> PAGEREF _Toc28262799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973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"_Toc28262800" </w:instrText>
          </w:r>
          <w:r>
            <w:fldChar w:fldCharType="separate"/>
          </w:r>
          <w:r>
            <w:rPr>
              <w:rStyle w:val="12"/>
            </w:rPr>
            <w:t>2.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</w:rPr>
            <w:t>选择窗口</w:t>
          </w:r>
          <w:r>
            <w:tab/>
          </w:r>
          <w:r>
            <w:fldChar w:fldCharType="begin"/>
          </w:r>
          <w:r>
            <w:instrText xml:space="preserve"> PAGEREF _Toc28262800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973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"_Toc28262801" </w:instrText>
          </w:r>
          <w:r>
            <w:fldChar w:fldCharType="separate"/>
          </w:r>
          <w:r>
            <w:rPr>
              <w:rStyle w:val="12"/>
            </w:rPr>
            <w:t>3.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</w:rPr>
            <w:t>设置业务</w:t>
          </w:r>
          <w:r>
            <w:tab/>
          </w:r>
          <w:r>
            <w:fldChar w:fldCharType="begin"/>
          </w:r>
          <w:r>
            <w:instrText xml:space="preserve"> PAGEREF _Toc28262801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973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"_Toc28262802" </w:instrText>
          </w:r>
          <w:r>
            <w:fldChar w:fldCharType="separate"/>
          </w:r>
          <w:r>
            <w:rPr>
              <w:rStyle w:val="12"/>
            </w:rPr>
            <w:t>4.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</w:rPr>
            <w:t>业务员叫号</w:t>
          </w:r>
          <w:r>
            <w:tab/>
          </w:r>
          <w:r>
            <w:fldChar w:fldCharType="begin"/>
          </w:r>
          <w:r>
            <w:instrText xml:space="preserve"> PAGEREF _Toc28262802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973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"_Toc28262803" </w:instrText>
          </w:r>
          <w:r>
            <w:fldChar w:fldCharType="separate"/>
          </w:r>
          <w:r>
            <w:rPr>
              <w:rStyle w:val="12"/>
            </w:rPr>
            <w:t>5.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</w:rPr>
            <w:t>呼叫预约人员</w:t>
          </w:r>
          <w:r>
            <w:tab/>
          </w:r>
          <w:r>
            <w:fldChar w:fldCharType="begin"/>
          </w:r>
          <w:r>
            <w:instrText xml:space="preserve"> PAGEREF _Toc28262803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973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"_Toc28262804" </w:instrText>
          </w:r>
          <w:r>
            <w:fldChar w:fldCharType="separate"/>
          </w:r>
          <w:r>
            <w:rPr>
              <w:rStyle w:val="12"/>
            </w:rPr>
            <w:t>6.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2"/>
            </w:rPr>
            <w:t>统计页面</w:t>
          </w:r>
          <w:r>
            <w:tab/>
          </w:r>
          <w:r>
            <w:fldChar w:fldCharType="begin"/>
          </w:r>
          <w:r>
            <w:instrText xml:space="preserve"> PAGEREF _Toc28262804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rPr>
              <w:b/>
              <w:bCs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2"/>
        <w:numPr>
          <w:ilvl w:val="0"/>
          <w:numId w:val="1"/>
        </w:numPr>
      </w:pPr>
      <w:bookmarkStart w:id="0" w:name="_Toc28262785"/>
      <w:r>
        <w:rPr>
          <w:rFonts w:hint="eastAsia"/>
        </w:rPr>
        <w:t>现场取号</w:t>
      </w:r>
      <w:bookmarkEnd w:id="0"/>
    </w:p>
    <w:p>
      <w:pPr>
        <w:rPr>
          <w:rFonts w:hint="eastAsia"/>
        </w:rPr>
      </w:pPr>
      <w:r>
        <w:rPr>
          <w:rFonts w:hint="eastAsia"/>
        </w:rPr>
        <w:t>在办事大厅，</w:t>
      </w:r>
      <w:r>
        <w:rPr>
          <w:rFonts w:hint="default"/>
        </w:rPr>
        <w:t>叫号机显示</w:t>
      </w:r>
      <w:r>
        <w:rPr>
          <w:rFonts w:hint="eastAsia"/>
        </w:rPr>
        <w:t>所有办理的业务列表，方便办事人员了解现场情况。上方显示一个二维码，办事人员可以</w:t>
      </w:r>
      <w:r>
        <w:rPr>
          <w:rFonts w:hint="default"/>
        </w:rPr>
        <w:t>微信扫码</w:t>
      </w:r>
      <w:r>
        <w:rPr>
          <w:rFonts w:hint="eastAsia"/>
        </w:rPr>
        <w:t>在现场</w:t>
      </w:r>
      <w:r>
        <w:rPr>
          <w:rFonts w:hint="default"/>
        </w:rPr>
        <w:t>或远程预约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2444115" cy="4800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7789" cy="484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1" w:name="_Toc28262786"/>
      <w:r>
        <w:rPr>
          <w:rFonts w:hint="eastAsia"/>
        </w:rPr>
        <w:t>办事大厅大屏显示</w:t>
      </w:r>
      <w:bookmarkEnd w:id="1"/>
    </w:p>
    <w:p>
      <w:pPr>
        <w:rPr>
          <w:rFonts w:hint="eastAsia"/>
        </w:rPr>
      </w:pPr>
      <w:r>
        <w:rPr>
          <w:rFonts w:hint="eastAsia"/>
        </w:rPr>
        <w:t>在办事大厅，显示大屏会显示“待办理人员”和“正在办理人员”列表。待办理人员是预约成功的办事人员，上午时段不显示下午预约人员的信息，下午时段显示上午未办理人员的信息。当业务员呼叫办事人员后，该人员信息会出现在正在办理人员列表。</w:t>
      </w:r>
    </w:p>
    <w:p>
      <w:pPr>
        <w:rPr>
          <w:rFonts w:hint="eastAsia"/>
        </w:rPr>
      </w:pPr>
      <w:r>
        <w:drawing>
          <wp:inline distT="0" distB="0" distL="0" distR="0">
            <wp:extent cx="6136640" cy="3175635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3357" cy="319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2" w:name="_Toc28262787"/>
      <w:r>
        <w:rPr>
          <w:rFonts w:hint="eastAsia"/>
        </w:rPr>
        <w:t>微信小程序预约</w:t>
      </w:r>
      <w:bookmarkEnd w:id="2"/>
    </w:p>
    <w:p>
      <w:pPr>
        <w:pStyle w:val="3"/>
        <w:numPr>
          <w:ilvl w:val="0"/>
          <w:numId w:val="2"/>
        </w:numPr>
      </w:pPr>
      <w:bookmarkStart w:id="3" w:name="_Toc28262788"/>
      <w:r>
        <w:rPr>
          <w:rFonts w:hint="eastAsia"/>
        </w:rPr>
        <w:t>进入微信小程序</w:t>
      </w:r>
      <w:bookmarkEnd w:id="3"/>
    </w:p>
    <w:p>
      <w:pPr>
        <w:rPr>
          <w:rFonts w:hint="eastAsia"/>
        </w:rPr>
      </w:pPr>
      <w:r>
        <w:rPr>
          <w:rFonts w:hint="eastAsia"/>
        </w:rPr>
        <w:t>在微信上，搜索“人易宝扫码办”，并进入此小程序。上方显示预约单位的名称、地址和办公时间。办公地点可以通过点击地址文字，打开手机中的地图应用，并定位到具体位置。所有可以预约的业务都显示在业务列表中。</w:t>
      </w:r>
    </w:p>
    <w:p>
      <w:r>
        <w:drawing>
          <wp:inline distT="0" distB="0" distL="0" distR="0">
            <wp:extent cx="1731645" cy="3078480"/>
            <wp:effectExtent l="0" t="0" r="19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7821" cy="312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1731645" cy="3076575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6993" cy="315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drawing>
          <wp:inline distT="0" distB="0" distL="0" distR="0">
            <wp:extent cx="1722755" cy="306387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469" cy="313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</w:pPr>
      <w:bookmarkStart w:id="4" w:name="_Toc28262789"/>
      <w:r>
        <w:rPr>
          <w:rFonts w:hint="eastAsia"/>
        </w:rPr>
        <w:t>选择意向业务进行预约</w:t>
      </w:r>
      <w:bookmarkEnd w:id="4"/>
    </w:p>
    <w:p>
      <w:pPr>
        <w:rPr>
          <w:rFonts w:hint="eastAsia"/>
        </w:rPr>
      </w:pPr>
      <w:r>
        <w:rPr>
          <w:rFonts w:hint="eastAsia"/>
        </w:rPr>
        <w:t>在首页，选择要办理的业务，进入预约流程，先显示业务预约须知，点击“我知道了”按钮，弹出“微信授权申请使用”对话框，选择“允许”，手机号自动填入联系人电话，再输入联系人姓名，最后选择要预约的时间，点击“立即预约”，预约成功页面显示。在预约成功页面，点击单位地址，可以定位到其具体位置，方便办事人员了解办事地点。</w:t>
      </w:r>
    </w:p>
    <w:p>
      <w:pPr>
        <w:jc w:val="left"/>
        <w:rPr>
          <w:rFonts w:hint="eastAsia"/>
        </w:rPr>
      </w:pPr>
      <w:r>
        <w:drawing>
          <wp:inline distT="0" distB="0" distL="0" distR="0">
            <wp:extent cx="1635125" cy="2906395"/>
            <wp:effectExtent l="0" t="0" r="317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4991" cy="29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26870" cy="28924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7230" cy="289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26235" cy="28911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690" cy="293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745615" cy="3103245"/>
            <wp:effectExtent l="0" t="0" r="698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3403" cy="311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31645" cy="3078480"/>
            <wp:effectExtent l="0" t="0" r="1905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2225" cy="315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1731645" cy="3079750"/>
            <wp:effectExtent l="0" t="0" r="1905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214" cy="314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</w:pPr>
      <w:bookmarkStart w:id="5" w:name="_Toc28262790"/>
      <w:r>
        <w:rPr>
          <w:rFonts w:hint="eastAsia"/>
        </w:rPr>
        <w:t>取消预约</w:t>
      </w:r>
      <w:bookmarkEnd w:id="5"/>
    </w:p>
    <w:p>
      <w:pPr>
        <w:rPr>
          <w:rFonts w:hint="eastAsia"/>
        </w:rPr>
      </w:pPr>
      <w:r>
        <w:rPr>
          <w:rFonts w:hint="eastAsia"/>
        </w:rPr>
        <w:t>预约成功后，页面下方有“取消预约”按钮，点击此按钮，弹出“取消预约”对话框，点击确定，即可可以取消预约。页面下方还有“再次预约”按钮，点击此按钮，再次进入小程序首页进行预约。</w:t>
      </w:r>
    </w:p>
    <w:p>
      <w:pPr>
        <w:ind w:firstLine="240" w:firstLineChars="100"/>
      </w:pPr>
      <w:r>
        <w:drawing>
          <wp:inline distT="0" distB="0" distL="0" distR="0">
            <wp:extent cx="1750695" cy="3112135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4048" cy="313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40535" cy="30937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981" cy="311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749425" cy="3109595"/>
            <wp:effectExtent l="0" t="0" r="317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012" cy="314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</w:pPr>
      <w:bookmarkStart w:id="6" w:name="_Toc28262791"/>
      <w:r>
        <w:rPr>
          <w:rFonts w:hint="eastAsia"/>
        </w:rPr>
        <w:t>我的预约</w:t>
      </w:r>
      <w:bookmarkEnd w:id="6"/>
    </w:p>
    <w:p>
      <w:r>
        <w:rPr>
          <w:rFonts w:hint="eastAsia"/>
        </w:rPr>
        <w:t>在首页，点击右下角有“我的预约”，进入“预约历史”页面，默认标签为“全部”。预约的所有业务，都显示在全部列表里，包括过期未到、未评价、已评价。</w:t>
      </w:r>
    </w:p>
    <w:p>
      <w:r>
        <w:rPr>
          <w:rFonts w:hint="eastAsia"/>
        </w:rPr>
        <w:drawing>
          <wp:inline distT="0" distB="0" distL="0" distR="0">
            <wp:extent cx="1837055" cy="32639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1022" cy="335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828800" cy="3250565"/>
            <wp:effectExtent l="0" t="0" r="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277" cy="330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选择“未评价”的预约，进入评价页面，选择评价：好评、中评、差评，可以选择输入文字内容进行评价。最后点击“提交评价”按钮，并评价完成。</w:t>
      </w:r>
    </w:p>
    <w:p>
      <w:pPr>
        <w:rPr>
          <w:rFonts w:hint="eastAsia"/>
        </w:rPr>
      </w:pPr>
      <w:r>
        <w:drawing>
          <wp:inline distT="0" distB="0" distL="0" distR="0">
            <wp:extent cx="1819910" cy="3235325"/>
            <wp:effectExtent l="0" t="0" r="889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609" cy="326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819910" cy="3234690"/>
            <wp:effectExtent l="0" t="0" r="889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995" cy="326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7" w:name="_Toc28262792"/>
      <w:r>
        <w:rPr>
          <w:rFonts w:hint="eastAsia"/>
        </w:rPr>
        <w:t>管理员操作</w:t>
      </w:r>
      <w:bookmarkEnd w:id="7"/>
    </w:p>
    <w:p>
      <w:pPr>
        <w:pStyle w:val="3"/>
        <w:numPr>
          <w:ilvl w:val="0"/>
          <w:numId w:val="3"/>
        </w:numPr>
      </w:pPr>
      <w:bookmarkStart w:id="8" w:name="_Toc28262793"/>
      <w:r>
        <w:rPr>
          <w:rFonts w:hint="eastAsia"/>
        </w:rPr>
        <w:t>登录页面</w:t>
      </w:r>
      <w:bookmarkEnd w:id="8"/>
    </w:p>
    <w:p>
      <w:pPr>
        <w:rPr>
          <w:rFonts w:hint="eastAsia"/>
        </w:rPr>
      </w:pPr>
      <w:r>
        <w:rPr>
          <w:rFonts w:hint="eastAsia"/>
        </w:rPr>
        <w:t>在智能叫号机系统中，管理员和业务员有不同的权限。管理员主要职责是业务管理，分为大厅设置、业务设置及窗口设置；关注业务员的办公时间、办公效率等。</w:t>
      </w:r>
    </w:p>
    <w:p>
      <w:pPr>
        <w:rPr>
          <w:rFonts w:hint="eastAsia"/>
        </w:rPr>
      </w:pPr>
      <w:r>
        <w:drawing>
          <wp:inline distT="0" distB="0" distL="0" distR="0">
            <wp:extent cx="5758815" cy="264160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5509" cy="264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</w:pPr>
      <w:bookmarkStart w:id="9" w:name="_Toc28262794"/>
      <w:r>
        <w:rPr>
          <w:rFonts w:hint="eastAsia"/>
        </w:rPr>
        <w:t>大厅设置</w:t>
      </w:r>
      <w:bookmarkEnd w:id="9"/>
    </w:p>
    <w:p>
      <w:pPr>
        <w:rPr>
          <w:rFonts w:hint="eastAsia"/>
        </w:rPr>
      </w:pPr>
      <w:r>
        <w:rPr>
          <w:rFonts w:hint="eastAsia"/>
        </w:rPr>
        <w:t>进入设置页面，默认页面为“大厅设置”。需要设置单位名称、单位地址、办公时间。</w:t>
      </w:r>
    </w:p>
    <w:p>
      <w:r>
        <w:drawing>
          <wp:inline distT="0" distB="0" distL="0" distR="0">
            <wp:extent cx="6184900" cy="2145030"/>
            <wp:effectExtent l="0" t="0" r="6350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</w:pPr>
      <w:bookmarkStart w:id="10" w:name="_Toc28262795"/>
      <w:r>
        <w:rPr>
          <w:rFonts w:hint="eastAsia"/>
        </w:rPr>
        <w:t>业务设置</w:t>
      </w:r>
      <w:bookmarkEnd w:id="10"/>
    </w:p>
    <w:p>
      <w:pPr>
        <w:rPr>
          <w:rFonts w:hint="eastAsia"/>
        </w:rPr>
      </w:pPr>
      <w:r>
        <w:rPr>
          <w:rFonts w:hint="eastAsia"/>
        </w:rPr>
        <w:t>进入“业务设置”，管理员可以对业务类型和业务名称进行添加、修改及删除。</w:t>
      </w:r>
    </w:p>
    <w:p>
      <w:r>
        <w:drawing>
          <wp:inline distT="0" distB="0" distL="0" distR="0">
            <wp:extent cx="5793740" cy="31394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1226" cy="316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</w:pPr>
      <w:bookmarkStart w:id="11" w:name="_Toc28262796"/>
      <w:r>
        <w:rPr>
          <w:rFonts w:hint="eastAsia"/>
        </w:rPr>
        <w:t>窗口设置</w:t>
      </w:r>
      <w:bookmarkEnd w:id="11"/>
    </w:p>
    <w:p>
      <w:pPr>
        <w:rPr>
          <w:rFonts w:hint="eastAsia"/>
        </w:rPr>
      </w:pPr>
      <w:r>
        <w:rPr>
          <w:rFonts w:hint="eastAsia"/>
        </w:rPr>
        <w:t>进入“窗口设置”，管理员可以对窗口进行添加、修改及删除，并设置是否启用。</w:t>
      </w:r>
    </w:p>
    <w:p>
      <w:r>
        <w:drawing>
          <wp:inline distT="0" distB="0" distL="0" distR="0">
            <wp:extent cx="5670550" cy="3573145"/>
            <wp:effectExtent l="0" t="0" r="635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1038" cy="35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</w:pPr>
      <w:bookmarkStart w:id="12" w:name="_Toc28262797"/>
      <w:r>
        <w:rPr>
          <w:rFonts w:hint="eastAsia"/>
        </w:rPr>
        <w:t>统计页面</w:t>
      </w:r>
      <w:bookmarkEnd w:id="12"/>
    </w:p>
    <w:p>
      <w:pPr>
        <w:rPr>
          <w:rFonts w:hint="eastAsia"/>
        </w:rPr>
      </w:pPr>
      <w:r>
        <w:rPr>
          <w:rFonts w:hint="eastAsia"/>
        </w:rPr>
        <w:t>进入“统计页面”，可以统计业务员的办公时间、办公效率、好评率等 （可根据需要优化程序）。</w:t>
      </w:r>
    </w:p>
    <w:p>
      <w:pPr>
        <w:rPr>
          <w:rFonts w:hint="eastAsia"/>
        </w:rPr>
      </w:pPr>
      <w:r>
        <w:drawing>
          <wp:inline distT="0" distB="0" distL="0" distR="0">
            <wp:extent cx="5908040" cy="3369945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5560" cy="338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13" w:name="_Toc28262798"/>
      <w:r>
        <w:rPr>
          <w:rFonts w:hint="eastAsia"/>
        </w:rPr>
        <w:t>业务员操作</w:t>
      </w:r>
      <w:bookmarkEnd w:id="13"/>
    </w:p>
    <w:p>
      <w:pPr>
        <w:pStyle w:val="3"/>
        <w:numPr>
          <w:ilvl w:val="0"/>
          <w:numId w:val="4"/>
        </w:numPr>
      </w:pPr>
      <w:bookmarkStart w:id="14" w:name="_Toc28262799"/>
      <w:r>
        <w:rPr>
          <w:rFonts w:hint="eastAsia"/>
        </w:rPr>
        <w:t>业务员登录</w:t>
      </w:r>
      <w:bookmarkEnd w:id="14"/>
    </w:p>
    <w:p>
      <w:pPr>
        <w:rPr>
          <w:rFonts w:hint="eastAsia"/>
        </w:rPr>
      </w:pPr>
      <w:r>
        <w:rPr>
          <w:rFonts w:hint="eastAsia"/>
        </w:rPr>
        <w:t>业务员登录后，主要职责是设置业务、呼叫办事人员及办理业务。</w:t>
      </w:r>
    </w:p>
    <w:p>
      <w:pPr>
        <w:rPr>
          <w:rFonts w:hint="eastAsia"/>
        </w:rPr>
      </w:pPr>
      <w:r>
        <w:drawing>
          <wp:inline distT="0" distB="0" distL="0" distR="0">
            <wp:extent cx="5029200" cy="230695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2966" cy="233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</w:pPr>
      <w:bookmarkStart w:id="15" w:name="_Toc28262800"/>
      <w:r>
        <w:rPr>
          <w:rFonts w:hint="eastAsia"/>
        </w:rPr>
        <w:t>选择窗口</w:t>
      </w:r>
      <w:bookmarkEnd w:id="15"/>
    </w:p>
    <w:p>
      <w:pPr>
        <w:rPr>
          <w:rFonts w:hint="eastAsia"/>
        </w:rPr>
      </w:pPr>
      <w:r>
        <w:rPr>
          <w:rFonts w:hint="eastAsia"/>
        </w:rPr>
        <w:t>业务员登录后，首先根据办公需求，选择办事窗口。</w:t>
      </w:r>
    </w:p>
    <w:p>
      <w:r>
        <w:drawing>
          <wp:inline distT="0" distB="0" distL="0" distR="0">
            <wp:extent cx="6184900" cy="2732405"/>
            <wp:effectExtent l="0" t="0" r="635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</w:pPr>
      <w:bookmarkStart w:id="16" w:name="_Toc28262801"/>
      <w:r>
        <w:rPr>
          <w:rFonts w:hint="eastAsia"/>
        </w:rPr>
        <w:t>设置业务</w:t>
      </w:r>
      <w:bookmarkEnd w:id="16"/>
    </w:p>
    <w:p>
      <w:pPr>
        <w:rPr>
          <w:rFonts w:hint="eastAsia"/>
        </w:rPr>
      </w:pPr>
      <w:r>
        <w:rPr>
          <w:rFonts w:hint="eastAsia"/>
        </w:rPr>
        <w:t>业务员进入业务设置页面，对管理员分配的窗口业务进行设置。</w:t>
      </w:r>
    </w:p>
    <w:p>
      <w:r>
        <w:drawing>
          <wp:inline distT="0" distB="0" distL="0" distR="0">
            <wp:extent cx="6184900" cy="1854835"/>
            <wp:effectExtent l="0" t="0" r="635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点击“日历”图标，日历页面弹出，点击“批量设置”按钮，为业务设置办理时间。</w:t>
      </w:r>
    </w:p>
    <w:p>
      <w:r>
        <w:drawing>
          <wp:inline distT="0" distB="0" distL="0" distR="0">
            <wp:extent cx="5882005" cy="3181350"/>
            <wp:effectExtent l="0" t="0" r="444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7679" cy="3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点击操作栏中的“编辑”按钮，设置业务名称、业务描述、业务须知。</w:t>
      </w:r>
    </w:p>
    <w:p>
      <w:r>
        <w:rPr>
          <w:rFonts w:hint="eastAsia"/>
        </w:rPr>
        <w:t>需要马上启用的话，请勾选启动按钮。</w:t>
      </w:r>
    </w:p>
    <w:p>
      <w:r>
        <w:drawing>
          <wp:inline distT="0" distB="0" distL="0" distR="0">
            <wp:extent cx="4390390" cy="2677160"/>
            <wp:effectExtent l="0" t="0" r="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3435" cy="268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</w:pPr>
      <w:bookmarkStart w:id="17" w:name="_Toc28262802"/>
      <w:r>
        <w:rPr>
          <w:rFonts w:hint="eastAsia"/>
        </w:rPr>
        <w:t>业务员叫号</w:t>
      </w:r>
      <w:bookmarkEnd w:id="17"/>
    </w:p>
    <w:p>
      <w:pPr>
        <w:rPr>
          <w:rFonts w:hint="eastAsia"/>
        </w:rPr>
      </w:pPr>
      <w:r>
        <w:rPr>
          <w:rFonts w:hint="eastAsia"/>
        </w:rPr>
        <w:t>业务员进入叫号办理业务页面，预约人员的信息显示在左侧表格中，显示在前面的人员，预约号码靠前。上午时段，不显示下午预约的办事人员。12点后，上午没有办完的预约人员，依然会显示在表格中。避免上午办事人员太多，需要排队到下午办理。</w:t>
      </w:r>
    </w:p>
    <w:p>
      <w:r>
        <w:drawing>
          <wp:inline distT="0" distB="0" distL="0" distR="0">
            <wp:extent cx="5873115" cy="362521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7225" cy="362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</w:pPr>
      <w:bookmarkStart w:id="18" w:name="_Toc28262803"/>
      <w:r>
        <w:rPr>
          <w:rFonts w:hint="eastAsia"/>
        </w:rPr>
        <w:t>呼叫预约人员</w:t>
      </w:r>
      <w:bookmarkEnd w:id="18"/>
    </w:p>
    <w:p>
      <w:pPr>
        <w:rPr>
          <w:rFonts w:hint="eastAsia"/>
        </w:rPr>
      </w:pPr>
      <w:r>
        <w:rPr>
          <w:rFonts w:hint="eastAsia"/>
        </w:rPr>
        <w:t>在预约办事人员表格中，选择排在最前面的预约人员，系统自动开始呼叫（此时办事大厅的显示正在为此人员办理），并给办事人员联系人电话发一条消息，提醒办事人员办理相关事宜。</w:t>
      </w:r>
    </w:p>
    <w:p>
      <w:r>
        <w:drawing>
          <wp:inline distT="0" distB="0" distL="0" distR="0">
            <wp:extent cx="5064125" cy="3295015"/>
            <wp:effectExtent l="0" t="0" r="3175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229" cy="330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</w:pPr>
      <w:bookmarkStart w:id="19" w:name="_Toc28262804"/>
      <w:r>
        <w:rPr>
          <w:rFonts w:hint="eastAsia"/>
        </w:rPr>
        <w:t>统计页面</w:t>
      </w:r>
      <w:bookmarkEnd w:id="19"/>
    </w:p>
    <w:p>
      <w:pPr>
        <w:rPr>
          <w:rFonts w:hint="eastAsia"/>
        </w:rPr>
      </w:pPr>
      <w:r>
        <w:rPr>
          <w:rFonts w:hint="eastAsia"/>
        </w:rPr>
        <w:t>业务员进入统计页面，业务员可以看到今日办事时长，办事人数。还可以查看历史办事情况。（可以根据需求调整统计页面）。</w:t>
      </w:r>
    </w:p>
    <w:p>
      <w:r>
        <w:drawing>
          <wp:inline distT="0" distB="0" distL="0" distR="0">
            <wp:extent cx="5758815" cy="310451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9654" cy="311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0" w:h="16840"/>
      <w:pgMar w:top="1440" w:right="1080" w:bottom="1440" w:left="108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8030504060A0204"/>
    <w:charset w:val="00"/>
    <w:family w:val="roman"/>
    <w:pitch w:val="default"/>
    <w:sig w:usb0="E00002FF" w:usb1="4000045F" w:usb2="00000000" w:usb3="00000000" w:csb0="2000019F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Heiti SC Light">
    <w:altName w:val="苹方-简"/>
    <w:panose1 w:val="00000000000000000000"/>
    <w:charset w:val="50"/>
    <w:family w:val="auto"/>
    <w:pitch w:val="default"/>
    <w:sig w:usb0="00000000" w:usb1="00000000" w:usb2="00000010" w:usb3="00000000" w:csb0="003E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235AF"/>
    <w:multiLevelType w:val="multilevel"/>
    <w:tmpl w:val="038235AF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A4B750B"/>
    <w:multiLevelType w:val="multilevel"/>
    <w:tmpl w:val="1A4B750B"/>
    <w:lvl w:ilvl="0" w:tentative="0">
      <w:start w:val="1"/>
      <w:numFmt w:val="chineseCountingThousand"/>
      <w:lvlText w:val="%1、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C5A6F15"/>
    <w:multiLevelType w:val="multilevel"/>
    <w:tmpl w:val="4C5A6F15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08367DE"/>
    <w:multiLevelType w:val="multilevel"/>
    <w:tmpl w:val="508367D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 w:val="1"/>
  <w:bordersDoNotSurroundFooter w:val="1"/>
  <w:documentProtection w:enforcement="0"/>
  <w:defaultTabStop w:val="420"/>
  <w:drawingGridHorizontalSpacing w:val="120"/>
  <w:drawingGridVerticalSpacing w:val="423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741"/>
    <w:rsid w:val="000154C5"/>
    <w:rsid w:val="000305E5"/>
    <w:rsid w:val="00033F31"/>
    <w:rsid w:val="00034C9D"/>
    <w:rsid w:val="00051C69"/>
    <w:rsid w:val="00062606"/>
    <w:rsid w:val="000836BC"/>
    <w:rsid w:val="00086690"/>
    <w:rsid w:val="000A7BFD"/>
    <w:rsid w:val="000B22F0"/>
    <w:rsid w:val="000D3CFE"/>
    <w:rsid w:val="000E4961"/>
    <w:rsid w:val="000F28DA"/>
    <w:rsid w:val="001019E1"/>
    <w:rsid w:val="00136268"/>
    <w:rsid w:val="00156741"/>
    <w:rsid w:val="001824ED"/>
    <w:rsid w:val="00182917"/>
    <w:rsid w:val="001A3CDB"/>
    <w:rsid w:val="001A4737"/>
    <w:rsid w:val="001C4EC0"/>
    <w:rsid w:val="001C69F0"/>
    <w:rsid w:val="001E070C"/>
    <w:rsid w:val="001E442C"/>
    <w:rsid w:val="001E49E9"/>
    <w:rsid w:val="00214324"/>
    <w:rsid w:val="0022406B"/>
    <w:rsid w:val="00225132"/>
    <w:rsid w:val="0024048E"/>
    <w:rsid w:val="00241BA3"/>
    <w:rsid w:val="00267077"/>
    <w:rsid w:val="00270C13"/>
    <w:rsid w:val="0027334B"/>
    <w:rsid w:val="00283DA7"/>
    <w:rsid w:val="002A5C3E"/>
    <w:rsid w:val="002B7E66"/>
    <w:rsid w:val="002C2086"/>
    <w:rsid w:val="002C326B"/>
    <w:rsid w:val="002C78BF"/>
    <w:rsid w:val="002D6E07"/>
    <w:rsid w:val="002E72CC"/>
    <w:rsid w:val="002F0417"/>
    <w:rsid w:val="00302D8D"/>
    <w:rsid w:val="003044BD"/>
    <w:rsid w:val="00306955"/>
    <w:rsid w:val="00333C77"/>
    <w:rsid w:val="00357EFB"/>
    <w:rsid w:val="003705D2"/>
    <w:rsid w:val="003770AD"/>
    <w:rsid w:val="003923B6"/>
    <w:rsid w:val="00397D2C"/>
    <w:rsid w:val="003E0598"/>
    <w:rsid w:val="003E5553"/>
    <w:rsid w:val="003F1BA0"/>
    <w:rsid w:val="00445875"/>
    <w:rsid w:val="00447D90"/>
    <w:rsid w:val="00457F8B"/>
    <w:rsid w:val="00470F4C"/>
    <w:rsid w:val="00471699"/>
    <w:rsid w:val="004734B3"/>
    <w:rsid w:val="00487451"/>
    <w:rsid w:val="004A173E"/>
    <w:rsid w:val="004A251F"/>
    <w:rsid w:val="004B6C9D"/>
    <w:rsid w:val="004D26EC"/>
    <w:rsid w:val="004E1574"/>
    <w:rsid w:val="005005BF"/>
    <w:rsid w:val="00557732"/>
    <w:rsid w:val="00565C0B"/>
    <w:rsid w:val="00573206"/>
    <w:rsid w:val="00592A29"/>
    <w:rsid w:val="00593A2E"/>
    <w:rsid w:val="005D0C65"/>
    <w:rsid w:val="005E5118"/>
    <w:rsid w:val="005F48D7"/>
    <w:rsid w:val="005F605D"/>
    <w:rsid w:val="0061521D"/>
    <w:rsid w:val="006275D9"/>
    <w:rsid w:val="00630EE7"/>
    <w:rsid w:val="00696DD9"/>
    <w:rsid w:val="006D0D89"/>
    <w:rsid w:val="006D6EF1"/>
    <w:rsid w:val="00716021"/>
    <w:rsid w:val="00767CBB"/>
    <w:rsid w:val="00781831"/>
    <w:rsid w:val="007A67D3"/>
    <w:rsid w:val="007B43FD"/>
    <w:rsid w:val="007B4F69"/>
    <w:rsid w:val="007B6319"/>
    <w:rsid w:val="007B7D91"/>
    <w:rsid w:val="007D5F7D"/>
    <w:rsid w:val="00801D49"/>
    <w:rsid w:val="00816D52"/>
    <w:rsid w:val="00840363"/>
    <w:rsid w:val="008407E2"/>
    <w:rsid w:val="00843849"/>
    <w:rsid w:val="00886C3D"/>
    <w:rsid w:val="008A493A"/>
    <w:rsid w:val="008B2ABE"/>
    <w:rsid w:val="008E713F"/>
    <w:rsid w:val="008F4707"/>
    <w:rsid w:val="00904119"/>
    <w:rsid w:val="00913FED"/>
    <w:rsid w:val="009258BF"/>
    <w:rsid w:val="009352CC"/>
    <w:rsid w:val="00947E39"/>
    <w:rsid w:val="009521DF"/>
    <w:rsid w:val="00957509"/>
    <w:rsid w:val="00964CF7"/>
    <w:rsid w:val="00983F18"/>
    <w:rsid w:val="00990084"/>
    <w:rsid w:val="00994AF4"/>
    <w:rsid w:val="009A475D"/>
    <w:rsid w:val="009C00E8"/>
    <w:rsid w:val="009D0F88"/>
    <w:rsid w:val="009E15D5"/>
    <w:rsid w:val="009F00FE"/>
    <w:rsid w:val="009F109D"/>
    <w:rsid w:val="00A03BE6"/>
    <w:rsid w:val="00A10B2F"/>
    <w:rsid w:val="00A43997"/>
    <w:rsid w:val="00A90575"/>
    <w:rsid w:val="00A943EF"/>
    <w:rsid w:val="00AE230B"/>
    <w:rsid w:val="00B10715"/>
    <w:rsid w:val="00B13A4C"/>
    <w:rsid w:val="00B231CA"/>
    <w:rsid w:val="00B30157"/>
    <w:rsid w:val="00B456C9"/>
    <w:rsid w:val="00B46EF2"/>
    <w:rsid w:val="00B602C2"/>
    <w:rsid w:val="00BA1513"/>
    <w:rsid w:val="00BC226E"/>
    <w:rsid w:val="00BD15C0"/>
    <w:rsid w:val="00BF0655"/>
    <w:rsid w:val="00BF12E6"/>
    <w:rsid w:val="00C03311"/>
    <w:rsid w:val="00C2018A"/>
    <w:rsid w:val="00C22202"/>
    <w:rsid w:val="00C275EE"/>
    <w:rsid w:val="00C34908"/>
    <w:rsid w:val="00C408DB"/>
    <w:rsid w:val="00C60668"/>
    <w:rsid w:val="00CB398B"/>
    <w:rsid w:val="00CB4BCB"/>
    <w:rsid w:val="00CD2491"/>
    <w:rsid w:val="00D13EB6"/>
    <w:rsid w:val="00D25C16"/>
    <w:rsid w:val="00D30D44"/>
    <w:rsid w:val="00D529DE"/>
    <w:rsid w:val="00D60C14"/>
    <w:rsid w:val="00D7642D"/>
    <w:rsid w:val="00D8656D"/>
    <w:rsid w:val="00D92CCF"/>
    <w:rsid w:val="00D9353E"/>
    <w:rsid w:val="00DA066C"/>
    <w:rsid w:val="00DC167B"/>
    <w:rsid w:val="00DE1167"/>
    <w:rsid w:val="00DF332C"/>
    <w:rsid w:val="00E02816"/>
    <w:rsid w:val="00E04661"/>
    <w:rsid w:val="00E45DDD"/>
    <w:rsid w:val="00E559D1"/>
    <w:rsid w:val="00E8780E"/>
    <w:rsid w:val="00E97E75"/>
    <w:rsid w:val="00EB1A53"/>
    <w:rsid w:val="00EC1F22"/>
    <w:rsid w:val="00ED4D0F"/>
    <w:rsid w:val="00EE15C3"/>
    <w:rsid w:val="00FA2648"/>
    <w:rsid w:val="00FC2CFA"/>
    <w:rsid w:val="00FC6CEB"/>
    <w:rsid w:val="00FD67BE"/>
    <w:rsid w:val="00FF10DB"/>
    <w:rsid w:val="F63E0C3E"/>
    <w:rsid w:val="F7BFD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:szCs w:val="22"/>
    </w:rPr>
  </w:style>
  <w:style w:type="paragraph" w:styleId="6">
    <w:name w:val="Balloon Text"/>
    <w:basedOn w:val="1"/>
    <w:link w:val="14"/>
    <w:unhideWhenUsed/>
    <w:uiPriority w:val="99"/>
    <w:rPr>
      <w:rFonts w:ascii="Heiti SC Light" w:eastAsia="Heiti SC Light"/>
      <w:sz w:val="18"/>
      <w:szCs w:val="18"/>
    </w:rPr>
  </w:style>
  <w:style w:type="paragraph" w:styleId="7">
    <w:name w:val="footer"/>
    <w:basedOn w:val="1"/>
    <w:link w:val="2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uiPriority w:val="39"/>
    <w:pPr>
      <w:widowControl/>
      <w:tabs>
        <w:tab w:val="right" w:leader="dot" w:pos="9730"/>
      </w:tabs>
      <w:spacing w:after="100" w:line="259" w:lineRule="auto"/>
      <w:jc w:val="left"/>
    </w:pPr>
    <w:rPr>
      <w:rFonts w:cs="Times New Roman"/>
      <w:b/>
      <w:kern w:val="0"/>
    </w:rPr>
  </w:style>
  <w:style w:type="paragraph" w:styleId="10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:szCs w:val="22"/>
    </w:rPr>
  </w:style>
  <w:style w:type="character" w:styleId="12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批注框文本 字符"/>
    <w:basedOn w:val="11"/>
    <w:link w:val="6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页眉 字符"/>
    <w:basedOn w:val="11"/>
    <w:link w:val="8"/>
    <w:qFormat/>
    <w:uiPriority w:val="99"/>
    <w:rPr>
      <w:sz w:val="18"/>
      <w:szCs w:val="18"/>
    </w:rPr>
  </w:style>
  <w:style w:type="character" w:customStyle="1" w:styleId="20">
    <w:name w:val="页脚 字符"/>
    <w:basedOn w:val="11"/>
    <w:link w:val="7"/>
    <w:qFormat/>
    <w:uiPriority w:val="99"/>
    <w:rPr>
      <w:sz w:val="18"/>
      <w:szCs w:val="18"/>
    </w:rPr>
  </w:style>
  <w:style w:type="character" w:customStyle="1" w:styleId="21">
    <w:name w:val="标题 3 字符"/>
    <w:basedOn w:val="11"/>
    <w:link w:val="4"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448</Words>
  <Characters>2556</Characters>
  <Lines>21</Lines>
  <Paragraphs>5</Paragraphs>
  <ScaleCrop>false</ScaleCrop>
  <LinksUpToDate>false</LinksUpToDate>
  <CharactersWithSpaces>2999</CharactersWithSpaces>
  <Application>WPS Office_1.0.1.1354_F1E327BC-269C-435d-A152-05C5408002CA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2018-12-08T00:49:00Z</dcterms:created>
  <dc:creator>zhiling mi</dc:creator>
  <cp:lastModifiedBy>amanda</cp:lastModifiedBy>
  <dcterms:modified xsi:type="dcterms:W3CDTF">2019-12-27T11:03:14Z</dcterms:modified>
  <cp:revision>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2052-1.0.1.1354</vt:lpwstr>
  </property>
</Properties>
</file>