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4B2" w:rsidRDefault="00BA74B2" w:rsidP="00BA74B2">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BA74B2" w:rsidRDefault="00BA74B2" w:rsidP="00652DC4">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536E4B" w:rsidRDefault="00BA74B2" w:rsidP="00BA74B2">
      <w:pPr>
        <w:tabs>
          <w:tab w:val="left" w:pos="2420"/>
        </w:tabs>
        <w:jc w:val="center"/>
        <w:rPr>
          <w:b/>
          <w:bCs/>
          <w:kern w:val="44"/>
          <w:sz w:val="44"/>
          <w:szCs w:val="44"/>
        </w:rPr>
      </w:pPr>
      <w:r w:rsidRPr="00BA74B2">
        <w:rPr>
          <w:rFonts w:hint="eastAsia"/>
          <w:b/>
          <w:bCs/>
          <w:kern w:val="44"/>
          <w:sz w:val="44"/>
          <w:szCs w:val="44"/>
        </w:rPr>
        <w:t>用户手册</w:t>
      </w:r>
    </w:p>
    <w:p w:rsidR="00BA74B2" w:rsidRPr="001E061F" w:rsidRDefault="001E061F" w:rsidP="00BA74B2">
      <w:pPr>
        <w:tabs>
          <w:tab w:val="left" w:pos="2420"/>
        </w:tabs>
        <w:jc w:val="center"/>
        <w:rPr>
          <w:b/>
          <w:bCs/>
          <w:kern w:val="44"/>
          <w:sz w:val="40"/>
          <w:szCs w:val="44"/>
        </w:rPr>
      </w:pPr>
      <w:r w:rsidRPr="001E061F">
        <w:rPr>
          <w:rFonts w:hint="eastAsia"/>
          <w:b/>
          <w:bCs/>
          <w:kern w:val="44"/>
          <w:sz w:val="40"/>
          <w:szCs w:val="44"/>
        </w:rPr>
        <w:t>（通用产品类）</w:t>
      </w:r>
    </w:p>
    <w:p w:rsidR="00BA74B2" w:rsidRDefault="00BA74B2" w:rsidP="00BA74B2">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9F00C3" w:rsidRDefault="009F00C3" w:rsidP="00BA74B2">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BA74B2" w:rsidRDefault="00BA74B2" w:rsidP="00BA74B2">
      <w:pPr>
        <w:tabs>
          <w:tab w:val="left" w:pos="2420"/>
        </w:tabs>
        <w:jc w:val="center"/>
        <w:rPr>
          <w:b/>
          <w:bCs/>
          <w:kern w:val="44"/>
          <w:sz w:val="44"/>
          <w:szCs w:val="44"/>
        </w:rPr>
      </w:pPr>
    </w:p>
    <w:p w:rsidR="000A4281" w:rsidRDefault="000A4281" w:rsidP="000A4281">
      <w:pPr>
        <w:ind w:firstLineChars="400" w:firstLine="1200"/>
        <w:rPr>
          <w:sz w:val="30"/>
          <w:szCs w:val="30"/>
          <w:u w:val="single"/>
        </w:rPr>
      </w:pPr>
      <w:r>
        <w:rPr>
          <w:rFonts w:hint="eastAsia"/>
          <w:sz w:val="30"/>
          <w:szCs w:val="30"/>
        </w:rPr>
        <w:t>产品名称：</w:t>
      </w:r>
      <w:r>
        <w:rPr>
          <w:sz w:val="30"/>
          <w:szCs w:val="30"/>
        </w:rPr>
        <w:t xml:space="preserve"> </w:t>
      </w:r>
      <w:r>
        <w:rPr>
          <w:sz w:val="30"/>
          <w:szCs w:val="30"/>
          <w:u w:val="single"/>
        </w:rPr>
        <w:t xml:space="preserve">  </w:t>
      </w:r>
      <w:r w:rsidR="00EB1DBA">
        <w:rPr>
          <w:sz w:val="30"/>
          <w:szCs w:val="30"/>
          <w:u w:val="single"/>
        </w:rPr>
        <w:t>科盾密钥管理系统</w:t>
      </w:r>
      <w:r>
        <w:rPr>
          <w:sz w:val="30"/>
          <w:szCs w:val="30"/>
          <w:u w:val="single"/>
        </w:rPr>
        <w:t xml:space="preserve">      </w:t>
      </w:r>
    </w:p>
    <w:p w:rsidR="009F00C3" w:rsidRDefault="000A4281" w:rsidP="009F00C3">
      <w:pPr>
        <w:ind w:firstLineChars="395" w:firstLine="1185"/>
        <w:rPr>
          <w:sz w:val="30"/>
          <w:u w:val="single"/>
        </w:rPr>
      </w:pPr>
      <w:r>
        <w:rPr>
          <w:rFonts w:hint="eastAsia"/>
          <w:sz w:val="30"/>
        </w:rPr>
        <w:t>认证委托方：</w:t>
      </w:r>
      <w:r>
        <w:rPr>
          <w:sz w:val="30"/>
          <w:u w:val="single"/>
        </w:rPr>
        <w:t xml:space="preserve">     </w:t>
      </w:r>
      <w:r>
        <w:rPr>
          <w:rFonts w:hint="eastAsia"/>
          <w:sz w:val="30"/>
          <w:u w:val="single"/>
        </w:rPr>
        <w:t>（加盖公章）</w:t>
      </w:r>
      <w:r>
        <w:rPr>
          <w:sz w:val="30"/>
          <w:u w:val="single"/>
        </w:rPr>
        <w:t xml:space="preserve">      </w:t>
      </w:r>
    </w:p>
    <w:p w:rsidR="00B47901" w:rsidRDefault="00B47901" w:rsidP="00B47901">
      <w:pPr>
        <w:jc w:val="center"/>
        <w:rPr>
          <w:sz w:val="30"/>
          <w:u w:val="single"/>
        </w:rPr>
      </w:pPr>
    </w:p>
    <w:p w:rsidR="000A4281" w:rsidRDefault="00EB1DBA" w:rsidP="00677F4C">
      <w:pPr>
        <w:spacing w:beforeLines="100"/>
        <w:jc w:val="center"/>
        <w:rPr>
          <w:sz w:val="30"/>
        </w:rPr>
      </w:pPr>
      <w:r>
        <w:rPr>
          <w:rFonts w:hint="eastAsia"/>
          <w:sz w:val="30"/>
        </w:rPr>
        <w:t>2020</w:t>
      </w:r>
      <w:r w:rsidR="000A4281">
        <w:rPr>
          <w:rFonts w:hint="eastAsia"/>
          <w:sz w:val="30"/>
        </w:rPr>
        <w:t>年</w:t>
      </w:r>
      <w:r>
        <w:rPr>
          <w:rFonts w:hint="eastAsia"/>
          <w:sz w:val="30"/>
        </w:rPr>
        <w:t>12</w:t>
      </w:r>
      <w:r w:rsidR="000A4281">
        <w:rPr>
          <w:rFonts w:hint="eastAsia"/>
          <w:sz w:val="30"/>
        </w:rPr>
        <w:t>月</w:t>
      </w:r>
      <w:r w:rsidR="00677F4C">
        <w:rPr>
          <w:rFonts w:hint="eastAsia"/>
          <w:sz w:val="30"/>
        </w:rPr>
        <w:t>24</w:t>
      </w:r>
      <w:r w:rsidR="000A4281">
        <w:rPr>
          <w:rFonts w:hint="eastAsia"/>
          <w:sz w:val="30"/>
        </w:rPr>
        <w:t>日</w:t>
      </w:r>
    </w:p>
    <w:p w:rsidR="009F00C3" w:rsidRDefault="009F00C3" w:rsidP="009F00C3">
      <w:pPr>
        <w:jc w:val="center"/>
        <w:rPr>
          <w:rFonts w:ascii="Times New Roman" w:hAnsi="Times New Roman"/>
          <w:sz w:val="30"/>
          <w:szCs w:val="30"/>
        </w:rPr>
      </w:pPr>
    </w:p>
    <w:p w:rsidR="009F00C3" w:rsidRPr="009F00C3" w:rsidRDefault="009F00C3" w:rsidP="00C9536C">
      <w:pPr>
        <w:rPr>
          <w:rFonts w:ascii="Times New Roman" w:hAnsi="Times New Roman"/>
          <w:sz w:val="30"/>
          <w:szCs w:val="30"/>
        </w:rPr>
      </w:pPr>
    </w:p>
    <w:p w:rsidR="00C9536C" w:rsidRDefault="00C9536C" w:rsidP="009F00C3">
      <w:pPr>
        <w:jc w:val="center"/>
        <w:rPr>
          <w:rFonts w:ascii="Times New Roman" w:hAnsi="Times New Roman"/>
          <w:sz w:val="30"/>
          <w:szCs w:val="30"/>
        </w:rPr>
        <w:sectPr w:rsidR="00C9536C" w:rsidSect="00536E4B">
          <w:headerReference w:type="default" r:id="rId8"/>
          <w:footerReference w:type="default" r:id="rId9"/>
          <w:pgSz w:w="11906" w:h="16838"/>
          <w:pgMar w:top="1440" w:right="1800" w:bottom="1440" w:left="1800" w:header="851" w:footer="992" w:gutter="0"/>
          <w:cols w:space="425"/>
          <w:docGrid w:type="lines" w:linePitch="312"/>
        </w:sectPr>
      </w:pPr>
    </w:p>
    <w:p w:rsidR="00C9536C" w:rsidRPr="00B31AE4" w:rsidRDefault="00C9536C" w:rsidP="00B31AE4">
      <w:pPr>
        <w:jc w:val="center"/>
        <w:rPr>
          <w:rFonts w:ascii="宋体" w:eastAsia="宋体" w:hAnsi="宋体"/>
          <w:b/>
          <w:sz w:val="32"/>
          <w:szCs w:val="32"/>
        </w:rPr>
      </w:pPr>
      <w:r w:rsidRPr="00B31AE4">
        <w:rPr>
          <w:rFonts w:ascii="宋体" w:eastAsia="宋体" w:hAnsi="宋体" w:hint="eastAsia"/>
          <w:b/>
          <w:sz w:val="32"/>
          <w:szCs w:val="32"/>
        </w:rPr>
        <w:lastRenderedPageBreak/>
        <w:t>版权声明</w:t>
      </w:r>
    </w:p>
    <w:p w:rsidR="00C9536C" w:rsidRDefault="00C9536C" w:rsidP="00C9536C">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国家密码管理局</w:t>
      </w:r>
      <w:r w:rsidRPr="00D9236C">
        <w:rPr>
          <w:rFonts w:ascii="Calibri" w:eastAsia="宋体" w:hAnsi="Calibri" w:cs="Times New Roman" w:hint="eastAsia"/>
          <w:sz w:val="28"/>
          <w:szCs w:val="30"/>
        </w:rPr>
        <w:t>商用密码检测中心</w:t>
      </w:r>
      <w:r>
        <w:rPr>
          <w:rFonts w:ascii="Calibri" w:eastAsia="宋体" w:hAnsi="Calibri" w:cs="Times New Roman" w:hint="eastAsia"/>
          <w:sz w:val="28"/>
          <w:szCs w:val="30"/>
        </w:rPr>
        <w:t>（以下简称“本中心”）拥有对</w:t>
      </w:r>
      <w:r w:rsidR="00C50D66">
        <w:rPr>
          <w:rFonts w:hint="eastAsia"/>
          <w:sz w:val="28"/>
          <w:szCs w:val="30"/>
        </w:rPr>
        <w:t>本材料</w:t>
      </w:r>
      <w:r>
        <w:rPr>
          <w:rFonts w:ascii="Calibri" w:eastAsia="宋体" w:hAnsi="Calibri" w:cs="Times New Roman" w:hint="eastAsia"/>
          <w:sz w:val="28"/>
          <w:szCs w:val="30"/>
        </w:rPr>
        <w:t>及其中内容的全部知识产权，受法律保护。</w:t>
      </w:r>
    </w:p>
    <w:p w:rsidR="00C9536C" w:rsidRDefault="00C9536C" w:rsidP="00C9536C">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未经本中心书面许可，任何单位和个人不得以任何方式或理由对本材料的任何部分进行复制、修改、抄录、传播，或向第三方分发。</w:t>
      </w:r>
    </w:p>
    <w:p w:rsidR="00C9536C" w:rsidRDefault="00C9536C" w:rsidP="00C9536C">
      <w:pPr>
        <w:ind w:firstLineChars="200" w:firstLine="560"/>
        <w:jc w:val="left"/>
        <w:rPr>
          <w:rFonts w:ascii="Calibri" w:eastAsia="宋体" w:hAnsi="Calibri" w:cs="Times New Roman"/>
          <w:sz w:val="28"/>
          <w:szCs w:val="30"/>
        </w:rPr>
      </w:pPr>
      <w:r>
        <w:rPr>
          <w:rFonts w:ascii="Calibri" w:eastAsia="宋体" w:hAnsi="Calibri" w:cs="Times New Roman" w:hint="eastAsia"/>
          <w:sz w:val="28"/>
          <w:szCs w:val="30"/>
        </w:rPr>
        <w:t>凡侵犯本中心版权等知识产权的，必依法追究其法律责任。</w:t>
      </w:r>
    </w:p>
    <w:p w:rsidR="00C9536C" w:rsidRPr="00BA3259" w:rsidRDefault="00C9536C" w:rsidP="00C9536C">
      <w:pPr>
        <w:ind w:firstLineChars="200" w:firstLine="560"/>
        <w:jc w:val="left"/>
        <w:rPr>
          <w:rFonts w:ascii="Calibri" w:eastAsia="宋体" w:hAnsi="Calibri" w:cs="Times New Roman"/>
          <w:sz w:val="28"/>
          <w:szCs w:val="30"/>
        </w:rPr>
      </w:pPr>
      <w:r w:rsidRPr="00BA3259">
        <w:rPr>
          <w:rFonts w:ascii="Calibri" w:eastAsia="宋体" w:hAnsi="Calibri" w:cs="Times New Roman" w:hint="eastAsia"/>
          <w:sz w:val="28"/>
          <w:szCs w:val="30"/>
        </w:rPr>
        <w:t>我们定期检查本</w:t>
      </w:r>
      <w:r>
        <w:rPr>
          <w:rFonts w:ascii="Calibri" w:eastAsia="宋体" w:hAnsi="Calibri" w:cs="Times New Roman" w:hint="eastAsia"/>
          <w:sz w:val="28"/>
          <w:szCs w:val="30"/>
        </w:rPr>
        <w:t>材料</w:t>
      </w:r>
      <w:r w:rsidRPr="00BA3259">
        <w:rPr>
          <w:rFonts w:ascii="Calibri" w:eastAsia="宋体" w:hAnsi="Calibri" w:cs="Times New Roman" w:hint="eastAsia"/>
          <w:sz w:val="28"/>
          <w:szCs w:val="30"/>
        </w:rPr>
        <w:t>的内容，在后续版本中会有必要的修正。</w:t>
      </w:r>
    </w:p>
    <w:p w:rsidR="009F00C3" w:rsidRPr="00C9536C" w:rsidRDefault="00C9536C" w:rsidP="00C9536C">
      <w:pPr>
        <w:ind w:firstLineChars="200" w:firstLine="560"/>
        <w:jc w:val="left"/>
        <w:rPr>
          <w:rFonts w:ascii="Calibri" w:eastAsia="宋体" w:hAnsi="Calibri" w:cs="Times New Roman"/>
          <w:sz w:val="28"/>
          <w:szCs w:val="30"/>
        </w:rPr>
      </w:pPr>
      <w:r w:rsidRPr="00B53598">
        <w:rPr>
          <w:rFonts w:ascii="Calibri" w:eastAsia="宋体" w:hAnsi="Calibri" w:cs="Times New Roman" w:hint="eastAsia"/>
          <w:sz w:val="28"/>
          <w:szCs w:val="30"/>
        </w:rPr>
        <w:t>本材料以及其修改权、更新权及最终解释权均属本中心。</w:t>
      </w:r>
    </w:p>
    <w:p w:rsidR="00652DC4" w:rsidRDefault="00652DC4" w:rsidP="001E2CDF">
      <w:pPr>
        <w:tabs>
          <w:tab w:val="left" w:pos="2420"/>
        </w:tabs>
        <w:rPr>
          <w:b/>
          <w:sz w:val="36"/>
        </w:rPr>
      </w:pPr>
    </w:p>
    <w:p w:rsidR="00652DC4" w:rsidRDefault="00652DC4" w:rsidP="00677F4C">
      <w:pPr>
        <w:spacing w:beforeLines="100"/>
        <w:jc w:val="center"/>
        <w:rPr>
          <w:b/>
          <w:sz w:val="36"/>
        </w:rPr>
        <w:sectPr w:rsidR="00652DC4" w:rsidSect="00536E4B">
          <w:footerReference w:type="default" r:id="rId10"/>
          <w:pgSz w:w="11906" w:h="16838"/>
          <w:pgMar w:top="1440" w:right="1800" w:bottom="1440" w:left="1800" w:header="851" w:footer="992" w:gutter="0"/>
          <w:cols w:space="425"/>
          <w:docGrid w:type="lines" w:linePitch="312"/>
        </w:sectPr>
      </w:pPr>
    </w:p>
    <w:p w:rsidR="00C3437D" w:rsidRPr="00C3437D" w:rsidRDefault="00C3437D" w:rsidP="00652DC4">
      <w:pPr>
        <w:adjustRightInd w:val="0"/>
        <w:snapToGrid w:val="0"/>
        <w:spacing w:line="360" w:lineRule="auto"/>
        <w:jc w:val="center"/>
        <w:rPr>
          <w:rFonts w:eastAsia="楷体_GB2312"/>
          <w:sz w:val="40"/>
        </w:rPr>
      </w:pPr>
      <w:r w:rsidRPr="00C3437D">
        <w:rPr>
          <w:rFonts w:eastAsia="楷体_GB2312" w:hint="eastAsia"/>
          <w:sz w:val="40"/>
        </w:rPr>
        <w:lastRenderedPageBreak/>
        <w:t>用户手册</w:t>
      </w:r>
    </w:p>
    <w:p w:rsidR="00294492" w:rsidRPr="00FA1B17" w:rsidRDefault="00FA1B17" w:rsidP="00FA1B17">
      <w:pPr>
        <w:adjustRightInd w:val="0"/>
        <w:snapToGrid w:val="0"/>
        <w:spacing w:line="360" w:lineRule="auto"/>
        <w:ind w:left="50" w:firstLineChars="200" w:firstLine="562"/>
        <w:rPr>
          <w:rFonts w:eastAsia="楷体_GB2312"/>
          <w:b/>
          <w:sz w:val="28"/>
        </w:rPr>
      </w:pPr>
      <w:bookmarkStart w:id="0" w:name="_Toc46932376"/>
      <w:r w:rsidRPr="00FA1B17">
        <w:rPr>
          <w:rFonts w:eastAsia="楷体_GB2312" w:hint="eastAsia"/>
          <w:b/>
          <w:sz w:val="28"/>
        </w:rPr>
        <w:t>一、系统概述</w:t>
      </w:r>
      <w:bookmarkEnd w:id="0"/>
    </w:p>
    <w:p w:rsidR="00294492" w:rsidRPr="00B9453B" w:rsidRDefault="00FA1B17" w:rsidP="00B9453B">
      <w:pPr>
        <w:adjustRightInd w:val="0"/>
        <w:snapToGrid w:val="0"/>
        <w:spacing w:line="360" w:lineRule="auto"/>
        <w:ind w:left="50" w:firstLineChars="200" w:firstLine="560"/>
        <w:rPr>
          <w:rFonts w:eastAsia="楷体_GB2312"/>
          <w:sz w:val="28"/>
        </w:rPr>
      </w:pPr>
      <w:bookmarkStart w:id="1" w:name="_Toc46696877"/>
      <w:r>
        <w:rPr>
          <w:rFonts w:eastAsia="楷体_GB2312" w:hint="eastAsia"/>
          <w:sz w:val="28"/>
        </w:rPr>
        <w:t>科盾</w:t>
      </w:r>
      <w:r w:rsidR="00294492" w:rsidRPr="00B9453B">
        <w:rPr>
          <w:rFonts w:eastAsia="楷体_GB2312" w:hint="eastAsia"/>
          <w:sz w:val="28"/>
        </w:rPr>
        <w:t>密钥管理系统（（</w:t>
      </w:r>
      <w:r w:rsidR="00294492" w:rsidRPr="00B9453B">
        <w:rPr>
          <w:rFonts w:eastAsia="楷体_GB2312"/>
          <w:sz w:val="28"/>
        </w:rPr>
        <w:t xml:space="preserve">Key </w:t>
      </w:r>
      <w:r w:rsidR="00294492" w:rsidRPr="00B9453B">
        <w:rPr>
          <w:rFonts w:eastAsia="楷体_GB2312" w:hint="eastAsia"/>
          <w:sz w:val="28"/>
        </w:rPr>
        <w:t>M</w:t>
      </w:r>
      <w:r w:rsidR="00294492" w:rsidRPr="00B9453B">
        <w:rPr>
          <w:rFonts w:eastAsia="楷体_GB2312"/>
          <w:sz w:val="28"/>
        </w:rPr>
        <w:t xml:space="preserve">anagement </w:t>
      </w:r>
      <w:r w:rsidR="00294492" w:rsidRPr="00B9453B">
        <w:rPr>
          <w:rFonts w:eastAsia="楷体_GB2312" w:hint="eastAsia"/>
          <w:sz w:val="28"/>
        </w:rPr>
        <w:t>S</w:t>
      </w:r>
      <w:r w:rsidR="00294492" w:rsidRPr="00B9453B">
        <w:rPr>
          <w:rFonts w:eastAsia="楷体_GB2312"/>
          <w:sz w:val="28"/>
        </w:rPr>
        <w:t>ystem</w:t>
      </w:r>
      <w:r w:rsidR="00294492" w:rsidRPr="00B9453B">
        <w:rPr>
          <w:rFonts w:eastAsia="楷体_GB2312" w:hint="eastAsia"/>
          <w:sz w:val="28"/>
        </w:rPr>
        <w:t>，以下简称</w:t>
      </w:r>
      <w:r>
        <w:rPr>
          <w:rFonts w:eastAsia="楷体_GB2312" w:hint="eastAsia"/>
          <w:sz w:val="28"/>
        </w:rPr>
        <w:t xml:space="preserve"> KD</w:t>
      </w:r>
      <w:r w:rsidR="00294492" w:rsidRPr="00B9453B">
        <w:rPr>
          <w:rFonts w:eastAsia="楷体_GB2312" w:hint="eastAsia"/>
          <w:sz w:val="28"/>
        </w:rPr>
        <w:t>KMS</w:t>
      </w:r>
      <w:r w:rsidR="00294492" w:rsidRPr="00B9453B">
        <w:rPr>
          <w:rFonts w:eastAsia="楷体_GB2312" w:hint="eastAsia"/>
          <w:sz w:val="28"/>
        </w:rPr>
        <w:t>））是基于国家密码管理局颁布的国密</w:t>
      </w:r>
      <w:r w:rsidR="00294492" w:rsidRPr="00B9453B">
        <w:rPr>
          <w:rFonts w:eastAsia="楷体_GB2312" w:hint="eastAsia"/>
          <w:sz w:val="28"/>
        </w:rPr>
        <w:t>GM/T</w:t>
      </w:r>
      <w:r w:rsidR="00294492" w:rsidRPr="00B9453B">
        <w:rPr>
          <w:rFonts w:eastAsia="楷体_GB2312"/>
          <w:sz w:val="28"/>
        </w:rPr>
        <w:t xml:space="preserve"> </w:t>
      </w:r>
      <w:r w:rsidR="00294492" w:rsidRPr="00B9453B">
        <w:rPr>
          <w:rFonts w:eastAsia="楷体_GB2312" w:hint="eastAsia"/>
          <w:sz w:val="28"/>
        </w:rPr>
        <w:t>0050-2016</w:t>
      </w:r>
      <w:r w:rsidR="00294492" w:rsidRPr="00B9453B">
        <w:rPr>
          <w:rFonts w:eastAsia="楷体_GB2312" w:hint="eastAsia"/>
          <w:sz w:val="28"/>
        </w:rPr>
        <w:t>《密码设备管理</w:t>
      </w:r>
      <w:r w:rsidR="00294492" w:rsidRPr="00B9453B">
        <w:rPr>
          <w:rFonts w:eastAsia="楷体_GB2312" w:hint="eastAsia"/>
          <w:sz w:val="28"/>
        </w:rPr>
        <w:t>-</w:t>
      </w:r>
      <w:r w:rsidR="00294492" w:rsidRPr="00B9453B">
        <w:rPr>
          <w:rFonts w:eastAsia="楷体_GB2312" w:hint="eastAsia"/>
          <w:sz w:val="28"/>
        </w:rPr>
        <w:t>设备管理技术规范》、</w:t>
      </w:r>
      <w:r w:rsidR="00294492" w:rsidRPr="00B9453B">
        <w:rPr>
          <w:rFonts w:eastAsia="楷体_GB2312" w:hint="eastAsia"/>
          <w:sz w:val="28"/>
        </w:rPr>
        <w:t>GM/T</w:t>
      </w:r>
      <w:r w:rsidR="00294492" w:rsidRPr="00B9453B">
        <w:rPr>
          <w:rFonts w:eastAsia="楷体_GB2312"/>
          <w:sz w:val="28"/>
        </w:rPr>
        <w:t xml:space="preserve"> </w:t>
      </w:r>
      <w:r w:rsidR="00294492" w:rsidRPr="00B9453B">
        <w:rPr>
          <w:rFonts w:eastAsia="楷体_GB2312" w:hint="eastAsia"/>
          <w:sz w:val="28"/>
        </w:rPr>
        <w:t>0051-2016</w:t>
      </w:r>
      <w:r w:rsidR="00294492" w:rsidRPr="00B9453B">
        <w:rPr>
          <w:rFonts w:eastAsia="楷体_GB2312" w:hint="eastAsia"/>
          <w:sz w:val="28"/>
        </w:rPr>
        <w:t>《密码设备管理</w:t>
      </w:r>
      <w:r w:rsidR="00294492" w:rsidRPr="00B9453B">
        <w:rPr>
          <w:rFonts w:eastAsia="楷体_GB2312" w:hint="eastAsia"/>
          <w:sz w:val="28"/>
        </w:rPr>
        <w:t>-</w:t>
      </w:r>
      <w:r w:rsidR="00294492" w:rsidRPr="00B9453B">
        <w:rPr>
          <w:rFonts w:eastAsia="楷体_GB2312" w:hint="eastAsia"/>
          <w:sz w:val="28"/>
        </w:rPr>
        <w:t>对称密钥管理技术规范》、</w:t>
      </w:r>
      <w:r w:rsidR="00294492" w:rsidRPr="00B9453B">
        <w:rPr>
          <w:rFonts w:eastAsia="楷体_GB2312" w:hint="eastAsia"/>
          <w:sz w:val="28"/>
        </w:rPr>
        <w:t>GM/T0009-2012</w:t>
      </w:r>
      <w:r w:rsidR="00294492" w:rsidRPr="00B9453B">
        <w:rPr>
          <w:rFonts w:eastAsia="楷体_GB2312" w:hint="eastAsia"/>
          <w:sz w:val="28"/>
        </w:rPr>
        <w:t>《</w:t>
      </w:r>
      <w:r w:rsidR="00294492" w:rsidRPr="00B9453B">
        <w:rPr>
          <w:rFonts w:eastAsia="楷体_GB2312" w:hint="eastAsia"/>
          <w:sz w:val="28"/>
        </w:rPr>
        <w:t>SM2</w:t>
      </w:r>
      <w:r w:rsidR="00294492" w:rsidRPr="00B9453B">
        <w:rPr>
          <w:rFonts w:eastAsia="楷体_GB2312" w:hint="eastAsia"/>
          <w:sz w:val="28"/>
        </w:rPr>
        <w:t>密码算法使用规范》、</w:t>
      </w:r>
      <w:r w:rsidR="00294492" w:rsidRPr="00B9453B">
        <w:rPr>
          <w:rFonts w:eastAsia="楷体_GB2312" w:hint="eastAsia"/>
          <w:sz w:val="28"/>
        </w:rPr>
        <w:t>GM/T0015-2012</w:t>
      </w:r>
      <w:r w:rsidR="00294492" w:rsidRPr="00B9453B">
        <w:rPr>
          <w:rFonts w:eastAsia="楷体_GB2312" w:hint="eastAsia"/>
          <w:sz w:val="28"/>
        </w:rPr>
        <w:t>《基于</w:t>
      </w:r>
      <w:r w:rsidR="00294492" w:rsidRPr="00B9453B">
        <w:rPr>
          <w:rFonts w:eastAsia="楷体_GB2312" w:hint="eastAsia"/>
          <w:sz w:val="28"/>
        </w:rPr>
        <w:t>SM2</w:t>
      </w:r>
      <w:r w:rsidR="00294492" w:rsidRPr="00B9453B">
        <w:rPr>
          <w:rFonts w:eastAsia="楷体_GB2312" w:hint="eastAsia"/>
          <w:sz w:val="28"/>
        </w:rPr>
        <w:t>密码算法的数字证书格式规范》、</w:t>
      </w:r>
      <w:r w:rsidR="00294492" w:rsidRPr="00B9453B">
        <w:rPr>
          <w:rFonts w:eastAsia="楷体_GB2312" w:hint="eastAsia"/>
          <w:sz w:val="28"/>
        </w:rPr>
        <w:t>GM/T 0016-2012</w:t>
      </w:r>
      <w:r w:rsidR="00294492" w:rsidRPr="00B9453B">
        <w:rPr>
          <w:rFonts w:eastAsia="楷体_GB2312" w:hint="eastAsia"/>
          <w:sz w:val="28"/>
        </w:rPr>
        <w:t>《智能密码钥匙密码应用接口规范》、</w:t>
      </w:r>
      <w:r w:rsidR="00294492" w:rsidRPr="00B9453B">
        <w:rPr>
          <w:rFonts w:eastAsia="楷体_GB2312" w:hint="eastAsia"/>
          <w:sz w:val="28"/>
        </w:rPr>
        <w:t>GM/T 0018-2012</w:t>
      </w:r>
      <w:r w:rsidR="00294492" w:rsidRPr="00B9453B">
        <w:rPr>
          <w:rFonts w:eastAsia="楷体_GB2312" w:hint="eastAsia"/>
          <w:sz w:val="28"/>
        </w:rPr>
        <w:t>《密码设备应用接口规范》等标准规范，支持</w:t>
      </w:r>
      <w:r w:rsidR="00294492" w:rsidRPr="00B9453B">
        <w:rPr>
          <w:rFonts w:eastAsia="楷体_GB2312" w:hint="eastAsia"/>
          <w:sz w:val="28"/>
        </w:rPr>
        <w:t>SM2</w:t>
      </w:r>
      <w:r w:rsidR="00294492" w:rsidRPr="00B9453B">
        <w:rPr>
          <w:rFonts w:eastAsia="楷体_GB2312" w:hint="eastAsia"/>
          <w:sz w:val="28"/>
        </w:rPr>
        <w:t>、</w:t>
      </w:r>
      <w:r w:rsidR="00294492" w:rsidRPr="00B9453B">
        <w:rPr>
          <w:rFonts w:eastAsia="楷体_GB2312" w:hint="eastAsia"/>
          <w:sz w:val="28"/>
        </w:rPr>
        <w:t>SM3</w:t>
      </w:r>
      <w:r w:rsidR="00294492" w:rsidRPr="00B9453B">
        <w:rPr>
          <w:rFonts w:eastAsia="楷体_GB2312" w:hint="eastAsia"/>
          <w:sz w:val="28"/>
        </w:rPr>
        <w:t>、</w:t>
      </w:r>
      <w:r w:rsidR="00294492" w:rsidRPr="00B9453B">
        <w:rPr>
          <w:rFonts w:eastAsia="楷体_GB2312" w:hint="eastAsia"/>
          <w:sz w:val="28"/>
        </w:rPr>
        <w:t>SM4</w:t>
      </w:r>
      <w:r w:rsidR="00294492" w:rsidRPr="00B9453B">
        <w:rPr>
          <w:rFonts w:eastAsia="楷体_GB2312" w:hint="eastAsia"/>
          <w:sz w:val="28"/>
        </w:rPr>
        <w:t>国密标准密码算法建立的对称密钥管理与应用支撑平台，支持通过网络以及智能密码钥匙（例如</w:t>
      </w:r>
      <w:r w:rsidR="00294492" w:rsidRPr="00B9453B">
        <w:rPr>
          <w:rFonts w:eastAsia="楷体_GB2312" w:hint="eastAsia"/>
          <w:sz w:val="28"/>
        </w:rPr>
        <w:t xml:space="preserve"> U-key</w:t>
      </w:r>
      <w:r w:rsidR="00294492" w:rsidRPr="00B9453B">
        <w:rPr>
          <w:rFonts w:eastAsia="楷体_GB2312" w:hint="eastAsia"/>
          <w:sz w:val="28"/>
        </w:rPr>
        <w:t>、</w:t>
      </w:r>
      <w:r w:rsidR="00294492" w:rsidRPr="00B9453B">
        <w:rPr>
          <w:rFonts w:eastAsia="楷体_GB2312" w:hint="eastAsia"/>
          <w:sz w:val="28"/>
        </w:rPr>
        <w:t xml:space="preserve">TF </w:t>
      </w:r>
      <w:r w:rsidR="00294492" w:rsidRPr="00B9453B">
        <w:rPr>
          <w:rFonts w:eastAsia="楷体_GB2312" w:hint="eastAsia"/>
          <w:sz w:val="28"/>
        </w:rPr>
        <w:t>卡等方式）将密钥拓展到密钥分发网络以外的网络，扩展密钥的应用范围和场景，并向应用系统提供典型通用的密码应用服务，支撑应用系统和保密通信的快速集成应用。</w:t>
      </w:r>
    </w:p>
    <w:p w:rsidR="00294492" w:rsidRPr="00B9453B" w:rsidRDefault="00294492" w:rsidP="00B9453B">
      <w:pPr>
        <w:adjustRightInd w:val="0"/>
        <w:snapToGrid w:val="0"/>
        <w:spacing w:line="360" w:lineRule="auto"/>
        <w:ind w:left="50" w:firstLineChars="200" w:firstLine="560"/>
        <w:rPr>
          <w:rFonts w:eastAsia="楷体_GB2312"/>
          <w:sz w:val="28"/>
        </w:rPr>
      </w:pPr>
      <w:bookmarkStart w:id="2" w:name="_Toc46757721"/>
      <w:bookmarkStart w:id="3" w:name="_Toc46932377"/>
      <w:bookmarkEnd w:id="1"/>
      <w:r w:rsidRPr="00B9453B">
        <w:rPr>
          <w:rFonts w:eastAsia="楷体_GB2312" w:hint="eastAsia"/>
          <w:sz w:val="28"/>
        </w:rPr>
        <w:t>1.</w:t>
      </w:r>
      <w:r w:rsidRPr="00B9453B">
        <w:rPr>
          <w:rFonts w:eastAsia="楷体_GB2312"/>
          <w:sz w:val="28"/>
        </w:rPr>
        <w:t>1</w:t>
      </w:r>
      <w:bookmarkEnd w:id="2"/>
      <w:r w:rsidRPr="00B9453B">
        <w:rPr>
          <w:rFonts w:eastAsia="楷体_GB2312" w:hint="eastAsia"/>
          <w:sz w:val="28"/>
        </w:rPr>
        <w:t>密码算法</w:t>
      </w:r>
      <w:bookmarkEnd w:id="3"/>
    </w:p>
    <w:p w:rsidR="00294492" w:rsidRPr="00B9453B" w:rsidRDefault="00FA1B17" w:rsidP="00B9453B">
      <w:pPr>
        <w:adjustRightInd w:val="0"/>
        <w:snapToGrid w:val="0"/>
        <w:spacing w:line="360" w:lineRule="auto"/>
        <w:ind w:left="50" w:firstLineChars="200" w:firstLine="560"/>
        <w:rPr>
          <w:rFonts w:eastAsia="楷体_GB2312"/>
          <w:sz w:val="28"/>
        </w:rPr>
      </w:pPr>
      <w:r>
        <w:rPr>
          <w:rFonts w:eastAsia="楷体_GB2312" w:hint="eastAsia"/>
          <w:sz w:val="28"/>
        </w:rPr>
        <w:t>科盾</w:t>
      </w:r>
      <w:r w:rsidR="00294492" w:rsidRPr="00B9453B">
        <w:rPr>
          <w:rFonts w:eastAsia="楷体_GB2312" w:hint="eastAsia"/>
          <w:sz w:val="28"/>
        </w:rPr>
        <w:t>密钥管理系统集成通过国家测评认证的</w:t>
      </w:r>
      <w:r w:rsidR="00294492" w:rsidRPr="00B9453B">
        <w:rPr>
          <w:rFonts w:eastAsia="楷体_GB2312" w:hint="eastAsia"/>
          <w:sz w:val="28"/>
        </w:rPr>
        <w:t>PCIE</w:t>
      </w:r>
      <w:r w:rsidR="00294492" w:rsidRPr="00B9453B">
        <w:rPr>
          <w:rFonts w:eastAsia="楷体_GB2312" w:hint="eastAsia"/>
          <w:sz w:val="28"/>
        </w:rPr>
        <w:t>密码卡，提供密钥管理服务所需要的密码运算功能。，密码算法使用如下表所示：</w:t>
      </w: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3"/>
        <w:gridCol w:w="6804"/>
      </w:tblGrid>
      <w:tr w:rsidR="00294492" w:rsidRPr="004D1BF4" w:rsidTr="00E32E39">
        <w:trPr>
          <w:jc w:val="center"/>
        </w:trPr>
        <w:tc>
          <w:tcPr>
            <w:tcW w:w="1413" w:type="dxa"/>
            <w:shd w:val="pct5" w:color="auto" w:fill="auto"/>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算法名称</w:t>
            </w:r>
          </w:p>
        </w:tc>
        <w:tc>
          <w:tcPr>
            <w:tcW w:w="6804" w:type="dxa"/>
            <w:shd w:val="pct5" w:color="auto" w:fill="auto"/>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用途、目标</w:t>
            </w:r>
          </w:p>
        </w:tc>
      </w:tr>
      <w:tr w:rsidR="00294492" w:rsidRPr="004D1BF4" w:rsidTr="00E32E39">
        <w:trPr>
          <w:jc w:val="center"/>
        </w:trPr>
        <w:tc>
          <w:tcPr>
            <w:tcW w:w="1413" w:type="dxa"/>
            <w:vMerge w:val="restart"/>
            <w:vAlign w:val="center"/>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SM4</w:t>
            </w: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系统各类密钥数据的存储保护</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安全传输通道数据保护；</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密钥在线分发时密钥保护；</w:t>
            </w:r>
          </w:p>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密钥离线分发时密钥保护</w:t>
            </w:r>
          </w:p>
        </w:tc>
      </w:tr>
      <w:tr w:rsidR="00294492" w:rsidRPr="004D1BF4" w:rsidTr="00E32E39">
        <w:trPr>
          <w:jc w:val="center"/>
        </w:trPr>
        <w:tc>
          <w:tcPr>
            <w:tcW w:w="1413" w:type="dxa"/>
            <w:vMerge w:val="restart"/>
            <w:vAlign w:val="center"/>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SM2</w:t>
            </w: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密钥管理系统、管理员、密码设备证书签发；</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密钥管理系统管理员身份验证；</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各类消息合法性和完整性校验；</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安全传输通道会话密钥协商；</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数字信封报文密钥保护；</w:t>
            </w:r>
          </w:p>
        </w:tc>
      </w:tr>
      <w:tr w:rsidR="00294492" w:rsidRPr="004D1BF4" w:rsidTr="00E32E39">
        <w:trPr>
          <w:jc w:val="center"/>
        </w:trPr>
        <w:tc>
          <w:tcPr>
            <w:tcW w:w="1413" w:type="dxa"/>
            <w:vMerge w:val="restart"/>
            <w:vAlign w:val="center"/>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SM3</w:t>
            </w: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证书签发信息压缩；</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消息验证</w:t>
            </w:r>
            <w:proofErr w:type="gramStart"/>
            <w:r w:rsidRPr="004D1BF4">
              <w:rPr>
                <w:rFonts w:ascii="楷体_GB2312" w:eastAsia="楷体_GB2312" w:hint="eastAsia"/>
                <w:sz w:val="28"/>
                <w:szCs w:val="28"/>
              </w:rPr>
              <w:t>码计算</w:t>
            </w:r>
            <w:proofErr w:type="gramEnd"/>
            <w:r w:rsidRPr="004D1BF4">
              <w:rPr>
                <w:rFonts w:ascii="楷体_GB2312" w:eastAsia="楷体_GB2312" w:hint="eastAsia"/>
                <w:sz w:val="28"/>
                <w:szCs w:val="28"/>
              </w:rPr>
              <w:t>和校验信息压缩</w:t>
            </w:r>
          </w:p>
        </w:tc>
      </w:tr>
      <w:tr w:rsidR="00294492" w:rsidRPr="004D1BF4" w:rsidTr="00E32E39">
        <w:trPr>
          <w:jc w:val="center"/>
        </w:trPr>
        <w:tc>
          <w:tcPr>
            <w:tcW w:w="1413" w:type="dxa"/>
            <w:vMerge/>
          </w:tcPr>
          <w:p w:rsidR="00294492" w:rsidRPr="004D1BF4" w:rsidRDefault="00294492" w:rsidP="004D1BF4">
            <w:pPr>
              <w:rPr>
                <w:rFonts w:ascii="楷体_GB2312" w:eastAsia="楷体_GB2312"/>
                <w:sz w:val="28"/>
                <w:szCs w:val="28"/>
              </w:rPr>
            </w:pPr>
          </w:p>
        </w:tc>
        <w:tc>
          <w:tcPr>
            <w:tcW w:w="6804"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密钥数据唯一性验证压缩</w:t>
            </w:r>
          </w:p>
        </w:tc>
      </w:tr>
    </w:tbl>
    <w:p w:rsidR="00294492" w:rsidRPr="00B9453B" w:rsidRDefault="00294492" w:rsidP="004E2042">
      <w:pPr>
        <w:adjustRightInd w:val="0"/>
        <w:snapToGrid w:val="0"/>
        <w:spacing w:line="360" w:lineRule="auto"/>
        <w:ind w:left="190" w:firstLine="420"/>
        <w:rPr>
          <w:rFonts w:eastAsia="楷体_GB2312"/>
          <w:sz w:val="28"/>
        </w:rPr>
      </w:pPr>
      <w:bookmarkStart w:id="4" w:name="_Toc46932378"/>
      <w:r w:rsidRPr="00B9453B">
        <w:rPr>
          <w:rFonts w:eastAsia="楷体_GB2312" w:hint="eastAsia"/>
          <w:sz w:val="28"/>
        </w:rPr>
        <w:t xml:space="preserve">1.2 </w:t>
      </w:r>
      <w:r w:rsidRPr="00B9453B">
        <w:rPr>
          <w:rFonts w:eastAsia="楷体_GB2312" w:hint="eastAsia"/>
          <w:sz w:val="28"/>
        </w:rPr>
        <w:t>系统运行环境</w:t>
      </w:r>
      <w:bookmarkEnd w:id="4"/>
    </w:p>
    <w:p w:rsidR="00294492" w:rsidRPr="00B9453B" w:rsidRDefault="006640F3" w:rsidP="00B9453B">
      <w:pPr>
        <w:adjustRightInd w:val="0"/>
        <w:snapToGrid w:val="0"/>
        <w:spacing w:line="360" w:lineRule="auto"/>
        <w:ind w:left="50" w:firstLineChars="200" w:firstLine="560"/>
        <w:rPr>
          <w:rFonts w:eastAsia="楷体_GB2312"/>
          <w:sz w:val="28"/>
        </w:rPr>
      </w:pPr>
      <w:r>
        <w:rPr>
          <w:rFonts w:eastAsia="楷体_GB2312" w:hint="eastAsia"/>
          <w:sz w:val="28"/>
        </w:rPr>
        <w:t>科盾</w:t>
      </w:r>
      <w:r w:rsidR="00294492" w:rsidRPr="00B9453B">
        <w:rPr>
          <w:rFonts w:eastAsia="楷体_GB2312" w:hint="eastAsia"/>
          <w:sz w:val="28"/>
        </w:rPr>
        <w:t>密钥管理系统支持多级级联结构，包括密钥管理中心节点、下级分中心节点，支持多级分中心向下级联。密钥管理中心节点和下级节点的区别在于密钥管理中心节点提供密钥的产生，下级分中心节点不产生密钥。</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密钥管理中心节点硬件设备包括密钥生产服务器、密钥管理服务器、</w:t>
      </w:r>
      <w:r w:rsidRPr="00B9453B">
        <w:rPr>
          <w:rFonts w:eastAsia="楷体_GB2312" w:hint="eastAsia"/>
          <w:sz w:val="28"/>
        </w:rPr>
        <w:t>PCI-E</w:t>
      </w:r>
      <w:r w:rsidRPr="00B9453B">
        <w:rPr>
          <w:rFonts w:eastAsia="楷体_GB2312" w:hint="eastAsia"/>
          <w:sz w:val="28"/>
        </w:rPr>
        <w:t>加密卡、管理终端、智能密码钥匙。下级分中心节点硬件包括密钥管理服务器、</w:t>
      </w:r>
      <w:r w:rsidRPr="00B9453B">
        <w:rPr>
          <w:rFonts w:eastAsia="楷体_GB2312" w:hint="eastAsia"/>
          <w:sz w:val="28"/>
        </w:rPr>
        <w:t>PCI-E</w:t>
      </w:r>
      <w:r w:rsidRPr="00B9453B">
        <w:rPr>
          <w:rFonts w:eastAsia="楷体_GB2312" w:hint="eastAsia"/>
          <w:sz w:val="28"/>
        </w:rPr>
        <w:t>加密卡、管理终端、智能密码钥匙。</w:t>
      </w:r>
    </w:p>
    <w:p w:rsidR="00294492" w:rsidRPr="00B9453B" w:rsidRDefault="006640F3" w:rsidP="00B9453B">
      <w:pPr>
        <w:adjustRightInd w:val="0"/>
        <w:snapToGrid w:val="0"/>
        <w:spacing w:line="360" w:lineRule="auto"/>
        <w:ind w:left="50" w:firstLineChars="200" w:firstLine="560"/>
        <w:rPr>
          <w:rFonts w:eastAsia="楷体_GB2312"/>
          <w:sz w:val="28"/>
        </w:rPr>
      </w:pPr>
      <w:r>
        <w:rPr>
          <w:rFonts w:eastAsia="楷体_GB2312" w:hint="eastAsia"/>
          <w:sz w:val="28"/>
        </w:rPr>
        <w:t>科盾</w:t>
      </w:r>
      <w:r w:rsidR="00294492" w:rsidRPr="00B9453B">
        <w:rPr>
          <w:rFonts w:eastAsia="楷体_GB2312" w:hint="eastAsia"/>
          <w:sz w:val="28"/>
        </w:rPr>
        <w:t>密钥管理系统软件包括系统运维与安全管理子系统、密钥产生子系统、密钥管理子系统、密码设备平台子系统以及被管对象管理代理。运行支撑环境包括密钥管理服务器操作系统，数据库软件，</w:t>
      </w:r>
      <w:r w:rsidR="00294492" w:rsidRPr="00B9453B">
        <w:rPr>
          <w:rFonts w:eastAsia="楷体_GB2312" w:hint="eastAsia"/>
          <w:sz w:val="28"/>
        </w:rPr>
        <w:t>W</w:t>
      </w:r>
      <w:r w:rsidR="00294492" w:rsidRPr="00B9453B">
        <w:rPr>
          <w:rFonts w:eastAsia="楷体_GB2312"/>
          <w:sz w:val="28"/>
        </w:rPr>
        <w:t>EB</w:t>
      </w:r>
      <w:r w:rsidR="00294492" w:rsidRPr="00B9453B">
        <w:rPr>
          <w:rFonts w:eastAsia="楷体_GB2312" w:hint="eastAsia"/>
          <w:sz w:val="28"/>
        </w:rPr>
        <w:t>服务软件，客户端操作系统，浏览器等。</w:t>
      </w:r>
    </w:p>
    <w:p w:rsidR="00294492" w:rsidRPr="00B9453B" w:rsidRDefault="006640F3" w:rsidP="00B9453B">
      <w:pPr>
        <w:adjustRightInd w:val="0"/>
        <w:snapToGrid w:val="0"/>
        <w:spacing w:line="360" w:lineRule="auto"/>
        <w:ind w:left="50" w:firstLineChars="200" w:firstLine="560"/>
        <w:rPr>
          <w:rFonts w:eastAsia="楷体_GB2312"/>
          <w:sz w:val="28"/>
        </w:rPr>
      </w:pPr>
      <w:r>
        <w:rPr>
          <w:rFonts w:eastAsia="楷体_GB2312" w:hint="eastAsia"/>
          <w:sz w:val="28"/>
        </w:rPr>
        <w:t>科盾</w:t>
      </w:r>
      <w:r w:rsidR="00294492" w:rsidRPr="00B9453B">
        <w:rPr>
          <w:rFonts w:eastAsia="楷体_GB2312" w:hint="eastAsia"/>
          <w:sz w:val="28"/>
        </w:rPr>
        <w:t>密钥管理系统软硬件配置如下表所示：</w:t>
      </w:r>
    </w:p>
    <w:tbl>
      <w:tblPr>
        <w:tblStyle w:val="a6"/>
        <w:tblW w:w="8217" w:type="dxa"/>
        <w:jc w:val="center"/>
        <w:tblLook w:val="04A0"/>
      </w:tblPr>
      <w:tblGrid>
        <w:gridCol w:w="846"/>
        <w:gridCol w:w="2977"/>
        <w:gridCol w:w="1559"/>
        <w:gridCol w:w="992"/>
        <w:gridCol w:w="1843"/>
      </w:tblGrid>
      <w:tr w:rsidR="00294492" w:rsidRPr="004D1BF4" w:rsidTr="00E32E39">
        <w:trPr>
          <w:jc w:val="center"/>
        </w:trPr>
        <w:tc>
          <w:tcPr>
            <w:tcW w:w="846"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序号</w:t>
            </w:r>
          </w:p>
        </w:tc>
        <w:tc>
          <w:tcPr>
            <w:tcW w:w="2977"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设备名称</w:t>
            </w:r>
          </w:p>
        </w:tc>
        <w:tc>
          <w:tcPr>
            <w:tcW w:w="1559"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型号</w:t>
            </w:r>
          </w:p>
        </w:tc>
        <w:tc>
          <w:tcPr>
            <w:tcW w:w="992"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数量</w:t>
            </w:r>
          </w:p>
        </w:tc>
        <w:tc>
          <w:tcPr>
            <w:tcW w:w="1843"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配置节点</w:t>
            </w:r>
          </w:p>
        </w:tc>
      </w:tr>
      <w:tr w:rsidR="00294492" w:rsidRPr="004D1BF4" w:rsidTr="00E32E39">
        <w:trPr>
          <w:jc w:val="center"/>
        </w:trPr>
        <w:tc>
          <w:tcPr>
            <w:tcW w:w="846"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1</w:t>
            </w:r>
          </w:p>
        </w:tc>
        <w:tc>
          <w:tcPr>
            <w:tcW w:w="2977"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密钥生产服务器</w:t>
            </w:r>
          </w:p>
        </w:tc>
        <w:tc>
          <w:tcPr>
            <w:tcW w:w="1559" w:type="dxa"/>
          </w:tcPr>
          <w:p w:rsidR="00294492" w:rsidRPr="004D1BF4" w:rsidRDefault="00294492" w:rsidP="004D1BF4">
            <w:pPr>
              <w:rPr>
                <w:rFonts w:ascii="楷体_GB2312" w:eastAsia="楷体_GB2312"/>
                <w:sz w:val="28"/>
                <w:szCs w:val="28"/>
              </w:rPr>
            </w:pPr>
            <w:proofErr w:type="gramStart"/>
            <w:r w:rsidRPr="004D1BF4">
              <w:rPr>
                <w:rFonts w:ascii="楷体_GB2312" w:eastAsia="楷体_GB2312" w:hint="eastAsia"/>
                <w:sz w:val="28"/>
                <w:szCs w:val="28"/>
              </w:rPr>
              <w:t>龙芯</w:t>
            </w:r>
            <w:proofErr w:type="gramEnd"/>
          </w:p>
        </w:tc>
        <w:tc>
          <w:tcPr>
            <w:tcW w:w="992"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1</w:t>
            </w:r>
          </w:p>
        </w:tc>
        <w:tc>
          <w:tcPr>
            <w:tcW w:w="1843"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中心节点</w:t>
            </w:r>
          </w:p>
        </w:tc>
      </w:tr>
      <w:tr w:rsidR="00294492" w:rsidRPr="004D1BF4" w:rsidTr="00E32E39">
        <w:trPr>
          <w:jc w:val="center"/>
        </w:trPr>
        <w:tc>
          <w:tcPr>
            <w:tcW w:w="846"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2</w:t>
            </w:r>
          </w:p>
        </w:tc>
        <w:tc>
          <w:tcPr>
            <w:tcW w:w="2977"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密钥管理服务器</w:t>
            </w:r>
          </w:p>
        </w:tc>
        <w:tc>
          <w:tcPr>
            <w:tcW w:w="1559" w:type="dxa"/>
          </w:tcPr>
          <w:p w:rsidR="00294492" w:rsidRPr="004D1BF4" w:rsidRDefault="00294492" w:rsidP="004D1BF4">
            <w:pPr>
              <w:rPr>
                <w:rFonts w:ascii="楷体_GB2312" w:eastAsia="楷体_GB2312"/>
                <w:sz w:val="28"/>
                <w:szCs w:val="28"/>
              </w:rPr>
            </w:pPr>
            <w:proofErr w:type="gramStart"/>
            <w:r w:rsidRPr="004D1BF4">
              <w:rPr>
                <w:rFonts w:ascii="楷体_GB2312" w:eastAsia="楷体_GB2312" w:hint="eastAsia"/>
                <w:sz w:val="28"/>
                <w:szCs w:val="28"/>
              </w:rPr>
              <w:t>龙芯</w:t>
            </w:r>
            <w:proofErr w:type="gramEnd"/>
          </w:p>
        </w:tc>
        <w:tc>
          <w:tcPr>
            <w:tcW w:w="992"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1</w:t>
            </w:r>
          </w:p>
        </w:tc>
        <w:tc>
          <w:tcPr>
            <w:tcW w:w="1843"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中心/分中心</w:t>
            </w:r>
          </w:p>
        </w:tc>
      </w:tr>
      <w:tr w:rsidR="00294492" w:rsidRPr="004D1BF4" w:rsidTr="00E32E39">
        <w:trPr>
          <w:jc w:val="center"/>
        </w:trPr>
        <w:tc>
          <w:tcPr>
            <w:tcW w:w="846"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3</w:t>
            </w:r>
          </w:p>
        </w:tc>
        <w:tc>
          <w:tcPr>
            <w:tcW w:w="2977"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系统管理终端</w:t>
            </w:r>
          </w:p>
        </w:tc>
        <w:tc>
          <w:tcPr>
            <w:tcW w:w="1559" w:type="dxa"/>
          </w:tcPr>
          <w:p w:rsidR="00294492" w:rsidRPr="004D1BF4" w:rsidRDefault="00294492" w:rsidP="004D1BF4">
            <w:pPr>
              <w:rPr>
                <w:rFonts w:ascii="楷体_GB2312" w:eastAsia="楷体_GB2312"/>
                <w:sz w:val="28"/>
                <w:szCs w:val="28"/>
              </w:rPr>
            </w:pPr>
          </w:p>
        </w:tc>
        <w:tc>
          <w:tcPr>
            <w:tcW w:w="992"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1</w:t>
            </w:r>
          </w:p>
        </w:tc>
        <w:tc>
          <w:tcPr>
            <w:tcW w:w="1843"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中心/分中心</w:t>
            </w:r>
          </w:p>
        </w:tc>
      </w:tr>
      <w:tr w:rsidR="00294492" w:rsidRPr="004D1BF4" w:rsidTr="00E32E39">
        <w:trPr>
          <w:jc w:val="center"/>
        </w:trPr>
        <w:tc>
          <w:tcPr>
            <w:tcW w:w="846"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lastRenderedPageBreak/>
              <w:t>4</w:t>
            </w:r>
          </w:p>
        </w:tc>
        <w:tc>
          <w:tcPr>
            <w:tcW w:w="2977"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PCIE 加密卡</w:t>
            </w:r>
          </w:p>
        </w:tc>
        <w:tc>
          <w:tcPr>
            <w:tcW w:w="1559"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渔翁</w:t>
            </w:r>
          </w:p>
        </w:tc>
        <w:tc>
          <w:tcPr>
            <w:tcW w:w="992"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2/1</w:t>
            </w:r>
          </w:p>
        </w:tc>
        <w:tc>
          <w:tcPr>
            <w:tcW w:w="1843"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中心/分中心</w:t>
            </w:r>
          </w:p>
        </w:tc>
      </w:tr>
      <w:tr w:rsidR="00294492" w:rsidRPr="004D1BF4" w:rsidTr="00E32E39">
        <w:trPr>
          <w:jc w:val="center"/>
        </w:trPr>
        <w:tc>
          <w:tcPr>
            <w:tcW w:w="846"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5</w:t>
            </w:r>
          </w:p>
        </w:tc>
        <w:tc>
          <w:tcPr>
            <w:tcW w:w="2977"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智能密码钥匙</w:t>
            </w:r>
          </w:p>
        </w:tc>
        <w:tc>
          <w:tcPr>
            <w:tcW w:w="1559" w:type="dxa"/>
          </w:tcPr>
          <w:p w:rsidR="00294492" w:rsidRPr="004D1BF4" w:rsidRDefault="00294492" w:rsidP="004D1BF4">
            <w:pPr>
              <w:rPr>
                <w:rFonts w:ascii="楷体_GB2312" w:eastAsia="楷体_GB2312"/>
                <w:sz w:val="28"/>
                <w:szCs w:val="28"/>
              </w:rPr>
            </w:pPr>
          </w:p>
        </w:tc>
        <w:tc>
          <w:tcPr>
            <w:tcW w:w="992"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5</w:t>
            </w:r>
          </w:p>
        </w:tc>
        <w:tc>
          <w:tcPr>
            <w:tcW w:w="1843" w:type="dxa"/>
          </w:tcPr>
          <w:p w:rsidR="00294492" w:rsidRPr="004D1BF4" w:rsidRDefault="00294492" w:rsidP="004D1BF4">
            <w:pPr>
              <w:rPr>
                <w:rFonts w:ascii="楷体_GB2312" w:eastAsia="楷体_GB2312"/>
                <w:sz w:val="28"/>
                <w:szCs w:val="28"/>
              </w:rPr>
            </w:pPr>
            <w:r w:rsidRPr="004D1BF4">
              <w:rPr>
                <w:rFonts w:ascii="楷体_GB2312" w:eastAsia="楷体_GB2312" w:hint="eastAsia"/>
                <w:sz w:val="28"/>
                <w:szCs w:val="28"/>
              </w:rPr>
              <w:t>中心/分中心</w:t>
            </w:r>
          </w:p>
        </w:tc>
      </w:tr>
    </w:tbl>
    <w:p w:rsidR="0041192F" w:rsidRPr="00B9453B" w:rsidRDefault="0041192F" w:rsidP="0041192F">
      <w:pPr>
        <w:adjustRightInd w:val="0"/>
        <w:snapToGrid w:val="0"/>
        <w:spacing w:line="360" w:lineRule="auto"/>
        <w:jc w:val="center"/>
        <w:rPr>
          <w:rFonts w:eastAsia="楷体_GB2312"/>
          <w:sz w:val="28"/>
        </w:rPr>
      </w:pPr>
      <w:r w:rsidRPr="00B9453B">
        <w:rPr>
          <w:rFonts w:eastAsia="楷体_GB2312" w:hint="eastAsia"/>
          <w:sz w:val="28"/>
        </w:rPr>
        <w:t>表</w:t>
      </w:r>
      <w:r w:rsidRPr="00B9453B">
        <w:rPr>
          <w:rFonts w:eastAsia="楷体_GB2312" w:hint="eastAsia"/>
          <w:sz w:val="28"/>
        </w:rPr>
        <w:t>1</w:t>
      </w:r>
      <w:r w:rsidRPr="00B9453B">
        <w:rPr>
          <w:rFonts w:eastAsia="楷体_GB2312"/>
          <w:sz w:val="28"/>
        </w:rPr>
        <w:t xml:space="preserve"> </w:t>
      </w:r>
      <w:r>
        <w:rPr>
          <w:rFonts w:eastAsia="楷体_GB2312" w:hint="eastAsia"/>
          <w:sz w:val="28"/>
        </w:rPr>
        <w:t>科盾</w:t>
      </w:r>
      <w:r w:rsidRPr="00B9453B">
        <w:rPr>
          <w:rFonts w:eastAsia="楷体_GB2312" w:hint="eastAsia"/>
          <w:sz w:val="28"/>
        </w:rPr>
        <w:t>密钥管理系统硬件配置</w:t>
      </w:r>
    </w:p>
    <w:tbl>
      <w:tblPr>
        <w:tblStyle w:val="a6"/>
        <w:tblW w:w="8217" w:type="dxa"/>
        <w:jc w:val="center"/>
        <w:tblLook w:val="04A0"/>
      </w:tblPr>
      <w:tblGrid>
        <w:gridCol w:w="846"/>
        <w:gridCol w:w="2977"/>
        <w:gridCol w:w="1559"/>
        <w:gridCol w:w="992"/>
        <w:gridCol w:w="1843"/>
      </w:tblGrid>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序号</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软件名称</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型号</w:t>
            </w:r>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数量</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配置节点</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密钥生产子系统</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自</w:t>
            </w:r>
            <w:proofErr w:type="gramStart"/>
            <w:r w:rsidRPr="003E1C4F">
              <w:rPr>
                <w:rFonts w:ascii="楷体_GB2312" w:eastAsia="楷体_GB2312" w:hint="eastAsia"/>
                <w:sz w:val="28"/>
                <w:szCs w:val="28"/>
              </w:rPr>
              <w:t>研</w:t>
            </w:r>
            <w:proofErr w:type="gramEnd"/>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中心节点</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2</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系统运维与安全支撑</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自</w:t>
            </w:r>
            <w:proofErr w:type="gramStart"/>
            <w:r w:rsidRPr="003E1C4F">
              <w:rPr>
                <w:rFonts w:ascii="楷体_GB2312" w:eastAsia="楷体_GB2312" w:hint="eastAsia"/>
                <w:sz w:val="28"/>
                <w:szCs w:val="28"/>
              </w:rPr>
              <w:t>研</w:t>
            </w:r>
            <w:proofErr w:type="gramEnd"/>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3</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密钥管理子系统</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自</w:t>
            </w:r>
            <w:proofErr w:type="gramStart"/>
            <w:r w:rsidRPr="003E1C4F">
              <w:rPr>
                <w:rFonts w:ascii="楷体_GB2312" w:eastAsia="楷体_GB2312" w:hint="eastAsia"/>
                <w:sz w:val="28"/>
                <w:szCs w:val="28"/>
              </w:rPr>
              <w:t>研</w:t>
            </w:r>
            <w:proofErr w:type="gramEnd"/>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4</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密码设备管子系统</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自</w:t>
            </w:r>
            <w:proofErr w:type="gramStart"/>
            <w:r w:rsidRPr="003E1C4F">
              <w:rPr>
                <w:rFonts w:ascii="楷体_GB2312" w:eastAsia="楷体_GB2312" w:hint="eastAsia"/>
                <w:sz w:val="28"/>
                <w:szCs w:val="28"/>
              </w:rPr>
              <w:t>研</w:t>
            </w:r>
            <w:proofErr w:type="gramEnd"/>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5</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密钥管理代理</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自</w:t>
            </w:r>
            <w:proofErr w:type="gramStart"/>
            <w:r w:rsidRPr="003E1C4F">
              <w:rPr>
                <w:rFonts w:ascii="楷体_GB2312" w:eastAsia="楷体_GB2312" w:hint="eastAsia"/>
                <w:sz w:val="28"/>
                <w:szCs w:val="28"/>
              </w:rPr>
              <w:t>研</w:t>
            </w:r>
            <w:proofErr w:type="gramEnd"/>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6</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WEB管理页面</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自</w:t>
            </w:r>
            <w:proofErr w:type="gramStart"/>
            <w:r w:rsidRPr="003E1C4F">
              <w:rPr>
                <w:rFonts w:ascii="楷体_GB2312" w:eastAsia="楷体_GB2312" w:hint="eastAsia"/>
                <w:sz w:val="28"/>
                <w:szCs w:val="28"/>
              </w:rPr>
              <w:t>研</w:t>
            </w:r>
            <w:proofErr w:type="gramEnd"/>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7</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操作系统</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中标麒麟</w:t>
            </w:r>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2/1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8</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WEB服务器</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Apache</w:t>
            </w:r>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9</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操作终端操作系统</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Win10</w:t>
            </w:r>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r w:rsidR="00294492" w:rsidRPr="003E1C4F" w:rsidTr="003E1C4F">
        <w:trPr>
          <w:jc w:val="center"/>
        </w:trPr>
        <w:tc>
          <w:tcPr>
            <w:tcW w:w="846"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10</w:t>
            </w:r>
          </w:p>
        </w:tc>
        <w:tc>
          <w:tcPr>
            <w:tcW w:w="2977"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浏览器</w:t>
            </w:r>
          </w:p>
        </w:tc>
        <w:tc>
          <w:tcPr>
            <w:tcW w:w="1559"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IE</w:t>
            </w:r>
          </w:p>
        </w:tc>
        <w:tc>
          <w:tcPr>
            <w:tcW w:w="992"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1</w:t>
            </w:r>
          </w:p>
        </w:tc>
        <w:tc>
          <w:tcPr>
            <w:tcW w:w="1843" w:type="dxa"/>
          </w:tcPr>
          <w:p w:rsidR="00294492" w:rsidRPr="003E1C4F" w:rsidRDefault="00294492" w:rsidP="003E1C4F">
            <w:pPr>
              <w:rPr>
                <w:rFonts w:ascii="楷体_GB2312" w:eastAsia="楷体_GB2312"/>
                <w:sz w:val="28"/>
                <w:szCs w:val="28"/>
              </w:rPr>
            </w:pPr>
            <w:r w:rsidRPr="003E1C4F">
              <w:rPr>
                <w:rFonts w:ascii="楷体_GB2312" w:eastAsia="楷体_GB2312" w:hint="eastAsia"/>
                <w:sz w:val="28"/>
                <w:szCs w:val="28"/>
              </w:rPr>
              <w:t>中心/分中心</w:t>
            </w:r>
          </w:p>
        </w:tc>
      </w:tr>
    </w:tbl>
    <w:p w:rsidR="0041192F" w:rsidRPr="0041192F" w:rsidRDefault="0041192F" w:rsidP="0041192F">
      <w:pPr>
        <w:adjustRightInd w:val="0"/>
        <w:snapToGrid w:val="0"/>
        <w:spacing w:line="360" w:lineRule="auto"/>
        <w:ind w:left="50" w:firstLineChars="200" w:firstLine="560"/>
        <w:jc w:val="center"/>
        <w:rPr>
          <w:rFonts w:eastAsia="楷体_GB2312"/>
          <w:sz w:val="28"/>
        </w:rPr>
      </w:pPr>
      <w:bookmarkStart w:id="5" w:name="_Toc396738527"/>
      <w:bookmarkStart w:id="6" w:name="_Toc396210656"/>
      <w:bookmarkStart w:id="7" w:name="_Toc46932379"/>
      <w:bookmarkStart w:id="8" w:name="_Toc396211883"/>
      <w:bookmarkStart w:id="9" w:name="_Toc396210748"/>
      <w:r w:rsidRPr="00B9453B">
        <w:rPr>
          <w:rFonts w:eastAsia="楷体_GB2312" w:hint="eastAsia"/>
          <w:sz w:val="28"/>
        </w:rPr>
        <w:t>表</w:t>
      </w:r>
      <w:r w:rsidRPr="00B9453B">
        <w:rPr>
          <w:rFonts w:eastAsia="楷体_GB2312" w:hint="eastAsia"/>
          <w:sz w:val="28"/>
        </w:rPr>
        <w:t>2</w:t>
      </w:r>
      <w:r w:rsidRPr="00B9453B">
        <w:rPr>
          <w:rFonts w:eastAsia="楷体_GB2312"/>
          <w:sz w:val="28"/>
        </w:rPr>
        <w:t xml:space="preserve"> </w:t>
      </w:r>
      <w:r>
        <w:rPr>
          <w:rFonts w:eastAsia="楷体_GB2312" w:hint="eastAsia"/>
          <w:sz w:val="28"/>
        </w:rPr>
        <w:t>科盾</w:t>
      </w:r>
      <w:r w:rsidRPr="00B9453B">
        <w:rPr>
          <w:rFonts w:eastAsia="楷体_GB2312" w:hint="eastAsia"/>
          <w:sz w:val="28"/>
        </w:rPr>
        <w:t>密钥管理系统软件配置表</w:t>
      </w:r>
    </w:p>
    <w:p w:rsidR="00294492" w:rsidRPr="00B9453B" w:rsidRDefault="00294492" w:rsidP="003E1C4F">
      <w:pPr>
        <w:adjustRightInd w:val="0"/>
        <w:snapToGrid w:val="0"/>
        <w:spacing w:line="360" w:lineRule="auto"/>
        <w:ind w:left="190" w:firstLine="420"/>
        <w:rPr>
          <w:rFonts w:eastAsia="楷体_GB2312"/>
          <w:sz w:val="28"/>
        </w:rPr>
      </w:pPr>
      <w:r w:rsidRPr="00B9453B">
        <w:rPr>
          <w:rFonts w:eastAsia="楷体_GB2312" w:hint="eastAsia"/>
          <w:sz w:val="28"/>
        </w:rPr>
        <w:t>1.3</w:t>
      </w:r>
      <w:r w:rsidRPr="00B9453B">
        <w:rPr>
          <w:rFonts w:eastAsia="楷体_GB2312"/>
          <w:sz w:val="28"/>
        </w:rPr>
        <w:t>主要技术指标</w:t>
      </w:r>
      <w:bookmarkEnd w:id="5"/>
      <w:bookmarkEnd w:id="6"/>
      <w:bookmarkEnd w:id="7"/>
      <w:bookmarkEnd w:id="8"/>
      <w:bookmarkEnd w:id="9"/>
    </w:p>
    <w:p w:rsidR="00294492" w:rsidRPr="00B9453B" w:rsidRDefault="00294492" w:rsidP="00B9453B">
      <w:pPr>
        <w:adjustRightInd w:val="0"/>
        <w:snapToGrid w:val="0"/>
        <w:spacing w:line="360" w:lineRule="auto"/>
        <w:ind w:left="50" w:firstLineChars="200" w:firstLine="560"/>
        <w:rPr>
          <w:rFonts w:eastAsia="楷体_GB2312"/>
          <w:sz w:val="28"/>
        </w:rPr>
      </w:pPr>
      <w:bookmarkStart w:id="10" w:name="_Toc46932380"/>
      <w:bookmarkStart w:id="11" w:name="_Toc41332908"/>
      <w:r w:rsidRPr="00B9453B">
        <w:rPr>
          <w:rFonts w:eastAsia="楷体_GB2312" w:hint="eastAsia"/>
          <w:sz w:val="28"/>
        </w:rPr>
        <w:t>1.3.1</w:t>
      </w:r>
      <w:r w:rsidRPr="00B9453B">
        <w:rPr>
          <w:rFonts w:eastAsia="楷体_GB2312" w:hint="eastAsia"/>
          <w:sz w:val="28"/>
        </w:rPr>
        <w:t>主要功能指标</w:t>
      </w:r>
      <w:bookmarkEnd w:id="10"/>
      <w:bookmarkEnd w:id="11"/>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(1)</w:t>
      </w:r>
      <w:r w:rsidR="00A12CE9">
        <w:rPr>
          <w:rFonts w:eastAsia="楷体_GB2312" w:hint="eastAsia"/>
          <w:sz w:val="28"/>
        </w:rPr>
        <w:t xml:space="preserve"> </w:t>
      </w:r>
      <w:r w:rsidR="00294492" w:rsidRPr="00B9453B">
        <w:rPr>
          <w:rFonts w:eastAsia="楷体_GB2312" w:hint="eastAsia"/>
          <w:sz w:val="28"/>
        </w:rPr>
        <w:t>密钥管理功能，提供密钥产生、管理、安全存储、分配及归档等，支持</w:t>
      </w:r>
      <w:r w:rsidR="00294492" w:rsidRPr="00B9453B">
        <w:rPr>
          <w:rFonts w:eastAsia="楷体_GB2312" w:hint="eastAsia"/>
          <w:sz w:val="28"/>
        </w:rPr>
        <w:t>SM1</w:t>
      </w:r>
      <w:r w:rsidR="00294492" w:rsidRPr="00B9453B">
        <w:rPr>
          <w:rFonts w:eastAsia="楷体_GB2312" w:hint="eastAsia"/>
          <w:sz w:val="28"/>
        </w:rPr>
        <w:t>、</w:t>
      </w:r>
      <w:r w:rsidR="00294492" w:rsidRPr="00B9453B">
        <w:rPr>
          <w:rFonts w:eastAsia="楷体_GB2312" w:hint="eastAsia"/>
          <w:sz w:val="28"/>
        </w:rPr>
        <w:t>SM4</w:t>
      </w:r>
      <w:r w:rsidR="00294492" w:rsidRPr="00B9453B">
        <w:rPr>
          <w:rFonts w:eastAsia="楷体_GB2312" w:hint="eastAsia"/>
          <w:sz w:val="28"/>
        </w:rPr>
        <w:t>等对称算法密钥以及</w:t>
      </w:r>
      <w:r w:rsidR="00294492" w:rsidRPr="00B9453B">
        <w:rPr>
          <w:rFonts w:eastAsia="楷体_GB2312" w:hint="eastAsia"/>
          <w:sz w:val="28"/>
        </w:rPr>
        <w:t>SM2</w:t>
      </w:r>
      <w:r w:rsidR="00294492" w:rsidRPr="00B9453B">
        <w:rPr>
          <w:rFonts w:eastAsia="楷体_GB2312" w:hint="eastAsia"/>
          <w:sz w:val="28"/>
        </w:rPr>
        <w:t>非对称算法密钥的产生与检测。提供符合商用密码标准的随机数检测以及密钥强弱检测、唯一性检测等。</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(2)</w:t>
      </w:r>
      <w:r w:rsidR="00A12CE9">
        <w:rPr>
          <w:rFonts w:eastAsia="楷体_GB2312" w:hint="eastAsia"/>
          <w:sz w:val="28"/>
        </w:rPr>
        <w:t xml:space="preserve"> </w:t>
      </w:r>
      <w:r w:rsidR="00294492" w:rsidRPr="00B9453B">
        <w:rPr>
          <w:rFonts w:eastAsia="楷体_GB2312" w:hint="eastAsia"/>
          <w:sz w:val="28"/>
        </w:rPr>
        <w:t>多类型商用密码设备管理功能，提供服务器密码机、</w:t>
      </w:r>
      <w:r w:rsidR="00294492" w:rsidRPr="00B9453B">
        <w:rPr>
          <w:rFonts w:eastAsia="楷体_GB2312" w:hint="eastAsia"/>
          <w:sz w:val="28"/>
        </w:rPr>
        <w:t>SSL</w:t>
      </w:r>
      <w:r w:rsidR="00294492" w:rsidRPr="00B9453B">
        <w:rPr>
          <w:rFonts w:eastAsia="楷体_GB2312"/>
          <w:sz w:val="28"/>
        </w:rPr>
        <w:t xml:space="preserve"> </w:t>
      </w:r>
      <w:r w:rsidR="00294492" w:rsidRPr="00B9453B">
        <w:rPr>
          <w:rFonts w:eastAsia="楷体_GB2312" w:hint="eastAsia"/>
          <w:sz w:val="28"/>
        </w:rPr>
        <w:t>VPN</w:t>
      </w:r>
      <w:r w:rsidR="00294492" w:rsidRPr="00B9453B">
        <w:rPr>
          <w:rFonts w:eastAsia="楷体_GB2312" w:hint="eastAsia"/>
          <w:sz w:val="28"/>
        </w:rPr>
        <w:t>、智能密码钥匙、安全服务</w:t>
      </w:r>
      <w:r w:rsidR="00294492" w:rsidRPr="00B9453B">
        <w:rPr>
          <w:rFonts w:eastAsia="楷体_GB2312" w:hint="eastAsia"/>
          <w:sz w:val="28"/>
        </w:rPr>
        <w:t>SDK</w:t>
      </w:r>
      <w:r w:rsidR="00294492" w:rsidRPr="00B9453B">
        <w:rPr>
          <w:rFonts w:eastAsia="楷体_GB2312" w:hint="eastAsia"/>
          <w:sz w:val="28"/>
        </w:rPr>
        <w:t>等多种类型密码设备管理、密码服务</w:t>
      </w:r>
      <w:r w:rsidR="00294492" w:rsidRPr="00B9453B">
        <w:rPr>
          <w:rFonts w:eastAsia="楷体_GB2312" w:hint="eastAsia"/>
          <w:sz w:val="28"/>
        </w:rPr>
        <w:lastRenderedPageBreak/>
        <w:t>的管理。</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(3)</w:t>
      </w:r>
      <w:r w:rsidR="00A12CE9">
        <w:rPr>
          <w:rFonts w:eastAsia="楷体_GB2312" w:hint="eastAsia"/>
          <w:sz w:val="28"/>
        </w:rPr>
        <w:t xml:space="preserve"> </w:t>
      </w:r>
      <w:r w:rsidR="00294492" w:rsidRPr="00B9453B">
        <w:rPr>
          <w:rFonts w:eastAsia="楷体_GB2312" w:hint="eastAsia"/>
          <w:sz w:val="28"/>
        </w:rPr>
        <w:t>管理业务消息安全传输功能，在密钥管理中心与被管密码设备之间建立安全密钥分发及设备状态监控传输通道，确保管理业务机密性、完整性及可靠性。</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(4)</w:t>
      </w:r>
      <w:r w:rsidR="00A12CE9">
        <w:rPr>
          <w:rFonts w:eastAsia="楷体_GB2312" w:hint="eastAsia"/>
          <w:sz w:val="28"/>
        </w:rPr>
        <w:t xml:space="preserve"> </w:t>
      </w:r>
      <w:r w:rsidR="00294492" w:rsidRPr="00B9453B">
        <w:rPr>
          <w:rFonts w:eastAsia="楷体_GB2312" w:hint="eastAsia"/>
          <w:sz w:val="28"/>
        </w:rPr>
        <w:t>密钥及随机数在线、离线分发功能，支持</w:t>
      </w:r>
      <w:proofErr w:type="spellStart"/>
      <w:r w:rsidR="00294492" w:rsidRPr="00B9453B">
        <w:rPr>
          <w:rFonts w:eastAsia="楷体_GB2312" w:hint="eastAsia"/>
          <w:sz w:val="28"/>
        </w:rPr>
        <w:t>USBKey</w:t>
      </w:r>
      <w:proofErr w:type="spellEnd"/>
      <w:r w:rsidR="00294492" w:rsidRPr="00B9453B">
        <w:rPr>
          <w:rFonts w:eastAsia="楷体_GB2312" w:hint="eastAsia"/>
          <w:sz w:val="28"/>
        </w:rPr>
        <w:t>、</w:t>
      </w:r>
      <w:proofErr w:type="spellStart"/>
      <w:r w:rsidR="00294492" w:rsidRPr="00B9453B">
        <w:rPr>
          <w:rFonts w:eastAsia="楷体_GB2312" w:hint="eastAsia"/>
          <w:sz w:val="28"/>
        </w:rPr>
        <w:t>SoftKey</w:t>
      </w:r>
      <w:proofErr w:type="spellEnd"/>
      <w:r w:rsidR="00294492" w:rsidRPr="00B9453B">
        <w:rPr>
          <w:rFonts w:eastAsia="楷体_GB2312" w:hint="eastAsia"/>
          <w:sz w:val="28"/>
        </w:rPr>
        <w:t>、</w:t>
      </w:r>
      <w:proofErr w:type="spellStart"/>
      <w:r w:rsidR="00294492" w:rsidRPr="00B9453B">
        <w:rPr>
          <w:rFonts w:eastAsia="楷体_GB2312" w:hint="eastAsia"/>
          <w:sz w:val="28"/>
        </w:rPr>
        <w:t>SimKey</w:t>
      </w:r>
      <w:proofErr w:type="spellEnd"/>
      <w:r w:rsidR="00294492" w:rsidRPr="00B9453B">
        <w:rPr>
          <w:rFonts w:eastAsia="楷体_GB2312" w:hint="eastAsia"/>
          <w:sz w:val="28"/>
        </w:rPr>
        <w:t>等多种离线分发载体。</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(5)</w:t>
      </w:r>
      <w:r w:rsidR="00A12CE9">
        <w:rPr>
          <w:rFonts w:eastAsia="楷体_GB2312" w:hint="eastAsia"/>
          <w:sz w:val="28"/>
        </w:rPr>
        <w:t xml:space="preserve"> </w:t>
      </w:r>
      <w:r w:rsidR="00294492" w:rsidRPr="00B9453B">
        <w:rPr>
          <w:rFonts w:eastAsia="楷体_GB2312" w:hint="eastAsia"/>
          <w:sz w:val="28"/>
        </w:rPr>
        <w:t>密钥载体管理功能，支持对</w:t>
      </w:r>
      <w:proofErr w:type="spellStart"/>
      <w:r w:rsidR="00294492" w:rsidRPr="00B9453B">
        <w:rPr>
          <w:rFonts w:eastAsia="楷体_GB2312" w:hint="eastAsia"/>
          <w:sz w:val="28"/>
        </w:rPr>
        <w:t>USBKey</w:t>
      </w:r>
      <w:proofErr w:type="spellEnd"/>
      <w:r w:rsidR="00294492" w:rsidRPr="00B9453B">
        <w:rPr>
          <w:rFonts w:eastAsia="楷体_GB2312" w:hint="eastAsia"/>
          <w:sz w:val="28"/>
        </w:rPr>
        <w:t>、</w:t>
      </w:r>
      <w:proofErr w:type="spellStart"/>
      <w:r w:rsidR="00294492" w:rsidRPr="00B9453B">
        <w:rPr>
          <w:rFonts w:eastAsia="楷体_GB2312" w:hint="eastAsia"/>
          <w:sz w:val="28"/>
        </w:rPr>
        <w:t>SimKey</w:t>
      </w:r>
      <w:proofErr w:type="spellEnd"/>
      <w:r w:rsidR="00294492" w:rsidRPr="00B9453B">
        <w:rPr>
          <w:rFonts w:eastAsia="楷体_GB2312" w:hint="eastAsia"/>
          <w:sz w:val="28"/>
        </w:rPr>
        <w:t>、</w:t>
      </w:r>
      <w:proofErr w:type="spellStart"/>
      <w:r w:rsidR="00294492" w:rsidRPr="00B9453B">
        <w:rPr>
          <w:rFonts w:eastAsia="楷体_GB2312" w:hint="eastAsia"/>
          <w:sz w:val="28"/>
        </w:rPr>
        <w:t>SoftKey</w:t>
      </w:r>
      <w:proofErr w:type="spellEnd"/>
      <w:r w:rsidR="00294492" w:rsidRPr="00B9453B">
        <w:rPr>
          <w:rFonts w:eastAsia="楷体_GB2312" w:hint="eastAsia"/>
          <w:sz w:val="28"/>
        </w:rPr>
        <w:t>等多种密钥载体类型的注册、注销以及维护管理。</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(6)</w:t>
      </w:r>
      <w:r w:rsidR="00A12CE9">
        <w:rPr>
          <w:rFonts w:eastAsia="楷体_GB2312" w:hint="eastAsia"/>
          <w:sz w:val="28"/>
        </w:rPr>
        <w:t xml:space="preserve"> </w:t>
      </w:r>
      <w:r w:rsidR="00294492" w:rsidRPr="00B9453B">
        <w:rPr>
          <w:rFonts w:eastAsia="楷体_GB2312" w:hint="eastAsia"/>
          <w:sz w:val="28"/>
        </w:rPr>
        <w:t>密码设备证书的发和管理功能，支持加密证书和签名</w:t>
      </w:r>
      <w:proofErr w:type="gramStart"/>
      <w:r w:rsidR="00294492" w:rsidRPr="00B9453B">
        <w:rPr>
          <w:rFonts w:eastAsia="楷体_GB2312" w:hint="eastAsia"/>
          <w:sz w:val="28"/>
        </w:rPr>
        <w:t>证书双</w:t>
      </w:r>
      <w:proofErr w:type="gramEnd"/>
      <w:r w:rsidR="00294492" w:rsidRPr="00B9453B">
        <w:rPr>
          <w:rFonts w:eastAsia="楷体_GB2312" w:hint="eastAsia"/>
          <w:sz w:val="28"/>
        </w:rPr>
        <w:t>证书体制。</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(7)</w:t>
      </w:r>
      <w:r w:rsidR="00A12CE9">
        <w:rPr>
          <w:rFonts w:eastAsia="楷体_GB2312" w:hint="eastAsia"/>
          <w:sz w:val="28"/>
        </w:rPr>
        <w:t xml:space="preserve"> </w:t>
      </w:r>
      <w:r w:rsidR="00294492" w:rsidRPr="00B9453B">
        <w:rPr>
          <w:rFonts w:eastAsia="楷体_GB2312" w:hint="eastAsia"/>
          <w:sz w:val="28"/>
        </w:rPr>
        <w:t>具备密钥管理系统初始化及级联管理、系统运</w:t>
      </w:r>
      <w:proofErr w:type="gramStart"/>
      <w:r w:rsidR="00294492" w:rsidRPr="00B9453B">
        <w:rPr>
          <w:rFonts w:eastAsia="楷体_GB2312" w:hint="eastAsia"/>
          <w:sz w:val="28"/>
        </w:rPr>
        <w:t>维管理</w:t>
      </w:r>
      <w:proofErr w:type="gramEnd"/>
      <w:r w:rsidR="00294492" w:rsidRPr="00B9453B">
        <w:rPr>
          <w:rFonts w:eastAsia="楷体_GB2312" w:hint="eastAsia"/>
          <w:sz w:val="28"/>
        </w:rPr>
        <w:t>及安全态势展示。</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(8)</w:t>
      </w:r>
      <w:r w:rsidR="00A12CE9">
        <w:rPr>
          <w:rFonts w:eastAsia="楷体_GB2312" w:hint="eastAsia"/>
          <w:sz w:val="28"/>
        </w:rPr>
        <w:t xml:space="preserve"> </w:t>
      </w:r>
      <w:r w:rsidR="00294492" w:rsidRPr="00B9453B">
        <w:rPr>
          <w:rFonts w:eastAsia="楷体_GB2312" w:hint="eastAsia"/>
          <w:sz w:val="28"/>
        </w:rPr>
        <w:t>密码服务功能，具备与密码设备应用客户端协商端端通信报文密钥的功能。</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(9)</w:t>
      </w:r>
      <w:r w:rsidR="00A12CE9">
        <w:rPr>
          <w:rFonts w:eastAsia="楷体_GB2312" w:hint="eastAsia"/>
          <w:sz w:val="28"/>
        </w:rPr>
        <w:t xml:space="preserve"> </w:t>
      </w:r>
      <w:r w:rsidR="00294492" w:rsidRPr="00B9453B">
        <w:rPr>
          <w:rFonts w:eastAsia="楷体_GB2312" w:hint="eastAsia"/>
          <w:sz w:val="28"/>
        </w:rPr>
        <w:t>密码设备管理代理功能。根据密码设备特点提供配套的密钥管理代理，通过管理代理实现应用系统密码的申请、更换、销毁等操作，屏蔽密钥管理的复杂性。</w:t>
      </w:r>
    </w:p>
    <w:p w:rsidR="00294492" w:rsidRPr="00B9453B" w:rsidRDefault="00FC6707" w:rsidP="00B9453B">
      <w:pPr>
        <w:adjustRightInd w:val="0"/>
        <w:snapToGrid w:val="0"/>
        <w:spacing w:line="360" w:lineRule="auto"/>
        <w:ind w:left="50" w:firstLineChars="200" w:firstLine="560"/>
        <w:rPr>
          <w:rFonts w:eastAsia="楷体_GB2312"/>
          <w:sz w:val="28"/>
        </w:rPr>
      </w:pPr>
      <w:r>
        <w:rPr>
          <w:rFonts w:eastAsia="楷体_GB2312" w:hint="eastAsia"/>
          <w:sz w:val="28"/>
        </w:rPr>
        <w:t>(10)</w:t>
      </w:r>
      <w:r w:rsidR="00A12CE9">
        <w:rPr>
          <w:rFonts w:eastAsia="楷体_GB2312" w:hint="eastAsia"/>
          <w:sz w:val="28"/>
        </w:rPr>
        <w:t xml:space="preserve"> </w:t>
      </w:r>
      <w:r w:rsidR="00294492" w:rsidRPr="00B9453B">
        <w:rPr>
          <w:rFonts w:eastAsia="楷体_GB2312" w:hint="eastAsia"/>
          <w:sz w:val="28"/>
        </w:rPr>
        <w:t>系统安全运维及管理功能。支持管理员、审计员、操作员的三全分离及访问控制，具备基于口令和身份校验双因子登录认证的功能，提供密钥管理系统运维及安全审计功能。</w:t>
      </w:r>
    </w:p>
    <w:p w:rsidR="00294492" w:rsidRPr="00B9453B" w:rsidRDefault="00294492" w:rsidP="00B9453B">
      <w:pPr>
        <w:adjustRightInd w:val="0"/>
        <w:snapToGrid w:val="0"/>
        <w:spacing w:line="360" w:lineRule="auto"/>
        <w:ind w:left="50" w:firstLineChars="200" w:firstLine="560"/>
        <w:rPr>
          <w:rFonts w:eastAsia="楷体_GB2312"/>
          <w:sz w:val="28"/>
        </w:rPr>
      </w:pPr>
      <w:bookmarkStart w:id="12" w:name="_Toc377451469"/>
      <w:bookmarkStart w:id="13" w:name="_Toc46932381"/>
      <w:bookmarkStart w:id="14" w:name="_Toc41332909"/>
      <w:bookmarkStart w:id="15" w:name="_Toc21896569"/>
      <w:r w:rsidRPr="00B9453B">
        <w:rPr>
          <w:rFonts w:eastAsia="楷体_GB2312" w:hint="eastAsia"/>
          <w:sz w:val="28"/>
        </w:rPr>
        <w:t>1.3.2</w:t>
      </w:r>
      <w:r w:rsidRPr="00B9453B">
        <w:rPr>
          <w:rFonts w:eastAsia="楷体_GB2312" w:hint="eastAsia"/>
          <w:sz w:val="28"/>
        </w:rPr>
        <w:t>主要性能指标</w:t>
      </w:r>
      <w:bookmarkEnd w:id="12"/>
      <w:bookmarkEnd w:id="13"/>
      <w:bookmarkEnd w:id="14"/>
      <w:bookmarkEnd w:id="15"/>
    </w:p>
    <w:p w:rsidR="00294492" w:rsidRPr="00B9453B" w:rsidRDefault="00AA4B3F" w:rsidP="00B9453B">
      <w:pPr>
        <w:adjustRightInd w:val="0"/>
        <w:snapToGrid w:val="0"/>
        <w:spacing w:line="360" w:lineRule="auto"/>
        <w:ind w:left="50" w:firstLineChars="200" w:firstLine="560"/>
        <w:rPr>
          <w:rFonts w:eastAsia="楷体_GB2312"/>
          <w:sz w:val="28"/>
        </w:rPr>
      </w:pPr>
      <w:r>
        <w:rPr>
          <w:rFonts w:eastAsia="楷体_GB2312" w:hint="eastAsia"/>
          <w:sz w:val="28"/>
        </w:rPr>
        <w:t>(1)</w:t>
      </w:r>
      <w:r w:rsidR="00A12CE9">
        <w:rPr>
          <w:rFonts w:eastAsia="楷体_GB2312" w:hint="eastAsia"/>
          <w:sz w:val="28"/>
        </w:rPr>
        <w:t xml:space="preserve"> </w:t>
      </w:r>
      <w:r w:rsidR="00294492" w:rsidRPr="00B9453B">
        <w:rPr>
          <w:rFonts w:eastAsia="楷体_GB2312" w:hint="eastAsia"/>
          <w:sz w:val="28"/>
        </w:rPr>
        <w:t>管理能力</w:t>
      </w:r>
    </w:p>
    <w:p w:rsidR="00294492" w:rsidRPr="00B9453B" w:rsidRDefault="00AA4B3F" w:rsidP="00B9453B">
      <w:pPr>
        <w:adjustRightInd w:val="0"/>
        <w:snapToGrid w:val="0"/>
        <w:spacing w:line="360" w:lineRule="auto"/>
        <w:ind w:left="50" w:firstLineChars="200" w:firstLine="560"/>
        <w:rPr>
          <w:rFonts w:eastAsia="楷体_GB2312"/>
          <w:sz w:val="28"/>
        </w:rPr>
      </w:pPr>
      <w:r>
        <w:rPr>
          <w:rFonts w:eastAsia="楷体_GB2312" w:hint="eastAsia"/>
          <w:sz w:val="28"/>
        </w:rPr>
        <w:t>1)</w:t>
      </w:r>
      <w:r w:rsidR="00A12CE9">
        <w:rPr>
          <w:rFonts w:eastAsia="楷体_GB2312" w:hint="eastAsia"/>
          <w:sz w:val="28"/>
        </w:rPr>
        <w:t xml:space="preserve"> </w:t>
      </w:r>
      <w:r w:rsidR="00294492" w:rsidRPr="00B9453B">
        <w:rPr>
          <w:rFonts w:eastAsia="楷体_GB2312" w:hint="eastAsia"/>
          <w:sz w:val="28"/>
        </w:rPr>
        <w:t>节点管理能力：下级密钥管理系统数量</w:t>
      </w:r>
      <w:r w:rsidR="00294492" w:rsidRPr="00B9453B">
        <w:rPr>
          <w:rFonts w:eastAsia="楷体_GB2312" w:hint="eastAsia"/>
          <w:sz w:val="28"/>
        </w:rPr>
        <w:t>,</w:t>
      </w:r>
      <w:r w:rsidR="00294492" w:rsidRPr="00B9453B">
        <w:rPr>
          <w:rFonts w:eastAsia="楷体_GB2312" w:hint="eastAsia"/>
          <w:sz w:val="28"/>
        </w:rPr>
        <w:t>不小于</w:t>
      </w:r>
      <w:r w:rsidR="00294492" w:rsidRPr="00B9453B">
        <w:rPr>
          <w:rFonts w:eastAsia="楷体_GB2312" w:hint="eastAsia"/>
          <w:sz w:val="28"/>
        </w:rPr>
        <w:t>500</w:t>
      </w:r>
      <w:r w:rsidR="00294492" w:rsidRPr="00B9453B">
        <w:rPr>
          <w:rFonts w:eastAsia="楷体_GB2312" w:hint="eastAsia"/>
          <w:sz w:val="28"/>
        </w:rPr>
        <w:t>个。</w:t>
      </w:r>
    </w:p>
    <w:p w:rsidR="00294492" w:rsidRPr="00B9453B" w:rsidRDefault="00AA4B3F" w:rsidP="00B9453B">
      <w:pPr>
        <w:adjustRightInd w:val="0"/>
        <w:snapToGrid w:val="0"/>
        <w:spacing w:line="360" w:lineRule="auto"/>
        <w:ind w:left="50" w:firstLineChars="200" w:firstLine="560"/>
        <w:rPr>
          <w:rFonts w:eastAsia="楷体_GB2312"/>
          <w:sz w:val="28"/>
        </w:rPr>
      </w:pPr>
      <w:r>
        <w:rPr>
          <w:rFonts w:eastAsia="楷体_GB2312" w:hint="eastAsia"/>
          <w:sz w:val="28"/>
        </w:rPr>
        <w:t>2)</w:t>
      </w:r>
      <w:r w:rsidR="00A12CE9">
        <w:rPr>
          <w:rFonts w:eastAsia="楷体_GB2312" w:hint="eastAsia"/>
          <w:sz w:val="28"/>
        </w:rPr>
        <w:t xml:space="preserve"> </w:t>
      </w:r>
      <w:r w:rsidR="00294492" w:rsidRPr="00B9453B">
        <w:rPr>
          <w:rFonts w:eastAsia="楷体_GB2312" w:hint="eastAsia"/>
          <w:sz w:val="28"/>
        </w:rPr>
        <w:t>对称密钥管理能力：对称密钥管理数量不小于</w:t>
      </w:r>
      <w:r w:rsidR="00294492" w:rsidRPr="00B9453B">
        <w:rPr>
          <w:rFonts w:eastAsia="楷体_GB2312" w:hint="eastAsia"/>
          <w:sz w:val="28"/>
        </w:rPr>
        <w:t>10</w:t>
      </w:r>
      <w:r w:rsidR="00294492" w:rsidRPr="00B9453B">
        <w:rPr>
          <w:rFonts w:eastAsia="楷体_GB2312" w:hint="eastAsia"/>
          <w:sz w:val="28"/>
        </w:rPr>
        <w:t>万组。</w:t>
      </w:r>
    </w:p>
    <w:p w:rsidR="00294492" w:rsidRPr="00B9453B" w:rsidRDefault="00AA4B3F" w:rsidP="00B9453B">
      <w:pPr>
        <w:adjustRightInd w:val="0"/>
        <w:snapToGrid w:val="0"/>
        <w:spacing w:line="360" w:lineRule="auto"/>
        <w:ind w:left="50" w:firstLineChars="200" w:firstLine="560"/>
        <w:rPr>
          <w:rFonts w:eastAsia="楷体_GB2312"/>
          <w:sz w:val="28"/>
        </w:rPr>
      </w:pPr>
      <w:r>
        <w:rPr>
          <w:rFonts w:eastAsia="楷体_GB2312" w:hint="eastAsia"/>
          <w:sz w:val="28"/>
        </w:rPr>
        <w:t>3)</w:t>
      </w:r>
      <w:r w:rsidR="00A12CE9">
        <w:rPr>
          <w:rFonts w:eastAsia="楷体_GB2312" w:hint="eastAsia"/>
          <w:sz w:val="28"/>
        </w:rPr>
        <w:t xml:space="preserve"> </w:t>
      </w:r>
      <w:r w:rsidR="00294492" w:rsidRPr="00B9453B">
        <w:rPr>
          <w:rFonts w:eastAsia="楷体_GB2312" w:hint="eastAsia"/>
          <w:sz w:val="28"/>
        </w:rPr>
        <w:t>非对称密钥管理能力：非对称密钥管理数量不小于</w:t>
      </w:r>
      <w:r w:rsidR="00294492" w:rsidRPr="00B9453B">
        <w:rPr>
          <w:rFonts w:eastAsia="楷体_GB2312" w:hint="eastAsia"/>
          <w:sz w:val="28"/>
        </w:rPr>
        <w:t>10</w:t>
      </w:r>
      <w:r w:rsidR="00294492" w:rsidRPr="00B9453B">
        <w:rPr>
          <w:rFonts w:eastAsia="楷体_GB2312" w:hint="eastAsia"/>
          <w:sz w:val="28"/>
        </w:rPr>
        <w:t>万组。</w:t>
      </w:r>
    </w:p>
    <w:p w:rsidR="00294492" w:rsidRPr="00B9453B" w:rsidRDefault="00AA4B3F" w:rsidP="00B9453B">
      <w:pPr>
        <w:adjustRightInd w:val="0"/>
        <w:snapToGrid w:val="0"/>
        <w:spacing w:line="360" w:lineRule="auto"/>
        <w:ind w:left="50" w:firstLineChars="200" w:firstLine="560"/>
        <w:rPr>
          <w:rFonts w:eastAsia="楷体_GB2312"/>
          <w:sz w:val="28"/>
        </w:rPr>
      </w:pPr>
      <w:r>
        <w:rPr>
          <w:rFonts w:eastAsia="楷体_GB2312" w:hint="eastAsia"/>
          <w:sz w:val="28"/>
        </w:rPr>
        <w:lastRenderedPageBreak/>
        <w:t>4)</w:t>
      </w:r>
      <w:r w:rsidR="00A12CE9">
        <w:rPr>
          <w:rFonts w:eastAsia="楷体_GB2312" w:hint="eastAsia"/>
          <w:sz w:val="28"/>
        </w:rPr>
        <w:t xml:space="preserve"> </w:t>
      </w:r>
      <w:r w:rsidR="00294492" w:rsidRPr="00B9453B">
        <w:rPr>
          <w:rFonts w:eastAsia="楷体_GB2312" w:hint="eastAsia"/>
          <w:sz w:val="28"/>
        </w:rPr>
        <w:t>密码设备管理能力：密码设备管理数量不小于</w:t>
      </w:r>
      <w:r w:rsidR="00294492" w:rsidRPr="00B9453B">
        <w:rPr>
          <w:rFonts w:eastAsia="楷体_GB2312" w:hint="eastAsia"/>
          <w:sz w:val="28"/>
        </w:rPr>
        <w:t>10</w:t>
      </w:r>
      <w:r w:rsidR="00294492" w:rsidRPr="00B9453B">
        <w:rPr>
          <w:rFonts w:eastAsia="楷体_GB2312" w:hint="eastAsia"/>
          <w:sz w:val="28"/>
        </w:rPr>
        <w:t>万台套。</w:t>
      </w:r>
    </w:p>
    <w:p w:rsidR="00294492" w:rsidRPr="00B9453B" w:rsidRDefault="00AA4B3F" w:rsidP="00B9453B">
      <w:pPr>
        <w:adjustRightInd w:val="0"/>
        <w:snapToGrid w:val="0"/>
        <w:spacing w:line="360" w:lineRule="auto"/>
        <w:ind w:left="50" w:firstLineChars="200" w:firstLine="560"/>
        <w:rPr>
          <w:rFonts w:eastAsia="楷体_GB2312"/>
          <w:sz w:val="28"/>
        </w:rPr>
      </w:pPr>
      <w:r>
        <w:rPr>
          <w:rFonts w:eastAsia="楷体_GB2312" w:hint="eastAsia"/>
          <w:sz w:val="28"/>
        </w:rPr>
        <w:t>5)</w:t>
      </w:r>
      <w:r w:rsidR="00A12CE9">
        <w:rPr>
          <w:rFonts w:eastAsia="楷体_GB2312" w:hint="eastAsia"/>
          <w:sz w:val="28"/>
        </w:rPr>
        <w:t xml:space="preserve"> </w:t>
      </w:r>
      <w:r w:rsidR="00294492" w:rsidRPr="00B9453B">
        <w:rPr>
          <w:rFonts w:eastAsia="楷体_GB2312" w:hint="eastAsia"/>
          <w:sz w:val="28"/>
        </w:rPr>
        <w:t>密钥应用策略管理能力：应用策略管理数量不小于</w:t>
      </w:r>
      <w:r w:rsidR="00294492" w:rsidRPr="00B9453B">
        <w:rPr>
          <w:rFonts w:eastAsia="楷体_GB2312" w:hint="eastAsia"/>
          <w:sz w:val="28"/>
        </w:rPr>
        <w:t>1</w:t>
      </w:r>
      <w:r w:rsidR="00294492" w:rsidRPr="00B9453B">
        <w:rPr>
          <w:rFonts w:eastAsia="楷体_GB2312" w:hint="eastAsia"/>
          <w:sz w:val="28"/>
        </w:rPr>
        <w:t>万条。</w:t>
      </w:r>
    </w:p>
    <w:p w:rsidR="00294492" w:rsidRPr="00B9453B" w:rsidRDefault="00AA4B3F" w:rsidP="00B9453B">
      <w:pPr>
        <w:adjustRightInd w:val="0"/>
        <w:snapToGrid w:val="0"/>
        <w:spacing w:line="360" w:lineRule="auto"/>
        <w:ind w:left="50" w:firstLineChars="200" w:firstLine="560"/>
        <w:rPr>
          <w:rFonts w:eastAsia="楷体_GB2312"/>
          <w:sz w:val="28"/>
        </w:rPr>
      </w:pPr>
      <w:r>
        <w:rPr>
          <w:rFonts w:eastAsia="楷体_GB2312" w:hint="eastAsia"/>
          <w:sz w:val="28"/>
        </w:rPr>
        <w:t>(2)</w:t>
      </w:r>
      <w:r w:rsidR="00A12CE9">
        <w:rPr>
          <w:rFonts w:eastAsia="楷体_GB2312" w:hint="eastAsia"/>
          <w:sz w:val="28"/>
        </w:rPr>
        <w:t xml:space="preserve"> </w:t>
      </w:r>
      <w:r w:rsidR="00294492" w:rsidRPr="00B9453B">
        <w:rPr>
          <w:rFonts w:eastAsia="楷体_GB2312" w:hint="eastAsia"/>
          <w:sz w:val="28"/>
        </w:rPr>
        <w:t>设备管控响应能力</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1)</w:t>
      </w:r>
      <w:r w:rsidR="00A12CE9">
        <w:rPr>
          <w:rFonts w:eastAsia="楷体_GB2312" w:hint="eastAsia"/>
          <w:sz w:val="28"/>
        </w:rPr>
        <w:t xml:space="preserve"> </w:t>
      </w:r>
      <w:r w:rsidR="00294492" w:rsidRPr="00B9453B">
        <w:rPr>
          <w:rFonts w:eastAsia="楷体_GB2312" w:hint="eastAsia"/>
          <w:sz w:val="28"/>
        </w:rPr>
        <w:t>获取全网设备状态时间：不大于</w:t>
      </w:r>
      <w:r w:rsidR="00294492" w:rsidRPr="00B9453B">
        <w:rPr>
          <w:rFonts w:eastAsia="楷体_GB2312" w:hint="eastAsia"/>
          <w:sz w:val="28"/>
        </w:rPr>
        <w:t>10</w:t>
      </w:r>
      <w:r w:rsidR="00294492" w:rsidRPr="00B9453B">
        <w:rPr>
          <w:rFonts w:eastAsia="楷体_GB2312" w:hint="eastAsia"/>
          <w:sz w:val="28"/>
        </w:rPr>
        <w:t>分钟。</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2)</w:t>
      </w:r>
      <w:r w:rsidR="00A12CE9">
        <w:rPr>
          <w:rFonts w:eastAsia="楷体_GB2312" w:hint="eastAsia"/>
          <w:sz w:val="28"/>
        </w:rPr>
        <w:t xml:space="preserve"> </w:t>
      </w:r>
      <w:r w:rsidR="00294492" w:rsidRPr="00B9453B">
        <w:rPr>
          <w:rFonts w:eastAsia="楷体_GB2312" w:hint="eastAsia"/>
          <w:sz w:val="28"/>
        </w:rPr>
        <w:t>单台设备</w:t>
      </w:r>
      <w:r w:rsidR="00294492" w:rsidRPr="00B9453B">
        <w:rPr>
          <w:rFonts w:eastAsia="楷体_GB2312" w:hint="eastAsia"/>
          <w:sz w:val="28"/>
        </w:rPr>
        <w:t>MY</w:t>
      </w:r>
      <w:r w:rsidR="00294492" w:rsidRPr="00B9453B">
        <w:rPr>
          <w:rFonts w:eastAsia="楷体_GB2312" w:hint="eastAsia"/>
          <w:sz w:val="28"/>
        </w:rPr>
        <w:t>分发时间：不大于</w:t>
      </w:r>
      <w:r w:rsidR="00294492" w:rsidRPr="00B9453B">
        <w:rPr>
          <w:rFonts w:eastAsia="楷体_GB2312" w:hint="eastAsia"/>
          <w:sz w:val="28"/>
        </w:rPr>
        <w:t>5</w:t>
      </w:r>
      <w:r w:rsidR="00294492" w:rsidRPr="00B9453B">
        <w:rPr>
          <w:rFonts w:eastAsia="楷体_GB2312" w:hint="eastAsia"/>
          <w:sz w:val="28"/>
        </w:rPr>
        <w:t>秒。</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3)</w:t>
      </w:r>
      <w:r w:rsidR="00A12CE9">
        <w:rPr>
          <w:rFonts w:eastAsia="楷体_GB2312" w:hint="eastAsia"/>
          <w:sz w:val="28"/>
        </w:rPr>
        <w:t xml:space="preserve"> </w:t>
      </w:r>
      <w:r w:rsidR="00294492" w:rsidRPr="00B9453B">
        <w:rPr>
          <w:rFonts w:eastAsia="楷体_GB2312" w:hint="eastAsia"/>
          <w:sz w:val="28"/>
        </w:rPr>
        <w:t>并发连接数：单台系统不小于</w:t>
      </w:r>
      <w:r w:rsidR="00294492" w:rsidRPr="00B9453B">
        <w:rPr>
          <w:rFonts w:eastAsia="楷体_GB2312" w:hint="eastAsia"/>
          <w:sz w:val="28"/>
        </w:rPr>
        <w:t>1000</w:t>
      </w:r>
      <w:r w:rsidR="00294492" w:rsidRPr="00B9453B">
        <w:rPr>
          <w:rFonts w:eastAsia="楷体_GB2312" w:hint="eastAsia"/>
          <w:sz w:val="28"/>
        </w:rPr>
        <w:t>。</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(3)</w:t>
      </w:r>
      <w:r w:rsidR="00A12CE9">
        <w:rPr>
          <w:rFonts w:eastAsia="楷体_GB2312" w:hint="eastAsia"/>
          <w:sz w:val="28"/>
        </w:rPr>
        <w:t xml:space="preserve"> </w:t>
      </w:r>
      <w:r w:rsidR="00294492" w:rsidRPr="00B9453B">
        <w:rPr>
          <w:rFonts w:eastAsia="楷体_GB2312" w:hint="eastAsia"/>
          <w:sz w:val="28"/>
        </w:rPr>
        <w:t>系统运行可靠性指标</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1)</w:t>
      </w:r>
      <w:r w:rsidR="00A12CE9">
        <w:rPr>
          <w:rFonts w:eastAsia="楷体_GB2312" w:hint="eastAsia"/>
          <w:sz w:val="28"/>
        </w:rPr>
        <w:t xml:space="preserve"> </w:t>
      </w:r>
      <w:r w:rsidR="00294492" w:rsidRPr="00B9453B">
        <w:rPr>
          <w:rFonts w:eastAsia="楷体_GB2312" w:hint="eastAsia"/>
          <w:sz w:val="28"/>
        </w:rPr>
        <w:t>支持</w:t>
      </w:r>
      <w:r w:rsidR="00294492" w:rsidRPr="00B9453B">
        <w:rPr>
          <w:rFonts w:eastAsia="楷体_GB2312" w:hint="eastAsia"/>
          <w:sz w:val="28"/>
        </w:rPr>
        <w:t>7*24</w:t>
      </w:r>
      <w:r w:rsidR="00294492" w:rsidRPr="00B9453B">
        <w:rPr>
          <w:rFonts w:eastAsia="楷体_GB2312" w:hint="eastAsia"/>
          <w:sz w:val="28"/>
        </w:rPr>
        <w:t>服务。</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2)</w:t>
      </w:r>
      <w:r w:rsidR="00A12CE9">
        <w:rPr>
          <w:rFonts w:eastAsia="楷体_GB2312" w:hint="eastAsia"/>
          <w:sz w:val="28"/>
        </w:rPr>
        <w:t xml:space="preserve"> </w:t>
      </w:r>
      <w:r w:rsidR="00294492" w:rsidRPr="00B9453B">
        <w:rPr>
          <w:rFonts w:eastAsia="楷体_GB2312" w:hint="eastAsia"/>
          <w:sz w:val="28"/>
        </w:rPr>
        <w:t>MTBF</w:t>
      </w:r>
      <w:r w:rsidR="00294492" w:rsidRPr="00B9453B">
        <w:rPr>
          <w:rFonts w:eastAsia="楷体_GB2312" w:hint="eastAsia"/>
          <w:sz w:val="28"/>
        </w:rPr>
        <w:t>：</w:t>
      </w:r>
      <w:r w:rsidR="00294492" w:rsidRPr="00B9453B">
        <w:rPr>
          <w:rFonts w:eastAsia="楷体_GB2312" w:hint="eastAsia"/>
          <w:sz w:val="28"/>
        </w:rPr>
        <w:t xml:space="preserve"> </w:t>
      </w:r>
      <w:r w:rsidR="00294492" w:rsidRPr="00B9453B">
        <w:rPr>
          <w:rFonts w:eastAsia="楷体_GB2312" w:hint="eastAsia"/>
          <w:sz w:val="28"/>
        </w:rPr>
        <w:t>大于</w:t>
      </w:r>
      <w:r w:rsidR="00294492" w:rsidRPr="00B9453B">
        <w:rPr>
          <w:rFonts w:eastAsia="楷体_GB2312" w:hint="eastAsia"/>
          <w:sz w:val="28"/>
        </w:rPr>
        <w:t>2000</w:t>
      </w:r>
      <w:r w:rsidR="00294492" w:rsidRPr="00B9453B">
        <w:rPr>
          <w:rFonts w:eastAsia="楷体_GB2312" w:hint="eastAsia"/>
          <w:sz w:val="28"/>
        </w:rPr>
        <w:t>小时。</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3)</w:t>
      </w:r>
      <w:r w:rsidR="00A12CE9">
        <w:rPr>
          <w:rFonts w:eastAsia="楷体_GB2312" w:hint="eastAsia"/>
          <w:sz w:val="28"/>
        </w:rPr>
        <w:t xml:space="preserve"> </w:t>
      </w:r>
      <w:r w:rsidR="00294492" w:rsidRPr="00B9453B">
        <w:rPr>
          <w:rFonts w:eastAsia="楷体_GB2312" w:hint="eastAsia"/>
          <w:sz w:val="28"/>
        </w:rPr>
        <w:t>MTTR</w:t>
      </w:r>
      <w:r w:rsidR="00294492" w:rsidRPr="00B9453B">
        <w:rPr>
          <w:rFonts w:eastAsia="楷体_GB2312" w:hint="eastAsia"/>
          <w:sz w:val="28"/>
        </w:rPr>
        <w:t>：小于</w:t>
      </w:r>
      <w:r w:rsidR="00294492" w:rsidRPr="00B9453B">
        <w:rPr>
          <w:rFonts w:eastAsia="楷体_GB2312" w:hint="eastAsia"/>
          <w:sz w:val="28"/>
        </w:rPr>
        <w:t>0.5</w:t>
      </w:r>
      <w:r w:rsidR="00294492" w:rsidRPr="00B9453B">
        <w:rPr>
          <w:rFonts w:eastAsia="楷体_GB2312" w:hint="eastAsia"/>
          <w:sz w:val="28"/>
        </w:rPr>
        <w:t>小时。</w:t>
      </w:r>
    </w:p>
    <w:p w:rsidR="00294492" w:rsidRPr="00B9453B" w:rsidRDefault="009A053E" w:rsidP="00B9453B">
      <w:pPr>
        <w:adjustRightInd w:val="0"/>
        <w:snapToGrid w:val="0"/>
        <w:spacing w:line="360" w:lineRule="auto"/>
        <w:ind w:left="50" w:firstLineChars="200" w:firstLine="560"/>
        <w:rPr>
          <w:rFonts w:eastAsia="楷体_GB2312"/>
          <w:sz w:val="28"/>
        </w:rPr>
      </w:pPr>
      <w:r>
        <w:rPr>
          <w:rFonts w:eastAsia="楷体_GB2312" w:hint="eastAsia"/>
          <w:sz w:val="28"/>
        </w:rPr>
        <w:t>4)</w:t>
      </w:r>
      <w:r w:rsidR="00A12CE9">
        <w:rPr>
          <w:rFonts w:eastAsia="楷体_GB2312" w:hint="eastAsia"/>
          <w:sz w:val="28"/>
        </w:rPr>
        <w:t xml:space="preserve"> </w:t>
      </w:r>
      <w:r w:rsidR="00294492" w:rsidRPr="00B9453B">
        <w:rPr>
          <w:rFonts w:eastAsia="楷体_GB2312" w:hint="eastAsia"/>
          <w:sz w:val="28"/>
        </w:rPr>
        <w:t>系统备份时间：不大于</w:t>
      </w:r>
      <w:r w:rsidR="00294492" w:rsidRPr="00B9453B">
        <w:rPr>
          <w:rFonts w:eastAsia="楷体_GB2312" w:hint="eastAsia"/>
          <w:sz w:val="28"/>
        </w:rPr>
        <w:t>20</w:t>
      </w:r>
      <w:r w:rsidR="00294492" w:rsidRPr="00B9453B">
        <w:rPr>
          <w:rFonts w:eastAsia="楷体_GB2312" w:hint="eastAsia"/>
          <w:sz w:val="28"/>
        </w:rPr>
        <w:t>分钟。</w:t>
      </w:r>
    </w:p>
    <w:p w:rsidR="00294492" w:rsidRPr="00B9453B" w:rsidRDefault="00294492" w:rsidP="00B9453B">
      <w:pPr>
        <w:adjustRightInd w:val="0"/>
        <w:snapToGrid w:val="0"/>
        <w:spacing w:line="360" w:lineRule="auto"/>
        <w:ind w:left="50" w:firstLineChars="200" w:firstLine="560"/>
        <w:rPr>
          <w:rFonts w:eastAsia="楷体_GB2312"/>
          <w:sz w:val="28"/>
        </w:rPr>
      </w:pPr>
      <w:bookmarkStart w:id="16" w:name="_Toc46932382"/>
      <w:r w:rsidRPr="00B9453B">
        <w:rPr>
          <w:rFonts w:eastAsia="楷体_GB2312" w:hint="eastAsia"/>
          <w:sz w:val="28"/>
        </w:rPr>
        <w:t>1.3.3</w:t>
      </w:r>
      <w:r w:rsidRPr="00B9453B">
        <w:rPr>
          <w:rFonts w:eastAsia="楷体_GB2312" w:hint="eastAsia"/>
          <w:sz w:val="28"/>
        </w:rPr>
        <w:t>使用环境</w:t>
      </w:r>
      <w:bookmarkEnd w:id="16"/>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环境适应性</w:t>
      </w:r>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sz w:val="28"/>
        </w:rPr>
        <w:t>工作温度：</w:t>
      </w:r>
      <w:r w:rsidR="00294492" w:rsidRPr="00B9453B">
        <w:rPr>
          <w:rFonts w:eastAsia="楷体_GB2312"/>
          <w:sz w:val="28"/>
        </w:rPr>
        <w:t>+</w:t>
      </w:r>
      <w:r w:rsidR="00294492" w:rsidRPr="00B9453B">
        <w:rPr>
          <w:rFonts w:eastAsia="楷体_GB2312" w:hint="eastAsia"/>
          <w:sz w:val="28"/>
        </w:rPr>
        <w:t>0</w:t>
      </w:r>
      <w:r w:rsidR="00294492" w:rsidRPr="00B9453B">
        <w:rPr>
          <w:rFonts w:eastAsia="楷体_GB2312" w:hint="eastAsia"/>
          <w:sz w:val="28"/>
        </w:rPr>
        <w:t>℃</w:t>
      </w:r>
      <w:r w:rsidR="00294492" w:rsidRPr="00B9453B">
        <w:rPr>
          <w:rFonts w:eastAsia="楷体_GB2312"/>
          <w:sz w:val="28"/>
        </w:rPr>
        <w:t>～</w:t>
      </w:r>
      <w:r w:rsidR="00294492" w:rsidRPr="00B9453B">
        <w:rPr>
          <w:rFonts w:eastAsia="楷体_GB2312"/>
          <w:sz w:val="28"/>
        </w:rPr>
        <w:t>+40</w:t>
      </w:r>
      <w:r w:rsidR="00294492" w:rsidRPr="00B9453B">
        <w:rPr>
          <w:rFonts w:eastAsia="楷体_GB2312" w:hint="eastAsia"/>
          <w:sz w:val="28"/>
        </w:rPr>
        <w:t>℃。</w:t>
      </w:r>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贮存温度：</w:t>
      </w:r>
      <w:r w:rsidR="00294492" w:rsidRPr="00B9453B">
        <w:rPr>
          <w:rFonts w:eastAsia="楷体_GB2312" w:hint="eastAsia"/>
          <w:sz w:val="28"/>
        </w:rPr>
        <w:t>-22</w:t>
      </w:r>
      <w:r w:rsidR="00294492" w:rsidRPr="00B9453B">
        <w:rPr>
          <w:rFonts w:eastAsia="楷体_GB2312"/>
          <w:sz w:val="28"/>
        </w:rPr>
        <w:t>℃</w:t>
      </w:r>
      <w:r w:rsidR="00294492" w:rsidRPr="00B9453B">
        <w:rPr>
          <w:rFonts w:eastAsia="楷体_GB2312"/>
          <w:sz w:val="28"/>
        </w:rPr>
        <w:t>～</w:t>
      </w:r>
      <w:r w:rsidR="00294492" w:rsidRPr="00B9453B">
        <w:rPr>
          <w:rFonts w:eastAsia="楷体_GB2312" w:hint="eastAsia"/>
          <w:sz w:val="28"/>
        </w:rPr>
        <w:t>55</w:t>
      </w:r>
      <w:r w:rsidR="00294492" w:rsidRPr="00B9453B">
        <w:rPr>
          <w:rFonts w:eastAsia="楷体_GB2312"/>
          <w:sz w:val="28"/>
        </w:rPr>
        <w:t>℃</w:t>
      </w:r>
      <w:r w:rsidR="00294492" w:rsidRPr="00B9453B">
        <w:rPr>
          <w:rFonts w:eastAsia="楷体_GB2312" w:hint="eastAsia"/>
          <w:sz w:val="28"/>
        </w:rPr>
        <w:t>。。</w:t>
      </w:r>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大气压力：</w:t>
      </w:r>
      <w:r w:rsidR="00294492" w:rsidRPr="00B9453B">
        <w:rPr>
          <w:rFonts w:eastAsia="楷体_GB2312" w:hint="eastAsia"/>
          <w:sz w:val="28"/>
        </w:rPr>
        <w:t xml:space="preserve">86 </w:t>
      </w:r>
      <w:r w:rsidR="00294492" w:rsidRPr="00B9453B">
        <w:rPr>
          <w:rFonts w:eastAsia="楷体_GB2312" w:hint="eastAsia"/>
          <w:sz w:val="28"/>
        </w:rPr>
        <w:t>～</w:t>
      </w:r>
      <w:r w:rsidR="00294492" w:rsidRPr="00B9453B">
        <w:rPr>
          <w:rFonts w:eastAsia="楷体_GB2312" w:hint="eastAsia"/>
          <w:sz w:val="28"/>
        </w:rPr>
        <w:t xml:space="preserve"> 106kPa</w:t>
      </w:r>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4) </w:t>
      </w:r>
      <w:r w:rsidR="00294492" w:rsidRPr="00B9453B">
        <w:rPr>
          <w:rFonts w:eastAsia="楷体_GB2312" w:hint="eastAsia"/>
          <w:sz w:val="28"/>
        </w:rPr>
        <w:t>工作湿度：</w:t>
      </w:r>
      <w:r w:rsidR="00294492" w:rsidRPr="00B9453B">
        <w:rPr>
          <w:rFonts w:eastAsia="楷体_GB2312" w:hint="eastAsia"/>
          <w:sz w:val="28"/>
        </w:rPr>
        <w:t xml:space="preserve">20% </w:t>
      </w:r>
      <w:r w:rsidR="00294492" w:rsidRPr="00B9453B">
        <w:rPr>
          <w:rFonts w:eastAsia="楷体_GB2312" w:hint="eastAsia"/>
          <w:sz w:val="28"/>
        </w:rPr>
        <w:t>～</w:t>
      </w:r>
      <w:r w:rsidR="00294492" w:rsidRPr="00B9453B">
        <w:rPr>
          <w:rFonts w:eastAsia="楷体_GB2312" w:hint="eastAsia"/>
          <w:sz w:val="28"/>
        </w:rPr>
        <w:t xml:space="preserve"> 93%</w:t>
      </w:r>
      <w:r w:rsidR="00294492" w:rsidRPr="00B9453B">
        <w:rPr>
          <w:rFonts w:eastAsia="楷体_GB2312" w:hint="eastAsia"/>
          <w:sz w:val="28"/>
        </w:rPr>
        <w:t>。</w:t>
      </w:r>
    </w:p>
    <w:p w:rsidR="00294492" w:rsidRPr="00B9453B" w:rsidRDefault="00917EAF" w:rsidP="00B9453B">
      <w:pPr>
        <w:adjustRightInd w:val="0"/>
        <w:snapToGrid w:val="0"/>
        <w:spacing w:line="360" w:lineRule="auto"/>
        <w:ind w:left="50" w:firstLineChars="200" w:firstLine="560"/>
        <w:rPr>
          <w:rFonts w:eastAsia="楷体_GB2312"/>
          <w:sz w:val="28"/>
        </w:rPr>
      </w:pPr>
      <w:bookmarkStart w:id="17" w:name="_Toc401912752"/>
      <w:bookmarkStart w:id="18" w:name="_Toc1569964"/>
      <w:r>
        <w:rPr>
          <w:rFonts w:eastAsia="楷体_GB2312" w:hint="eastAsia"/>
          <w:sz w:val="28"/>
        </w:rPr>
        <w:t xml:space="preserve">(2) </w:t>
      </w:r>
      <w:r w:rsidR="00294492" w:rsidRPr="00B9453B">
        <w:rPr>
          <w:rFonts w:eastAsia="楷体_GB2312"/>
          <w:sz w:val="28"/>
        </w:rPr>
        <w:t>电源与功耗</w:t>
      </w:r>
      <w:bookmarkEnd w:id="17"/>
      <w:bookmarkEnd w:id="18"/>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sz w:val="28"/>
        </w:rPr>
        <w:t>供电方式：外接</w:t>
      </w:r>
      <w:r w:rsidR="00294492" w:rsidRPr="00B9453B">
        <w:rPr>
          <w:rFonts w:eastAsia="楷体_GB2312"/>
          <w:sz w:val="28"/>
        </w:rPr>
        <w:t>220V</w:t>
      </w:r>
      <w:r w:rsidR="00294492" w:rsidRPr="00B9453B">
        <w:rPr>
          <w:rFonts w:eastAsia="楷体_GB2312"/>
          <w:sz w:val="28"/>
        </w:rPr>
        <w:t>交流供电</w:t>
      </w:r>
      <w:r w:rsidR="00294492" w:rsidRPr="00B9453B">
        <w:rPr>
          <w:rFonts w:eastAsia="楷体_GB2312" w:hint="eastAsia"/>
          <w:sz w:val="28"/>
        </w:rPr>
        <w:t>。</w:t>
      </w:r>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sz w:val="28"/>
        </w:rPr>
        <w:t>电压：</w:t>
      </w:r>
      <w:r w:rsidR="00294492" w:rsidRPr="00B9453B">
        <w:rPr>
          <w:rFonts w:eastAsia="楷体_GB2312" w:hint="eastAsia"/>
          <w:sz w:val="28"/>
        </w:rPr>
        <w:sym w:font="Symbol" w:char="F07E"/>
      </w:r>
      <w:r w:rsidR="00294492" w:rsidRPr="00B9453B">
        <w:rPr>
          <w:rFonts w:eastAsia="楷体_GB2312" w:hint="eastAsia"/>
          <w:sz w:val="28"/>
        </w:rPr>
        <w:t>220V</w:t>
      </w:r>
      <w:r w:rsidR="00294492" w:rsidRPr="00B9453B">
        <w:rPr>
          <w:rFonts w:eastAsia="楷体_GB2312" w:hint="eastAsia"/>
          <w:sz w:val="28"/>
        </w:rPr>
        <w:sym w:font="Symbol" w:char="F0B1"/>
      </w:r>
      <w:r w:rsidR="00294492" w:rsidRPr="00B9453B">
        <w:rPr>
          <w:rFonts w:eastAsia="楷体_GB2312" w:hint="eastAsia"/>
          <w:sz w:val="28"/>
        </w:rPr>
        <w:t>25</w:t>
      </w:r>
      <w:r w:rsidR="00294492" w:rsidRPr="00B9453B">
        <w:rPr>
          <w:rFonts w:eastAsia="楷体_GB2312" w:hint="eastAsia"/>
          <w:sz w:val="28"/>
        </w:rPr>
        <w:t>％、</w:t>
      </w:r>
      <w:r w:rsidR="00294492" w:rsidRPr="00B9453B">
        <w:rPr>
          <w:rFonts w:eastAsia="楷体_GB2312" w:hint="eastAsia"/>
          <w:sz w:val="28"/>
        </w:rPr>
        <w:t>50HZ</w:t>
      </w:r>
      <w:r w:rsidR="00294492" w:rsidRPr="00B9453B">
        <w:rPr>
          <w:rFonts w:eastAsia="楷体_GB2312" w:hint="eastAsia"/>
          <w:sz w:val="28"/>
        </w:rPr>
        <w:sym w:font="Symbol" w:char="F0B1"/>
      </w:r>
      <w:r w:rsidR="00294492" w:rsidRPr="00B9453B">
        <w:rPr>
          <w:rFonts w:eastAsia="楷体_GB2312" w:hint="eastAsia"/>
          <w:sz w:val="28"/>
        </w:rPr>
        <w:t>3</w:t>
      </w:r>
      <w:r w:rsidR="00294492" w:rsidRPr="00B9453B">
        <w:rPr>
          <w:rFonts w:eastAsia="楷体_GB2312" w:hint="eastAsia"/>
          <w:sz w:val="28"/>
        </w:rPr>
        <w:t>。</w:t>
      </w:r>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sz w:val="28"/>
        </w:rPr>
        <w:t>功耗：</w:t>
      </w:r>
      <w:r w:rsidR="00294492" w:rsidRPr="00B9453B">
        <w:rPr>
          <w:rFonts w:eastAsia="楷体_GB2312"/>
          <w:sz w:val="28"/>
        </w:rPr>
        <w:t>≤200 W</w:t>
      </w:r>
      <w:r w:rsidR="00294492" w:rsidRPr="00B9453B">
        <w:rPr>
          <w:rFonts w:eastAsia="楷体_GB2312"/>
          <w:sz w:val="28"/>
        </w:rPr>
        <w:t>。</w:t>
      </w:r>
    </w:p>
    <w:p w:rsidR="00294492" w:rsidRPr="00B9453B" w:rsidRDefault="00917EAF" w:rsidP="00B9453B">
      <w:pPr>
        <w:adjustRightInd w:val="0"/>
        <w:snapToGrid w:val="0"/>
        <w:spacing w:line="360" w:lineRule="auto"/>
        <w:ind w:left="50" w:firstLineChars="200" w:firstLine="560"/>
        <w:rPr>
          <w:rFonts w:eastAsia="楷体_GB2312"/>
          <w:sz w:val="28"/>
        </w:rPr>
      </w:pPr>
      <w:bookmarkStart w:id="19" w:name="_Toc401912753"/>
      <w:bookmarkStart w:id="20" w:name="_Toc1569965"/>
      <w:r>
        <w:rPr>
          <w:rFonts w:eastAsia="楷体_GB2312" w:hint="eastAsia"/>
          <w:sz w:val="28"/>
        </w:rPr>
        <w:t xml:space="preserve">(3) </w:t>
      </w:r>
      <w:r w:rsidR="00294492" w:rsidRPr="00B9453B">
        <w:rPr>
          <w:rFonts w:eastAsia="楷体_GB2312"/>
          <w:sz w:val="28"/>
        </w:rPr>
        <w:t>尺寸、质量</w:t>
      </w:r>
      <w:bookmarkEnd w:id="19"/>
      <w:bookmarkEnd w:id="20"/>
    </w:p>
    <w:p w:rsidR="00294492" w:rsidRPr="00B9453B" w:rsidRDefault="00917EAF"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sz w:val="28"/>
        </w:rPr>
        <w:t>尺寸：</w:t>
      </w:r>
      <w:r w:rsidR="00294492" w:rsidRPr="00B9453B">
        <w:rPr>
          <w:rFonts w:eastAsia="楷体_GB2312"/>
          <w:sz w:val="28"/>
        </w:rPr>
        <w:t>2U</w:t>
      </w:r>
      <w:r w:rsidR="00294492" w:rsidRPr="00B9453B">
        <w:rPr>
          <w:rFonts w:eastAsia="楷体_GB2312" w:hint="eastAsia"/>
          <w:sz w:val="28"/>
        </w:rPr>
        <w:t>。</w:t>
      </w:r>
    </w:p>
    <w:p w:rsidR="00294492" w:rsidRPr="00B9453B" w:rsidRDefault="00917EAF" w:rsidP="009563C4">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sz w:val="28"/>
        </w:rPr>
        <w:t>质量：</w:t>
      </w:r>
      <w:r w:rsidR="00294492" w:rsidRPr="00B9453B">
        <w:rPr>
          <w:rFonts w:eastAsia="楷体_GB2312" w:hint="eastAsia"/>
          <w:sz w:val="28"/>
        </w:rPr>
        <w:t>小于</w:t>
      </w:r>
      <w:r w:rsidR="00294492" w:rsidRPr="00B9453B">
        <w:rPr>
          <w:rFonts w:eastAsia="楷体_GB2312"/>
          <w:sz w:val="28"/>
        </w:rPr>
        <w:t>10Kg</w:t>
      </w:r>
      <w:r w:rsidR="00294492" w:rsidRPr="00B9453B">
        <w:rPr>
          <w:rFonts w:eastAsia="楷体_GB2312"/>
          <w:sz w:val="28"/>
        </w:rPr>
        <w:t>。</w:t>
      </w:r>
    </w:p>
    <w:p w:rsidR="00294492" w:rsidRPr="00917EAF" w:rsidRDefault="00917EAF" w:rsidP="00917EAF">
      <w:pPr>
        <w:adjustRightInd w:val="0"/>
        <w:snapToGrid w:val="0"/>
        <w:spacing w:line="360" w:lineRule="auto"/>
        <w:ind w:left="50" w:firstLineChars="200" w:firstLine="562"/>
        <w:rPr>
          <w:rFonts w:eastAsia="楷体_GB2312"/>
          <w:b/>
          <w:sz w:val="28"/>
        </w:rPr>
      </w:pPr>
      <w:bookmarkStart w:id="21" w:name="_Toc46932383"/>
      <w:r>
        <w:rPr>
          <w:rFonts w:eastAsia="楷体_GB2312" w:hint="eastAsia"/>
          <w:b/>
          <w:sz w:val="28"/>
        </w:rPr>
        <w:t>二、</w:t>
      </w:r>
      <w:r w:rsidRPr="00917EAF">
        <w:rPr>
          <w:rFonts w:eastAsia="楷体_GB2312" w:hint="eastAsia"/>
          <w:b/>
          <w:sz w:val="28"/>
        </w:rPr>
        <w:t>开箱</w:t>
      </w:r>
      <w:bookmarkEnd w:id="21"/>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lastRenderedPageBreak/>
        <w:t>开箱前检查包装是否完整，密封条是否完好。开箱后按照装箱清单进行清点，并检查设备、部件是否完好。</w:t>
      </w:r>
    </w:p>
    <w:tbl>
      <w:tblPr>
        <w:tblStyle w:val="a6"/>
        <w:tblW w:w="8217" w:type="dxa"/>
        <w:jc w:val="center"/>
        <w:tblLook w:val="04A0"/>
      </w:tblPr>
      <w:tblGrid>
        <w:gridCol w:w="1129"/>
        <w:gridCol w:w="4536"/>
        <w:gridCol w:w="1417"/>
        <w:gridCol w:w="1135"/>
      </w:tblGrid>
      <w:tr w:rsidR="00294492" w:rsidRPr="009563C4" w:rsidTr="001F56CD">
        <w:trPr>
          <w:jc w:val="center"/>
        </w:trPr>
        <w:tc>
          <w:tcPr>
            <w:tcW w:w="1129"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序号</w:t>
            </w:r>
          </w:p>
        </w:tc>
        <w:tc>
          <w:tcPr>
            <w:tcW w:w="4536"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部件名称</w:t>
            </w:r>
          </w:p>
        </w:tc>
        <w:tc>
          <w:tcPr>
            <w:tcW w:w="1417"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数量</w:t>
            </w:r>
          </w:p>
        </w:tc>
        <w:tc>
          <w:tcPr>
            <w:tcW w:w="1135"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单位</w:t>
            </w:r>
          </w:p>
        </w:tc>
      </w:tr>
      <w:tr w:rsidR="00294492" w:rsidRPr="009563C4" w:rsidTr="001F56CD">
        <w:trPr>
          <w:jc w:val="center"/>
        </w:trPr>
        <w:tc>
          <w:tcPr>
            <w:tcW w:w="1129"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1</w:t>
            </w:r>
          </w:p>
        </w:tc>
        <w:tc>
          <w:tcPr>
            <w:tcW w:w="4536"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密钥生产服务器（带PCIE密码卡）</w:t>
            </w:r>
          </w:p>
        </w:tc>
        <w:tc>
          <w:tcPr>
            <w:tcW w:w="1417"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1</w:t>
            </w:r>
          </w:p>
        </w:tc>
        <w:tc>
          <w:tcPr>
            <w:tcW w:w="1135"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台</w:t>
            </w:r>
          </w:p>
        </w:tc>
      </w:tr>
      <w:tr w:rsidR="00294492" w:rsidRPr="009563C4" w:rsidTr="001F56CD">
        <w:trPr>
          <w:jc w:val="center"/>
        </w:trPr>
        <w:tc>
          <w:tcPr>
            <w:tcW w:w="1129"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2</w:t>
            </w:r>
          </w:p>
        </w:tc>
        <w:tc>
          <w:tcPr>
            <w:tcW w:w="4536"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密钥管理服务器（带PCIE密码卡）</w:t>
            </w:r>
          </w:p>
        </w:tc>
        <w:tc>
          <w:tcPr>
            <w:tcW w:w="1417"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1</w:t>
            </w:r>
          </w:p>
        </w:tc>
        <w:tc>
          <w:tcPr>
            <w:tcW w:w="1135"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台</w:t>
            </w:r>
          </w:p>
        </w:tc>
      </w:tr>
      <w:tr w:rsidR="00294492" w:rsidRPr="009563C4" w:rsidTr="001F56CD">
        <w:trPr>
          <w:jc w:val="center"/>
        </w:trPr>
        <w:tc>
          <w:tcPr>
            <w:tcW w:w="1129"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3</w:t>
            </w:r>
          </w:p>
        </w:tc>
        <w:tc>
          <w:tcPr>
            <w:tcW w:w="4536"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智能密码钥匙（操作员Key）</w:t>
            </w:r>
          </w:p>
        </w:tc>
        <w:tc>
          <w:tcPr>
            <w:tcW w:w="1417" w:type="dxa"/>
          </w:tcPr>
          <w:p w:rsidR="00294492" w:rsidRPr="009563C4" w:rsidRDefault="00294492" w:rsidP="009563C4">
            <w:pPr>
              <w:rPr>
                <w:rFonts w:ascii="楷体_GB2312" w:eastAsia="楷体_GB2312"/>
                <w:sz w:val="28"/>
                <w:szCs w:val="28"/>
              </w:rPr>
            </w:pPr>
            <w:r w:rsidRPr="009563C4">
              <w:rPr>
                <w:rFonts w:ascii="楷体_GB2312" w:eastAsia="楷体_GB2312" w:hint="eastAsia"/>
                <w:sz w:val="28"/>
                <w:szCs w:val="28"/>
              </w:rPr>
              <w:t>5</w:t>
            </w:r>
          </w:p>
        </w:tc>
        <w:tc>
          <w:tcPr>
            <w:tcW w:w="1135" w:type="dxa"/>
          </w:tcPr>
          <w:p w:rsidR="00294492" w:rsidRPr="009563C4" w:rsidRDefault="00294492" w:rsidP="009563C4">
            <w:pPr>
              <w:rPr>
                <w:rFonts w:ascii="楷体_GB2312" w:eastAsia="楷体_GB2312"/>
                <w:sz w:val="28"/>
                <w:szCs w:val="28"/>
              </w:rPr>
            </w:pPr>
            <w:proofErr w:type="gramStart"/>
            <w:r w:rsidRPr="009563C4">
              <w:rPr>
                <w:rFonts w:ascii="楷体_GB2312" w:eastAsia="楷体_GB2312" w:hint="eastAsia"/>
                <w:sz w:val="28"/>
                <w:szCs w:val="28"/>
              </w:rPr>
              <w:t>个</w:t>
            </w:r>
            <w:proofErr w:type="gramEnd"/>
          </w:p>
        </w:tc>
      </w:tr>
    </w:tbl>
    <w:p w:rsidR="004E5765" w:rsidRDefault="004E5765" w:rsidP="004E5765">
      <w:pPr>
        <w:adjustRightInd w:val="0"/>
        <w:snapToGrid w:val="0"/>
        <w:spacing w:line="360" w:lineRule="auto"/>
        <w:ind w:left="50" w:firstLineChars="200" w:firstLine="560"/>
        <w:jc w:val="center"/>
        <w:rPr>
          <w:rFonts w:eastAsia="楷体_GB2312"/>
          <w:sz w:val="28"/>
        </w:rPr>
      </w:pPr>
      <w:bookmarkStart w:id="22" w:name="_Toc46932384"/>
      <w:r w:rsidRPr="00B9453B">
        <w:rPr>
          <w:rFonts w:eastAsia="楷体_GB2312" w:hint="eastAsia"/>
          <w:sz w:val="28"/>
        </w:rPr>
        <w:t>表</w:t>
      </w:r>
      <w:r w:rsidRPr="00B9453B">
        <w:rPr>
          <w:rFonts w:eastAsia="楷体_GB2312" w:hint="eastAsia"/>
          <w:sz w:val="28"/>
        </w:rPr>
        <w:t>3</w:t>
      </w:r>
      <w:r w:rsidRPr="00B9453B">
        <w:rPr>
          <w:rFonts w:eastAsia="楷体_GB2312" w:hint="eastAsia"/>
          <w:sz w:val="28"/>
        </w:rPr>
        <w:t>装箱清单</w:t>
      </w:r>
    </w:p>
    <w:p w:rsidR="00294492" w:rsidRPr="00B85734" w:rsidRDefault="00B85734" w:rsidP="00B85734">
      <w:pPr>
        <w:adjustRightInd w:val="0"/>
        <w:snapToGrid w:val="0"/>
        <w:spacing w:line="360" w:lineRule="auto"/>
        <w:ind w:left="50" w:firstLineChars="200" w:firstLine="562"/>
        <w:rPr>
          <w:rFonts w:eastAsia="楷体_GB2312"/>
          <w:b/>
          <w:sz w:val="28"/>
        </w:rPr>
      </w:pPr>
      <w:r>
        <w:rPr>
          <w:rFonts w:eastAsia="楷体_GB2312" w:hint="eastAsia"/>
          <w:b/>
          <w:sz w:val="28"/>
        </w:rPr>
        <w:t>三、</w:t>
      </w:r>
      <w:r w:rsidR="00294492" w:rsidRPr="00B85734">
        <w:rPr>
          <w:rFonts w:eastAsia="楷体_GB2312" w:hint="eastAsia"/>
          <w:b/>
          <w:sz w:val="28"/>
        </w:rPr>
        <w:t>安装</w:t>
      </w:r>
      <w:bookmarkEnd w:id="22"/>
    </w:p>
    <w:p w:rsidR="00294492" w:rsidRPr="00B9453B" w:rsidRDefault="008604D9" w:rsidP="00B9453B">
      <w:pPr>
        <w:adjustRightInd w:val="0"/>
        <w:snapToGrid w:val="0"/>
        <w:spacing w:line="360" w:lineRule="auto"/>
        <w:ind w:left="50" w:firstLineChars="200" w:firstLine="560"/>
        <w:rPr>
          <w:rFonts w:eastAsia="楷体_GB2312"/>
          <w:sz w:val="28"/>
        </w:rPr>
      </w:pPr>
      <w:r>
        <w:rPr>
          <w:rFonts w:eastAsia="楷体_GB2312" w:hint="eastAsia"/>
          <w:sz w:val="28"/>
        </w:rPr>
        <w:t>科盾</w:t>
      </w:r>
      <w:r w:rsidR="00294492" w:rsidRPr="00B9453B">
        <w:rPr>
          <w:rFonts w:eastAsia="楷体_GB2312" w:hint="eastAsia"/>
          <w:sz w:val="28"/>
        </w:rPr>
        <w:t>密钥管理系统出厂时，密钥生产服务器、密钥管理服务器已经安装好软硬件运行环境，操作终端需要安装配套安全软件。在系统使用前，需要配置好相应的</w:t>
      </w:r>
      <w:r w:rsidR="00294492" w:rsidRPr="00B9453B">
        <w:rPr>
          <w:rFonts w:eastAsia="楷体_GB2312" w:hint="eastAsia"/>
          <w:sz w:val="28"/>
        </w:rPr>
        <w:t>IP</w:t>
      </w:r>
      <w:r w:rsidR="00294492" w:rsidRPr="00B9453B">
        <w:rPr>
          <w:rFonts w:eastAsia="楷体_GB2312" w:hint="eastAsia"/>
          <w:sz w:val="28"/>
        </w:rPr>
        <w:t>地址。</w:t>
      </w:r>
    </w:p>
    <w:p w:rsidR="00294492" w:rsidRPr="00B9453B" w:rsidRDefault="00294492" w:rsidP="00B9453B">
      <w:pPr>
        <w:adjustRightInd w:val="0"/>
        <w:snapToGrid w:val="0"/>
        <w:spacing w:line="360" w:lineRule="auto"/>
        <w:ind w:left="50" w:firstLineChars="200" w:firstLine="560"/>
        <w:rPr>
          <w:rFonts w:eastAsia="楷体_GB2312"/>
          <w:sz w:val="28"/>
        </w:rPr>
      </w:pPr>
      <w:bookmarkStart w:id="23" w:name="_Toc46932385"/>
      <w:r w:rsidRPr="00B9453B">
        <w:rPr>
          <w:rFonts w:eastAsia="楷体_GB2312" w:hint="eastAsia"/>
          <w:sz w:val="28"/>
        </w:rPr>
        <w:t>3.1</w:t>
      </w:r>
      <w:r w:rsidRPr="00B9453B">
        <w:rPr>
          <w:rFonts w:eastAsia="楷体_GB2312" w:hint="eastAsia"/>
          <w:sz w:val="28"/>
        </w:rPr>
        <w:t xml:space="preserve">　</w:t>
      </w:r>
      <w:r w:rsidRPr="00B9453B">
        <w:rPr>
          <w:rFonts w:eastAsia="楷体_GB2312" w:hint="eastAsia"/>
          <w:sz w:val="28"/>
        </w:rPr>
        <w:t>IP</w:t>
      </w:r>
      <w:r w:rsidRPr="00B9453B">
        <w:rPr>
          <w:rFonts w:eastAsia="楷体_GB2312" w:hint="eastAsia"/>
          <w:sz w:val="28"/>
        </w:rPr>
        <w:t>地址分配</w:t>
      </w:r>
      <w:bookmarkEnd w:id="23"/>
    </w:p>
    <w:p w:rsidR="00294492" w:rsidRPr="00B9453B" w:rsidRDefault="002967A5" w:rsidP="00C064D8">
      <w:pPr>
        <w:adjustRightInd w:val="0"/>
        <w:snapToGrid w:val="0"/>
        <w:spacing w:line="360" w:lineRule="auto"/>
        <w:ind w:left="50" w:firstLineChars="200" w:firstLine="560"/>
        <w:rPr>
          <w:rFonts w:eastAsia="楷体_GB2312"/>
          <w:sz w:val="28"/>
        </w:rPr>
      </w:pPr>
      <w:r>
        <w:rPr>
          <w:rFonts w:eastAsia="楷体_GB2312" w:hint="eastAsia"/>
          <w:sz w:val="28"/>
        </w:rPr>
        <w:t>根据部署环境和科盾</w:t>
      </w:r>
      <w:r w:rsidR="00294492" w:rsidRPr="00B9453B">
        <w:rPr>
          <w:rFonts w:eastAsia="楷体_GB2312" w:hint="eastAsia"/>
          <w:sz w:val="28"/>
        </w:rPr>
        <w:t>密钥管理系统逻辑拓扑，分配相应的</w:t>
      </w:r>
      <w:r w:rsidR="00294492" w:rsidRPr="00B9453B">
        <w:rPr>
          <w:rFonts w:eastAsia="楷体_GB2312" w:hint="eastAsia"/>
          <w:sz w:val="28"/>
        </w:rPr>
        <w:t>IP</w:t>
      </w:r>
      <w:r w:rsidR="009467CF">
        <w:rPr>
          <w:rFonts w:eastAsia="楷体_GB2312" w:hint="eastAsia"/>
          <w:sz w:val="28"/>
        </w:rPr>
        <w:t>地址。建议在科盾</w:t>
      </w:r>
      <w:r w:rsidR="00294492" w:rsidRPr="00B9453B">
        <w:rPr>
          <w:rFonts w:eastAsia="楷体_GB2312" w:hint="eastAsia"/>
          <w:sz w:val="28"/>
        </w:rPr>
        <w:t>密钥管理系统部署使用时，在网络边界处部署</w:t>
      </w:r>
      <w:r w:rsidR="00294492" w:rsidRPr="00B9453B">
        <w:rPr>
          <w:rFonts w:eastAsia="楷体_GB2312"/>
          <w:sz w:val="28"/>
        </w:rPr>
        <w:t>防火墙</w:t>
      </w:r>
      <w:r w:rsidR="00294492" w:rsidRPr="00B9453B">
        <w:rPr>
          <w:rFonts w:eastAsia="楷体_GB2312" w:hint="eastAsia"/>
          <w:sz w:val="28"/>
        </w:rPr>
        <w:t>。密钥管理中心节点部署示意图如下：</w:t>
      </w:r>
    </w:p>
    <w:p w:rsidR="00294492" w:rsidRPr="00C064D8" w:rsidRDefault="00C064D8" w:rsidP="00C064D8">
      <w:pPr>
        <w:adjustRightInd w:val="0"/>
        <w:snapToGrid w:val="0"/>
        <w:spacing w:line="360" w:lineRule="auto"/>
        <w:ind w:left="50" w:firstLineChars="200" w:firstLine="560"/>
        <w:rPr>
          <w:rFonts w:eastAsia="楷体_GB2312"/>
          <w:sz w:val="28"/>
        </w:rPr>
      </w:pPr>
      <w:r w:rsidRPr="00C064D8">
        <w:rPr>
          <w:rFonts w:eastAsia="楷体_GB2312" w:hint="eastAsia"/>
          <w:noProof/>
          <w:sz w:val="28"/>
        </w:rPr>
        <w:lastRenderedPageBreak/>
        <w:drawing>
          <wp:anchor distT="0" distB="0" distL="114300" distR="114300" simplePos="0" relativeHeight="251659264" behindDoc="0" locked="0" layoutInCell="1" allowOverlap="1">
            <wp:simplePos x="0" y="0"/>
            <wp:positionH relativeFrom="column">
              <wp:posOffset>371475</wp:posOffset>
            </wp:positionH>
            <wp:positionV relativeFrom="paragraph">
              <wp:posOffset>0</wp:posOffset>
            </wp:positionV>
            <wp:extent cx="4495800" cy="3905250"/>
            <wp:effectExtent l="19050" t="0" r="0" b="0"/>
            <wp:wrapTopAndBottom/>
            <wp:docPr id="3" name="图片 24" descr="微信图片_20201213170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1213170309.png"/>
                    <pic:cNvPicPr/>
                  </pic:nvPicPr>
                  <pic:blipFill>
                    <a:blip r:embed="rId11" cstate="print"/>
                    <a:stretch>
                      <a:fillRect/>
                    </a:stretch>
                  </pic:blipFill>
                  <pic:spPr>
                    <a:xfrm>
                      <a:off x="0" y="0"/>
                      <a:ext cx="4495800" cy="3905250"/>
                    </a:xfrm>
                    <a:prstGeom prst="rect">
                      <a:avLst/>
                    </a:prstGeom>
                  </pic:spPr>
                </pic:pic>
              </a:graphicData>
            </a:graphic>
          </wp:anchor>
        </w:drawing>
      </w:r>
    </w:p>
    <w:p w:rsidR="00294492" w:rsidRPr="00B9453B" w:rsidRDefault="00294492" w:rsidP="00D33112">
      <w:pPr>
        <w:adjustRightInd w:val="0"/>
        <w:snapToGrid w:val="0"/>
        <w:spacing w:line="360" w:lineRule="auto"/>
        <w:jc w:val="center"/>
        <w:rPr>
          <w:rFonts w:eastAsia="楷体_GB2312"/>
          <w:sz w:val="28"/>
        </w:rPr>
      </w:pPr>
      <w:r w:rsidRPr="00B9453B">
        <w:rPr>
          <w:rFonts w:eastAsia="楷体_GB2312" w:hint="eastAsia"/>
          <w:sz w:val="28"/>
        </w:rPr>
        <w:t>图</w:t>
      </w:r>
      <w:r w:rsidR="00D30800" w:rsidRPr="00B9453B">
        <w:rPr>
          <w:rFonts w:eastAsia="楷体_GB2312"/>
          <w:sz w:val="28"/>
        </w:rPr>
        <w:fldChar w:fldCharType="begin"/>
      </w:r>
      <w:r w:rsidRPr="00B9453B">
        <w:rPr>
          <w:rFonts w:eastAsia="楷体_GB2312"/>
          <w:sz w:val="28"/>
        </w:rPr>
        <w:instrText xml:space="preserve"> SEQ </w:instrText>
      </w:r>
      <w:r w:rsidRPr="00B9453B">
        <w:rPr>
          <w:rFonts w:eastAsia="楷体_GB2312"/>
          <w:sz w:val="28"/>
        </w:rPr>
        <w:instrText>图</w:instrText>
      </w:r>
      <w:r w:rsidRPr="00B9453B">
        <w:rPr>
          <w:rFonts w:eastAsia="楷体_GB2312"/>
          <w:sz w:val="28"/>
        </w:rPr>
        <w:instrText xml:space="preserve"> \* ARABIC </w:instrText>
      </w:r>
      <w:r w:rsidR="00D30800" w:rsidRPr="00B9453B">
        <w:rPr>
          <w:rFonts w:eastAsia="楷体_GB2312"/>
          <w:sz w:val="28"/>
        </w:rPr>
        <w:fldChar w:fldCharType="separate"/>
      </w:r>
      <w:r w:rsidRPr="00B9453B">
        <w:rPr>
          <w:rFonts w:eastAsia="楷体_GB2312"/>
          <w:sz w:val="28"/>
        </w:rPr>
        <w:t>1</w:t>
      </w:r>
      <w:r w:rsidR="00D30800" w:rsidRPr="00B9453B">
        <w:rPr>
          <w:rFonts w:eastAsia="楷体_GB2312"/>
          <w:sz w:val="28"/>
        </w:rPr>
        <w:fldChar w:fldCharType="end"/>
      </w:r>
      <w:r w:rsidRPr="00B9453B">
        <w:rPr>
          <w:rFonts w:eastAsia="楷体_GB2312" w:hint="eastAsia"/>
          <w:sz w:val="28"/>
        </w:rPr>
        <w:t>系统部署示意图</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根据上述部署示意图，需要按照下表分配</w:t>
      </w:r>
      <w:r w:rsidRPr="00B9453B">
        <w:rPr>
          <w:rFonts w:eastAsia="楷体_GB2312" w:hint="eastAsia"/>
          <w:sz w:val="28"/>
        </w:rPr>
        <w:t>IP</w:t>
      </w:r>
      <w:r w:rsidRPr="00B9453B">
        <w:rPr>
          <w:rFonts w:eastAsia="楷体_GB2312" w:hint="eastAsia"/>
          <w:sz w:val="28"/>
        </w:rPr>
        <w:t>地址。</w:t>
      </w:r>
    </w:p>
    <w:tbl>
      <w:tblPr>
        <w:tblStyle w:val="a6"/>
        <w:tblW w:w="7792" w:type="dxa"/>
        <w:jc w:val="center"/>
        <w:tblLook w:val="04A0"/>
      </w:tblPr>
      <w:tblGrid>
        <w:gridCol w:w="1129"/>
        <w:gridCol w:w="3402"/>
        <w:gridCol w:w="3261"/>
      </w:tblGrid>
      <w:tr w:rsidR="00294492" w:rsidRPr="00FC64CA" w:rsidTr="00FC64CA">
        <w:trPr>
          <w:jc w:val="center"/>
        </w:trPr>
        <w:tc>
          <w:tcPr>
            <w:tcW w:w="1129"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序号</w:t>
            </w:r>
          </w:p>
        </w:tc>
        <w:tc>
          <w:tcPr>
            <w:tcW w:w="3402"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部件名称</w:t>
            </w:r>
          </w:p>
        </w:tc>
        <w:tc>
          <w:tcPr>
            <w:tcW w:w="3261"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IP地址</w:t>
            </w:r>
          </w:p>
        </w:tc>
      </w:tr>
      <w:tr w:rsidR="00294492" w:rsidRPr="00FC64CA" w:rsidTr="00FC64CA">
        <w:trPr>
          <w:jc w:val="center"/>
        </w:trPr>
        <w:tc>
          <w:tcPr>
            <w:tcW w:w="1129"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1</w:t>
            </w:r>
          </w:p>
        </w:tc>
        <w:tc>
          <w:tcPr>
            <w:tcW w:w="3402"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密钥生产服务器</w:t>
            </w:r>
          </w:p>
        </w:tc>
        <w:tc>
          <w:tcPr>
            <w:tcW w:w="3261" w:type="dxa"/>
          </w:tcPr>
          <w:p w:rsidR="00294492" w:rsidRPr="00FC64CA" w:rsidRDefault="00294492" w:rsidP="00FC64CA">
            <w:pPr>
              <w:rPr>
                <w:rFonts w:ascii="楷体_GB2312" w:eastAsia="楷体_GB2312"/>
                <w:sz w:val="28"/>
                <w:szCs w:val="28"/>
              </w:rPr>
            </w:pPr>
          </w:p>
        </w:tc>
      </w:tr>
      <w:tr w:rsidR="00294492" w:rsidRPr="00FC64CA" w:rsidTr="00FC64CA">
        <w:trPr>
          <w:jc w:val="center"/>
        </w:trPr>
        <w:tc>
          <w:tcPr>
            <w:tcW w:w="1129"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2</w:t>
            </w:r>
          </w:p>
        </w:tc>
        <w:tc>
          <w:tcPr>
            <w:tcW w:w="3402"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密钥管理服务器</w:t>
            </w:r>
          </w:p>
        </w:tc>
        <w:tc>
          <w:tcPr>
            <w:tcW w:w="3261" w:type="dxa"/>
          </w:tcPr>
          <w:p w:rsidR="00294492" w:rsidRPr="00FC64CA" w:rsidRDefault="00294492" w:rsidP="00FC64CA">
            <w:pPr>
              <w:rPr>
                <w:rFonts w:ascii="楷体_GB2312" w:eastAsia="楷体_GB2312"/>
                <w:sz w:val="28"/>
                <w:szCs w:val="28"/>
              </w:rPr>
            </w:pPr>
          </w:p>
        </w:tc>
      </w:tr>
      <w:tr w:rsidR="00294492" w:rsidRPr="00FC64CA" w:rsidTr="00FC64CA">
        <w:trPr>
          <w:jc w:val="center"/>
        </w:trPr>
        <w:tc>
          <w:tcPr>
            <w:tcW w:w="1129"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3</w:t>
            </w:r>
          </w:p>
        </w:tc>
        <w:tc>
          <w:tcPr>
            <w:tcW w:w="3402"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密钥管理终端</w:t>
            </w:r>
          </w:p>
        </w:tc>
        <w:tc>
          <w:tcPr>
            <w:tcW w:w="3261" w:type="dxa"/>
          </w:tcPr>
          <w:p w:rsidR="00294492" w:rsidRPr="00FC64CA" w:rsidRDefault="00294492" w:rsidP="00FC64CA">
            <w:pPr>
              <w:rPr>
                <w:rFonts w:ascii="楷体_GB2312" w:eastAsia="楷体_GB2312"/>
                <w:sz w:val="28"/>
                <w:szCs w:val="28"/>
              </w:rPr>
            </w:pPr>
          </w:p>
        </w:tc>
      </w:tr>
      <w:tr w:rsidR="00294492" w:rsidRPr="00FC64CA" w:rsidTr="00FC64CA">
        <w:trPr>
          <w:jc w:val="center"/>
        </w:trPr>
        <w:tc>
          <w:tcPr>
            <w:tcW w:w="1129"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4</w:t>
            </w:r>
          </w:p>
        </w:tc>
        <w:tc>
          <w:tcPr>
            <w:tcW w:w="3402"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防火墙内口地址</w:t>
            </w:r>
          </w:p>
        </w:tc>
        <w:tc>
          <w:tcPr>
            <w:tcW w:w="3261" w:type="dxa"/>
          </w:tcPr>
          <w:p w:rsidR="00294492" w:rsidRPr="00FC64CA" w:rsidRDefault="00294492" w:rsidP="00FC64CA">
            <w:pPr>
              <w:rPr>
                <w:rFonts w:ascii="楷体_GB2312" w:eastAsia="楷体_GB2312"/>
                <w:sz w:val="28"/>
                <w:szCs w:val="28"/>
              </w:rPr>
            </w:pPr>
          </w:p>
        </w:tc>
      </w:tr>
      <w:tr w:rsidR="00294492" w:rsidRPr="00FC64CA" w:rsidTr="00FC64CA">
        <w:trPr>
          <w:jc w:val="center"/>
        </w:trPr>
        <w:tc>
          <w:tcPr>
            <w:tcW w:w="1129"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5</w:t>
            </w:r>
          </w:p>
        </w:tc>
        <w:tc>
          <w:tcPr>
            <w:tcW w:w="3402" w:type="dxa"/>
          </w:tcPr>
          <w:p w:rsidR="00294492" w:rsidRPr="00FC64CA" w:rsidRDefault="00294492" w:rsidP="00FC64CA">
            <w:pPr>
              <w:rPr>
                <w:rFonts w:ascii="楷体_GB2312" w:eastAsia="楷体_GB2312"/>
                <w:sz w:val="28"/>
                <w:szCs w:val="28"/>
              </w:rPr>
            </w:pPr>
            <w:r w:rsidRPr="00FC64CA">
              <w:rPr>
                <w:rFonts w:ascii="楷体_GB2312" w:eastAsia="楷体_GB2312" w:hint="eastAsia"/>
                <w:sz w:val="28"/>
                <w:szCs w:val="28"/>
              </w:rPr>
              <w:t>防火墙外口地址</w:t>
            </w:r>
          </w:p>
        </w:tc>
        <w:tc>
          <w:tcPr>
            <w:tcW w:w="3261" w:type="dxa"/>
          </w:tcPr>
          <w:p w:rsidR="00294492" w:rsidRPr="00FC64CA" w:rsidRDefault="00294492" w:rsidP="00FC64CA">
            <w:pPr>
              <w:rPr>
                <w:rFonts w:ascii="楷体_GB2312" w:eastAsia="楷体_GB2312"/>
                <w:sz w:val="28"/>
                <w:szCs w:val="28"/>
              </w:rPr>
            </w:pPr>
          </w:p>
        </w:tc>
      </w:tr>
    </w:tbl>
    <w:p w:rsidR="000918C9" w:rsidRDefault="000918C9" w:rsidP="000918C9">
      <w:pPr>
        <w:adjustRightInd w:val="0"/>
        <w:snapToGrid w:val="0"/>
        <w:spacing w:line="360" w:lineRule="auto"/>
        <w:ind w:left="50" w:firstLineChars="200" w:firstLine="560"/>
        <w:jc w:val="center"/>
        <w:rPr>
          <w:rFonts w:eastAsia="楷体_GB2312"/>
          <w:sz w:val="28"/>
        </w:rPr>
      </w:pPr>
      <w:bookmarkStart w:id="24" w:name="_Toc46932386"/>
      <w:r w:rsidRPr="00B9453B">
        <w:rPr>
          <w:rFonts w:eastAsia="楷体_GB2312" w:hint="eastAsia"/>
          <w:sz w:val="28"/>
        </w:rPr>
        <w:t>表</w:t>
      </w:r>
      <w:r>
        <w:rPr>
          <w:rFonts w:eastAsia="楷体_GB2312"/>
          <w:sz w:val="28"/>
        </w:rPr>
        <w:t>4</w:t>
      </w:r>
      <w:r>
        <w:rPr>
          <w:rFonts w:eastAsia="楷体_GB2312" w:hint="eastAsia"/>
          <w:sz w:val="28"/>
        </w:rPr>
        <w:t xml:space="preserve"> </w:t>
      </w:r>
      <w:r w:rsidRPr="00B9453B">
        <w:rPr>
          <w:rFonts w:eastAsia="楷体_GB2312" w:hint="eastAsia"/>
          <w:sz w:val="28"/>
        </w:rPr>
        <w:t>IP</w:t>
      </w:r>
      <w:r w:rsidRPr="00B9453B">
        <w:rPr>
          <w:rFonts w:eastAsia="楷体_GB2312"/>
          <w:sz w:val="28"/>
        </w:rPr>
        <w:t>地址</w:t>
      </w:r>
      <w:r w:rsidRPr="00B9453B">
        <w:rPr>
          <w:rFonts w:eastAsia="楷体_GB2312" w:hint="eastAsia"/>
          <w:sz w:val="28"/>
        </w:rPr>
        <w:t>分配</w:t>
      </w:r>
    </w:p>
    <w:p w:rsidR="00294492" w:rsidRPr="00B9453B" w:rsidRDefault="00294492" w:rsidP="00542615">
      <w:pPr>
        <w:adjustRightInd w:val="0"/>
        <w:snapToGrid w:val="0"/>
        <w:spacing w:line="360" w:lineRule="auto"/>
        <w:ind w:left="190" w:firstLine="420"/>
        <w:rPr>
          <w:rFonts w:eastAsia="楷体_GB2312"/>
          <w:sz w:val="28"/>
        </w:rPr>
      </w:pPr>
      <w:r w:rsidRPr="00B9453B">
        <w:rPr>
          <w:rFonts w:eastAsia="楷体_GB2312" w:hint="eastAsia"/>
          <w:sz w:val="28"/>
        </w:rPr>
        <w:t>3.</w:t>
      </w:r>
      <w:r w:rsidRPr="00B9453B">
        <w:rPr>
          <w:rFonts w:eastAsia="楷体_GB2312"/>
          <w:sz w:val="28"/>
        </w:rPr>
        <w:t xml:space="preserve">2 </w:t>
      </w:r>
      <w:r w:rsidRPr="00B9453B">
        <w:rPr>
          <w:rFonts w:eastAsia="楷体_GB2312" w:hint="eastAsia"/>
          <w:sz w:val="28"/>
        </w:rPr>
        <w:t>参数配置</w:t>
      </w:r>
      <w:bookmarkEnd w:id="24"/>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（１）密钥生产服务器</w:t>
      </w:r>
    </w:p>
    <w:p w:rsidR="00294492" w:rsidRPr="00B9453B" w:rsidRDefault="00294492" w:rsidP="00542615">
      <w:pPr>
        <w:adjustRightInd w:val="0"/>
        <w:snapToGrid w:val="0"/>
        <w:spacing w:line="360" w:lineRule="auto"/>
        <w:ind w:left="50" w:firstLineChars="200" w:firstLine="560"/>
        <w:rPr>
          <w:rFonts w:eastAsia="楷体_GB2312"/>
          <w:sz w:val="28"/>
        </w:rPr>
      </w:pPr>
      <w:r w:rsidRPr="00B9453B">
        <w:rPr>
          <w:rFonts w:eastAsia="楷体_GB2312" w:hint="eastAsia"/>
          <w:sz w:val="28"/>
        </w:rPr>
        <w:t>（２）密钥管理服务器</w:t>
      </w:r>
    </w:p>
    <w:p w:rsidR="00294492" w:rsidRPr="00B9453B" w:rsidRDefault="00294492" w:rsidP="00B9453B">
      <w:pPr>
        <w:adjustRightInd w:val="0"/>
        <w:snapToGrid w:val="0"/>
        <w:spacing w:line="360" w:lineRule="auto"/>
        <w:ind w:left="50" w:firstLineChars="200" w:firstLine="560"/>
        <w:rPr>
          <w:rFonts w:eastAsia="楷体_GB2312"/>
          <w:sz w:val="28"/>
        </w:rPr>
      </w:pPr>
      <w:bookmarkStart w:id="25" w:name="_Toc46932387"/>
      <w:r w:rsidRPr="00B9453B">
        <w:rPr>
          <w:rFonts w:eastAsia="楷体_GB2312" w:hint="eastAsia"/>
          <w:sz w:val="28"/>
        </w:rPr>
        <w:lastRenderedPageBreak/>
        <w:t>3.</w:t>
      </w:r>
      <w:r w:rsidRPr="00B9453B">
        <w:rPr>
          <w:rFonts w:eastAsia="楷体_GB2312"/>
          <w:sz w:val="28"/>
        </w:rPr>
        <w:t>3</w:t>
      </w:r>
      <w:r w:rsidRPr="00B9453B">
        <w:rPr>
          <w:rFonts w:eastAsia="楷体_GB2312" w:hint="eastAsia"/>
          <w:sz w:val="28"/>
        </w:rPr>
        <w:t>安装管理终端安全组件</w:t>
      </w:r>
      <w:bookmarkEnd w:id="25"/>
    </w:p>
    <w:p w:rsidR="00294492" w:rsidRPr="00B9453B" w:rsidRDefault="00294492" w:rsidP="00542615">
      <w:pPr>
        <w:adjustRightInd w:val="0"/>
        <w:snapToGrid w:val="0"/>
        <w:spacing w:line="360" w:lineRule="auto"/>
        <w:ind w:left="50" w:firstLineChars="200" w:firstLine="560"/>
        <w:rPr>
          <w:rFonts w:eastAsia="楷体_GB2312"/>
          <w:sz w:val="28"/>
        </w:rPr>
      </w:pPr>
      <w:r w:rsidRPr="00B9453B">
        <w:rPr>
          <w:rFonts w:eastAsia="楷体_GB2312"/>
          <w:sz w:val="28"/>
        </w:rPr>
        <w:tab/>
      </w:r>
      <w:r w:rsidRPr="00B9453B">
        <w:rPr>
          <w:rFonts w:eastAsia="楷体_GB2312" w:hint="eastAsia"/>
          <w:sz w:val="28"/>
        </w:rPr>
        <w:t>执行</w:t>
      </w:r>
      <w:r w:rsidRPr="00B9453B">
        <w:rPr>
          <w:rFonts w:eastAsia="楷体_GB2312" w:hint="eastAsia"/>
          <w:sz w:val="28"/>
        </w:rPr>
        <w:t>install</w:t>
      </w:r>
    </w:p>
    <w:p w:rsidR="00294492" w:rsidRPr="00F25D70" w:rsidRDefault="00F25D70" w:rsidP="00F25D70">
      <w:pPr>
        <w:adjustRightInd w:val="0"/>
        <w:snapToGrid w:val="0"/>
        <w:spacing w:line="360" w:lineRule="auto"/>
        <w:ind w:left="50" w:firstLineChars="200" w:firstLine="562"/>
        <w:rPr>
          <w:rFonts w:eastAsia="楷体_GB2312"/>
          <w:b/>
          <w:sz w:val="28"/>
        </w:rPr>
      </w:pPr>
      <w:bookmarkStart w:id="26" w:name="_Toc46932388"/>
      <w:r>
        <w:rPr>
          <w:rFonts w:eastAsia="楷体_GB2312" w:hint="eastAsia"/>
          <w:b/>
          <w:sz w:val="28"/>
        </w:rPr>
        <w:t>四、</w:t>
      </w:r>
      <w:r w:rsidRPr="00F25D70">
        <w:rPr>
          <w:rFonts w:eastAsia="楷体_GB2312" w:hint="eastAsia"/>
          <w:b/>
          <w:sz w:val="28"/>
        </w:rPr>
        <w:t>操作使用方法</w:t>
      </w:r>
      <w:bookmarkEnd w:id="26"/>
    </w:p>
    <w:p w:rsidR="00294492" w:rsidRPr="00B9453B" w:rsidRDefault="00294492" w:rsidP="00B9453B">
      <w:pPr>
        <w:adjustRightInd w:val="0"/>
        <w:snapToGrid w:val="0"/>
        <w:spacing w:line="360" w:lineRule="auto"/>
        <w:ind w:left="50" w:firstLineChars="200" w:firstLine="560"/>
        <w:rPr>
          <w:rFonts w:eastAsia="楷体_GB2312"/>
          <w:sz w:val="28"/>
        </w:rPr>
      </w:pPr>
      <w:bookmarkStart w:id="27" w:name="_Toc46932389"/>
      <w:r w:rsidRPr="00B9453B">
        <w:rPr>
          <w:rFonts w:eastAsia="楷体_GB2312" w:hint="eastAsia"/>
          <w:sz w:val="28"/>
        </w:rPr>
        <w:t>4.1</w:t>
      </w:r>
      <w:r w:rsidRPr="00B9453B">
        <w:rPr>
          <w:rFonts w:eastAsia="楷体_GB2312"/>
          <w:sz w:val="28"/>
        </w:rPr>
        <w:t xml:space="preserve"> </w:t>
      </w:r>
      <w:r w:rsidRPr="00B9453B">
        <w:rPr>
          <w:rFonts w:eastAsia="楷体_GB2312" w:hint="eastAsia"/>
          <w:sz w:val="28"/>
        </w:rPr>
        <w:t>系统初始化</w:t>
      </w:r>
      <w:bookmarkEnd w:id="27"/>
    </w:p>
    <w:p w:rsidR="00294492" w:rsidRPr="00B9453B" w:rsidRDefault="00294492" w:rsidP="00B9453B">
      <w:pPr>
        <w:adjustRightInd w:val="0"/>
        <w:snapToGrid w:val="0"/>
        <w:spacing w:line="360" w:lineRule="auto"/>
        <w:ind w:left="50" w:firstLineChars="200" w:firstLine="560"/>
        <w:rPr>
          <w:rFonts w:eastAsia="楷体_GB2312"/>
          <w:sz w:val="28"/>
        </w:rPr>
      </w:pPr>
      <w:bookmarkStart w:id="28" w:name="_Toc46932390"/>
      <w:r w:rsidRPr="00B9453B">
        <w:rPr>
          <w:rFonts w:eastAsia="楷体_GB2312" w:hint="eastAsia"/>
          <w:sz w:val="28"/>
        </w:rPr>
        <w:t>4.1.1</w:t>
      </w:r>
      <w:r w:rsidRPr="00B9453B">
        <w:rPr>
          <w:rFonts w:eastAsia="楷体_GB2312" w:hint="eastAsia"/>
          <w:sz w:val="28"/>
        </w:rPr>
        <w:t>初始化操作</w:t>
      </w:r>
      <w:bookmarkEnd w:id="28"/>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首次登陆系统时，需要进行系统初始化，直接一键操作即可。</w:t>
      </w:r>
    </w:p>
    <w:p w:rsidR="00294492" w:rsidRDefault="00294492" w:rsidP="005365DF">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3963122" cy="2233930"/>
            <wp:effectExtent l="19050" t="0" r="0" b="0"/>
            <wp:docPr id="289" name="图片 1" descr="C:\Users\ADMINI~1\AppData\Local\Temp\WeChat Files\c8aca1043088c92572900c4c817c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c8aca1043088c92572900c4c817c915.png"/>
                    <pic:cNvPicPr>
                      <a:picLocks noChangeAspect="1" noChangeArrowheads="1"/>
                    </pic:cNvPicPr>
                  </pic:nvPicPr>
                  <pic:blipFill>
                    <a:blip r:embed="rId12" cstate="print"/>
                    <a:stretch>
                      <a:fillRect/>
                    </a:stretch>
                  </pic:blipFill>
                  <pic:spPr bwMode="auto">
                    <a:xfrm>
                      <a:off x="0" y="0"/>
                      <a:ext cx="3963122" cy="2233930"/>
                    </a:xfrm>
                    <a:prstGeom prst="rect">
                      <a:avLst/>
                    </a:prstGeom>
                    <a:noFill/>
                    <a:ln w="9525">
                      <a:noFill/>
                      <a:miter lim="800000"/>
                      <a:headEnd/>
                      <a:tailEnd/>
                    </a:ln>
                  </pic:spPr>
                </pic:pic>
              </a:graphicData>
            </a:graphic>
          </wp:inline>
        </w:drawing>
      </w:r>
    </w:p>
    <w:p w:rsidR="00935A24" w:rsidRPr="00935A24" w:rsidRDefault="00935A24" w:rsidP="00935A24">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30800" w:rsidRPr="00B9453B">
        <w:rPr>
          <w:rFonts w:eastAsia="楷体_GB2312"/>
          <w:sz w:val="28"/>
        </w:rPr>
        <w:fldChar w:fldCharType="begin"/>
      </w:r>
      <w:r w:rsidRPr="00B9453B">
        <w:rPr>
          <w:rFonts w:eastAsia="楷体_GB2312"/>
          <w:sz w:val="28"/>
        </w:rPr>
        <w:instrText xml:space="preserve"> SEQ </w:instrText>
      </w:r>
      <w:r w:rsidRPr="00B9453B">
        <w:rPr>
          <w:rFonts w:eastAsia="楷体_GB2312"/>
          <w:sz w:val="28"/>
        </w:rPr>
        <w:instrText>图</w:instrText>
      </w:r>
      <w:r w:rsidRPr="00B9453B">
        <w:rPr>
          <w:rFonts w:eastAsia="楷体_GB2312"/>
          <w:sz w:val="28"/>
        </w:rPr>
        <w:instrText xml:space="preserve"> \* ARABIC </w:instrText>
      </w:r>
      <w:r w:rsidR="00D30800" w:rsidRPr="00B9453B">
        <w:rPr>
          <w:rFonts w:eastAsia="楷体_GB2312"/>
          <w:sz w:val="28"/>
        </w:rPr>
        <w:fldChar w:fldCharType="separate"/>
      </w:r>
      <w:r w:rsidRPr="00B9453B">
        <w:rPr>
          <w:rFonts w:eastAsia="楷体_GB2312"/>
          <w:sz w:val="28"/>
        </w:rPr>
        <w:t>2</w:t>
      </w:r>
      <w:r w:rsidR="00D30800" w:rsidRPr="00B9453B">
        <w:rPr>
          <w:rFonts w:eastAsia="楷体_GB2312"/>
          <w:sz w:val="28"/>
        </w:rPr>
        <w:fldChar w:fldCharType="end"/>
      </w:r>
      <w:r>
        <w:rPr>
          <w:rFonts w:eastAsia="楷体_GB2312" w:hint="eastAsia"/>
          <w:sz w:val="28"/>
        </w:rPr>
        <w:t>系统初始化界面</w:t>
      </w:r>
    </w:p>
    <w:p w:rsidR="00294492" w:rsidRPr="00B9453B" w:rsidRDefault="00294492" w:rsidP="00B9453B">
      <w:pPr>
        <w:adjustRightInd w:val="0"/>
        <w:snapToGrid w:val="0"/>
        <w:spacing w:line="360" w:lineRule="auto"/>
        <w:ind w:left="50" w:firstLineChars="200" w:firstLine="560"/>
        <w:rPr>
          <w:rFonts w:eastAsia="楷体_GB2312"/>
          <w:sz w:val="28"/>
        </w:rPr>
      </w:pPr>
      <w:bookmarkStart w:id="29" w:name="_Toc46932391"/>
      <w:r w:rsidRPr="00B9453B">
        <w:rPr>
          <w:rFonts w:eastAsia="楷体_GB2312" w:hint="eastAsia"/>
          <w:sz w:val="28"/>
        </w:rPr>
        <w:t>4.1.2</w:t>
      </w:r>
      <w:r w:rsidRPr="00B9453B">
        <w:rPr>
          <w:rFonts w:eastAsia="楷体_GB2312" w:hint="eastAsia"/>
          <w:sz w:val="28"/>
        </w:rPr>
        <w:t>系统管理员登录</w:t>
      </w:r>
      <w:bookmarkEnd w:id="29"/>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可以制作系统管理员，设置信息后即可进行登录。</w:t>
      </w:r>
    </w:p>
    <w:p w:rsidR="00294492" w:rsidRDefault="00294492" w:rsidP="00706670">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114300" distR="114300">
            <wp:extent cx="4901406" cy="3619500"/>
            <wp:effectExtent l="19050" t="0" r="0" b="0"/>
            <wp:docPr id="2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13" cstate="print"/>
                    <a:stretch>
                      <a:fillRect/>
                    </a:stretch>
                  </pic:blipFill>
                  <pic:spPr>
                    <a:xfrm>
                      <a:off x="0" y="0"/>
                      <a:ext cx="4901406" cy="3619500"/>
                    </a:xfrm>
                    <a:prstGeom prst="rect">
                      <a:avLst/>
                    </a:prstGeom>
                    <a:noFill/>
                    <a:ln>
                      <a:noFill/>
                    </a:ln>
                  </pic:spPr>
                </pic:pic>
              </a:graphicData>
            </a:graphic>
          </wp:inline>
        </w:drawing>
      </w:r>
    </w:p>
    <w:p w:rsidR="00AB7026" w:rsidRPr="00B9453B" w:rsidRDefault="00AB7026" w:rsidP="00AB7026">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Pr>
          <w:rFonts w:eastAsia="楷体_GB2312" w:hint="eastAsia"/>
          <w:sz w:val="28"/>
        </w:rPr>
        <w:t>3</w:t>
      </w:r>
      <w:r>
        <w:rPr>
          <w:rFonts w:eastAsia="楷体_GB2312" w:hint="eastAsia"/>
          <w:sz w:val="28"/>
        </w:rPr>
        <w:t>制作系统管理员界面</w:t>
      </w:r>
    </w:p>
    <w:p w:rsidR="00294492" w:rsidRDefault="00294492" w:rsidP="003308CB">
      <w:pPr>
        <w:adjustRightInd w:val="0"/>
        <w:snapToGrid w:val="0"/>
        <w:spacing w:line="360" w:lineRule="auto"/>
        <w:jc w:val="center"/>
        <w:rPr>
          <w:rFonts w:eastAsia="楷体_GB2312"/>
          <w:sz w:val="28"/>
        </w:rPr>
      </w:pPr>
      <w:r w:rsidRPr="00B9453B">
        <w:rPr>
          <w:rFonts w:eastAsia="楷体_GB2312"/>
          <w:noProof/>
          <w:sz w:val="28"/>
        </w:rPr>
        <w:drawing>
          <wp:inline distT="0" distB="0" distL="114300" distR="114300">
            <wp:extent cx="4114995" cy="2752724"/>
            <wp:effectExtent l="19050" t="0" r="0" b="0"/>
            <wp:docPr id="29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14" cstate="print"/>
                    <a:stretch>
                      <a:fillRect/>
                    </a:stretch>
                  </pic:blipFill>
                  <pic:spPr>
                    <a:xfrm>
                      <a:off x="0" y="0"/>
                      <a:ext cx="4114995" cy="2752724"/>
                    </a:xfrm>
                    <a:prstGeom prst="rect">
                      <a:avLst/>
                    </a:prstGeom>
                    <a:noFill/>
                    <a:ln>
                      <a:noFill/>
                    </a:ln>
                  </pic:spPr>
                </pic:pic>
              </a:graphicData>
            </a:graphic>
          </wp:inline>
        </w:drawing>
      </w:r>
    </w:p>
    <w:p w:rsidR="001D77DB" w:rsidRPr="00B9453B" w:rsidRDefault="001D77DB" w:rsidP="001D77DB">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Pr>
          <w:rFonts w:eastAsia="楷体_GB2312" w:hint="eastAsia"/>
          <w:sz w:val="28"/>
        </w:rPr>
        <w:t>4</w:t>
      </w:r>
      <w:r>
        <w:rPr>
          <w:rFonts w:eastAsia="楷体_GB2312" w:hint="eastAsia"/>
          <w:sz w:val="28"/>
        </w:rPr>
        <w:t>系统登录界面</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0" w:name="_Toc46932392"/>
      <w:r w:rsidRPr="00B9453B">
        <w:rPr>
          <w:rFonts w:eastAsia="楷体_GB2312" w:hint="eastAsia"/>
          <w:sz w:val="28"/>
        </w:rPr>
        <w:t>4.1.3</w:t>
      </w:r>
      <w:r w:rsidRPr="00B9453B">
        <w:rPr>
          <w:rFonts w:eastAsia="楷体_GB2312" w:hint="eastAsia"/>
          <w:sz w:val="28"/>
        </w:rPr>
        <w:t>配置管理</w:t>
      </w:r>
      <w:bookmarkEnd w:id="30"/>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在系统配置中可以进行用户信息配置。</w:t>
      </w:r>
    </w:p>
    <w:p w:rsidR="00294492" w:rsidRDefault="00294492" w:rsidP="00B1346D">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114300" distR="114300">
            <wp:extent cx="5720080" cy="1878965"/>
            <wp:effectExtent l="0" t="0" r="13970" b="6985"/>
            <wp:docPr id="292" name="图片 67" descr="微信图片_2020090216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微信图片_20200902162542"/>
                    <pic:cNvPicPr>
                      <a:picLocks noChangeAspect="1"/>
                    </pic:cNvPicPr>
                  </pic:nvPicPr>
                  <pic:blipFill>
                    <a:blip r:embed="rId15" cstate="print"/>
                    <a:stretch>
                      <a:fillRect/>
                    </a:stretch>
                  </pic:blipFill>
                  <pic:spPr>
                    <a:xfrm>
                      <a:off x="0" y="0"/>
                      <a:ext cx="5720080" cy="1878965"/>
                    </a:xfrm>
                    <a:prstGeom prst="rect">
                      <a:avLst/>
                    </a:prstGeom>
                  </pic:spPr>
                </pic:pic>
              </a:graphicData>
            </a:graphic>
          </wp:inline>
        </w:drawing>
      </w:r>
    </w:p>
    <w:p w:rsidR="00B1346D" w:rsidRPr="00B1346D" w:rsidRDefault="00B1346D" w:rsidP="00B1346D">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Pr>
          <w:rFonts w:eastAsia="楷体_GB2312" w:hint="eastAsia"/>
          <w:sz w:val="28"/>
        </w:rPr>
        <w:t>5</w:t>
      </w:r>
      <w:r>
        <w:rPr>
          <w:rFonts w:eastAsia="楷体_GB2312" w:hint="eastAsia"/>
          <w:sz w:val="28"/>
        </w:rPr>
        <w:t>配置管理界面</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1" w:name="_Toc46932393"/>
      <w:r w:rsidRPr="00B9453B">
        <w:rPr>
          <w:rFonts w:eastAsia="楷体_GB2312" w:hint="eastAsia"/>
          <w:sz w:val="28"/>
        </w:rPr>
        <w:t>4.2</w:t>
      </w:r>
      <w:r w:rsidRPr="00B9453B">
        <w:rPr>
          <w:rFonts w:eastAsia="楷体_GB2312"/>
          <w:sz w:val="28"/>
        </w:rPr>
        <w:t xml:space="preserve"> </w:t>
      </w:r>
      <w:r w:rsidRPr="00B9453B">
        <w:rPr>
          <w:rFonts w:eastAsia="楷体_GB2312" w:hint="eastAsia"/>
          <w:sz w:val="28"/>
        </w:rPr>
        <w:t>密码资源管理</w:t>
      </w:r>
      <w:bookmarkEnd w:id="31"/>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密码资源管理包括备用密钥管理、在用密钥管理、历史密钥管理以及密钥生产策略设置。</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2" w:name="_Toc46932394"/>
      <w:r w:rsidRPr="00B9453B">
        <w:rPr>
          <w:rFonts w:eastAsia="楷体_GB2312" w:hint="eastAsia"/>
          <w:sz w:val="28"/>
        </w:rPr>
        <w:t>4.2.1</w:t>
      </w:r>
      <w:r w:rsidRPr="00B9453B">
        <w:rPr>
          <w:rFonts w:eastAsia="楷体_GB2312" w:hint="eastAsia"/>
          <w:sz w:val="28"/>
        </w:rPr>
        <w:t>备用密钥</w:t>
      </w:r>
      <w:bookmarkEnd w:id="32"/>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备用密钥主要展示当前系统当中可用的密钥记录，包括密钥的类型、生产时间、长度类别等信息。</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通过菜单“密码资源</w:t>
      </w:r>
      <w:r w:rsidRPr="00B9453B">
        <w:rPr>
          <w:rFonts w:eastAsia="楷体_GB2312" w:hint="eastAsia"/>
          <w:sz w:val="28"/>
        </w:rPr>
        <w:t>-</w:t>
      </w:r>
      <w:r w:rsidRPr="00B9453B">
        <w:rPr>
          <w:rFonts w:eastAsia="楷体_GB2312" w:hint="eastAsia"/>
          <w:sz w:val="28"/>
        </w:rPr>
        <w:t>密钥资源</w:t>
      </w:r>
      <w:r w:rsidRPr="00B9453B">
        <w:rPr>
          <w:rFonts w:eastAsia="楷体_GB2312" w:hint="eastAsia"/>
          <w:sz w:val="28"/>
        </w:rPr>
        <w:t>-</w:t>
      </w:r>
      <w:r w:rsidRPr="00B9453B">
        <w:rPr>
          <w:rFonts w:eastAsia="楷体_GB2312" w:hint="eastAsia"/>
          <w:sz w:val="28"/>
        </w:rPr>
        <w:t>备用密钥”打开界面，在搜索</w:t>
      </w:r>
      <w:proofErr w:type="gramStart"/>
      <w:r w:rsidRPr="00B9453B">
        <w:rPr>
          <w:rFonts w:eastAsia="楷体_GB2312" w:hint="eastAsia"/>
          <w:sz w:val="28"/>
        </w:rPr>
        <w:t>栏选择</w:t>
      </w:r>
      <w:proofErr w:type="gramEnd"/>
      <w:r w:rsidRPr="00B9453B">
        <w:rPr>
          <w:rFonts w:eastAsia="楷体_GB2312" w:hint="eastAsia"/>
          <w:sz w:val="28"/>
        </w:rPr>
        <w:t>密钥类型，可以筛选显示密钥记录。</w:t>
      </w:r>
    </w:p>
    <w:p w:rsidR="00294492" w:rsidRPr="00B9453B" w:rsidRDefault="00294492" w:rsidP="00B72EA8">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951730" cy="2742496"/>
            <wp:effectExtent l="19050" t="0" r="1270" b="0"/>
            <wp:docPr id="293" name="图片 3" descr="C:\Users\ADMINI~1\AppData\Local\Temp\WeChat Files\d6f0c0782b68366b0e686ff7c33d9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6f0c0782b68366b0e686ff7c33d92e.png"/>
                    <pic:cNvPicPr>
                      <a:picLocks noChangeAspect="1" noChangeArrowheads="1"/>
                    </pic:cNvPicPr>
                  </pic:nvPicPr>
                  <pic:blipFill>
                    <a:blip r:embed="rId16" cstate="print"/>
                    <a:stretch>
                      <a:fillRect/>
                    </a:stretch>
                  </pic:blipFill>
                  <pic:spPr bwMode="auto">
                    <a:xfrm>
                      <a:off x="0" y="0"/>
                      <a:ext cx="4951730" cy="2742496"/>
                    </a:xfrm>
                    <a:prstGeom prst="rect">
                      <a:avLst/>
                    </a:prstGeom>
                    <a:noFill/>
                    <a:ln w="9525">
                      <a:noFill/>
                      <a:miter lim="800000"/>
                      <a:headEnd/>
                      <a:tailEnd/>
                    </a:ln>
                  </pic:spPr>
                </pic:pic>
              </a:graphicData>
            </a:graphic>
          </wp:inline>
        </w:drawing>
      </w:r>
    </w:p>
    <w:p w:rsidR="00294492" w:rsidRPr="00B9453B" w:rsidRDefault="00294492" w:rsidP="00472E7C">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5B5B91">
        <w:rPr>
          <w:rFonts w:eastAsia="楷体_GB2312" w:hint="eastAsia"/>
          <w:sz w:val="28"/>
        </w:rPr>
        <w:t>6</w:t>
      </w:r>
      <w:r w:rsidRPr="00B9453B">
        <w:rPr>
          <w:rFonts w:eastAsia="楷体_GB2312" w:hint="eastAsia"/>
          <w:sz w:val="28"/>
        </w:rPr>
        <w:t>备用密钥</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3" w:name="_Toc46932395"/>
      <w:r w:rsidRPr="00B9453B">
        <w:rPr>
          <w:rFonts w:eastAsia="楷体_GB2312" w:hint="eastAsia"/>
          <w:sz w:val="28"/>
        </w:rPr>
        <w:t>4.2.2</w:t>
      </w:r>
      <w:r w:rsidRPr="00B9453B">
        <w:rPr>
          <w:rFonts w:eastAsia="楷体_GB2312" w:hint="eastAsia"/>
          <w:sz w:val="28"/>
        </w:rPr>
        <w:t>在用密钥</w:t>
      </w:r>
      <w:bookmarkEnd w:id="33"/>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lastRenderedPageBreak/>
        <w:t>在用密钥主要展示当前系统中在用的密钥记录，包括密钥的编号、类型、产生时间、长度、用途、使用者类型、使用者等信息。</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通过菜单“密码资源</w:t>
      </w:r>
      <w:r w:rsidRPr="00B9453B">
        <w:rPr>
          <w:rFonts w:eastAsia="楷体_GB2312" w:hint="eastAsia"/>
          <w:sz w:val="28"/>
        </w:rPr>
        <w:t>-</w:t>
      </w:r>
      <w:r w:rsidRPr="00B9453B">
        <w:rPr>
          <w:rFonts w:eastAsia="楷体_GB2312" w:hint="eastAsia"/>
          <w:sz w:val="28"/>
        </w:rPr>
        <w:t>密钥资源</w:t>
      </w:r>
      <w:r w:rsidRPr="00B9453B">
        <w:rPr>
          <w:rFonts w:eastAsia="楷体_GB2312" w:hint="eastAsia"/>
          <w:sz w:val="28"/>
        </w:rPr>
        <w:t>-</w:t>
      </w:r>
      <w:r w:rsidRPr="00B9453B">
        <w:rPr>
          <w:rFonts w:eastAsia="楷体_GB2312" w:hint="eastAsia"/>
          <w:sz w:val="28"/>
        </w:rPr>
        <w:t>在用密钥”打开界面，在搜索</w:t>
      </w:r>
      <w:proofErr w:type="gramStart"/>
      <w:r w:rsidRPr="00B9453B">
        <w:rPr>
          <w:rFonts w:eastAsia="楷体_GB2312" w:hint="eastAsia"/>
          <w:sz w:val="28"/>
        </w:rPr>
        <w:t>栏选择</w:t>
      </w:r>
      <w:proofErr w:type="gramEnd"/>
      <w:r w:rsidRPr="00B9453B">
        <w:rPr>
          <w:rFonts w:eastAsia="楷体_GB2312" w:hint="eastAsia"/>
          <w:sz w:val="28"/>
        </w:rPr>
        <w:t>密钥类型，可以筛选显示指定密钥类型的使用情况。</w:t>
      </w:r>
    </w:p>
    <w:p w:rsidR="00294492" w:rsidRPr="00B9453B" w:rsidRDefault="00294492" w:rsidP="005E3464">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5248793" cy="2972434"/>
            <wp:effectExtent l="19050" t="0" r="9007" b="0"/>
            <wp:docPr id="29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stretch>
                      <a:fillRect/>
                    </a:stretch>
                  </pic:blipFill>
                  <pic:spPr>
                    <a:xfrm>
                      <a:off x="0" y="0"/>
                      <a:ext cx="5248793" cy="2972434"/>
                    </a:xfrm>
                    <a:prstGeom prst="rect">
                      <a:avLst/>
                    </a:prstGeom>
                  </pic:spPr>
                </pic:pic>
              </a:graphicData>
            </a:graphic>
          </wp:inline>
        </w:drawing>
      </w:r>
    </w:p>
    <w:p w:rsidR="00294492" w:rsidRPr="00B9453B" w:rsidRDefault="00294492" w:rsidP="005E3464">
      <w:pPr>
        <w:adjustRightInd w:val="0"/>
        <w:snapToGrid w:val="0"/>
        <w:spacing w:line="360" w:lineRule="auto"/>
        <w:jc w:val="center"/>
        <w:rPr>
          <w:rFonts w:eastAsia="楷体_GB2312"/>
          <w:sz w:val="28"/>
        </w:rPr>
      </w:pPr>
      <w:r w:rsidRPr="00B9453B">
        <w:rPr>
          <w:rFonts w:eastAsia="楷体_GB2312"/>
          <w:sz w:val="28"/>
        </w:rPr>
        <w:t>图</w:t>
      </w:r>
      <w:r w:rsidR="005E3464">
        <w:rPr>
          <w:rFonts w:eastAsia="楷体_GB2312" w:hint="eastAsia"/>
          <w:sz w:val="28"/>
        </w:rPr>
        <w:t>7</w:t>
      </w:r>
      <w:r w:rsidRPr="00B9453B">
        <w:rPr>
          <w:rFonts w:eastAsia="楷体_GB2312" w:hint="eastAsia"/>
          <w:sz w:val="28"/>
        </w:rPr>
        <w:t>在用密钥</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4" w:name="_Toc46932396"/>
      <w:r w:rsidRPr="00B9453B">
        <w:rPr>
          <w:rFonts w:eastAsia="楷体_GB2312" w:hint="eastAsia"/>
          <w:sz w:val="28"/>
        </w:rPr>
        <w:t>4.2.3</w:t>
      </w:r>
      <w:r w:rsidRPr="00B9453B">
        <w:rPr>
          <w:rFonts w:eastAsia="楷体_GB2312" w:hint="eastAsia"/>
          <w:sz w:val="28"/>
        </w:rPr>
        <w:t>历史密钥</w:t>
      </w:r>
      <w:bookmarkEnd w:id="34"/>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历史密钥主要展示当前系统中已经废弃的密钥记录，包括密钥的编号、类型、产生时间、长度、用途等信息。</w:t>
      </w:r>
    </w:p>
    <w:p w:rsidR="00294492" w:rsidRPr="00B9453B" w:rsidRDefault="00294492" w:rsidP="00542615">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通过菜单“密码资源</w:t>
      </w:r>
      <w:r w:rsidRPr="00B9453B">
        <w:rPr>
          <w:rFonts w:eastAsia="楷体_GB2312" w:hint="eastAsia"/>
          <w:sz w:val="28"/>
        </w:rPr>
        <w:t>-</w:t>
      </w:r>
      <w:r w:rsidRPr="00B9453B">
        <w:rPr>
          <w:rFonts w:eastAsia="楷体_GB2312" w:hint="eastAsia"/>
          <w:sz w:val="28"/>
        </w:rPr>
        <w:t>密钥资源</w:t>
      </w:r>
      <w:r w:rsidRPr="00B9453B">
        <w:rPr>
          <w:rFonts w:eastAsia="楷体_GB2312" w:hint="eastAsia"/>
          <w:sz w:val="28"/>
        </w:rPr>
        <w:t>-</w:t>
      </w:r>
      <w:r w:rsidRPr="00B9453B">
        <w:rPr>
          <w:rFonts w:eastAsia="楷体_GB2312" w:hint="eastAsia"/>
          <w:sz w:val="28"/>
        </w:rPr>
        <w:t>历史密钥”打开界面，在搜索</w:t>
      </w:r>
      <w:proofErr w:type="gramStart"/>
      <w:r w:rsidRPr="00B9453B">
        <w:rPr>
          <w:rFonts w:eastAsia="楷体_GB2312" w:hint="eastAsia"/>
          <w:sz w:val="28"/>
        </w:rPr>
        <w:t>栏选择</w:t>
      </w:r>
      <w:proofErr w:type="gramEnd"/>
      <w:r w:rsidRPr="00B9453B">
        <w:rPr>
          <w:rFonts w:eastAsia="楷体_GB2312" w:hint="eastAsia"/>
          <w:sz w:val="28"/>
        </w:rPr>
        <w:t>密钥类型，可以筛选显示指定密钥类型废弃密钥的情况。</w:t>
      </w:r>
    </w:p>
    <w:p w:rsidR="00294492" w:rsidRPr="00B9453B" w:rsidRDefault="00294492" w:rsidP="00537408">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5247458" cy="2764789"/>
            <wp:effectExtent l="19050" t="0" r="0" b="0"/>
            <wp:docPr id="2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stretch>
                      <a:fillRect/>
                    </a:stretch>
                  </pic:blipFill>
                  <pic:spPr>
                    <a:xfrm>
                      <a:off x="0" y="0"/>
                      <a:ext cx="5247458" cy="2764789"/>
                    </a:xfrm>
                    <a:prstGeom prst="rect">
                      <a:avLst/>
                    </a:prstGeom>
                  </pic:spPr>
                </pic:pic>
              </a:graphicData>
            </a:graphic>
          </wp:inline>
        </w:drawing>
      </w:r>
    </w:p>
    <w:p w:rsidR="00294492" w:rsidRPr="00B9453B" w:rsidRDefault="00294492" w:rsidP="00537408">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537408">
        <w:rPr>
          <w:rFonts w:eastAsia="楷体_GB2312" w:hint="eastAsia"/>
          <w:sz w:val="28"/>
        </w:rPr>
        <w:t>8</w:t>
      </w:r>
      <w:r w:rsidRPr="00B9453B">
        <w:rPr>
          <w:rFonts w:eastAsia="楷体_GB2312" w:hint="eastAsia"/>
          <w:sz w:val="28"/>
        </w:rPr>
        <w:t>历史密钥</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5" w:name="_Toc46932397"/>
      <w:r w:rsidRPr="00B9453B">
        <w:rPr>
          <w:rFonts w:eastAsia="楷体_GB2312" w:hint="eastAsia"/>
          <w:sz w:val="28"/>
        </w:rPr>
        <w:t>4.2.4</w:t>
      </w:r>
      <w:r w:rsidRPr="00B9453B">
        <w:rPr>
          <w:rFonts w:eastAsia="楷体_GB2312" w:hint="eastAsia"/>
          <w:sz w:val="28"/>
        </w:rPr>
        <w:t>生产策略</w:t>
      </w:r>
      <w:bookmarkEnd w:id="35"/>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生产策略主要用来配置当前系统中各类型密钥的备用数量，通过修改密钥生产阀值配置系统数据库中备用密钥的数量。</w:t>
      </w:r>
    </w:p>
    <w:p w:rsidR="00294492" w:rsidRPr="00B9453B" w:rsidRDefault="00294492" w:rsidP="00542615">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通过菜单“密码资源</w:t>
      </w:r>
      <w:r w:rsidRPr="00B9453B">
        <w:rPr>
          <w:rFonts w:eastAsia="楷体_GB2312" w:hint="eastAsia"/>
          <w:sz w:val="28"/>
        </w:rPr>
        <w:t>-</w:t>
      </w:r>
      <w:r w:rsidRPr="00B9453B">
        <w:rPr>
          <w:rFonts w:eastAsia="楷体_GB2312" w:hint="eastAsia"/>
          <w:sz w:val="28"/>
        </w:rPr>
        <w:t>密钥资源</w:t>
      </w:r>
      <w:r w:rsidRPr="00B9453B">
        <w:rPr>
          <w:rFonts w:eastAsia="楷体_GB2312" w:hint="eastAsia"/>
          <w:sz w:val="28"/>
        </w:rPr>
        <w:t>-</w:t>
      </w:r>
      <w:r w:rsidRPr="00B9453B">
        <w:rPr>
          <w:rFonts w:eastAsia="楷体_GB2312" w:hint="eastAsia"/>
          <w:sz w:val="28"/>
        </w:rPr>
        <w:t>生产策略”打开界面，点击表格中“密钥生产阀值”处，输入相应的值，点击右上角按钮“保存生产策略”即可保存配置。</w:t>
      </w:r>
    </w:p>
    <w:p w:rsidR="00294492" w:rsidRPr="00B9453B" w:rsidRDefault="00294492" w:rsidP="00E521AF">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5227920" cy="2136139"/>
            <wp:effectExtent l="19050" t="0" r="0" b="0"/>
            <wp:docPr id="2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stretch>
                      <a:fillRect/>
                    </a:stretch>
                  </pic:blipFill>
                  <pic:spPr>
                    <a:xfrm>
                      <a:off x="0" y="0"/>
                      <a:ext cx="5227920" cy="2136139"/>
                    </a:xfrm>
                    <a:prstGeom prst="rect">
                      <a:avLst/>
                    </a:prstGeom>
                  </pic:spPr>
                </pic:pic>
              </a:graphicData>
            </a:graphic>
          </wp:inline>
        </w:drawing>
      </w:r>
    </w:p>
    <w:p w:rsidR="00294492" w:rsidRPr="00B9453B" w:rsidRDefault="00294492" w:rsidP="00E521AF">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E521AF">
        <w:rPr>
          <w:rFonts w:eastAsia="楷体_GB2312" w:hint="eastAsia"/>
          <w:sz w:val="28"/>
        </w:rPr>
        <w:t>9</w:t>
      </w:r>
      <w:r w:rsidRPr="00B9453B">
        <w:rPr>
          <w:rFonts w:eastAsia="楷体_GB2312" w:hint="eastAsia"/>
          <w:sz w:val="28"/>
        </w:rPr>
        <w:t>生产策略</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6" w:name="_Toc46932398"/>
      <w:r w:rsidRPr="00B9453B">
        <w:rPr>
          <w:rFonts w:eastAsia="楷体_GB2312" w:hint="eastAsia"/>
          <w:sz w:val="28"/>
        </w:rPr>
        <w:t>4.3</w:t>
      </w:r>
      <w:r w:rsidRPr="00B9453B">
        <w:rPr>
          <w:rFonts w:eastAsia="楷体_GB2312" w:hint="eastAsia"/>
          <w:sz w:val="28"/>
        </w:rPr>
        <w:t>设备管理</w:t>
      </w:r>
      <w:bookmarkEnd w:id="36"/>
    </w:p>
    <w:p w:rsidR="00294492" w:rsidRPr="00B9453B" w:rsidRDefault="007D6CEF" w:rsidP="00B9453B">
      <w:pPr>
        <w:adjustRightInd w:val="0"/>
        <w:snapToGrid w:val="0"/>
        <w:spacing w:line="360" w:lineRule="auto"/>
        <w:ind w:left="50" w:firstLineChars="200" w:firstLine="560"/>
        <w:rPr>
          <w:rFonts w:eastAsia="楷体_GB2312"/>
          <w:sz w:val="28"/>
        </w:rPr>
      </w:pPr>
      <w:r>
        <w:rPr>
          <w:rFonts w:eastAsia="楷体_GB2312" w:hint="eastAsia"/>
          <w:sz w:val="28"/>
        </w:rPr>
        <w:t>设备管理提供密码设备在科盾</w:t>
      </w:r>
      <w:r w:rsidR="00294492" w:rsidRPr="00B9453B">
        <w:rPr>
          <w:rFonts w:eastAsia="楷体_GB2312" w:hint="eastAsia"/>
          <w:sz w:val="28"/>
        </w:rPr>
        <w:t>密钥管理系统的注册，初装部件的绑定，设备证书的签发、初装数据的生成以及载体制作功能。</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7" w:name="_Toc46932399"/>
      <w:r w:rsidRPr="00B9453B">
        <w:rPr>
          <w:rFonts w:eastAsia="楷体_GB2312" w:hint="eastAsia"/>
          <w:sz w:val="28"/>
        </w:rPr>
        <w:lastRenderedPageBreak/>
        <w:t>4.3.1</w:t>
      </w:r>
      <w:r w:rsidRPr="00B9453B">
        <w:rPr>
          <w:rFonts w:eastAsia="楷体_GB2312" w:hint="eastAsia"/>
          <w:sz w:val="28"/>
        </w:rPr>
        <w:t>设备信息</w:t>
      </w:r>
      <w:bookmarkEnd w:id="37"/>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设备信息主要用来注册新的密码设备，同时为密码设备分配密钥、签发证书，包括设备注册、设备信息编辑、导入公</w:t>
      </w:r>
      <w:proofErr w:type="gramStart"/>
      <w:r w:rsidRPr="00B9453B">
        <w:rPr>
          <w:rFonts w:eastAsia="楷体_GB2312" w:hint="eastAsia"/>
          <w:sz w:val="28"/>
        </w:rPr>
        <w:t>钥</w:t>
      </w:r>
      <w:proofErr w:type="gramEnd"/>
      <w:r w:rsidRPr="00B9453B">
        <w:rPr>
          <w:rFonts w:eastAsia="楷体_GB2312" w:hint="eastAsia"/>
          <w:sz w:val="28"/>
        </w:rPr>
        <w:t>签证、分配管理密钥、证书签发等功能。</w:t>
      </w:r>
    </w:p>
    <w:p w:rsidR="00294492" w:rsidRPr="00B9453B" w:rsidRDefault="00294492" w:rsidP="00542615">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通过菜单“设备管理</w:t>
      </w:r>
      <w:r w:rsidRPr="00B9453B">
        <w:rPr>
          <w:rFonts w:eastAsia="楷体_GB2312" w:hint="eastAsia"/>
          <w:sz w:val="28"/>
        </w:rPr>
        <w:t>-</w:t>
      </w:r>
      <w:r w:rsidRPr="00B9453B">
        <w:rPr>
          <w:rFonts w:eastAsia="楷体_GB2312" w:hint="eastAsia"/>
          <w:sz w:val="28"/>
        </w:rPr>
        <w:t>设备管理</w:t>
      </w:r>
      <w:r w:rsidRPr="00B9453B">
        <w:rPr>
          <w:rFonts w:eastAsia="楷体_GB2312" w:hint="eastAsia"/>
          <w:sz w:val="28"/>
        </w:rPr>
        <w:t>-</w:t>
      </w:r>
      <w:r w:rsidRPr="00B9453B">
        <w:rPr>
          <w:rFonts w:eastAsia="楷体_GB2312" w:hint="eastAsia"/>
          <w:sz w:val="28"/>
        </w:rPr>
        <w:t>设备信息”打开界面，在搜索栏可以通过出厂编号、设备类型、部署单位等信息来筛选设备记录。主要的功能介绍如下：</w:t>
      </w:r>
    </w:p>
    <w:p w:rsidR="00294492" w:rsidRPr="00B9453B" w:rsidRDefault="00294492" w:rsidP="00B96B8D">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5222515" cy="1937384"/>
            <wp:effectExtent l="19050" t="0" r="0" b="0"/>
            <wp:docPr id="2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cstate="print"/>
                    <a:stretch>
                      <a:fillRect/>
                    </a:stretch>
                  </pic:blipFill>
                  <pic:spPr>
                    <a:xfrm>
                      <a:off x="0" y="0"/>
                      <a:ext cx="5222515" cy="1937384"/>
                    </a:xfrm>
                    <a:prstGeom prst="rect">
                      <a:avLst/>
                    </a:prstGeom>
                  </pic:spPr>
                </pic:pic>
              </a:graphicData>
            </a:graphic>
          </wp:inline>
        </w:drawing>
      </w:r>
    </w:p>
    <w:p w:rsidR="00294492" w:rsidRPr="00B9453B" w:rsidRDefault="00294492" w:rsidP="00B96B8D">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B96B8D">
        <w:rPr>
          <w:rFonts w:eastAsia="楷体_GB2312" w:hint="eastAsia"/>
          <w:sz w:val="28"/>
        </w:rPr>
        <w:t>10</w:t>
      </w:r>
      <w:r w:rsidRPr="00B9453B">
        <w:rPr>
          <w:rFonts w:eastAsia="楷体_GB2312" w:hint="eastAsia"/>
          <w:sz w:val="28"/>
        </w:rPr>
        <w:t>设备信息</w:t>
      </w:r>
    </w:p>
    <w:p w:rsidR="00294492" w:rsidRPr="00B9453B" w:rsidRDefault="0079317A"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单个设备注册</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点击界面上“单个设备注册”按钮，弹出设备注册界面，填写相关设备的基本信息，点击“注册”即可完成设备基本信息的录入。</w:t>
      </w:r>
    </w:p>
    <w:p w:rsidR="00294492" w:rsidRPr="00B9453B" w:rsidRDefault="00294492" w:rsidP="006F2CEE">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467860" cy="2996565"/>
            <wp:effectExtent l="0" t="0" r="8890" b="0"/>
            <wp:docPr id="2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473940" cy="3000761"/>
                    </a:xfrm>
                    <a:prstGeom prst="rect">
                      <a:avLst/>
                    </a:prstGeom>
                  </pic:spPr>
                </pic:pic>
              </a:graphicData>
            </a:graphic>
          </wp:inline>
        </w:drawing>
      </w:r>
    </w:p>
    <w:p w:rsidR="00294492" w:rsidRPr="00B9453B" w:rsidRDefault="00294492" w:rsidP="006F2CEE">
      <w:pPr>
        <w:adjustRightInd w:val="0"/>
        <w:snapToGrid w:val="0"/>
        <w:spacing w:line="360" w:lineRule="auto"/>
        <w:ind w:left="50" w:firstLineChars="200" w:firstLine="560"/>
        <w:jc w:val="center"/>
        <w:rPr>
          <w:rFonts w:eastAsia="楷体_GB2312"/>
          <w:sz w:val="28"/>
        </w:rPr>
      </w:pPr>
      <w:r w:rsidRPr="00B9453B">
        <w:rPr>
          <w:rFonts w:eastAsia="楷体_GB2312"/>
          <w:sz w:val="28"/>
        </w:rPr>
        <w:lastRenderedPageBreak/>
        <w:t>图</w:t>
      </w:r>
      <w:r w:rsidR="006F2CEE">
        <w:rPr>
          <w:rFonts w:eastAsia="楷体_GB2312" w:hint="eastAsia"/>
          <w:sz w:val="28"/>
        </w:rPr>
        <w:t>11</w:t>
      </w:r>
      <w:r w:rsidRPr="00B9453B">
        <w:rPr>
          <w:rFonts w:eastAsia="楷体_GB2312" w:hint="eastAsia"/>
          <w:sz w:val="28"/>
        </w:rPr>
        <w:t>设备注册</w:t>
      </w:r>
    </w:p>
    <w:p w:rsidR="00294492" w:rsidRPr="00B9453B" w:rsidRDefault="0079317A"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设备信息编辑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在设备列表中，选中一条设备记录，点击按钮“设备信息编辑”，弹出密码设备详细信息框，修改需要更改的明目，点击按钮“修改”即可，系统将修改后的数据信息更新到数据库中。</w:t>
      </w:r>
    </w:p>
    <w:p w:rsidR="00294492" w:rsidRPr="00B9453B" w:rsidRDefault="00294492" w:rsidP="00E903D2">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730750" cy="3243580"/>
            <wp:effectExtent l="0" t="0" r="0" b="0"/>
            <wp:docPr id="29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735390" cy="3246815"/>
                    </a:xfrm>
                    <a:prstGeom prst="rect">
                      <a:avLst/>
                    </a:prstGeom>
                  </pic:spPr>
                </pic:pic>
              </a:graphicData>
            </a:graphic>
          </wp:inline>
        </w:drawing>
      </w:r>
    </w:p>
    <w:p w:rsidR="00294492" w:rsidRPr="00B9453B" w:rsidRDefault="00294492" w:rsidP="00E903D2">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E903D2">
        <w:rPr>
          <w:rFonts w:eastAsia="楷体_GB2312" w:hint="eastAsia"/>
          <w:sz w:val="28"/>
        </w:rPr>
        <w:t>12</w:t>
      </w:r>
      <w:r w:rsidRPr="00B9453B">
        <w:rPr>
          <w:rFonts w:eastAsia="楷体_GB2312" w:hint="eastAsia"/>
          <w:sz w:val="28"/>
        </w:rPr>
        <w:t>设备信息编辑</w:t>
      </w:r>
    </w:p>
    <w:p w:rsidR="00294492" w:rsidRPr="00B9453B" w:rsidRDefault="0079317A"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导入公</w:t>
      </w:r>
      <w:proofErr w:type="gramStart"/>
      <w:r w:rsidR="00294492" w:rsidRPr="00B9453B">
        <w:rPr>
          <w:rFonts w:eastAsia="楷体_GB2312" w:hint="eastAsia"/>
          <w:sz w:val="28"/>
        </w:rPr>
        <w:t>钥</w:t>
      </w:r>
      <w:proofErr w:type="gramEnd"/>
      <w:r w:rsidR="00294492" w:rsidRPr="00B9453B">
        <w:rPr>
          <w:rFonts w:eastAsia="楷体_GB2312" w:hint="eastAsia"/>
          <w:sz w:val="28"/>
        </w:rPr>
        <w:t>签证</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在设备列表中，选择一条密码设备记录，点击按钮“导入公</w:t>
      </w:r>
      <w:proofErr w:type="gramStart"/>
      <w:r w:rsidRPr="00B9453B">
        <w:rPr>
          <w:rFonts w:eastAsia="楷体_GB2312" w:hint="eastAsia"/>
          <w:sz w:val="28"/>
        </w:rPr>
        <w:t>钥</w:t>
      </w:r>
      <w:proofErr w:type="gramEnd"/>
      <w:r w:rsidRPr="00B9453B">
        <w:rPr>
          <w:rFonts w:eastAsia="楷体_GB2312" w:hint="eastAsia"/>
          <w:sz w:val="28"/>
        </w:rPr>
        <w:t>签证”，弹出公</w:t>
      </w:r>
      <w:proofErr w:type="gramStart"/>
      <w:r w:rsidRPr="00B9453B">
        <w:rPr>
          <w:rFonts w:eastAsia="楷体_GB2312" w:hint="eastAsia"/>
          <w:sz w:val="28"/>
        </w:rPr>
        <w:t>钥</w:t>
      </w:r>
      <w:proofErr w:type="gramEnd"/>
      <w:r w:rsidRPr="00B9453B">
        <w:rPr>
          <w:rFonts w:eastAsia="楷体_GB2312" w:hint="eastAsia"/>
          <w:sz w:val="28"/>
        </w:rPr>
        <w:t>文件导入界面，点击“选择文件”，选中公</w:t>
      </w:r>
      <w:proofErr w:type="gramStart"/>
      <w:r w:rsidRPr="00B9453B">
        <w:rPr>
          <w:rFonts w:eastAsia="楷体_GB2312" w:hint="eastAsia"/>
          <w:sz w:val="28"/>
        </w:rPr>
        <w:t>钥</w:t>
      </w:r>
      <w:proofErr w:type="gramEnd"/>
      <w:r w:rsidRPr="00B9453B">
        <w:rPr>
          <w:rFonts w:eastAsia="楷体_GB2312" w:hint="eastAsia"/>
          <w:sz w:val="28"/>
        </w:rPr>
        <w:t>文件之后点击“开始上传”，后台会根据导入的公</w:t>
      </w:r>
      <w:proofErr w:type="gramStart"/>
      <w:r w:rsidRPr="00B9453B">
        <w:rPr>
          <w:rFonts w:eastAsia="楷体_GB2312" w:hint="eastAsia"/>
          <w:sz w:val="28"/>
        </w:rPr>
        <w:t>钥</w:t>
      </w:r>
      <w:proofErr w:type="gramEnd"/>
      <w:r w:rsidRPr="00B9453B">
        <w:rPr>
          <w:rFonts w:eastAsia="楷体_GB2312" w:hint="eastAsia"/>
          <w:sz w:val="28"/>
        </w:rPr>
        <w:t>为设备签发证书，存储到数据库当中。</w:t>
      </w:r>
    </w:p>
    <w:p w:rsidR="00294492" w:rsidRPr="00B9453B" w:rsidRDefault="00294492" w:rsidP="00E903D2">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2465705" cy="2410460"/>
            <wp:effectExtent l="0" t="0" r="0" b="8890"/>
            <wp:docPr id="3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471913" cy="2416260"/>
                    </a:xfrm>
                    <a:prstGeom prst="rect">
                      <a:avLst/>
                    </a:prstGeom>
                  </pic:spPr>
                </pic:pic>
              </a:graphicData>
            </a:graphic>
          </wp:inline>
        </w:drawing>
      </w:r>
    </w:p>
    <w:p w:rsidR="00294492" w:rsidRPr="00B9453B" w:rsidRDefault="00294492" w:rsidP="00E903D2">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E903D2">
        <w:rPr>
          <w:rFonts w:eastAsia="楷体_GB2312" w:hint="eastAsia"/>
          <w:sz w:val="28"/>
        </w:rPr>
        <w:t>13</w:t>
      </w:r>
      <w:r w:rsidRPr="00B9453B">
        <w:rPr>
          <w:rFonts w:eastAsia="楷体_GB2312" w:hint="eastAsia"/>
          <w:sz w:val="28"/>
        </w:rPr>
        <w:t>导入公</w:t>
      </w:r>
      <w:proofErr w:type="gramStart"/>
      <w:r w:rsidRPr="00B9453B">
        <w:rPr>
          <w:rFonts w:eastAsia="楷体_GB2312" w:hint="eastAsia"/>
          <w:sz w:val="28"/>
        </w:rPr>
        <w:t>钥</w:t>
      </w:r>
      <w:proofErr w:type="gramEnd"/>
      <w:r w:rsidRPr="00B9453B">
        <w:rPr>
          <w:rFonts w:eastAsia="楷体_GB2312" w:hint="eastAsia"/>
          <w:sz w:val="28"/>
        </w:rPr>
        <w:t>签证</w:t>
      </w:r>
    </w:p>
    <w:p w:rsidR="00294492" w:rsidRPr="00B9453B" w:rsidRDefault="0079317A"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(4) </w:t>
      </w:r>
      <w:r w:rsidR="00294492" w:rsidRPr="00B9453B">
        <w:rPr>
          <w:rFonts w:eastAsia="楷体_GB2312" w:hint="eastAsia"/>
          <w:sz w:val="28"/>
        </w:rPr>
        <w:t>分配管理密钥</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设备列表中选择一条设备记录，点击按钮“分配管理密钥”，弹出“选择要分配密钥的资源类型”框，选择要为设备分配的资源类型，点击确定之后，后台自动为设备分配相应类型的密钥资源，并存储到数据库当中。</w:t>
      </w:r>
    </w:p>
    <w:p w:rsidR="00294492" w:rsidRPr="00B9453B" w:rsidRDefault="00294492" w:rsidP="00E903D2">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5274310" cy="3376295"/>
            <wp:effectExtent l="0" t="0" r="2540" b="0"/>
            <wp:docPr id="3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3376295"/>
                    </a:xfrm>
                    <a:prstGeom prst="rect">
                      <a:avLst/>
                    </a:prstGeom>
                  </pic:spPr>
                </pic:pic>
              </a:graphicData>
            </a:graphic>
          </wp:inline>
        </w:drawing>
      </w:r>
    </w:p>
    <w:p w:rsidR="00294492" w:rsidRPr="00B9453B" w:rsidRDefault="00294492" w:rsidP="00E903D2">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E903D2">
        <w:rPr>
          <w:rFonts w:eastAsia="楷体_GB2312" w:hint="eastAsia"/>
          <w:sz w:val="28"/>
        </w:rPr>
        <w:t>14</w:t>
      </w:r>
      <w:r w:rsidRPr="00B9453B">
        <w:rPr>
          <w:rFonts w:eastAsia="楷体_GB2312" w:hint="eastAsia"/>
          <w:sz w:val="28"/>
        </w:rPr>
        <w:t>分配管理密钥</w:t>
      </w:r>
    </w:p>
    <w:p w:rsidR="00294492" w:rsidRPr="00B9453B" w:rsidRDefault="0079317A"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(5) </w:t>
      </w:r>
      <w:r w:rsidR="00294492" w:rsidRPr="00B9453B">
        <w:rPr>
          <w:rFonts w:eastAsia="楷体_GB2312" w:hint="eastAsia"/>
          <w:sz w:val="28"/>
        </w:rPr>
        <w:t>证书签发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lastRenderedPageBreak/>
        <w:t>在设备列表中选择一条设备记录，点击按钮“证书签发”，弹出“选择资源用途”对话框，选择要签证的资源，点击确定之后，后台根据选择的资源为设备签发证书，并存储到数据库当中。</w:t>
      </w:r>
    </w:p>
    <w:p w:rsidR="00294492" w:rsidRPr="00B9453B" w:rsidRDefault="00294492" w:rsidP="00E903D2">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5274310" cy="3010535"/>
            <wp:effectExtent l="0" t="0" r="2540" b="0"/>
            <wp:docPr id="3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3010535"/>
                    </a:xfrm>
                    <a:prstGeom prst="rect">
                      <a:avLst/>
                    </a:prstGeom>
                  </pic:spPr>
                </pic:pic>
              </a:graphicData>
            </a:graphic>
          </wp:inline>
        </w:drawing>
      </w:r>
    </w:p>
    <w:p w:rsidR="00294492" w:rsidRPr="00B9453B" w:rsidRDefault="00294492" w:rsidP="00E903D2">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E903D2">
        <w:rPr>
          <w:rFonts w:eastAsia="楷体_GB2312" w:hint="eastAsia"/>
          <w:sz w:val="28"/>
        </w:rPr>
        <w:t>15</w:t>
      </w:r>
      <w:r w:rsidRPr="00B9453B">
        <w:rPr>
          <w:rFonts w:eastAsia="楷体_GB2312" w:hint="eastAsia"/>
          <w:sz w:val="28"/>
        </w:rPr>
        <w:t>证书签发</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8" w:name="_Toc46932400"/>
      <w:r w:rsidRPr="00B9453B">
        <w:rPr>
          <w:rFonts w:eastAsia="楷体_GB2312" w:hint="eastAsia"/>
          <w:sz w:val="28"/>
        </w:rPr>
        <w:t>4.3.2</w:t>
      </w:r>
      <w:r w:rsidRPr="00B9453B">
        <w:rPr>
          <w:rFonts w:eastAsia="楷体_GB2312" w:hint="eastAsia"/>
          <w:sz w:val="28"/>
        </w:rPr>
        <w:t>部件信息</w:t>
      </w:r>
      <w:bookmarkEnd w:id="38"/>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部件信息主要用来管理设备的部件信息，包括部件的注册、信息编辑等功能。</w:t>
      </w:r>
    </w:p>
    <w:p w:rsidR="00294492" w:rsidRPr="00B9453B" w:rsidRDefault="00294492" w:rsidP="00542615">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通过菜单“设备管理</w:t>
      </w:r>
      <w:r w:rsidRPr="00B9453B">
        <w:rPr>
          <w:rFonts w:eastAsia="楷体_GB2312" w:hint="eastAsia"/>
          <w:sz w:val="28"/>
        </w:rPr>
        <w:t>-</w:t>
      </w:r>
      <w:r w:rsidRPr="00B9453B">
        <w:rPr>
          <w:rFonts w:eastAsia="楷体_GB2312" w:hint="eastAsia"/>
          <w:sz w:val="28"/>
        </w:rPr>
        <w:t>设备管理</w:t>
      </w:r>
      <w:r w:rsidRPr="00B9453B">
        <w:rPr>
          <w:rFonts w:eastAsia="楷体_GB2312" w:hint="eastAsia"/>
          <w:sz w:val="28"/>
        </w:rPr>
        <w:t>-</w:t>
      </w:r>
      <w:r w:rsidRPr="00B9453B">
        <w:rPr>
          <w:rFonts w:eastAsia="楷体_GB2312" w:hint="eastAsia"/>
          <w:sz w:val="28"/>
        </w:rPr>
        <w:t>部件信息”打开界面，在搜索栏可以通过出厂编号、绑定状态、部件用途部件类型来筛选展示的部件信息。主要的功能介绍如下：</w:t>
      </w:r>
    </w:p>
    <w:p w:rsidR="00294492" w:rsidRPr="00B9453B" w:rsidRDefault="00294492" w:rsidP="007D67A2">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882843" cy="2841268"/>
            <wp:effectExtent l="19050" t="0" r="0" b="0"/>
            <wp:docPr id="3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cstate="print"/>
                    <a:stretch>
                      <a:fillRect/>
                    </a:stretch>
                  </pic:blipFill>
                  <pic:spPr>
                    <a:xfrm>
                      <a:off x="0" y="0"/>
                      <a:ext cx="4882843" cy="2841268"/>
                    </a:xfrm>
                    <a:prstGeom prst="rect">
                      <a:avLst/>
                    </a:prstGeom>
                  </pic:spPr>
                </pic:pic>
              </a:graphicData>
            </a:graphic>
          </wp:inline>
        </w:drawing>
      </w:r>
    </w:p>
    <w:p w:rsidR="00294492" w:rsidRPr="00B9453B" w:rsidRDefault="00294492" w:rsidP="007D67A2">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D67A2">
        <w:rPr>
          <w:rFonts w:eastAsia="楷体_GB2312" w:hint="eastAsia"/>
          <w:sz w:val="28"/>
        </w:rPr>
        <w:t>16</w:t>
      </w:r>
      <w:r w:rsidRPr="00B9453B">
        <w:rPr>
          <w:rFonts w:eastAsia="楷体_GB2312" w:hint="eastAsia"/>
          <w:sz w:val="28"/>
        </w:rPr>
        <w:t>部件信息</w:t>
      </w:r>
    </w:p>
    <w:p w:rsidR="00294492" w:rsidRPr="00B9453B" w:rsidRDefault="00BE5DDB"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单个部件注册</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点击界面中“单个部件注册”按钮，弹出部件注册框，填写部件的基本信息，点击“注册”之后，后台将部件信息写入数据库。</w:t>
      </w:r>
    </w:p>
    <w:p w:rsidR="00294492" w:rsidRPr="00B9453B" w:rsidRDefault="00294492" w:rsidP="007D67A2">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3775075" cy="3165475"/>
            <wp:effectExtent l="0" t="0" r="0" b="0"/>
            <wp:docPr id="3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783930" cy="3172711"/>
                    </a:xfrm>
                    <a:prstGeom prst="rect">
                      <a:avLst/>
                    </a:prstGeom>
                  </pic:spPr>
                </pic:pic>
              </a:graphicData>
            </a:graphic>
          </wp:inline>
        </w:drawing>
      </w:r>
    </w:p>
    <w:p w:rsidR="00294492" w:rsidRPr="00B9453B" w:rsidRDefault="00294492" w:rsidP="007D67A2">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D67A2">
        <w:rPr>
          <w:rFonts w:eastAsia="楷体_GB2312" w:hint="eastAsia"/>
          <w:sz w:val="28"/>
        </w:rPr>
        <w:t>17</w:t>
      </w:r>
      <w:r w:rsidRPr="00B9453B">
        <w:rPr>
          <w:rFonts w:eastAsia="楷体_GB2312" w:hint="eastAsia"/>
          <w:sz w:val="28"/>
        </w:rPr>
        <w:t>注册部件</w:t>
      </w:r>
    </w:p>
    <w:p w:rsidR="00294492" w:rsidRPr="00B9453B" w:rsidRDefault="00BE5DDB"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部件编辑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在部件列表中选择要修改信息部件的记录，点击按钮“部件编</w:t>
      </w:r>
      <w:r w:rsidRPr="00B9453B">
        <w:rPr>
          <w:rFonts w:eastAsia="楷体_GB2312" w:hint="eastAsia"/>
          <w:sz w:val="28"/>
        </w:rPr>
        <w:lastRenderedPageBreak/>
        <w:t>辑”，在弹出的“编辑部件信息”框中修改需要更新的部件信息，点击按钮“确定”，后台将修改的信息写入数据库。</w:t>
      </w:r>
    </w:p>
    <w:p w:rsidR="00294492" w:rsidRPr="00B9453B" w:rsidRDefault="00294492" w:rsidP="00991AF6">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076178" cy="3083141"/>
            <wp:effectExtent l="19050" t="0" r="522" b="0"/>
            <wp:docPr id="3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stretch>
                      <a:fillRect/>
                    </a:stretch>
                  </pic:blipFill>
                  <pic:spPr>
                    <a:xfrm>
                      <a:off x="0" y="0"/>
                      <a:ext cx="4076178" cy="3083141"/>
                    </a:xfrm>
                    <a:prstGeom prst="rect">
                      <a:avLst/>
                    </a:prstGeom>
                  </pic:spPr>
                </pic:pic>
              </a:graphicData>
            </a:graphic>
          </wp:inline>
        </w:drawing>
      </w:r>
    </w:p>
    <w:p w:rsidR="00294492" w:rsidRPr="00B9453B" w:rsidRDefault="00294492" w:rsidP="00991AF6">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991AF6">
        <w:rPr>
          <w:rFonts w:eastAsia="楷体_GB2312" w:hint="eastAsia"/>
          <w:sz w:val="28"/>
        </w:rPr>
        <w:t>18</w:t>
      </w:r>
      <w:r w:rsidRPr="00B9453B">
        <w:rPr>
          <w:rFonts w:eastAsia="楷体_GB2312" w:hint="eastAsia"/>
          <w:sz w:val="28"/>
        </w:rPr>
        <w:t>编辑部件信息</w:t>
      </w:r>
    </w:p>
    <w:p w:rsidR="00294492" w:rsidRPr="00B9453B" w:rsidRDefault="00294492" w:rsidP="00B9453B">
      <w:pPr>
        <w:adjustRightInd w:val="0"/>
        <w:snapToGrid w:val="0"/>
        <w:spacing w:line="360" w:lineRule="auto"/>
        <w:ind w:left="50" w:firstLineChars="200" w:firstLine="560"/>
        <w:rPr>
          <w:rFonts w:eastAsia="楷体_GB2312"/>
          <w:sz w:val="28"/>
        </w:rPr>
      </w:pPr>
      <w:bookmarkStart w:id="39" w:name="_Toc46932401"/>
      <w:r w:rsidRPr="00B9453B">
        <w:rPr>
          <w:rFonts w:eastAsia="楷体_GB2312" w:hint="eastAsia"/>
          <w:sz w:val="28"/>
        </w:rPr>
        <w:t>4.3.3</w:t>
      </w:r>
      <w:r w:rsidRPr="00B9453B">
        <w:rPr>
          <w:rFonts w:eastAsia="楷体_GB2312" w:hint="eastAsia"/>
          <w:sz w:val="28"/>
        </w:rPr>
        <w:t>部件绑定</w:t>
      </w:r>
      <w:bookmarkEnd w:id="39"/>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部件绑定界面主要用来管理设备与部件的关联关系，中间部</w:t>
      </w:r>
      <w:proofErr w:type="gramStart"/>
      <w:r w:rsidRPr="00B9453B">
        <w:rPr>
          <w:rFonts w:eastAsia="楷体_GB2312" w:hint="eastAsia"/>
          <w:sz w:val="28"/>
        </w:rPr>
        <w:t>分展示</w:t>
      </w:r>
      <w:proofErr w:type="gramEnd"/>
      <w:r w:rsidRPr="00B9453B">
        <w:rPr>
          <w:rFonts w:eastAsia="楷体_GB2312" w:hint="eastAsia"/>
          <w:sz w:val="28"/>
        </w:rPr>
        <w:t>的是当前系统中注册的设备，左下方展示的是已绑定的部件列表，右下方展示的是可以绑定的部件列表。主要提供的功能包括部件自动绑定、手动绑定以及解绑。</w:t>
      </w:r>
    </w:p>
    <w:p w:rsidR="00294492" w:rsidRPr="00B9453B" w:rsidRDefault="00294492" w:rsidP="00542615">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通过菜单“设备管理</w:t>
      </w:r>
      <w:r w:rsidRPr="00B9453B">
        <w:rPr>
          <w:rFonts w:eastAsia="楷体_GB2312" w:hint="eastAsia"/>
          <w:sz w:val="28"/>
        </w:rPr>
        <w:t>-</w:t>
      </w:r>
      <w:r w:rsidRPr="00B9453B">
        <w:rPr>
          <w:rFonts w:eastAsia="楷体_GB2312" w:hint="eastAsia"/>
          <w:sz w:val="28"/>
        </w:rPr>
        <w:t>设备管理</w:t>
      </w:r>
      <w:r w:rsidRPr="00B9453B">
        <w:rPr>
          <w:rFonts w:eastAsia="楷体_GB2312" w:hint="eastAsia"/>
          <w:sz w:val="28"/>
        </w:rPr>
        <w:t>-</w:t>
      </w:r>
      <w:r w:rsidRPr="00B9453B">
        <w:rPr>
          <w:rFonts w:eastAsia="楷体_GB2312" w:hint="eastAsia"/>
          <w:sz w:val="28"/>
        </w:rPr>
        <w:t>部件绑定”打开部件绑定管理界面，在搜索栏可以通过出厂编号、部署单位、设备类型、已绑定部件类型、绑定状态等条件来筛选设备显示列表，主要提供的功能介绍如下：</w:t>
      </w:r>
    </w:p>
    <w:p w:rsidR="00294492" w:rsidRPr="00B9453B" w:rsidRDefault="00294492" w:rsidP="009A3D97">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892079" cy="4344317"/>
            <wp:effectExtent l="19050" t="0" r="3771" b="0"/>
            <wp:docPr id="30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stretch>
                      <a:fillRect/>
                    </a:stretch>
                  </pic:blipFill>
                  <pic:spPr>
                    <a:xfrm>
                      <a:off x="0" y="0"/>
                      <a:ext cx="4892079" cy="4344317"/>
                    </a:xfrm>
                    <a:prstGeom prst="rect">
                      <a:avLst/>
                    </a:prstGeom>
                  </pic:spPr>
                </pic:pic>
              </a:graphicData>
            </a:graphic>
          </wp:inline>
        </w:drawing>
      </w:r>
    </w:p>
    <w:p w:rsidR="00294492" w:rsidRPr="00B9453B" w:rsidRDefault="00294492" w:rsidP="009A3D97">
      <w:pPr>
        <w:adjustRightInd w:val="0"/>
        <w:snapToGrid w:val="0"/>
        <w:spacing w:line="360" w:lineRule="auto"/>
        <w:jc w:val="center"/>
        <w:rPr>
          <w:rFonts w:eastAsia="楷体_GB2312"/>
          <w:sz w:val="28"/>
        </w:rPr>
      </w:pPr>
      <w:r w:rsidRPr="00B9453B">
        <w:rPr>
          <w:rFonts w:eastAsia="楷体_GB2312"/>
          <w:sz w:val="28"/>
        </w:rPr>
        <w:t>图</w:t>
      </w:r>
      <w:r w:rsidR="009A3D97">
        <w:rPr>
          <w:rFonts w:eastAsia="楷体_GB2312" w:hint="eastAsia"/>
          <w:sz w:val="28"/>
        </w:rPr>
        <w:t>19</w:t>
      </w:r>
      <w:r w:rsidRPr="00B9453B">
        <w:rPr>
          <w:rFonts w:eastAsia="楷体_GB2312" w:hint="eastAsia"/>
          <w:sz w:val="28"/>
        </w:rPr>
        <w:t>部件绑定界面</w:t>
      </w:r>
    </w:p>
    <w:p w:rsidR="00294492" w:rsidRPr="00B9453B" w:rsidRDefault="00BE5DDB"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自动绑定</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点击界面右上方按钮“自动绑定”，系统将会把所有未绑定部件的设备进行匹配绑定，并将关联关系写入数据库。</w:t>
      </w:r>
    </w:p>
    <w:p w:rsidR="00294492" w:rsidRPr="00B9453B" w:rsidRDefault="00294492" w:rsidP="001B3D0F">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952365" cy="2140585"/>
            <wp:effectExtent l="0" t="0" r="635" b="0"/>
            <wp:docPr id="3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958247" cy="2143639"/>
                    </a:xfrm>
                    <a:prstGeom prst="rect">
                      <a:avLst/>
                    </a:prstGeom>
                  </pic:spPr>
                </pic:pic>
              </a:graphicData>
            </a:graphic>
          </wp:inline>
        </w:drawing>
      </w:r>
    </w:p>
    <w:p w:rsidR="00294492" w:rsidRPr="00B9453B" w:rsidRDefault="00294492" w:rsidP="001B3D0F">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B3D0F">
        <w:rPr>
          <w:rFonts w:eastAsia="楷体_GB2312" w:hint="eastAsia"/>
          <w:sz w:val="28"/>
        </w:rPr>
        <w:t>20</w:t>
      </w:r>
      <w:r w:rsidRPr="00B9453B">
        <w:rPr>
          <w:rFonts w:eastAsia="楷体_GB2312" w:hint="eastAsia"/>
          <w:sz w:val="28"/>
        </w:rPr>
        <w:t>自动绑定</w:t>
      </w:r>
    </w:p>
    <w:p w:rsidR="00294492" w:rsidRPr="00B9453B" w:rsidRDefault="00BE5DDB"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部件绑定</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lastRenderedPageBreak/>
        <w:t>在设备列表中选择要绑定部件的设备记录，右下方将展示可以绑定的部件记录，选择部件，点击按钮“部件绑定”，将弹出绑定确认框，选择部件的用途，点击按钮“确认”，系统后台将设备与部件的关联关系写入数据库，完成部件的手动帮定。</w:t>
      </w:r>
    </w:p>
    <w:p w:rsidR="00294492" w:rsidRPr="00B9453B" w:rsidRDefault="00294492" w:rsidP="001C2733">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667771" cy="3404173"/>
            <wp:effectExtent l="19050" t="0" r="0" b="0"/>
            <wp:docPr id="30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stretch>
                      <a:fillRect/>
                    </a:stretch>
                  </pic:blipFill>
                  <pic:spPr>
                    <a:xfrm>
                      <a:off x="0" y="0"/>
                      <a:ext cx="4667771" cy="3404173"/>
                    </a:xfrm>
                    <a:prstGeom prst="rect">
                      <a:avLst/>
                    </a:prstGeom>
                  </pic:spPr>
                </pic:pic>
              </a:graphicData>
            </a:graphic>
          </wp:inline>
        </w:drawing>
      </w:r>
    </w:p>
    <w:p w:rsidR="00294492" w:rsidRPr="00B9453B" w:rsidRDefault="00294492" w:rsidP="001C2733">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C2733">
        <w:rPr>
          <w:rFonts w:eastAsia="楷体_GB2312" w:hint="eastAsia"/>
          <w:sz w:val="28"/>
        </w:rPr>
        <w:t>21</w:t>
      </w:r>
      <w:r w:rsidRPr="00B9453B">
        <w:rPr>
          <w:rFonts w:eastAsia="楷体_GB2312" w:hint="eastAsia"/>
          <w:sz w:val="28"/>
        </w:rPr>
        <w:t>手动帮定</w:t>
      </w:r>
    </w:p>
    <w:p w:rsidR="00294492" w:rsidRPr="00B9453B" w:rsidRDefault="00BE5DDB"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解除绑定</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在设备列表中选择要解绑部件的设备记录，左下方将展示已经绑定的部件信息列表，选择要解绑的部件记录，点击按钮“解除绑定”，系统后台将设备与部件解绑并写入数据库。</w:t>
      </w:r>
    </w:p>
    <w:p w:rsidR="00294492" w:rsidRPr="00B9453B" w:rsidRDefault="00294492" w:rsidP="001C2733">
      <w:pPr>
        <w:adjustRightInd w:val="0"/>
        <w:snapToGrid w:val="0"/>
        <w:spacing w:line="360" w:lineRule="auto"/>
        <w:jc w:val="center"/>
        <w:rPr>
          <w:rFonts w:eastAsia="楷体_GB2312"/>
          <w:sz w:val="28"/>
        </w:rPr>
      </w:pPr>
      <w:r w:rsidRPr="00B9453B">
        <w:rPr>
          <w:rFonts w:eastAsia="楷体_GB2312" w:hint="eastAsia"/>
          <w:noProof/>
          <w:sz w:val="28"/>
        </w:rPr>
        <w:lastRenderedPageBreak/>
        <w:drawing>
          <wp:inline distT="0" distB="0" distL="0" distR="0">
            <wp:extent cx="3837305" cy="4495800"/>
            <wp:effectExtent l="0" t="0" r="0" b="0"/>
            <wp:docPr id="3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845473" cy="4505213"/>
                    </a:xfrm>
                    <a:prstGeom prst="rect">
                      <a:avLst/>
                    </a:prstGeom>
                  </pic:spPr>
                </pic:pic>
              </a:graphicData>
            </a:graphic>
          </wp:inline>
        </w:drawing>
      </w:r>
    </w:p>
    <w:p w:rsidR="00294492" w:rsidRPr="00B9453B" w:rsidRDefault="00294492" w:rsidP="001C2733">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C2733">
        <w:rPr>
          <w:rFonts w:eastAsia="楷体_GB2312" w:hint="eastAsia"/>
          <w:sz w:val="28"/>
        </w:rPr>
        <w:t>22</w:t>
      </w:r>
      <w:r w:rsidRPr="00B9453B">
        <w:rPr>
          <w:rFonts w:eastAsia="楷体_GB2312" w:hint="eastAsia"/>
          <w:sz w:val="28"/>
        </w:rPr>
        <w:t>解除绑定</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0" w:name="_Toc46932402"/>
      <w:r w:rsidRPr="00B9453B">
        <w:rPr>
          <w:rFonts w:eastAsia="楷体_GB2312" w:hint="eastAsia"/>
          <w:sz w:val="28"/>
        </w:rPr>
        <w:t>4.3.4</w:t>
      </w:r>
      <w:r w:rsidRPr="00B9453B">
        <w:rPr>
          <w:rFonts w:eastAsia="楷体_GB2312" w:hint="eastAsia"/>
          <w:sz w:val="28"/>
        </w:rPr>
        <w:t>载体制作</w:t>
      </w:r>
      <w:bookmarkEnd w:id="40"/>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载体制作界面主要用来为设备制作载体部件，主要功能包括初始化载体的制作。</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通过菜单“设备管理</w:t>
      </w:r>
      <w:r w:rsidRPr="00B9453B">
        <w:rPr>
          <w:rFonts w:eastAsia="楷体_GB2312" w:hint="eastAsia"/>
          <w:sz w:val="28"/>
        </w:rPr>
        <w:t>-</w:t>
      </w:r>
      <w:r w:rsidRPr="00B9453B">
        <w:rPr>
          <w:rFonts w:eastAsia="楷体_GB2312" w:hint="eastAsia"/>
          <w:sz w:val="28"/>
        </w:rPr>
        <w:t>设备管理</w:t>
      </w:r>
      <w:r w:rsidRPr="00B9453B">
        <w:rPr>
          <w:rFonts w:eastAsia="楷体_GB2312" w:hint="eastAsia"/>
          <w:sz w:val="28"/>
        </w:rPr>
        <w:t>-</w:t>
      </w:r>
      <w:r w:rsidRPr="00B9453B">
        <w:rPr>
          <w:rFonts w:eastAsia="楷体_GB2312" w:hint="eastAsia"/>
          <w:sz w:val="28"/>
        </w:rPr>
        <w:t>载体制作”打开载体制作界面，在搜索栏可以通过出厂编号、设备类型、使用状态、所属结点、部署单位等条件来筛选设备显示列表，主要提供的功能介绍如下：</w:t>
      </w:r>
    </w:p>
    <w:p w:rsidR="00294492" w:rsidRPr="00B9453B" w:rsidRDefault="00294492" w:rsidP="001C2733">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956865" cy="1851809"/>
            <wp:effectExtent l="19050" t="0" r="0" b="0"/>
            <wp:docPr id="3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stretch>
                      <a:fillRect/>
                    </a:stretch>
                  </pic:blipFill>
                  <pic:spPr>
                    <a:xfrm>
                      <a:off x="0" y="0"/>
                      <a:ext cx="4956865" cy="1851809"/>
                    </a:xfrm>
                    <a:prstGeom prst="rect">
                      <a:avLst/>
                    </a:prstGeom>
                  </pic:spPr>
                </pic:pic>
              </a:graphicData>
            </a:graphic>
          </wp:inline>
        </w:drawing>
      </w:r>
    </w:p>
    <w:p w:rsidR="00294492" w:rsidRPr="00B9453B" w:rsidRDefault="00294492" w:rsidP="001C2733">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C2733">
        <w:rPr>
          <w:rFonts w:eastAsia="楷体_GB2312" w:hint="eastAsia"/>
          <w:sz w:val="28"/>
        </w:rPr>
        <w:t>23</w:t>
      </w:r>
      <w:r w:rsidRPr="00B9453B">
        <w:rPr>
          <w:rFonts w:eastAsia="楷体_GB2312" w:hint="eastAsia"/>
          <w:sz w:val="28"/>
        </w:rPr>
        <w:t>载体制作界面</w:t>
      </w:r>
    </w:p>
    <w:p w:rsidR="00294492" w:rsidRPr="00B9453B" w:rsidRDefault="002A7810"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初始化载体制作</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在设备列表中选择要制作出装载体的设备记录，点击按钮“初始化载体制作”，弹出载体制作确认框，按照提示输入载体的口令，完成载体的制作。</w:t>
      </w:r>
    </w:p>
    <w:p w:rsidR="00294492" w:rsidRPr="00B9453B" w:rsidRDefault="00294492" w:rsidP="007923C5">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3979968" cy="3102866"/>
            <wp:effectExtent l="19050" t="0" r="1482" b="0"/>
            <wp:docPr id="3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stretch>
                      <a:fillRect/>
                    </a:stretch>
                  </pic:blipFill>
                  <pic:spPr>
                    <a:xfrm>
                      <a:off x="0" y="0"/>
                      <a:ext cx="3979968" cy="3102866"/>
                    </a:xfrm>
                    <a:prstGeom prst="rect">
                      <a:avLst/>
                    </a:prstGeom>
                  </pic:spPr>
                </pic:pic>
              </a:graphicData>
            </a:graphic>
          </wp:inline>
        </w:drawing>
      </w:r>
    </w:p>
    <w:p w:rsidR="00294492" w:rsidRPr="00B9453B" w:rsidRDefault="00294492" w:rsidP="007923C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923C5">
        <w:rPr>
          <w:rFonts w:eastAsia="楷体_GB2312" w:hint="eastAsia"/>
          <w:sz w:val="28"/>
        </w:rPr>
        <w:t>24</w:t>
      </w:r>
      <w:r w:rsidRPr="00B9453B">
        <w:rPr>
          <w:rFonts w:eastAsia="楷体_GB2312" w:hint="eastAsia"/>
          <w:sz w:val="28"/>
        </w:rPr>
        <w:t>初始化载体制作</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1" w:name="_Toc46932403"/>
      <w:r w:rsidRPr="00B9453B">
        <w:rPr>
          <w:rFonts w:eastAsia="楷体_GB2312" w:hint="eastAsia"/>
          <w:sz w:val="28"/>
        </w:rPr>
        <w:t>4.3.5</w:t>
      </w:r>
      <w:r w:rsidRPr="00B9453B">
        <w:rPr>
          <w:rFonts w:eastAsia="楷体_GB2312" w:hint="eastAsia"/>
          <w:sz w:val="28"/>
        </w:rPr>
        <w:t>注入机管理</w:t>
      </w:r>
      <w:bookmarkEnd w:id="41"/>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注入机提供密码</w:t>
      </w:r>
      <w:proofErr w:type="gramStart"/>
      <w:r w:rsidRPr="00B9453B">
        <w:rPr>
          <w:rFonts w:eastAsia="楷体_GB2312" w:hint="eastAsia"/>
          <w:sz w:val="28"/>
        </w:rPr>
        <w:t>设备初</w:t>
      </w:r>
      <w:proofErr w:type="gramEnd"/>
      <w:r w:rsidRPr="00B9453B">
        <w:rPr>
          <w:rFonts w:eastAsia="楷体_GB2312" w:hint="eastAsia"/>
          <w:sz w:val="28"/>
        </w:rPr>
        <w:t>装载体远程制作功能。</w:t>
      </w:r>
    </w:p>
    <w:p w:rsidR="00294492" w:rsidRPr="00B9453B" w:rsidRDefault="00294492" w:rsidP="007923C5">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3592270" cy="3196271"/>
            <wp:effectExtent l="19050" t="0" r="8180" b="0"/>
            <wp:docPr id="3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stretch>
                      <a:fillRect/>
                    </a:stretch>
                  </pic:blipFill>
                  <pic:spPr>
                    <a:xfrm>
                      <a:off x="0" y="0"/>
                      <a:ext cx="3592270" cy="3196271"/>
                    </a:xfrm>
                    <a:prstGeom prst="rect">
                      <a:avLst/>
                    </a:prstGeom>
                  </pic:spPr>
                </pic:pic>
              </a:graphicData>
            </a:graphic>
          </wp:inline>
        </w:drawing>
      </w:r>
    </w:p>
    <w:p w:rsidR="00294492" w:rsidRPr="00B9453B" w:rsidRDefault="00294492" w:rsidP="007923C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923C5">
        <w:rPr>
          <w:rFonts w:eastAsia="楷体_GB2312" w:hint="eastAsia"/>
          <w:sz w:val="28"/>
        </w:rPr>
        <w:t>25</w:t>
      </w:r>
      <w:r w:rsidRPr="00B9453B">
        <w:rPr>
          <w:rFonts w:eastAsia="楷体_GB2312" w:hint="eastAsia"/>
          <w:sz w:val="28"/>
        </w:rPr>
        <w:t>注入</w:t>
      </w:r>
      <w:proofErr w:type="gramStart"/>
      <w:r w:rsidRPr="00B9453B">
        <w:rPr>
          <w:rFonts w:eastAsia="楷体_GB2312" w:hint="eastAsia"/>
          <w:sz w:val="28"/>
        </w:rPr>
        <w:t>机管理</w:t>
      </w:r>
      <w:proofErr w:type="gramEnd"/>
      <w:r w:rsidRPr="00B9453B">
        <w:rPr>
          <w:rFonts w:eastAsia="楷体_GB2312" w:hint="eastAsia"/>
          <w:sz w:val="28"/>
        </w:rPr>
        <w:t>界面</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注入</w:t>
      </w:r>
      <w:proofErr w:type="gramStart"/>
      <w:r w:rsidRPr="00B9453B">
        <w:rPr>
          <w:rFonts w:eastAsia="楷体_GB2312" w:hint="eastAsia"/>
          <w:sz w:val="28"/>
        </w:rPr>
        <w:t>机管理</w:t>
      </w:r>
      <w:proofErr w:type="gramEnd"/>
      <w:r w:rsidRPr="00B9453B">
        <w:rPr>
          <w:rFonts w:eastAsia="楷体_GB2312" w:hint="eastAsia"/>
          <w:sz w:val="28"/>
        </w:rPr>
        <w:t>主要管理划在注入机下面的设备，提供设备的划入划出功能。</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通过菜单“设备管理</w:t>
      </w:r>
      <w:r w:rsidRPr="00B9453B">
        <w:rPr>
          <w:rFonts w:eastAsia="楷体_GB2312" w:hint="eastAsia"/>
          <w:sz w:val="28"/>
        </w:rPr>
        <w:t>-</w:t>
      </w:r>
      <w:r w:rsidRPr="00B9453B">
        <w:rPr>
          <w:rFonts w:eastAsia="楷体_GB2312" w:hint="eastAsia"/>
          <w:sz w:val="28"/>
        </w:rPr>
        <w:t>设备管理</w:t>
      </w:r>
      <w:r w:rsidRPr="00B9453B">
        <w:rPr>
          <w:rFonts w:eastAsia="楷体_GB2312" w:hint="eastAsia"/>
          <w:sz w:val="28"/>
        </w:rPr>
        <w:t>-</w:t>
      </w:r>
      <w:r w:rsidRPr="00B9453B">
        <w:rPr>
          <w:rFonts w:eastAsia="楷体_GB2312" w:hint="eastAsia"/>
          <w:sz w:val="28"/>
        </w:rPr>
        <w:t>注入机管理”打开注入</w:t>
      </w:r>
      <w:proofErr w:type="gramStart"/>
      <w:r w:rsidRPr="00B9453B">
        <w:rPr>
          <w:rFonts w:eastAsia="楷体_GB2312" w:hint="eastAsia"/>
          <w:sz w:val="28"/>
        </w:rPr>
        <w:t>机管理</w:t>
      </w:r>
      <w:proofErr w:type="gramEnd"/>
      <w:r w:rsidRPr="00B9453B">
        <w:rPr>
          <w:rFonts w:eastAsia="楷体_GB2312" w:hint="eastAsia"/>
          <w:sz w:val="28"/>
        </w:rPr>
        <w:t>界面，在搜索栏可以通过出厂编号、部署单位筛选显示注入机的记录，主要功能介绍如下：</w:t>
      </w:r>
    </w:p>
    <w:p w:rsidR="00294492" w:rsidRPr="00B9453B" w:rsidRDefault="002A7810"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划入设备</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在注入机列表中选择要划入设备的注入机记录，在左下方会显示可以划入的设备列表，选择要划入的设备记录，点击划入设备，完成设备划入。</w:t>
      </w:r>
    </w:p>
    <w:p w:rsidR="00294492" w:rsidRPr="00B9453B" w:rsidRDefault="00294492" w:rsidP="00084D24">
      <w:pPr>
        <w:adjustRightInd w:val="0"/>
        <w:snapToGrid w:val="0"/>
        <w:spacing w:line="360" w:lineRule="auto"/>
        <w:jc w:val="center"/>
        <w:rPr>
          <w:rFonts w:eastAsia="楷体_GB2312"/>
          <w:sz w:val="28"/>
        </w:rPr>
      </w:pPr>
      <w:r w:rsidRPr="00B9453B">
        <w:rPr>
          <w:rFonts w:eastAsia="楷体_GB2312" w:hint="eastAsia"/>
          <w:noProof/>
          <w:sz w:val="28"/>
        </w:rPr>
        <w:lastRenderedPageBreak/>
        <w:drawing>
          <wp:inline distT="0" distB="0" distL="0" distR="0">
            <wp:extent cx="4857220" cy="4394177"/>
            <wp:effectExtent l="19050" t="0" r="530" b="0"/>
            <wp:docPr id="3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6" cstate="print"/>
                    <a:stretch>
                      <a:fillRect/>
                    </a:stretch>
                  </pic:blipFill>
                  <pic:spPr>
                    <a:xfrm>
                      <a:off x="0" y="0"/>
                      <a:ext cx="4857220" cy="4394177"/>
                    </a:xfrm>
                    <a:prstGeom prst="rect">
                      <a:avLst/>
                    </a:prstGeom>
                  </pic:spPr>
                </pic:pic>
              </a:graphicData>
            </a:graphic>
          </wp:inline>
        </w:drawing>
      </w:r>
    </w:p>
    <w:p w:rsidR="00294492" w:rsidRPr="00B9453B" w:rsidRDefault="00294492" w:rsidP="00084D24">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084D24">
        <w:rPr>
          <w:rFonts w:eastAsia="楷体_GB2312" w:hint="eastAsia"/>
          <w:sz w:val="28"/>
        </w:rPr>
        <w:t>26</w:t>
      </w:r>
      <w:r w:rsidRPr="00B9453B">
        <w:rPr>
          <w:rFonts w:eastAsia="楷体_GB2312" w:hint="eastAsia"/>
          <w:sz w:val="28"/>
        </w:rPr>
        <w:t>注入机划入设备</w:t>
      </w:r>
    </w:p>
    <w:p w:rsidR="00294492" w:rsidRPr="00B9453B" w:rsidRDefault="002A7810"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划出设备</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在注入机列表中选择要划出设备的注入机记录，在左下方选择要划出的设备，点击按钮“划出设备”，系统将设备划出，并写入数据库。</w:t>
      </w:r>
    </w:p>
    <w:p w:rsidR="00294492" w:rsidRPr="00B9453B" w:rsidRDefault="00294492" w:rsidP="001D318B">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461576" cy="4489933"/>
            <wp:effectExtent l="19050" t="0" r="0" b="0"/>
            <wp:docPr id="3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cstate="print"/>
                    <a:stretch>
                      <a:fillRect/>
                    </a:stretch>
                  </pic:blipFill>
                  <pic:spPr>
                    <a:xfrm>
                      <a:off x="0" y="0"/>
                      <a:ext cx="4461576" cy="4489933"/>
                    </a:xfrm>
                    <a:prstGeom prst="rect">
                      <a:avLst/>
                    </a:prstGeom>
                  </pic:spPr>
                </pic:pic>
              </a:graphicData>
            </a:graphic>
          </wp:inline>
        </w:drawing>
      </w:r>
    </w:p>
    <w:p w:rsidR="00294492" w:rsidRPr="00B9453B" w:rsidRDefault="00294492" w:rsidP="001D318B">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D318B">
        <w:rPr>
          <w:rFonts w:eastAsia="楷体_GB2312" w:hint="eastAsia"/>
          <w:sz w:val="28"/>
        </w:rPr>
        <w:t>27</w:t>
      </w:r>
      <w:r w:rsidRPr="00B9453B">
        <w:rPr>
          <w:rFonts w:eastAsia="楷体_GB2312" w:hint="eastAsia"/>
          <w:sz w:val="28"/>
        </w:rPr>
        <w:t>注入机划出设备</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2" w:name="_Toc46932404"/>
      <w:r w:rsidRPr="00B9453B">
        <w:rPr>
          <w:rFonts w:eastAsia="楷体_GB2312" w:hint="eastAsia"/>
          <w:sz w:val="28"/>
        </w:rPr>
        <w:t>4.4</w:t>
      </w:r>
      <w:r w:rsidRPr="00B9453B">
        <w:rPr>
          <w:rFonts w:eastAsia="楷体_GB2312" w:hint="eastAsia"/>
          <w:sz w:val="28"/>
        </w:rPr>
        <w:t>密码应用</w:t>
      </w:r>
      <w:bookmarkEnd w:id="42"/>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密码设备应用密钥的分配以密码应用系统为单位进行配置与分发，在同一个密码应用系统中，配置相同的应用密钥。</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3" w:name="_Toc46932405"/>
      <w:r w:rsidRPr="00B9453B">
        <w:rPr>
          <w:rFonts w:eastAsia="楷体_GB2312" w:hint="eastAsia"/>
          <w:sz w:val="28"/>
        </w:rPr>
        <w:t>4.4.1</w:t>
      </w:r>
      <w:r w:rsidRPr="00B9453B">
        <w:rPr>
          <w:rFonts w:eastAsia="楷体_GB2312" w:hint="eastAsia"/>
          <w:sz w:val="28"/>
        </w:rPr>
        <w:t>信息管理</w:t>
      </w:r>
      <w:bookmarkEnd w:id="43"/>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信息管理页面主要提供密码应用系统的注册管理功能，主要包括系统注册、系统编辑和系统注销功能。</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通过菜单“密码应用</w:t>
      </w:r>
      <w:r w:rsidRPr="00B9453B">
        <w:rPr>
          <w:rFonts w:eastAsia="楷体_GB2312" w:hint="eastAsia"/>
          <w:sz w:val="28"/>
        </w:rPr>
        <w:t>-</w:t>
      </w:r>
      <w:r w:rsidRPr="00B9453B">
        <w:rPr>
          <w:rFonts w:eastAsia="楷体_GB2312" w:hint="eastAsia"/>
          <w:sz w:val="28"/>
        </w:rPr>
        <w:t>信息管理</w:t>
      </w:r>
      <w:r w:rsidRPr="00B9453B">
        <w:rPr>
          <w:rFonts w:eastAsia="楷体_GB2312" w:hint="eastAsia"/>
          <w:sz w:val="28"/>
        </w:rPr>
        <w:t>-</w:t>
      </w:r>
      <w:r w:rsidRPr="00B9453B">
        <w:rPr>
          <w:rFonts w:eastAsia="楷体_GB2312" w:hint="eastAsia"/>
          <w:sz w:val="28"/>
        </w:rPr>
        <w:t>信息管理”打开管理界面，在搜索栏可以通过系统名称、所属结点来筛选密码应用记录。主要功能介绍如下：</w:t>
      </w:r>
    </w:p>
    <w:p w:rsidR="00294492" w:rsidRPr="00B9453B" w:rsidRDefault="00294492" w:rsidP="001D318B">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918733" cy="2079921"/>
            <wp:effectExtent l="19050" t="0" r="0" b="0"/>
            <wp:docPr id="3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stretch>
                      <a:fillRect/>
                    </a:stretch>
                  </pic:blipFill>
                  <pic:spPr>
                    <a:xfrm>
                      <a:off x="0" y="0"/>
                      <a:ext cx="4918733" cy="2079921"/>
                    </a:xfrm>
                    <a:prstGeom prst="rect">
                      <a:avLst/>
                    </a:prstGeom>
                  </pic:spPr>
                </pic:pic>
              </a:graphicData>
            </a:graphic>
          </wp:inline>
        </w:drawing>
      </w:r>
    </w:p>
    <w:p w:rsidR="00294492" w:rsidRPr="00B9453B" w:rsidRDefault="00294492" w:rsidP="001D318B">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D318B">
        <w:rPr>
          <w:rFonts w:eastAsia="楷体_GB2312" w:hint="eastAsia"/>
          <w:sz w:val="28"/>
        </w:rPr>
        <w:t>28</w:t>
      </w:r>
      <w:r w:rsidRPr="00B9453B">
        <w:rPr>
          <w:rFonts w:eastAsia="楷体_GB2312" w:hint="eastAsia"/>
          <w:sz w:val="28"/>
        </w:rPr>
        <w:t>信息管理界面</w:t>
      </w:r>
    </w:p>
    <w:p w:rsidR="00294492" w:rsidRPr="00B9453B" w:rsidRDefault="00EC0CBC"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系统注册</w:t>
      </w:r>
    </w:p>
    <w:p w:rsidR="00294492" w:rsidRPr="00B9453B" w:rsidRDefault="00294492" w:rsidP="008F0491">
      <w:pPr>
        <w:adjustRightInd w:val="0"/>
        <w:snapToGrid w:val="0"/>
        <w:spacing w:line="360" w:lineRule="auto"/>
        <w:ind w:left="50" w:firstLineChars="200" w:firstLine="560"/>
        <w:rPr>
          <w:rFonts w:eastAsia="楷体_GB2312"/>
          <w:sz w:val="28"/>
        </w:rPr>
      </w:pPr>
      <w:r w:rsidRPr="00B9453B">
        <w:rPr>
          <w:rFonts w:eastAsia="楷体_GB2312" w:hint="eastAsia"/>
          <w:sz w:val="28"/>
        </w:rPr>
        <w:t>在信息管理界面点击“系统注册”按钮，注册密码应用系统，在弹出的对话框中填写系统名称、类型和用途，点击按钮“保存”，系统后台自动将系统信息写入数据库，完成密码应用系统注册。</w:t>
      </w:r>
    </w:p>
    <w:p w:rsidR="00294492" w:rsidRPr="00B9453B" w:rsidRDefault="00294492" w:rsidP="00365A03">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5257003" cy="3514089"/>
            <wp:effectExtent l="19050" t="0" r="797" b="0"/>
            <wp:docPr id="31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stretch>
                      <a:fillRect/>
                    </a:stretch>
                  </pic:blipFill>
                  <pic:spPr>
                    <a:xfrm>
                      <a:off x="0" y="0"/>
                      <a:ext cx="5257003" cy="3514089"/>
                    </a:xfrm>
                    <a:prstGeom prst="rect">
                      <a:avLst/>
                    </a:prstGeom>
                  </pic:spPr>
                </pic:pic>
              </a:graphicData>
            </a:graphic>
          </wp:inline>
        </w:drawing>
      </w:r>
    </w:p>
    <w:p w:rsidR="00294492" w:rsidRPr="00B9453B" w:rsidRDefault="00294492" w:rsidP="00365A03">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365A03">
        <w:rPr>
          <w:rFonts w:eastAsia="楷体_GB2312" w:hint="eastAsia"/>
          <w:sz w:val="28"/>
        </w:rPr>
        <w:t>29</w:t>
      </w:r>
      <w:r w:rsidRPr="00B9453B">
        <w:rPr>
          <w:rFonts w:eastAsia="楷体_GB2312" w:hint="eastAsia"/>
          <w:sz w:val="28"/>
        </w:rPr>
        <w:t>密码系统注册</w:t>
      </w:r>
    </w:p>
    <w:p w:rsidR="00294492" w:rsidRPr="00B9453B" w:rsidRDefault="00EC0CBC"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系统编辑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在密码应用系统列表中选中需要修改的密码应用系统记录，点击按钮“系统编辑”，弹出系统编辑对话框，填写需要修改的内容，</w:t>
      </w:r>
      <w:r w:rsidRPr="00B9453B">
        <w:rPr>
          <w:rFonts w:eastAsia="楷体_GB2312" w:hint="eastAsia"/>
          <w:sz w:val="28"/>
        </w:rPr>
        <w:lastRenderedPageBreak/>
        <w:t>点击“保存按钮”，系统后台将修改的信息写入数据库，完成密码应用系统的修改编辑。</w:t>
      </w:r>
    </w:p>
    <w:p w:rsidR="00294492" w:rsidRPr="00B9453B" w:rsidRDefault="00294492" w:rsidP="00365A03">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830793" cy="3651250"/>
            <wp:effectExtent l="19050" t="0" r="7907" b="0"/>
            <wp:docPr id="3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627"/>
                    <a:stretch>
                      <a:fillRect/>
                    </a:stretch>
                  </pic:blipFill>
                  <pic:spPr>
                    <a:xfrm>
                      <a:off x="0" y="0"/>
                      <a:ext cx="4830793" cy="3651250"/>
                    </a:xfrm>
                    <a:prstGeom prst="rect">
                      <a:avLst/>
                    </a:prstGeom>
                  </pic:spPr>
                </pic:pic>
              </a:graphicData>
            </a:graphic>
          </wp:inline>
        </w:drawing>
      </w:r>
    </w:p>
    <w:p w:rsidR="00294492" w:rsidRPr="00B9453B" w:rsidRDefault="00294492" w:rsidP="00365A03">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365A03">
        <w:rPr>
          <w:rFonts w:eastAsia="楷体_GB2312" w:hint="eastAsia"/>
          <w:sz w:val="28"/>
        </w:rPr>
        <w:t>30</w:t>
      </w:r>
      <w:r w:rsidRPr="00B9453B">
        <w:rPr>
          <w:rFonts w:eastAsia="楷体_GB2312" w:hint="eastAsia"/>
          <w:sz w:val="28"/>
        </w:rPr>
        <w:t>密码应用系统编辑</w:t>
      </w:r>
    </w:p>
    <w:p w:rsidR="00294492" w:rsidRPr="00B9453B" w:rsidRDefault="00EC0CBC"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系统注销</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在密码应用系统列表中选择需要注销的密码系统记录，点击按钮“系统注销”，即可将密码应用系统从数据库中删除。</w:t>
      </w:r>
    </w:p>
    <w:p w:rsidR="00294492" w:rsidRPr="00B9453B" w:rsidRDefault="00294492" w:rsidP="00821A1F">
      <w:pPr>
        <w:adjustRightInd w:val="0"/>
        <w:snapToGrid w:val="0"/>
        <w:spacing w:line="360" w:lineRule="auto"/>
        <w:jc w:val="center"/>
        <w:rPr>
          <w:rFonts w:eastAsia="楷体_GB2312"/>
          <w:sz w:val="28"/>
        </w:rPr>
      </w:pPr>
      <w:r w:rsidRPr="00B9453B">
        <w:rPr>
          <w:rFonts w:eastAsia="楷体_GB2312" w:hint="eastAsia"/>
          <w:noProof/>
          <w:sz w:val="28"/>
        </w:rPr>
        <w:lastRenderedPageBreak/>
        <w:drawing>
          <wp:inline distT="0" distB="0" distL="0" distR="0">
            <wp:extent cx="4799276" cy="3514431"/>
            <wp:effectExtent l="19050" t="0" r="1324" b="0"/>
            <wp:docPr id="3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stretch>
                      <a:fillRect/>
                    </a:stretch>
                  </pic:blipFill>
                  <pic:spPr>
                    <a:xfrm>
                      <a:off x="0" y="0"/>
                      <a:ext cx="4799276" cy="3514431"/>
                    </a:xfrm>
                    <a:prstGeom prst="rect">
                      <a:avLst/>
                    </a:prstGeom>
                  </pic:spPr>
                </pic:pic>
              </a:graphicData>
            </a:graphic>
          </wp:inline>
        </w:drawing>
      </w:r>
    </w:p>
    <w:p w:rsidR="00294492" w:rsidRPr="00B9453B" w:rsidRDefault="00294492" w:rsidP="00821A1F">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821A1F">
        <w:rPr>
          <w:rFonts w:eastAsia="楷体_GB2312" w:hint="eastAsia"/>
          <w:sz w:val="28"/>
        </w:rPr>
        <w:t>31</w:t>
      </w:r>
      <w:r w:rsidRPr="00B9453B">
        <w:rPr>
          <w:rFonts w:eastAsia="楷体_GB2312" w:hint="eastAsia"/>
          <w:sz w:val="28"/>
        </w:rPr>
        <w:t>密码应用系统注销</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4" w:name="_Toc46932406"/>
      <w:r w:rsidRPr="00B9453B">
        <w:rPr>
          <w:rFonts w:eastAsia="楷体_GB2312" w:hint="eastAsia"/>
          <w:sz w:val="28"/>
        </w:rPr>
        <w:t>4.4.2</w:t>
      </w:r>
      <w:r w:rsidRPr="00B9453B">
        <w:rPr>
          <w:rFonts w:eastAsia="楷体_GB2312"/>
          <w:sz w:val="28"/>
        </w:rPr>
        <w:t xml:space="preserve"> </w:t>
      </w:r>
      <w:r w:rsidRPr="00B9453B">
        <w:rPr>
          <w:rFonts w:eastAsia="楷体_GB2312" w:hint="eastAsia"/>
          <w:sz w:val="28"/>
        </w:rPr>
        <w:t>策略配置</w:t>
      </w:r>
      <w:bookmarkEnd w:id="44"/>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策略配置界面主要管理密码应用系统的策略信息，提供策略配置功能，包括类型策略配置、删除配置、更换策略配置、管理策略配置等功能。</w:t>
      </w:r>
    </w:p>
    <w:p w:rsidR="00294492" w:rsidRPr="00B9453B" w:rsidRDefault="00294492" w:rsidP="00CA1E13">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通过菜单“密码应用</w:t>
      </w:r>
      <w:r w:rsidRPr="00B9453B">
        <w:rPr>
          <w:rFonts w:eastAsia="楷体_GB2312" w:hint="eastAsia"/>
          <w:sz w:val="28"/>
        </w:rPr>
        <w:t>-</w:t>
      </w:r>
      <w:r w:rsidRPr="00B9453B">
        <w:rPr>
          <w:rFonts w:eastAsia="楷体_GB2312" w:hint="eastAsia"/>
          <w:sz w:val="28"/>
        </w:rPr>
        <w:t>策略规划</w:t>
      </w:r>
      <w:r w:rsidRPr="00B9453B">
        <w:rPr>
          <w:rFonts w:eastAsia="楷体_GB2312" w:hint="eastAsia"/>
          <w:sz w:val="28"/>
        </w:rPr>
        <w:t>-</w:t>
      </w:r>
      <w:r w:rsidRPr="00B9453B">
        <w:rPr>
          <w:rFonts w:eastAsia="楷体_GB2312" w:hint="eastAsia"/>
          <w:sz w:val="28"/>
        </w:rPr>
        <w:t>策略配置”打开策略配置界面，在搜索栏可以通过系统名称、所属结点筛选密码应用系统记录，主要功能介绍如下：</w:t>
      </w:r>
    </w:p>
    <w:p w:rsidR="00294492" w:rsidRDefault="00294492" w:rsidP="00EE2EAD">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793313" cy="1881749"/>
            <wp:effectExtent l="19050" t="0" r="7287" b="0"/>
            <wp:docPr id="3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stretch>
                      <a:fillRect/>
                    </a:stretch>
                  </pic:blipFill>
                  <pic:spPr>
                    <a:xfrm>
                      <a:off x="0" y="0"/>
                      <a:ext cx="4793313" cy="1881749"/>
                    </a:xfrm>
                    <a:prstGeom prst="rect">
                      <a:avLst/>
                    </a:prstGeom>
                  </pic:spPr>
                </pic:pic>
              </a:graphicData>
            </a:graphic>
          </wp:inline>
        </w:drawing>
      </w:r>
    </w:p>
    <w:p w:rsidR="00EE2EAD" w:rsidRPr="00EE2EAD" w:rsidRDefault="00EE2EAD" w:rsidP="00EE2EAD">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Pr>
          <w:rFonts w:eastAsia="楷体_GB2312" w:hint="eastAsia"/>
          <w:sz w:val="28"/>
        </w:rPr>
        <w:t>32</w:t>
      </w:r>
      <w:r>
        <w:rPr>
          <w:rFonts w:eastAsia="楷体_GB2312" w:hint="eastAsia"/>
          <w:sz w:val="28"/>
        </w:rPr>
        <w:t>策略配置</w:t>
      </w:r>
    </w:p>
    <w:p w:rsidR="00294492" w:rsidRPr="00B9453B" w:rsidRDefault="00545536" w:rsidP="00B9453B">
      <w:pPr>
        <w:adjustRightInd w:val="0"/>
        <w:snapToGrid w:val="0"/>
        <w:spacing w:line="360" w:lineRule="auto"/>
        <w:ind w:left="50" w:firstLineChars="200" w:firstLine="560"/>
        <w:rPr>
          <w:rFonts w:eastAsia="楷体_GB2312"/>
          <w:sz w:val="28"/>
        </w:rPr>
      </w:pPr>
      <w:r>
        <w:rPr>
          <w:rFonts w:eastAsia="楷体_GB2312" w:hint="eastAsia"/>
          <w:sz w:val="28"/>
        </w:rPr>
        <w:lastRenderedPageBreak/>
        <w:t xml:space="preserve">(1) </w:t>
      </w:r>
      <w:r w:rsidR="00294492" w:rsidRPr="00B9453B">
        <w:rPr>
          <w:rFonts w:eastAsia="楷体_GB2312" w:hint="eastAsia"/>
          <w:sz w:val="28"/>
        </w:rPr>
        <w:t>类型策略配置</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码应用系统列表中选择要配置策略的密码应用系统记录，在下方策略展示栏中点击按钮“类型策略配置”，在弹出的对话框中可以配置密码应用系统的设备类型和密钥类型，配置完成后点击“确定”按钮，写入数据库，完成策略配置。</w:t>
      </w:r>
    </w:p>
    <w:p w:rsidR="00294492" w:rsidRPr="00B9453B" w:rsidRDefault="00294492" w:rsidP="00792E20">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121389" cy="3685563"/>
            <wp:effectExtent l="19050" t="0" r="0" b="0"/>
            <wp:docPr id="3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cstate="print"/>
                    <a:stretch>
                      <a:fillRect/>
                    </a:stretch>
                  </pic:blipFill>
                  <pic:spPr>
                    <a:xfrm>
                      <a:off x="0" y="0"/>
                      <a:ext cx="4121389" cy="3685563"/>
                    </a:xfrm>
                    <a:prstGeom prst="rect">
                      <a:avLst/>
                    </a:prstGeom>
                  </pic:spPr>
                </pic:pic>
              </a:graphicData>
            </a:graphic>
          </wp:inline>
        </w:drawing>
      </w:r>
    </w:p>
    <w:p w:rsidR="00294492" w:rsidRPr="00B9453B" w:rsidRDefault="00294492" w:rsidP="00792E20">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92E20">
        <w:rPr>
          <w:rFonts w:eastAsia="楷体_GB2312" w:hint="eastAsia"/>
          <w:sz w:val="28"/>
        </w:rPr>
        <w:t>33</w:t>
      </w:r>
      <w:r w:rsidRPr="00B9453B">
        <w:rPr>
          <w:rFonts w:eastAsia="楷体_GB2312" w:hint="eastAsia"/>
          <w:sz w:val="28"/>
        </w:rPr>
        <w:t>类型策略配置</w:t>
      </w:r>
    </w:p>
    <w:p w:rsidR="00294492" w:rsidRPr="00B9453B" w:rsidRDefault="00545536"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删除配置</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在密码应用系统列表中选择要配置策略的密码应用系统记录，在下方策略展示栏中选择要删除的策略记录，点击按钮“删除配置”，将策略从数据库中删除。</w:t>
      </w:r>
    </w:p>
    <w:p w:rsidR="00294492" w:rsidRPr="00B9453B" w:rsidRDefault="00294492" w:rsidP="007855B0">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5063490" cy="2762885"/>
            <wp:effectExtent l="0" t="0" r="3810" b="0"/>
            <wp:docPr id="3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069285" cy="2765952"/>
                    </a:xfrm>
                    <a:prstGeom prst="rect">
                      <a:avLst/>
                    </a:prstGeom>
                  </pic:spPr>
                </pic:pic>
              </a:graphicData>
            </a:graphic>
          </wp:inline>
        </w:drawing>
      </w:r>
    </w:p>
    <w:p w:rsidR="00294492" w:rsidRPr="00B9453B" w:rsidRDefault="00294492" w:rsidP="007855B0">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855B0">
        <w:rPr>
          <w:rFonts w:eastAsia="楷体_GB2312" w:hint="eastAsia"/>
          <w:sz w:val="28"/>
        </w:rPr>
        <w:t>34</w:t>
      </w:r>
      <w:r w:rsidRPr="00B9453B">
        <w:rPr>
          <w:rFonts w:eastAsia="楷体_GB2312" w:hint="eastAsia"/>
          <w:sz w:val="28"/>
        </w:rPr>
        <w:t>策略删除</w:t>
      </w:r>
    </w:p>
    <w:p w:rsidR="00294492" w:rsidRPr="00B9453B" w:rsidRDefault="00D5707A"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更换策略配置</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在密码应用系统列表中选择要配置策略的密码应用系统记录，点击按钮“更换策略配置”，在弹出的对话框中选择密钥的更换策略，点击按钮“确定”，将更换策略写入数据库。</w:t>
      </w:r>
    </w:p>
    <w:p w:rsidR="00294492" w:rsidRPr="00B9453B" w:rsidRDefault="00294492" w:rsidP="000946A7">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022810" cy="3587399"/>
            <wp:effectExtent l="19050" t="0" r="0" b="0"/>
            <wp:docPr id="3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cstate="print"/>
                    <a:stretch>
                      <a:fillRect/>
                    </a:stretch>
                  </pic:blipFill>
                  <pic:spPr>
                    <a:xfrm>
                      <a:off x="0" y="0"/>
                      <a:ext cx="4022810" cy="3587399"/>
                    </a:xfrm>
                    <a:prstGeom prst="rect">
                      <a:avLst/>
                    </a:prstGeom>
                  </pic:spPr>
                </pic:pic>
              </a:graphicData>
            </a:graphic>
          </wp:inline>
        </w:drawing>
      </w:r>
    </w:p>
    <w:p w:rsidR="00294492" w:rsidRPr="00B9453B" w:rsidRDefault="00294492" w:rsidP="000946A7">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0946A7">
        <w:rPr>
          <w:rFonts w:eastAsia="楷体_GB2312" w:hint="eastAsia"/>
          <w:sz w:val="28"/>
        </w:rPr>
        <w:t>35</w:t>
      </w:r>
      <w:r w:rsidRPr="00B9453B">
        <w:rPr>
          <w:rFonts w:eastAsia="楷体_GB2312" w:hint="eastAsia"/>
          <w:sz w:val="28"/>
        </w:rPr>
        <w:t>更换策略配置</w:t>
      </w:r>
    </w:p>
    <w:p w:rsidR="00294492" w:rsidRPr="00B9453B" w:rsidRDefault="00AB19E1" w:rsidP="00B9453B">
      <w:pPr>
        <w:adjustRightInd w:val="0"/>
        <w:snapToGrid w:val="0"/>
        <w:spacing w:line="360" w:lineRule="auto"/>
        <w:ind w:left="50" w:firstLineChars="200" w:firstLine="560"/>
        <w:rPr>
          <w:rFonts w:eastAsia="楷体_GB2312"/>
          <w:sz w:val="28"/>
        </w:rPr>
      </w:pPr>
      <w:r>
        <w:rPr>
          <w:rFonts w:eastAsia="楷体_GB2312" w:hint="eastAsia"/>
          <w:sz w:val="28"/>
        </w:rPr>
        <w:lastRenderedPageBreak/>
        <w:t xml:space="preserve">(4) </w:t>
      </w:r>
      <w:r w:rsidR="00294492" w:rsidRPr="00B9453B">
        <w:rPr>
          <w:rFonts w:eastAsia="楷体_GB2312" w:hint="eastAsia"/>
          <w:sz w:val="28"/>
        </w:rPr>
        <w:t>管理策略配置</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码应用系统列表中选择要配置策略的密码应用系统记录，点击按钮“管理策略配置”，打开管理策略配置界面，可以配置的管理策略包括状态查询策略、时间同步策略，完成配置后点击按钮“确定”完成管理策略配置。</w:t>
      </w:r>
    </w:p>
    <w:p w:rsidR="00294492" w:rsidRPr="00B9453B" w:rsidRDefault="00294492" w:rsidP="00D72B65">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3959757" cy="3392727"/>
            <wp:effectExtent l="19050" t="0" r="2643" b="0"/>
            <wp:docPr id="3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6" cstate="print"/>
                    <a:stretch>
                      <a:fillRect/>
                    </a:stretch>
                  </pic:blipFill>
                  <pic:spPr>
                    <a:xfrm>
                      <a:off x="0" y="0"/>
                      <a:ext cx="3959757" cy="3392727"/>
                    </a:xfrm>
                    <a:prstGeom prst="rect">
                      <a:avLst/>
                    </a:prstGeom>
                  </pic:spPr>
                </pic:pic>
              </a:graphicData>
            </a:graphic>
          </wp:inline>
        </w:drawing>
      </w:r>
    </w:p>
    <w:p w:rsidR="00294492" w:rsidRPr="00B9453B" w:rsidRDefault="00294492" w:rsidP="00D72B6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72B65">
        <w:rPr>
          <w:rFonts w:eastAsia="楷体_GB2312" w:hint="eastAsia"/>
          <w:sz w:val="28"/>
        </w:rPr>
        <w:t>36</w:t>
      </w:r>
      <w:r w:rsidRPr="00B9453B">
        <w:rPr>
          <w:rFonts w:eastAsia="楷体_GB2312" w:hint="eastAsia"/>
          <w:sz w:val="28"/>
        </w:rPr>
        <w:t>管理策略配置</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5" w:name="_Toc46932407"/>
      <w:r w:rsidRPr="00B9453B">
        <w:rPr>
          <w:rFonts w:eastAsia="楷体_GB2312" w:hint="eastAsia"/>
          <w:sz w:val="28"/>
        </w:rPr>
        <w:t>4.4.3</w:t>
      </w:r>
      <w:r w:rsidRPr="00B9453B">
        <w:rPr>
          <w:rFonts w:eastAsia="楷体_GB2312" w:hint="eastAsia"/>
          <w:sz w:val="28"/>
        </w:rPr>
        <w:t>设备规划</w:t>
      </w:r>
      <w:bookmarkEnd w:id="45"/>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设备规划界面主要管理密码应用系统的设备，提供密码应用系统设备划入划出功能。</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通过菜单“密码应用</w:t>
      </w:r>
      <w:r w:rsidRPr="00B9453B">
        <w:rPr>
          <w:rFonts w:eastAsia="楷体_GB2312" w:hint="eastAsia"/>
          <w:sz w:val="28"/>
        </w:rPr>
        <w:t>-</w:t>
      </w:r>
      <w:r w:rsidRPr="00B9453B">
        <w:rPr>
          <w:rFonts w:eastAsia="楷体_GB2312" w:hint="eastAsia"/>
          <w:sz w:val="28"/>
        </w:rPr>
        <w:t>系统规划</w:t>
      </w:r>
      <w:r w:rsidRPr="00B9453B">
        <w:rPr>
          <w:rFonts w:eastAsia="楷体_GB2312" w:hint="eastAsia"/>
          <w:sz w:val="28"/>
        </w:rPr>
        <w:t>-</w:t>
      </w:r>
      <w:r w:rsidRPr="00B9453B">
        <w:rPr>
          <w:rFonts w:eastAsia="楷体_GB2312" w:hint="eastAsia"/>
          <w:sz w:val="28"/>
        </w:rPr>
        <w:t>设备规划”打开设备划入划出界面，在搜索</w:t>
      </w:r>
      <w:proofErr w:type="gramStart"/>
      <w:r w:rsidRPr="00B9453B">
        <w:rPr>
          <w:rFonts w:eastAsia="楷体_GB2312" w:hint="eastAsia"/>
          <w:sz w:val="28"/>
        </w:rPr>
        <w:t>栏通过</w:t>
      </w:r>
      <w:proofErr w:type="gramEnd"/>
      <w:r w:rsidRPr="00B9453B">
        <w:rPr>
          <w:rFonts w:eastAsia="楷体_GB2312" w:hint="eastAsia"/>
          <w:sz w:val="28"/>
        </w:rPr>
        <w:t>系统名称、所属结点筛选密码应用系统。主要功能介绍如下：</w:t>
      </w:r>
    </w:p>
    <w:p w:rsidR="00294492" w:rsidRPr="00B9453B" w:rsidRDefault="00294492" w:rsidP="00D72B65">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3944454" cy="3114043"/>
            <wp:effectExtent l="19050" t="0" r="0" b="0"/>
            <wp:docPr id="3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7" cstate="print"/>
                    <a:stretch>
                      <a:fillRect/>
                    </a:stretch>
                  </pic:blipFill>
                  <pic:spPr>
                    <a:xfrm>
                      <a:off x="0" y="0"/>
                      <a:ext cx="3944454" cy="3114043"/>
                    </a:xfrm>
                    <a:prstGeom prst="rect">
                      <a:avLst/>
                    </a:prstGeom>
                  </pic:spPr>
                </pic:pic>
              </a:graphicData>
            </a:graphic>
          </wp:inline>
        </w:drawing>
      </w:r>
    </w:p>
    <w:p w:rsidR="00294492" w:rsidRPr="00B9453B" w:rsidRDefault="00294492" w:rsidP="00D72B6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72B65">
        <w:rPr>
          <w:rFonts w:eastAsia="楷体_GB2312" w:hint="eastAsia"/>
          <w:sz w:val="28"/>
        </w:rPr>
        <w:t>37</w:t>
      </w:r>
      <w:r w:rsidRPr="00B9453B">
        <w:rPr>
          <w:rFonts w:eastAsia="楷体_GB2312" w:hint="eastAsia"/>
          <w:sz w:val="28"/>
        </w:rPr>
        <w:t>设备划入划出界面</w:t>
      </w:r>
    </w:p>
    <w:p w:rsidR="00294492" w:rsidRPr="00B9453B" w:rsidRDefault="001B2D4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划入设备</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在上方密码应用系统记录中选中要操作的密码应用系统记录，右下方展示可以划入的设备记录，选中要划入的设备记录，点击“划入设备”按钮，完成设备划入密码应用系统操作。</w:t>
      </w:r>
    </w:p>
    <w:p w:rsidR="00294492" w:rsidRPr="00B9453B" w:rsidRDefault="00294492" w:rsidP="00D72B65">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931210" cy="3809195"/>
            <wp:effectExtent l="19050" t="0" r="2740" b="0"/>
            <wp:docPr id="32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 cstate="print"/>
                    <a:stretch>
                      <a:fillRect/>
                    </a:stretch>
                  </pic:blipFill>
                  <pic:spPr>
                    <a:xfrm>
                      <a:off x="0" y="0"/>
                      <a:ext cx="4931210" cy="3809195"/>
                    </a:xfrm>
                    <a:prstGeom prst="rect">
                      <a:avLst/>
                    </a:prstGeom>
                  </pic:spPr>
                </pic:pic>
              </a:graphicData>
            </a:graphic>
          </wp:inline>
        </w:drawing>
      </w:r>
    </w:p>
    <w:p w:rsidR="00294492" w:rsidRPr="00B9453B" w:rsidRDefault="00294492" w:rsidP="00D72B65">
      <w:pPr>
        <w:adjustRightInd w:val="0"/>
        <w:snapToGrid w:val="0"/>
        <w:spacing w:line="360" w:lineRule="auto"/>
        <w:ind w:left="50" w:firstLineChars="200" w:firstLine="560"/>
        <w:jc w:val="center"/>
        <w:rPr>
          <w:rFonts w:eastAsia="楷体_GB2312"/>
          <w:sz w:val="28"/>
        </w:rPr>
      </w:pPr>
      <w:r w:rsidRPr="00B9453B">
        <w:rPr>
          <w:rFonts w:eastAsia="楷体_GB2312"/>
          <w:sz w:val="28"/>
        </w:rPr>
        <w:lastRenderedPageBreak/>
        <w:t>图</w:t>
      </w:r>
      <w:r w:rsidR="00D72B65">
        <w:rPr>
          <w:rFonts w:eastAsia="楷体_GB2312" w:hint="eastAsia"/>
          <w:sz w:val="28"/>
        </w:rPr>
        <w:t>38</w:t>
      </w:r>
      <w:r w:rsidRPr="00B9453B">
        <w:rPr>
          <w:rFonts w:eastAsia="楷体_GB2312" w:hint="eastAsia"/>
          <w:sz w:val="28"/>
        </w:rPr>
        <w:t>设备划入操作</w:t>
      </w:r>
    </w:p>
    <w:p w:rsidR="00294492" w:rsidRPr="00B9453B" w:rsidRDefault="001B2D4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划出设备</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在上方密码应用系统记录中选中要操作的密码应用系统记录，左下方显示已经划入密码应用系统的设备记录，选中要划出的设备记录，点击按钮“划出设备”，即可完成设备与密码应用系统的解绑操作。</w:t>
      </w:r>
    </w:p>
    <w:p w:rsidR="00294492" w:rsidRPr="00B9453B" w:rsidRDefault="00294492" w:rsidP="008840F6">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3871054" cy="3247908"/>
            <wp:effectExtent l="19050" t="0" r="0" b="0"/>
            <wp:docPr id="3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9" cstate="print"/>
                    <a:stretch>
                      <a:fillRect/>
                    </a:stretch>
                  </pic:blipFill>
                  <pic:spPr>
                    <a:xfrm>
                      <a:off x="0" y="0"/>
                      <a:ext cx="3871054" cy="3247908"/>
                    </a:xfrm>
                    <a:prstGeom prst="rect">
                      <a:avLst/>
                    </a:prstGeom>
                  </pic:spPr>
                </pic:pic>
              </a:graphicData>
            </a:graphic>
          </wp:inline>
        </w:drawing>
      </w:r>
    </w:p>
    <w:p w:rsidR="00294492" w:rsidRPr="00B9453B" w:rsidRDefault="00294492" w:rsidP="008840F6">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8840F6">
        <w:rPr>
          <w:rFonts w:eastAsia="楷体_GB2312" w:hint="eastAsia"/>
          <w:sz w:val="28"/>
        </w:rPr>
        <w:t>39</w:t>
      </w:r>
      <w:r w:rsidRPr="00B9453B">
        <w:rPr>
          <w:rFonts w:eastAsia="楷体_GB2312" w:hint="eastAsia"/>
          <w:sz w:val="28"/>
        </w:rPr>
        <w:t>设备划出操作</w:t>
      </w:r>
    </w:p>
    <w:p w:rsidR="00294492" w:rsidRPr="00B9453B" w:rsidRDefault="006510DA"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设置为主设备</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上方密码应用系统记录中选中要操作的密码应用系统记录，左下方展示已经划入的设备记录，选中要设置为主设备的设备记录，点击按钮“设置为主设备”，即可将选中的设备设置为主设备，并将原来的主设备解除。</w:t>
      </w:r>
    </w:p>
    <w:p w:rsidR="00294492" w:rsidRPr="00B9453B" w:rsidRDefault="00294492" w:rsidP="008840F6">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099737" cy="3759667"/>
            <wp:effectExtent l="19050" t="0" r="0" b="0"/>
            <wp:docPr id="32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cstate="print"/>
                    <a:stretch>
                      <a:fillRect/>
                    </a:stretch>
                  </pic:blipFill>
                  <pic:spPr>
                    <a:xfrm>
                      <a:off x="0" y="0"/>
                      <a:ext cx="4099737" cy="3759667"/>
                    </a:xfrm>
                    <a:prstGeom prst="rect">
                      <a:avLst/>
                    </a:prstGeom>
                  </pic:spPr>
                </pic:pic>
              </a:graphicData>
            </a:graphic>
          </wp:inline>
        </w:drawing>
      </w:r>
    </w:p>
    <w:p w:rsidR="00294492" w:rsidRPr="00B9453B" w:rsidRDefault="00294492" w:rsidP="008840F6">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8840F6">
        <w:rPr>
          <w:rFonts w:eastAsia="楷体_GB2312" w:hint="eastAsia"/>
          <w:sz w:val="28"/>
        </w:rPr>
        <w:t>40</w:t>
      </w:r>
      <w:r w:rsidRPr="00B9453B">
        <w:rPr>
          <w:rFonts w:eastAsia="楷体_GB2312" w:hint="eastAsia"/>
          <w:sz w:val="28"/>
        </w:rPr>
        <w:t>设置为主设备操作</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6" w:name="_Toc46932408"/>
      <w:r w:rsidRPr="00B9453B">
        <w:rPr>
          <w:rFonts w:eastAsia="楷体_GB2312" w:hint="eastAsia"/>
          <w:sz w:val="28"/>
        </w:rPr>
        <w:t>4.4.4</w:t>
      </w:r>
      <w:r w:rsidRPr="00B9453B">
        <w:rPr>
          <w:rFonts w:eastAsia="楷体_GB2312" w:hint="eastAsia"/>
          <w:sz w:val="28"/>
        </w:rPr>
        <w:t>资源分发</w:t>
      </w:r>
      <w:bookmarkEnd w:id="46"/>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资源分发界面主要管理密码应用系统的资源分发，提供密码应用系统的资源更新、分发和启用功能。</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通过菜单“密码应用</w:t>
      </w:r>
      <w:r w:rsidRPr="00B9453B">
        <w:rPr>
          <w:rFonts w:eastAsia="楷体_GB2312" w:hint="eastAsia"/>
          <w:sz w:val="28"/>
        </w:rPr>
        <w:t>-</w:t>
      </w:r>
      <w:r w:rsidRPr="00B9453B">
        <w:rPr>
          <w:rFonts w:eastAsia="楷体_GB2312" w:hint="eastAsia"/>
          <w:sz w:val="28"/>
        </w:rPr>
        <w:t>密码业务</w:t>
      </w:r>
      <w:r w:rsidRPr="00B9453B">
        <w:rPr>
          <w:rFonts w:eastAsia="楷体_GB2312" w:hint="eastAsia"/>
          <w:sz w:val="28"/>
        </w:rPr>
        <w:t>-</w:t>
      </w:r>
      <w:r w:rsidRPr="00B9453B">
        <w:rPr>
          <w:rFonts w:eastAsia="楷体_GB2312" w:hint="eastAsia"/>
          <w:sz w:val="28"/>
        </w:rPr>
        <w:t>资源分发”打开资源分发界面，在搜索</w:t>
      </w:r>
      <w:proofErr w:type="gramStart"/>
      <w:r w:rsidRPr="00B9453B">
        <w:rPr>
          <w:rFonts w:eastAsia="楷体_GB2312" w:hint="eastAsia"/>
          <w:sz w:val="28"/>
        </w:rPr>
        <w:t>栏通过</w:t>
      </w:r>
      <w:proofErr w:type="gramEnd"/>
      <w:r w:rsidRPr="00B9453B">
        <w:rPr>
          <w:rFonts w:eastAsia="楷体_GB2312" w:hint="eastAsia"/>
          <w:sz w:val="28"/>
        </w:rPr>
        <w:t>系统名称和所属结点可以筛选密码应用系统记录。主要的功能如下：</w:t>
      </w:r>
    </w:p>
    <w:p w:rsidR="00294492" w:rsidRPr="00B9453B" w:rsidRDefault="00294492" w:rsidP="00F81778">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3990211" cy="2493881"/>
            <wp:effectExtent l="19050" t="0" r="0" b="0"/>
            <wp:docPr id="3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1" cstate="print"/>
                    <a:stretch>
                      <a:fillRect/>
                    </a:stretch>
                  </pic:blipFill>
                  <pic:spPr>
                    <a:xfrm>
                      <a:off x="0" y="0"/>
                      <a:ext cx="3990211" cy="2493881"/>
                    </a:xfrm>
                    <a:prstGeom prst="rect">
                      <a:avLst/>
                    </a:prstGeom>
                  </pic:spPr>
                </pic:pic>
              </a:graphicData>
            </a:graphic>
          </wp:inline>
        </w:drawing>
      </w:r>
    </w:p>
    <w:p w:rsidR="00294492" w:rsidRPr="00B9453B" w:rsidRDefault="00294492" w:rsidP="00F81778">
      <w:pPr>
        <w:adjustRightInd w:val="0"/>
        <w:snapToGrid w:val="0"/>
        <w:spacing w:line="360" w:lineRule="auto"/>
        <w:ind w:left="50" w:firstLineChars="200" w:firstLine="560"/>
        <w:jc w:val="center"/>
        <w:rPr>
          <w:rFonts w:eastAsia="楷体_GB2312"/>
          <w:sz w:val="28"/>
        </w:rPr>
      </w:pPr>
      <w:r w:rsidRPr="00B9453B">
        <w:rPr>
          <w:rFonts w:eastAsia="楷体_GB2312"/>
          <w:sz w:val="28"/>
        </w:rPr>
        <w:lastRenderedPageBreak/>
        <w:t>图</w:t>
      </w:r>
      <w:r w:rsidR="00F81778">
        <w:rPr>
          <w:rFonts w:eastAsia="楷体_GB2312" w:hint="eastAsia"/>
          <w:sz w:val="28"/>
        </w:rPr>
        <w:t>41</w:t>
      </w:r>
      <w:r w:rsidRPr="00B9453B">
        <w:rPr>
          <w:rFonts w:eastAsia="楷体_GB2312" w:hint="eastAsia"/>
          <w:sz w:val="28"/>
        </w:rPr>
        <w:t>资源分发界面</w:t>
      </w:r>
    </w:p>
    <w:p w:rsidR="00294492" w:rsidRPr="00B9453B" w:rsidRDefault="001E26F0"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更新</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在上方密码应用系统记录中选中要操作的密码应用系统记录，在下方资源信息中选中要更新的资源类型，点击按钮“更新”，选择密钥记录完成密码应用系统的更新操作。</w:t>
      </w:r>
    </w:p>
    <w:p w:rsidR="00294492" w:rsidRPr="00B9453B" w:rsidRDefault="00294492" w:rsidP="00401991">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028580" cy="3358723"/>
            <wp:effectExtent l="19050" t="0" r="0" b="0"/>
            <wp:docPr id="3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2" cstate="print"/>
                    <a:stretch>
                      <a:fillRect/>
                    </a:stretch>
                  </pic:blipFill>
                  <pic:spPr>
                    <a:xfrm>
                      <a:off x="0" y="0"/>
                      <a:ext cx="4028580" cy="3358723"/>
                    </a:xfrm>
                    <a:prstGeom prst="rect">
                      <a:avLst/>
                    </a:prstGeom>
                  </pic:spPr>
                </pic:pic>
              </a:graphicData>
            </a:graphic>
          </wp:inline>
        </w:drawing>
      </w:r>
    </w:p>
    <w:p w:rsidR="00294492" w:rsidRPr="00B9453B" w:rsidRDefault="00294492" w:rsidP="00401991">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401991">
        <w:rPr>
          <w:rFonts w:eastAsia="楷体_GB2312" w:hint="eastAsia"/>
          <w:sz w:val="28"/>
        </w:rPr>
        <w:t>42</w:t>
      </w:r>
      <w:r w:rsidRPr="00B9453B">
        <w:rPr>
          <w:rFonts w:eastAsia="楷体_GB2312" w:hint="eastAsia"/>
          <w:sz w:val="28"/>
        </w:rPr>
        <w:t>资源更新操作</w:t>
      </w:r>
    </w:p>
    <w:p w:rsidR="00294492" w:rsidRPr="00B9453B" w:rsidRDefault="001E26F0"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分发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在上方密码应用系统记录中选中要操作的密码应用系统记录，在下方资源信息中选中要分发的资源类型，点击按钮“分发”按钮，在弹出的界面中选择要分发密钥的设备记录，完成设备资源的分发操作。</w:t>
      </w:r>
    </w:p>
    <w:p w:rsidR="00294492" w:rsidRPr="00B9453B" w:rsidRDefault="00294492" w:rsidP="00401991">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3805890" cy="2916100"/>
            <wp:effectExtent l="19050" t="0" r="4110" b="0"/>
            <wp:docPr id="33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744"/>
                    <a:stretch>
                      <a:fillRect/>
                    </a:stretch>
                  </pic:blipFill>
                  <pic:spPr>
                    <a:xfrm>
                      <a:off x="0" y="0"/>
                      <a:ext cx="3805890" cy="2916100"/>
                    </a:xfrm>
                    <a:prstGeom prst="rect">
                      <a:avLst/>
                    </a:prstGeom>
                  </pic:spPr>
                </pic:pic>
              </a:graphicData>
            </a:graphic>
          </wp:inline>
        </w:drawing>
      </w:r>
    </w:p>
    <w:p w:rsidR="00294492" w:rsidRPr="00B9453B" w:rsidRDefault="00294492" w:rsidP="00401991">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401991">
        <w:rPr>
          <w:rFonts w:eastAsia="楷体_GB2312" w:hint="eastAsia"/>
          <w:sz w:val="28"/>
        </w:rPr>
        <w:t>43</w:t>
      </w:r>
      <w:r w:rsidRPr="00B9453B">
        <w:rPr>
          <w:rFonts w:eastAsia="楷体_GB2312" w:hint="eastAsia"/>
          <w:sz w:val="28"/>
        </w:rPr>
        <w:t>密码资源分发</w:t>
      </w:r>
    </w:p>
    <w:p w:rsidR="00294492" w:rsidRPr="00B9453B" w:rsidRDefault="00F67AA1"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启用</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在上方密码应用系统记录中选中要操作的密码应用系统记录，在下方的资源信息中选中要启用的密钥类型，点击按钮“启用”，在弹出的界面中选择要发送启用命令的设备记录，完成设备资源启用操作。</w:t>
      </w:r>
    </w:p>
    <w:p w:rsidR="00294492" w:rsidRPr="00B9453B" w:rsidRDefault="00294492" w:rsidP="00401991">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3979688" cy="3046766"/>
            <wp:effectExtent l="19050" t="0" r="1762" b="0"/>
            <wp:docPr id="33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670"/>
                    <a:stretch>
                      <a:fillRect/>
                    </a:stretch>
                  </pic:blipFill>
                  <pic:spPr>
                    <a:xfrm>
                      <a:off x="0" y="0"/>
                      <a:ext cx="3979688" cy="3046766"/>
                    </a:xfrm>
                    <a:prstGeom prst="rect">
                      <a:avLst/>
                    </a:prstGeom>
                  </pic:spPr>
                </pic:pic>
              </a:graphicData>
            </a:graphic>
          </wp:inline>
        </w:drawing>
      </w:r>
    </w:p>
    <w:p w:rsidR="00294492" w:rsidRPr="00B9453B" w:rsidRDefault="00294492" w:rsidP="00401991">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401991">
        <w:rPr>
          <w:rFonts w:eastAsia="楷体_GB2312" w:hint="eastAsia"/>
          <w:sz w:val="28"/>
        </w:rPr>
        <w:t>44</w:t>
      </w:r>
      <w:r w:rsidRPr="00B9453B">
        <w:rPr>
          <w:rFonts w:eastAsia="楷体_GB2312" w:hint="eastAsia"/>
          <w:sz w:val="28"/>
        </w:rPr>
        <w:t>密钥启用操作</w:t>
      </w:r>
    </w:p>
    <w:p w:rsidR="00294492" w:rsidRPr="00B9453B" w:rsidRDefault="0097543C"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(4) </w:t>
      </w:r>
      <w:r w:rsidR="00294492" w:rsidRPr="00B9453B">
        <w:rPr>
          <w:rFonts w:eastAsia="楷体_GB2312" w:hint="eastAsia"/>
          <w:sz w:val="28"/>
        </w:rPr>
        <w:t>更新设备初装文件</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lastRenderedPageBreak/>
        <w:t>在上方密码应用系统记录中选中要操作的密码应用系统记录，在下方点击按钮“更新设备初装文件”按钮，系统将会为该密码应用系统的所有设备重新生成初装文件。</w:t>
      </w:r>
    </w:p>
    <w:p w:rsidR="00294492" w:rsidRPr="00B9453B" w:rsidRDefault="00294492" w:rsidP="000D49C0">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150679" cy="3518643"/>
            <wp:effectExtent l="19050" t="0" r="2221" b="0"/>
            <wp:docPr id="33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4" cstate="print"/>
                    <a:stretch>
                      <a:fillRect/>
                    </a:stretch>
                  </pic:blipFill>
                  <pic:spPr>
                    <a:xfrm>
                      <a:off x="0" y="0"/>
                      <a:ext cx="4150679" cy="3518643"/>
                    </a:xfrm>
                    <a:prstGeom prst="rect">
                      <a:avLst/>
                    </a:prstGeom>
                  </pic:spPr>
                </pic:pic>
              </a:graphicData>
            </a:graphic>
          </wp:inline>
        </w:drawing>
      </w:r>
    </w:p>
    <w:p w:rsidR="00294492" w:rsidRPr="00B9453B" w:rsidRDefault="00294492" w:rsidP="000D49C0">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0D49C0">
        <w:rPr>
          <w:rFonts w:eastAsia="楷体_GB2312" w:hint="eastAsia"/>
          <w:sz w:val="28"/>
        </w:rPr>
        <w:t>45</w:t>
      </w:r>
      <w:r w:rsidRPr="00B9453B">
        <w:rPr>
          <w:rFonts w:eastAsia="楷体_GB2312" w:hint="eastAsia"/>
          <w:sz w:val="28"/>
        </w:rPr>
        <w:t>设备初装文件更新操作</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7" w:name="_Toc46932409"/>
      <w:r w:rsidRPr="00B9453B">
        <w:rPr>
          <w:rFonts w:eastAsia="楷体_GB2312" w:hint="eastAsia"/>
          <w:sz w:val="28"/>
        </w:rPr>
        <w:t>4.4.5</w:t>
      </w:r>
      <w:r w:rsidRPr="00B9453B">
        <w:rPr>
          <w:rFonts w:eastAsia="楷体_GB2312" w:hint="eastAsia"/>
          <w:sz w:val="28"/>
        </w:rPr>
        <w:t>设备管控</w:t>
      </w:r>
      <w:bookmarkEnd w:id="47"/>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设备管</w:t>
      </w:r>
      <w:proofErr w:type="gramStart"/>
      <w:r w:rsidRPr="00B9453B">
        <w:rPr>
          <w:rFonts w:eastAsia="楷体_GB2312" w:hint="eastAsia"/>
          <w:sz w:val="28"/>
        </w:rPr>
        <w:t>控主要</w:t>
      </w:r>
      <w:proofErr w:type="gramEnd"/>
      <w:r w:rsidRPr="00B9453B">
        <w:rPr>
          <w:rFonts w:eastAsia="楷体_GB2312" w:hint="eastAsia"/>
          <w:sz w:val="28"/>
        </w:rPr>
        <w:t>用来管理设备的管控指令，包括状态查询、密钥查询、日志查询、配置查询、时钟同步、销毁密钥等。</w:t>
      </w:r>
    </w:p>
    <w:p w:rsidR="00294492" w:rsidRPr="00B9453B" w:rsidRDefault="00294492" w:rsidP="00615D72">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通过菜单“密码应用</w:t>
      </w:r>
      <w:r w:rsidRPr="00B9453B">
        <w:rPr>
          <w:rFonts w:eastAsia="楷体_GB2312" w:hint="eastAsia"/>
          <w:sz w:val="28"/>
        </w:rPr>
        <w:t>-</w:t>
      </w:r>
      <w:r w:rsidRPr="00B9453B">
        <w:rPr>
          <w:rFonts w:eastAsia="楷体_GB2312" w:hint="eastAsia"/>
          <w:sz w:val="28"/>
        </w:rPr>
        <w:t>密码业务</w:t>
      </w:r>
      <w:r w:rsidRPr="00B9453B">
        <w:rPr>
          <w:rFonts w:eastAsia="楷体_GB2312" w:hint="eastAsia"/>
          <w:sz w:val="28"/>
        </w:rPr>
        <w:t>-</w:t>
      </w:r>
      <w:r w:rsidRPr="00B9453B">
        <w:rPr>
          <w:rFonts w:eastAsia="楷体_GB2312" w:hint="eastAsia"/>
          <w:sz w:val="28"/>
        </w:rPr>
        <w:t>设备管控”可以打开设备管控界面，在搜索</w:t>
      </w:r>
      <w:proofErr w:type="gramStart"/>
      <w:r w:rsidRPr="00B9453B">
        <w:rPr>
          <w:rFonts w:eastAsia="楷体_GB2312" w:hint="eastAsia"/>
          <w:sz w:val="28"/>
        </w:rPr>
        <w:t>栏通过</w:t>
      </w:r>
      <w:proofErr w:type="gramEnd"/>
      <w:r w:rsidRPr="00B9453B">
        <w:rPr>
          <w:rFonts w:eastAsia="楷体_GB2312" w:hint="eastAsia"/>
          <w:sz w:val="28"/>
        </w:rPr>
        <w:t>系统名称、所属结点可筛选要显示的密码应用记录。</w:t>
      </w:r>
    </w:p>
    <w:p w:rsidR="00294492" w:rsidRPr="00B9453B" w:rsidRDefault="00294492" w:rsidP="000D49C0">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466276" cy="1719235"/>
            <wp:effectExtent l="19050" t="0" r="0" b="0"/>
            <wp:docPr id="33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5" cstate="print"/>
                    <a:stretch>
                      <a:fillRect/>
                    </a:stretch>
                  </pic:blipFill>
                  <pic:spPr>
                    <a:xfrm>
                      <a:off x="0" y="0"/>
                      <a:ext cx="4466276" cy="1719235"/>
                    </a:xfrm>
                    <a:prstGeom prst="rect">
                      <a:avLst/>
                    </a:prstGeom>
                  </pic:spPr>
                </pic:pic>
              </a:graphicData>
            </a:graphic>
          </wp:inline>
        </w:drawing>
      </w:r>
    </w:p>
    <w:p w:rsidR="00294492" w:rsidRPr="00B9453B" w:rsidRDefault="00294492" w:rsidP="000D49C0">
      <w:pPr>
        <w:adjustRightInd w:val="0"/>
        <w:snapToGrid w:val="0"/>
        <w:spacing w:line="360" w:lineRule="auto"/>
        <w:ind w:left="50" w:firstLineChars="200" w:firstLine="560"/>
        <w:jc w:val="center"/>
        <w:rPr>
          <w:rFonts w:eastAsia="楷体_GB2312"/>
          <w:sz w:val="28"/>
        </w:rPr>
      </w:pPr>
      <w:r w:rsidRPr="00B9453B">
        <w:rPr>
          <w:rFonts w:eastAsia="楷体_GB2312"/>
          <w:sz w:val="28"/>
        </w:rPr>
        <w:lastRenderedPageBreak/>
        <w:t>图</w:t>
      </w:r>
      <w:r w:rsidR="000D49C0">
        <w:rPr>
          <w:rFonts w:eastAsia="楷体_GB2312" w:hint="eastAsia"/>
          <w:sz w:val="28"/>
        </w:rPr>
        <w:t>46</w:t>
      </w:r>
      <w:r w:rsidRPr="00B9453B">
        <w:rPr>
          <w:rFonts w:eastAsia="楷体_GB2312" w:hint="eastAsia"/>
          <w:sz w:val="28"/>
        </w:rPr>
        <w:t>设备管控界面</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设备管</w:t>
      </w:r>
      <w:proofErr w:type="gramStart"/>
      <w:r w:rsidRPr="00B9453B">
        <w:rPr>
          <w:rFonts w:eastAsia="楷体_GB2312" w:hint="eastAsia"/>
          <w:sz w:val="28"/>
        </w:rPr>
        <w:t>控操作</w:t>
      </w:r>
      <w:proofErr w:type="gramEnd"/>
      <w:r w:rsidRPr="00B9453B">
        <w:rPr>
          <w:rFonts w:eastAsia="楷体_GB2312" w:hint="eastAsia"/>
          <w:sz w:val="28"/>
        </w:rPr>
        <w:t>时，首先在密码应用系统栏选中密码应用系统，在左下方选中要执行管控指令的密码设备记录，点击相应的操作按钮（状态查询、密钥查询、日志查询、配置查询、时钟同步和密钥销毁），在右下方可以查看到执行的结果。</w:t>
      </w:r>
    </w:p>
    <w:p w:rsidR="00294492" w:rsidRPr="00B9453B" w:rsidRDefault="00294492" w:rsidP="00FB5904">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684925" cy="4174872"/>
            <wp:effectExtent l="19050" t="0" r="1375" b="0"/>
            <wp:docPr id="33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6" cstate="print"/>
                    <a:stretch>
                      <a:fillRect/>
                    </a:stretch>
                  </pic:blipFill>
                  <pic:spPr>
                    <a:xfrm>
                      <a:off x="0" y="0"/>
                      <a:ext cx="4684925" cy="4174872"/>
                    </a:xfrm>
                    <a:prstGeom prst="rect">
                      <a:avLst/>
                    </a:prstGeom>
                  </pic:spPr>
                </pic:pic>
              </a:graphicData>
            </a:graphic>
          </wp:inline>
        </w:drawing>
      </w:r>
    </w:p>
    <w:p w:rsidR="00294492" w:rsidRPr="00B9453B" w:rsidRDefault="00294492" w:rsidP="00FB5904">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FB5904">
        <w:rPr>
          <w:rFonts w:eastAsia="楷体_GB2312" w:hint="eastAsia"/>
          <w:sz w:val="28"/>
        </w:rPr>
        <w:t>47</w:t>
      </w:r>
      <w:r w:rsidRPr="00B9453B">
        <w:rPr>
          <w:rFonts w:eastAsia="楷体_GB2312" w:hint="eastAsia"/>
          <w:sz w:val="28"/>
        </w:rPr>
        <w:t>设备管控操作</w:t>
      </w:r>
    </w:p>
    <w:p w:rsidR="00294492" w:rsidRPr="00B9453B" w:rsidRDefault="00294492" w:rsidP="00B9453B">
      <w:pPr>
        <w:adjustRightInd w:val="0"/>
        <w:snapToGrid w:val="0"/>
        <w:spacing w:line="360" w:lineRule="auto"/>
        <w:ind w:left="50" w:firstLineChars="200" w:firstLine="560"/>
        <w:rPr>
          <w:rFonts w:eastAsia="楷体_GB2312"/>
          <w:sz w:val="28"/>
        </w:rPr>
      </w:pPr>
      <w:bookmarkStart w:id="48" w:name="_Toc46932410"/>
      <w:r w:rsidRPr="00B9453B">
        <w:rPr>
          <w:rFonts w:eastAsia="楷体_GB2312" w:hint="eastAsia"/>
          <w:sz w:val="28"/>
        </w:rPr>
        <w:t>4.5</w:t>
      </w:r>
      <w:r w:rsidRPr="00B9453B">
        <w:rPr>
          <w:rFonts w:eastAsia="楷体_GB2312" w:hint="eastAsia"/>
          <w:sz w:val="28"/>
        </w:rPr>
        <w:t>结点管理</w:t>
      </w:r>
      <w:bookmarkEnd w:id="48"/>
    </w:p>
    <w:p w:rsidR="00294492" w:rsidRPr="00B9453B" w:rsidRDefault="00294492" w:rsidP="00B9453B">
      <w:pPr>
        <w:adjustRightInd w:val="0"/>
        <w:snapToGrid w:val="0"/>
        <w:spacing w:line="360" w:lineRule="auto"/>
        <w:ind w:left="50" w:firstLineChars="200" w:firstLine="560"/>
        <w:rPr>
          <w:rFonts w:eastAsia="楷体_GB2312"/>
          <w:sz w:val="28"/>
        </w:rPr>
      </w:pPr>
      <w:bookmarkStart w:id="49" w:name="_Toc46932411"/>
      <w:r w:rsidRPr="00B9453B">
        <w:rPr>
          <w:rFonts w:eastAsia="楷体_GB2312" w:hint="eastAsia"/>
          <w:sz w:val="28"/>
        </w:rPr>
        <w:t>4.5.1</w:t>
      </w:r>
      <w:r w:rsidRPr="00B9453B">
        <w:rPr>
          <w:rFonts w:eastAsia="楷体_GB2312" w:hint="eastAsia"/>
          <w:sz w:val="28"/>
        </w:rPr>
        <w:t>结点信息</w:t>
      </w:r>
      <w:bookmarkEnd w:id="49"/>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结点信息管理界面主要提供结点的注册管理功能，包括结点注册、结点编辑、结点删除。</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通过菜单“结点管理</w:t>
      </w:r>
      <w:r w:rsidRPr="00B9453B">
        <w:rPr>
          <w:rFonts w:eastAsia="楷体_GB2312" w:hint="eastAsia"/>
          <w:sz w:val="28"/>
        </w:rPr>
        <w:t>-</w:t>
      </w:r>
      <w:r w:rsidRPr="00B9453B">
        <w:rPr>
          <w:rFonts w:eastAsia="楷体_GB2312" w:hint="eastAsia"/>
          <w:sz w:val="28"/>
        </w:rPr>
        <w:t>结点管理</w:t>
      </w:r>
      <w:r w:rsidRPr="00B9453B">
        <w:rPr>
          <w:rFonts w:eastAsia="楷体_GB2312" w:hint="eastAsia"/>
          <w:sz w:val="28"/>
        </w:rPr>
        <w:t>-</w:t>
      </w:r>
      <w:r w:rsidRPr="00B9453B">
        <w:rPr>
          <w:rFonts w:eastAsia="楷体_GB2312" w:hint="eastAsia"/>
          <w:sz w:val="28"/>
        </w:rPr>
        <w:t>结点信息”打开结点管理界面，在搜索栏可以通过结点名称、部署单位筛选显示的结点记录。主要的功能介绍如下：</w:t>
      </w:r>
    </w:p>
    <w:p w:rsidR="00294492" w:rsidRPr="00B9453B" w:rsidRDefault="00294492" w:rsidP="00912098">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5214467" cy="1878329"/>
            <wp:effectExtent l="19050" t="0" r="5233" b="0"/>
            <wp:docPr id="33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7" cstate="print"/>
                    <a:stretch>
                      <a:fillRect/>
                    </a:stretch>
                  </pic:blipFill>
                  <pic:spPr>
                    <a:xfrm>
                      <a:off x="0" y="0"/>
                      <a:ext cx="5214467" cy="1878329"/>
                    </a:xfrm>
                    <a:prstGeom prst="rect">
                      <a:avLst/>
                    </a:prstGeom>
                  </pic:spPr>
                </pic:pic>
              </a:graphicData>
            </a:graphic>
          </wp:inline>
        </w:drawing>
      </w:r>
    </w:p>
    <w:p w:rsidR="00294492" w:rsidRPr="00B9453B" w:rsidRDefault="00294492" w:rsidP="00912098">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912098">
        <w:rPr>
          <w:rFonts w:eastAsia="楷体_GB2312" w:hint="eastAsia"/>
          <w:sz w:val="28"/>
        </w:rPr>
        <w:t>48</w:t>
      </w:r>
      <w:r w:rsidRPr="00B9453B">
        <w:rPr>
          <w:rFonts w:eastAsia="楷体_GB2312" w:hint="eastAsia"/>
          <w:sz w:val="28"/>
        </w:rPr>
        <w:t>结点信息管理界面</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结点注册</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点击按钮“结点注册”，弹出结点注册对话框，填写结点的基本信息，之后点击按钮“注册结点”，将结点信息写入数据库。</w:t>
      </w:r>
    </w:p>
    <w:p w:rsidR="00294492" w:rsidRPr="00B9453B" w:rsidRDefault="00294492" w:rsidP="00912098">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294937" cy="3145852"/>
            <wp:effectExtent l="19050" t="0" r="0" b="0"/>
            <wp:docPr id="33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8" cstate="print"/>
                    <a:stretch>
                      <a:fillRect/>
                    </a:stretch>
                  </pic:blipFill>
                  <pic:spPr>
                    <a:xfrm>
                      <a:off x="0" y="0"/>
                      <a:ext cx="4294937" cy="3145852"/>
                    </a:xfrm>
                    <a:prstGeom prst="rect">
                      <a:avLst/>
                    </a:prstGeom>
                  </pic:spPr>
                </pic:pic>
              </a:graphicData>
            </a:graphic>
          </wp:inline>
        </w:drawing>
      </w:r>
    </w:p>
    <w:p w:rsidR="00294492" w:rsidRPr="00B9453B" w:rsidRDefault="00294492" w:rsidP="00912098">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912098">
        <w:rPr>
          <w:rFonts w:eastAsia="楷体_GB2312" w:hint="eastAsia"/>
          <w:sz w:val="28"/>
        </w:rPr>
        <w:t>49</w:t>
      </w:r>
      <w:r w:rsidRPr="00B9453B">
        <w:rPr>
          <w:rFonts w:eastAsia="楷体_GB2312" w:hint="eastAsia"/>
          <w:sz w:val="28"/>
        </w:rPr>
        <w:t>结点注册</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结点编辑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在结点信息栏中选中要编辑的结点记录，点击按钮“结点编辑”，在弹出的结点信息框中，修改结点信息，点击按钮“确定修改”，将修改写入数据库。</w:t>
      </w:r>
    </w:p>
    <w:p w:rsidR="00294492" w:rsidRPr="00B9453B" w:rsidRDefault="00294492" w:rsidP="00784EF5">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615855" cy="3381820"/>
            <wp:effectExtent l="19050" t="0" r="0" b="0"/>
            <wp:docPr id="33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9" cstate="print"/>
                    <a:stretch>
                      <a:fillRect/>
                    </a:stretch>
                  </pic:blipFill>
                  <pic:spPr>
                    <a:xfrm>
                      <a:off x="0" y="0"/>
                      <a:ext cx="4615855" cy="3381820"/>
                    </a:xfrm>
                    <a:prstGeom prst="rect">
                      <a:avLst/>
                    </a:prstGeom>
                  </pic:spPr>
                </pic:pic>
              </a:graphicData>
            </a:graphic>
          </wp:inline>
        </w:drawing>
      </w:r>
    </w:p>
    <w:p w:rsidR="00294492" w:rsidRPr="00B9453B" w:rsidRDefault="00294492" w:rsidP="00784EF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84EF5">
        <w:rPr>
          <w:rFonts w:eastAsia="楷体_GB2312" w:hint="eastAsia"/>
          <w:sz w:val="28"/>
        </w:rPr>
        <w:t>50</w:t>
      </w:r>
      <w:r w:rsidRPr="00B9453B">
        <w:rPr>
          <w:rFonts w:eastAsia="楷体_GB2312" w:hint="eastAsia"/>
          <w:sz w:val="28"/>
        </w:rPr>
        <w:t>结点信息编辑</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结点删除</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在结点信息栏中选中要删除的结点记录，点击按钮“结点删除”，在弹出的确认框中点击确定即可从数据库中删除结点信息。</w:t>
      </w:r>
    </w:p>
    <w:p w:rsidR="00294492" w:rsidRPr="00B9453B" w:rsidRDefault="00294492" w:rsidP="00D0766B">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737270" cy="2660014"/>
            <wp:effectExtent l="19050" t="0" r="6180" b="0"/>
            <wp:docPr id="33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0" cstate="print"/>
                    <a:stretch>
                      <a:fillRect/>
                    </a:stretch>
                  </pic:blipFill>
                  <pic:spPr>
                    <a:xfrm>
                      <a:off x="0" y="0"/>
                      <a:ext cx="4737270" cy="2660014"/>
                    </a:xfrm>
                    <a:prstGeom prst="rect">
                      <a:avLst/>
                    </a:prstGeom>
                  </pic:spPr>
                </pic:pic>
              </a:graphicData>
            </a:graphic>
          </wp:inline>
        </w:drawing>
      </w:r>
    </w:p>
    <w:p w:rsidR="00294492" w:rsidRPr="00B9453B" w:rsidRDefault="00294492" w:rsidP="00D0766B">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0766B">
        <w:rPr>
          <w:rFonts w:eastAsia="楷体_GB2312" w:hint="eastAsia"/>
          <w:sz w:val="28"/>
        </w:rPr>
        <w:t>51</w:t>
      </w:r>
      <w:r w:rsidRPr="00B9453B">
        <w:rPr>
          <w:rFonts w:eastAsia="楷体_GB2312" w:hint="eastAsia"/>
          <w:sz w:val="28"/>
        </w:rPr>
        <w:t>结点删除</w:t>
      </w:r>
    </w:p>
    <w:p w:rsidR="00294492" w:rsidRPr="00B9453B" w:rsidRDefault="00294492" w:rsidP="00B9453B">
      <w:pPr>
        <w:adjustRightInd w:val="0"/>
        <w:snapToGrid w:val="0"/>
        <w:spacing w:line="360" w:lineRule="auto"/>
        <w:ind w:left="50" w:firstLineChars="200" w:firstLine="560"/>
        <w:rPr>
          <w:rFonts w:eastAsia="楷体_GB2312"/>
          <w:sz w:val="28"/>
        </w:rPr>
      </w:pPr>
      <w:bookmarkStart w:id="50" w:name="_Toc46932412"/>
      <w:r w:rsidRPr="00B9453B">
        <w:rPr>
          <w:rFonts w:eastAsia="楷体_GB2312" w:hint="eastAsia"/>
          <w:sz w:val="28"/>
        </w:rPr>
        <w:t>4.5.2</w:t>
      </w:r>
      <w:r w:rsidRPr="00B9453B">
        <w:rPr>
          <w:rFonts w:eastAsia="楷体_GB2312" w:hint="eastAsia"/>
          <w:sz w:val="28"/>
        </w:rPr>
        <w:t>设备分配</w:t>
      </w:r>
      <w:bookmarkEnd w:id="50"/>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设备分配界面主要为结点分配管理类设备，功能包括设备分配、</w:t>
      </w:r>
      <w:r w:rsidRPr="00B9453B">
        <w:rPr>
          <w:rFonts w:eastAsia="楷体_GB2312" w:hint="eastAsia"/>
          <w:sz w:val="28"/>
        </w:rPr>
        <w:lastRenderedPageBreak/>
        <w:t>设备删除、指定主设备等。</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通过菜单“结点管理</w:t>
      </w:r>
      <w:r w:rsidRPr="00B9453B">
        <w:rPr>
          <w:rFonts w:eastAsia="楷体_GB2312" w:hint="eastAsia"/>
          <w:sz w:val="28"/>
        </w:rPr>
        <w:t>-</w:t>
      </w:r>
      <w:r w:rsidRPr="00B9453B">
        <w:rPr>
          <w:rFonts w:eastAsia="楷体_GB2312" w:hint="eastAsia"/>
          <w:sz w:val="28"/>
        </w:rPr>
        <w:t>结点管理</w:t>
      </w:r>
      <w:r w:rsidRPr="00B9453B">
        <w:rPr>
          <w:rFonts w:eastAsia="楷体_GB2312" w:hint="eastAsia"/>
          <w:sz w:val="28"/>
        </w:rPr>
        <w:t>-</w:t>
      </w:r>
      <w:r w:rsidRPr="00B9453B">
        <w:rPr>
          <w:rFonts w:eastAsia="楷体_GB2312" w:hint="eastAsia"/>
          <w:sz w:val="28"/>
        </w:rPr>
        <w:t>设备分配”打开设备分配界面，主要的功能介绍如下：</w:t>
      </w:r>
    </w:p>
    <w:p w:rsidR="00294492" w:rsidRPr="00B9453B" w:rsidRDefault="00294492" w:rsidP="00D0766B">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775397" cy="1272819"/>
            <wp:effectExtent l="19050" t="0" r="6153" b="0"/>
            <wp:docPr id="33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1" cstate="print"/>
                    <a:stretch>
                      <a:fillRect/>
                    </a:stretch>
                  </pic:blipFill>
                  <pic:spPr>
                    <a:xfrm>
                      <a:off x="0" y="0"/>
                      <a:ext cx="4775397" cy="1272819"/>
                    </a:xfrm>
                    <a:prstGeom prst="rect">
                      <a:avLst/>
                    </a:prstGeom>
                  </pic:spPr>
                </pic:pic>
              </a:graphicData>
            </a:graphic>
          </wp:inline>
        </w:drawing>
      </w:r>
    </w:p>
    <w:p w:rsidR="00294492" w:rsidRPr="00B9453B" w:rsidRDefault="00294492" w:rsidP="00D0766B">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0766B">
        <w:rPr>
          <w:rFonts w:eastAsia="楷体_GB2312" w:hint="eastAsia"/>
          <w:sz w:val="28"/>
        </w:rPr>
        <w:t>52</w:t>
      </w:r>
      <w:r w:rsidRPr="00B9453B">
        <w:rPr>
          <w:rFonts w:eastAsia="楷体_GB2312" w:hint="eastAsia"/>
          <w:sz w:val="28"/>
        </w:rPr>
        <w:t>设备分配界面</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设备分配</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在结点列表中选择要分配设备的结点记录，在右下方选择要分配的设备记录，点击按钮“设备分配”即可将设备分配给结点。</w:t>
      </w:r>
    </w:p>
    <w:p w:rsidR="00294492" w:rsidRPr="00B9453B" w:rsidRDefault="00294492" w:rsidP="00D0766B">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3929869" cy="3060764"/>
            <wp:effectExtent l="19050" t="0" r="0" b="0"/>
            <wp:docPr id="340"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2" cstate="print"/>
                    <a:stretch>
                      <a:fillRect/>
                    </a:stretch>
                  </pic:blipFill>
                  <pic:spPr>
                    <a:xfrm>
                      <a:off x="0" y="0"/>
                      <a:ext cx="3929869" cy="3060764"/>
                    </a:xfrm>
                    <a:prstGeom prst="rect">
                      <a:avLst/>
                    </a:prstGeom>
                  </pic:spPr>
                </pic:pic>
              </a:graphicData>
            </a:graphic>
          </wp:inline>
        </w:drawing>
      </w:r>
    </w:p>
    <w:p w:rsidR="00294492" w:rsidRPr="00B9453B" w:rsidRDefault="00294492" w:rsidP="00D0766B">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0766B">
        <w:rPr>
          <w:rFonts w:eastAsia="楷体_GB2312" w:hint="eastAsia"/>
          <w:sz w:val="28"/>
        </w:rPr>
        <w:t>53</w:t>
      </w:r>
      <w:r w:rsidRPr="00B9453B">
        <w:rPr>
          <w:rFonts w:eastAsia="楷体_GB2312" w:hint="eastAsia"/>
          <w:sz w:val="28"/>
        </w:rPr>
        <w:t>设备分配</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设备删除</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在结点列表中选择要删除设备的结点记录，在左下方已经分配的设备列表中，选中要删除的设备记录，点击按钮“设备删除”，即可解除设备与结点的绑定关系。</w:t>
      </w:r>
    </w:p>
    <w:p w:rsidR="00294492" w:rsidRPr="00B9453B" w:rsidRDefault="00294492" w:rsidP="00DA5065">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216155" cy="3582786"/>
            <wp:effectExtent l="19050" t="0" r="0" b="0"/>
            <wp:docPr id="34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3" cstate="print"/>
                    <a:stretch>
                      <a:fillRect/>
                    </a:stretch>
                  </pic:blipFill>
                  <pic:spPr>
                    <a:xfrm>
                      <a:off x="0" y="0"/>
                      <a:ext cx="4216155" cy="3582786"/>
                    </a:xfrm>
                    <a:prstGeom prst="rect">
                      <a:avLst/>
                    </a:prstGeom>
                  </pic:spPr>
                </pic:pic>
              </a:graphicData>
            </a:graphic>
          </wp:inline>
        </w:drawing>
      </w:r>
    </w:p>
    <w:p w:rsidR="00294492" w:rsidRPr="00B9453B" w:rsidRDefault="00294492" w:rsidP="00DA506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A5065">
        <w:rPr>
          <w:rFonts w:eastAsia="楷体_GB2312" w:hint="eastAsia"/>
          <w:sz w:val="28"/>
        </w:rPr>
        <w:t>54</w:t>
      </w:r>
      <w:r w:rsidRPr="00B9453B">
        <w:rPr>
          <w:rFonts w:eastAsia="楷体_GB2312" w:hint="eastAsia"/>
          <w:sz w:val="28"/>
        </w:rPr>
        <w:t>设备删除</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指定主设备</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在结点列表中选择要指定主设备的结点记录，在左下方的设备列表中选择要设置为主设备的记录，点击按钮“指定主设备”即可完成指定主设备操作。</w:t>
      </w:r>
    </w:p>
    <w:p w:rsidR="00294492" w:rsidRPr="00B9453B" w:rsidRDefault="00294492" w:rsidP="00B0756D">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020121" cy="3491654"/>
            <wp:effectExtent l="19050" t="0" r="0" b="0"/>
            <wp:docPr id="3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4" cstate="print"/>
                    <a:stretch>
                      <a:fillRect/>
                    </a:stretch>
                  </pic:blipFill>
                  <pic:spPr>
                    <a:xfrm>
                      <a:off x="0" y="0"/>
                      <a:ext cx="4020121" cy="3491654"/>
                    </a:xfrm>
                    <a:prstGeom prst="rect">
                      <a:avLst/>
                    </a:prstGeom>
                  </pic:spPr>
                </pic:pic>
              </a:graphicData>
            </a:graphic>
          </wp:inline>
        </w:drawing>
      </w:r>
    </w:p>
    <w:p w:rsidR="00294492" w:rsidRPr="00B9453B" w:rsidRDefault="00294492" w:rsidP="00B0756D">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B0756D">
        <w:rPr>
          <w:rFonts w:eastAsia="楷体_GB2312" w:hint="eastAsia"/>
          <w:sz w:val="28"/>
        </w:rPr>
        <w:t>55</w:t>
      </w:r>
      <w:r w:rsidRPr="00B9453B">
        <w:rPr>
          <w:rFonts w:eastAsia="楷体_GB2312" w:hint="eastAsia"/>
          <w:sz w:val="28"/>
        </w:rPr>
        <w:t>指定主设备</w:t>
      </w:r>
    </w:p>
    <w:p w:rsidR="00294492" w:rsidRPr="00B9453B" w:rsidRDefault="00294492" w:rsidP="00B9453B">
      <w:pPr>
        <w:adjustRightInd w:val="0"/>
        <w:snapToGrid w:val="0"/>
        <w:spacing w:line="360" w:lineRule="auto"/>
        <w:ind w:left="50" w:firstLineChars="200" w:firstLine="560"/>
        <w:rPr>
          <w:rFonts w:eastAsia="楷体_GB2312"/>
          <w:sz w:val="28"/>
        </w:rPr>
      </w:pPr>
      <w:bookmarkStart w:id="51" w:name="_Toc46932413"/>
      <w:r w:rsidRPr="00B9453B">
        <w:rPr>
          <w:rFonts w:eastAsia="楷体_GB2312" w:hint="eastAsia"/>
          <w:sz w:val="28"/>
        </w:rPr>
        <w:t>4.6</w:t>
      </w:r>
      <w:r w:rsidRPr="00B9453B">
        <w:rPr>
          <w:rFonts w:eastAsia="楷体_GB2312" w:hint="eastAsia"/>
          <w:sz w:val="28"/>
        </w:rPr>
        <w:t>运维管理</w:t>
      </w:r>
      <w:bookmarkEnd w:id="51"/>
    </w:p>
    <w:p w:rsidR="00294492" w:rsidRPr="00B9453B" w:rsidRDefault="00294492" w:rsidP="00B9453B">
      <w:pPr>
        <w:adjustRightInd w:val="0"/>
        <w:snapToGrid w:val="0"/>
        <w:spacing w:line="360" w:lineRule="auto"/>
        <w:ind w:left="50" w:firstLineChars="200" w:firstLine="560"/>
        <w:rPr>
          <w:rFonts w:eastAsia="楷体_GB2312"/>
          <w:sz w:val="28"/>
        </w:rPr>
      </w:pPr>
      <w:bookmarkStart w:id="52" w:name="_Toc46932414"/>
      <w:r w:rsidRPr="00B9453B">
        <w:rPr>
          <w:rFonts w:eastAsia="楷体_GB2312" w:hint="eastAsia"/>
          <w:sz w:val="28"/>
        </w:rPr>
        <w:t>4.6.1</w:t>
      </w:r>
      <w:r w:rsidRPr="00B9453B">
        <w:rPr>
          <w:rFonts w:eastAsia="楷体_GB2312" w:hint="eastAsia"/>
          <w:sz w:val="28"/>
        </w:rPr>
        <w:t>设备类型</w:t>
      </w:r>
      <w:bookmarkEnd w:id="52"/>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设备类型管理界面提供设备类型管理功能，包括类型添加、类型编辑、类型删除等功能。通过菜单“运维管理</w:t>
      </w:r>
      <w:r w:rsidRPr="00B9453B">
        <w:rPr>
          <w:rFonts w:eastAsia="楷体_GB2312" w:hint="eastAsia"/>
          <w:sz w:val="28"/>
        </w:rPr>
        <w:t>-</w:t>
      </w:r>
      <w:r w:rsidRPr="00B9453B">
        <w:rPr>
          <w:rFonts w:eastAsia="楷体_GB2312" w:hint="eastAsia"/>
          <w:sz w:val="28"/>
        </w:rPr>
        <w:t>基础数据</w:t>
      </w:r>
      <w:r w:rsidRPr="00B9453B">
        <w:rPr>
          <w:rFonts w:eastAsia="楷体_GB2312" w:hint="eastAsia"/>
          <w:sz w:val="28"/>
        </w:rPr>
        <w:t>-</w:t>
      </w:r>
      <w:r w:rsidRPr="00B9453B">
        <w:rPr>
          <w:rFonts w:eastAsia="楷体_GB2312" w:hint="eastAsia"/>
          <w:sz w:val="28"/>
        </w:rPr>
        <w:t>设备类型”打开设备类型管理页面。主要的功能介绍如下：</w:t>
      </w:r>
    </w:p>
    <w:p w:rsidR="00294492" w:rsidRPr="00B9453B" w:rsidRDefault="00294492" w:rsidP="00131D59">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237618" cy="2343815"/>
            <wp:effectExtent l="19050" t="0" r="0" b="0"/>
            <wp:docPr id="34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5" cstate="print"/>
                    <a:stretch>
                      <a:fillRect/>
                    </a:stretch>
                  </pic:blipFill>
                  <pic:spPr>
                    <a:xfrm>
                      <a:off x="0" y="0"/>
                      <a:ext cx="4237618" cy="2343815"/>
                    </a:xfrm>
                    <a:prstGeom prst="rect">
                      <a:avLst/>
                    </a:prstGeom>
                  </pic:spPr>
                </pic:pic>
              </a:graphicData>
            </a:graphic>
          </wp:inline>
        </w:drawing>
      </w:r>
    </w:p>
    <w:p w:rsidR="00294492" w:rsidRPr="00B9453B" w:rsidRDefault="00294492" w:rsidP="00131D59">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31D59">
        <w:rPr>
          <w:rFonts w:eastAsia="楷体_GB2312" w:hint="eastAsia"/>
          <w:sz w:val="28"/>
        </w:rPr>
        <w:t>56</w:t>
      </w:r>
      <w:r w:rsidRPr="00B9453B">
        <w:rPr>
          <w:rFonts w:eastAsia="楷体_GB2312" w:hint="eastAsia"/>
          <w:sz w:val="28"/>
        </w:rPr>
        <w:t>设备类型管理界面</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类型添加</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lastRenderedPageBreak/>
        <w:t>点击界面右上角按钮“类型添加”，在弹出的界面中输入类型的基本信息，输入完成后点击“保存”即可写入数据库。</w:t>
      </w:r>
    </w:p>
    <w:p w:rsidR="00294492" w:rsidRPr="00B9453B" w:rsidRDefault="00294492" w:rsidP="00131D59">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478137" cy="2724592"/>
            <wp:effectExtent l="19050" t="0" r="0" b="0"/>
            <wp:docPr id="34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6" cstate="print"/>
                    <a:stretch>
                      <a:fillRect/>
                    </a:stretch>
                  </pic:blipFill>
                  <pic:spPr>
                    <a:xfrm>
                      <a:off x="0" y="0"/>
                      <a:ext cx="4478137" cy="2724592"/>
                    </a:xfrm>
                    <a:prstGeom prst="rect">
                      <a:avLst/>
                    </a:prstGeom>
                  </pic:spPr>
                </pic:pic>
              </a:graphicData>
            </a:graphic>
          </wp:inline>
        </w:drawing>
      </w:r>
    </w:p>
    <w:p w:rsidR="00294492" w:rsidRPr="00B9453B" w:rsidRDefault="00294492" w:rsidP="00131D59">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131D59">
        <w:rPr>
          <w:rFonts w:eastAsia="楷体_GB2312" w:hint="eastAsia"/>
          <w:sz w:val="28"/>
        </w:rPr>
        <w:t>57</w:t>
      </w:r>
      <w:r w:rsidRPr="00B9453B">
        <w:rPr>
          <w:rFonts w:eastAsia="楷体_GB2312" w:hint="eastAsia"/>
          <w:sz w:val="28"/>
        </w:rPr>
        <w:t>设备类型添加</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类型编辑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在设备类型列表中，选择要修改信息的设备类型记录，点击按钮“类型编辑”，在弹出的对话框中修改类型信息，修改完成后点击“保存”即可。</w:t>
      </w:r>
    </w:p>
    <w:p w:rsidR="00294492" w:rsidRPr="00B9453B" w:rsidRDefault="00294492" w:rsidP="004232A3">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710137" cy="3093083"/>
            <wp:effectExtent l="19050" t="0" r="0" b="0"/>
            <wp:docPr id="345"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7" cstate="print"/>
                    <a:stretch>
                      <a:fillRect/>
                    </a:stretch>
                  </pic:blipFill>
                  <pic:spPr>
                    <a:xfrm>
                      <a:off x="0" y="0"/>
                      <a:ext cx="4710137" cy="3093083"/>
                    </a:xfrm>
                    <a:prstGeom prst="rect">
                      <a:avLst/>
                    </a:prstGeom>
                  </pic:spPr>
                </pic:pic>
              </a:graphicData>
            </a:graphic>
          </wp:inline>
        </w:drawing>
      </w:r>
    </w:p>
    <w:p w:rsidR="00294492" w:rsidRPr="00B9453B" w:rsidRDefault="00294492" w:rsidP="004232A3">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4232A3">
        <w:rPr>
          <w:rFonts w:eastAsia="楷体_GB2312" w:hint="eastAsia"/>
          <w:sz w:val="28"/>
        </w:rPr>
        <w:t>58</w:t>
      </w:r>
      <w:r w:rsidRPr="00B9453B">
        <w:rPr>
          <w:rFonts w:eastAsia="楷体_GB2312" w:hint="eastAsia"/>
          <w:sz w:val="28"/>
        </w:rPr>
        <w:t>设备类型编辑</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lastRenderedPageBreak/>
        <w:t xml:space="preserve">(3) </w:t>
      </w:r>
      <w:r w:rsidR="00294492" w:rsidRPr="00B9453B">
        <w:rPr>
          <w:rFonts w:eastAsia="楷体_GB2312" w:hint="eastAsia"/>
          <w:sz w:val="28"/>
        </w:rPr>
        <w:t>类型删除</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在设备类型列表中，选中要删除的设备类型记录，点击按钮“类型删除”即可删除设备类型记录。</w:t>
      </w:r>
    </w:p>
    <w:p w:rsidR="00294492" w:rsidRPr="00B9453B" w:rsidRDefault="00294492" w:rsidP="00B37115">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943600" cy="2749583"/>
            <wp:effectExtent l="19050" t="0" r="9400" b="0"/>
            <wp:docPr id="34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8" cstate="print"/>
                    <a:stretch>
                      <a:fillRect/>
                    </a:stretch>
                  </pic:blipFill>
                  <pic:spPr>
                    <a:xfrm>
                      <a:off x="0" y="0"/>
                      <a:ext cx="4943600" cy="2749583"/>
                    </a:xfrm>
                    <a:prstGeom prst="rect">
                      <a:avLst/>
                    </a:prstGeom>
                  </pic:spPr>
                </pic:pic>
              </a:graphicData>
            </a:graphic>
          </wp:inline>
        </w:drawing>
      </w:r>
    </w:p>
    <w:p w:rsidR="00294492" w:rsidRPr="00B9453B" w:rsidRDefault="00294492" w:rsidP="00B3711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B37115">
        <w:rPr>
          <w:rFonts w:eastAsia="楷体_GB2312" w:hint="eastAsia"/>
          <w:sz w:val="28"/>
        </w:rPr>
        <w:t>59</w:t>
      </w:r>
      <w:r w:rsidRPr="00B9453B">
        <w:rPr>
          <w:rFonts w:eastAsia="楷体_GB2312" w:hint="eastAsia"/>
          <w:sz w:val="28"/>
        </w:rPr>
        <w:t>设备类型删除</w:t>
      </w:r>
    </w:p>
    <w:p w:rsidR="00294492" w:rsidRPr="00B9453B" w:rsidRDefault="00294492" w:rsidP="00B9453B">
      <w:pPr>
        <w:adjustRightInd w:val="0"/>
        <w:snapToGrid w:val="0"/>
        <w:spacing w:line="360" w:lineRule="auto"/>
        <w:ind w:left="50" w:firstLineChars="200" w:firstLine="560"/>
        <w:rPr>
          <w:rFonts w:eastAsia="楷体_GB2312"/>
          <w:sz w:val="28"/>
        </w:rPr>
      </w:pPr>
      <w:bookmarkStart w:id="53" w:name="_Toc46932415"/>
      <w:r w:rsidRPr="00B9453B">
        <w:rPr>
          <w:rFonts w:eastAsia="楷体_GB2312" w:hint="eastAsia"/>
          <w:sz w:val="28"/>
        </w:rPr>
        <w:t>4.6.2</w:t>
      </w:r>
      <w:r w:rsidRPr="00B9453B">
        <w:rPr>
          <w:rFonts w:eastAsia="楷体_GB2312" w:hint="eastAsia"/>
          <w:sz w:val="28"/>
        </w:rPr>
        <w:t>算法类型</w:t>
      </w:r>
      <w:bookmarkEnd w:id="53"/>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算法类型管理界面主要管理算法数据，提供算法类型添加、算法类型编辑、算法类型删除等功能。通过菜单“运维管理</w:t>
      </w:r>
      <w:r w:rsidRPr="00B9453B">
        <w:rPr>
          <w:rFonts w:eastAsia="楷体_GB2312" w:hint="eastAsia"/>
          <w:sz w:val="28"/>
        </w:rPr>
        <w:t>-</w:t>
      </w:r>
      <w:r w:rsidRPr="00B9453B">
        <w:rPr>
          <w:rFonts w:eastAsia="楷体_GB2312" w:hint="eastAsia"/>
          <w:sz w:val="28"/>
        </w:rPr>
        <w:t>基础数据</w:t>
      </w:r>
      <w:r w:rsidRPr="00B9453B">
        <w:rPr>
          <w:rFonts w:eastAsia="楷体_GB2312" w:hint="eastAsia"/>
          <w:sz w:val="28"/>
        </w:rPr>
        <w:t>-</w:t>
      </w:r>
      <w:r w:rsidRPr="00B9453B">
        <w:rPr>
          <w:rFonts w:eastAsia="楷体_GB2312" w:hint="eastAsia"/>
          <w:sz w:val="28"/>
        </w:rPr>
        <w:t>算法类型”打开算法类型管理界面，主要功能介绍如下：</w:t>
      </w:r>
    </w:p>
    <w:p w:rsidR="00294492" w:rsidRPr="00B9453B" w:rsidRDefault="00294492" w:rsidP="007C3AAE">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906524" cy="1719619"/>
            <wp:effectExtent l="19050" t="0" r="8376" b="0"/>
            <wp:docPr id="34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9" cstate="print"/>
                    <a:stretch>
                      <a:fillRect/>
                    </a:stretch>
                  </pic:blipFill>
                  <pic:spPr>
                    <a:xfrm>
                      <a:off x="0" y="0"/>
                      <a:ext cx="4906524" cy="1719619"/>
                    </a:xfrm>
                    <a:prstGeom prst="rect">
                      <a:avLst/>
                    </a:prstGeom>
                  </pic:spPr>
                </pic:pic>
              </a:graphicData>
            </a:graphic>
          </wp:inline>
        </w:drawing>
      </w:r>
    </w:p>
    <w:p w:rsidR="00294492" w:rsidRPr="00B9453B" w:rsidRDefault="00294492" w:rsidP="007C3AAE">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7C3AAE">
        <w:rPr>
          <w:rFonts w:eastAsia="楷体_GB2312" w:hint="eastAsia"/>
          <w:sz w:val="28"/>
        </w:rPr>
        <w:t>60</w:t>
      </w:r>
      <w:r w:rsidRPr="00B9453B">
        <w:rPr>
          <w:rFonts w:eastAsia="楷体_GB2312" w:hint="eastAsia"/>
          <w:sz w:val="28"/>
        </w:rPr>
        <w:t>算法类型管理</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类型添加</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点击界面右上方按钮“类型添加”，在弹出的界面中填写算法的基本信息，完成之后点击按钮“保存”写入数据库。</w:t>
      </w:r>
    </w:p>
    <w:p w:rsidR="00294492" w:rsidRPr="00B9453B" w:rsidRDefault="00294492" w:rsidP="00C06C5C">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3816502" cy="3288788"/>
            <wp:effectExtent l="19050" t="0" r="0" b="0"/>
            <wp:docPr id="34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0" cstate="print"/>
                    <a:stretch>
                      <a:fillRect/>
                    </a:stretch>
                  </pic:blipFill>
                  <pic:spPr>
                    <a:xfrm>
                      <a:off x="0" y="0"/>
                      <a:ext cx="3816502" cy="3288788"/>
                    </a:xfrm>
                    <a:prstGeom prst="rect">
                      <a:avLst/>
                    </a:prstGeom>
                  </pic:spPr>
                </pic:pic>
              </a:graphicData>
            </a:graphic>
          </wp:inline>
        </w:drawing>
      </w:r>
    </w:p>
    <w:p w:rsidR="00294492" w:rsidRPr="00B9453B" w:rsidRDefault="00294492" w:rsidP="00C06C5C">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C06C5C">
        <w:rPr>
          <w:rFonts w:eastAsia="楷体_GB2312" w:hint="eastAsia"/>
          <w:sz w:val="28"/>
        </w:rPr>
        <w:t>61</w:t>
      </w:r>
      <w:r w:rsidRPr="00B9453B">
        <w:rPr>
          <w:rFonts w:eastAsia="楷体_GB2312" w:hint="eastAsia"/>
          <w:sz w:val="28"/>
        </w:rPr>
        <w:t>算法类型添加</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类型编辑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在算法类型列表中选择要修改的算法类型记录，点击“类型编辑”按钮，在弹出的算法类型信息对话框中，修改算法信息，点击“保存”写入数据库。</w:t>
      </w:r>
    </w:p>
    <w:p w:rsidR="00294492" w:rsidRPr="00B9453B" w:rsidRDefault="00294492" w:rsidP="00C06C5C">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273757" cy="3707697"/>
            <wp:effectExtent l="19050" t="0" r="0" b="0"/>
            <wp:docPr id="34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1" cstate="print"/>
                    <a:stretch>
                      <a:fillRect/>
                    </a:stretch>
                  </pic:blipFill>
                  <pic:spPr>
                    <a:xfrm>
                      <a:off x="0" y="0"/>
                      <a:ext cx="4273757" cy="3707697"/>
                    </a:xfrm>
                    <a:prstGeom prst="rect">
                      <a:avLst/>
                    </a:prstGeom>
                  </pic:spPr>
                </pic:pic>
              </a:graphicData>
            </a:graphic>
          </wp:inline>
        </w:drawing>
      </w:r>
    </w:p>
    <w:p w:rsidR="00294492" w:rsidRPr="00B9453B" w:rsidRDefault="00294492" w:rsidP="00C06C5C">
      <w:pPr>
        <w:adjustRightInd w:val="0"/>
        <w:snapToGrid w:val="0"/>
        <w:spacing w:line="360" w:lineRule="auto"/>
        <w:ind w:left="50" w:firstLineChars="200" w:firstLine="560"/>
        <w:jc w:val="center"/>
        <w:rPr>
          <w:rFonts w:eastAsia="楷体_GB2312"/>
          <w:sz w:val="28"/>
        </w:rPr>
      </w:pPr>
      <w:r w:rsidRPr="00B9453B">
        <w:rPr>
          <w:rFonts w:eastAsia="楷体_GB2312"/>
          <w:sz w:val="28"/>
        </w:rPr>
        <w:lastRenderedPageBreak/>
        <w:t>图</w:t>
      </w:r>
      <w:r w:rsidR="00C06C5C">
        <w:rPr>
          <w:rFonts w:eastAsia="楷体_GB2312" w:hint="eastAsia"/>
          <w:sz w:val="28"/>
        </w:rPr>
        <w:t>62</w:t>
      </w:r>
      <w:r w:rsidRPr="00B9453B">
        <w:rPr>
          <w:rFonts w:eastAsia="楷体_GB2312" w:hint="eastAsia"/>
          <w:sz w:val="28"/>
        </w:rPr>
        <w:t>算法类型编辑</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类型删除</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在算法类型列表中，选中要删除的算法类型，点击按钮“类型删除”，完成算法类型删除。</w:t>
      </w:r>
    </w:p>
    <w:p w:rsidR="00294492" w:rsidRPr="00B9453B" w:rsidRDefault="00294492" w:rsidP="00F87988">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565461" cy="2823996"/>
            <wp:effectExtent l="19050" t="0" r="6539" b="0"/>
            <wp:docPr id="35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2" cstate="print"/>
                    <a:stretch>
                      <a:fillRect/>
                    </a:stretch>
                  </pic:blipFill>
                  <pic:spPr>
                    <a:xfrm>
                      <a:off x="0" y="0"/>
                      <a:ext cx="4565461" cy="2823996"/>
                    </a:xfrm>
                    <a:prstGeom prst="rect">
                      <a:avLst/>
                    </a:prstGeom>
                  </pic:spPr>
                </pic:pic>
              </a:graphicData>
            </a:graphic>
          </wp:inline>
        </w:drawing>
      </w:r>
    </w:p>
    <w:p w:rsidR="00294492" w:rsidRPr="00B9453B" w:rsidRDefault="00294492" w:rsidP="00F87988">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F87988">
        <w:rPr>
          <w:rFonts w:eastAsia="楷体_GB2312" w:hint="eastAsia"/>
          <w:sz w:val="28"/>
        </w:rPr>
        <w:t>63</w:t>
      </w:r>
      <w:r w:rsidRPr="00B9453B">
        <w:rPr>
          <w:rFonts w:eastAsia="楷体_GB2312" w:hint="eastAsia"/>
          <w:sz w:val="28"/>
        </w:rPr>
        <w:t>算法类型删除</w:t>
      </w:r>
    </w:p>
    <w:p w:rsidR="00294492" w:rsidRPr="00B9453B" w:rsidRDefault="00294492" w:rsidP="00B9453B">
      <w:pPr>
        <w:adjustRightInd w:val="0"/>
        <w:snapToGrid w:val="0"/>
        <w:spacing w:line="360" w:lineRule="auto"/>
        <w:ind w:left="50" w:firstLineChars="200" w:firstLine="560"/>
        <w:rPr>
          <w:rFonts w:eastAsia="楷体_GB2312"/>
          <w:sz w:val="28"/>
        </w:rPr>
      </w:pPr>
      <w:bookmarkStart w:id="54" w:name="_Toc46932416"/>
      <w:r w:rsidRPr="00B9453B">
        <w:rPr>
          <w:rFonts w:eastAsia="楷体_GB2312" w:hint="eastAsia"/>
          <w:sz w:val="28"/>
        </w:rPr>
        <w:t>4.6.3</w:t>
      </w:r>
      <w:r w:rsidRPr="00B9453B">
        <w:rPr>
          <w:rFonts w:eastAsia="楷体_GB2312" w:hint="eastAsia"/>
          <w:sz w:val="28"/>
        </w:rPr>
        <w:t>密钥类型</w:t>
      </w:r>
      <w:bookmarkEnd w:id="54"/>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密钥类型管理界面主要管理密钥类型数据，提供密钥类型添加、密钥类型编辑、密钥类型删除等功能。通过菜单“运维管理</w:t>
      </w:r>
      <w:r w:rsidRPr="00B9453B">
        <w:rPr>
          <w:rFonts w:eastAsia="楷体_GB2312" w:hint="eastAsia"/>
          <w:sz w:val="28"/>
        </w:rPr>
        <w:t>-</w:t>
      </w:r>
      <w:r w:rsidRPr="00B9453B">
        <w:rPr>
          <w:rFonts w:eastAsia="楷体_GB2312" w:hint="eastAsia"/>
          <w:sz w:val="28"/>
        </w:rPr>
        <w:t>基础数据</w:t>
      </w:r>
      <w:r w:rsidRPr="00B9453B">
        <w:rPr>
          <w:rFonts w:eastAsia="楷体_GB2312" w:hint="eastAsia"/>
          <w:sz w:val="28"/>
        </w:rPr>
        <w:t>-</w:t>
      </w:r>
      <w:r w:rsidRPr="00B9453B">
        <w:rPr>
          <w:rFonts w:eastAsia="楷体_GB2312" w:hint="eastAsia"/>
          <w:sz w:val="28"/>
        </w:rPr>
        <w:t>密钥类型”打开密钥类型管理界面，主要功能介绍如下：</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类型添加</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点击界面右上方按钮“类型添加”，在弹出的界面中填写密钥的基本信息，完成之后点击按钮“保存”写入数据库。</w:t>
      </w:r>
    </w:p>
    <w:p w:rsidR="00294492" w:rsidRPr="00B9453B" w:rsidRDefault="00294492" w:rsidP="00F87988">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305235" cy="2838823"/>
            <wp:effectExtent l="19050" t="0" r="65" b="0"/>
            <wp:docPr id="351"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3" cstate="print"/>
                    <a:stretch>
                      <a:fillRect/>
                    </a:stretch>
                  </pic:blipFill>
                  <pic:spPr>
                    <a:xfrm>
                      <a:off x="0" y="0"/>
                      <a:ext cx="4305235" cy="2838823"/>
                    </a:xfrm>
                    <a:prstGeom prst="rect">
                      <a:avLst/>
                    </a:prstGeom>
                  </pic:spPr>
                </pic:pic>
              </a:graphicData>
            </a:graphic>
          </wp:inline>
        </w:drawing>
      </w:r>
    </w:p>
    <w:p w:rsidR="00294492" w:rsidRPr="00B9453B" w:rsidRDefault="00294492" w:rsidP="00F87988">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F87988">
        <w:rPr>
          <w:rFonts w:eastAsia="楷体_GB2312" w:hint="eastAsia"/>
          <w:sz w:val="28"/>
        </w:rPr>
        <w:t>64</w:t>
      </w:r>
      <w:r w:rsidRPr="00B9453B">
        <w:rPr>
          <w:rFonts w:eastAsia="楷体_GB2312" w:hint="eastAsia"/>
          <w:sz w:val="28"/>
        </w:rPr>
        <w:t>密钥类型添加</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类型编辑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在密钥类型列表中选择要修改的密钥类型记录，点击“类型编辑”按钮，在弹出的密钥类型信息对话框中，修改密钥信息，点击“保存”写入数据库。</w:t>
      </w:r>
    </w:p>
    <w:p w:rsidR="00294492" w:rsidRPr="00B9453B" w:rsidRDefault="00294492" w:rsidP="00F569B5">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709396" cy="2622597"/>
            <wp:effectExtent l="19050" t="0" r="0" b="0"/>
            <wp:docPr id="352"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4" cstate="print"/>
                    <a:stretch>
                      <a:fillRect/>
                    </a:stretch>
                  </pic:blipFill>
                  <pic:spPr>
                    <a:xfrm>
                      <a:off x="0" y="0"/>
                      <a:ext cx="4709396" cy="2622597"/>
                    </a:xfrm>
                    <a:prstGeom prst="rect">
                      <a:avLst/>
                    </a:prstGeom>
                  </pic:spPr>
                </pic:pic>
              </a:graphicData>
            </a:graphic>
          </wp:inline>
        </w:drawing>
      </w:r>
    </w:p>
    <w:p w:rsidR="00294492" w:rsidRPr="00B9453B" w:rsidRDefault="00294492" w:rsidP="00F569B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F569B5">
        <w:rPr>
          <w:rFonts w:eastAsia="楷体_GB2312" w:hint="eastAsia"/>
          <w:sz w:val="28"/>
        </w:rPr>
        <w:t>65</w:t>
      </w:r>
      <w:r w:rsidRPr="00B9453B">
        <w:rPr>
          <w:rFonts w:eastAsia="楷体_GB2312" w:hint="eastAsia"/>
          <w:sz w:val="28"/>
        </w:rPr>
        <w:t>密钥类型编辑</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类型删除</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在密钥类型列表中，选中要删除的密钥类型，点击按钮“类型删除”，完成密钥类型删除。</w:t>
      </w:r>
    </w:p>
    <w:p w:rsidR="00294492" w:rsidRPr="00B9453B" w:rsidRDefault="00294492" w:rsidP="00F569B5">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530249" cy="2344849"/>
            <wp:effectExtent l="19050" t="0" r="3651" b="0"/>
            <wp:docPr id="35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5" cstate="print"/>
                    <a:stretch>
                      <a:fillRect/>
                    </a:stretch>
                  </pic:blipFill>
                  <pic:spPr>
                    <a:xfrm>
                      <a:off x="0" y="0"/>
                      <a:ext cx="4530249" cy="2344849"/>
                    </a:xfrm>
                    <a:prstGeom prst="rect">
                      <a:avLst/>
                    </a:prstGeom>
                  </pic:spPr>
                </pic:pic>
              </a:graphicData>
            </a:graphic>
          </wp:inline>
        </w:drawing>
      </w:r>
    </w:p>
    <w:p w:rsidR="00294492" w:rsidRPr="00B9453B" w:rsidRDefault="00294492" w:rsidP="00F569B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F569B5">
        <w:rPr>
          <w:rFonts w:eastAsia="楷体_GB2312" w:hint="eastAsia"/>
          <w:sz w:val="28"/>
        </w:rPr>
        <w:t>66</w:t>
      </w:r>
      <w:r w:rsidRPr="00B9453B">
        <w:rPr>
          <w:rFonts w:eastAsia="楷体_GB2312" w:hint="eastAsia"/>
          <w:sz w:val="28"/>
        </w:rPr>
        <w:t>密钥类型删除</w:t>
      </w:r>
    </w:p>
    <w:p w:rsidR="00294492" w:rsidRPr="00B9453B" w:rsidRDefault="00294492" w:rsidP="00B9453B">
      <w:pPr>
        <w:adjustRightInd w:val="0"/>
        <w:snapToGrid w:val="0"/>
        <w:spacing w:line="360" w:lineRule="auto"/>
        <w:ind w:left="50" w:firstLineChars="200" w:firstLine="560"/>
        <w:rPr>
          <w:rFonts w:eastAsia="楷体_GB2312"/>
          <w:sz w:val="28"/>
        </w:rPr>
      </w:pPr>
      <w:bookmarkStart w:id="55" w:name="_GoBack"/>
      <w:bookmarkStart w:id="56" w:name="_Toc46932417"/>
      <w:bookmarkEnd w:id="55"/>
      <w:r w:rsidRPr="00B9453B">
        <w:rPr>
          <w:rFonts w:eastAsia="楷体_GB2312" w:hint="eastAsia"/>
          <w:sz w:val="28"/>
        </w:rPr>
        <w:t>4.6.4</w:t>
      </w:r>
      <w:r w:rsidRPr="00B9453B">
        <w:rPr>
          <w:rFonts w:eastAsia="楷体_GB2312" w:hint="eastAsia"/>
          <w:sz w:val="28"/>
        </w:rPr>
        <w:t>组织机构</w:t>
      </w:r>
      <w:bookmarkEnd w:id="56"/>
    </w:p>
    <w:p w:rsidR="00294492" w:rsidRPr="00B9453B" w:rsidRDefault="00294492" w:rsidP="00F569B5">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5194870" cy="1675764"/>
            <wp:effectExtent l="19050" t="0" r="5780" b="0"/>
            <wp:docPr id="35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6" cstate="print"/>
                    <a:stretch>
                      <a:fillRect/>
                    </a:stretch>
                  </pic:blipFill>
                  <pic:spPr>
                    <a:xfrm>
                      <a:off x="0" y="0"/>
                      <a:ext cx="5194870" cy="1675764"/>
                    </a:xfrm>
                    <a:prstGeom prst="rect">
                      <a:avLst/>
                    </a:prstGeom>
                  </pic:spPr>
                </pic:pic>
              </a:graphicData>
            </a:graphic>
          </wp:inline>
        </w:drawing>
      </w:r>
    </w:p>
    <w:p w:rsidR="00294492" w:rsidRPr="00B9453B" w:rsidRDefault="00294492" w:rsidP="00F569B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F569B5">
        <w:rPr>
          <w:rFonts w:eastAsia="楷体_GB2312" w:hint="eastAsia"/>
          <w:sz w:val="28"/>
        </w:rPr>
        <w:t>67</w:t>
      </w:r>
      <w:r w:rsidRPr="00B9453B">
        <w:rPr>
          <w:rFonts w:eastAsia="楷体_GB2312" w:hint="eastAsia"/>
          <w:sz w:val="28"/>
        </w:rPr>
        <w:t>组织机构管理界面</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组织机构管理界面提供组织机构管理功能，包括添加、编辑、删除等功能。通过菜单“运维管理</w:t>
      </w:r>
      <w:r w:rsidRPr="00B9453B">
        <w:rPr>
          <w:rFonts w:eastAsia="楷体_GB2312" w:hint="eastAsia"/>
          <w:sz w:val="28"/>
        </w:rPr>
        <w:t>-</w:t>
      </w:r>
      <w:r w:rsidRPr="00B9453B">
        <w:rPr>
          <w:rFonts w:eastAsia="楷体_GB2312" w:hint="eastAsia"/>
          <w:sz w:val="28"/>
        </w:rPr>
        <w:t>基础数据</w:t>
      </w:r>
      <w:r w:rsidRPr="00B9453B">
        <w:rPr>
          <w:rFonts w:eastAsia="楷体_GB2312" w:hint="eastAsia"/>
          <w:sz w:val="28"/>
        </w:rPr>
        <w:t>-</w:t>
      </w:r>
      <w:r w:rsidRPr="00B9453B">
        <w:rPr>
          <w:rFonts w:eastAsia="楷体_GB2312" w:hint="eastAsia"/>
          <w:sz w:val="28"/>
        </w:rPr>
        <w:t>组织机构”打开组织机构管理页面。主要的功能介绍如下：</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类型添加</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点击界面右上角按钮“类型添加”，在弹出的界面中输入组织机构的基本信息，输入完成后点击“保存”即可写入数据库。</w:t>
      </w:r>
    </w:p>
    <w:p w:rsidR="00294492" w:rsidRPr="00B9453B" w:rsidRDefault="00294492" w:rsidP="00F569B5">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4755570" cy="3032264"/>
            <wp:effectExtent l="19050" t="0" r="6930" b="0"/>
            <wp:docPr id="355"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cstate="print"/>
                    <a:stretch>
                      <a:fillRect/>
                    </a:stretch>
                  </pic:blipFill>
                  <pic:spPr>
                    <a:xfrm>
                      <a:off x="0" y="0"/>
                      <a:ext cx="4755570" cy="3032264"/>
                    </a:xfrm>
                    <a:prstGeom prst="rect">
                      <a:avLst/>
                    </a:prstGeom>
                  </pic:spPr>
                </pic:pic>
              </a:graphicData>
            </a:graphic>
          </wp:inline>
        </w:drawing>
      </w:r>
    </w:p>
    <w:p w:rsidR="00294492" w:rsidRPr="00B9453B" w:rsidRDefault="00294492" w:rsidP="00F569B5">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F569B5">
        <w:rPr>
          <w:rFonts w:eastAsia="楷体_GB2312" w:hint="eastAsia"/>
          <w:sz w:val="28"/>
        </w:rPr>
        <w:t>68</w:t>
      </w:r>
      <w:r w:rsidRPr="00B9453B">
        <w:rPr>
          <w:rFonts w:eastAsia="楷体_GB2312" w:hint="eastAsia"/>
          <w:sz w:val="28"/>
        </w:rPr>
        <w:t>组织机构添加</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类型编辑</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在组织机构列表中，选择要修改信息的组织机构记录，点击按钮“类型编辑”，在弹出的对话框中修改信息，修改完成后点击“保存”即可。</w:t>
      </w:r>
    </w:p>
    <w:p w:rsidR="00294492" w:rsidRPr="00B9453B" w:rsidRDefault="00294492" w:rsidP="00D7600C">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912783" cy="2964611"/>
            <wp:effectExtent l="19050" t="0" r="2117" b="0"/>
            <wp:docPr id="35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cstate="print"/>
                    <a:stretch>
                      <a:fillRect/>
                    </a:stretch>
                  </pic:blipFill>
                  <pic:spPr>
                    <a:xfrm>
                      <a:off x="0" y="0"/>
                      <a:ext cx="4912783" cy="2964611"/>
                    </a:xfrm>
                    <a:prstGeom prst="rect">
                      <a:avLst/>
                    </a:prstGeom>
                  </pic:spPr>
                </pic:pic>
              </a:graphicData>
            </a:graphic>
          </wp:inline>
        </w:drawing>
      </w:r>
    </w:p>
    <w:p w:rsidR="00294492" w:rsidRPr="00B9453B" w:rsidRDefault="00294492" w:rsidP="00D7600C">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D7600C">
        <w:rPr>
          <w:rFonts w:eastAsia="楷体_GB2312" w:hint="eastAsia"/>
          <w:sz w:val="28"/>
        </w:rPr>
        <w:t>69</w:t>
      </w:r>
      <w:r w:rsidRPr="00B9453B">
        <w:rPr>
          <w:rFonts w:eastAsia="楷体_GB2312" w:hint="eastAsia"/>
          <w:sz w:val="28"/>
        </w:rPr>
        <w:t>组织机构编辑</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(3) </w:t>
      </w:r>
      <w:r w:rsidR="00294492" w:rsidRPr="00B9453B">
        <w:rPr>
          <w:rFonts w:eastAsia="楷体_GB2312" w:hint="eastAsia"/>
          <w:sz w:val="28"/>
        </w:rPr>
        <w:t>类型删除</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lastRenderedPageBreak/>
        <w:t>在组织机构列表中，选中要删除的组织机构记录，点击按钮“类型删除”即可删除组织机构记录。</w:t>
      </w:r>
    </w:p>
    <w:p w:rsidR="00294492" w:rsidRPr="00B9453B" w:rsidRDefault="00294492" w:rsidP="00C6721E">
      <w:pPr>
        <w:adjustRightInd w:val="0"/>
        <w:snapToGrid w:val="0"/>
        <w:spacing w:line="360" w:lineRule="auto"/>
        <w:jc w:val="center"/>
        <w:rPr>
          <w:rFonts w:eastAsia="楷体_GB2312"/>
          <w:sz w:val="28"/>
        </w:rPr>
      </w:pPr>
      <w:r w:rsidRPr="00B9453B">
        <w:rPr>
          <w:rFonts w:eastAsia="楷体_GB2312" w:hint="eastAsia"/>
          <w:noProof/>
          <w:sz w:val="28"/>
        </w:rPr>
        <w:drawing>
          <wp:inline distT="0" distB="0" distL="0" distR="0">
            <wp:extent cx="4868108" cy="3000113"/>
            <wp:effectExtent l="19050" t="0" r="8692" b="0"/>
            <wp:docPr id="357"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cstate="print"/>
                    <a:stretch>
                      <a:fillRect/>
                    </a:stretch>
                  </pic:blipFill>
                  <pic:spPr>
                    <a:xfrm>
                      <a:off x="0" y="0"/>
                      <a:ext cx="4868108" cy="3000113"/>
                    </a:xfrm>
                    <a:prstGeom prst="rect">
                      <a:avLst/>
                    </a:prstGeom>
                  </pic:spPr>
                </pic:pic>
              </a:graphicData>
            </a:graphic>
          </wp:inline>
        </w:drawing>
      </w:r>
    </w:p>
    <w:p w:rsidR="00294492" w:rsidRPr="00B9453B" w:rsidRDefault="00294492" w:rsidP="00C6721E">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C6721E">
        <w:rPr>
          <w:rFonts w:eastAsia="楷体_GB2312" w:hint="eastAsia"/>
          <w:sz w:val="28"/>
        </w:rPr>
        <w:t>70</w:t>
      </w:r>
      <w:r w:rsidRPr="00B9453B">
        <w:rPr>
          <w:rFonts w:eastAsia="楷体_GB2312" w:hint="eastAsia"/>
          <w:sz w:val="28"/>
        </w:rPr>
        <w:t>组织机构删除</w:t>
      </w:r>
    </w:p>
    <w:p w:rsidR="00294492" w:rsidRPr="00B9453B" w:rsidRDefault="00294492" w:rsidP="00B9453B">
      <w:pPr>
        <w:adjustRightInd w:val="0"/>
        <w:snapToGrid w:val="0"/>
        <w:spacing w:line="360" w:lineRule="auto"/>
        <w:ind w:left="50" w:firstLineChars="200" w:firstLine="560"/>
        <w:rPr>
          <w:rFonts w:eastAsia="楷体_GB2312"/>
          <w:sz w:val="28"/>
        </w:rPr>
      </w:pPr>
      <w:bookmarkStart w:id="57" w:name="_Toc46932418"/>
      <w:r w:rsidRPr="00B9453B">
        <w:rPr>
          <w:rFonts w:eastAsia="楷体_GB2312" w:hint="eastAsia"/>
          <w:sz w:val="28"/>
        </w:rPr>
        <w:t>4.6.5</w:t>
      </w:r>
      <w:r w:rsidRPr="00B9453B">
        <w:rPr>
          <w:rFonts w:eastAsia="楷体_GB2312" w:hint="eastAsia"/>
          <w:sz w:val="28"/>
        </w:rPr>
        <w:t>操作日志</w:t>
      </w:r>
      <w:bookmarkEnd w:id="57"/>
    </w:p>
    <w:p w:rsidR="00294492" w:rsidRPr="00B9453B" w:rsidRDefault="00294492" w:rsidP="00096BCD">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4815578" cy="2661736"/>
            <wp:effectExtent l="19050" t="0" r="4072" b="0"/>
            <wp:docPr id="35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cstate="print"/>
                    <a:stretch>
                      <a:fillRect/>
                    </a:stretch>
                  </pic:blipFill>
                  <pic:spPr>
                    <a:xfrm>
                      <a:off x="0" y="0"/>
                      <a:ext cx="4815578" cy="2661736"/>
                    </a:xfrm>
                    <a:prstGeom prst="rect">
                      <a:avLst/>
                    </a:prstGeom>
                  </pic:spPr>
                </pic:pic>
              </a:graphicData>
            </a:graphic>
          </wp:inline>
        </w:drawing>
      </w:r>
    </w:p>
    <w:p w:rsidR="00294492" w:rsidRPr="00B9453B" w:rsidRDefault="00294492" w:rsidP="00096BCD">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096BCD">
        <w:rPr>
          <w:rFonts w:eastAsia="楷体_GB2312" w:hint="eastAsia"/>
          <w:sz w:val="28"/>
        </w:rPr>
        <w:t>71</w:t>
      </w:r>
      <w:r w:rsidRPr="00B9453B">
        <w:rPr>
          <w:rFonts w:eastAsia="楷体_GB2312" w:hint="eastAsia"/>
          <w:sz w:val="28"/>
        </w:rPr>
        <w:t>操作日志界面</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操作日志界面展示当前系统的日志记录，提供操作日志查询操作。</w:t>
      </w:r>
    </w:p>
    <w:p w:rsidR="00294492" w:rsidRPr="00B9453B" w:rsidRDefault="00294492" w:rsidP="00B9453B">
      <w:pPr>
        <w:adjustRightInd w:val="0"/>
        <w:snapToGrid w:val="0"/>
        <w:spacing w:line="360" w:lineRule="auto"/>
        <w:ind w:left="50" w:firstLineChars="200" w:firstLine="560"/>
        <w:rPr>
          <w:rFonts w:eastAsia="楷体_GB2312"/>
          <w:sz w:val="28"/>
        </w:rPr>
      </w:pPr>
      <w:bookmarkStart w:id="58" w:name="_Toc46932419"/>
      <w:r w:rsidRPr="00B9453B">
        <w:rPr>
          <w:rFonts w:eastAsia="楷体_GB2312" w:hint="eastAsia"/>
          <w:sz w:val="28"/>
        </w:rPr>
        <w:t>4.6.6</w:t>
      </w:r>
      <w:r w:rsidRPr="00B9453B">
        <w:rPr>
          <w:rFonts w:eastAsia="楷体_GB2312" w:hint="eastAsia"/>
          <w:sz w:val="28"/>
        </w:rPr>
        <w:t>用户管理</w:t>
      </w:r>
      <w:bookmarkEnd w:id="58"/>
    </w:p>
    <w:p w:rsidR="00294492" w:rsidRPr="00B9453B" w:rsidRDefault="00294492" w:rsidP="00096BCD">
      <w:pPr>
        <w:adjustRightInd w:val="0"/>
        <w:snapToGrid w:val="0"/>
        <w:spacing w:line="360" w:lineRule="auto"/>
        <w:jc w:val="center"/>
        <w:rPr>
          <w:rFonts w:eastAsia="楷体_GB2312"/>
          <w:sz w:val="28"/>
        </w:rPr>
      </w:pPr>
      <w:r w:rsidRPr="00B9453B">
        <w:rPr>
          <w:rFonts w:eastAsia="楷体_GB2312"/>
          <w:noProof/>
          <w:sz w:val="28"/>
        </w:rPr>
        <w:lastRenderedPageBreak/>
        <w:drawing>
          <wp:inline distT="0" distB="0" distL="0" distR="0">
            <wp:extent cx="5199981" cy="1751965"/>
            <wp:effectExtent l="19050" t="0" r="669" b="0"/>
            <wp:docPr id="359"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1" cstate="print"/>
                    <a:stretch>
                      <a:fillRect/>
                    </a:stretch>
                  </pic:blipFill>
                  <pic:spPr>
                    <a:xfrm>
                      <a:off x="0" y="0"/>
                      <a:ext cx="5199981" cy="1751965"/>
                    </a:xfrm>
                    <a:prstGeom prst="rect">
                      <a:avLst/>
                    </a:prstGeom>
                  </pic:spPr>
                </pic:pic>
              </a:graphicData>
            </a:graphic>
          </wp:inline>
        </w:drawing>
      </w:r>
    </w:p>
    <w:p w:rsidR="00294492" w:rsidRPr="00B9453B" w:rsidRDefault="00294492" w:rsidP="00096BCD">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096BCD">
        <w:rPr>
          <w:rFonts w:eastAsia="楷体_GB2312" w:hint="eastAsia"/>
          <w:sz w:val="28"/>
        </w:rPr>
        <w:t>72</w:t>
      </w:r>
      <w:r w:rsidRPr="00B9453B">
        <w:rPr>
          <w:rFonts w:eastAsia="楷体_GB2312" w:hint="eastAsia"/>
          <w:sz w:val="28"/>
        </w:rPr>
        <w:t>用户管理界面</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用户管理界面主要管理当前系统的用户，提供用户注册和删除功能。通过菜单“运维管理</w:t>
      </w:r>
      <w:r w:rsidRPr="00B9453B">
        <w:rPr>
          <w:rFonts w:eastAsia="楷体_GB2312" w:hint="eastAsia"/>
          <w:sz w:val="28"/>
        </w:rPr>
        <w:t>-</w:t>
      </w:r>
      <w:r w:rsidRPr="00B9453B">
        <w:rPr>
          <w:rFonts w:eastAsia="楷体_GB2312" w:hint="eastAsia"/>
          <w:sz w:val="28"/>
        </w:rPr>
        <w:t>系统管理</w:t>
      </w:r>
      <w:r w:rsidRPr="00B9453B">
        <w:rPr>
          <w:rFonts w:eastAsia="楷体_GB2312" w:hint="eastAsia"/>
          <w:sz w:val="28"/>
        </w:rPr>
        <w:t>-</w:t>
      </w:r>
      <w:r w:rsidRPr="00B9453B">
        <w:rPr>
          <w:rFonts w:eastAsia="楷体_GB2312" w:hint="eastAsia"/>
          <w:sz w:val="28"/>
        </w:rPr>
        <w:t>用户管理”打开用户管理界面，主要功能介绍如下：</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(1) </w:t>
      </w:r>
      <w:r w:rsidR="00294492" w:rsidRPr="00B9453B">
        <w:rPr>
          <w:rFonts w:eastAsia="楷体_GB2312" w:hint="eastAsia"/>
          <w:sz w:val="28"/>
        </w:rPr>
        <w:t>添加</w:t>
      </w:r>
    </w:p>
    <w:p w:rsidR="00294492" w:rsidRPr="00B9453B" w:rsidRDefault="00294492" w:rsidP="00B9453B">
      <w:pPr>
        <w:adjustRightInd w:val="0"/>
        <w:snapToGrid w:val="0"/>
        <w:spacing w:line="360" w:lineRule="auto"/>
        <w:ind w:left="50" w:firstLineChars="200" w:firstLine="560"/>
        <w:rPr>
          <w:rFonts w:eastAsia="楷体_GB2312"/>
          <w:sz w:val="28"/>
        </w:rPr>
      </w:pPr>
      <w:r w:rsidRPr="00B9453B">
        <w:rPr>
          <w:rFonts w:eastAsia="楷体_GB2312" w:hint="eastAsia"/>
          <w:sz w:val="28"/>
        </w:rPr>
        <w:t>点击右上角按钮“添加”，在弹出的对话框中填写用户基本信息，根据提示制作登陆载体，完成注册。</w:t>
      </w:r>
    </w:p>
    <w:p w:rsidR="00294492" w:rsidRPr="00B9453B" w:rsidRDefault="00294492" w:rsidP="00096BCD">
      <w:pPr>
        <w:adjustRightInd w:val="0"/>
        <w:snapToGrid w:val="0"/>
        <w:spacing w:line="360" w:lineRule="auto"/>
        <w:jc w:val="center"/>
        <w:rPr>
          <w:rFonts w:eastAsia="楷体_GB2312"/>
          <w:sz w:val="28"/>
        </w:rPr>
      </w:pPr>
      <w:r w:rsidRPr="00B9453B">
        <w:rPr>
          <w:rFonts w:eastAsia="楷体_GB2312"/>
          <w:noProof/>
          <w:sz w:val="28"/>
        </w:rPr>
        <w:drawing>
          <wp:inline distT="0" distB="0" distL="0" distR="0">
            <wp:extent cx="5251406" cy="3096259"/>
            <wp:effectExtent l="19050" t="0" r="6394" b="0"/>
            <wp:docPr id="36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cstate="print"/>
                    <a:stretch>
                      <a:fillRect/>
                    </a:stretch>
                  </pic:blipFill>
                  <pic:spPr>
                    <a:xfrm>
                      <a:off x="0" y="0"/>
                      <a:ext cx="5251406" cy="3096259"/>
                    </a:xfrm>
                    <a:prstGeom prst="rect">
                      <a:avLst/>
                    </a:prstGeom>
                  </pic:spPr>
                </pic:pic>
              </a:graphicData>
            </a:graphic>
          </wp:inline>
        </w:drawing>
      </w:r>
    </w:p>
    <w:p w:rsidR="00294492" w:rsidRPr="00B9453B" w:rsidRDefault="00294492" w:rsidP="00096BCD">
      <w:pPr>
        <w:adjustRightInd w:val="0"/>
        <w:snapToGrid w:val="0"/>
        <w:spacing w:line="360" w:lineRule="auto"/>
        <w:ind w:left="50" w:firstLineChars="200" w:firstLine="560"/>
        <w:jc w:val="center"/>
        <w:rPr>
          <w:rFonts w:eastAsia="楷体_GB2312"/>
          <w:sz w:val="28"/>
        </w:rPr>
      </w:pPr>
      <w:r w:rsidRPr="00B9453B">
        <w:rPr>
          <w:rFonts w:eastAsia="楷体_GB2312"/>
          <w:sz w:val="28"/>
        </w:rPr>
        <w:t>图</w:t>
      </w:r>
      <w:r w:rsidR="00096BCD">
        <w:rPr>
          <w:rFonts w:eastAsia="楷体_GB2312" w:hint="eastAsia"/>
          <w:sz w:val="28"/>
        </w:rPr>
        <w:t>73</w:t>
      </w:r>
      <w:r w:rsidRPr="00B9453B">
        <w:rPr>
          <w:rFonts w:eastAsia="楷体_GB2312" w:hint="eastAsia"/>
          <w:sz w:val="28"/>
        </w:rPr>
        <w:t>用户添加</w:t>
      </w:r>
    </w:p>
    <w:p w:rsidR="00294492" w:rsidRPr="00B9453B" w:rsidRDefault="00F7598E" w:rsidP="00B9453B">
      <w:pPr>
        <w:adjustRightInd w:val="0"/>
        <w:snapToGrid w:val="0"/>
        <w:spacing w:line="360" w:lineRule="auto"/>
        <w:ind w:left="50" w:firstLineChars="200" w:firstLine="560"/>
        <w:rPr>
          <w:rFonts w:eastAsia="楷体_GB2312"/>
          <w:sz w:val="28"/>
        </w:rPr>
      </w:pPr>
      <w:r>
        <w:rPr>
          <w:rFonts w:eastAsia="楷体_GB2312" w:hint="eastAsia"/>
          <w:sz w:val="28"/>
        </w:rPr>
        <w:t xml:space="preserve">(2) </w:t>
      </w:r>
      <w:r w:rsidR="00294492" w:rsidRPr="00B9453B">
        <w:rPr>
          <w:rFonts w:eastAsia="楷体_GB2312" w:hint="eastAsia"/>
          <w:sz w:val="28"/>
        </w:rPr>
        <w:t>删除</w:t>
      </w:r>
    </w:p>
    <w:p w:rsidR="00294492" w:rsidRPr="00294492" w:rsidRDefault="00294492" w:rsidP="00615D72">
      <w:pPr>
        <w:adjustRightInd w:val="0"/>
        <w:snapToGrid w:val="0"/>
        <w:spacing w:line="360" w:lineRule="auto"/>
        <w:ind w:left="50" w:firstLineChars="200" w:firstLine="560"/>
        <w:rPr>
          <w:rFonts w:eastAsia="楷体_GB2312"/>
          <w:sz w:val="28"/>
        </w:rPr>
      </w:pPr>
      <w:r w:rsidRPr="00B9453B">
        <w:rPr>
          <w:rFonts w:eastAsia="楷体_GB2312" w:hint="eastAsia"/>
          <w:sz w:val="28"/>
        </w:rPr>
        <w:t>在用户管理界面选择要删除的用户记录，点击“删除”按钮即可删除用户记录。</w:t>
      </w:r>
    </w:p>
    <w:sectPr w:rsidR="00294492" w:rsidRPr="00294492" w:rsidSect="00C9536C">
      <w:footerReference w:type="default" r:id="rId83"/>
      <w:type w:val="oddPage"/>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071" w:rsidRDefault="00B73071" w:rsidP="00BA74B2">
      <w:r>
        <w:separator/>
      </w:r>
    </w:p>
  </w:endnote>
  <w:endnote w:type="continuationSeparator" w:id="0">
    <w:p w:rsidR="00B73071" w:rsidRDefault="00B73071" w:rsidP="00BA74B2">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FB1" w:rsidRDefault="00502FB1" w:rsidP="00C9536C">
    <w:pPr>
      <w:pStyle w:val="a4"/>
      <w:wordWrap w:val="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FB1" w:rsidRDefault="00502FB1" w:rsidP="00C9536C">
    <w:pPr>
      <w:pStyle w:val="a4"/>
      <w:wordWrap w:val="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FB1" w:rsidRDefault="00502FB1" w:rsidP="00C9536C">
    <w:pPr>
      <w:pStyle w:val="a4"/>
      <w:wordWrap w:val="0"/>
      <w:jc w:val="right"/>
    </w:pPr>
    <w:r w:rsidRPr="0028112C">
      <w:rPr>
        <w:rFonts w:hint="eastAsia"/>
      </w:rPr>
      <w:t>商用密码检测中心</w:t>
    </w:r>
    <w:r w:rsidRPr="0028112C">
      <w:rPr>
        <w:rFonts w:hint="eastAsia"/>
      </w:rPr>
      <w:t xml:space="preserve">                                        </w:t>
    </w:r>
    <w:r w:rsidR="00A16F81">
      <w:rPr>
        <w:rFonts w:hint="eastAsia"/>
      </w:rPr>
      <w:t xml:space="preserve">                             </w:t>
    </w:r>
    <w:r w:rsidRPr="0028112C">
      <w:rPr>
        <w:rFonts w:hint="eastAsia"/>
      </w:rPr>
      <w:t>第</w:t>
    </w:r>
    <w:fldSimple w:instr=" PAGE   \* MERGEFORMAT ">
      <w:r w:rsidR="00677F4C" w:rsidRPr="00677F4C">
        <w:rPr>
          <w:noProof/>
          <w:lang w:val="zh-CN"/>
        </w:rPr>
        <w:t>52</w:t>
      </w:r>
    </w:fldSimple>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071" w:rsidRDefault="00B73071" w:rsidP="00BA74B2">
      <w:r>
        <w:separator/>
      </w:r>
    </w:p>
  </w:footnote>
  <w:footnote w:type="continuationSeparator" w:id="0">
    <w:p w:rsidR="00B73071" w:rsidRDefault="00B73071" w:rsidP="00BA74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FB1" w:rsidRDefault="00D30800" w:rsidP="00C9536C">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style="position:absolute;left:0;text-align:left;margin-left:0;margin-top:0;width:388.9pt;height:373.5pt;z-index:-251658752;mso-position-horizontal:center;mso-position-horizontal-relative:margin;mso-position-vertical:center;mso-position-vertical-relative:margin" o:allowincell="f">
          <v:imagedata r:id="rId1" o:title="灰色标识"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A240F"/>
    <w:multiLevelType w:val="multilevel"/>
    <w:tmpl w:val="103A240F"/>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157438EC"/>
    <w:multiLevelType w:val="multilevel"/>
    <w:tmpl w:val="157438EC"/>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0D09CE"/>
    <w:multiLevelType w:val="multilevel"/>
    <w:tmpl w:val="170D09CE"/>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8A049B2"/>
    <w:multiLevelType w:val="multilevel"/>
    <w:tmpl w:val="28A049B2"/>
    <w:lvl w:ilvl="0">
      <w:start w:val="1"/>
      <w:numFmt w:val="decimal"/>
      <w:lvlText w:val="（%1）"/>
      <w:lvlJc w:val="left"/>
      <w:pPr>
        <w:ind w:left="901" w:hanging="420"/>
      </w:pPr>
    </w:lvl>
    <w:lvl w:ilvl="1">
      <w:start w:val="1"/>
      <w:numFmt w:val="lowerLetter"/>
      <w:lvlText w:val="%2)"/>
      <w:lvlJc w:val="left"/>
      <w:pPr>
        <w:ind w:left="1321" w:hanging="420"/>
      </w:pPr>
    </w:lvl>
    <w:lvl w:ilvl="2">
      <w:start w:val="1"/>
      <w:numFmt w:val="lowerRoman"/>
      <w:lvlText w:val="%3."/>
      <w:lvlJc w:val="right"/>
      <w:pPr>
        <w:ind w:left="1741" w:hanging="420"/>
      </w:pPr>
    </w:lvl>
    <w:lvl w:ilvl="3">
      <w:start w:val="1"/>
      <w:numFmt w:val="decimal"/>
      <w:lvlText w:val="%4."/>
      <w:lvlJc w:val="left"/>
      <w:pPr>
        <w:ind w:left="2161" w:hanging="420"/>
      </w:pPr>
    </w:lvl>
    <w:lvl w:ilvl="4">
      <w:start w:val="1"/>
      <w:numFmt w:val="lowerLetter"/>
      <w:lvlText w:val="%5)"/>
      <w:lvlJc w:val="left"/>
      <w:pPr>
        <w:ind w:left="2581" w:hanging="420"/>
      </w:pPr>
    </w:lvl>
    <w:lvl w:ilvl="5">
      <w:start w:val="1"/>
      <w:numFmt w:val="lowerRoman"/>
      <w:lvlText w:val="%6."/>
      <w:lvlJc w:val="right"/>
      <w:pPr>
        <w:ind w:left="3001" w:hanging="420"/>
      </w:pPr>
    </w:lvl>
    <w:lvl w:ilvl="6">
      <w:start w:val="1"/>
      <w:numFmt w:val="decimal"/>
      <w:lvlText w:val="%7."/>
      <w:lvlJc w:val="left"/>
      <w:pPr>
        <w:ind w:left="3421" w:hanging="420"/>
      </w:pPr>
    </w:lvl>
    <w:lvl w:ilvl="7">
      <w:start w:val="1"/>
      <w:numFmt w:val="lowerLetter"/>
      <w:lvlText w:val="%8)"/>
      <w:lvlJc w:val="left"/>
      <w:pPr>
        <w:ind w:left="3841" w:hanging="420"/>
      </w:pPr>
    </w:lvl>
    <w:lvl w:ilvl="8">
      <w:start w:val="1"/>
      <w:numFmt w:val="lowerRoman"/>
      <w:lvlText w:val="%9."/>
      <w:lvlJc w:val="right"/>
      <w:pPr>
        <w:ind w:left="4261" w:hanging="420"/>
      </w:pPr>
    </w:lvl>
  </w:abstractNum>
  <w:abstractNum w:abstractNumId="4">
    <w:nsid w:val="28C01B19"/>
    <w:multiLevelType w:val="multilevel"/>
    <w:tmpl w:val="28C01B19"/>
    <w:lvl w:ilvl="0">
      <w:start w:val="1"/>
      <w:numFmt w:val="decimal"/>
      <w:lvlText w:val="%1）"/>
      <w:lvlJc w:val="left"/>
      <w:pPr>
        <w:ind w:left="1700" w:hanging="420"/>
      </w:pPr>
      <w:rPr>
        <w:rFonts w:ascii="宋体" w:eastAsia="宋体" w:hAnsi="宋体" w:cs="Times New Roman"/>
      </w:rPr>
    </w:lvl>
    <w:lvl w:ilvl="1">
      <w:start w:val="1"/>
      <w:numFmt w:val="bullet"/>
      <w:lvlText w:val=""/>
      <w:lvlJc w:val="left"/>
      <w:pPr>
        <w:ind w:left="2120" w:hanging="420"/>
      </w:pPr>
      <w:rPr>
        <w:rFonts w:ascii="Wingdings" w:hAnsi="Wingdings" w:hint="default"/>
      </w:rPr>
    </w:lvl>
    <w:lvl w:ilvl="2">
      <w:start w:val="1"/>
      <w:numFmt w:val="bullet"/>
      <w:lvlText w:val=""/>
      <w:lvlJc w:val="left"/>
      <w:pPr>
        <w:ind w:left="2540" w:hanging="420"/>
      </w:pPr>
      <w:rPr>
        <w:rFonts w:ascii="Wingdings" w:hAnsi="Wingdings" w:hint="default"/>
      </w:rPr>
    </w:lvl>
    <w:lvl w:ilvl="3">
      <w:start w:val="1"/>
      <w:numFmt w:val="bullet"/>
      <w:lvlText w:val=""/>
      <w:lvlJc w:val="left"/>
      <w:pPr>
        <w:ind w:left="2960" w:hanging="420"/>
      </w:pPr>
      <w:rPr>
        <w:rFonts w:ascii="Wingdings" w:hAnsi="Wingdings" w:hint="default"/>
      </w:rPr>
    </w:lvl>
    <w:lvl w:ilvl="4">
      <w:start w:val="1"/>
      <w:numFmt w:val="bullet"/>
      <w:lvlText w:val=""/>
      <w:lvlJc w:val="left"/>
      <w:pPr>
        <w:ind w:left="3380" w:hanging="420"/>
      </w:pPr>
      <w:rPr>
        <w:rFonts w:ascii="Wingdings" w:hAnsi="Wingdings" w:hint="default"/>
      </w:rPr>
    </w:lvl>
    <w:lvl w:ilvl="5">
      <w:start w:val="1"/>
      <w:numFmt w:val="bullet"/>
      <w:lvlText w:val=""/>
      <w:lvlJc w:val="left"/>
      <w:pPr>
        <w:ind w:left="3800" w:hanging="420"/>
      </w:pPr>
      <w:rPr>
        <w:rFonts w:ascii="Wingdings" w:hAnsi="Wingdings" w:hint="default"/>
      </w:rPr>
    </w:lvl>
    <w:lvl w:ilvl="6">
      <w:start w:val="1"/>
      <w:numFmt w:val="bullet"/>
      <w:lvlText w:val=""/>
      <w:lvlJc w:val="left"/>
      <w:pPr>
        <w:ind w:left="4220" w:hanging="420"/>
      </w:pPr>
      <w:rPr>
        <w:rFonts w:ascii="Wingdings" w:hAnsi="Wingdings" w:hint="default"/>
      </w:rPr>
    </w:lvl>
    <w:lvl w:ilvl="7">
      <w:start w:val="1"/>
      <w:numFmt w:val="bullet"/>
      <w:lvlText w:val=""/>
      <w:lvlJc w:val="left"/>
      <w:pPr>
        <w:ind w:left="4640" w:hanging="420"/>
      </w:pPr>
      <w:rPr>
        <w:rFonts w:ascii="Wingdings" w:hAnsi="Wingdings" w:hint="default"/>
      </w:rPr>
    </w:lvl>
    <w:lvl w:ilvl="8">
      <w:start w:val="1"/>
      <w:numFmt w:val="bullet"/>
      <w:lvlText w:val=""/>
      <w:lvlJc w:val="left"/>
      <w:pPr>
        <w:ind w:left="5060" w:hanging="420"/>
      </w:pPr>
      <w:rPr>
        <w:rFonts w:ascii="Wingdings" w:hAnsi="Wingdings" w:hint="default"/>
      </w:rPr>
    </w:lvl>
  </w:abstractNum>
  <w:abstractNum w:abstractNumId="5">
    <w:nsid w:val="309A2DE0"/>
    <w:multiLevelType w:val="multilevel"/>
    <w:tmpl w:val="309A2DE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30B01CA2"/>
    <w:multiLevelType w:val="multilevel"/>
    <w:tmpl w:val="30B01CA2"/>
    <w:lvl w:ilvl="0">
      <w:start w:val="1"/>
      <w:numFmt w:val="decimal"/>
      <w:lvlText w:val="（%1）"/>
      <w:lvlJc w:val="left"/>
      <w:pPr>
        <w:ind w:left="901" w:hanging="420"/>
      </w:pPr>
    </w:lvl>
    <w:lvl w:ilvl="1">
      <w:start w:val="1"/>
      <w:numFmt w:val="lowerLetter"/>
      <w:lvlText w:val="%2)"/>
      <w:lvlJc w:val="left"/>
      <w:pPr>
        <w:ind w:left="1321" w:hanging="420"/>
      </w:pPr>
    </w:lvl>
    <w:lvl w:ilvl="2">
      <w:start w:val="1"/>
      <w:numFmt w:val="lowerRoman"/>
      <w:lvlText w:val="%3."/>
      <w:lvlJc w:val="right"/>
      <w:pPr>
        <w:ind w:left="1741" w:hanging="420"/>
      </w:pPr>
    </w:lvl>
    <w:lvl w:ilvl="3">
      <w:start w:val="1"/>
      <w:numFmt w:val="decimal"/>
      <w:lvlText w:val="%4."/>
      <w:lvlJc w:val="left"/>
      <w:pPr>
        <w:ind w:left="2161" w:hanging="420"/>
      </w:pPr>
    </w:lvl>
    <w:lvl w:ilvl="4">
      <w:start w:val="1"/>
      <w:numFmt w:val="lowerLetter"/>
      <w:lvlText w:val="%5)"/>
      <w:lvlJc w:val="left"/>
      <w:pPr>
        <w:ind w:left="2581" w:hanging="420"/>
      </w:pPr>
    </w:lvl>
    <w:lvl w:ilvl="5">
      <w:start w:val="1"/>
      <w:numFmt w:val="lowerRoman"/>
      <w:lvlText w:val="%6."/>
      <w:lvlJc w:val="right"/>
      <w:pPr>
        <w:ind w:left="3001" w:hanging="420"/>
      </w:pPr>
    </w:lvl>
    <w:lvl w:ilvl="6">
      <w:start w:val="1"/>
      <w:numFmt w:val="decimal"/>
      <w:lvlText w:val="%7."/>
      <w:lvlJc w:val="left"/>
      <w:pPr>
        <w:ind w:left="3421" w:hanging="420"/>
      </w:pPr>
    </w:lvl>
    <w:lvl w:ilvl="7">
      <w:start w:val="1"/>
      <w:numFmt w:val="lowerLetter"/>
      <w:lvlText w:val="%8)"/>
      <w:lvlJc w:val="left"/>
      <w:pPr>
        <w:ind w:left="3841" w:hanging="420"/>
      </w:pPr>
    </w:lvl>
    <w:lvl w:ilvl="8">
      <w:start w:val="1"/>
      <w:numFmt w:val="lowerRoman"/>
      <w:lvlText w:val="%9."/>
      <w:lvlJc w:val="right"/>
      <w:pPr>
        <w:ind w:left="4261" w:hanging="420"/>
      </w:pPr>
    </w:lvl>
  </w:abstractNum>
  <w:abstractNum w:abstractNumId="7">
    <w:nsid w:val="3F671D27"/>
    <w:multiLevelType w:val="multilevel"/>
    <w:tmpl w:val="3F671D27"/>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39C058A"/>
    <w:multiLevelType w:val="multilevel"/>
    <w:tmpl w:val="439C058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45603803"/>
    <w:multiLevelType w:val="multilevel"/>
    <w:tmpl w:val="45603803"/>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6F262E3"/>
    <w:multiLevelType w:val="multilevel"/>
    <w:tmpl w:val="46F262E3"/>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71B0ED4"/>
    <w:multiLevelType w:val="multilevel"/>
    <w:tmpl w:val="471B0ED4"/>
    <w:lvl w:ilvl="0">
      <w:start w:val="1"/>
      <w:numFmt w:val="decimal"/>
      <w:lvlText w:val="%1）"/>
      <w:lvlJc w:val="left"/>
      <w:pPr>
        <w:ind w:left="1700" w:hanging="420"/>
      </w:pPr>
      <w:rPr>
        <w:rFonts w:ascii="宋体" w:eastAsia="宋体" w:hAnsi="宋体" w:cs="Times New Roman"/>
      </w:rPr>
    </w:lvl>
    <w:lvl w:ilvl="1">
      <w:start w:val="1"/>
      <w:numFmt w:val="bullet"/>
      <w:lvlText w:val=""/>
      <w:lvlJc w:val="left"/>
      <w:pPr>
        <w:ind w:left="2120" w:hanging="420"/>
      </w:pPr>
      <w:rPr>
        <w:rFonts w:ascii="Wingdings" w:hAnsi="Wingdings" w:hint="default"/>
      </w:rPr>
    </w:lvl>
    <w:lvl w:ilvl="2">
      <w:start w:val="1"/>
      <w:numFmt w:val="bullet"/>
      <w:lvlText w:val=""/>
      <w:lvlJc w:val="left"/>
      <w:pPr>
        <w:ind w:left="2540" w:hanging="420"/>
      </w:pPr>
      <w:rPr>
        <w:rFonts w:ascii="Wingdings" w:hAnsi="Wingdings" w:hint="default"/>
      </w:rPr>
    </w:lvl>
    <w:lvl w:ilvl="3">
      <w:start w:val="1"/>
      <w:numFmt w:val="bullet"/>
      <w:lvlText w:val=""/>
      <w:lvlJc w:val="left"/>
      <w:pPr>
        <w:ind w:left="2960" w:hanging="420"/>
      </w:pPr>
      <w:rPr>
        <w:rFonts w:ascii="Wingdings" w:hAnsi="Wingdings" w:hint="default"/>
      </w:rPr>
    </w:lvl>
    <w:lvl w:ilvl="4">
      <w:start w:val="1"/>
      <w:numFmt w:val="bullet"/>
      <w:lvlText w:val=""/>
      <w:lvlJc w:val="left"/>
      <w:pPr>
        <w:ind w:left="3380" w:hanging="420"/>
      </w:pPr>
      <w:rPr>
        <w:rFonts w:ascii="Wingdings" w:hAnsi="Wingdings" w:hint="default"/>
      </w:rPr>
    </w:lvl>
    <w:lvl w:ilvl="5">
      <w:start w:val="1"/>
      <w:numFmt w:val="bullet"/>
      <w:lvlText w:val=""/>
      <w:lvlJc w:val="left"/>
      <w:pPr>
        <w:ind w:left="3800" w:hanging="420"/>
      </w:pPr>
      <w:rPr>
        <w:rFonts w:ascii="Wingdings" w:hAnsi="Wingdings" w:hint="default"/>
      </w:rPr>
    </w:lvl>
    <w:lvl w:ilvl="6">
      <w:start w:val="1"/>
      <w:numFmt w:val="bullet"/>
      <w:lvlText w:val=""/>
      <w:lvlJc w:val="left"/>
      <w:pPr>
        <w:ind w:left="4220" w:hanging="420"/>
      </w:pPr>
      <w:rPr>
        <w:rFonts w:ascii="Wingdings" w:hAnsi="Wingdings" w:hint="default"/>
      </w:rPr>
    </w:lvl>
    <w:lvl w:ilvl="7">
      <w:start w:val="1"/>
      <w:numFmt w:val="bullet"/>
      <w:lvlText w:val=""/>
      <w:lvlJc w:val="left"/>
      <w:pPr>
        <w:ind w:left="4640" w:hanging="420"/>
      </w:pPr>
      <w:rPr>
        <w:rFonts w:ascii="Wingdings" w:hAnsi="Wingdings" w:hint="default"/>
      </w:rPr>
    </w:lvl>
    <w:lvl w:ilvl="8">
      <w:start w:val="1"/>
      <w:numFmt w:val="bullet"/>
      <w:lvlText w:val=""/>
      <w:lvlJc w:val="left"/>
      <w:pPr>
        <w:ind w:left="5060" w:hanging="420"/>
      </w:pPr>
      <w:rPr>
        <w:rFonts w:ascii="Wingdings" w:hAnsi="Wingdings" w:hint="default"/>
      </w:rPr>
    </w:lvl>
  </w:abstractNum>
  <w:abstractNum w:abstractNumId="12">
    <w:nsid w:val="52C64B9E"/>
    <w:multiLevelType w:val="multilevel"/>
    <w:tmpl w:val="52C64B9E"/>
    <w:lvl w:ilvl="0">
      <w:start w:val="1"/>
      <w:numFmt w:val="decimal"/>
      <w:lvlText w:val="%1）"/>
      <w:lvlJc w:val="left"/>
      <w:pPr>
        <w:ind w:left="1700" w:hanging="420"/>
      </w:pPr>
      <w:rPr>
        <w:rFonts w:ascii="宋体" w:eastAsia="宋体" w:hAnsi="宋体" w:cs="Times New Roman"/>
      </w:rPr>
    </w:lvl>
    <w:lvl w:ilvl="1">
      <w:start w:val="1"/>
      <w:numFmt w:val="bullet"/>
      <w:lvlText w:val=""/>
      <w:lvlJc w:val="left"/>
      <w:pPr>
        <w:ind w:left="2120" w:hanging="420"/>
      </w:pPr>
      <w:rPr>
        <w:rFonts w:ascii="Wingdings" w:hAnsi="Wingdings" w:hint="default"/>
      </w:rPr>
    </w:lvl>
    <w:lvl w:ilvl="2">
      <w:start w:val="1"/>
      <w:numFmt w:val="bullet"/>
      <w:lvlText w:val=""/>
      <w:lvlJc w:val="left"/>
      <w:pPr>
        <w:ind w:left="2540" w:hanging="420"/>
      </w:pPr>
      <w:rPr>
        <w:rFonts w:ascii="Wingdings" w:hAnsi="Wingdings" w:hint="default"/>
      </w:rPr>
    </w:lvl>
    <w:lvl w:ilvl="3">
      <w:start w:val="1"/>
      <w:numFmt w:val="bullet"/>
      <w:lvlText w:val=""/>
      <w:lvlJc w:val="left"/>
      <w:pPr>
        <w:ind w:left="2960" w:hanging="420"/>
      </w:pPr>
      <w:rPr>
        <w:rFonts w:ascii="Wingdings" w:hAnsi="Wingdings" w:hint="default"/>
      </w:rPr>
    </w:lvl>
    <w:lvl w:ilvl="4">
      <w:start w:val="1"/>
      <w:numFmt w:val="bullet"/>
      <w:lvlText w:val=""/>
      <w:lvlJc w:val="left"/>
      <w:pPr>
        <w:ind w:left="3380" w:hanging="420"/>
      </w:pPr>
      <w:rPr>
        <w:rFonts w:ascii="Wingdings" w:hAnsi="Wingdings" w:hint="default"/>
      </w:rPr>
    </w:lvl>
    <w:lvl w:ilvl="5">
      <w:start w:val="1"/>
      <w:numFmt w:val="bullet"/>
      <w:lvlText w:val=""/>
      <w:lvlJc w:val="left"/>
      <w:pPr>
        <w:ind w:left="3800" w:hanging="420"/>
      </w:pPr>
      <w:rPr>
        <w:rFonts w:ascii="Wingdings" w:hAnsi="Wingdings" w:hint="default"/>
      </w:rPr>
    </w:lvl>
    <w:lvl w:ilvl="6">
      <w:start w:val="1"/>
      <w:numFmt w:val="bullet"/>
      <w:lvlText w:val=""/>
      <w:lvlJc w:val="left"/>
      <w:pPr>
        <w:ind w:left="4220" w:hanging="420"/>
      </w:pPr>
      <w:rPr>
        <w:rFonts w:ascii="Wingdings" w:hAnsi="Wingdings" w:hint="default"/>
      </w:rPr>
    </w:lvl>
    <w:lvl w:ilvl="7">
      <w:start w:val="1"/>
      <w:numFmt w:val="bullet"/>
      <w:lvlText w:val=""/>
      <w:lvlJc w:val="left"/>
      <w:pPr>
        <w:ind w:left="4640" w:hanging="420"/>
      </w:pPr>
      <w:rPr>
        <w:rFonts w:ascii="Wingdings" w:hAnsi="Wingdings" w:hint="default"/>
      </w:rPr>
    </w:lvl>
    <w:lvl w:ilvl="8">
      <w:start w:val="1"/>
      <w:numFmt w:val="bullet"/>
      <w:lvlText w:val=""/>
      <w:lvlJc w:val="left"/>
      <w:pPr>
        <w:ind w:left="5060" w:hanging="420"/>
      </w:pPr>
      <w:rPr>
        <w:rFonts w:ascii="Wingdings" w:hAnsi="Wingdings" w:hint="default"/>
      </w:rPr>
    </w:lvl>
  </w:abstractNum>
  <w:abstractNum w:abstractNumId="13">
    <w:nsid w:val="55415CA9"/>
    <w:multiLevelType w:val="multilevel"/>
    <w:tmpl w:val="55415CA9"/>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56250EC4"/>
    <w:multiLevelType w:val="multilevel"/>
    <w:tmpl w:val="56250EC4"/>
    <w:lvl w:ilvl="0">
      <w:start w:val="1"/>
      <w:numFmt w:val="decimal"/>
      <w:lvlText w:val="%1）"/>
      <w:lvlJc w:val="left"/>
      <w:pPr>
        <w:ind w:left="1700" w:hanging="420"/>
      </w:pPr>
      <w:rPr>
        <w:rFonts w:ascii="宋体" w:eastAsia="宋体" w:hAnsi="宋体" w:cs="Times New Roman"/>
      </w:rPr>
    </w:lvl>
    <w:lvl w:ilvl="1">
      <w:start w:val="1"/>
      <w:numFmt w:val="bullet"/>
      <w:lvlText w:val=""/>
      <w:lvlJc w:val="left"/>
      <w:pPr>
        <w:ind w:left="2120" w:hanging="420"/>
      </w:pPr>
      <w:rPr>
        <w:rFonts w:ascii="Wingdings" w:hAnsi="Wingdings" w:hint="default"/>
      </w:rPr>
    </w:lvl>
    <w:lvl w:ilvl="2">
      <w:start w:val="1"/>
      <w:numFmt w:val="bullet"/>
      <w:lvlText w:val=""/>
      <w:lvlJc w:val="left"/>
      <w:pPr>
        <w:ind w:left="2540" w:hanging="420"/>
      </w:pPr>
      <w:rPr>
        <w:rFonts w:ascii="Wingdings" w:hAnsi="Wingdings" w:hint="default"/>
      </w:rPr>
    </w:lvl>
    <w:lvl w:ilvl="3">
      <w:start w:val="1"/>
      <w:numFmt w:val="bullet"/>
      <w:lvlText w:val=""/>
      <w:lvlJc w:val="left"/>
      <w:pPr>
        <w:ind w:left="2960" w:hanging="420"/>
      </w:pPr>
      <w:rPr>
        <w:rFonts w:ascii="Wingdings" w:hAnsi="Wingdings" w:hint="default"/>
      </w:rPr>
    </w:lvl>
    <w:lvl w:ilvl="4">
      <w:start w:val="1"/>
      <w:numFmt w:val="bullet"/>
      <w:lvlText w:val=""/>
      <w:lvlJc w:val="left"/>
      <w:pPr>
        <w:ind w:left="3380" w:hanging="420"/>
      </w:pPr>
      <w:rPr>
        <w:rFonts w:ascii="Wingdings" w:hAnsi="Wingdings" w:hint="default"/>
      </w:rPr>
    </w:lvl>
    <w:lvl w:ilvl="5">
      <w:start w:val="1"/>
      <w:numFmt w:val="bullet"/>
      <w:lvlText w:val=""/>
      <w:lvlJc w:val="left"/>
      <w:pPr>
        <w:ind w:left="3800" w:hanging="420"/>
      </w:pPr>
      <w:rPr>
        <w:rFonts w:ascii="Wingdings" w:hAnsi="Wingdings" w:hint="default"/>
      </w:rPr>
    </w:lvl>
    <w:lvl w:ilvl="6">
      <w:start w:val="1"/>
      <w:numFmt w:val="bullet"/>
      <w:lvlText w:val=""/>
      <w:lvlJc w:val="left"/>
      <w:pPr>
        <w:ind w:left="4220" w:hanging="420"/>
      </w:pPr>
      <w:rPr>
        <w:rFonts w:ascii="Wingdings" w:hAnsi="Wingdings" w:hint="default"/>
      </w:rPr>
    </w:lvl>
    <w:lvl w:ilvl="7">
      <w:start w:val="1"/>
      <w:numFmt w:val="bullet"/>
      <w:lvlText w:val=""/>
      <w:lvlJc w:val="left"/>
      <w:pPr>
        <w:ind w:left="4640" w:hanging="420"/>
      </w:pPr>
      <w:rPr>
        <w:rFonts w:ascii="Wingdings" w:hAnsi="Wingdings" w:hint="default"/>
      </w:rPr>
    </w:lvl>
    <w:lvl w:ilvl="8">
      <w:start w:val="1"/>
      <w:numFmt w:val="bullet"/>
      <w:lvlText w:val=""/>
      <w:lvlJc w:val="left"/>
      <w:pPr>
        <w:ind w:left="5060" w:hanging="420"/>
      </w:pPr>
      <w:rPr>
        <w:rFonts w:ascii="Wingdings" w:hAnsi="Wingdings" w:hint="default"/>
      </w:rPr>
    </w:lvl>
  </w:abstractNum>
  <w:abstractNum w:abstractNumId="15">
    <w:nsid w:val="5CCF3A88"/>
    <w:multiLevelType w:val="multilevel"/>
    <w:tmpl w:val="5CCF3A88"/>
    <w:lvl w:ilvl="0">
      <w:start w:val="1"/>
      <w:numFmt w:val="japaneseCounting"/>
      <w:lvlText w:val="%1、"/>
      <w:lvlJc w:val="left"/>
      <w:pPr>
        <w:tabs>
          <w:tab w:val="left" w:pos="1880"/>
        </w:tabs>
        <w:ind w:left="1880" w:hanging="720"/>
      </w:pPr>
      <w:rPr>
        <w:rFonts w:hint="default"/>
      </w:rPr>
    </w:lvl>
    <w:lvl w:ilvl="1">
      <w:start w:val="1"/>
      <w:numFmt w:val="decimal"/>
      <w:lvlText w:val="%2."/>
      <w:lvlJc w:val="left"/>
      <w:pPr>
        <w:tabs>
          <w:tab w:val="left" w:pos="1700"/>
        </w:tabs>
        <w:ind w:left="1700" w:hanging="720"/>
      </w:pPr>
      <w:rPr>
        <w:rFonts w:hint="default"/>
      </w:rPr>
    </w:lvl>
    <w:lvl w:ilvl="2">
      <w:start w:val="1"/>
      <w:numFmt w:val="decimal"/>
      <w:lvlText w:val="%3、"/>
      <w:lvlJc w:val="left"/>
      <w:pPr>
        <w:tabs>
          <w:tab w:val="left" w:pos="2120"/>
        </w:tabs>
        <w:ind w:left="2120" w:hanging="720"/>
      </w:pPr>
      <w:rPr>
        <w:rFonts w:hint="eastAsia"/>
      </w:r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16">
    <w:nsid w:val="60B4185A"/>
    <w:multiLevelType w:val="multilevel"/>
    <w:tmpl w:val="60B4185A"/>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60CC2F41"/>
    <w:multiLevelType w:val="multilevel"/>
    <w:tmpl w:val="60CC2F41"/>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BFA1906"/>
    <w:multiLevelType w:val="multilevel"/>
    <w:tmpl w:val="6BFA1906"/>
    <w:lvl w:ilvl="0">
      <w:start w:val="1"/>
      <w:numFmt w:val="decimal"/>
      <w:lvlText w:val="（%1）"/>
      <w:lvlJc w:val="left"/>
      <w:pPr>
        <w:ind w:left="901" w:hanging="420"/>
      </w:pPr>
    </w:lvl>
    <w:lvl w:ilvl="1">
      <w:start w:val="1"/>
      <w:numFmt w:val="lowerLetter"/>
      <w:lvlText w:val="%2)"/>
      <w:lvlJc w:val="left"/>
      <w:pPr>
        <w:ind w:left="1321" w:hanging="420"/>
      </w:pPr>
    </w:lvl>
    <w:lvl w:ilvl="2">
      <w:start w:val="1"/>
      <w:numFmt w:val="lowerRoman"/>
      <w:lvlText w:val="%3."/>
      <w:lvlJc w:val="right"/>
      <w:pPr>
        <w:ind w:left="1741" w:hanging="420"/>
      </w:pPr>
    </w:lvl>
    <w:lvl w:ilvl="3">
      <w:start w:val="1"/>
      <w:numFmt w:val="decimal"/>
      <w:lvlText w:val="%4."/>
      <w:lvlJc w:val="left"/>
      <w:pPr>
        <w:ind w:left="2161" w:hanging="420"/>
      </w:pPr>
    </w:lvl>
    <w:lvl w:ilvl="4">
      <w:start w:val="1"/>
      <w:numFmt w:val="lowerLetter"/>
      <w:lvlText w:val="%5)"/>
      <w:lvlJc w:val="left"/>
      <w:pPr>
        <w:ind w:left="2581" w:hanging="420"/>
      </w:pPr>
    </w:lvl>
    <w:lvl w:ilvl="5">
      <w:start w:val="1"/>
      <w:numFmt w:val="lowerRoman"/>
      <w:lvlText w:val="%6."/>
      <w:lvlJc w:val="right"/>
      <w:pPr>
        <w:ind w:left="3001" w:hanging="420"/>
      </w:pPr>
    </w:lvl>
    <w:lvl w:ilvl="6">
      <w:start w:val="1"/>
      <w:numFmt w:val="decimal"/>
      <w:lvlText w:val="%7."/>
      <w:lvlJc w:val="left"/>
      <w:pPr>
        <w:ind w:left="3421" w:hanging="420"/>
      </w:pPr>
    </w:lvl>
    <w:lvl w:ilvl="7">
      <w:start w:val="1"/>
      <w:numFmt w:val="lowerLetter"/>
      <w:lvlText w:val="%8)"/>
      <w:lvlJc w:val="left"/>
      <w:pPr>
        <w:ind w:left="3841" w:hanging="420"/>
      </w:pPr>
    </w:lvl>
    <w:lvl w:ilvl="8">
      <w:start w:val="1"/>
      <w:numFmt w:val="lowerRoman"/>
      <w:lvlText w:val="%9."/>
      <w:lvlJc w:val="right"/>
      <w:pPr>
        <w:ind w:left="4261" w:hanging="420"/>
      </w:pPr>
    </w:lvl>
  </w:abstractNum>
  <w:abstractNum w:abstractNumId="19">
    <w:nsid w:val="73C8081D"/>
    <w:multiLevelType w:val="multilevel"/>
    <w:tmpl w:val="73C8081D"/>
    <w:lvl w:ilvl="0">
      <w:start w:val="1"/>
      <w:numFmt w:val="decimal"/>
      <w:lvlText w:val="%1）"/>
      <w:lvlJc w:val="left"/>
      <w:pPr>
        <w:ind w:left="1700" w:hanging="420"/>
      </w:pPr>
      <w:rPr>
        <w:rFonts w:ascii="宋体" w:eastAsia="宋体" w:hAnsi="宋体" w:cs="Times New Roman"/>
      </w:rPr>
    </w:lvl>
    <w:lvl w:ilvl="1">
      <w:start w:val="1"/>
      <w:numFmt w:val="bullet"/>
      <w:lvlText w:val=""/>
      <w:lvlJc w:val="left"/>
      <w:pPr>
        <w:ind w:left="2120" w:hanging="420"/>
      </w:pPr>
      <w:rPr>
        <w:rFonts w:ascii="Wingdings" w:hAnsi="Wingdings" w:hint="default"/>
      </w:rPr>
    </w:lvl>
    <w:lvl w:ilvl="2">
      <w:start w:val="1"/>
      <w:numFmt w:val="bullet"/>
      <w:lvlText w:val=""/>
      <w:lvlJc w:val="left"/>
      <w:pPr>
        <w:ind w:left="2540" w:hanging="420"/>
      </w:pPr>
      <w:rPr>
        <w:rFonts w:ascii="Wingdings" w:hAnsi="Wingdings" w:hint="default"/>
      </w:rPr>
    </w:lvl>
    <w:lvl w:ilvl="3">
      <w:start w:val="1"/>
      <w:numFmt w:val="bullet"/>
      <w:lvlText w:val=""/>
      <w:lvlJc w:val="left"/>
      <w:pPr>
        <w:ind w:left="2960" w:hanging="420"/>
      </w:pPr>
      <w:rPr>
        <w:rFonts w:ascii="Wingdings" w:hAnsi="Wingdings" w:hint="default"/>
      </w:rPr>
    </w:lvl>
    <w:lvl w:ilvl="4">
      <w:start w:val="1"/>
      <w:numFmt w:val="bullet"/>
      <w:lvlText w:val=""/>
      <w:lvlJc w:val="left"/>
      <w:pPr>
        <w:ind w:left="3380" w:hanging="420"/>
      </w:pPr>
      <w:rPr>
        <w:rFonts w:ascii="Wingdings" w:hAnsi="Wingdings" w:hint="default"/>
      </w:rPr>
    </w:lvl>
    <w:lvl w:ilvl="5">
      <w:start w:val="1"/>
      <w:numFmt w:val="bullet"/>
      <w:lvlText w:val=""/>
      <w:lvlJc w:val="left"/>
      <w:pPr>
        <w:ind w:left="3800" w:hanging="420"/>
      </w:pPr>
      <w:rPr>
        <w:rFonts w:ascii="Wingdings" w:hAnsi="Wingdings" w:hint="default"/>
      </w:rPr>
    </w:lvl>
    <w:lvl w:ilvl="6">
      <w:start w:val="1"/>
      <w:numFmt w:val="bullet"/>
      <w:lvlText w:val=""/>
      <w:lvlJc w:val="left"/>
      <w:pPr>
        <w:ind w:left="4220" w:hanging="420"/>
      </w:pPr>
      <w:rPr>
        <w:rFonts w:ascii="Wingdings" w:hAnsi="Wingdings" w:hint="default"/>
      </w:rPr>
    </w:lvl>
    <w:lvl w:ilvl="7">
      <w:start w:val="1"/>
      <w:numFmt w:val="bullet"/>
      <w:lvlText w:val=""/>
      <w:lvlJc w:val="left"/>
      <w:pPr>
        <w:ind w:left="4640" w:hanging="420"/>
      </w:pPr>
      <w:rPr>
        <w:rFonts w:ascii="Wingdings" w:hAnsi="Wingdings" w:hint="default"/>
      </w:rPr>
    </w:lvl>
    <w:lvl w:ilvl="8">
      <w:start w:val="1"/>
      <w:numFmt w:val="bullet"/>
      <w:lvlText w:val=""/>
      <w:lvlJc w:val="left"/>
      <w:pPr>
        <w:ind w:left="5060" w:hanging="420"/>
      </w:pPr>
      <w:rPr>
        <w:rFonts w:ascii="Wingdings" w:hAnsi="Wingdings" w:hint="default"/>
      </w:rPr>
    </w:lvl>
  </w:abstractNum>
  <w:abstractNum w:abstractNumId="20">
    <w:nsid w:val="740F33ED"/>
    <w:multiLevelType w:val="multilevel"/>
    <w:tmpl w:val="740F33ED"/>
    <w:lvl w:ilvl="0">
      <w:start w:val="1"/>
      <w:numFmt w:val="decimal"/>
      <w:lvlText w:val="%1）"/>
      <w:lvlJc w:val="left"/>
      <w:pPr>
        <w:ind w:left="1700" w:hanging="420"/>
      </w:pPr>
      <w:rPr>
        <w:rFonts w:ascii="宋体" w:eastAsia="宋体" w:hAnsi="宋体" w:cs="Times New Roman"/>
      </w:rPr>
    </w:lvl>
    <w:lvl w:ilvl="1">
      <w:start w:val="1"/>
      <w:numFmt w:val="bullet"/>
      <w:lvlText w:val=""/>
      <w:lvlJc w:val="left"/>
      <w:pPr>
        <w:ind w:left="2120" w:hanging="420"/>
      </w:pPr>
      <w:rPr>
        <w:rFonts w:ascii="Wingdings" w:hAnsi="Wingdings" w:hint="default"/>
      </w:rPr>
    </w:lvl>
    <w:lvl w:ilvl="2">
      <w:start w:val="1"/>
      <w:numFmt w:val="bullet"/>
      <w:lvlText w:val=""/>
      <w:lvlJc w:val="left"/>
      <w:pPr>
        <w:ind w:left="2540" w:hanging="420"/>
      </w:pPr>
      <w:rPr>
        <w:rFonts w:ascii="Wingdings" w:hAnsi="Wingdings" w:hint="default"/>
      </w:rPr>
    </w:lvl>
    <w:lvl w:ilvl="3">
      <w:start w:val="1"/>
      <w:numFmt w:val="bullet"/>
      <w:lvlText w:val=""/>
      <w:lvlJc w:val="left"/>
      <w:pPr>
        <w:ind w:left="2960" w:hanging="420"/>
      </w:pPr>
      <w:rPr>
        <w:rFonts w:ascii="Wingdings" w:hAnsi="Wingdings" w:hint="default"/>
      </w:rPr>
    </w:lvl>
    <w:lvl w:ilvl="4">
      <w:start w:val="1"/>
      <w:numFmt w:val="bullet"/>
      <w:lvlText w:val=""/>
      <w:lvlJc w:val="left"/>
      <w:pPr>
        <w:ind w:left="3380" w:hanging="420"/>
      </w:pPr>
      <w:rPr>
        <w:rFonts w:ascii="Wingdings" w:hAnsi="Wingdings" w:hint="default"/>
      </w:rPr>
    </w:lvl>
    <w:lvl w:ilvl="5">
      <w:start w:val="1"/>
      <w:numFmt w:val="bullet"/>
      <w:lvlText w:val=""/>
      <w:lvlJc w:val="left"/>
      <w:pPr>
        <w:ind w:left="3800" w:hanging="420"/>
      </w:pPr>
      <w:rPr>
        <w:rFonts w:ascii="Wingdings" w:hAnsi="Wingdings" w:hint="default"/>
      </w:rPr>
    </w:lvl>
    <w:lvl w:ilvl="6">
      <w:start w:val="1"/>
      <w:numFmt w:val="bullet"/>
      <w:lvlText w:val=""/>
      <w:lvlJc w:val="left"/>
      <w:pPr>
        <w:ind w:left="4220" w:hanging="420"/>
      </w:pPr>
      <w:rPr>
        <w:rFonts w:ascii="Wingdings" w:hAnsi="Wingdings" w:hint="default"/>
      </w:rPr>
    </w:lvl>
    <w:lvl w:ilvl="7">
      <w:start w:val="1"/>
      <w:numFmt w:val="bullet"/>
      <w:lvlText w:val=""/>
      <w:lvlJc w:val="left"/>
      <w:pPr>
        <w:ind w:left="4640" w:hanging="420"/>
      </w:pPr>
      <w:rPr>
        <w:rFonts w:ascii="Wingdings" w:hAnsi="Wingdings" w:hint="default"/>
      </w:rPr>
    </w:lvl>
    <w:lvl w:ilvl="8">
      <w:start w:val="1"/>
      <w:numFmt w:val="bullet"/>
      <w:lvlText w:val=""/>
      <w:lvlJc w:val="left"/>
      <w:pPr>
        <w:ind w:left="5060" w:hanging="420"/>
      </w:pPr>
      <w:rPr>
        <w:rFonts w:ascii="Wingdings" w:hAnsi="Wingdings" w:hint="default"/>
      </w:rPr>
    </w:lvl>
  </w:abstractNum>
  <w:abstractNum w:abstractNumId="21">
    <w:nsid w:val="75562D58"/>
    <w:multiLevelType w:val="multilevel"/>
    <w:tmpl w:val="75562D58"/>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8D55012"/>
    <w:multiLevelType w:val="multilevel"/>
    <w:tmpl w:val="78D55012"/>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A15382D"/>
    <w:multiLevelType w:val="multilevel"/>
    <w:tmpl w:val="7A15382D"/>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7A706BB1"/>
    <w:multiLevelType w:val="multilevel"/>
    <w:tmpl w:val="7A706BB1"/>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FA36AE0"/>
    <w:multiLevelType w:val="multilevel"/>
    <w:tmpl w:val="7FA36AE0"/>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5"/>
  </w:num>
  <w:num w:numId="2">
    <w:abstractNumId w:val="6"/>
  </w:num>
  <w:num w:numId="3">
    <w:abstractNumId w:val="3"/>
  </w:num>
  <w:num w:numId="4">
    <w:abstractNumId w:val="14"/>
  </w:num>
  <w:num w:numId="5">
    <w:abstractNumId w:val="20"/>
  </w:num>
  <w:num w:numId="6">
    <w:abstractNumId w:val="12"/>
  </w:num>
  <w:num w:numId="7">
    <w:abstractNumId w:val="18"/>
  </w:num>
  <w:num w:numId="8">
    <w:abstractNumId w:val="4"/>
  </w:num>
  <w:num w:numId="9">
    <w:abstractNumId w:val="11"/>
  </w:num>
  <w:num w:numId="10">
    <w:abstractNumId w:val="19"/>
  </w:num>
  <w:num w:numId="11">
    <w:abstractNumId w:val="0"/>
  </w:num>
  <w:num w:numId="12">
    <w:abstractNumId w:val="10"/>
  </w:num>
  <w:num w:numId="13">
    <w:abstractNumId w:val="5"/>
  </w:num>
  <w:num w:numId="14">
    <w:abstractNumId w:val="7"/>
  </w:num>
  <w:num w:numId="15">
    <w:abstractNumId w:val="24"/>
  </w:num>
  <w:num w:numId="16">
    <w:abstractNumId w:val="25"/>
  </w:num>
  <w:num w:numId="17">
    <w:abstractNumId w:val="13"/>
  </w:num>
  <w:num w:numId="18">
    <w:abstractNumId w:val="9"/>
  </w:num>
  <w:num w:numId="19">
    <w:abstractNumId w:val="17"/>
  </w:num>
  <w:num w:numId="20">
    <w:abstractNumId w:val="2"/>
  </w:num>
  <w:num w:numId="21">
    <w:abstractNumId w:val="21"/>
  </w:num>
  <w:num w:numId="22">
    <w:abstractNumId w:val="16"/>
  </w:num>
  <w:num w:numId="23">
    <w:abstractNumId w:val="1"/>
  </w:num>
  <w:num w:numId="24">
    <w:abstractNumId w:val="23"/>
  </w:num>
  <w:num w:numId="25">
    <w:abstractNumId w:val="22"/>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76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74B2"/>
    <w:rsid w:val="00084D24"/>
    <w:rsid w:val="000918C9"/>
    <w:rsid w:val="000946A7"/>
    <w:rsid w:val="00096BCD"/>
    <w:rsid w:val="000A4281"/>
    <w:rsid w:val="000B358D"/>
    <w:rsid w:val="000D49C0"/>
    <w:rsid w:val="00131D59"/>
    <w:rsid w:val="001B2D4E"/>
    <w:rsid w:val="001B3D0F"/>
    <w:rsid w:val="001C2733"/>
    <w:rsid w:val="001D318B"/>
    <w:rsid w:val="001D77DB"/>
    <w:rsid w:val="001E061F"/>
    <w:rsid w:val="001E26F0"/>
    <w:rsid w:val="001E2CDF"/>
    <w:rsid w:val="001F56CD"/>
    <w:rsid w:val="00225109"/>
    <w:rsid w:val="00232161"/>
    <w:rsid w:val="00294492"/>
    <w:rsid w:val="002967A5"/>
    <w:rsid w:val="002A7810"/>
    <w:rsid w:val="002D47C5"/>
    <w:rsid w:val="003308CB"/>
    <w:rsid w:val="00347651"/>
    <w:rsid w:val="00357C0E"/>
    <w:rsid w:val="00365A03"/>
    <w:rsid w:val="00375077"/>
    <w:rsid w:val="0038238F"/>
    <w:rsid w:val="003E1C4F"/>
    <w:rsid w:val="003F7F7B"/>
    <w:rsid w:val="00401991"/>
    <w:rsid w:val="0041192F"/>
    <w:rsid w:val="004232A3"/>
    <w:rsid w:val="00472E7C"/>
    <w:rsid w:val="004756AD"/>
    <w:rsid w:val="004C5679"/>
    <w:rsid w:val="004D1BF4"/>
    <w:rsid w:val="004E2042"/>
    <w:rsid w:val="004E5765"/>
    <w:rsid w:val="00502FB1"/>
    <w:rsid w:val="005365DF"/>
    <w:rsid w:val="00536E4B"/>
    <w:rsid w:val="00537408"/>
    <w:rsid w:val="00542615"/>
    <w:rsid w:val="00545536"/>
    <w:rsid w:val="00583979"/>
    <w:rsid w:val="005B5B91"/>
    <w:rsid w:val="005E3464"/>
    <w:rsid w:val="00615D72"/>
    <w:rsid w:val="0063053D"/>
    <w:rsid w:val="006510DA"/>
    <w:rsid w:val="00652DC4"/>
    <w:rsid w:val="006640F3"/>
    <w:rsid w:val="00677F4C"/>
    <w:rsid w:val="006F2CEE"/>
    <w:rsid w:val="00706670"/>
    <w:rsid w:val="007649B9"/>
    <w:rsid w:val="007766A4"/>
    <w:rsid w:val="00784EF5"/>
    <w:rsid w:val="007855B0"/>
    <w:rsid w:val="007923C5"/>
    <w:rsid w:val="00792E20"/>
    <w:rsid w:val="0079317A"/>
    <w:rsid w:val="00793D3E"/>
    <w:rsid w:val="007C3AAE"/>
    <w:rsid w:val="007C441D"/>
    <w:rsid w:val="007D67A2"/>
    <w:rsid w:val="007D6CEF"/>
    <w:rsid w:val="00821A1F"/>
    <w:rsid w:val="008604D9"/>
    <w:rsid w:val="008840F6"/>
    <w:rsid w:val="008C1527"/>
    <w:rsid w:val="008F0491"/>
    <w:rsid w:val="00912098"/>
    <w:rsid w:val="00917EAF"/>
    <w:rsid w:val="00935A24"/>
    <w:rsid w:val="009467CF"/>
    <w:rsid w:val="009563C4"/>
    <w:rsid w:val="00964220"/>
    <w:rsid w:val="0097543C"/>
    <w:rsid w:val="0098649B"/>
    <w:rsid w:val="00991AF6"/>
    <w:rsid w:val="009A053E"/>
    <w:rsid w:val="009A1EA5"/>
    <w:rsid w:val="009A3D97"/>
    <w:rsid w:val="009D51F4"/>
    <w:rsid w:val="009F00C3"/>
    <w:rsid w:val="00A12CE9"/>
    <w:rsid w:val="00A16F81"/>
    <w:rsid w:val="00A56FD8"/>
    <w:rsid w:val="00AA4B3F"/>
    <w:rsid w:val="00AB19E1"/>
    <w:rsid w:val="00AB7026"/>
    <w:rsid w:val="00AD245D"/>
    <w:rsid w:val="00B0756D"/>
    <w:rsid w:val="00B1346D"/>
    <w:rsid w:val="00B31AE4"/>
    <w:rsid w:val="00B37115"/>
    <w:rsid w:val="00B47901"/>
    <w:rsid w:val="00B66D55"/>
    <w:rsid w:val="00B72EA8"/>
    <w:rsid w:val="00B73071"/>
    <w:rsid w:val="00B85734"/>
    <w:rsid w:val="00B9453B"/>
    <w:rsid w:val="00B952D2"/>
    <w:rsid w:val="00B96B8D"/>
    <w:rsid w:val="00BA74B2"/>
    <w:rsid w:val="00BE5DDB"/>
    <w:rsid w:val="00C064D8"/>
    <w:rsid w:val="00C06C5C"/>
    <w:rsid w:val="00C3437D"/>
    <w:rsid w:val="00C50D66"/>
    <w:rsid w:val="00C6721E"/>
    <w:rsid w:val="00C9536C"/>
    <w:rsid w:val="00CA1E13"/>
    <w:rsid w:val="00D0766B"/>
    <w:rsid w:val="00D30800"/>
    <w:rsid w:val="00D33112"/>
    <w:rsid w:val="00D5707A"/>
    <w:rsid w:val="00D72B65"/>
    <w:rsid w:val="00D7600C"/>
    <w:rsid w:val="00DA5065"/>
    <w:rsid w:val="00E32E39"/>
    <w:rsid w:val="00E521AF"/>
    <w:rsid w:val="00E56FFC"/>
    <w:rsid w:val="00E903D2"/>
    <w:rsid w:val="00EB1DBA"/>
    <w:rsid w:val="00EC0CBC"/>
    <w:rsid w:val="00EE2EAD"/>
    <w:rsid w:val="00F15D63"/>
    <w:rsid w:val="00F25D70"/>
    <w:rsid w:val="00F569B5"/>
    <w:rsid w:val="00F67AA1"/>
    <w:rsid w:val="00F7598E"/>
    <w:rsid w:val="00F81778"/>
    <w:rsid w:val="00F87988"/>
    <w:rsid w:val="00FA1B17"/>
    <w:rsid w:val="00FB5904"/>
    <w:rsid w:val="00FC64CA"/>
    <w:rsid w:val="00FC670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E4B"/>
    <w:pPr>
      <w:widowControl w:val="0"/>
      <w:jc w:val="both"/>
    </w:pPr>
  </w:style>
  <w:style w:type="paragraph" w:styleId="1">
    <w:name w:val="heading 1"/>
    <w:basedOn w:val="a"/>
    <w:next w:val="a"/>
    <w:link w:val="1Char"/>
    <w:qFormat/>
    <w:rsid w:val="00C9536C"/>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unhideWhenUsed/>
    <w:qFormat/>
    <w:rsid w:val="0029449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rsid w:val="00294492"/>
    <w:pPr>
      <w:keepNext/>
      <w:keepLines/>
      <w:spacing w:before="260" w:after="260" w:line="416" w:lineRule="auto"/>
      <w:outlineLvl w:val="2"/>
    </w:pPr>
    <w:rPr>
      <w:rFonts w:ascii="Calibri" w:eastAsia="宋体" w:hAnsi="Calibri"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BA74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A74B2"/>
    <w:rPr>
      <w:sz w:val="18"/>
      <w:szCs w:val="18"/>
    </w:rPr>
  </w:style>
  <w:style w:type="paragraph" w:styleId="a4">
    <w:name w:val="footer"/>
    <w:basedOn w:val="a"/>
    <w:link w:val="Char0"/>
    <w:uiPriority w:val="99"/>
    <w:unhideWhenUsed/>
    <w:qFormat/>
    <w:rsid w:val="00BA74B2"/>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BA74B2"/>
    <w:rPr>
      <w:sz w:val="18"/>
      <w:szCs w:val="18"/>
    </w:rPr>
  </w:style>
  <w:style w:type="character" w:customStyle="1" w:styleId="1Char">
    <w:name w:val="标题 1 Char"/>
    <w:basedOn w:val="a0"/>
    <w:link w:val="1"/>
    <w:qFormat/>
    <w:rsid w:val="00C9536C"/>
    <w:rPr>
      <w:rFonts w:ascii="Times New Roman" w:eastAsia="宋体" w:hAnsi="Times New Roman" w:cs="Times New Roman"/>
      <w:b/>
      <w:bCs/>
      <w:kern w:val="44"/>
      <w:sz w:val="44"/>
      <w:szCs w:val="44"/>
    </w:rPr>
  </w:style>
  <w:style w:type="character" w:customStyle="1" w:styleId="2Char">
    <w:name w:val="标题 2 Char"/>
    <w:basedOn w:val="a0"/>
    <w:link w:val="2"/>
    <w:uiPriority w:val="9"/>
    <w:qFormat/>
    <w:rsid w:val="00294492"/>
    <w:rPr>
      <w:rFonts w:asciiTheme="majorHAnsi" w:eastAsiaTheme="majorEastAsia" w:hAnsiTheme="majorHAnsi" w:cstheme="majorBidi"/>
      <w:b/>
      <w:bCs/>
      <w:sz w:val="32"/>
      <w:szCs w:val="32"/>
    </w:rPr>
  </w:style>
  <w:style w:type="character" w:customStyle="1" w:styleId="3Char">
    <w:name w:val="标题 3 Char"/>
    <w:basedOn w:val="a0"/>
    <w:link w:val="3"/>
    <w:qFormat/>
    <w:rsid w:val="00294492"/>
    <w:rPr>
      <w:rFonts w:ascii="Calibri" w:eastAsia="宋体" w:hAnsi="Calibri" w:cs="Times New Roman"/>
      <w:b/>
      <w:bCs/>
      <w:sz w:val="32"/>
      <w:szCs w:val="32"/>
    </w:rPr>
  </w:style>
  <w:style w:type="paragraph" w:styleId="a5">
    <w:name w:val="caption"/>
    <w:basedOn w:val="a"/>
    <w:next w:val="a"/>
    <w:uiPriority w:val="35"/>
    <w:unhideWhenUsed/>
    <w:qFormat/>
    <w:rsid w:val="00294492"/>
    <w:pPr>
      <w:jc w:val="center"/>
    </w:pPr>
    <w:rPr>
      <w:rFonts w:asciiTheme="majorHAnsi" w:eastAsia="宋体" w:hAnsiTheme="majorHAnsi" w:cstheme="majorBidi"/>
      <w:sz w:val="24"/>
      <w:szCs w:val="20"/>
    </w:rPr>
  </w:style>
  <w:style w:type="paragraph" w:styleId="30">
    <w:name w:val="toc 3"/>
    <w:basedOn w:val="a"/>
    <w:next w:val="a"/>
    <w:uiPriority w:val="39"/>
    <w:unhideWhenUsed/>
    <w:qFormat/>
    <w:rsid w:val="00294492"/>
    <w:pPr>
      <w:ind w:leftChars="400" w:left="840"/>
    </w:pPr>
    <w:rPr>
      <w:rFonts w:ascii="Calibri" w:eastAsia="宋体" w:hAnsi="Calibri" w:cs="Times New Roman"/>
    </w:rPr>
  </w:style>
  <w:style w:type="paragraph" w:styleId="10">
    <w:name w:val="toc 1"/>
    <w:basedOn w:val="a"/>
    <w:next w:val="a"/>
    <w:uiPriority w:val="39"/>
    <w:unhideWhenUsed/>
    <w:qFormat/>
    <w:rsid w:val="00294492"/>
    <w:rPr>
      <w:rFonts w:ascii="Times New Roman" w:eastAsia="宋体" w:hAnsi="Times New Roman" w:cs="Times New Roman"/>
      <w:szCs w:val="24"/>
    </w:rPr>
  </w:style>
  <w:style w:type="paragraph" w:styleId="20">
    <w:name w:val="toc 2"/>
    <w:basedOn w:val="a"/>
    <w:next w:val="a"/>
    <w:uiPriority w:val="39"/>
    <w:unhideWhenUsed/>
    <w:qFormat/>
    <w:rsid w:val="00294492"/>
    <w:pPr>
      <w:ind w:leftChars="200" w:left="420"/>
    </w:pPr>
    <w:rPr>
      <w:rFonts w:ascii="Times New Roman" w:eastAsia="宋体" w:hAnsi="Times New Roman" w:cs="Times New Roman"/>
      <w:szCs w:val="24"/>
    </w:rPr>
  </w:style>
  <w:style w:type="table" w:styleId="a6">
    <w:name w:val="Table Grid"/>
    <w:basedOn w:val="a1"/>
    <w:uiPriority w:val="59"/>
    <w:qFormat/>
    <w:rsid w:val="00294492"/>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uiPriority w:val="99"/>
    <w:unhideWhenUsed/>
    <w:qFormat/>
    <w:rsid w:val="00294492"/>
    <w:rPr>
      <w:color w:val="0000FF"/>
      <w:u w:val="single"/>
    </w:rPr>
  </w:style>
  <w:style w:type="paragraph" w:styleId="a8">
    <w:name w:val="List Paragraph"/>
    <w:basedOn w:val="a"/>
    <w:link w:val="Char1"/>
    <w:uiPriority w:val="34"/>
    <w:qFormat/>
    <w:rsid w:val="00294492"/>
    <w:pPr>
      <w:ind w:firstLineChars="200" w:firstLine="420"/>
    </w:pPr>
    <w:rPr>
      <w:rFonts w:ascii="Times New Roman" w:eastAsia="宋体" w:hAnsi="Times New Roman" w:cs="Times New Roman"/>
      <w:szCs w:val="24"/>
    </w:rPr>
  </w:style>
  <w:style w:type="character" w:customStyle="1" w:styleId="Char1">
    <w:name w:val="列出段落 Char"/>
    <w:link w:val="a8"/>
    <w:uiPriority w:val="34"/>
    <w:qFormat/>
    <w:rsid w:val="00294492"/>
    <w:rPr>
      <w:rFonts w:ascii="Times New Roman" w:eastAsia="宋体" w:hAnsi="Times New Roman" w:cs="Times New Roman"/>
      <w:szCs w:val="24"/>
    </w:rPr>
  </w:style>
  <w:style w:type="paragraph" w:styleId="a9">
    <w:name w:val="Balloon Text"/>
    <w:basedOn w:val="a"/>
    <w:link w:val="Char2"/>
    <w:uiPriority w:val="99"/>
    <w:semiHidden/>
    <w:unhideWhenUsed/>
    <w:rsid w:val="00294492"/>
    <w:rPr>
      <w:sz w:val="18"/>
      <w:szCs w:val="18"/>
    </w:rPr>
  </w:style>
  <w:style w:type="character" w:customStyle="1" w:styleId="Char2">
    <w:name w:val="批注框文本 Char"/>
    <w:basedOn w:val="a0"/>
    <w:link w:val="a9"/>
    <w:uiPriority w:val="99"/>
    <w:semiHidden/>
    <w:rsid w:val="00294492"/>
    <w:rPr>
      <w:sz w:val="18"/>
      <w:szCs w:val="18"/>
    </w:rPr>
  </w:style>
</w:styles>
</file>

<file path=word/webSettings.xml><?xml version="1.0" encoding="utf-8"?>
<w:webSettings xmlns:r="http://schemas.openxmlformats.org/officeDocument/2006/relationships" xmlns:w="http://schemas.openxmlformats.org/wordprocessingml/2006/main">
  <w:divs>
    <w:div w:id="166817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E551E-1634-491A-B32E-A29BC676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54</Pages>
  <Words>1628</Words>
  <Characters>9282</Characters>
  <Application>Microsoft Office Word</Application>
  <DocSecurity>0</DocSecurity>
  <Lines>77</Lines>
  <Paragraphs>21</Paragraphs>
  <ScaleCrop>false</ScaleCrop>
  <Company>Microsoft</Company>
  <LinksUpToDate>false</LinksUpToDate>
  <CharactersWithSpaces>10889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SCCTC</dc:creator>
  <cp:keywords/>
  <dc:description/>
  <cp:lastModifiedBy>KD</cp:lastModifiedBy>
  <cp:revision>121</cp:revision>
  <dcterms:created xsi:type="dcterms:W3CDTF">2019-11-26T07:08:00Z</dcterms:created>
  <dcterms:modified xsi:type="dcterms:W3CDTF">2020-12-24T02:49:00Z</dcterms:modified>
</cp:coreProperties>
</file>