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生产部操作手册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jc w:val="left"/>
        <w:rPr>
          <w:rFonts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操作流程</w:t>
      </w:r>
    </w:p>
    <w:p>
      <w:pPr>
        <w:rPr>
          <w:rFonts w:ascii="宋体" w:hAnsi="宋体" w:eastAsia="宋体" w:cs="宋体"/>
          <w:b/>
          <w:kern w:val="0"/>
          <w:sz w:val="24"/>
          <w:lang w:bidi="ar"/>
        </w:rPr>
      </w:pPr>
      <w:r>
        <w:drawing>
          <wp:inline distT="0" distB="0" distL="114300" distR="114300">
            <wp:extent cx="6266815" cy="18224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7750" cy="18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kern w:val="0"/>
          <w:sz w:val="24"/>
          <w:lang w:bidi="ar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登入设备及绑定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ascii="宋体" w:hAnsi="宋体" w:eastAsia="宋体" w:cs="宋体"/>
          <w:bCs/>
          <w:kern w:val="0"/>
          <w:sz w:val="24"/>
          <w:lang w:bidi="ar"/>
        </w:rPr>
        <w:t>1.1</w:t>
      </w:r>
      <w:r>
        <w:rPr>
          <w:rFonts w:hint="eastAsia" w:ascii="宋体" w:hAnsi="宋体" w:eastAsia="宋体" w:cs="宋体"/>
          <w:bCs/>
          <w:kern w:val="0"/>
          <w:sz w:val="24"/>
          <w:lang w:bidi="ar"/>
        </w:rPr>
        <w:t>平板登入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功能描述：</w:t>
      </w:r>
      <w:r>
        <w:rPr>
          <w:rFonts w:ascii="宋体" w:hAnsi="宋体" w:eastAsia="宋体" w:cs="宋体"/>
          <w:kern w:val="0"/>
          <w:sz w:val="24"/>
          <w:lang w:bidi="ar"/>
        </w:rPr>
        <w:tab/>
      </w:r>
      <w:r>
        <w:rPr>
          <w:rFonts w:hint="eastAsia" w:ascii="宋体" w:hAnsi="宋体" w:eastAsia="宋体" w:cs="宋体"/>
          <w:kern w:val="0"/>
          <w:sz w:val="24"/>
          <w:lang w:bidi="ar"/>
        </w:rPr>
        <w:t>在平板上进入智企互联APP，登入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云谷</w:t>
      </w:r>
      <w:r>
        <w:rPr>
          <w:rFonts w:hint="eastAsia" w:ascii="宋体" w:hAnsi="宋体" w:eastAsia="宋体" w:cs="宋体"/>
          <w:kern w:val="0"/>
          <w:sz w:val="24"/>
          <w:lang w:bidi="ar"/>
        </w:rPr>
        <w:t>工位电脑</w:t>
      </w:r>
      <w:r>
        <w:rPr>
          <w:rFonts w:ascii="宋体" w:hAnsi="宋体" w:eastAsia="宋体" w:cs="宋体"/>
          <w:bCs/>
          <w:kern w:val="0"/>
          <w:sz w:val="24"/>
          <w:lang w:bidi="ar"/>
        </w:rPr>
        <w:t xml:space="preserve"> 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系统页面：</w:t>
      </w:r>
      <w:r>
        <w:drawing>
          <wp:inline distT="0" distB="0" distL="0" distR="0">
            <wp:extent cx="1297305" cy="2752725"/>
            <wp:effectExtent l="0" t="0" r="17145" b="9525"/>
            <wp:docPr id="21" name="图片 21" descr="C:\Users\Administrator\Desktop\改图片\生产部操作手册（班组长）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改图片\生产部操作手册（班组长）\1.pn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操作步骤：输入域名——点击“</w:t>
      </w:r>
      <w:r>
        <w:rPr>
          <w:rFonts w:hint="eastAsia" w:ascii="宋体" w:hAnsi="宋体" w:eastAsia="宋体" w:cs="宋体"/>
          <w:bCs/>
          <w:kern w:val="0"/>
          <w:sz w:val="24"/>
          <w:lang w:eastAsia="zh-CN" w:bidi="ar"/>
        </w:rPr>
        <w:t>云谷</w:t>
      </w:r>
      <w:r>
        <w:rPr>
          <w:rFonts w:hint="eastAsia" w:ascii="宋体" w:hAnsi="宋体" w:eastAsia="宋体" w:cs="宋体"/>
          <w:bCs/>
          <w:kern w:val="0"/>
          <w:sz w:val="24"/>
          <w:lang w:bidi="ar"/>
        </w:rPr>
        <w:t>工位电脑”——点击确定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1</w:t>
      </w:r>
      <w:r>
        <w:rPr>
          <w:rFonts w:ascii="宋体" w:hAnsi="宋体" w:eastAsia="宋体" w:cs="宋体"/>
          <w:bCs/>
          <w:kern w:val="0"/>
          <w:sz w:val="24"/>
          <w:lang w:bidi="ar"/>
        </w:rPr>
        <w:t>.2</w:t>
      </w:r>
      <w:r>
        <w:rPr>
          <w:rFonts w:hint="eastAsia" w:ascii="宋体" w:hAnsi="宋体" w:eastAsia="宋体" w:cs="宋体"/>
          <w:bCs/>
          <w:kern w:val="0"/>
          <w:sz w:val="24"/>
          <w:lang w:bidi="ar"/>
        </w:rPr>
        <w:t>登入</w:t>
      </w:r>
    </w:p>
    <w:p>
      <w:pPr>
        <w:rPr>
          <w:rFonts w:ascii="宋体" w:hAnsi="宋体" w:eastAsia="宋体" w:cs="宋体"/>
          <w:bCs/>
          <w:kern w:val="0"/>
          <w:szCs w:val="21"/>
          <w:lang w:bidi="ar"/>
        </w:rPr>
      </w:pP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功能描述：登入系统</w:t>
      </w:r>
    </w:p>
    <w:p>
      <w:pPr>
        <w:rPr>
          <w:rFonts w:ascii="宋体" w:hAnsi="宋体" w:eastAsia="宋体" w:cs="宋体"/>
          <w:bCs/>
          <w:kern w:val="0"/>
          <w:szCs w:val="21"/>
          <w:lang w:bidi="ar"/>
        </w:rPr>
      </w:pP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系统页面：</w:t>
      </w:r>
    </w:p>
    <w:p>
      <w:pPr>
        <w:pStyle w:val="6"/>
        <w:ind w:left="432" w:firstLine="0" w:firstLineChars="0"/>
        <w:rPr>
          <w:rFonts w:ascii="宋体" w:hAnsi="宋体" w:eastAsia="宋体" w:cs="宋体"/>
          <w:b/>
          <w:kern w:val="0"/>
          <w:szCs w:val="21"/>
          <w:lang w:bidi="ar"/>
        </w:rPr>
      </w:pPr>
      <w:r>
        <w:rPr>
          <w:szCs w:val="21"/>
        </w:rPr>
        <w:drawing>
          <wp:inline distT="0" distB="0" distL="0" distR="0">
            <wp:extent cx="2444115" cy="26720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8569" cy="26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kern w:val="0"/>
          <w:szCs w:val="20"/>
          <w:lang w:bidi="ar"/>
        </w:rPr>
      </w:pP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操作步骤：依次选择填写车间—产线—工位—账号—密码——点击登入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1</w:t>
      </w:r>
      <w:r>
        <w:rPr>
          <w:rFonts w:ascii="宋体" w:hAnsi="宋体" w:eastAsia="宋体" w:cs="宋体"/>
          <w:bCs/>
          <w:kern w:val="0"/>
          <w:sz w:val="24"/>
          <w:lang w:bidi="ar"/>
        </w:rPr>
        <w:t>.2</w:t>
      </w:r>
      <w:r>
        <w:rPr>
          <w:rFonts w:hint="eastAsia" w:ascii="宋体" w:hAnsi="宋体" w:eastAsia="宋体" w:cs="宋体"/>
          <w:bCs/>
          <w:kern w:val="0"/>
          <w:sz w:val="24"/>
          <w:lang w:bidi="ar"/>
        </w:rPr>
        <w:t>绑定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功能描述：绑定机台设备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kern w:val="0"/>
          <w:sz w:val="24"/>
          <w:lang w:bidi="ar"/>
        </w:rPr>
        <w:t>系统页面：</w:t>
      </w: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  <w:r>
        <w:drawing>
          <wp:inline distT="0" distB="0" distL="0" distR="0">
            <wp:extent cx="4058920" cy="2073910"/>
            <wp:effectExtent l="0" t="0" r="17780" b="2540"/>
            <wp:docPr id="3" name="图片 3" descr="C:\Users\Administrator\Desktop\改版2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改版2\图片2.png图片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</w:rPr>
        <w:t>操作步骤：在“绑定设备”栏输入框内选择机台对应的设备号(与机台绑定)或扫描机台上的二维码，</w:t>
      </w:r>
      <w:r>
        <w:rPr>
          <w:rFonts w:hint="eastAsia"/>
          <w:b/>
          <w:bCs/>
          <w:color w:val="FF0000"/>
        </w:rPr>
        <w:t>如想更换车间或工位则可点击左上角的“</w:t>
      </w:r>
      <w:r>
        <w:rPr>
          <w:rFonts w:hint="eastAsia"/>
          <w:b/>
          <w:bCs/>
          <w:color w:val="FF0000"/>
          <w:lang w:eastAsia="zh-CN"/>
        </w:rPr>
        <w:t>云谷</w:t>
      </w:r>
      <w:r>
        <w:rPr>
          <w:rFonts w:hint="eastAsia"/>
          <w:b/>
          <w:bCs/>
          <w:color w:val="FF0000"/>
        </w:rPr>
        <w:t>” 返回到上一级的登录界面</w:t>
      </w:r>
    </w:p>
    <w:p>
      <w:pPr>
        <w:rPr>
          <w:b/>
          <w:bCs/>
          <w:color w:val="FF0000"/>
        </w:rPr>
      </w:pPr>
    </w:p>
    <w:p>
      <w:pPr>
        <w:rPr>
          <w:rFonts w:ascii="宋体" w:hAnsi="宋体" w:eastAsia="宋体" w:cs="宋体"/>
          <w:bCs/>
          <w:kern w:val="0"/>
          <w:sz w:val="24"/>
          <w:lang w:bidi="ar"/>
        </w:rPr>
      </w:pP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机台派工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lang w:bidi="ar"/>
        </w:rPr>
        <w:t>（班组长，在电脑首页）</w:t>
      </w:r>
    </w:p>
    <w:p>
      <w:r>
        <w:rPr>
          <w:rFonts w:hint="eastAsia"/>
        </w:rPr>
        <w:t>2</w:t>
      </w:r>
      <w:r>
        <w:t>.1</w:t>
      </w:r>
      <w:r>
        <w:rPr>
          <w:rFonts w:hint="eastAsia"/>
        </w:rPr>
        <w:t>机台派工</w:t>
      </w:r>
    </w:p>
    <w:p>
      <w:r>
        <w:rPr>
          <w:rFonts w:hint="eastAsia"/>
        </w:rPr>
        <w:t>功能描述：班组长在接到生产任务时，需按计划派工到机台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6025515" cy="356870"/>
            <wp:effectExtent l="0" t="0" r="13335" b="5080"/>
            <wp:docPr id="6" name="图片 6" descr="C:\Users\Administrator\Desktop\改版2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改版2\图片3.png图片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84570" cy="2624455"/>
            <wp:effectExtent l="0" t="0" r="11430" b="4445"/>
            <wp:docPr id="56" name="图片 2" descr="C:\Users\Administrator\Desktop\改版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C:\Users\Administrator\Desktop\改版2\图片4.png图片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操作步骤：1选择派工机台——2点击未派工中的选择按——3输入派工数量——4选择派工日期——5点击确定派工</w:t>
      </w:r>
    </w:p>
    <w:p/>
    <w:p>
      <w:r>
        <w:drawing>
          <wp:inline distT="0" distB="0" distL="114300" distR="114300">
            <wp:extent cx="4887595" cy="2821305"/>
            <wp:effectExtent l="0" t="0" r="8255" b="17145"/>
            <wp:docPr id="9" name="图片 9" descr="C:\Users\Administrator\Desktop\改版2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改版2\图片5.png图片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机台已派工界面，可以进行“查看图纸”、“删除”（如出现派错工单等情况可点击修改）、“修改”（可能出现故障不能派工等情况的机台可点击修改）、“拆分工单”（在原派工单的基础上拆出一部分数量派工，需注意不能把原派工单的数量全部拆完）等功能</w:t>
      </w:r>
    </w:p>
    <w:p>
      <w:pPr>
        <w:rPr>
          <w:rFonts w:ascii="宋体" w:hAnsi="宋体" w:eastAsia="宋体" w:cs="宋体"/>
          <w:bCs/>
          <w:kern w:val="0"/>
          <w:szCs w:val="20"/>
          <w:lang w:bidi="ar"/>
        </w:rPr>
      </w:pPr>
    </w:p>
    <w:p>
      <w:r>
        <w:t>2.2</w:t>
      </w:r>
      <w:r>
        <w:rPr>
          <w:rFonts w:hint="eastAsia"/>
        </w:rPr>
        <w:t>组装车间派工</w:t>
      </w:r>
    </w:p>
    <w:p>
      <w:r>
        <w:rPr>
          <w:rFonts w:hint="eastAsia"/>
        </w:rPr>
        <w:t>功能描述：组装车间派工</w:t>
      </w:r>
    </w:p>
    <w:p>
      <w:pPr>
        <w:jc w:val="left"/>
      </w:pPr>
      <w:r>
        <w:rPr>
          <w:rFonts w:hint="eastAsia"/>
        </w:rPr>
        <w:t>系统页面：</w:t>
      </w:r>
      <w:r>
        <w:drawing>
          <wp:inline distT="0" distB="0" distL="0" distR="0">
            <wp:extent cx="6645275" cy="3001010"/>
            <wp:effectExtent l="0" t="0" r="3175" b="8890"/>
            <wp:docPr id="48" name="图片 48" descr="C:\Users\Administrator\Desktop\改版2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改版2\图片6.png图片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操作步骤：选择派工机台（选择操作员）其他部分无区别</w:t>
      </w:r>
    </w:p>
    <w:p/>
    <w:p>
      <w:pPr>
        <w:rPr>
          <w:rFonts w:hint="eastAsia"/>
        </w:rPr>
      </w:pP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  <w:b/>
        </w:rPr>
        <w:t>首工序工单操作</w:t>
      </w:r>
    </w:p>
    <w:p>
      <w:r>
        <w:rPr>
          <w:rFonts w:hint="eastAsia"/>
        </w:rPr>
        <w:t>操作总流程：1领料——2设备点检——</w:t>
      </w:r>
      <w:r>
        <w:t>3</w:t>
      </w:r>
      <w:r>
        <w:rPr>
          <w:rFonts w:hint="eastAsia"/>
        </w:rPr>
        <w:t>选择派工单——</w:t>
      </w:r>
      <w:r>
        <w:t>4</w:t>
      </w:r>
      <w:r>
        <w:rPr>
          <w:rFonts w:hint="eastAsia"/>
        </w:rPr>
        <w:t>点击生产开工——5申请检验（首检）——6上下料（a可扫描原材料二维码或手输批号b.点击上料）————7生产报工——8生产完工</w:t>
      </w:r>
    </w:p>
    <w:p>
      <w:r>
        <w:drawing>
          <wp:inline distT="0" distB="0" distL="0" distR="0">
            <wp:extent cx="6643370" cy="383540"/>
            <wp:effectExtent l="0" t="0" r="5080" b="16510"/>
            <wp:docPr id="19" name="图片 19" descr="C:\Users\Administrator\Desktop\改版2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改版2\图片7.png图片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1968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3.1</w:t>
      </w:r>
      <w:r>
        <w:rPr>
          <w:rFonts w:hint="eastAsia"/>
        </w:rPr>
        <w:t>领料</w:t>
      </w:r>
    </w:p>
    <w:p>
      <w:r>
        <w:rPr>
          <w:rFonts w:hint="eastAsia"/>
        </w:rPr>
        <w:t>功能描述：原材料领料确认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2461260" cy="22085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5502" cy="22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590165" cy="1095375"/>
            <wp:effectExtent l="0" t="0" r="63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2797" cy="11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</w:t>
      </w:r>
    </w:p>
    <w:p>
      <w:r>
        <w:rPr>
          <w:rFonts w:hint="eastAsia"/>
        </w:rPr>
        <w:t>A领料确认——扫描调拨单——确认提交</w:t>
      </w:r>
    </w:p>
    <w:p>
      <w:r>
        <w:rPr>
          <w:rFonts w:hint="eastAsia"/>
        </w:rPr>
        <w:t>B搓丝领料确认——扫描物料条码（一箱一张）——确认提交</w:t>
      </w:r>
    </w:p>
    <w:p/>
    <w:p>
      <w:r>
        <w:t>3.2</w:t>
      </w:r>
      <w:r>
        <w:rPr>
          <w:rFonts w:hint="eastAsia"/>
        </w:rPr>
        <w:t>设备点检</w:t>
      </w:r>
    </w:p>
    <w:p>
      <w:pPr>
        <w:rPr>
          <w:rFonts w:ascii="宋体" w:hAnsi="宋体" w:eastAsia="宋体" w:cs="宋体"/>
          <w:bCs/>
          <w:kern w:val="0"/>
          <w:szCs w:val="21"/>
          <w:lang w:bidi="ar"/>
        </w:rPr>
      </w:pP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功能描述：在开工之前需提前检验设备状态是否正能常工作</w:t>
      </w:r>
    </w:p>
    <w:p>
      <w:pPr>
        <w:rPr>
          <w:rFonts w:ascii="宋体" w:hAnsi="宋体" w:eastAsia="宋体" w:cs="宋体"/>
          <w:bCs/>
          <w:kern w:val="0"/>
          <w:szCs w:val="21"/>
          <w:lang w:bidi="ar"/>
        </w:rPr>
      </w:pP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系统页面：</w:t>
      </w:r>
    </w:p>
    <w:p>
      <w:pPr>
        <w:rPr>
          <w:rFonts w:ascii="宋体" w:hAnsi="宋体" w:eastAsia="宋体" w:cs="宋体"/>
          <w:b/>
          <w:kern w:val="0"/>
          <w:sz w:val="24"/>
          <w:lang w:bidi="ar"/>
        </w:rPr>
      </w:pPr>
      <w:r>
        <w:drawing>
          <wp:inline distT="0" distB="0" distL="0" distR="0">
            <wp:extent cx="6634480" cy="1845310"/>
            <wp:effectExtent l="0" t="0" r="13970" b="2540"/>
            <wp:docPr id="4" name="图片 4" descr="C:\Users\Administrator\Desktop\改版2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改版2\图片8.png图片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432" w:firstLine="0" w:firstLineChars="0"/>
        <w:rPr>
          <w:rFonts w:ascii="宋体" w:hAnsi="宋体" w:eastAsia="宋体" w:cs="宋体"/>
          <w:b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b/>
          <w:kern w:val="0"/>
          <w:sz w:val="24"/>
          <w:lang w:bidi="ar"/>
        </w:rPr>
      </w:pPr>
      <w:r>
        <w:drawing>
          <wp:inline distT="0" distB="0" distL="0" distR="0">
            <wp:extent cx="6083300" cy="3108325"/>
            <wp:effectExtent l="0" t="0" r="12700" b="15875"/>
            <wp:docPr id="5" name="图片 5" descr="C:\Users\Administrator\Desktop\改版2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改版2\图片9.png图片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Cs/>
          <w:kern w:val="0"/>
          <w:szCs w:val="20"/>
          <w:lang w:bidi="ar"/>
        </w:rPr>
      </w:pPr>
      <w:r>
        <w:rPr>
          <w:rFonts w:hint="eastAsia" w:ascii="宋体" w:hAnsi="宋体" w:eastAsia="宋体" w:cs="宋体"/>
          <w:bCs/>
          <w:kern w:val="0"/>
          <w:szCs w:val="20"/>
          <w:lang w:bidi="ar"/>
        </w:rPr>
        <w:t>操作步骤：点击“设备点检”—</w:t>
      </w:r>
      <w:r>
        <w:rPr>
          <w:rFonts w:hint="eastAsia" w:ascii="宋体" w:hAnsi="宋体" w:eastAsia="宋体" w:cs="宋体"/>
          <w:bCs/>
          <w:kern w:val="0"/>
          <w:szCs w:val="20"/>
          <w:lang w:val="en-US" w:eastAsia="zh-CN" w:bidi="ar"/>
        </w:rPr>
        <w:t>选择</w:t>
      </w:r>
      <w:r>
        <w:rPr>
          <w:rFonts w:hint="eastAsia" w:ascii="宋体" w:hAnsi="宋体" w:eastAsia="宋体" w:cs="宋体"/>
          <w:bCs/>
          <w:kern w:val="0"/>
          <w:szCs w:val="20"/>
          <w:lang w:bidi="ar"/>
        </w:rPr>
        <w:t>使用部门—</w:t>
      </w:r>
      <w:r>
        <w:rPr>
          <w:rFonts w:hint="eastAsia" w:ascii="宋体" w:hAnsi="宋体" w:eastAsia="宋体" w:cs="宋体"/>
          <w:bCs/>
          <w:kern w:val="0"/>
          <w:szCs w:val="20"/>
          <w:lang w:val="en-US" w:eastAsia="zh-CN" w:bidi="ar"/>
        </w:rPr>
        <w:t>选择</w:t>
      </w:r>
      <w:r>
        <w:rPr>
          <w:rFonts w:hint="eastAsia" w:ascii="宋体" w:hAnsi="宋体" w:eastAsia="宋体" w:cs="宋体"/>
          <w:bCs/>
          <w:kern w:val="0"/>
          <w:szCs w:val="20"/>
          <w:lang w:bidi="ar"/>
        </w:rPr>
        <w:t>点检结果—点击确认点检（返回工单操作）</w:t>
      </w:r>
    </w:p>
    <w:p>
      <w:pPr>
        <w:rPr>
          <w:rFonts w:ascii="宋体" w:hAnsi="宋体" w:eastAsia="宋体" w:cs="宋体"/>
          <w:bCs/>
          <w:kern w:val="0"/>
          <w:szCs w:val="20"/>
          <w:lang w:bidi="ar"/>
        </w:rPr>
      </w:pPr>
      <w:r>
        <w:rPr>
          <w:rFonts w:ascii="宋体" w:hAnsi="宋体" w:eastAsia="宋体" w:cs="宋体"/>
          <w:bCs/>
          <w:kern w:val="0"/>
          <w:szCs w:val="20"/>
          <w:lang w:bidi="ar"/>
        </w:rPr>
        <w:t>P</w:t>
      </w:r>
      <w:r>
        <w:rPr>
          <w:rFonts w:hint="eastAsia" w:ascii="宋体" w:hAnsi="宋体" w:eastAsia="宋体" w:cs="宋体"/>
          <w:bCs/>
          <w:kern w:val="0"/>
          <w:szCs w:val="20"/>
          <w:lang w:bidi="ar"/>
        </w:rPr>
        <w:t>s：在生产的每台设备每天至少检验一次</w:t>
      </w:r>
    </w:p>
    <w:p/>
    <w:p>
      <w:r>
        <w:t>3.3</w:t>
      </w:r>
      <w:r>
        <w:rPr>
          <w:rFonts w:hint="eastAsia"/>
        </w:rPr>
        <w:t>派工单</w:t>
      </w:r>
    </w:p>
    <w:p>
      <w:r>
        <w:rPr>
          <w:rFonts w:hint="eastAsia"/>
        </w:rPr>
        <w:t>功能描述：选择需生产的派工单后才能进行相应的生产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3143250" cy="590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操作步骤：选择需要开工的派工单（可扫码）</w:t>
      </w:r>
    </w:p>
    <w:p/>
    <w:p>
      <w:r>
        <w:t>3.4</w:t>
      </w:r>
      <w:r>
        <w:rPr>
          <w:rFonts w:hint="eastAsia"/>
        </w:rPr>
        <w:t>生产开工</w:t>
      </w:r>
    </w:p>
    <w:p>
      <w:r>
        <w:rPr>
          <w:rFonts w:hint="eastAsia"/>
        </w:rPr>
        <w:t>功能描述：选择完派工单后点击生产开工进行生产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1257300" cy="914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29735" cy="988060"/>
            <wp:effectExtent l="0" t="0" r="698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l="-483" b="34704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操作步骤：点击生成开工——点击确定按钮——点击后系统会提示机台开工</w:t>
      </w:r>
    </w:p>
    <w:p/>
    <w:p>
      <w:r>
        <w:t>3.5</w:t>
      </w:r>
      <w:r>
        <w:rPr>
          <w:rFonts w:hint="eastAsia"/>
        </w:rPr>
        <w:t>申请检验（首检）</w:t>
      </w:r>
    </w:p>
    <w:p>
      <w:r>
        <w:rPr>
          <w:rFonts w:hint="eastAsia"/>
        </w:rPr>
        <w:t>功能描述：通知检验员进行工单检验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1123950" cy="876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操作步骤：点击申请检验即可通知检验员进行检验</w:t>
      </w:r>
    </w:p>
    <w:p>
      <w:r>
        <w:t>P</w:t>
      </w:r>
      <w:r>
        <w:rPr>
          <w:rFonts w:hint="eastAsia"/>
        </w:rPr>
        <w:t>s：检验时设备上必须有工单才可操作</w:t>
      </w:r>
    </w:p>
    <w:p/>
    <w:p>
      <w:pPr>
        <w:rPr>
          <w:rFonts w:eastAsiaTheme="minorHAnsi"/>
          <w:bCs/>
        </w:rPr>
      </w:pPr>
      <w:r>
        <w:t>3.6</w:t>
      </w:r>
      <w:r>
        <w:rPr>
          <w:rFonts w:hint="eastAsia" w:eastAsiaTheme="minorHAnsi"/>
          <w:bCs/>
        </w:rPr>
        <w:t>自检</w:t>
      </w:r>
    </w:p>
    <w:p>
      <w:r>
        <w:rPr>
          <w:rFonts w:hint="eastAsia"/>
        </w:rPr>
        <w:t>功能描述：员工自行进行工单检验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6644005" cy="2284095"/>
            <wp:effectExtent l="0" t="0" r="4445" b="1905"/>
            <wp:docPr id="31" name="图片 31" descr="C:\Users\Administrator\Desktop\改版2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改版2\图片10.png图片1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4640" cy="271335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3218" cy="27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4640" cy="1993900"/>
            <wp:effectExtent l="0" t="0" r="3810" b="6350"/>
            <wp:docPr id="33" name="图片 33" descr="C:\Users\Administrator\Desktop\改版2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改版2\图片11.png图片1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操作步骤：点击“检验”——选择“生产检验”——在检验类型选择“自检”——点击“检验”即可</w:t>
      </w:r>
    </w:p>
    <w:p>
      <w:r>
        <w:t>P</w:t>
      </w:r>
      <w:r>
        <w:rPr>
          <w:rFonts w:hint="eastAsia"/>
        </w:rPr>
        <w:t>s：检验时设备上必须有工单才可操作</w:t>
      </w:r>
    </w:p>
    <w:p/>
    <w:p>
      <w:r>
        <w:t>3.7</w:t>
      </w:r>
      <w:r>
        <w:rPr>
          <w:rFonts w:hint="eastAsia"/>
        </w:rPr>
        <w:t>上下料</w:t>
      </w:r>
    </w:p>
    <w:p>
      <w:r>
        <w:t>3.7</w:t>
      </w:r>
      <w:r>
        <w:rPr>
          <w:rFonts w:hint="eastAsia"/>
        </w:rPr>
        <w:t>上下料</w:t>
      </w:r>
    </w:p>
    <w:p>
      <w:r>
        <w:rPr>
          <w:rFonts w:hint="eastAsia"/>
        </w:rPr>
        <w:t>功能描述：生产时原材料的上下料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1171575" cy="8382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67500" cy="2171700"/>
            <wp:effectExtent l="0" t="0" r="0" b="0"/>
            <wp:docPr id="11" name="图片 11" descr="C:\Users\Administrator\Desktop\改版2\图片12.pn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改版2\图片12.png图片1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925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98285" cy="23501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306" cy="23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r>
        <w:rPr>
          <w:rFonts w:hint="eastAsia"/>
        </w:rPr>
        <w:t>操作步骤：点击上料——点击扫描批号（或手输批号）——点击上料——完工后需手工下料（前后工单如使用相同材料也需手工上下料）</w:t>
      </w:r>
    </w:p>
    <w:p/>
    <w:p>
      <w:r>
        <w:t>P</w:t>
      </w:r>
      <w:r>
        <w:rPr>
          <w:rFonts w:hint="eastAsia"/>
        </w:rPr>
        <w:t>s：如出现上不了料的情况时可能的原因有：1</w:t>
      </w:r>
      <w:r>
        <w:t>.</w:t>
      </w:r>
      <w:r>
        <w:rPr>
          <w:rFonts w:hint="eastAsia"/>
        </w:rPr>
        <w:t>有领料未确认2.产品对应料码不符3</w:t>
      </w:r>
      <w:r>
        <w:t>.</w:t>
      </w:r>
      <w:r>
        <w:rPr>
          <w:rFonts w:hint="eastAsia"/>
        </w:rPr>
        <w:t>该料码材料已用完</w:t>
      </w:r>
    </w:p>
    <w:p/>
    <w:p/>
    <w:p>
      <w:r>
        <w:t>3.8</w:t>
      </w:r>
      <w:r>
        <w:rPr>
          <w:rFonts w:hint="eastAsia"/>
        </w:rPr>
        <w:t>生产报工</w:t>
      </w:r>
    </w:p>
    <w:p>
      <w:r>
        <w:t>3.8.1</w:t>
      </w:r>
      <w:r>
        <w:rPr>
          <w:rFonts w:hint="eastAsia"/>
        </w:rPr>
        <w:t>生产报工</w:t>
      </w:r>
    </w:p>
    <w:p>
      <w:r>
        <w:rPr>
          <w:rFonts w:hint="eastAsia"/>
        </w:rPr>
        <w:t>功能描述：完成生产工序后的汇报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1133475" cy="8477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1175" cy="2462530"/>
            <wp:effectExtent l="0" t="0" r="317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r>
        <w:rPr>
          <w:rFonts w:hint="eastAsia"/>
        </w:rPr>
        <w:t>操作步骤：填写“总重“——点击“计算总数“自动算出合格数——填写”操作人“——确认无误后点“</w:t>
      </w:r>
      <w:r>
        <w:rPr>
          <w:rFonts w:hint="eastAsia"/>
          <w:b/>
          <w:bCs/>
        </w:rPr>
        <w:t>确定”</w:t>
      </w:r>
      <w:r>
        <w:rPr>
          <w:rFonts w:hint="eastAsia"/>
        </w:rPr>
        <w:t>进行提报——生产报工后车间的打印机会自动打印流转卡，撕下打印的流转卡，覆盖粘贴到流转卡牌子上——把牌子绑到箱子上</w:t>
      </w:r>
    </w:p>
    <w:p/>
    <w:p>
      <w:r>
        <w:t>P</w:t>
      </w:r>
      <w:r>
        <w:rPr>
          <w:rFonts w:hint="eastAsia"/>
        </w:rPr>
        <w:t>s：如出现报不了工的情况时可能的原因有：1没料</w:t>
      </w:r>
      <w:r>
        <w:t>2.</w:t>
      </w:r>
      <w:r>
        <w:rPr>
          <w:rFonts w:hint="eastAsia"/>
        </w:rPr>
        <w:t>没点检3</w:t>
      </w:r>
      <w:r>
        <w:t>.</w:t>
      </w:r>
      <w:r>
        <w:rPr>
          <w:rFonts w:hint="eastAsia"/>
        </w:rPr>
        <w:t>乱码情况（找技术部）4</w:t>
      </w:r>
      <w:r>
        <w:t>.</w:t>
      </w:r>
      <w:r>
        <w:rPr>
          <w:rFonts w:hint="eastAsia"/>
        </w:rPr>
        <w:t>能正常报工，打不出来卡（找技术部）</w:t>
      </w:r>
    </w:p>
    <w:p/>
    <w:p>
      <w:r>
        <w:t>3.8.2</w:t>
      </w:r>
      <w:r>
        <w:rPr>
          <w:rFonts w:hint="eastAsia"/>
        </w:rPr>
        <w:t>补卡</w:t>
      </w:r>
    </w:p>
    <w:p>
      <w:r>
        <w:rPr>
          <w:rFonts w:hint="eastAsia"/>
        </w:rPr>
        <w:t>功能描述：如出现流程卡丢失情况可进行补卡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6644640" cy="3121660"/>
            <wp:effectExtent l="0" t="0" r="3810" b="2540"/>
            <wp:docPr id="28" name="图片 28" descr="C:\Users\Administrator\Desktop\改版2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改版2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操作步骤：直接点击打印即可补卡</w:t>
      </w:r>
    </w:p>
    <w:p/>
    <w:p>
      <w:r>
        <w:t>3.9</w:t>
      </w:r>
      <w:r>
        <w:rPr>
          <w:rFonts w:hint="eastAsia"/>
        </w:rPr>
        <w:t>生产完工</w:t>
      </w:r>
    </w:p>
    <w:p>
      <w:r>
        <w:rPr>
          <w:rFonts w:hint="eastAsia"/>
        </w:rPr>
        <w:t>功能描述：所有工单生产完成并报工后点击生成完工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1209675" cy="9144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46880" cy="1861185"/>
            <wp:effectExtent l="0" t="0" r="5080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操作步骤：生产完工——点击确定——即可结案。</w:t>
      </w:r>
    </w:p>
    <w:p/>
    <w:p>
      <w:r>
        <w:t>P</w:t>
      </w:r>
      <w:r>
        <w:rPr>
          <w:rFonts w:hint="eastAsia"/>
        </w:rPr>
        <w:t>s：每张工单开工后必须报工才能完工</w:t>
      </w:r>
    </w:p>
    <w:p/>
    <w:p>
      <w:pPr>
        <w:rPr>
          <w:bCs/>
          <w:szCs w:val="21"/>
        </w:rPr>
      </w:pPr>
      <w:r>
        <w:rPr>
          <w:rFonts w:ascii="宋体" w:hAnsi="宋体" w:eastAsia="宋体" w:cs="宋体"/>
          <w:bCs/>
          <w:kern w:val="0"/>
          <w:szCs w:val="21"/>
          <w:lang w:bidi="ar"/>
        </w:rPr>
        <w:t>3</w:t>
      </w:r>
      <w:r>
        <w:rPr>
          <w:rFonts w:cs="宋体" w:eastAsiaTheme="minorHAnsi"/>
          <w:bCs/>
          <w:kern w:val="0"/>
          <w:szCs w:val="21"/>
          <w:lang w:bidi="ar"/>
        </w:rPr>
        <w:t xml:space="preserve">.10 </w:t>
      </w:r>
      <w:r>
        <w:rPr>
          <w:rFonts w:hint="eastAsia" w:cs="宋体" w:eastAsiaTheme="minorHAnsi"/>
          <w:bCs/>
          <w:kern w:val="0"/>
          <w:szCs w:val="21"/>
          <w:lang w:bidi="ar"/>
        </w:rPr>
        <w:t>SOP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功能描述：点击SOP可以查看和该工单在本工序的作业指导书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系统页面：</w:t>
      </w:r>
    </w:p>
    <w:p>
      <w:pPr>
        <w:widowControl/>
        <w:jc w:val="left"/>
      </w:pPr>
      <w:r>
        <w:drawing>
          <wp:inline distT="0" distB="0" distL="114300" distR="114300">
            <wp:extent cx="2694305" cy="3047365"/>
            <wp:effectExtent l="0" t="0" r="3175" b="635"/>
            <wp:docPr id="15" name="图片 2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ind w:left="432" w:firstLine="0" w:firstLineChars="0"/>
        <w:jc w:val="left"/>
        <w:rPr>
          <w:rFonts w:ascii="宋体" w:hAnsi="宋体" w:eastAsia="宋体" w:cs="宋体"/>
          <w:b/>
          <w:kern w:val="0"/>
          <w:sz w:val="24"/>
          <w:lang w:bidi="ar"/>
        </w:rPr>
      </w:pPr>
    </w:p>
    <w:p>
      <w:pPr>
        <w:pStyle w:val="6"/>
        <w:ind w:left="432" w:firstLine="0" w:firstLineChars="0"/>
      </w:pPr>
    </w:p>
    <w:p>
      <w:pPr>
        <w:rPr>
          <w:rFonts w:eastAsiaTheme="minorHAnsi"/>
          <w:bCs/>
        </w:rPr>
      </w:pPr>
      <w:r>
        <w:rPr>
          <w:rFonts w:cs="宋体" w:eastAsiaTheme="minorHAnsi"/>
          <w:bCs/>
          <w:kern w:val="0"/>
          <w:szCs w:val="21"/>
          <w:lang w:bidi="ar"/>
        </w:rPr>
        <w:t>3.11</w:t>
      </w:r>
      <w:r>
        <w:rPr>
          <w:rFonts w:hint="eastAsia" w:cs="宋体" w:eastAsiaTheme="minorHAnsi"/>
          <w:bCs/>
          <w:kern w:val="0"/>
          <w:szCs w:val="21"/>
          <w:lang w:bidi="ar"/>
        </w:rPr>
        <w:t>临时切换工单</w:t>
      </w:r>
      <w:r>
        <w:rPr>
          <w:rFonts w:cs="宋体" w:eastAsiaTheme="minorHAnsi"/>
          <w:bCs/>
          <w:kern w:val="0"/>
          <w:sz w:val="24"/>
          <w:lang w:bidi="ar"/>
        </w:rPr>
        <w:br w:type="textWrapping"/>
      </w:r>
      <w:r>
        <w:rPr>
          <w:rFonts w:hint="eastAsia" w:eastAsiaTheme="minorHAnsi"/>
          <w:bCs/>
        </w:rPr>
        <w:t>功能描述：如出现需要在该机台插单，但此单又没完结等情况时可点击“暂停生产“</w:t>
      </w:r>
    </w:p>
    <w:p>
      <w:pPr>
        <w:rPr>
          <w:rFonts w:eastAsiaTheme="minorHAnsi"/>
          <w:bCs/>
        </w:rPr>
      </w:pPr>
      <w:r>
        <w:rPr>
          <w:rFonts w:hint="eastAsia" w:eastAsiaTheme="minorHAnsi"/>
          <w:bCs/>
        </w:rPr>
        <w:t>系统页面：</w:t>
      </w:r>
    </w:p>
    <w:p>
      <w:pPr>
        <w:rPr>
          <w:rFonts w:eastAsiaTheme="minorHAnsi"/>
          <w:bCs/>
        </w:rPr>
      </w:pPr>
      <w:r>
        <w:rPr>
          <w:rFonts w:eastAsiaTheme="minorHAnsi"/>
          <w:bCs/>
        </w:rPr>
        <w:drawing>
          <wp:inline distT="0" distB="0" distL="114300" distR="114300">
            <wp:extent cx="4506595" cy="2551430"/>
            <wp:effectExtent l="0" t="0" r="8255" b="1270"/>
            <wp:docPr id="18" name="图片 3" descr="C:\Users\Administrator\Desktop\改版2\图片14.png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Administrator\Desktop\改版2\图片14.png图片14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HAnsi"/>
          <w:bCs/>
        </w:rPr>
      </w:pPr>
      <w:r>
        <w:rPr>
          <w:rFonts w:hint="eastAsia" w:eastAsiaTheme="minorHAnsi"/>
          <w:bCs/>
        </w:rPr>
        <w:t>操作步骤：点击“暂停生产“——选择另一张工单进行开工（重复开工步骤）</w:t>
      </w:r>
    </w:p>
    <w:p>
      <w:pPr>
        <w:rPr>
          <w:rFonts w:eastAsiaTheme="minorHAnsi"/>
          <w:bCs/>
        </w:rPr>
      </w:pPr>
    </w:p>
    <w:p>
      <w:r>
        <w:t>P</w:t>
      </w:r>
      <w:r>
        <w:rPr>
          <w:rFonts w:hint="eastAsia"/>
        </w:rPr>
        <w:t>s：每张工单开工后必须报工才能完工</w:t>
      </w:r>
    </w:p>
    <w:p>
      <w:pPr>
        <w:rPr>
          <w:rFonts w:eastAsiaTheme="minorHAnsi"/>
          <w:bCs/>
        </w:rPr>
      </w:pPr>
    </w:p>
    <w:p>
      <w:pPr>
        <w:rPr>
          <w:rFonts w:eastAsiaTheme="minorHAnsi"/>
          <w:bCs/>
        </w:rPr>
      </w:pPr>
      <w:r>
        <w:rPr>
          <w:rFonts w:hint="eastAsia" w:eastAsiaTheme="minorHAnsi"/>
          <w:bCs/>
        </w:rPr>
        <w:t>‘3</w:t>
      </w:r>
      <w:r>
        <w:rPr>
          <w:rFonts w:eastAsiaTheme="minorHAnsi"/>
          <w:bCs/>
        </w:rPr>
        <w:t>.12</w:t>
      </w:r>
      <w:r>
        <w:rPr>
          <w:rFonts w:hint="eastAsia" w:eastAsiaTheme="minorHAnsi"/>
          <w:bCs/>
        </w:rPr>
        <w:t>异常提报</w:t>
      </w:r>
    </w:p>
    <w:p>
      <w:r>
        <w:rPr>
          <w:rFonts w:hint="eastAsia"/>
        </w:rPr>
        <w:t>功能描述：如出现设备异常情况时，需进行异常提报</w:t>
      </w:r>
    </w:p>
    <w:p>
      <w:r>
        <w:rPr>
          <w:rFonts w:hint="eastAsia"/>
        </w:rPr>
        <w:t>系统页面：</w:t>
      </w:r>
    </w:p>
    <w:p>
      <w:r>
        <w:drawing>
          <wp:inline distT="0" distB="0" distL="114300" distR="114300">
            <wp:extent cx="3919220" cy="2753995"/>
            <wp:effectExtent l="0" t="0" r="5080" b="8255"/>
            <wp:docPr id="39" name="图片 4" descr="C:\Users\Administrator\Desktop\改版2\图片15.pn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C:\Users\Administrator\Desktop\改版2\图片15.png图片15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操作页面：在异常类型选择——点击开始——在备注填入异常原因——点击确定，即可进行异常提报——异常处理完成后点击结束。</w:t>
      </w:r>
    </w:p>
    <w:p>
      <w:pPr>
        <w:rPr>
          <w:rFonts w:eastAsiaTheme="minorHAnsi"/>
          <w:bCs/>
        </w:rPr>
      </w:pPr>
    </w:p>
    <w:p>
      <w:pPr>
        <w:rPr>
          <w:rFonts w:eastAsiaTheme="minorHAnsi"/>
          <w:bCs/>
        </w:rPr>
      </w:pPr>
    </w:p>
    <w:p>
      <w:pPr>
        <w:pStyle w:val="6"/>
        <w:numPr>
          <w:ilvl w:val="0"/>
          <w:numId w:val="1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后工序操作</w:t>
      </w:r>
    </w:p>
    <w:p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.1</w:t>
      </w:r>
      <w:r>
        <w:rPr>
          <w:rFonts w:hint="eastAsia"/>
          <w:szCs w:val="21"/>
        </w:rPr>
        <w:t>车间领料</w:t>
      </w:r>
    </w:p>
    <w:p>
      <w:pPr>
        <w:rPr>
          <w:szCs w:val="21"/>
        </w:rPr>
      </w:pPr>
      <w:r>
        <w:rPr>
          <w:rFonts w:hint="eastAsia"/>
          <w:szCs w:val="21"/>
        </w:rPr>
        <w:t>功能描述：车间流程卡领料</w:t>
      </w:r>
    </w:p>
    <w:p>
      <w:pPr>
        <w:rPr>
          <w:szCs w:val="21"/>
        </w:rPr>
      </w:pPr>
      <w:r>
        <w:rPr>
          <w:rFonts w:hint="eastAsia"/>
          <w:szCs w:val="21"/>
        </w:rPr>
        <w:t>系统页面：</w:t>
      </w:r>
    </w:p>
    <w:p>
      <w:pPr>
        <w:rPr>
          <w:szCs w:val="21"/>
        </w:rPr>
      </w:pPr>
      <w:r>
        <w:drawing>
          <wp:inline distT="0" distB="0" distL="0" distR="0">
            <wp:extent cx="2535555" cy="22917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5251" cy="23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496820" cy="2251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2195" cy="22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508250" cy="2179955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6443" cy="21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455545" cy="4340860"/>
            <wp:effectExtent l="0" t="0" r="1905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1158" cy="43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操作步骤：首先使用pda登入自己的账号——点击“生成管理”——车间领料——1“领料人”扫码自己工牌的二维码——2“仓库”——3“物料条码”——点击“调拨”即可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t>P</w:t>
      </w:r>
      <w:r>
        <w:rPr>
          <w:rFonts w:hint="eastAsia"/>
          <w:szCs w:val="21"/>
        </w:rPr>
        <w:t>s：</w:t>
      </w:r>
      <w:r>
        <w:rPr>
          <w:rFonts w:hint="eastAsia"/>
          <w:color w:val="FF0000"/>
          <w:szCs w:val="21"/>
        </w:rPr>
        <w:t>领料确认时，要料卡一致</w:t>
      </w:r>
      <w:r>
        <w:rPr>
          <w:rFonts w:hint="eastAsia"/>
          <w:szCs w:val="21"/>
        </w:rPr>
        <w:t>；多余的流程卡，交给统计员报废料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.2</w:t>
      </w:r>
      <w:r>
        <w:rPr>
          <w:rFonts w:hint="eastAsia"/>
          <w:szCs w:val="21"/>
        </w:rPr>
        <w:t>派工单批次拆分</w:t>
      </w:r>
    </w:p>
    <w:p>
      <w:pPr>
        <w:rPr>
          <w:szCs w:val="21"/>
        </w:rPr>
      </w:pPr>
      <w:r>
        <w:rPr>
          <w:rFonts w:hint="eastAsia"/>
          <w:szCs w:val="21"/>
        </w:rPr>
        <w:t>功能描述：派工单批次拆分</w:t>
      </w:r>
    </w:p>
    <w:p>
      <w:pPr>
        <w:rPr>
          <w:szCs w:val="21"/>
        </w:rPr>
      </w:pPr>
      <w:r>
        <w:rPr>
          <w:rFonts w:hint="eastAsia"/>
          <w:szCs w:val="21"/>
        </w:rPr>
        <w:t>系统页面：</w:t>
      </w:r>
    </w:p>
    <w:p>
      <w:pPr>
        <w:rPr>
          <w:szCs w:val="21"/>
        </w:rPr>
      </w:pPr>
      <w:r>
        <w:drawing>
          <wp:inline distT="0" distB="0" distL="0" distR="0">
            <wp:extent cx="2753995" cy="1410970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71737" cy="14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455545" cy="4337685"/>
            <wp:effectExtent l="0" t="0" r="1905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59499" cy="43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440940" cy="41529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0464" cy="41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操作步骤：点击“派工单批次拆分“——选择”车间“——”产线“——”工位“——扫描工单号——填写实际需拆分重量——点击”确定提交“即可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.3</w:t>
      </w:r>
      <w:r>
        <w:rPr>
          <w:rFonts w:hint="eastAsia"/>
          <w:szCs w:val="21"/>
        </w:rPr>
        <w:t>转序卡补打</w:t>
      </w:r>
    </w:p>
    <w:p>
      <w:pPr>
        <w:rPr>
          <w:szCs w:val="21"/>
        </w:rPr>
      </w:pPr>
      <w:r>
        <w:rPr>
          <w:rFonts w:hint="eastAsia"/>
          <w:szCs w:val="21"/>
        </w:rPr>
        <w:t>功能描述：如流程卡丢失，可点击补打</w:t>
      </w:r>
    </w:p>
    <w:p>
      <w:pPr>
        <w:rPr>
          <w:szCs w:val="21"/>
        </w:rPr>
      </w:pPr>
      <w:r>
        <w:rPr>
          <w:rFonts w:hint="eastAsia"/>
          <w:szCs w:val="21"/>
        </w:rPr>
        <w:t>系统页面：</w:t>
      </w:r>
    </w:p>
    <w:p>
      <w:pPr>
        <w:rPr>
          <w:szCs w:val="21"/>
        </w:rPr>
      </w:pPr>
      <w:r>
        <w:drawing>
          <wp:inline distT="0" distB="0" distL="0" distR="0">
            <wp:extent cx="2155825" cy="1442085"/>
            <wp:effectExtent l="0" t="0" r="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72208" cy="14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351405" cy="4201795"/>
            <wp:effectExtent l="0" t="0" r="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7289" cy="42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操作步骤：点击“转序卡补打“——选择”车间“——”产线“——”工位“——扫码流程卡——点击”打印“即可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.4</w:t>
      </w:r>
      <w:r>
        <w:rPr>
          <w:rFonts w:hint="eastAsia"/>
          <w:szCs w:val="21"/>
        </w:rPr>
        <w:t>工序完成</w:t>
      </w:r>
    </w:p>
    <w:p>
      <w:pPr>
        <w:rPr>
          <w:szCs w:val="21"/>
        </w:rPr>
      </w:pPr>
      <w:r>
        <w:rPr>
          <w:rFonts w:hint="eastAsia"/>
          <w:szCs w:val="21"/>
        </w:rPr>
        <w:t>功能描述：生成工序完成时提交</w:t>
      </w:r>
    </w:p>
    <w:p>
      <w:pPr>
        <w:rPr>
          <w:szCs w:val="21"/>
        </w:rPr>
      </w:pPr>
      <w:r>
        <w:rPr>
          <w:rFonts w:hint="eastAsia"/>
          <w:szCs w:val="21"/>
        </w:rPr>
        <w:t>系统页面：</w:t>
      </w:r>
    </w:p>
    <w:p>
      <w:pPr>
        <w:rPr>
          <w:szCs w:val="21"/>
        </w:rPr>
      </w:pPr>
      <w:r>
        <w:drawing>
          <wp:inline distT="0" distB="0" distL="0" distR="0">
            <wp:extent cx="2444115" cy="132651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57822" cy="133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502535" cy="409003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1331" cy="41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操作步骤：点击“工序完成”——1扫描流程卡——</w:t>
      </w:r>
      <w:r>
        <w:rPr>
          <w:szCs w:val="21"/>
        </w:rPr>
        <w:t>2</w:t>
      </w:r>
      <w:r>
        <w:rPr>
          <w:rFonts w:hint="eastAsia"/>
          <w:szCs w:val="21"/>
        </w:rPr>
        <w:t>输入“设备码“——</w:t>
      </w:r>
      <w:r>
        <w:rPr>
          <w:szCs w:val="21"/>
        </w:rPr>
        <w:t>3</w:t>
      </w:r>
      <w:r>
        <w:rPr>
          <w:rFonts w:hint="eastAsia"/>
          <w:szCs w:val="21"/>
        </w:rPr>
        <w:t>选择“操作工“——</w:t>
      </w:r>
      <w:r>
        <w:rPr>
          <w:szCs w:val="21"/>
        </w:rPr>
        <w:t>4</w:t>
      </w:r>
      <w:r>
        <w:rPr>
          <w:rFonts w:hint="eastAsia"/>
          <w:szCs w:val="21"/>
        </w:rPr>
        <w:t>填写”总重“——5点击”计算重量“——点击”提交“即可——提交后会打印出流程卡，把流程卡贴到相对应的流程卡上（覆盖同一批号的流程卡）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.3</w:t>
      </w:r>
      <w:r>
        <w:rPr>
          <w:rFonts w:hint="eastAsia"/>
          <w:szCs w:val="21"/>
        </w:rPr>
        <w:t>异常提报</w:t>
      </w:r>
    </w:p>
    <w:p>
      <w:r>
        <w:rPr>
          <w:rFonts w:hint="eastAsia"/>
          <w:szCs w:val="21"/>
        </w:rPr>
        <w:t>功能描述：</w:t>
      </w:r>
      <w:r>
        <w:rPr>
          <w:rFonts w:hint="eastAsia"/>
        </w:rPr>
        <w:t>如出现设备异常情况时，需进行异常提报</w:t>
      </w:r>
    </w:p>
    <w:p>
      <w:r>
        <w:rPr>
          <w:rFonts w:hint="eastAsia"/>
        </w:rPr>
        <w:t>系统页面：</w:t>
      </w:r>
    </w:p>
    <w:p>
      <w:pPr>
        <w:rPr>
          <w:szCs w:val="21"/>
        </w:rPr>
      </w:pPr>
      <w:r>
        <w:drawing>
          <wp:inline distT="0" distB="0" distL="0" distR="0">
            <wp:extent cx="2353310" cy="1640840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63999" cy="16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drawing>
          <wp:inline distT="0" distB="0" distL="0" distR="0">
            <wp:extent cx="2268220" cy="38131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9485" cy="38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操作步骤：点击“异常提报“——输入1车间——2产线——3工位——4扫码绑定机台——5选择操作工——6选择异常类型——点击”提交“即可</w:t>
      </w:r>
    </w:p>
    <w:p/>
    <w:p>
      <w:r>
        <w:rPr>
          <w:rFonts w:hint="eastAsia"/>
        </w:rPr>
        <w:t>4</w:t>
      </w:r>
      <w:r>
        <w:t>.4</w:t>
      </w:r>
      <w:r>
        <w:rPr>
          <w:rFonts w:hint="eastAsia"/>
        </w:rPr>
        <w:t>光选报工</w:t>
      </w:r>
    </w:p>
    <w:p>
      <w:r>
        <w:rPr>
          <w:rFonts w:hint="eastAsia"/>
        </w:rPr>
        <w:t>功能描述：生产中的光选报工</w:t>
      </w:r>
    </w:p>
    <w:p>
      <w:r>
        <w:rPr>
          <w:rFonts w:hint="eastAsia"/>
        </w:rPr>
        <w:t>系统页面：</w:t>
      </w:r>
    </w:p>
    <w:p>
      <w:r>
        <w:drawing>
          <wp:inline distT="0" distB="0" distL="0" distR="0">
            <wp:extent cx="2494915" cy="219202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7834" cy="22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11730" cy="24968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25392" cy="251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66340" cy="4155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0818" cy="41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65070" cy="41033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1072" cy="411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操作步骤：点击“生产管理”——“光选报工”——选择“车间“——“产线”——“工位”——“绑定机台”——扫描“流程卡”——</w:t>
      </w:r>
      <w:r>
        <w:rPr>
          <w:rFonts w:hint="eastAsia"/>
          <w:color w:val="FF0000"/>
        </w:rPr>
        <w:t>填写“合格总重“（点击“计算合格数”）或填写“合格数”（点击计算合格总重）</w:t>
      </w:r>
      <w:r>
        <w:rPr>
          <w:rFonts w:hint="eastAsia"/>
        </w:rPr>
        <w:t>，可二选一填，也可都填——点击”报工“即可——会打印出来两张物料标识卡，把物料标识卡和产品绑定即可</w:t>
      </w:r>
    </w:p>
    <w:p/>
    <w:p/>
    <w:p>
      <w:pPr>
        <w:pStyle w:val="6"/>
        <w:numPr>
          <w:ilvl w:val="0"/>
          <w:numId w:val="1"/>
        </w:numPr>
        <w:ind w:firstLineChars="0"/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每日工时</w:t>
      </w:r>
    </w:p>
    <w:p>
      <w:r>
        <w:rPr>
          <w:rFonts w:hint="eastAsia"/>
        </w:rPr>
        <w:t>功能描述：查看每日本工位的生产状况</w:t>
      </w:r>
    </w:p>
    <w:p>
      <w:r>
        <w:rPr>
          <w:rFonts w:hint="eastAsia"/>
        </w:rPr>
        <w:t>系统页面：</w:t>
      </w:r>
    </w:p>
    <w:p>
      <w:pPr>
        <w:widowControl/>
        <w:jc w:val="left"/>
      </w:pPr>
      <w:r>
        <w:drawing>
          <wp:inline distT="0" distB="0" distL="114300" distR="114300">
            <wp:extent cx="6493510" cy="2249170"/>
            <wp:effectExtent l="0" t="0" r="2540" b="17780"/>
            <wp:docPr id="57" name="图片 3" descr="C:\Users\Administrator\Desktop\改版2\图片16.pn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 descr="C:\Users\Administrator\Desktop\改版2\图片16.png图片16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</w:pPr>
      <w:r>
        <w:rPr>
          <w:rFonts w:hint="eastAsia"/>
        </w:rPr>
        <w:t>操作步骤：点击“每日工时”——选择日期即可查看本工位的生产状况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3D04DD"/>
    <w:multiLevelType w:val="multilevel"/>
    <w:tmpl w:val="503D04DD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 w:asciiTheme="minorHAnsi" w:hAnsiTheme="minorHAnsi" w:eastAsiaTheme="minorEastAsia" w:cstheme="minorBidi"/>
        <w:b w:val="0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wMTc0NTgwMmNlNDdjYjdlM2FlYjRhNzgxMjdiOWUifQ=="/>
  </w:docVars>
  <w:rsids>
    <w:rsidRoot w:val="00381D17"/>
    <w:rsid w:val="000367CD"/>
    <w:rsid w:val="000E2635"/>
    <w:rsid w:val="001106EA"/>
    <w:rsid w:val="001B0BCD"/>
    <w:rsid w:val="001E1D03"/>
    <w:rsid w:val="001E40AC"/>
    <w:rsid w:val="002427AB"/>
    <w:rsid w:val="0024353E"/>
    <w:rsid w:val="00273BA6"/>
    <w:rsid w:val="0027663B"/>
    <w:rsid w:val="002A4012"/>
    <w:rsid w:val="002C274C"/>
    <w:rsid w:val="002E4325"/>
    <w:rsid w:val="00381D17"/>
    <w:rsid w:val="00387AB6"/>
    <w:rsid w:val="003E676C"/>
    <w:rsid w:val="003E740C"/>
    <w:rsid w:val="003F6C12"/>
    <w:rsid w:val="00480A7B"/>
    <w:rsid w:val="004B0052"/>
    <w:rsid w:val="00523060"/>
    <w:rsid w:val="00546D9E"/>
    <w:rsid w:val="00560BB7"/>
    <w:rsid w:val="005B4EB8"/>
    <w:rsid w:val="005E60E4"/>
    <w:rsid w:val="005F2BAE"/>
    <w:rsid w:val="00623F29"/>
    <w:rsid w:val="006264D6"/>
    <w:rsid w:val="00671F38"/>
    <w:rsid w:val="00676A78"/>
    <w:rsid w:val="00684D59"/>
    <w:rsid w:val="006F358C"/>
    <w:rsid w:val="00724E20"/>
    <w:rsid w:val="0072590B"/>
    <w:rsid w:val="007A7324"/>
    <w:rsid w:val="007B1995"/>
    <w:rsid w:val="00807455"/>
    <w:rsid w:val="008370C1"/>
    <w:rsid w:val="008B7220"/>
    <w:rsid w:val="008C40EE"/>
    <w:rsid w:val="008E1E3F"/>
    <w:rsid w:val="00905352"/>
    <w:rsid w:val="00920ADF"/>
    <w:rsid w:val="0098340C"/>
    <w:rsid w:val="00983E79"/>
    <w:rsid w:val="00A14B86"/>
    <w:rsid w:val="00AD4E11"/>
    <w:rsid w:val="00B85CB3"/>
    <w:rsid w:val="00B91371"/>
    <w:rsid w:val="00C6473F"/>
    <w:rsid w:val="00C81687"/>
    <w:rsid w:val="00CB3B8F"/>
    <w:rsid w:val="00CD74C8"/>
    <w:rsid w:val="00D3246F"/>
    <w:rsid w:val="00D3644F"/>
    <w:rsid w:val="00D756CE"/>
    <w:rsid w:val="00D95936"/>
    <w:rsid w:val="00E11E10"/>
    <w:rsid w:val="00E41198"/>
    <w:rsid w:val="00E73184"/>
    <w:rsid w:val="00E80A06"/>
    <w:rsid w:val="00E95A78"/>
    <w:rsid w:val="00EC00CC"/>
    <w:rsid w:val="00EE0B86"/>
    <w:rsid w:val="00F62AF3"/>
    <w:rsid w:val="00F900BA"/>
    <w:rsid w:val="00F97521"/>
    <w:rsid w:val="0F3F0BAE"/>
    <w:rsid w:val="18E97B96"/>
    <w:rsid w:val="2C353686"/>
    <w:rsid w:val="32194165"/>
    <w:rsid w:val="453B2268"/>
    <w:rsid w:val="4717506D"/>
    <w:rsid w:val="59DF0F5E"/>
    <w:rsid w:val="71510B38"/>
    <w:rsid w:val="7E41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numbering" Target="numbering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825F1-B525-40F2-9470-562B36FB76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2449</Words>
  <Characters>2531</Characters>
  <Lines>19</Lines>
  <Paragraphs>5</Paragraphs>
  <TotalTime>17</TotalTime>
  <ScaleCrop>false</ScaleCrop>
  <LinksUpToDate>false</LinksUpToDate>
  <CharactersWithSpaces>2536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2021-11-12T06:02:00Z</dcterms:created>
  <dc:creator>yeye 杨</dc:creator>
  <cp:lastModifiedBy>毛儿</cp:lastModifiedBy>
  <dcterms:modified xsi:type="dcterms:W3CDTF">2022-05-06T02:28:24Z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3D6AB6E71DE742A9A2E5415899DC51A7</vt:lpwstr>
  </property>
</Properties>
</file>