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57" w:rsidRDefault="00A06D1D">
      <w:pPr>
        <w:rPr>
          <w:b/>
          <w:bCs/>
        </w:rPr>
      </w:pPr>
      <w:r>
        <w:rPr>
          <w:rFonts w:hint="eastAsia"/>
          <w:b/>
          <w:bCs/>
        </w:rPr>
        <w:t>宝塔开源</w:t>
      </w:r>
      <w:r w:rsidR="00606357">
        <w:rPr>
          <w:rFonts w:hint="eastAsia"/>
          <w:b/>
          <w:bCs/>
        </w:rPr>
        <w:t>声明</w:t>
      </w:r>
      <w:bookmarkStart w:id="0" w:name="_GoBack"/>
      <w:bookmarkEnd w:id="0"/>
    </w:p>
    <w:p w:rsidR="003B7057" w:rsidRPr="00B230E4" w:rsidRDefault="003B7057">
      <w:pPr>
        <w:rPr>
          <w:b/>
          <w:bCs/>
        </w:rPr>
      </w:pPr>
    </w:p>
    <w:p w:rsidR="003B7057" w:rsidRDefault="00A06D1D">
      <w:r>
        <w:rPr>
          <w:rFonts w:hint="eastAsia"/>
        </w:rPr>
        <w:t>重要须知：在此特别提醒用户认真阅读、充分理解本协议，用户应认真阅读、充分理解本协议中各条款，包括免除或限制的免责条款以及对用户的权利限制条款。用户需审慎阅读并选择接受或不接受本协议，除非用户接受本协议所有条款，否则用户无权安装或使用本软件及相关服务。用户的安装、使用、登录等行为将视为对本协议的接受，并同意接受本协议各项条款的约束。</w:t>
      </w:r>
    </w:p>
    <w:p w:rsidR="003B7057" w:rsidRDefault="003B7057"/>
    <w:p w:rsidR="003B7057" w:rsidRDefault="00A06D1D">
      <w:pPr>
        <w:rPr>
          <w:b/>
          <w:bCs/>
        </w:rPr>
      </w:pPr>
      <w:r>
        <w:rPr>
          <w:rFonts w:hint="eastAsia"/>
          <w:b/>
          <w:bCs/>
        </w:rPr>
        <w:t>名词定义：</w:t>
      </w:r>
    </w:p>
    <w:p w:rsidR="003B7057" w:rsidRDefault="00A06D1D">
      <w:r>
        <w:rPr>
          <w:rFonts w:hint="eastAsia"/>
        </w:rPr>
        <w:t>用户：通过宝塔授权获得宝塔面板及使用宝塔相关服务的自然人、法人及其他组织</w:t>
      </w:r>
    </w:p>
    <w:p w:rsidR="003B7057" w:rsidRDefault="00A06D1D">
      <w:r>
        <w:rPr>
          <w:rFonts w:hint="eastAsia"/>
        </w:rPr>
        <w:t>宝塔：宝塔面板</w:t>
      </w:r>
      <w:r>
        <w:rPr>
          <w:rFonts w:hint="eastAsia"/>
        </w:rPr>
        <w:t>(</w:t>
      </w:r>
      <w:r>
        <w:rPr>
          <w:rFonts w:hint="eastAsia"/>
        </w:rPr>
        <w:t>主体</w:t>
      </w:r>
      <w:r>
        <w:rPr>
          <w:rFonts w:hint="eastAsia"/>
        </w:rPr>
        <w:t xml:space="preserve">: </w:t>
      </w:r>
      <w:r>
        <w:rPr>
          <w:rFonts w:hint="eastAsia"/>
        </w:rPr>
        <w:t>广东堡塔安全技术有限公司</w:t>
      </w:r>
      <w:r>
        <w:rPr>
          <w:rFonts w:hint="eastAsia"/>
        </w:rPr>
        <w:t>)</w:t>
      </w:r>
    </w:p>
    <w:p w:rsidR="003B7057" w:rsidRDefault="00A06D1D">
      <w:r>
        <w:rPr>
          <w:rFonts w:hint="eastAsia"/>
        </w:rPr>
        <w:t>用户许可定义：用户在基于明显的用途说明后主动安装、使用、注册、管理软件，以及同意宝塔提供相关服务所订立的协议</w:t>
      </w:r>
    </w:p>
    <w:p w:rsidR="003B7057" w:rsidRDefault="003B7057"/>
    <w:p w:rsidR="003B7057" w:rsidRDefault="00A06D1D">
      <w:pPr>
        <w:numPr>
          <w:ilvl w:val="0"/>
          <w:numId w:val="1"/>
        </w:numPr>
        <w:rPr>
          <w:b/>
          <w:bCs/>
        </w:rPr>
      </w:pPr>
      <w:r>
        <w:rPr>
          <w:rFonts w:hint="eastAsia"/>
          <w:b/>
          <w:bCs/>
        </w:rPr>
        <w:t>宝塔需尊守的约定</w:t>
      </w:r>
    </w:p>
    <w:p w:rsidR="003B7057" w:rsidRDefault="00A06D1D">
      <w:pPr>
        <w:numPr>
          <w:ilvl w:val="1"/>
          <w:numId w:val="2"/>
        </w:numPr>
      </w:pPr>
      <w:r>
        <w:rPr>
          <w:rFonts w:hint="eastAsia"/>
        </w:rPr>
        <w:t>除付费插件外，确保所有代码用户皆可阅读。</w:t>
      </w:r>
    </w:p>
    <w:p w:rsidR="003B7057" w:rsidRDefault="00A06D1D">
      <w:pPr>
        <w:numPr>
          <w:ilvl w:val="1"/>
          <w:numId w:val="2"/>
        </w:numPr>
      </w:pPr>
      <w:r>
        <w:rPr>
          <w:rFonts w:hint="eastAsia"/>
        </w:rPr>
        <w:t>确保用户在完成所有环境部署后，在不依赖宝塔云端支持下也可永久运行。</w:t>
      </w:r>
    </w:p>
    <w:p w:rsidR="003B7057" w:rsidRDefault="00A06D1D">
      <w:pPr>
        <w:numPr>
          <w:ilvl w:val="1"/>
          <w:numId w:val="2"/>
        </w:numPr>
      </w:pPr>
      <w:r>
        <w:rPr>
          <w:rFonts w:hint="eastAsia"/>
        </w:rPr>
        <w:t>除付费插件外，禁止对源代码进行加密和混淆。</w:t>
      </w:r>
    </w:p>
    <w:p w:rsidR="003B7057" w:rsidRDefault="00A06D1D">
      <w:pPr>
        <w:numPr>
          <w:ilvl w:val="1"/>
          <w:numId w:val="2"/>
        </w:numPr>
      </w:pPr>
      <w:r>
        <w:rPr>
          <w:rFonts w:hint="eastAsia"/>
        </w:rPr>
        <w:t>禁止不经用户许可的情况下以任何方式自动安装加密代码。</w:t>
      </w:r>
    </w:p>
    <w:p w:rsidR="003B7057" w:rsidRDefault="00A06D1D">
      <w:pPr>
        <w:numPr>
          <w:ilvl w:val="1"/>
          <w:numId w:val="2"/>
        </w:numPr>
      </w:pPr>
      <w:r>
        <w:rPr>
          <w:rFonts w:hint="eastAsia"/>
        </w:rPr>
        <w:t>禁止不经用户许可的情况下以任何方式收集用户数据。</w:t>
      </w:r>
    </w:p>
    <w:p w:rsidR="003B7057" w:rsidRDefault="00A06D1D">
      <w:pPr>
        <w:numPr>
          <w:ilvl w:val="1"/>
          <w:numId w:val="2"/>
        </w:numPr>
      </w:pPr>
      <w:r>
        <w:rPr>
          <w:rFonts w:hint="eastAsia"/>
        </w:rPr>
        <w:t>禁止不经用户许可的情况下以任何方式远程控制用户面板。</w:t>
      </w:r>
    </w:p>
    <w:p w:rsidR="003B7057" w:rsidRDefault="00A06D1D">
      <w:pPr>
        <w:numPr>
          <w:ilvl w:val="1"/>
          <w:numId w:val="2"/>
        </w:numPr>
      </w:pPr>
      <w:r>
        <w:rPr>
          <w:rFonts w:hint="eastAsia"/>
        </w:rPr>
        <w:t>禁止在用户面板上插入与宝塔无关的广告。</w:t>
      </w:r>
    </w:p>
    <w:p w:rsidR="003B7057" w:rsidRDefault="00A06D1D">
      <w:pPr>
        <w:numPr>
          <w:ilvl w:val="1"/>
          <w:numId w:val="2"/>
        </w:numPr>
      </w:pPr>
      <w:r>
        <w:rPr>
          <w:rFonts w:hint="eastAsia"/>
        </w:rPr>
        <w:t>即日起，禁止将宝塔官方提供的免费功能改为付费功能。</w:t>
      </w:r>
    </w:p>
    <w:p w:rsidR="003B7057" w:rsidRDefault="003B7057"/>
    <w:p w:rsidR="003B7057" w:rsidRDefault="00A06D1D">
      <w:pPr>
        <w:numPr>
          <w:ilvl w:val="0"/>
          <w:numId w:val="1"/>
        </w:numPr>
        <w:rPr>
          <w:b/>
          <w:bCs/>
        </w:rPr>
      </w:pPr>
      <w:r>
        <w:rPr>
          <w:rFonts w:hint="eastAsia"/>
          <w:b/>
          <w:bCs/>
        </w:rPr>
        <w:t>用户需遵守的约定</w:t>
      </w:r>
    </w:p>
    <w:p w:rsidR="003B7057" w:rsidRDefault="00A06D1D">
      <w:r>
        <w:rPr>
          <w:rFonts w:hint="eastAsia"/>
        </w:rPr>
        <w:t xml:space="preserve">2.1 </w:t>
      </w:r>
      <w:r>
        <w:rPr>
          <w:rFonts w:hint="eastAsia"/>
        </w:rPr>
        <w:t>以自用为目的，可将宝塔用于盈利或非盈利项目上，且不受任何限制。</w:t>
      </w:r>
    </w:p>
    <w:p w:rsidR="003B7057" w:rsidRDefault="00A06D1D">
      <w:r>
        <w:rPr>
          <w:rFonts w:hint="eastAsia"/>
        </w:rPr>
        <w:t xml:space="preserve">2.2 </w:t>
      </w:r>
      <w:r>
        <w:rPr>
          <w:rFonts w:hint="eastAsia"/>
        </w:rPr>
        <w:t>以自用为目的，在保留版权标识的前提下可任意修改程序源码，但不得公开发行。</w:t>
      </w:r>
    </w:p>
    <w:p w:rsidR="003B7057" w:rsidRDefault="00A06D1D">
      <w:r>
        <w:rPr>
          <w:rFonts w:hint="eastAsia"/>
        </w:rPr>
        <w:t xml:space="preserve">2.3 </w:t>
      </w:r>
      <w:r>
        <w:rPr>
          <w:rFonts w:hint="eastAsia"/>
        </w:rPr>
        <w:t>禁止以任何方式破坏宝塔的商业授权机制（包括但不限于收集宝塔源码后经营与宝塔同类型、同性质服务等）。</w:t>
      </w:r>
    </w:p>
    <w:p w:rsidR="003B7057" w:rsidRDefault="00A06D1D">
      <w:r>
        <w:rPr>
          <w:rFonts w:hint="eastAsia"/>
        </w:rPr>
        <w:t xml:space="preserve">2.4 </w:t>
      </w:r>
      <w:r>
        <w:rPr>
          <w:rFonts w:hint="eastAsia"/>
        </w:rPr>
        <w:t>用户禁止利用宝塔发表、传送、传播、储存违反国家法律、危害国家安全、社会稳定、公序良俗的内容，或任何不当的、侮辱诽谤的、淫秽的、暴力的及任何违反国家法律法规政策的内容。</w:t>
      </w:r>
    </w:p>
    <w:p w:rsidR="003B7057" w:rsidRDefault="00A06D1D">
      <w:r>
        <w:rPr>
          <w:rFonts w:hint="eastAsia"/>
        </w:rPr>
        <w:t xml:space="preserve">2.5 </w:t>
      </w:r>
      <w:r>
        <w:rPr>
          <w:rFonts w:hint="eastAsia"/>
        </w:rPr>
        <w:t>用户禁止利用宝塔制作、发布、传播用户窃取相关或其他软件及他人专属信息、财产的软件。</w:t>
      </w:r>
    </w:p>
    <w:p w:rsidR="003B7057" w:rsidRDefault="003B7057"/>
    <w:p w:rsidR="003B7057" w:rsidRDefault="00A06D1D">
      <w:pPr>
        <w:numPr>
          <w:ilvl w:val="0"/>
          <w:numId w:val="1"/>
        </w:numPr>
        <w:rPr>
          <w:b/>
          <w:bCs/>
        </w:rPr>
      </w:pPr>
      <w:r>
        <w:rPr>
          <w:rFonts w:hint="eastAsia"/>
          <w:b/>
          <w:bCs/>
        </w:rPr>
        <w:t>API</w:t>
      </w:r>
      <w:r>
        <w:rPr>
          <w:rFonts w:hint="eastAsia"/>
          <w:b/>
          <w:bCs/>
        </w:rPr>
        <w:t>使用约定</w:t>
      </w:r>
    </w:p>
    <w:p w:rsidR="003B7057" w:rsidRDefault="00A06D1D">
      <w:r>
        <w:rPr>
          <w:rFonts w:hint="eastAsia"/>
        </w:rPr>
        <w:t xml:space="preserve">3.1 </w:t>
      </w:r>
      <w:r>
        <w:rPr>
          <w:rFonts w:hint="eastAsia"/>
        </w:rPr>
        <w:t>宝塔欢迎并感谢您为该软件开发基于</w:t>
      </w:r>
      <w:r>
        <w:rPr>
          <w:rFonts w:hint="eastAsia"/>
        </w:rPr>
        <w:t>API</w:t>
      </w:r>
      <w:r>
        <w:rPr>
          <w:rFonts w:hint="eastAsia"/>
        </w:rPr>
        <w:t>的各种应用，且可自行免费或收费发布。</w:t>
      </w:r>
    </w:p>
    <w:p w:rsidR="003B7057" w:rsidRDefault="00A06D1D">
      <w:r>
        <w:rPr>
          <w:rFonts w:hint="eastAsia"/>
        </w:rPr>
        <w:t xml:space="preserve">3.2 </w:t>
      </w:r>
      <w:r>
        <w:rPr>
          <w:rFonts w:hint="eastAsia"/>
        </w:rPr>
        <w:t>用户基于宝塔</w:t>
      </w:r>
      <w:r>
        <w:rPr>
          <w:rFonts w:hint="eastAsia"/>
        </w:rPr>
        <w:t>API</w:t>
      </w:r>
      <w:r>
        <w:rPr>
          <w:rFonts w:hint="eastAsia"/>
        </w:rPr>
        <w:t>机制开发的应用，不得包含有破坏或修改宝塔代码。</w:t>
      </w:r>
    </w:p>
    <w:p w:rsidR="003B7057" w:rsidRDefault="003B7057"/>
    <w:p w:rsidR="003B7057" w:rsidRDefault="00A06D1D">
      <w:pPr>
        <w:rPr>
          <w:b/>
          <w:bCs/>
        </w:rPr>
      </w:pPr>
      <w:r>
        <w:rPr>
          <w:rFonts w:hint="eastAsia"/>
          <w:b/>
          <w:bCs/>
        </w:rPr>
        <w:t>四</w:t>
      </w:r>
      <w:r>
        <w:rPr>
          <w:b/>
          <w:bCs/>
        </w:rPr>
        <w:t>、无改动发布或集成宝塔</w:t>
      </w:r>
    </w:p>
    <w:p w:rsidR="003B7057" w:rsidRDefault="00A06D1D">
      <w:r>
        <w:rPr>
          <w:rFonts w:hint="eastAsia"/>
        </w:rPr>
        <w:t>4</w:t>
      </w:r>
      <w:r>
        <w:t xml:space="preserve">.1 </w:t>
      </w:r>
      <w:r>
        <w:rPr>
          <w:rFonts w:hint="eastAsia"/>
        </w:rPr>
        <w:t>宝塔</w:t>
      </w:r>
      <w:r>
        <w:t>欢迎并感谢您将</w:t>
      </w:r>
      <w:r>
        <w:rPr>
          <w:rFonts w:hint="eastAsia"/>
        </w:rPr>
        <w:t>宝塔</w:t>
      </w:r>
      <w:r>
        <w:t>发布在您的个人网站、企业官网或者其他的第三方网站</w:t>
      </w:r>
      <w:r>
        <w:rPr>
          <w:rFonts w:hint="eastAsia"/>
        </w:rPr>
        <w:t>。</w:t>
      </w:r>
    </w:p>
    <w:p w:rsidR="003B7057" w:rsidRDefault="00A06D1D">
      <w:r>
        <w:rPr>
          <w:rFonts w:hint="eastAsia"/>
        </w:rPr>
        <w:t>4</w:t>
      </w:r>
      <w:r>
        <w:t xml:space="preserve">.2 </w:t>
      </w:r>
      <w:r>
        <w:t>宝塔欢迎并感谢您将宝塔集成在其他系统中一起发布，</w:t>
      </w:r>
      <w:r>
        <w:rPr>
          <w:rFonts w:hint="eastAsia"/>
        </w:rPr>
        <w:t>包括</w:t>
      </w:r>
      <w:r>
        <w:t>云服务镜像、操作系统发行版等。</w:t>
      </w:r>
    </w:p>
    <w:p w:rsidR="003B7057" w:rsidRDefault="00A06D1D">
      <w:r>
        <w:rPr>
          <w:rFonts w:hint="eastAsia"/>
        </w:rPr>
        <w:t>4</w:t>
      </w:r>
      <w:r>
        <w:t xml:space="preserve">.3 </w:t>
      </w:r>
      <w:r>
        <w:rPr>
          <w:rFonts w:hint="eastAsia"/>
        </w:rPr>
        <w:t>用户</w:t>
      </w:r>
      <w:r>
        <w:t>在发布或者集成宝塔的时候，不得对宝塔源码做任何改动</w:t>
      </w:r>
      <w:r>
        <w:rPr>
          <w:rFonts w:hint="eastAsia"/>
        </w:rPr>
        <w:t>。</w:t>
      </w:r>
    </w:p>
    <w:p w:rsidR="003B7057" w:rsidRDefault="003B7057"/>
    <w:p w:rsidR="003B7057" w:rsidRDefault="00A06D1D">
      <w:pPr>
        <w:numPr>
          <w:ilvl w:val="255"/>
          <w:numId w:val="0"/>
        </w:numPr>
        <w:rPr>
          <w:b/>
          <w:bCs/>
        </w:rPr>
      </w:pPr>
      <w:r>
        <w:rPr>
          <w:rFonts w:hint="eastAsia"/>
          <w:b/>
          <w:bCs/>
        </w:rPr>
        <w:t>五、知识产权声明</w:t>
      </w:r>
    </w:p>
    <w:p w:rsidR="003B7057" w:rsidRDefault="00A06D1D">
      <w:pPr>
        <w:numPr>
          <w:ilvl w:val="255"/>
          <w:numId w:val="0"/>
        </w:numPr>
      </w:pPr>
      <w:r>
        <w:rPr>
          <w:rFonts w:hint="eastAsia"/>
        </w:rPr>
        <w:t>宝塔是由东莞市百塔网络科技有限公司开发，宝塔的知识产权以及与宝塔相关的所有信息内容，包括但不限于：文字、图形、界面设计、版面框架、有关数据均受中华人民共和国相关知识产权法律法规的保护，除涉及第三方授权的内容外，宝塔公司享有上述知识产权。</w:t>
      </w:r>
    </w:p>
    <w:p w:rsidR="003B7057" w:rsidRDefault="003B7057">
      <w:pPr>
        <w:numPr>
          <w:ilvl w:val="255"/>
          <w:numId w:val="0"/>
        </w:numPr>
      </w:pPr>
    </w:p>
    <w:p w:rsidR="003B7057" w:rsidRDefault="00A06D1D">
      <w:pPr>
        <w:rPr>
          <w:b/>
          <w:bCs/>
        </w:rPr>
      </w:pPr>
      <w:r>
        <w:rPr>
          <w:rFonts w:hint="eastAsia"/>
          <w:b/>
          <w:bCs/>
        </w:rPr>
        <w:t>六、免责声明</w:t>
      </w:r>
    </w:p>
    <w:p w:rsidR="003B7057" w:rsidRDefault="00A06D1D">
      <w:r>
        <w:rPr>
          <w:rFonts w:hint="eastAsia"/>
        </w:rPr>
        <w:t xml:space="preserve">6.1 </w:t>
      </w:r>
      <w:r>
        <w:rPr>
          <w:rFonts w:hint="eastAsia"/>
        </w:rPr>
        <w:t>用户出于自愿而使用宝塔，您必须了解使用本软件的风险，宝塔不作任何类型的担保，不论是明示的、默示的，包括但不限于用户在任何情况下因使用或不能使用宝塔所产生的直接、间接、偶然、特殊及后续的损害及风险，百塔公司不承担任何责任。</w:t>
      </w:r>
    </w:p>
    <w:p w:rsidR="003B7057" w:rsidRDefault="00A06D1D">
      <w:r>
        <w:rPr>
          <w:rFonts w:hint="eastAsia"/>
        </w:rPr>
        <w:t xml:space="preserve">6.2 </w:t>
      </w:r>
      <w:r>
        <w:rPr>
          <w:rFonts w:hint="eastAsia"/>
        </w:rPr>
        <w:t>用户清楚互联网软件的特殊性，宝塔与大多数互联网软件一样，受包括但不限于用户原因、网络服务质量、社会环境等因素的影响，可能收到各种安全问题的侵扰，如用户下载安装的其他软件或访问的其他网站中含有“木马”等病毒，威胁到用户的计算机信息和数据的安全，继而影响宝塔的正常使用等，用户应加强信息安全及使用资料的保护，以免遭受损失</w:t>
      </w:r>
    </w:p>
    <w:p w:rsidR="003B7057" w:rsidRDefault="00A06D1D">
      <w:r>
        <w:rPr>
          <w:rFonts w:hint="eastAsia"/>
        </w:rPr>
        <w:t xml:space="preserve">6.3 </w:t>
      </w:r>
      <w:r>
        <w:rPr>
          <w:rFonts w:hint="eastAsia"/>
        </w:rPr>
        <w:t>宝塔界面中“第三方应用”是宝塔获得了第三方合法授权的，如因用户使用第三方软件或技术引发的任何纠纷，由第三方负责解决，宝塔不对第三方软件或技术提供服务，若用户需要获得支持，请与该第三方联系。</w:t>
      </w:r>
    </w:p>
    <w:p w:rsidR="003B7057" w:rsidRDefault="00A06D1D">
      <w:r>
        <w:rPr>
          <w:rFonts w:hint="eastAsia"/>
        </w:rPr>
        <w:t xml:space="preserve">6.4 </w:t>
      </w:r>
      <w:r>
        <w:rPr>
          <w:rFonts w:hint="eastAsia"/>
        </w:rPr>
        <w:t>用户因使用宝塔违反国家法律法规的，堡塔公司不承担任何责任。</w:t>
      </w:r>
    </w:p>
    <w:p w:rsidR="003B7057" w:rsidRDefault="003B7057"/>
    <w:p w:rsidR="003B7057" w:rsidRDefault="00A06D1D">
      <w:pPr>
        <w:rPr>
          <w:b/>
          <w:bCs/>
        </w:rPr>
      </w:pPr>
      <w:r>
        <w:rPr>
          <w:rFonts w:hint="eastAsia"/>
          <w:b/>
          <w:bCs/>
        </w:rPr>
        <w:t>七、授权例外</w:t>
      </w:r>
    </w:p>
    <w:p w:rsidR="003B7057" w:rsidRDefault="00A06D1D">
      <w:r>
        <w:rPr>
          <w:rFonts w:hint="eastAsia"/>
        </w:rPr>
        <w:t xml:space="preserve">7.1 </w:t>
      </w:r>
      <w:r>
        <w:t>如果上述条款无法满足您使用该软件的要求，可联系</w:t>
      </w:r>
      <w:r>
        <w:rPr>
          <w:rFonts w:hint="eastAsia"/>
        </w:rPr>
        <w:t>宝塔</w:t>
      </w:r>
      <w:r>
        <w:t>签署额外的合同以获得更灵活的授权许可。</w:t>
      </w:r>
    </w:p>
    <w:p w:rsidR="003B7057" w:rsidRDefault="003B7057"/>
    <w:p w:rsidR="003B7057" w:rsidRDefault="00A06D1D">
      <w:pPr>
        <w:rPr>
          <w:b/>
          <w:bCs/>
        </w:rPr>
      </w:pPr>
      <w:r>
        <w:rPr>
          <w:rFonts w:hint="eastAsia"/>
          <w:b/>
          <w:bCs/>
        </w:rPr>
        <w:t>八、合同终止</w:t>
      </w:r>
    </w:p>
    <w:p w:rsidR="003B7057" w:rsidRDefault="00A06D1D">
      <w:r>
        <w:rPr>
          <w:rFonts w:hint="eastAsia"/>
        </w:rPr>
        <w:t>8</w:t>
      </w:r>
      <w:r>
        <w:t xml:space="preserve">.1 </w:t>
      </w:r>
      <w:r>
        <w:t>如果</w:t>
      </w:r>
      <w:r>
        <w:rPr>
          <w:rFonts w:hint="eastAsia"/>
        </w:rPr>
        <w:t>用户</w:t>
      </w:r>
      <w:r>
        <w:t>违反了</w:t>
      </w:r>
      <w:r>
        <w:rPr>
          <w:rFonts w:hint="eastAsia"/>
        </w:rPr>
        <w:t>本</w:t>
      </w:r>
      <w:r>
        <w:t>协议的任一条款，</w:t>
      </w:r>
      <w:r>
        <w:rPr>
          <w:rFonts w:hint="eastAsia"/>
        </w:rPr>
        <w:t>本</w:t>
      </w:r>
      <w:r>
        <w:t>授权协议将自动终止，</w:t>
      </w:r>
      <w:r>
        <w:rPr>
          <w:rFonts w:hint="eastAsia"/>
        </w:rPr>
        <w:t>用户行为损害宝塔或其他任意第三方权利的，宝塔</w:t>
      </w:r>
      <w:r>
        <w:t>保留通过法律手段追究责任的权利。</w:t>
      </w:r>
    </w:p>
    <w:p w:rsidR="003B7057" w:rsidRDefault="003B7057"/>
    <w:p w:rsidR="003B7057" w:rsidRDefault="00A06D1D">
      <w:pPr>
        <w:numPr>
          <w:ilvl w:val="0"/>
          <w:numId w:val="3"/>
        </w:numPr>
        <w:rPr>
          <w:b/>
          <w:bCs/>
        </w:rPr>
      </w:pPr>
      <w:r>
        <w:rPr>
          <w:rFonts w:hint="eastAsia"/>
          <w:b/>
          <w:bCs/>
        </w:rPr>
        <w:t>其他条款</w:t>
      </w:r>
    </w:p>
    <w:p w:rsidR="003B7057" w:rsidRDefault="00A06D1D">
      <w:pPr>
        <w:numPr>
          <w:ilvl w:val="255"/>
          <w:numId w:val="0"/>
        </w:numPr>
      </w:pPr>
      <w:r>
        <w:rPr>
          <w:rFonts w:hint="eastAsia"/>
        </w:rPr>
        <w:t xml:space="preserve">9.1 </w:t>
      </w:r>
      <w:r>
        <w:rPr>
          <w:rFonts w:hint="eastAsia"/>
        </w:rPr>
        <w:t>本协议约定的任何条款部分或完全无效的，不影响其他条款的效力。</w:t>
      </w:r>
    </w:p>
    <w:p w:rsidR="003B7057" w:rsidRDefault="00A06D1D">
      <w:pPr>
        <w:numPr>
          <w:ilvl w:val="255"/>
          <w:numId w:val="0"/>
        </w:numPr>
      </w:pPr>
      <w:r>
        <w:rPr>
          <w:rFonts w:hint="eastAsia"/>
        </w:rPr>
        <w:t xml:space="preserve">9.2 </w:t>
      </w:r>
      <w:r>
        <w:rPr>
          <w:rFonts w:hint="eastAsia"/>
        </w:rPr>
        <w:t>协议的解释、效力及纠纷的解决使用中华人民共和国法律，若用户和宝塔发生任何纠纷或争议，首先应当友好协商解决，协商不成的，用户完全同意将该纠纷或争议提交至宝塔所在地即东莞市有管辖权的法院管辖。</w:t>
      </w:r>
    </w:p>
    <w:p w:rsidR="003B7057" w:rsidRDefault="00A06D1D">
      <w:pPr>
        <w:numPr>
          <w:ilvl w:val="255"/>
          <w:numId w:val="0"/>
        </w:numPr>
      </w:pPr>
      <w:r>
        <w:rPr>
          <w:rFonts w:hint="eastAsia"/>
        </w:rPr>
        <w:t xml:space="preserve">9.3 </w:t>
      </w:r>
      <w:r>
        <w:rPr>
          <w:rFonts w:hint="eastAsia"/>
        </w:rPr>
        <w:t>本协议宝塔保留一切解释权利</w:t>
      </w:r>
    </w:p>
    <w:sectPr w:rsidR="003B7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2B" w:rsidRDefault="00E8102B" w:rsidP="00B230E4">
      <w:r>
        <w:separator/>
      </w:r>
    </w:p>
  </w:endnote>
  <w:endnote w:type="continuationSeparator" w:id="0">
    <w:p w:rsidR="00E8102B" w:rsidRDefault="00E8102B" w:rsidP="00B2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2B" w:rsidRDefault="00E8102B" w:rsidP="00B230E4">
      <w:r>
        <w:separator/>
      </w:r>
    </w:p>
  </w:footnote>
  <w:footnote w:type="continuationSeparator" w:id="0">
    <w:p w:rsidR="00E8102B" w:rsidRDefault="00E8102B" w:rsidP="00B23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802B23"/>
    <w:multiLevelType w:val="multilevel"/>
    <w:tmpl w:val="F0802B2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93C49B3"/>
    <w:multiLevelType w:val="singleLevel"/>
    <w:tmpl w:val="193C49B3"/>
    <w:lvl w:ilvl="0">
      <w:start w:val="1"/>
      <w:numFmt w:val="chineseCounting"/>
      <w:suff w:val="nothing"/>
      <w:lvlText w:val="%1、"/>
      <w:lvlJc w:val="left"/>
      <w:rPr>
        <w:rFonts w:hint="eastAsia"/>
      </w:rPr>
    </w:lvl>
  </w:abstractNum>
  <w:abstractNum w:abstractNumId="2" w15:restartNumberingAfterBreak="0">
    <w:nsid w:val="2860B3CC"/>
    <w:multiLevelType w:val="singleLevel"/>
    <w:tmpl w:val="2860B3CC"/>
    <w:lvl w:ilvl="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04D74"/>
    <w:rsid w:val="003B7057"/>
    <w:rsid w:val="00606357"/>
    <w:rsid w:val="00A06D1D"/>
    <w:rsid w:val="00B230E4"/>
    <w:rsid w:val="00E8102B"/>
    <w:rsid w:val="0B4E49CE"/>
    <w:rsid w:val="1AD26015"/>
    <w:rsid w:val="28434D09"/>
    <w:rsid w:val="29A04D74"/>
    <w:rsid w:val="302768F1"/>
    <w:rsid w:val="34BF41AC"/>
    <w:rsid w:val="37244750"/>
    <w:rsid w:val="7AC6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CCCCB"/>
  <w15:docId w15:val="{D99DEB23-3084-4CC5-8368-478320B5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30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230E4"/>
    <w:rPr>
      <w:kern w:val="2"/>
      <w:sz w:val="18"/>
      <w:szCs w:val="18"/>
    </w:rPr>
  </w:style>
  <w:style w:type="paragraph" w:styleId="a5">
    <w:name w:val="footer"/>
    <w:basedOn w:val="a"/>
    <w:link w:val="a6"/>
    <w:rsid w:val="00B230E4"/>
    <w:pPr>
      <w:tabs>
        <w:tab w:val="center" w:pos="4153"/>
        <w:tab w:val="right" w:pos="8306"/>
      </w:tabs>
      <w:snapToGrid w:val="0"/>
      <w:jc w:val="left"/>
    </w:pPr>
    <w:rPr>
      <w:sz w:val="18"/>
      <w:szCs w:val="18"/>
    </w:rPr>
  </w:style>
  <w:style w:type="character" w:customStyle="1" w:styleId="a6">
    <w:name w:val="页脚 字符"/>
    <w:basedOn w:val="a0"/>
    <w:link w:val="a5"/>
    <w:rsid w:val="00B230E4"/>
    <w:rPr>
      <w:kern w:val="2"/>
      <w:sz w:val="18"/>
      <w:szCs w:val="18"/>
    </w:rPr>
  </w:style>
  <w:style w:type="paragraph" w:styleId="a7">
    <w:name w:val="Balloon Text"/>
    <w:basedOn w:val="a"/>
    <w:link w:val="a8"/>
    <w:rsid w:val="00B230E4"/>
    <w:rPr>
      <w:sz w:val="18"/>
      <w:szCs w:val="18"/>
    </w:rPr>
  </w:style>
  <w:style w:type="character" w:customStyle="1" w:styleId="a8">
    <w:name w:val="批注框文本 字符"/>
    <w:basedOn w:val="a0"/>
    <w:link w:val="a7"/>
    <w:rsid w:val="00B230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Jianye</dc:creator>
  <cp:lastModifiedBy>Li Jianye</cp:lastModifiedBy>
  <cp:revision>3</cp:revision>
  <dcterms:created xsi:type="dcterms:W3CDTF">2019-06-17T01:12:00Z</dcterms:created>
  <dcterms:modified xsi:type="dcterms:W3CDTF">2022-04-08T09:22:00Z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