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EA886B" w14:textId="77777777" w:rsidR="002B51EA" w:rsidRDefault="002B51EA">
      <w:pPr>
        <w:jc w:val="center"/>
        <w:rPr>
          <w:rFonts w:ascii="微软雅黑" w:eastAsia="微软雅黑" w:hAnsi="微软雅黑" w:cs="微软雅黑"/>
          <w:sz w:val="52"/>
          <w:szCs w:val="52"/>
        </w:rPr>
      </w:pPr>
    </w:p>
    <w:p w14:paraId="778029E3" w14:textId="221BCE91" w:rsidR="002B51EA" w:rsidRPr="00C8420E" w:rsidRDefault="00000000">
      <w:pPr>
        <w:jc w:val="center"/>
        <w:rPr>
          <w:rFonts w:ascii="微软雅黑" w:eastAsia="微软雅黑" w:hAnsi="微软雅黑" w:cs="微软雅黑"/>
          <w:sz w:val="52"/>
          <w:szCs w:val="52"/>
        </w:rPr>
      </w:pPr>
      <w:r w:rsidRPr="00C8420E">
        <w:rPr>
          <w:rFonts w:ascii="微软雅黑" w:eastAsia="微软雅黑" w:hAnsi="微软雅黑" w:cs="微软雅黑" w:hint="eastAsia"/>
          <w:sz w:val="52"/>
          <w:szCs w:val="52"/>
        </w:rPr>
        <w:t>惟客云-会员中心V4.</w:t>
      </w:r>
      <w:r w:rsidR="003D7A36" w:rsidRPr="00C8420E">
        <w:rPr>
          <w:rFonts w:ascii="微软雅黑" w:eastAsia="微软雅黑" w:hAnsi="微软雅黑" w:cs="微软雅黑"/>
          <w:sz w:val="52"/>
          <w:szCs w:val="52"/>
        </w:rPr>
        <w:t>6</w:t>
      </w:r>
      <w:r w:rsidRPr="00C8420E">
        <w:rPr>
          <w:rFonts w:ascii="微软雅黑" w:eastAsia="微软雅黑" w:hAnsi="微软雅黑" w:cs="微软雅黑" w:hint="eastAsia"/>
          <w:sz w:val="52"/>
          <w:szCs w:val="52"/>
        </w:rPr>
        <w:t>.0</w:t>
      </w:r>
    </w:p>
    <w:p w14:paraId="0AD3F270" w14:textId="77777777" w:rsidR="002B51EA" w:rsidRPr="00C8420E" w:rsidRDefault="00000000">
      <w:pPr>
        <w:jc w:val="center"/>
        <w:rPr>
          <w:rFonts w:ascii="微软雅黑" w:eastAsia="微软雅黑" w:hAnsi="微软雅黑" w:cs="微软雅黑"/>
          <w:sz w:val="52"/>
          <w:szCs w:val="52"/>
        </w:rPr>
      </w:pPr>
      <w:r w:rsidRPr="00C8420E">
        <w:rPr>
          <w:rFonts w:ascii="微软雅黑" w:eastAsia="微软雅黑" w:hAnsi="微软雅黑" w:cs="微软雅黑" w:hint="eastAsia"/>
          <w:sz w:val="52"/>
          <w:szCs w:val="52"/>
        </w:rPr>
        <w:t>操作手册</w:t>
      </w:r>
    </w:p>
    <w:p w14:paraId="000867AB" w14:textId="77777777" w:rsidR="002B51EA" w:rsidRPr="00C8420E" w:rsidRDefault="002B51EA">
      <w:pPr>
        <w:jc w:val="center"/>
        <w:rPr>
          <w:rFonts w:ascii="微软雅黑" w:eastAsia="微软雅黑" w:hAnsi="微软雅黑"/>
          <w:sz w:val="32"/>
          <w:szCs w:val="32"/>
        </w:rPr>
      </w:pPr>
    </w:p>
    <w:p w14:paraId="5D7DA857" w14:textId="77777777" w:rsidR="002B51EA" w:rsidRPr="00C8420E" w:rsidRDefault="002B51EA">
      <w:pPr>
        <w:jc w:val="center"/>
        <w:rPr>
          <w:rFonts w:ascii="微软雅黑" w:eastAsia="微软雅黑" w:hAnsi="微软雅黑"/>
          <w:sz w:val="32"/>
          <w:szCs w:val="32"/>
        </w:rPr>
      </w:pPr>
    </w:p>
    <w:p w14:paraId="38B00BAA" w14:textId="77777777" w:rsidR="002B51EA" w:rsidRPr="00C8420E" w:rsidRDefault="002B51EA">
      <w:pPr>
        <w:jc w:val="center"/>
        <w:rPr>
          <w:rFonts w:ascii="微软雅黑" w:eastAsia="微软雅黑" w:hAnsi="微软雅黑"/>
          <w:sz w:val="32"/>
          <w:szCs w:val="32"/>
        </w:rPr>
      </w:pPr>
    </w:p>
    <w:p w14:paraId="54BC5C1D" w14:textId="77777777" w:rsidR="002B51EA" w:rsidRPr="00C8420E" w:rsidRDefault="002B51EA">
      <w:pPr>
        <w:jc w:val="center"/>
        <w:rPr>
          <w:rFonts w:ascii="微软雅黑" w:eastAsia="微软雅黑" w:hAnsi="微软雅黑"/>
          <w:sz w:val="32"/>
          <w:szCs w:val="32"/>
        </w:rPr>
      </w:pPr>
    </w:p>
    <w:p w14:paraId="592698D4" w14:textId="77777777" w:rsidR="002B51EA" w:rsidRPr="00C8420E" w:rsidRDefault="002B51EA">
      <w:pPr>
        <w:jc w:val="center"/>
        <w:rPr>
          <w:rFonts w:ascii="微软雅黑" w:eastAsia="微软雅黑" w:hAnsi="微软雅黑"/>
          <w:sz w:val="32"/>
          <w:szCs w:val="32"/>
        </w:rPr>
      </w:pPr>
    </w:p>
    <w:p w14:paraId="38C1E41E" w14:textId="77777777" w:rsidR="002B51EA" w:rsidRPr="00C8420E" w:rsidRDefault="002B51EA">
      <w:pPr>
        <w:jc w:val="center"/>
        <w:rPr>
          <w:rFonts w:ascii="微软雅黑" w:eastAsia="微软雅黑" w:hAnsi="微软雅黑"/>
          <w:sz w:val="32"/>
          <w:szCs w:val="32"/>
        </w:rPr>
      </w:pPr>
    </w:p>
    <w:p w14:paraId="01592A58" w14:textId="77777777" w:rsidR="002B51EA" w:rsidRPr="00C8420E" w:rsidRDefault="002B51EA">
      <w:pPr>
        <w:jc w:val="center"/>
        <w:rPr>
          <w:rFonts w:ascii="微软雅黑" w:eastAsia="微软雅黑" w:hAnsi="微软雅黑"/>
          <w:sz w:val="32"/>
          <w:szCs w:val="32"/>
        </w:rPr>
      </w:pPr>
    </w:p>
    <w:p w14:paraId="54BA2478" w14:textId="77777777" w:rsidR="002B51EA" w:rsidRPr="00C8420E" w:rsidRDefault="002B51EA">
      <w:pPr>
        <w:jc w:val="center"/>
        <w:rPr>
          <w:rFonts w:ascii="微软雅黑" w:eastAsia="微软雅黑" w:hAnsi="微软雅黑"/>
          <w:sz w:val="32"/>
          <w:szCs w:val="32"/>
        </w:rPr>
      </w:pPr>
    </w:p>
    <w:p w14:paraId="0415F9C6" w14:textId="77777777" w:rsidR="002B51EA" w:rsidRPr="00C8420E" w:rsidRDefault="002B51EA">
      <w:pPr>
        <w:jc w:val="center"/>
        <w:rPr>
          <w:rFonts w:ascii="微软雅黑" w:eastAsia="微软雅黑" w:hAnsi="微软雅黑"/>
          <w:sz w:val="32"/>
          <w:szCs w:val="32"/>
        </w:rPr>
      </w:pPr>
    </w:p>
    <w:p w14:paraId="5A1BC844" w14:textId="77777777" w:rsidR="002B51EA" w:rsidRPr="00C8420E" w:rsidRDefault="002B51EA">
      <w:pPr>
        <w:jc w:val="center"/>
        <w:rPr>
          <w:rFonts w:ascii="微软雅黑" w:eastAsia="微软雅黑" w:hAnsi="微软雅黑"/>
          <w:sz w:val="32"/>
          <w:szCs w:val="32"/>
        </w:rPr>
      </w:pPr>
    </w:p>
    <w:p w14:paraId="76DEC067" w14:textId="77777777" w:rsidR="002B51EA" w:rsidRPr="00C8420E" w:rsidRDefault="002B51EA">
      <w:pPr>
        <w:jc w:val="center"/>
        <w:rPr>
          <w:rFonts w:ascii="微软雅黑" w:eastAsia="微软雅黑" w:hAnsi="微软雅黑"/>
          <w:sz w:val="32"/>
          <w:szCs w:val="32"/>
        </w:rPr>
      </w:pPr>
    </w:p>
    <w:p w14:paraId="5A88183E" w14:textId="77777777" w:rsidR="002B51EA" w:rsidRPr="00C8420E" w:rsidRDefault="002B51EA">
      <w:pPr>
        <w:jc w:val="center"/>
        <w:rPr>
          <w:rFonts w:ascii="微软雅黑" w:eastAsia="微软雅黑" w:hAnsi="微软雅黑"/>
          <w:sz w:val="32"/>
          <w:szCs w:val="32"/>
        </w:rPr>
      </w:pPr>
    </w:p>
    <w:p w14:paraId="3216E0DC" w14:textId="77777777" w:rsidR="002B51EA" w:rsidRPr="00C8420E" w:rsidRDefault="002B51EA">
      <w:pPr>
        <w:jc w:val="center"/>
        <w:rPr>
          <w:rFonts w:ascii="微软雅黑" w:eastAsia="微软雅黑" w:hAnsi="微软雅黑"/>
          <w:sz w:val="32"/>
          <w:szCs w:val="32"/>
        </w:rPr>
      </w:pPr>
    </w:p>
    <w:p w14:paraId="32BD25B3" w14:textId="77777777" w:rsidR="002B51EA" w:rsidRPr="00C8420E" w:rsidRDefault="002B51EA">
      <w:pPr>
        <w:jc w:val="center"/>
        <w:rPr>
          <w:rFonts w:ascii="微软雅黑" w:eastAsia="微软雅黑" w:hAnsi="微软雅黑"/>
          <w:sz w:val="32"/>
          <w:szCs w:val="32"/>
        </w:rPr>
      </w:pPr>
    </w:p>
    <w:p w14:paraId="1D5C0C56" w14:textId="77777777" w:rsidR="002B51EA" w:rsidRPr="00C8420E" w:rsidRDefault="00000000">
      <w:pPr>
        <w:jc w:val="center"/>
        <w:rPr>
          <w:rFonts w:ascii="微软雅黑" w:eastAsia="微软雅黑" w:hAnsi="微软雅黑"/>
          <w:sz w:val="32"/>
          <w:szCs w:val="32"/>
        </w:rPr>
      </w:pPr>
      <w:r w:rsidRPr="00C8420E">
        <w:rPr>
          <w:rFonts w:ascii="微软雅黑" w:eastAsia="微软雅黑" w:hAnsi="微软雅黑" w:hint="eastAsia"/>
          <w:sz w:val="32"/>
          <w:szCs w:val="32"/>
        </w:rPr>
        <w:t xml:space="preserve">深圳市惟客数据科技有限公司 </w:t>
      </w:r>
    </w:p>
    <w:p w14:paraId="6F51FD94" w14:textId="4B8F0294" w:rsidR="002B51EA" w:rsidRPr="00AB6027" w:rsidRDefault="00000000">
      <w:pPr>
        <w:jc w:val="center"/>
        <w:rPr>
          <w:rFonts w:ascii="微软雅黑" w:eastAsia="微软雅黑" w:hAnsi="微软雅黑"/>
          <w:sz w:val="24"/>
        </w:rPr>
      </w:pPr>
      <w:r w:rsidRPr="00AB6027">
        <w:rPr>
          <w:rFonts w:ascii="微软雅黑" w:eastAsia="微软雅黑" w:hAnsi="微软雅黑" w:hint="eastAsia"/>
          <w:sz w:val="24"/>
        </w:rPr>
        <w:t>发布日期：2022-</w:t>
      </w:r>
      <w:r w:rsidR="003D7A36" w:rsidRPr="00AB6027">
        <w:rPr>
          <w:rFonts w:ascii="微软雅黑" w:eastAsia="微软雅黑" w:hAnsi="微软雅黑"/>
          <w:sz w:val="24"/>
        </w:rPr>
        <w:t>10</w:t>
      </w:r>
      <w:r w:rsidRPr="00AB6027">
        <w:rPr>
          <w:rFonts w:ascii="微软雅黑" w:eastAsia="微软雅黑" w:hAnsi="微软雅黑" w:hint="eastAsia"/>
          <w:sz w:val="24"/>
        </w:rPr>
        <w:t>-</w:t>
      </w:r>
      <w:r w:rsidR="003D7A36" w:rsidRPr="00AB6027">
        <w:rPr>
          <w:rFonts w:ascii="微软雅黑" w:eastAsia="微软雅黑" w:hAnsi="微软雅黑"/>
          <w:sz w:val="24"/>
        </w:rPr>
        <w:t>25</w:t>
      </w:r>
      <w:r w:rsidRPr="00AB6027">
        <w:rPr>
          <w:rFonts w:ascii="微软雅黑" w:eastAsia="微软雅黑" w:hAnsi="微软雅黑" w:hint="eastAsia"/>
          <w:sz w:val="24"/>
        </w:rPr>
        <w:t xml:space="preserve"> </w:t>
      </w:r>
    </w:p>
    <w:p w14:paraId="6287F190" w14:textId="2E941F43" w:rsidR="002B51EA" w:rsidRPr="00AB6027" w:rsidRDefault="00000000" w:rsidP="00AB6027">
      <w:pPr>
        <w:jc w:val="center"/>
        <w:rPr>
          <w:rFonts w:ascii="微软雅黑" w:eastAsia="微软雅黑" w:hAnsi="微软雅黑"/>
          <w:sz w:val="24"/>
        </w:rPr>
      </w:pPr>
      <w:r w:rsidRPr="00AB6027">
        <w:rPr>
          <w:rFonts w:ascii="微软雅黑" w:eastAsia="微软雅黑" w:hAnsi="微软雅黑" w:hint="eastAsia"/>
          <w:sz w:val="24"/>
        </w:rPr>
        <w:t>版本号：v4.</w:t>
      </w:r>
      <w:r w:rsidR="003D7A36" w:rsidRPr="00AB6027">
        <w:rPr>
          <w:rFonts w:ascii="微软雅黑" w:eastAsia="微软雅黑" w:hAnsi="微软雅黑"/>
          <w:sz w:val="24"/>
        </w:rPr>
        <w:t>6</w:t>
      </w:r>
      <w:r w:rsidRPr="00AB6027">
        <w:rPr>
          <w:rFonts w:ascii="微软雅黑" w:eastAsia="微软雅黑" w:hAnsi="微软雅黑" w:hint="eastAsia"/>
          <w:sz w:val="24"/>
        </w:rPr>
        <w:t>.0</w:t>
      </w:r>
      <w:r w:rsidRPr="00C8420E">
        <w:rPr>
          <w:rFonts w:ascii="微软雅黑" w:eastAsia="微软雅黑" w:hAnsi="微软雅黑" w:hint="eastAsia"/>
          <w:sz w:val="32"/>
          <w:szCs w:val="32"/>
        </w:rPr>
        <w:br w:type="page"/>
      </w:r>
    </w:p>
    <w:p w14:paraId="144B0678" w14:textId="77777777" w:rsidR="002B51EA" w:rsidRPr="00C8420E" w:rsidRDefault="00000000">
      <w:pPr>
        <w:pStyle w:val="1"/>
        <w:jc w:val="center"/>
        <w:rPr>
          <w:rFonts w:ascii="微软雅黑" w:eastAsia="微软雅黑" w:hAnsi="微软雅黑"/>
        </w:rPr>
      </w:pPr>
      <w:bookmarkStart w:id="0" w:name="_Toc117793247"/>
      <w:r w:rsidRPr="00C8420E">
        <w:rPr>
          <w:rFonts w:ascii="微软雅黑" w:eastAsia="微软雅黑" w:hAnsi="微软雅黑" w:hint="eastAsia"/>
        </w:rPr>
        <w:lastRenderedPageBreak/>
        <w:t>文档修订记录</w:t>
      </w:r>
      <w:bookmarkEnd w:id="0"/>
    </w:p>
    <w:tbl>
      <w:tblPr>
        <w:tblStyle w:val="a3"/>
        <w:tblW w:w="0" w:type="auto"/>
        <w:tblLook w:val="04A0" w:firstRow="1" w:lastRow="0" w:firstColumn="1" w:lastColumn="0" w:noHBand="0" w:noVBand="1"/>
      </w:tblPr>
      <w:tblGrid>
        <w:gridCol w:w="1391"/>
        <w:gridCol w:w="1186"/>
        <w:gridCol w:w="1404"/>
        <w:gridCol w:w="4315"/>
      </w:tblGrid>
      <w:tr w:rsidR="003D7A36" w:rsidRPr="00C8420E" w14:paraId="070A92FD" w14:textId="77777777">
        <w:tc>
          <w:tcPr>
            <w:tcW w:w="1416" w:type="dxa"/>
          </w:tcPr>
          <w:p w14:paraId="1D43E550"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日期</w:t>
            </w:r>
          </w:p>
        </w:tc>
        <w:tc>
          <w:tcPr>
            <w:tcW w:w="1200" w:type="dxa"/>
          </w:tcPr>
          <w:p w14:paraId="50C0FEFC"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版本</w:t>
            </w:r>
          </w:p>
        </w:tc>
        <w:tc>
          <w:tcPr>
            <w:tcW w:w="1443" w:type="dxa"/>
          </w:tcPr>
          <w:p w14:paraId="1702E9FB"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作者</w:t>
            </w:r>
          </w:p>
        </w:tc>
        <w:tc>
          <w:tcPr>
            <w:tcW w:w="4463" w:type="dxa"/>
          </w:tcPr>
          <w:p w14:paraId="65D71341"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版本说明</w:t>
            </w:r>
          </w:p>
        </w:tc>
      </w:tr>
      <w:tr w:rsidR="003D7A36" w:rsidRPr="00C8420E" w14:paraId="7B3BD2C2" w14:textId="77777777">
        <w:tc>
          <w:tcPr>
            <w:tcW w:w="1416" w:type="dxa"/>
          </w:tcPr>
          <w:p w14:paraId="3BB59661"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2022-06-09</w:t>
            </w:r>
          </w:p>
        </w:tc>
        <w:tc>
          <w:tcPr>
            <w:tcW w:w="1200" w:type="dxa"/>
          </w:tcPr>
          <w:p w14:paraId="4056CFFE"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V4.1.0</w:t>
            </w:r>
          </w:p>
        </w:tc>
        <w:tc>
          <w:tcPr>
            <w:tcW w:w="1443" w:type="dxa"/>
          </w:tcPr>
          <w:p w14:paraId="5D762B6C"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董礼明</w:t>
            </w:r>
          </w:p>
        </w:tc>
        <w:tc>
          <w:tcPr>
            <w:tcW w:w="4463" w:type="dxa"/>
          </w:tcPr>
          <w:p w14:paraId="196CBA82" w14:textId="77777777" w:rsidR="002B51EA" w:rsidRPr="00C8420E" w:rsidRDefault="002B51EA">
            <w:pPr>
              <w:jc w:val="center"/>
              <w:rPr>
                <w:rFonts w:ascii="微软雅黑" w:eastAsia="微软雅黑" w:hAnsi="微软雅黑"/>
              </w:rPr>
            </w:pPr>
          </w:p>
        </w:tc>
      </w:tr>
      <w:tr w:rsidR="003D7A36" w:rsidRPr="00C8420E" w14:paraId="2F1AD84D" w14:textId="77777777">
        <w:tc>
          <w:tcPr>
            <w:tcW w:w="1416" w:type="dxa"/>
          </w:tcPr>
          <w:p w14:paraId="41114BE5"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2022-06-09</w:t>
            </w:r>
          </w:p>
        </w:tc>
        <w:tc>
          <w:tcPr>
            <w:tcW w:w="1200" w:type="dxa"/>
          </w:tcPr>
          <w:p w14:paraId="4F996DED"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V4.</w:t>
            </w:r>
            <w:r w:rsidRPr="00C8420E">
              <w:rPr>
                <w:rFonts w:ascii="微软雅黑" w:eastAsia="微软雅黑" w:hAnsi="微软雅黑"/>
              </w:rPr>
              <w:t>2</w:t>
            </w:r>
            <w:r w:rsidRPr="00C8420E">
              <w:rPr>
                <w:rFonts w:ascii="微软雅黑" w:eastAsia="微软雅黑" w:hAnsi="微软雅黑" w:hint="eastAsia"/>
              </w:rPr>
              <w:t>.0</w:t>
            </w:r>
          </w:p>
        </w:tc>
        <w:tc>
          <w:tcPr>
            <w:tcW w:w="1443" w:type="dxa"/>
          </w:tcPr>
          <w:p w14:paraId="4C1AFFDA"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董礼明</w:t>
            </w:r>
          </w:p>
        </w:tc>
        <w:tc>
          <w:tcPr>
            <w:tcW w:w="4463" w:type="dxa"/>
          </w:tcPr>
          <w:p w14:paraId="42D63778"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新增券投放、积分商城功能描述</w:t>
            </w:r>
          </w:p>
        </w:tc>
      </w:tr>
      <w:tr w:rsidR="003D7A36" w:rsidRPr="00C8420E" w14:paraId="36A3E0F2" w14:textId="77777777">
        <w:tc>
          <w:tcPr>
            <w:tcW w:w="1416" w:type="dxa"/>
          </w:tcPr>
          <w:p w14:paraId="33E8D66B"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2022-06-28</w:t>
            </w:r>
          </w:p>
        </w:tc>
        <w:tc>
          <w:tcPr>
            <w:tcW w:w="1200" w:type="dxa"/>
          </w:tcPr>
          <w:p w14:paraId="0676958D"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V4.3.0</w:t>
            </w:r>
          </w:p>
        </w:tc>
        <w:tc>
          <w:tcPr>
            <w:tcW w:w="1443" w:type="dxa"/>
          </w:tcPr>
          <w:p w14:paraId="0E53EB10" w14:textId="77777777" w:rsidR="002B51EA" w:rsidRPr="00C8420E" w:rsidRDefault="00000000">
            <w:pPr>
              <w:jc w:val="center"/>
              <w:rPr>
                <w:rFonts w:ascii="微软雅黑" w:eastAsia="微软雅黑" w:hAnsi="微软雅黑"/>
              </w:rPr>
            </w:pPr>
            <w:r w:rsidRPr="00C8420E">
              <w:rPr>
                <w:rFonts w:ascii="微软雅黑" w:eastAsia="微软雅黑" w:hAnsi="微软雅黑" w:hint="eastAsia"/>
              </w:rPr>
              <w:t>董礼明</w:t>
            </w:r>
          </w:p>
        </w:tc>
        <w:tc>
          <w:tcPr>
            <w:tcW w:w="4463" w:type="dxa"/>
          </w:tcPr>
          <w:p w14:paraId="446D7810" w14:textId="77777777" w:rsidR="002B51EA" w:rsidRPr="00C8420E" w:rsidRDefault="00000000">
            <w:pPr>
              <w:jc w:val="left"/>
              <w:rPr>
                <w:rFonts w:ascii="微软雅黑" w:eastAsia="微软雅黑" w:hAnsi="微软雅黑"/>
              </w:rPr>
            </w:pPr>
            <w:r w:rsidRPr="00C8420E">
              <w:rPr>
                <w:rFonts w:ascii="微软雅黑" w:eastAsia="微软雅黑" w:hAnsi="微软雅黑" w:hint="eastAsia"/>
              </w:rPr>
              <w:t>新增积分结算、领券中心、积分明细、会员激活冻结功能描述</w:t>
            </w:r>
          </w:p>
        </w:tc>
      </w:tr>
      <w:tr w:rsidR="003D7A36" w:rsidRPr="00C8420E" w14:paraId="5173A702" w14:textId="77777777">
        <w:tc>
          <w:tcPr>
            <w:tcW w:w="1416" w:type="dxa"/>
          </w:tcPr>
          <w:p w14:paraId="47F9634E" w14:textId="645697F3" w:rsidR="002B51EA" w:rsidRPr="00C8420E" w:rsidRDefault="0058170B">
            <w:pPr>
              <w:jc w:val="center"/>
              <w:rPr>
                <w:rFonts w:ascii="微软雅黑" w:eastAsia="微软雅黑" w:hAnsi="微软雅黑"/>
              </w:rPr>
            </w:pPr>
            <w:r w:rsidRPr="00C8420E">
              <w:rPr>
                <w:rFonts w:ascii="微软雅黑" w:eastAsia="微软雅黑" w:hAnsi="微软雅黑" w:hint="eastAsia"/>
              </w:rPr>
              <w:t>2</w:t>
            </w:r>
            <w:r w:rsidRPr="00C8420E">
              <w:rPr>
                <w:rFonts w:ascii="微软雅黑" w:eastAsia="微软雅黑" w:hAnsi="微软雅黑"/>
              </w:rPr>
              <w:t>022-08-14</w:t>
            </w:r>
          </w:p>
        </w:tc>
        <w:tc>
          <w:tcPr>
            <w:tcW w:w="1200" w:type="dxa"/>
          </w:tcPr>
          <w:p w14:paraId="45637470" w14:textId="2871FFD2" w:rsidR="002B51EA" w:rsidRPr="00C8420E" w:rsidRDefault="0058170B">
            <w:pPr>
              <w:jc w:val="center"/>
              <w:rPr>
                <w:rFonts w:ascii="微软雅黑" w:eastAsia="微软雅黑" w:hAnsi="微软雅黑"/>
              </w:rPr>
            </w:pPr>
            <w:r w:rsidRPr="00C8420E">
              <w:rPr>
                <w:rFonts w:ascii="微软雅黑" w:eastAsia="微软雅黑" w:hAnsi="微软雅黑" w:hint="eastAsia"/>
              </w:rPr>
              <w:t>V</w:t>
            </w:r>
            <w:r w:rsidRPr="00C8420E">
              <w:rPr>
                <w:rFonts w:ascii="微软雅黑" w:eastAsia="微软雅黑" w:hAnsi="微软雅黑"/>
              </w:rPr>
              <w:t>4.4.0</w:t>
            </w:r>
          </w:p>
        </w:tc>
        <w:tc>
          <w:tcPr>
            <w:tcW w:w="1443" w:type="dxa"/>
          </w:tcPr>
          <w:p w14:paraId="1376C302" w14:textId="5EA34665" w:rsidR="002B51EA" w:rsidRPr="00C8420E" w:rsidRDefault="0058170B">
            <w:pPr>
              <w:jc w:val="center"/>
              <w:rPr>
                <w:rFonts w:ascii="微软雅黑" w:eastAsia="微软雅黑" w:hAnsi="微软雅黑"/>
              </w:rPr>
            </w:pPr>
            <w:r w:rsidRPr="00C8420E">
              <w:rPr>
                <w:rFonts w:ascii="微软雅黑" w:eastAsia="微软雅黑" w:hAnsi="微软雅黑" w:hint="eastAsia"/>
              </w:rPr>
              <w:t>李伟杰</w:t>
            </w:r>
          </w:p>
        </w:tc>
        <w:tc>
          <w:tcPr>
            <w:tcW w:w="4463" w:type="dxa"/>
          </w:tcPr>
          <w:p w14:paraId="4E23E0CB" w14:textId="727D6B62" w:rsidR="002B51EA" w:rsidRPr="00C8420E" w:rsidRDefault="0058170B">
            <w:pPr>
              <w:jc w:val="center"/>
              <w:rPr>
                <w:rFonts w:ascii="微软雅黑" w:eastAsia="微软雅黑" w:hAnsi="微软雅黑"/>
              </w:rPr>
            </w:pPr>
            <w:r w:rsidRPr="00C8420E">
              <w:rPr>
                <w:rFonts w:ascii="微软雅黑" w:eastAsia="微软雅黑" w:hAnsi="微软雅黑" w:hint="eastAsia"/>
              </w:rPr>
              <w:t>新增升级礼包、优惠券券统计功能描述</w:t>
            </w:r>
          </w:p>
        </w:tc>
      </w:tr>
      <w:tr w:rsidR="003D7A36" w:rsidRPr="00C8420E" w14:paraId="2AC5B9D5" w14:textId="77777777">
        <w:tc>
          <w:tcPr>
            <w:tcW w:w="1416" w:type="dxa"/>
          </w:tcPr>
          <w:p w14:paraId="0E3CE39A" w14:textId="18D0D9CD" w:rsidR="00577AB6" w:rsidRPr="00C8420E" w:rsidRDefault="001E173E">
            <w:pPr>
              <w:jc w:val="center"/>
              <w:rPr>
                <w:rFonts w:ascii="微软雅黑" w:eastAsia="微软雅黑" w:hAnsi="微软雅黑"/>
              </w:rPr>
            </w:pPr>
            <w:r w:rsidRPr="00C8420E">
              <w:rPr>
                <w:rFonts w:ascii="微软雅黑" w:eastAsia="微软雅黑" w:hAnsi="微软雅黑" w:hint="eastAsia"/>
              </w:rPr>
              <w:t>2</w:t>
            </w:r>
            <w:r w:rsidRPr="00C8420E">
              <w:rPr>
                <w:rFonts w:ascii="微软雅黑" w:eastAsia="微软雅黑" w:hAnsi="微软雅黑"/>
              </w:rPr>
              <w:t>022-09-1</w:t>
            </w:r>
            <w:r w:rsidR="006217CB" w:rsidRPr="00C8420E">
              <w:rPr>
                <w:rFonts w:ascii="微软雅黑" w:eastAsia="微软雅黑" w:hAnsi="微软雅黑"/>
              </w:rPr>
              <w:t>9</w:t>
            </w:r>
          </w:p>
        </w:tc>
        <w:tc>
          <w:tcPr>
            <w:tcW w:w="1200" w:type="dxa"/>
          </w:tcPr>
          <w:p w14:paraId="50F44C82" w14:textId="4BFDBF19" w:rsidR="00577AB6" w:rsidRPr="00C8420E" w:rsidRDefault="00577AB6">
            <w:pPr>
              <w:jc w:val="center"/>
              <w:rPr>
                <w:rFonts w:ascii="微软雅黑" w:eastAsia="微软雅黑" w:hAnsi="微软雅黑"/>
              </w:rPr>
            </w:pPr>
            <w:r w:rsidRPr="00C8420E">
              <w:rPr>
                <w:rFonts w:ascii="微软雅黑" w:eastAsia="微软雅黑" w:hAnsi="微软雅黑"/>
              </w:rPr>
              <w:t>V4.5.0</w:t>
            </w:r>
          </w:p>
        </w:tc>
        <w:tc>
          <w:tcPr>
            <w:tcW w:w="1443" w:type="dxa"/>
          </w:tcPr>
          <w:p w14:paraId="4727EE98" w14:textId="153952B3" w:rsidR="00577AB6" w:rsidRPr="00C8420E" w:rsidRDefault="00577AB6">
            <w:pPr>
              <w:jc w:val="center"/>
              <w:rPr>
                <w:rFonts w:ascii="微软雅黑" w:eastAsia="微软雅黑" w:hAnsi="微软雅黑"/>
              </w:rPr>
            </w:pPr>
            <w:r w:rsidRPr="00C8420E">
              <w:rPr>
                <w:rFonts w:ascii="微软雅黑" w:eastAsia="微软雅黑" w:hAnsi="微软雅黑" w:hint="eastAsia"/>
              </w:rPr>
              <w:t>李伟杰</w:t>
            </w:r>
          </w:p>
        </w:tc>
        <w:tc>
          <w:tcPr>
            <w:tcW w:w="4463" w:type="dxa"/>
          </w:tcPr>
          <w:p w14:paraId="61F90F1D" w14:textId="665D59E8" w:rsidR="00577AB6" w:rsidRPr="00C8420E" w:rsidRDefault="00577AB6">
            <w:pPr>
              <w:jc w:val="center"/>
              <w:rPr>
                <w:rFonts w:ascii="微软雅黑" w:eastAsia="微软雅黑" w:hAnsi="微软雅黑"/>
              </w:rPr>
            </w:pPr>
            <w:r w:rsidRPr="00C8420E">
              <w:rPr>
                <w:rFonts w:ascii="微软雅黑" w:eastAsia="微软雅黑" w:hAnsi="微软雅黑" w:hint="eastAsia"/>
              </w:rPr>
              <w:t>新增</w:t>
            </w:r>
            <w:r w:rsidR="001E173E" w:rsidRPr="00C8420E">
              <w:rPr>
                <w:rFonts w:ascii="微软雅黑" w:eastAsia="微软雅黑" w:hAnsi="微软雅黑" w:hint="eastAsia"/>
              </w:rPr>
              <w:t>内容中心、海报管理的功能描述</w:t>
            </w:r>
          </w:p>
        </w:tc>
      </w:tr>
      <w:tr w:rsidR="003D7A36" w:rsidRPr="00C8420E" w14:paraId="55A83190" w14:textId="77777777">
        <w:tc>
          <w:tcPr>
            <w:tcW w:w="1416" w:type="dxa"/>
          </w:tcPr>
          <w:p w14:paraId="7789FD6B" w14:textId="16717DF4" w:rsidR="003D7A36" w:rsidRPr="00C8420E" w:rsidRDefault="003D7A36">
            <w:pPr>
              <w:jc w:val="center"/>
              <w:rPr>
                <w:rFonts w:ascii="微软雅黑" w:eastAsia="微软雅黑" w:hAnsi="微软雅黑" w:hint="eastAsia"/>
              </w:rPr>
            </w:pPr>
            <w:r w:rsidRPr="00C8420E">
              <w:rPr>
                <w:rFonts w:ascii="微软雅黑" w:eastAsia="微软雅黑" w:hAnsi="微软雅黑" w:hint="eastAsia"/>
              </w:rPr>
              <w:t>2</w:t>
            </w:r>
            <w:r w:rsidRPr="00C8420E">
              <w:rPr>
                <w:rFonts w:ascii="微软雅黑" w:eastAsia="微软雅黑" w:hAnsi="微软雅黑"/>
              </w:rPr>
              <w:t>022-10-25</w:t>
            </w:r>
          </w:p>
        </w:tc>
        <w:tc>
          <w:tcPr>
            <w:tcW w:w="1200" w:type="dxa"/>
          </w:tcPr>
          <w:p w14:paraId="03CBE1AB" w14:textId="63908025" w:rsidR="003D7A36" w:rsidRPr="00C8420E" w:rsidRDefault="003D7A36">
            <w:pPr>
              <w:jc w:val="center"/>
              <w:rPr>
                <w:rFonts w:ascii="微软雅黑" w:eastAsia="微软雅黑" w:hAnsi="微软雅黑"/>
              </w:rPr>
            </w:pPr>
            <w:r w:rsidRPr="00C8420E">
              <w:rPr>
                <w:rFonts w:ascii="微软雅黑" w:eastAsia="微软雅黑" w:hAnsi="微软雅黑" w:hint="eastAsia"/>
              </w:rPr>
              <w:t>V</w:t>
            </w:r>
            <w:r w:rsidRPr="00C8420E">
              <w:rPr>
                <w:rFonts w:ascii="微软雅黑" w:eastAsia="微软雅黑" w:hAnsi="微软雅黑"/>
              </w:rPr>
              <w:t>4.6.0</w:t>
            </w:r>
          </w:p>
        </w:tc>
        <w:tc>
          <w:tcPr>
            <w:tcW w:w="1443" w:type="dxa"/>
          </w:tcPr>
          <w:p w14:paraId="3F9D10E6" w14:textId="35EB9E41" w:rsidR="003D7A36" w:rsidRPr="00C8420E" w:rsidRDefault="003D7A36">
            <w:pPr>
              <w:jc w:val="center"/>
              <w:rPr>
                <w:rFonts w:ascii="微软雅黑" w:eastAsia="微软雅黑" w:hAnsi="微软雅黑" w:hint="eastAsia"/>
              </w:rPr>
            </w:pPr>
            <w:r w:rsidRPr="00C8420E">
              <w:rPr>
                <w:rFonts w:ascii="微软雅黑" w:eastAsia="微软雅黑" w:hAnsi="微软雅黑" w:hint="eastAsia"/>
              </w:rPr>
              <w:t>李伟杰</w:t>
            </w:r>
          </w:p>
        </w:tc>
        <w:tc>
          <w:tcPr>
            <w:tcW w:w="4463" w:type="dxa"/>
          </w:tcPr>
          <w:p w14:paraId="079E0EBE" w14:textId="4AA1E267" w:rsidR="003D7A36" w:rsidRPr="00C8420E" w:rsidRDefault="003D7A36">
            <w:pPr>
              <w:jc w:val="center"/>
              <w:rPr>
                <w:rFonts w:ascii="微软雅黑" w:eastAsia="微软雅黑" w:hAnsi="微软雅黑" w:hint="eastAsia"/>
              </w:rPr>
            </w:pPr>
            <w:r w:rsidRPr="00C8420E">
              <w:rPr>
                <w:rFonts w:ascii="微软雅黑" w:eastAsia="微软雅黑" w:hAnsi="微软雅黑" w:hint="eastAsia"/>
              </w:rPr>
              <w:t>新增内容页装修组件、海报组件功能描述</w:t>
            </w:r>
          </w:p>
        </w:tc>
      </w:tr>
    </w:tbl>
    <w:p w14:paraId="5CDADAB5" w14:textId="77777777" w:rsidR="002B51EA" w:rsidRPr="00C8420E" w:rsidRDefault="00000000">
      <w:pPr>
        <w:rPr>
          <w:rFonts w:ascii="微软雅黑" w:eastAsia="微软雅黑" w:hAnsi="微软雅黑"/>
        </w:rPr>
      </w:pPr>
      <w:r w:rsidRPr="00C8420E">
        <w:rPr>
          <w:rFonts w:ascii="微软雅黑" w:eastAsia="微软雅黑" w:hAnsi="微软雅黑"/>
        </w:rPr>
        <w:br w:type="page"/>
      </w:r>
    </w:p>
    <w:bookmarkStart w:id="1" w:name="_Toc117793248" w:displacedByCustomXml="next"/>
    <w:sdt>
      <w:sdtPr>
        <w:rPr>
          <w:rFonts w:ascii="微软雅黑" w:eastAsia="微软雅黑" w:hAnsi="微软雅黑"/>
          <w:b w:val="0"/>
          <w:kern w:val="2"/>
          <w:sz w:val="21"/>
        </w:rPr>
        <w:id w:val="147469082"/>
        <w15:color w:val="DBDBDB"/>
        <w:docPartObj>
          <w:docPartGallery w:val="Table of Contents"/>
          <w:docPartUnique/>
        </w:docPartObj>
      </w:sdtPr>
      <w:sdtEndPr>
        <w:rPr>
          <w:szCs w:val="32"/>
        </w:rPr>
      </w:sdtEndPr>
      <w:sdtContent>
        <w:p w14:paraId="53052992" w14:textId="77777777" w:rsidR="002B51EA" w:rsidRPr="00C8420E" w:rsidRDefault="00000000" w:rsidP="00D34829">
          <w:pPr>
            <w:pStyle w:val="1"/>
            <w:spacing w:line="240" w:lineRule="auto"/>
            <w:jc w:val="center"/>
            <w:rPr>
              <w:rFonts w:ascii="微软雅黑" w:eastAsia="微软雅黑" w:hAnsi="微软雅黑"/>
            </w:rPr>
          </w:pPr>
          <w:r w:rsidRPr="00C8420E">
            <w:rPr>
              <w:rFonts w:ascii="微软雅黑" w:eastAsia="微软雅黑" w:hAnsi="微软雅黑" w:hint="eastAsia"/>
            </w:rPr>
            <w:t>目 录</w:t>
          </w:r>
          <w:bookmarkEnd w:id="1"/>
        </w:p>
        <w:p w14:paraId="16ABF96B" w14:textId="74AB1E9E" w:rsidR="00D34829" w:rsidRDefault="00000000" w:rsidP="00D34829">
          <w:pPr>
            <w:pStyle w:val="TOC1"/>
            <w:tabs>
              <w:tab w:val="right" w:leader="dot" w:pos="8296"/>
            </w:tabs>
            <w:rPr>
              <w:noProof/>
            </w:rPr>
          </w:pPr>
          <w:r w:rsidRPr="00C8420E">
            <w:rPr>
              <w:rFonts w:ascii="微软雅黑" w:eastAsia="微软雅黑" w:hAnsi="微软雅黑"/>
              <w:sz w:val="32"/>
              <w:szCs w:val="32"/>
            </w:rPr>
            <w:fldChar w:fldCharType="begin"/>
          </w:r>
          <w:r w:rsidRPr="00C8420E">
            <w:rPr>
              <w:rFonts w:ascii="微软雅黑" w:eastAsia="微软雅黑" w:hAnsi="微软雅黑"/>
              <w:sz w:val="32"/>
              <w:szCs w:val="32"/>
            </w:rPr>
            <w:instrText xml:space="preserve">TOC \o "1-3" \h \u </w:instrText>
          </w:r>
          <w:r w:rsidRPr="00C8420E">
            <w:rPr>
              <w:rFonts w:ascii="微软雅黑" w:eastAsia="微软雅黑" w:hAnsi="微软雅黑"/>
              <w:sz w:val="32"/>
              <w:szCs w:val="32"/>
            </w:rPr>
            <w:fldChar w:fldCharType="separate"/>
          </w:r>
          <w:hyperlink w:anchor="_Toc117793247" w:history="1">
            <w:r w:rsidR="00D34829" w:rsidRPr="00125FD6">
              <w:rPr>
                <w:rStyle w:val="a4"/>
                <w:rFonts w:ascii="微软雅黑" w:eastAsia="微软雅黑" w:hAnsi="微软雅黑"/>
                <w:noProof/>
              </w:rPr>
              <w:t>文档修订记录</w:t>
            </w:r>
            <w:r w:rsidR="00D34829">
              <w:rPr>
                <w:noProof/>
              </w:rPr>
              <w:tab/>
            </w:r>
            <w:r w:rsidR="00D34829">
              <w:rPr>
                <w:noProof/>
              </w:rPr>
              <w:fldChar w:fldCharType="begin"/>
            </w:r>
            <w:r w:rsidR="00D34829">
              <w:rPr>
                <w:noProof/>
              </w:rPr>
              <w:instrText xml:space="preserve"> PAGEREF _Toc117793247 \h </w:instrText>
            </w:r>
            <w:r w:rsidR="00D34829">
              <w:rPr>
                <w:noProof/>
              </w:rPr>
            </w:r>
            <w:r w:rsidR="00D34829">
              <w:rPr>
                <w:noProof/>
              </w:rPr>
              <w:fldChar w:fldCharType="separate"/>
            </w:r>
            <w:r w:rsidR="006B7357">
              <w:rPr>
                <w:noProof/>
              </w:rPr>
              <w:t>2</w:t>
            </w:r>
            <w:r w:rsidR="00D34829">
              <w:rPr>
                <w:noProof/>
              </w:rPr>
              <w:fldChar w:fldCharType="end"/>
            </w:r>
          </w:hyperlink>
        </w:p>
        <w:p w14:paraId="5E8C3458" w14:textId="39C7F6BA" w:rsidR="00D34829" w:rsidRDefault="00D34829" w:rsidP="00D34829">
          <w:pPr>
            <w:pStyle w:val="TOC1"/>
            <w:tabs>
              <w:tab w:val="right" w:leader="dot" w:pos="8296"/>
            </w:tabs>
            <w:rPr>
              <w:noProof/>
            </w:rPr>
          </w:pPr>
          <w:hyperlink w:anchor="_Toc117793248" w:history="1">
            <w:r w:rsidRPr="00125FD6">
              <w:rPr>
                <w:rStyle w:val="a4"/>
                <w:rFonts w:ascii="微软雅黑" w:eastAsia="微软雅黑" w:hAnsi="微软雅黑"/>
                <w:noProof/>
              </w:rPr>
              <w:t>目 录</w:t>
            </w:r>
            <w:r>
              <w:rPr>
                <w:noProof/>
              </w:rPr>
              <w:tab/>
            </w:r>
            <w:r>
              <w:rPr>
                <w:noProof/>
              </w:rPr>
              <w:fldChar w:fldCharType="begin"/>
            </w:r>
            <w:r>
              <w:rPr>
                <w:noProof/>
              </w:rPr>
              <w:instrText xml:space="preserve"> PAGEREF _Toc117793248 \h </w:instrText>
            </w:r>
            <w:r>
              <w:rPr>
                <w:noProof/>
              </w:rPr>
            </w:r>
            <w:r>
              <w:rPr>
                <w:noProof/>
              </w:rPr>
              <w:fldChar w:fldCharType="separate"/>
            </w:r>
            <w:r w:rsidR="006B7357">
              <w:rPr>
                <w:noProof/>
              </w:rPr>
              <w:t>3</w:t>
            </w:r>
            <w:r>
              <w:rPr>
                <w:noProof/>
              </w:rPr>
              <w:fldChar w:fldCharType="end"/>
            </w:r>
          </w:hyperlink>
        </w:p>
        <w:p w14:paraId="43C0EFD5" w14:textId="0AD121C8" w:rsidR="00D34829" w:rsidRDefault="00D34829" w:rsidP="00D34829">
          <w:pPr>
            <w:pStyle w:val="TOC1"/>
            <w:tabs>
              <w:tab w:val="right" w:leader="dot" w:pos="8296"/>
            </w:tabs>
            <w:rPr>
              <w:noProof/>
            </w:rPr>
          </w:pPr>
          <w:hyperlink w:anchor="_Toc117793249" w:history="1">
            <w:r w:rsidRPr="00125FD6">
              <w:rPr>
                <w:rStyle w:val="a4"/>
                <w:rFonts w:ascii="微软雅黑" w:eastAsia="微软雅黑" w:hAnsi="微软雅黑"/>
                <w:noProof/>
              </w:rPr>
              <w:t>1产品介绍</w:t>
            </w:r>
            <w:r>
              <w:rPr>
                <w:noProof/>
              </w:rPr>
              <w:tab/>
            </w:r>
            <w:r>
              <w:rPr>
                <w:noProof/>
              </w:rPr>
              <w:fldChar w:fldCharType="begin"/>
            </w:r>
            <w:r>
              <w:rPr>
                <w:noProof/>
              </w:rPr>
              <w:instrText xml:space="preserve"> PAGEREF _Toc117793249 \h </w:instrText>
            </w:r>
            <w:r>
              <w:rPr>
                <w:noProof/>
              </w:rPr>
            </w:r>
            <w:r>
              <w:rPr>
                <w:noProof/>
              </w:rPr>
              <w:fldChar w:fldCharType="separate"/>
            </w:r>
            <w:r w:rsidR="006B7357">
              <w:rPr>
                <w:noProof/>
              </w:rPr>
              <w:t>6</w:t>
            </w:r>
            <w:r>
              <w:rPr>
                <w:noProof/>
              </w:rPr>
              <w:fldChar w:fldCharType="end"/>
            </w:r>
          </w:hyperlink>
        </w:p>
        <w:p w14:paraId="5BBD8C61" w14:textId="500F4184" w:rsidR="00D34829" w:rsidRDefault="00D34829" w:rsidP="00D34829">
          <w:pPr>
            <w:pStyle w:val="TOC1"/>
            <w:tabs>
              <w:tab w:val="right" w:leader="dot" w:pos="8296"/>
            </w:tabs>
            <w:rPr>
              <w:noProof/>
            </w:rPr>
          </w:pPr>
          <w:hyperlink w:anchor="_Toc117793250" w:history="1">
            <w:r w:rsidRPr="00125FD6">
              <w:rPr>
                <w:rStyle w:val="a4"/>
                <w:rFonts w:ascii="微软雅黑" w:eastAsia="微软雅黑" w:hAnsi="微软雅黑"/>
                <w:noProof/>
              </w:rPr>
              <w:t>2名词概念</w:t>
            </w:r>
            <w:r>
              <w:rPr>
                <w:noProof/>
              </w:rPr>
              <w:tab/>
            </w:r>
            <w:r>
              <w:rPr>
                <w:noProof/>
              </w:rPr>
              <w:fldChar w:fldCharType="begin"/>
            </w:r>
            <w:r>
              <w:rPr>
                <w:noProof/>
              </w:rPr>
              <w:instrText xml:space="preserve"> PAGEREF _Toc117793250 \h </w:instrText>
            </w:r>
            <w:r>
              <w:rPr>
                <w:noProof/>
              </w:rPr>
            </w:r>
            <w:r>
              <w:rPr>
                <w:noProof/>
              </w:rPr>
              <w:fldChar w:fldCharType="separate"/>
            </w:r>
            <w:r w:rsidR="006B7357">
              <w:rPr>
                <w:noProof/>
              </w:rPr>
              <w:t>6</w:t>
            </w:r>
            <w:r>
              <w:rPr>
                <w:noProof/>
              </w:rPr>
              <w:fldChar w:fldCharType="end"/>
            </w:r>
          </w:hyperlink>
        </w:p>
        <w:p w14:paraId="11BF4274" w14:textId="6DE54C44" w:rsidR="00D34829" w:rsidRDefault="00D34829" w:rsidP="00D34829">
          <w:pPr>
            <w:pStyle w:val="TOC1"/>
            <w:tabs>
              <w:tab w:val="right" w:leader="dot" w:pos="8296"/>
            </w:tabs>
            <w:rPr>
              <w:noProof/>
            </w:rPr>
          </w:pPr>
          <w:hyperlink w:anchor="_Toc117793251" w:history="1">
            <w:r w:rsidRPr="00125FD6">
              <w:rPr>
                <w:rStyle w:val="a4"/>
                <w:rFonts w:ascii="微软雅黑" w:eastAsia="微软雅黑" w:hAnsi="微软雅黑"/>
                <w:noProof/>
              </w:rPr>
              <w:t>3功能操作</w:t>
            </w:r>
            <w:r>
              <w:rPr>
                <w:noProof/>
              </w:rPr>
              <w:tab/>
            </w:r>
            <w:r>
              <w:rPr>
                <w:noProof/>
              </w:rPr>
              <w:fldChar w:fldCharType="begin"/>
            </w:r>
            <w:r>
              <w:rPr>
                <w:noProof/>
              </w:rPr>
              <w:instrText xml:space="preserve"> PAGEREF _Toc117793251 \h </w:instrText>
            </w:r>
            <w:r>
              <w:rPr>
                <w:noProof/>
              </w:rPr>
            </w:r>
            <w:r>
              <w:rPr>
                <w:noProof/>
              </w:rPr>
              <w:fldChar w:fldCharType="separate"/>
            </w:r>
            <w:r w:rsidR="006B7357">
              <w:rPr>
                <w:noProof/>
              </w:rPr>
              <w:t>7</w:t>
            </w:r>
            <w:r>
              <w:rPr>
                <w:noProof/>
              </w:rPr>
              <w:fldChar w:fldCharType="end"/>
            </w:r>
          </w:hyperlink>
        </w:p>
        <w:p w14:paraId="71650E1D" w14:textId="288201CF" w:rsidR="00D34829" w:rsidRDefault="00D34829" w:rsidP="00D34829">
          <w:pPr>
            <w:pStyle w:val="TOC2"/>
            <w:tabs>
              <w:tab w:val="right" w:leader="dot" w:pos="8296"/>
            </w:tabs>
            <w:rPr>
              <w:noProof/>
            </w:rPr>
          </w:pPr>
          <w:hyperlink w:anchor="_Toc117793252" w:history="1">
            <w:r w:rsidRPr="00125FD6">
              <w:rPr>
                <w:rStyle w:val="a4"/>
                <w:rFonts w:ascii="微软雅黑" w:eastAsia="微软雅黑" w:hAnsi="微软雅黑"/>
                <w:noProof/>
              </w:rPr>
              <w:t>3.1会员档案</w:t>
            </w:r>
            <w:r>
              <w:rPr>
                <w:noProof/>
              </w:rPr>
              <w:tab/>
            </w:r>
            <w:r>
              <w:rPr>
                <w:noProof/>
              </w:rPr>
              <w:fldChar w:fldCharType="begin"/>
            </w:r>
            <w:r>
              <w:rPr>
                <w:noProof/>
              </w:rPr>
              <w:instrText xml:space="preserve"> PAGEREF _Toc117793252 \h </w:instrText>
            </w:r>
            <w:r>
              <w:rPr>
                <w:noProof/>
              </w:rPr>
            </w:r>
            <w:r>
              <w:rPr>
                <w:noProof/>
              </w:rPr>
              <w:fldChar w:fldCharType="separate"/>
            </w:r>
            <w:r w:rsidR="006B7357">
              <w:rPr>
                <w:noProof/>
              </w:rPr>
              <w:t>7</w:t>
            </w:r>
            <w:r>
              <w:rPr>
                <w:noProof/>
              </w:rPr>
              <w:fldChar w:fldCharType="end"/>
            </w:r>
          </w:hyperlink>
        </w:p>
        <w:p w14:paraId="4CDB74A8" w14:textId="00BDAD4A" w:rsidR="00D34829" w:rsidRDefault="00D34829" w:rsidP="00D34829">
          <w:pPr>
            <w:pStyle w:val="TOC3"/>
            <w:tabs>
              <w:tab w:val="right" w:leader="dot" w:pos="8296"/>
            </w:tabs>
            <w:rPr>
              <w:noProof/>
            </w:rPr>
          </w:pPr>
          <w:hyperlink w:anchor="_Toc117793253" w:history="1">
            <w:r w:rsidRPr="00125FD6">
              <w:rPr>
                <w:rStyle w:val="a4"/>
                <w:rFonts w:ascii="微软雅黑" w:eastAsia="微软雅黑" w:hAnsi="微软雅黑"/>
                <w:noProof/>
              </w:rPr>
              <w:t>3.1.1会员列表</w:t>
            </w:r>
            <w:r>
              <w:rPr>
                <w:noProof/>
              </w:rPr>
              <w:tab/>
            </w:r>
            <w:r>
              <w:rPr>
                <w:noProof/>
              </w:rPr>
              <w:fldChar w:fldCharType="begin"/>
            </w:r>
            <w:r>
              <w:rPr>
                <w:noProof/>
              </w:rPr>
              <w:instrText xml:space="preserve"> PAGEREF _Toc117793253 \h </w:instrText>
            </w:r>
            <w:r>
              <w:rPr>
                <w:noProof/>
              </w:rPr>
            </w:r>
            <w:r>
              <w:rPr>
                <w:noProof/>
              </w:rPr>
              <w:fldChar w:fldCharType="separate"/>
            </w:r>
            <w:r w:rsidR="006B7357">
              <w:rPr>
                <w:noProof/>
              </w:rPr>
              <w:t>7</w:t>
            </w:r>
            <w:r>
              <w:rPr>
                <w:noProof/>
              </w:rPr>
              <w:fldChar w:fldCharType="end"/>
            </w:r>
          </w:hyperlink>
        </w:p>
        <w:p w14:paraId="1A173045" w14:textId="2A77FC92" w:rsidR="00D34829" w:rsidRDefault="00D34829" w:rsidP="00D34829">
          <w:pPr>
            <w:pStyle w:val="TOC3"/>
            <w:tabs>
              <w:tab w:val="right" w:leader="dot" w:pos="8296"/>
            </w:tabs>
            <w:rPr>
              <w:noProof/>
            </w:rPr>
          </w:pPr>
          <w:hyperlink w:anchor="_Toc117793254" w:history="1">
            <w:r w:rsidRPr="00125FD6">
              <w:rPr>
                <w:rStyle w:val="a4"/>
                <w:rFonts w:ascii="微软雅黑" w:eastAsia="微软雅黑" w:hAnsi="微软雅黑"/>
                <w:noProof/>
              </w:rPr>
              <w:t>3.1.2会员详情</w:t>
            </w:r>
            <w:r>
              <w:rPr>
                <w:noProof/>
              </w:rPr>
              <w:tab/>
            </w:r>
            <w:r>
              <w:rPr>
                <w:noProof/>
              </w:rPr>
              <w:fldChar w:fldCharType="begin"/>
            </w:r>
            <w:r>
              <w:rPr>
                <w:noProof/>
              </w:rPr>
              <w:instrText xml:space="preserve"> PAGEREF _Toc117793254 \h </w:instrText>
            </w:r>
            <w:r>
              <w:rPr>
                <w:noProof/>
              </w:rPr>
            </w:r>
            <w:r>
              <w:rPr>
                <w:noProof/>
              </w:rPr>
              <w:fldChar w:fldCharType="separate"/>
            </w:r>
            <w:r w:rsidR="006B7357">
              <w:rPr>
                <w:noProof/>
              </w:rPr>
              <w:t>9</w:t>
            </w:r>
            <w:r>
              <w:rPr>
                <w:noProof/>
              </w:rPr>
              <w:fldChar w:fldCharType="end"/>
            </w:r>
          </w:hyperlink>
        </w:p>
        <w:p w14:paraId="06A37560" w14:textId="0F992820" w:rsidR="00D34829" w:rsidRDefault="00D34829" w:rsidP="00D34829">
          <w:pPr>
            <w:pStyle w:val="TOC2"/>
            <w:tabs>
              <w:tab w:val="right" w:leader="dot" w:pos="8296"/>
            </w:tabs>
            <w:rPr>
              <w:noProof/>
            </w:rPr>
          </w:pPr>
          <w:hyperlink w:anchor="_Toc117793255" w:history="1">
            <w:r w:rsidRPr="00125FD6">
              <w:rPr>
                <w:rStyle w:val="a4"/>
                <w:rFonts w:ascii="微软雅黑" w:eastAsia="微软雅黑" w:hAnsi="微软雅黑"/>
                <w:noProof/>
              </w:rPr>
              <w:t>3.2等级中心</w:t>
            </w:r>
            <w:r>
              <w:rPr>
                <w:noProof/>
              </w:rPr>
              <w:tab/>
            </w:r>
            <w:r>
              <w:rPr>
                <w:noProof/>
              </w:rPr>
              <w:fldChar w:fldCharType="begin"/>
            </w:r>
            <w:r>
              <w:rPr>
                <w:noProof/>
              </w:rPr>
              <w:instrText xml:space="preserve"> PAGEREF _Toc117793255 \h </w:instrText>
            </w:r>
            <w:r>
              <w:rPr>
                <w:noProof/>
              </w:rPr>
            </w:r>
            <w:r>
              <w:rPr>
                <w:noProof/>
              </w:rPr>
              <w:fldChar w:fldCharType="separate"/>
            </w:r>
            <w:r w:rsidR="006B7357">
              <w:rPr>
                <w:noProof/>
              </w:rPr>
              <w:t>12</w:t>
            </w:r>
            <w:r>
              <w:rPr>
                <w:noProof/>
              </w:rPr>
              <w:fldChar w:fldCharType="end"/>
            </w:r>
          </w:hyperlink>
        </w:p>
        <w:p w14:paraId="47DAA117" w14:textId="33841CD1" w:rsidR="00D34829" w:rsidRDefault="00D34829" w:rsidP="00D34829">
          <w:pPr>
            <w:pStyle w:val="TOC3"/>
            <w:tabs>
              <w:tab w:val="right" w:leader="dot" w:pos="8296"/>
            </w:tabs>
            <w:rPr>
              <w:noProof/>
            </w:rPr>
          </w:pPr>
          <w:hyperlink w:anchor="_Toc117793256" w:history="1">
            <w:r w:rsidRPr="00125FD6">
              <w:rPr>
                <w:rStyle w:val="a4"/>
                <w:rFonts w:ascii="微软雅黑" w:eastAsia="微软雅黑" w:hAnsi="微软雅黑"/>
                <w:noProof/>
              </w:rPr>
              <w:t>3.2.1等级管理</w:t>
            </w:r>
            <w:r>
              <w:rPr>
                <w:noProof/>
              </w:rPr>
              <w:tab/>
            </w:r>
            <w:r>
              <w:rPr>
                <w:noProof/>
              </w:rPr>
              <w:fldChar w:fldCharType="begin"/>
            </w:r>
            <w:r>
              <w:rPr>
                <w:noProof/>
              </w:rPr>
              <w:instrText xml:space="preserve"> PAGEREF _Toc117793256 \h </w:instrText>
            </w:r>
            <w:r>
              <w:rPr>
                <w:noProof/>
              </w:rPr>
            </w:r>
            <w:r>
              <w:rPr>
                <w:noProof/>
              </w:rPr>
              <w:fldChar w:fldCharType="separate"/>
            </w:r>
            <w:r w:rsidR="006B7357">
              <w:rPr>
                <w:noProof/>
              </w:rPr>
              <w:t>12</w:t>
            </w:r>
            <w:r>
              <w:rPr>
                <w:noProof/>
              </w:rPr>
              <w:fldChar w:fldCharType="end"/>
            </w:r>
          </w:hyperlink>
        </w:p>
        <w:p w14:paraId="2962D88E" w14:textId="659992EC" w:rsidR="00D34829" w:rsidRDefault="00D34829" w:rsidP="00D34829">
          <w:pPr>
            <w:pStyle w:val="TOC3"/>
            <w:tabs>
              <w:tab w:val="right" w:leader="dot" w:pos="8296"/>
            </w:tabs>
            <w:rPr>
              <w:noProof/>
            </w:rPr>
          </w:pPr>
          <w:hyperlink w:anchor="_Toc117793257" w:history="1">
            <w:r w:rsidRPr="00125FD6">
              <w:rPr>
                <w:rStyle w:val="a4"/>
                <w:rFonts w:ascii="微软雅黑" w:eastAsia="微软雅黑" w:hAnsi="微软雅黑"/>
                <w:noProof/>
              </w:rPr>
              <w:t>3.2.2成长值管理</w:t>
            </w:r>
            <w:r>
              <w:rPr>
                <w:noProof/>
              </w:rPr>
              <w:tab/>
            </w:r>
            <w:r>
              <w:rPr>
                <w:noProof/>
              </w:rPr>
              <w:fldChar w:fldCharType="begin"/>
            </w:r>
            <w:r>
              <w:rPr>
                <w:noProof/>
              </w:rPr>
              <w:instrText xml:space="preserve"> PAGEREF _Toc117793257 \h </w:instrText>
            </w:r>
            <w:r>
              <w:rPr>
                <w:noProof/>
              </w:rPr>
            </w:r>
            <w:r>
              <w:rPr>
                <w:noProof/>
              </w:rPr>
              <w:fldChar w:fldCharType="separate"/>
            </w:r>
            <w:r w:rsidR="006B7357">
              <w:rPr>
                <w:noProof/>
              </w:rPr>
              <w:t>13</w:t>
            </w:r>
            <w:r>
              <w:rPr>
                <w:noProof/>
              </w:rPr>
              <w:fldChar w:fldCharType="end"/>
            </w:r>
          </w:hyperlink>
        </w:p>
        <w:p w14:paraId="501A9A53" w14:textId="39A42543" w:rsidR="00D34829" w:rsidRDefault="00D34829" w:rsidP="00D34829">
          <w:pPr>
            <w:pStyle w:val="TOC3"/>
            <w:tabs>
              <w:tab w:val="right" w:leader="dot" w:pos="8296"/>
            </w:tabs>
            <w:rPr>
              <w:noProof/>
            </w:rPr>
          </w:pPr>
          <w:hyperlink w:anchor="_Toc117793258" w:history="1">
            <w:r w:rsidRPr="00125FD6">
              <w:rPr>
                <w:rStyle w:val="a4"/>
                <w:rFonts w:ascii="微软雅黑" w:eastAsia="微软雅黑" w:hAnsi="微软雅黑"/>
                <w:noProof/>
              </w:rPr>
              <w:t>3.2.3升级礼包管理</w:t>
            </w:r>
            <w:r>
              <w:rPr>
                <w:noProof/>
              </w:rPr>
              <w:tab/>
            </w:r>
            <w:r>
              <w:rPr>
                <w:noProof/>
              </w:rPr>
              <w:fldChar w:fldCharType="begin"/>
            </w:r>
            <w:r>
              <w:rPr>
                <w:noProof/>
              </w:rPr>
              <w:instrText xml:space="preserve"> PAGEREF _Toc117793258 \h </w:instrText>
            </w:r>
            <w:r>
              <w:rPr>
                <w:noProof/>
              </w:rPr>
            </w:r>
            <w:r>
              <w:rPr>
                <w:noProof/>
              </w:rPr>
              <w:fldChar w:fldCharType="separate"/>
            </w:r>
            <w:r w:rsidR="006B7357">
              <w:rPr>
                <w:noProof/>
              </w:rPr>
              <w:t>14</w:t>
            </w:r>
            <w:r>
              <w:rPr>
                <w:noProof/>
              </w:rPr>
              <w:fldChar w:fldCharType="end"/>
            </w:r>
          </w:hyperlink>
        </w:p>
        <w:p w14:paraId="279F3AB8" w14:textId="649115D4" w:rsidR="00D34829" w:rsidRDefault="00D34829" w:rsidP="00D34829">
          <w:pPr>
            <w:pStyle w:val="TOC3"/>
            <w:tabs>
              <w:tab w:val="right" w:leader="dot" w:pos="8296"/>
            </w:tabs>
            <w:rPr>
              <w:noProof/>
            </w:rPr>
          </w:pPr>
          <w:hyperlink w:anchor="_Toc117793259" w:history="1">
            <w:r w:rsidRPr="00125FD6">
              <w:rPr>
                <w:rStyle w:val="a4"/>
                <w:rFonts w:ascii="微软雅黑" w:eastAsia="微软雅黑" w:hAnsi="微软雅黑"/>
                <w:noProof/>
              </w:rPr>
              <w:t>3.2.4新增升级礼包</w:t>
            </w:r>
            <w:r>
              <w:rPr>
                <w:noProof/>
              </w:rPr>
              <w:tab/>
            </w:r>
            <w:r>
              <w:rPr>
                <w:noProof/>
              </w:rPr>
              <w:fldChar w:fldCharType="begin"/>
            </w:r>
            <w:r>
              <w:rPr>
                <w:noProof/>
              </w:rPr>
              <w:instrText xml:space="preserve"> PAGEREF _Toc117793259 \h </w:instrText>
            </w:r>
            <w:r>
              <w:rPr>
                <w:noProof/>
              </w:rPr>
            </w:r>
            <w:r>
              <w:rPr>
                <w:noProof/>
              </w:rPr>
              <w:fldChar w:fldCharType="separate"/>
            </w:r>
            <w:r w:rsidR="006B7357">
              <w:rPr>
                <w:noProof/>
              </w:rPr>
              <w:t>15</w:t>
            </w:r>
            <w:r>
              <w:rPr>
                <w:noProof/>
              </w:rPr>
              <w:fldChar w:fldCharType="end"/>
            </w:r>
          </w:hyperlink>
        </w:p>
        <w:p w14:paraId="229C7325" w14:textId="5B4697EE" w:rsidR="00D34829" w:rsidRDefault="00D34829" w:rsidP="00D34829">
          <w:pPr>
            <w:pStyle w:val="TOC3"/>
            <w:tabs>
              <w:tab w:val="right" w:leader="dot" w:pos="8296"/>
            </w:tabs>
            <w:rPr>
              <w:noProof/>
            </w:rPr>
          </w:pPr>
          <w:hyperlink w:anchor="_Toc117793260" w:history="1">
            <w:r w:rsidRPr="00125FD6">
              <w:rPr>
                <w:rStyle w:val="a4"/>
                <w:rFonts w:ascii="微软雅黑" w:eastAsia="微软雅黑" w:hAnsi="微软雅黑"/>
                <w:noProof/>
              </w:rPr>
              <w:t>3.2.5礼包发放记录</w:t>
            </w:r>
            <w:r>
              <w:rPr>
                <w:noProof/>
              </w:rPr>
              <w:tab/>
            </w:r>
            <w:r>
              <w:rPr>
                <w:noProof/>
              </w:rPr>
              <w:fldChar w:fldCharType="begin"/>
            </w:r>
            <w:r>
              <w:rPr>
                <w:noProof/>
              </w:rPr>
              <w:instrText xml:space="preserve"> PAGEREF _Toc117793260 \h </w:instrText>
            </w:r>
            <w:r>
              <w:rPr>
                <w:noProof/>
              </w:rPr>
            </w:r>
            <w:r>
              <w:rPr>
                <w:noProof/>
              </w:rPr>
              <w:fldChar w:fldCharType="separate"/>
            </w:r>
            <w:r w:rsidR="006B7357">
              <w:rPr>
                <w:noProof/>
              </w:rPr>
              <w:t>16</w:t>
            </w:r>
            <w:r>
              <w:rPr>
                <w:noProof/>
              </w:rPr>
              <w:fldChar w:fldCharType="end"/>
            </w:r>
          </w:hyperlink>
        </w:p>
        <w:p w14:paraId="66FA2529" w14:textId="2345BB78" w:rsidR="00D34829" w:rsidRDefault="00D34829" w:rsidP="00D34829">
          <w:pPr>
            <w:pStyle w:val="TOC2"/>
            <w:tabs>
              <w:tab w:val="right" w:leader="dot" w:pos="8296"/>
            </w:tabs>
            <w:rPr>
              <w:noProof/>
            </w:rPr>
          </w:pPr>
          <w:hyperlink w:anchor="_Toc117793261" w:history="1">
            <w:r w:rsidRPr="00125FD6">
              <w:rPr>
                <w:rStyle w:val="a4"/>
                <w:rFonts w:ascii="微软雅黑" w:eastAsia="微软雅黑" w:hAnsi="微软雅黑"/>
                <w:noProof/>
              </w:rPr>
              <w:t>3.3积分中心</w:t>
            </w:r>
            <w:r>
              <w:rPr>
                <w:noProof/>
              </w:rPr>
              <w:tab/>
            </w:r>
            <w:r>
              <w:rPr>
                <w:noProof/>
              </w:rPr>
              <w:fldChar w:fldCharType="begin"/>
            </w:r>
            <w:r>
              <w:rPr>
                <w:noProof/>
              </w:rPr>
              <w:instrText xml:space="preserve"> PAGEREF _Toc117793261 \h </w:instrText>
            </w:r>
            <w:r>
              <w:rPr>
                <w:noProof/>
              </w:rPr>
            </w:r>
            <w:r>
              <w:rPr>
                <w:noProof/>
              </w:rPr>
              <w:fldChar w:fldCharType="separate"/>
            </w:r>
            <w:r w:rsidR="006B7357">
              <w:rPr>
                <w:noProof/>
              </w:rPr>
              <w:t>17</w:t>
            </w:r>
            <w:r>
              <w:rPr>
                <w:noProof/>
              </w:rPr>
              <w:fldChar w:fldCharType="end"/>
            </w:r>
          </w:hyperlink>
        </w:p>
        <w:p w14:paraId="2570841E" w14:textId="396A7742" w:rsidR="00D34829" w:rsidRDefault="00D34829" w:rsidP="00D34829">
          <w:pPr>
            <w:pStyle w:val="TOC3"/>
            <w:tabs>
              <w:tab w:val="right" w:leader="dot" w:pos="8296"/>
            </w:tabs>
            <w:rPr>
              <w:noProof/>
            </w:rPr>
          </w:pPr>
          <w:hyperlink w:anchor="_Toc117793262" w:history="1">
            <w:r w:rsidRPr="00125FD6">
              <w:rPr>
                <w:rStyle w:val="a4"/>
                <w:rFonts w:ascii="微软雅黑" w:eastAsia="微软雅黑" w:hAnsi="微软雅黑"/>
                <w:noProof/>
              </w:rPr>
              <w:t>3.3.1积分设置</w:t>
            </w:r>
            <w:r>
              <w:rPr>
                <w:noProof/>
              </w:rPr>
              <w:tab/>
            </w:r>
            <w:r>
              <w:rPr>
                <w:noProof/>
              </w:rPr>
              <w:fldChar w:fldCharType="begin"/>
            </w:r>
            <w:r>
              <w:rPr>
                <w:noProof/>
              </w:rPr>
              <w:instrText xml:space="preserve"> PAGEREF _Toc117793262 \h </w:instrText>
            </w:r>
            <w:r>
              <w:rPr>
                <w:noProof/>
              </w:rPr>
            </w:r>
            <w:r>
              <w:rPr>
                <w:noProof/>
              </w:rPr>
              <w:fldChar w:fldCharType="separate"/>
            </w:r>
            <w:r w:rsidR="006B7357">
              <w:rPr>
                <w:noProof/>
              </w:rPr>
              <w:t>17</w:t>
            </w:r>
            <w:r>
              <w:rPr>
                <w:noProof/>
              </w:rPr>
              <w:fldChar w:fldCharType="end"/>
            </w:r>
          </w:hyperlink>
        </w:p>
        <w:p w14:paraId="68892DCA" w14:textId="4800D1D7" w:rsidR="00D34829" w:rsidRDefault="00D34829" w:rsidP="00D34829">
          <w:pPr>
            <w:pStyle w:val="TOC3"/>
            <w:tabs>
              <w:tab w:val="right" w:leader="dot" w:pos="8296"/>
            </w:tabs>
            <w:rPr>
              <w:noProof/>
            </w:rPr>
          </w:pPr>
          <w:hyperlink w:anchor="_Toc117793263" w:history="1">
            <w:r w:rsidRPr="00125FD6">
              <w:rPr>
                <w:rStyle w:val="a4"/>
                <w:rFonts w:ascii="微软雅黑" w:eastAsia="微软雅黑" w:hAnsi="微软雅黑"/>
                <w:noProof/>
              </w:rPr>
              <w:t>3.3.2积分规则</w:t>
            </w:r>
            <w:r>
              <w:rPr>
                <w:noProof/>
              </w:rPr>
              <w:tab/>
            </w:r>
            <w:r>
              <w:rPr>
                <w:noProof/>
              </w:rPr>
              <w:fldChar w:fldCharType="begin"/>
            </w:r>
            <w:r>
              <w:rPr>
                <w:noProof/>
              </w:rPr>
              <w:instrText xml:space="preserve"> PAGEREF _Toc117793263 \h </w:instrText>
            </w:r>
            <w:r>
              <w:rPr>
                <w:noProof/>
              </w:rPr>
            </w:r>
            <w:r>
              <w:rPr>
                <w:noProof/>
              </w:rPr>
              <w:fldChar w:fldCharType="separate"/>
            </w:r>
            <w:r w:rsidR="006B7357">
              <w:rPr>
                <w:noProof/>
              </w:rPr>
              <w:t>18</w:t>
            </w:r>
            <w:r>
              <w:rPr>
                <w:noProof/>
              </w:rPr>
              <w:fldChar w:fldCharType="end"/>
            </w:r>
          </w:hyperlink>
        </w:p>
        <w:p w14:paraId="71AE95BE" w14:textId="3FB37CCF" w:rsidR="00D34829" w:rsidRDefault="00D34829" w:rsidP="00D34829">
          <w:pPr>
            <w:pStyle w:val="TOC3"/>
            <w:tabs>
              <w:tab w:val="right" w:leader="dot" w:pos="8296"/>
            </w:tabs>
            <w:rPr>
              <w:noProof/>
            </w:rPr>
          </w:pPr>
          <w:hyperlink w:anchor="_Toc117793264" w:history="1">
            <w:r w:rsidRPr="00125FD6">
              <w:rPr>
                <w:rStyle w:val="a4"/>
                <w:rFonts w:ascii="微软雅黑" w:eastAsia="微软雅黑" w:hAnsi="微软雅黑"/>
                <w:noProof/>
              </w:rPr>
              <w:t>3.3.3积分倍率活动</w:t>
            </w:r>
            <w:r>
              <w:rPr>
                <w:noProof/>
              </w:rPr>
              <w:tab/>
            </w:r>
            <w:r>
              <w:rPr>
                <w:noProof/>
              </w:rPr>
              <w:fldChar w:fldCharType="begin"/>
            </w:r>
            <w:r>
              <w:rPr>
                <w:noProof/>
              </w:rPr>
              <w:instrText xml:space="preserve"> PAGEREF _Toc117793264 \h </w:instrText>
            </w:r>
            <w:r>
              <w:rPr>
                <w:noProof/>
              </w:rPr>
            </w:r>
            <w:r>
              <w:rPr>
                <w:noProof/>
              </w:rPr>
              <w:fldChar w:fldCharType="separate"/>
            </w:r>
            <w:r w:rsidR="006B7357">
              <w:rPr>
                <w:noProof/>
              </w:rPr>
              <w:t>19</w:t>
            </w:r>
            <w:r>
              <w:rPr>
                <w:noProof/>
              </w:rPr>
              <w:fldChar w:fldCharType="end"/>
            </w:r>
          </w:hyperlink>
        </w:p>
        <w:p w14:paraId="51B3816C" w14:textId="043DD697" w:rsidR="00D34829" w:rsidRDefault="00D34829" w:rsidP="00D34829">
          <w:pPr>
            <w:pStyle w:val="TOC3"/>
            <w:tabs>
              <w:tab w:val="right" w:leader="dot" w:pos="8296"/>
            </w:tabs>
            <w:rPr>
              <w:noProof/>
            </w:rPr>
          </w:pPr>
          <w:hyperlink w:anchor="_Toc117793265" w:history="1">
            <w:r w:rsidRPr="00125FD6">
              <w:rPr>
                <w:rStyle w:val="a4"/>
                <w:rFonts w:ascii="微软雅黑" w:eastAsia="微软雅黑" w:hAnsi="微软雅黑"/>
                <w:noProof/>
              </w:rPr>
              <w:t>3.3.4积分明细</w:t>
            </w:r>
            <w:r>
              <w:rPr>
                <w:noProof/>
              </w:rPr>
              <w:tab/>
            </w:r>
            <w:r>
              <w:rPr>
                <w:noProof/>
              </w:rPr>
              <w:fldChar w:fldCharType="begin"/>
            </w:r>
            <w:r>
              <w:rPr>
                <w:noProof/>
              </w:rPr>
              <w:instrText xml:space="preserve"> PAGEREF _Toc117793265 \h </w:instrText>
            </w:r>
            <w:r>
              <w:rPr>
                <w:noProof/>
              </w:rPr>
            </w:r>
            <w:r>
              <w:rPr>
                <w:noProof/>
              </w:rPr>
              <w:fldChar w:fldCharType="separate"/>
            </w:r>
            <w:r w:rsidR="006B7357">
              <w:rPr>
                <w:noProof/>
              </w:rPr>
              <w:t>20</w:t>
            </w:r>
            <w:r>
              <w:rPr>
                <w:noProof/>
              </w:rPr>
              <w:fldChar w:fldCharType="end"/>
            </w:r>
          </w:hyperlink>
        </w:p>
        <w:p w14:paraId="6E78FF8C" w14:textId="59B5E6C6" w:rsidR="00D34829" w:rsidRDefault="00D34829" w:rsidP="00D34829">
          <w:pPr>
            <w:pStyle w:val="TOC2"/>
            <w:tabs>
              <w:tab w:val="right" w:leader="dot" w:pos="8296"/>
            </w:tabs>
            <w:rPr>
              <w:noProof/>
            </w:rPr>
          </w:pPr>
          <w:hyperlink w:anchor="_Toc117793266" w:history="1">
            <w:r w:rsidRPr="00125FD6">
              <w:rPr>
                <w:rStyle w:val="a4"/>
                <w:rFonts w:ascii="微软雅黑" w:eastAsia="微软雅黑" w:hAnsi="微软雅黑"/>
                <w:noProof/>
              </w:rPr>
              <w:t>3.4会员协议</w:t>
            </w:r>
            <w:r>
              <w:rPr>
                <w:noProof/>
              </w:rPr>
              <w:tab/>
            </w:r>
            <w:r>
              <w:rPr>
                <w:noProof/>
              </w:rPr>
              <w:fldChar w:fldCharType="begin"/>
            </w:r>
            <w:r>
              <w:rPr>
                <w:noProof/>
              </w:rPr>
              <w:instrText xml:space="preserve"> PAGEREF _Toc117793266 \h </w:instrText>
            </w:r>
            <w:r>
              <w:rPr>
                <w:noProof/>
              </w:rPr>
            </w:r>
            <w:r>
              <w:rPr>
                <w:noProof/>
              </w:rPr>
              <w:fldChar w:fldCharType="separate"/>
            </w:r>
            <w:r w:rsidR="006B7357">
              <w:rPr>
                <w:noProof/>
              </w:rPr>
              <w:t>21</w:t>
            </w:r>
            <w:r>
              <w:rPr>
                <w:noProof/>
              </w:rPr>
              <w:fldChar w:fldCharType="end"/>
            </w:r>
          </w:hyperlink>
        </w:p>
        <w:p w14:paraId="32F08C9B" w14:textId="229A88F5" w:rsidR="00D34829" w:rsidRDefault="00D34829" w:rsidP="00D34829">
          <w:pPr>
            <w:pStyle w:val="TOC2"/>
            <w:tabs>
              <w:tab w:val="right" w:leader="dot" w:pos="8296"/>
            </w:tabs>
            <w:rPr>
              <w:noProof/>
            </w:rPr>
          </w:pPr>
          <w:hyperlink w:anchor="_Toc117793267" w:history="1">
            <w:r w:rsidRPr="00125FD6">
              <w:rPr>
                <w:rStyle w:val="a4"/>
                <w:rFonts w:ascii="微软雅黑" w:eastAsia="微软雅黑" w:hAnsi="微软雅黑"/>
                <w:noProof/>
              </w:rPr>
              <w:t>3.5会员分析</w:t>
            </w:r>
            <w:r>
              <w:rPr>
                <w:noProof/>
              </w:rPr>
              <w:tab/>
            </w:r>
            <w:r>
              <w:rPr>
                <w:noProof/>
              </w:rPr>
              <w:fldChar w:fldCharType="begin"/>
            </w:r>
            <w:r>
              <w:rPr>
                <w:noProof/>
              </w:rPr>
              <w:instrText xml:space="preserve"> PAGEREF _Toc117793267 \h </w:instrText>
            </w:r>
            <w:r>
              <w:rPr>
                <w:noProof/>
              </w:rPr>
            </w:r>
            <w:r>
              <w:rPr>
                <w:noProof/>
              </w:rPr>
              <w:fldChar w:fldCharType="separate"/>
            </w:r>
            <w:r w:rsidR="006B7357">
              <w:rPr>
                <w:noProof/>
              </w:rPr>
              <w:t>23</w:t>
            </w:r>
            <w:r>
              <w:rPr>
                <w:noProof/>
              </w:rPr>
              <w:fldChar w:fldCharType="end"/>
            </w:r>
          </w:hyperlink>
        </w:p>
        <w:p w14:paraId="514EDBC4" w14:textId="0FBE99FE" w:rsidR="00D34829" w:rsidRDefault="00D34829" w:rsidP="00D34829">
          <w:pPr>
            <w:pStyle w:val="TOC2"/>
            <w:tabs>
              <w:tab w:val="right" w:leader="dot" w:pos="8296"/>
            </w:tabs>
            <w:rPr>
              <w:noProof/>
            </w:rPr>
          </w:pPr>
          <w:hyperlink w:anchor="_Toc117793268" w:history="1">
            <w:r w:rsidRPr="00125FD6">
              <w:rPr>
                <w:rStyle w:val="a4"/>
                <w:rFonts w:ascii="微软雅黑" w:eastAsia="微软雅黑" w:hAnsi="微软雅黑"/>
                <w:noProof/>
              </w:rPr>
              <w:t>3.6优惠券管理</w:t>
            </w:r>
            <w:r>
              <w:rPr>
                <w:noProof/>
              </w:rPr>
              <w:tab/>
            </w:r>
            <w:r>
              <w:rPr>
                <w:noProof/>
              </w:rPr>
              <w:fldChar w:fldCharType="begin"/>
            </w:r>
            <w:r>
              <w:rPr>
                <w:noProof/>
              </w:rPr>
              <w:instrText xml:space="preserve"> PAGEREF _Toc117793268 \h </w:instrText>
            </w:r>
            <w:r>
              <w:rPr>
                <w:noProof/>
              </w:rPr>
            </w:r>
            <w:r>
              <w:rPr>
                <w:noProof/>
              </w:rPr>
              <w:fldChar w:fldCharType="separate"/>
            </w:r>
            <w:r w:rsidR="006B7357">
              <w:rPr>
                <w:noProof/>
              </w:rPr>
              <w:t>25</w:t>
            </w:r>
            <w:r>
              <w:rPr>
                <w:noProof/>
              </w:rPr>
              <w:fldChar w:fldCharType="end"/>
            </w:r>
          </w:hyperlink>
        </w:p>
        <w:p w14:paraId="5951D6A7" w14:textId="3F139BD6" w:rsidR="00D34829" w:rsidRDefault="00D34829" w:rsidP="00D34829">
          <w:pPr>
            <w:pStyle w:val="TOC3"/>
            <w:tabs>
              <w:tab w:val="right" w:leader="dot" w:pos="8296"/>
            </w:tabs>
            <w:rPr>
              <w:noProof/>
            </w:rPr>
          </w:pPr>
          <w:hyperlink w:anchor="_Toc117793269" w:history="1">
            <w:r w:rsidRPr="00125FD6">
              <w:rPr>
                <w:rStyle w:val="a4"/>
                <w:rFonts w:ascii="微软雅黑" w:eastAsia="微软雅黑" w:hAnsi="微软雅黑"/>
                <w:noProof/>
              </w:rPr>
              <w:t>3.6.1券模板列表</w:t>
            </w:r>
            <w:r>
              <w:rPr>
                <w:noProof/>
              </w:rPr>
              <w:tab/>
            </w:r>
            <w:r>
              <w:rPr>
                <w:noProof/>
              </w:rPr>
              <w:fldChar w:fldCharType="begin"/>
            </w:r>
            <w:r>
              <w:rPr>
                <w:noProof/>
              </w:rPr>
              <w:instrText xml:space="preserve"> PAGEREF _Toc117793269 \h </w:instrText>
            </w:r>
            <w:r>
              <w:rPr>
                <w:noProof/>
              </w:rPr>
            </w:r>
            <w:r>
              <w:rPr>
                <w:noProof/>
              </w:rPr>
              <w:fldChar w:fldCharType="separate"/>
            </w:r>
            <w:r w:rsidR="006B7357">
              <w:rPr>
                <w:noProof/>
              </w:rPr>
              <w:t>25</w:t>
            </w:r>
            <w:r>
              <w:rPr>
                <w:noProof/>
              </w:rPr>
              <w:fldChar w:fldCharType="end"/>
            </w:r>
          </w:hyperlink>
        </w:p>
        <w:p w14:paraId="33A4A673" w14:textId="4BE4E3E2" w:rsidR="00D34829" w:rsidRDefault="00D34829" w:rsidP="00D34829">
          <w:pPr>
            <w:pStyle w:val="TOC3"/>
            <w:tabs>
              <w:tab w:val="right" w:leader="dot" w:pos="8296"/>
            </w:tabs>
            <w:rPr>
              <w:noProof/>
            </w:rPr>
          </w:pPr>
          <w:hyperlink w:anchor="_Toc117793270" w:history="1">
            <w:r w:rsidRPr="00125FD6">
              <w:rPr>
                <w:rStyle w:val="a4"/>
                <w:rFonts w:ascii="微软雅黑" w:eastAsia="微软雅黑" w:hAnsi="微软雅黑"/>
                <w:noProof/>
              </w:rPr>
              <w:t>3.6.2新增券模板</w:t>
            </w:r>
            <w:r>
              <w:rPr>
                <w:noProof/>
              </w:rPr>
              <w:tab/>
            </w:r>
            <w:r>
              <w:rPr>
                <w:noProof/>
              </w:rPr>
              <w:fldChar w:fldCharType="begin"/>
            </w:r>
            <w:r>
              <w:rPr>
                <w:noProof/>
              </w:rPr>
              <w:instrText xml:space="preserve"> PAGEREF _Toc117793270 \h </w:instrText>
            </w:r>
            <w:r>
              <w:rPr>
                <w:noProof/>
              </w:rPr>
            </w:r>
            <w:r>
              <w:rPr>
                <w:noProof/>
              </w:rPr>
              <w:fldChar w:fldCharType="separate"/>
            </w:r>
            <w:r w:rsidR="006B7357">
              <w:rPr>
                <w:noProof/>
              </w:rPr>
              <w:t>27</w:t>
            </w:r>
            <w:r>
              <w:rPr>
                <w:noProof/>
              </w:rPr>
              <w:fldChar w:fldCharType="end"/>
            </w:r>
          </w:hyperlink>
        </w:p>
        <w:p w14:paraId="4E926530" w14:textId="5C3007BC" w:rsidR="00D34829" w:rsidRDefault="00D34829" w:rsidP="00D34829">
          <w:pPr>
            <w:pStyle w:val="TOC3"/>
            <w:tabs>
              <w:tab w:val="right" w:leader="dot" w:pos="8296"/>
            </w:tabs>
            <w:rPr>
              <w:noProof/>
            </w:rPr>
          </w:pPr>
          <w:hyperlink w:anchor="_Toc117793271" w:history="1">
            <w:r w:rsidRPr="00125FD6">
              <w:rPr>
                <w:rStyle w:val="a4"/>
                <w:rFonts w:ascii="微软雅黑" w:eastAsia="微软雅黑" w:hAnsi="微软雅黑"/>
                <w:noProof/>
              </w:rPr>
              <w:t>3.6.3券投放</w:t>
            </w:r>
            <w:r>
              <w:rPr>
                <w:noProof/>
              </w:rPr>
              <w:tab/>
            </w:r>
            <w:r>
              <w:rPr>
                <w:noProof/>
              </w:rPr>
              <w:fldChar w:fldCharType="begin"/>
            </w:r>
            <w:r>
              <w:rPr>
                <w:noProof/>
              </w:rPr>
              <w:instrText xml:space="preserve"> PAGEREF _Toc117793271 \h </w:instrText>
            </w:r>
            <w:r>
              <w:rPr>
                <w:noProof/>
              </w:rPr>
            </w:r>
            <w:r>
              <w:rPr>
                <w:noProof/>
              </w:rPr>
              <w:fldChar w:fldCharType="separate"/>
            </w:r>
            <w:r w:rsidR="006B7357">
              <w:rPr>
                <w:noProof/>
              </w:rPr>
              <w:t>30</w:t>
            </w:r>
            <w:r>
              <w:rPr>
                <w:noProof/>
              </w:rPr>
              <w:fldChar w:fldCharType="end"/>
            </w:r>
          </w:hyperlink>
        </w:p>
        <w:p w14:paraId="6140D35A" w14:textId="2297DC8A" w:rsidR="00D34829" w:rsidRDefault="00D34829" w:rsidP="00D34829">
          <w:pPr>
            <w:pStyle w:val="TOC3"/>
            <w:tabs>
              <w:tab w:val="right" w:leader="dot" w:pos="8296"/>
            </w:tabs>
            <w:rPr>
              <w:noProof/>
            </w:rPr>
          </w:pPr>
          <w:hyperlink w:anchor="_Toc117793272" w:history="1">
            <w:r w:rsidRPr="00125FD6">
              <w:rPr>
                <w:rStyle w:val="a4"/>
                <w:rFonts w:ascii="微软雅黑" w:eastAsia="微软雅黑" w:hAnsi="微软雅黑"/>
                <w:noProof/>
              </w:rPr>
              <w:t>3.6.4优惠券明细</w:t>
            </w:r>
            <w:r>
              <w:rPr>
                <w:noProof/>
              </w:rPr>
              <w:tab/>
            </w:r>
            <w:r>
              <w:rPr>
                <w:noProof/>
              </w:rPr>
              <w:fldChar w:fldCharType="begin"/>
            </w:r>
            <w:r>
              <w:rPr>
                <w:noProof/>
              </w:rPr>
              <w:instrText xml:space="preserve"> PAGEREF _Toc117793272 \h </w:instrText>
            </w:r>
            <w:r>
              <w:rPr>
                <w:noProof/>
              </w:rPr>
            </w:r>
            <w:r>
              <w:rPr>
                <w:noProof/>
              </w:rPr>
              <w:fldChar w:fldCharType="separate"/>
            </w:r>
            <w:r w:rsidR="006B7357">
              <w:rPr>
                <w:noProof/>
              </w:rPr>
              <w:t>31</w:t>
            </w:r>
            <w:r>
              <w:rPr>
                <w:noProof/>
              </w:rPr>
              <w:fldChar w:fldCharType="end"/>
            </w:r>
          </w:hyperlink>
        </w:p>
        <w:p w14:paraId="0EF919A3" w14:textId="595CFCC9" w:rsidR="00D34829" w:rsidRDefault="00D34829" w:rsidP="00D34829">
          <w:pPr>
            <w:pStyle w:val="TOC3"/>
            <w:tabs>
              <w:tab w:val="right" w:leader="dot" w:pos="8296"/>
            </w:tabs>
            <w:rPr>
              <w:noProof/>
            </w:rPr>
          </w:pPr>
          <w:hyperlink w:anchor="_Toc117793273" w:history="1">
            <w:r w:rsidRPr="00125FD6">
              <w:rPr>
                <w:rStyle w:val="a4"/>
                <w:rFonts w:ascii="微软雅黑" w:eastAsia="微软雅黑" w:hAnsi="微软雅黑"/>
                <w:noProof/>
              </w:rPr>
              <w:t>3.6.5优惠券核销</w:t>
            </w:r>
            <w:r>
              <w:rPr>
                <w:noProof/>
              </w:rPr>
              <w:tab/>
            </w:r>
            <w:r>
              <w:rPr>
                <w:noProof/>
              </w:rPr>
              <w:fldChar w:fldCharType="begin"/>
            </w:r>
            <w:r>
              <w:rPr>
                <w:noProof/>
              </w:rPr>
              <w:instrText xml:space="preserve"> PAGEREF _Toc117793273 \h </w:instrText>
            </w:r>
            <w:r>
              <w:rPr>
                <w:noProof/>
              </w:rPr>
            </w:r>
            <w:r>
              <w:rPr>
                <w:noProof/>
              </w:rPr>
              <w:fldChar w:fldCharType="separate"/>
            </w:r>
            <w:r w:rsidR="006B7357">
              <w:rPr>
                <w:noProof/>
              </w:rPr>
              <w:t>32</w:t>
            </w:r>
            <w:r>
              <w:rPr>
                <w:noProof/>
              </w:rPr>
              <w:fldChar w:fldCharType="end"/>
            </w:r>
          </w:hyperlink>
        </w:p>
        <w:p w14:paraId="055931F3" w14:textId="307968A5" w:rsidR="00D34829" w:rsidRDefault="00D34829" w:rsidP="00D34829">
          <w:pPr>
            <w:pStyle w:val="TOC3"/>
            <w:tabs>
              <w:tab w:val="right" w:leader="dot" w:pos="8296"/>
            </w:tabs>
            <w:rPr>
              <w:noProof/>
            </w:rPr>
          </w:pPr>
          <w:hyperlink w:anchor="_Toc117793274" w:history="1">
            <w:r w:rsidRPr="00125FD6">
              <w:rPr>
                <w:rStyle w:val="a4"/>
                <w:rFonts w:ascii="微软雅黑" w:eastAsia="微软雅黑" w:hAnsi="微软雅黑"/>
                <w:noProof/>
              </w:rPr>
              <w:t>3.6.6优惠券统计</w:t>
            </w:r>
            <w:r>
              <w:rPr>
                <w:noProof/>
              </w:rPr>
              <w:tab/>
            </w:r>
            <w:r>
              <w:rPr>
                <w:noProof/>
              </w:rPr>
              <w:fldChar w:fldCharType="begin"/>
            </w:r>
            <w:r>
              <w:rPr>
                <w:noProof/>
              </w:rPr>
              <w:instrText xml:space="preserve"> PAGEREF _Toc117793274 \h </w:instrText>
            </w:r>
            <w:r>
              <w:rPr>
                <w:noProof/>
              </w:rPr>
            </w:r>
            <w:r>
              <w:rPr>
                <w:noProof/>
              </w:rPr>
              <w:fldChar w:fldCharType="separate"/>
            </w:r>
            <w:r w:rsidR="006B7357">
              <w:rPr>
                <w:noProof/>
              </w:rPr>
              <w:t>33</w:t>
            </w:r>
            <w:r>
              <w:rPr>
                <w:noProof/>
              </w:rPr>
              <w:fldChar w:fldCharType="end"/>
            </w:r>
          </w:hyperlink>
        </w:p>
        <w:p w14:paraId="49DDDF70" w14:textId="525C74BF" w:rsidR="00D34829" w:rsidRDefault="00D34829" w:rsidP="00D34829">
          <w:pPr>
            <w:pStyle w:val="TOC2"/>
            <w:tabs>
              <w:tab w:val="right" w:leader="dot" w:pos="8296"/>
            </w:tabs>
            <w:rPr>
              <w:noProof/>
            </w:rPr>
          </w:pPr>
          <w:hyperlink w:anchor="_Toc117793275" w:history="1">
            <w:r w:rsidRPr="00125FD6">
              <w:rPr>
                <w:rStyle w:val="a4"/>
                <w:rFonts w:ascii="微软雅黑" w:eastAsia="微软雅黑" w:hAnsi="微软雅黑"/>
                <w:noProof/>
              </w:rPr>
              <w:t>3.7积分商城</w:t>
            </w:r>
            <w:r>
              <w:rPr>
                <w:noProof/>
              </w:rPr>
              <w:tab/>
            </w:r>
            <w:r>
              <w:rPr>
                <w:noProof/>
              </w:rPr>
              <w:fldChar w:fldCharType="begin"/>
            </w:r>
            <w:r>
              <w:rPr>
                <w:noProof/>
              </w:rPr>
              <w:instrText xml:space="preserve"> PAGEREF _Toc117793275 \h </w:instrText>
            </w:r>
            <w:r>
              <w:rPr>
                <w:noProof/>
              </w:rPr>
            </w:r>
            <w:r>
              <w:rPr>
                <w:noProof/>
              </w:rPr>
              <w:fldChar w:fldCharType="separate"/>
            </w:r>
            <w:r w:rsidR="006B7357">
              <w:rPr>
                <w:noProof/>
              </w:rPr>
              <w:t>34</w:t>
            </w:r>
            <w:r>
              <w:rPr>
                <w:noProof/>
              </w:rPr>
              <w:fldChar w:fldCharType="end"/>
            </w:r>
          </w:hyperlink>
        </w:p>
        <w:p w14:paraId="5FD1B350" w14:textId="17F8DB86" w:rsidR="00D34829" w:rsidRDefault="00D34829" w:rsidP="00D34829">
          <w:pPr>
            <w:pStyle w:val="TOC3"/>
            <w:tabs>
              <w:tab w:val="right" w:leader="dot" w:pos="8296"/>
            </w:tabs>
            <w:rPr>
              <w:noProof/>
            </w:rPr>
          </w:pPr>
          <w:hyperlink w:anchor="_Toc117793276" w:history="1">
            <w:r w:rsidRPr="00125FD6">
              <w:rPr>
                <w:rStyle w:val="a4"/>
                <w:rFonts w:ascii="微软雅黑" w:eastAsia="微软雅黑" w:hAnsi="微软雅黑"/>
                <w:noProof/>
              </w:rPr>
              <w:t>3.7.1积分商城看板</w:t>
            </w:r>
            <w:r>
              <w:rPr>
                <w:noProof/>
              </w:rPr>
              <w:tab/>
            </w:r>
            <w:r>
              <w:rPr>
                <w:noProof/>
              </w:rPr>
              <w:fldChar w:fldCharType="begin"/>
            </w:r>
            <w:r>
              <w:rPr>
                <w:noProof/>
              </w:rPr>
              <w:instrText xml:space="preserve"> PAGEREF _Toc117793276 \h </w:instrText>
            </w:r>
            <w:r>
              <w:rPr>
                <w:noProof/>
              </w:rPr>
            </w:r>
            <w:r>
              <w:rPr>
                <w:noProof/>
              </w:rPr>
              <w:fldChar w:fldCharType="separate"/>
            </w:r>
            <w:r w:rsidR="006B7357">
              <w:rPr>
                <w:noProof/>
              </w:rPr>
              <w:t>35</w:t>
            </w:r>
            <w:r>
              <w:rPr>
                <w:noProof/>
              </w:rPr>
              <w:fldChar w:fldCharType="end"/>
            </w:r>
          </w:hyperlink>
        </w:p>
        <w:p w14:paraId="0AD8E5EC" w14:textId="454864FF" w:rsidR="00D34829" w:rsidRDefault="00D34829" w:rsidP="00D34829">
          <w:pPr>
            <w:pStyle w:val="TOC3"/>
            <w:tabs>
              <w:tab w:val="right" w:leader="dot" w:pos="8296"/>
            </w:tabs>
            <w:rPr>
              <w:noProof/>
            </w:rPr>
          </w:pPr>
          <w:hyperlink w:anchor="_Toc117793277" w:history="1">
            <w:r w:rsidRPr="00125FD6">
              <w:rPr>
                <w:rStyle w:val="a4"/>
                <w:rFonts w:ascii="微软雅黑" w:eastAsia="微软雅黑" w:hAnsi="微软雅黑"/>
                <w:noProof/>
              </w:rPr>
              <w:t>3.7.2积分商品管理</w:t>
            </w:r>
            <w:r>
              <w:rPr>
                <w:noProof/>
              </w:rPr>
              <w:tab/>
            </w:r>
            <w:r>
              <w:rPr>
                <w:noProof/>
              </w:rPr>
              <w:fldChar w:fldCharType="begin"/>
            </w:r>
            <w:r>
              <w:rPr>
                <w:noProof/>
              </w:rPr>
              <w:instrText xml:space="preserve"> PAGEREF _Toc117793277 \h </w:instrText>
            </w:r>
            <w:r>
              <w:rPr>
                <w:noProof/>
              </w:rPr>
            </w:r>
            <w:r>
              <w:rPr>
                <w:noProof/>
              </w:rPr>
              <w:fldChar w:fldCharType="separate"/>
            </w:r>
            <w:r w:rsidR="006B7357">
              <w:rPr>
                <w:noProof/>
              </w:rPr>
              <w:t>35</w:t>
            </w:r>
            <w:r>
              <w:rPr>
                <w:noProof/>
              </w:rPr>
              <w:fldChar w:fldCharType="end"/>
            </w:r>
          </w:hyperlink>
        </w:p>
        <w:p w14:paraId="3DF94AC1" w14:textId="03BF391E" w:rsidR="00D34829" w:rsidRDefault="00D34829" w:rsidP="00D34829">
          <w:pPr>
            <w:pStyle w:val="TOC3"/>
            <w:tabs>
              <w:tab w:val="right" w:leader="dot" w:pos="8296"/>
            </w:tabs>
            <w:rPr>
              <w:noProof/>
            </w:rPr>
          </w:pPr>
          <w:hyperlink w:anchor="_Toc117793278" w:history="1">
            <w:r w:rsidRPr="00125FD6">
              <w:rPr>
                <w:rStyle w:val="a4"/>
                <w:rFonts w:ascii="微软雅黑" w:eastAsia="微软雅黑" w:hAnsi="微软雅黑"/>
                <w:noProof/>
              </w:rPr>
              <w:t>3.7.3添加积分商品</w:t>
            </w:r>
            <w:r>
              <w:rPr>
                <w:noProof/>
              </w:rPr>
              <w:tab/>
            </w:r>
            <w:r>
              <w:rPr>
                <w:noProof/>
              </w:rPr>
              <w:fldChar w:fldCharType="begin"/>
            </w:r>
            <w:r>
              <w:rPr>
                <w:noProof/>
              </w:rPr>
              <w:instrText xml:space="preserve"> PAGEREF _Toc117793278 \h </w:instrText>
            </w:r>
            <w:r>
              <w:rPr>
                <w:noProof/>
              </w:rPr>
            </w:r>
            <w:r>
              <w:rPr>
                <w:noProof/>
              </w:rPr>
              <w:fldChar w:fldCharType="separate"/>
            </w:r>
            <w:r w:rsidR="006B7357">
              <w:rPr>
                <w:noProof/>
              </w:rPr>
              <w:t>37</w:t>
            </w:r>
            <w:r>
              <w:rPr>
                <w:noProof/>
              </w:rPr>
              <w:fldChar w:fldCharType="end"/>
            </w:r>
          </w:hyperlink>
        </w:p>
        <w:p w14:paraId="1FB5948C" w14:textId="244C908C" w:rsidR="00D34829" w:rsidRDefault="00D34829" w:rsidP="00D34829">
          <w:pPr>
            <w:pStyle w:val="TOC3"/>
            <w:tabs>
              <w:tab w:val="right" w:leader="dot" w:pos="8296"/>
            </w:tabs>
            <w:rPr>
              <w:noProof/>
            </w:rPr>
          </w:pPr>
          <w:hyperlink w:anchor="_Toc117793279" w:history="1">
            <w:r w:rsidRPr="00125FD6">
              <w:rPr>
                <w:rStyle w:val="a4"/>
                <w:rFonts w:ascii="微软雅黑" w:eastAsia="微软雅黑" w:hAnsi="微软雅黑"/>
                <w:noProof/>
              </w:rPr>
              <w:t>3.7.4积分商品订单管理</w:t>
            </w:r>
            <w:r>
              <w:rPr>
                <w:noProof/>
              </w:rPr>
              <w:tab/>
            </w:r>
            <w:r>
              <w:rPr>
                <w:noProof/>
              </w:rPr>
              <w:fldChar w:fldCharType="begin"/>
            </w:r>
            <w:r>
              <w:rPr>
                <w:noProof/>
              </w:rPr>
              <w:instrText xml:space="preserve"> PAGEREF _Toc117793279 \h </w:instrText>
            </w:r>
            <w:r>
              <w:rPr>
                <w:noProof/>
              </w:rPr>
            </w:r>
            <w:r>
              <w:rPr>
                <w:noProof/>
              </w:rPr>
              <w:fldChar w:fldCharType="separate"/>
            </w:r>
            <w:r w:rsidR="006B7357">
              <w:rPr>
                <w:noProof/>
              </w:rPr>
              <w:t>38</w:t>
            </w:r>
            <w:r>
              <w:rPr>
                <w:noProof/>
              </w:rPr>
              <w:fldChar w:fldCharType="end"/>
            </w:r>
          </w:hyperlink>
        </w:p>
        <w:p w14:paraId="14108ED0" w14:textId="6F9F17FE" w:rsidR="00D34829" w:rsidRDefault="00D34829" w:rsidP="00D34829">
          <w:pPr>
            <w:pStyle w:val="TOC3"/>
            <w:tabs>
              <w:tab w:val="right" w:leader="dot" w:pos="8296"/>
            </w:tabs>
            <w:rPr>
              <w:noProof/>
            </w:rPr>
          </w:pPr>
          <w:hyperlink w:anchor="_Toc117793280" w:history="1">
            <w:r w:rsidRPr="00125FD6">
              <w:rPr>
                <w:rStyle w:val="a4"/>
                <w:rFonts w:ascii="微软雅黑" w:eastAsia="微软雅黑" w:hAnsi="微软雅黑"/>
                <w:noProof/>
              </w:rPr>
              <w:t>3.7.5积分商城装修</w:t>
            </w:r>
            <w:r>
              <w:rPr>
                <w:noProof/>
              </w:rPr>
              <w:tab/>
            </w:r>
            <w:r>
              <w:rPr>
                <w:noProof/>
              </w:rPr>
              <w:fldChar w:fldCharType="begin"/>
            </w:r>
            <w:r>
              <w:rPr>
                <w:noProof/>
              </w:rPr>
              <w:instrText xml:space="preserve"> PAGEREF _Toc117793280 \h </w:instrText>
            </w:r>
            <w:r>
              <w:rPr>
                <w:noProof/>
              </w:rPr>
            </w:r>
            <w:r>
              <w:rPr>
                <w:noProof/>
              </w:rPr>
              <w:fldChar w:fldCharType="separate"/>
            </w:r>
            <w:r w:rsidR="006B7357">
              <w:rPr>
                <w:noProof/>
              </w:rPr>
              <w:t>40</w:t>
            </w:r>
            <w:r>
              <w:rPr>
                <w:noProof/>
              </w:rPr>
              <w:fldChar w:fldCharType="end"/>
            </w:r>
          </w:hyperlink>
        </w:p>
        <w:p w14:paraId="5A436DC5" w14:textId="51D8FA1A" w:rsidR="00D34829" w:rsidRDefault="00D34829" w:rsidP="00D34829">
          <w:pPr>
            <w:pStyle w:val="TOC2"/>
            <w:tabs>
              <w:tab w:val="right" w:leader="dot" w:pos="8296"/>
            </w:tabs>
            <w:rPr>
              <w:noProof/>
            </w:rPr>
          </w:pPr>
          <w:hyperlink w:anchor="_Toc117793281" w:history="1">
            <w:r w:rsidRPr="00125FD6">
              <w:rPr>
                <w:rStyle w:val="a4"/>
                <w:rFonts w:ascii="微软雅黑" w:eastAsia="微软雅黑" w:hAnsi="微软雅黑"/>
                <w:noProof/>
              </w:rPr>
              <w:t>3.8领券中心</w:t>
            </w:r>
            <w:r>
              <w:rPr>
                <w:noProof/>
              </w:rPr>
              <w:tab/>
            </w:r>
            <w:r>
              <w:rPr>
                <w:noProof/>
              </w:rPr>
              <w:fldChar w:fldCharType="begin"/>
            </w:r>
            <w:r>
              <w:rPr>
                <w:noProof/>
              </w:rPr>
              <w:instrText xml:space="preserve"> PAGEREF _Toc117793281 \h </w:instrText>
            </w:r>
            <w:r>
              <w:rPr>
                <w:noProof/>
              </w:rPr>
            </w:r>
            <w:r>
              <w:rPr>
                <w:noProof/>
              </w:rPr>
              <w:fldChar w:fldCharType="separate"/>
            </w:r>
            <w:r w:rsidR="006B7357">
              <w:rPr>
                <w:noProof/>
              </w:rPr>
              <w:t>41</w:t>
            </w:r>
            <w:r>
              <w:rPr>
                <w:noProof/>
              </w:rPr>
              <w:fldChar w:fldCharType="end"/>
            </w:r>
          </w:hyperlink>
        </w:p>
        <w:p w14:paraId="67D6FED9" w14:textId="66A08D40" w:rsidR="00D34829" w:rsidRDefault="00D34829" w:rsidP="00D34829">
          <w:pPr>
            <w:pStyle w:val="TOC3"/>
            <w:tabs>
              <w:tab w:val="right" w:leader="dot" w:pos="8296"/>
            </w:tabs>
            <w:rPr>
              <w:noProof/>
            </w:rPr>
          </w:pPr>
          <w:hyperlink w:anchor="_Toc117793282" w:history="1">
            <w:r w:rsidRPr="00125FD6">
              <w:rPr>
                <w:rStyle w:val="a4"/>
                <w:rFonts w:ascii="微软雅黑" w:eastAsia="微软雅黑" w:hAnsi="微软雅黑"/>
                <w:noProof/>
              </w:rPr>
              <w:t>3.8.1领券中心管理</w:t>
            </w:r>
            <w:r>
              <w:rPr>
                <w:noProof/>
              </w:rPr>
              <w:tab/>
            </w:r>
            <w:r>
              <w:rPr>
                <w:noProof/>
              </w:rPr>
              <w:fldChar w:fldCharType="begin"/>
            </w:r>
            <w:r>
              <w:rPr>
                <w:noProof/>
              </w:rPr>
              <w:instrText xml:space="preserve"> PAGEREF _Toc117793282 \h </w:instrText>
            </w:r>
            <w:r>
              <w:rPr>
                <w:noProof/>
              </w:rPr>
            </w:r>
            <w:r>
              <w:rPr>
                <w:noProof/>
              </w:rPr>
              <w:fldChar w:fldCharType="separate"/>
            </w:r>
            <w:r w:rsidR="006B7357">
              <w:rPr>
                <w:noProof/>
              </w:rPr>
              <w:t>41</w:t>
            </w:r>
            <w:r>
              <w:rPr>
                <w:noProof/>
              </w:rPr>
              <w:fldChar w:fldCharType="end"/>
            </w:r>
          </w:hyperlink>
        </w:p>
        <w:p w14:paraId="3DFBB455" w14:textId="184FCD12" w:rsidR="00D34829" w:rsidRDefault="00D34829" w:rsidP="00D34829">
          <w:pPr>
            <w:pStyle w:val="TOC3"/>
            <w:tabs>
              <w:tab w:val="right" w:leader="dot" w:pos="8296"/>
            </w:tabs>
            <w:rPr>
              <w:noProof/>
            </w:rPr>
          </w:pPr>
          <w:hyperlink w:anchor="_Toc117793283" w:history="1">
            <w:r w:rsidRPr="00125FD6">
              <w:rPr>
                <w:rStyle w:val="a4"/>
                <w:rFonts w:ascii="微软雅黑" w:eastAsia="微软雅黑" w:hAnsi="微软雅黑"/>
                <w:noProof/>
              </w:rPr>
              <w:t>3.8.2新增领券规则</w:t>
            </w:r>
            <w:r>
              <w:rPr>
                <w:noProof/>
              </w:rPr>
              <w:tab/>
            </w:r>
            <w:r>
              <w:rPr>
                <w:noProof/>
              </w:rPr>
              <w:fldChar w:fldCharType="begin"/>
            </w:r>
            <w:r>
              <w:rPr>
                <w:noProof/>
              </w:rPr>
              <w:instrText xml:space="preserve"> PAGEREF _Toc117793283 \h </w:instrText>
            </w:r>
            <w:r>
              <w:rPr>
                <w:noProof/>
              </w:rPr>
            </w:r>
            <w:r>
              <w:rPr>
                <w:noProof/>
              </w:rPr>
              <w:fldChar w:fldCharType="separate"/>
            </w:r>
            <w:r w:rsidR="006B7357">
              <w:rPr>
                <w:noProof/>
              </w:rPr>
              <w:t>42</w:t>
            </w:r>
            <w:r>
              <w:rPr>
                <w:noProof/>
              </w:rPr>
              <w:fldChar w:fldCharType="end"/>
            </w:r>
          </w:hyperlink>
        </w:p>
        <w:p w14:paraId="7C41F120" w14:textId="2E42FD2F" w:rsidR="00D34829" w:rsidRDefault="00D34829" w:rsidP="00D34829">
          <w:pPr>
            <w:pStyle w:val="TOC3"/>
            <w:tabs>
              <w:tab w:val="right" w:leader="dot" w:pos="8296"/>
            </w:tabs>
            <w:rPr>
              <w:noProof/>
            </w:rPr>
          </w:pPr>
          <w:hyperlink w:anchor="_Toc117793284" w:history="1">
            <w:r w:rsidRPr="00125FD6">
              <w:rPr>
                <w:rStyle w:val="a4"/>
                <w:rFonts w:ascii="微软雅黑" w:eastAsia="微软雅黑" w:hAnsi="微软雅黑"/>
                <w:noProof/>
              </w:rPr>
              <w:t>3.8.3优惠券组件</w:t>
            </w:r>
            <w:r>
              <w:rPr>
                <w:noProof/>
              </w:rPr>
              <w:tab/>
            </w:r>
            <w:r>
              <w:rPr>
                <w:noProof/>
              </w:rPr>
              <w:fldChar w:fldCharType="begin"/>
            </w:r>
            <w:r>
              <w:rPr>
                <w:noProof/>
              </w:rPr>
              <w:instrText xml:space="preserve"> PAGEREF _Toc117793284 \h </w:instrText>
            </w:r>
            <w:r>
              <w:rPr>
                <w:noProof/>
              </w:rPr>
            </w:r>
            <w:r>
              <w:rPr>
                <w:noProof/>
              </w:rPr>
              <w:fldChar w:fldCharType="separate"/>
            </w:r>
            <w:r w:rsidR="006B7357">
              <w:rPr>
                <w:noProof/>
              </w:rPr>
              <w:t>43</w:t>
            </w:r>
            <w:r>
              <w:rPr>
                <w:noProof/>
              </w:rPr>
              <w:fldChar w:fldCharType="end"/>
            </w:r>
          </w:hyperlink>
        </w:p>
        <w:p w14:paraId="08CC4713" w14:textId="6F27C13D" w:rsidR="00D34829" w:rsidRDefault="00D34829" w:rsidP="00D34829">
          <w:pPr>
            <w:pStyle w:val="TOC2"/>
            <w:tabs>
              <w:tab w:val="right" w:leader="dot" w:pos="8296"/>
            </w:tabs>
            <w:rPr>
              <w:noProof/>
            </w:rPr>
          </w:pPr>
          <w:hyperlink w:anchor="_Toc117793285" w:history="1">
            <w:r w:rsidRPr="00125FD6">
              <w:rPr>
                <w:rStyle w:val="a4"/>
                <w:rFonts w:ascii="微软雅黑" w:eastAsia="微软雅黑" w:hAnsi="微软雅黑"/>
                <w:noProof/>
              </w:rPr>
              <w:t>3.9积分结算</w:t>
            </w:r>
            <w:r>
              <w:rPr>
                <w:noProof/>
              </w:rPr>
              <w:tab/>
            </w:r>
            <w:r>
              <w:rPr>
                <w:noProof/>
              </w:rPr>
              <w:fldChar w:fldCharType="begin"/>
            </w:r>
            <w:r>
              <w:rPr>
                <w:noProof/>
              </w:rPr>
              <w:instrText xml:space="preserve"> PAGEREF _Toc117793285 \h </w:instrText>
            </w:r>
            <w:r>
              <w:rPr>
                <w:noProof/>
              </w:rPr>
            </w:r>
            <w:r>
              <w:rPr>
                <w:noProof/>
              </w:rPr>
              <w:fldChar w:fldCharType="separate"/>
            </w:r>
            <w:r w:rsidR="006B7357">
              <w:rPr>
                <w:noProof/>
              </w:rPr>
              <w:t>43</w:t>
            </w:r>
            <w:r>
              <w:rPr>
                <w:noProof/>
              </w:rPr>
              <w:fldChar w:fldCharType="end"/>
            </w:r>
          </w:hyperlink>
        </w:p>
        <w:p w14:paraId="1FCF4D7D" w14:textId="57EF989A" w:rsidR="00D34829" w:rsidRDefault="00D34829" w:rsidP="00D34829">
          <w:pPr>
            <w:pStyle w:val="TOC3"/>
            <w:tabs>
              <w:tab w:val="right" w:leader="dot" w:pos="8296"/>
            </w:tabs>
            <w:rPr>
              <w:noProof/>
            </w:rPr>
          </w:pPr>
          <w:hyperlink w:anchor="_Toc117793286" w:history="1">
            <w:r w:rsidRPr="00125FD6">
              <w:rPr>
                <w:rStyle w:val="a4"/>
                <w:rFonts w:ascii="微软雅黑" w:eastAsia="微软雅黑" w:hAnsi="微软雅黑"/>
                <w:noProof/>
              </w:rPr>
              <w:t>3.9.1结算设置</w:t>
            </w:r>
            <w:r>
              <w:rPr>
                <w:noProof/>
              </w:rPr>
              <w:tab/>
            </w:r>
            <w:r>
              <w:rPr>
                <w:noProof/>
              </w:rPr>
              <w:fldChar w:fldCharType="begin"/>
            </w:r>
            <w:r>
              <w:rPr>
                <w:noProof/>
              </w:rPr>
              <w:instrText xml:space="preserve"> PAGEREF _Toc117793286 \h </w:instrText>
            </w:r>
            <w:r>
              <w:rPr>
                <w:noProof/>
              </w:rPr>
            </w:r>
            <w:r>
              <w:rPr>
                <w:noProof/>
              </w:rPr>
              <w:fldChar w:fldCharType="separate"/>
            </w:r>
            <w:r w:rsidR="006B7357">
              <w:rPr>
                <w:noProof/>
              </w:rPr>
              <w:t>44</w:t>
            </w:r>
            <w:r>
              <w:rPr>
                <w:noProof/>
              </w:rPr>
              <w:fldChar w:fldCharType="end"/>
            </w:r>
          </w:hyperlink>
        </w:p>
        <w:p w14:paraId="6EDC86FB" w14:textId="22690572" w:rsidR="00D34829" w:rsidRDefault="00D34829" w:rsidP="00D34829">
          <w:pPr>
            <w:pStyle w:val="TOC3"/>
            <w:tabs>
              <w:tab w:val="right" w:leader="dot" w:pos="8296"/>
            </w:tabs>
            <w:rPr>
              <w:noProof/>
            </w:rPr>
          </w:pPr>
          <w:hyperlink w:anchor="_Toc117793287" w:history="1">
            <w:r w:rsidRPr="00125FD6">
              <w:rPr>
                <w:rStyle w:val="a4"/>
                <w:rFonts w:ascii="微软雅黑" w:eastAsia="微软雅黑" w:hAnsi="微软雅黑"/>
                <w:noProof/>
              </w:rPr>
              <w:t>3.9.2成本单元管理</w:t>
            </w:r>
            <w:r>
              <w:rPr>
                <w:noProof/>
              </w:rPr>
              <w:tab/>
            </w:r>
            <w:r>
              <w:rPr>
                <w:noProof/>
              </w:rPr>
              <w:fldChar w:fldCharType="begin"/>
            </w:r>
            <w:r>
              <w:rPr>
                <w:noProof/>
              </w:rPr>
              <w:instrText xml:space="preserve"> PAGEREF _Toc117793287 \h </w:instrText>
            </w:r>
            <w:r>
              <w:rPr>
                <w:noProof/>
              </w:rPr>
            </w:r>
            <w:r>
              <w:rPr>
                <w:noProof/>
              </w:rPr>
              <w:fldChar w:fldCharType="separate"/>
            </w:r>
            <w:r w:rsidR="006B7357">
              <w:rPr>
                <w:noProof/>
              </w:rPr>
              <w:t>44</w:t>
            </w:r>
            <w:r>
              <w:rPr>
                <w:noProof/>
              </w:rPr>
              <w:fldChar w:fldCharType="end"/>
            </w:r>
          </w:hyperlink>
        </w:p>
        <w:p w14:paraId="1D332B78" w14:textId="296EEAA6" w:rsidR="00D34829" w:rsidRDefault="00D34829" w:rsidP="00D34829">
          <w:pPr>
            <w:pStyle w:val="TOC3"/>
            <w:tabs>
              <w:tab w:val="right" w:leader="dot" w:pos="8296"/>
            </w:tabs>
            <w:rPr>
              <w:noProof/>
            </w:rPr>
          </w:pPr>
          <w:hyperlink w:anchor="_Toc117793288" w:history="1">
            <w:r w:rsidRPr="00125FD6">
              <w:rPr>
                <w:rStyle w:val="a4"/>
                <w:rFonts w:ascii="微软雅黑" w:eastAsia="微软雅黑" w:hAnsi="微软雅黑"/>
                <w:noProof/>
              </w:rPr>
              <w:t>3.9.3积分结算账期报表（中央银行角度）</w:t>
            </w:r>
            <w:r>
              <w:rPr>
                <w:noProof/>
              </w:rPr>
              <w:tab/>
            </w:r>
            <w:r>
              <w:rPr>
                <w:noProof/>
              </w:rPr>
              <w:fldChar w:fldCharType="begin"/>
            </w:r>
            <w:r>
              <w:rPr>
                <w:noProof/>
              </w:rPr>
              <w:instrText xml:space="preserve"> PAGEREF _Toc117793288 \h </w:instrText>
            </w:r>
            <w:r>
              <w:rPr>
                <w:noProof/>
              </w:rPr>
            </w:r>
            <w:r>
              <w:rPr>
                <w:noProof/>
              </w:rPr>
              <w:fldChar w:fldCharType="separate"/>
            </w:r>
            <w:r w:rsidR="006B7357">
              <w:rPr>
                <w:noProof/>
              </w:rPr>
              <w:t>45</w:t>
            </w:r>
            <w:r>
              <w:rPr>
                <w:noProof/>
              </w:rPr>
              <w:fldChar w:fldCharType="end"/>
            </w:r>
          </w:hyperlink>
        </w:p>
        <w:p w14:paraId="4F175DCE" w14:textId="0E2CF7CE" w:rsidR="00D34829" w:rsidRDefault="00D34829" w:rsidP="00D34829">
          <w:pPr>
            <w:pStyle w:val="TOC3"/>
            <w:tabs>
              <w:tab w:val="right" w:leader="dot" w:pos="8296"/>
            </w:tabs>
            <w:rPr>
              <w:noProof/>
            </w:rPr>
          </w:pPr>
          <w:hyperlink w:anchor="_Toc117793289" w:history="1">
            <w:r w:rsidRPr="00125FD6">
              <w:rPr>
                <w:rStyle w:val="a4"/>
                <w:rFonts w:ascii="微软雅黑" w:eastAsia="微软雅黑" w:hAnsi="微软雅黑"/>
                <w:noProof/>
              </w:rPr>
              <w:t>3.9.4积分结算账单报表（中央银行维度）</w:t>
            </w:r>
            <w:r>
              <w:rPr>
                <w:noProof/>
              </w:rPr>
              <w:tab/>
            </w:r>
            <w:r>
              <w:rPr>
                <w:noProof/>
              </w:rPr>
              <w:fldChar w:fldCharType="begin"/>
            </w:r>
            <w:r>
              <w:rPr>
                <w:noProof/>
              </w:rPr>
              <w:instrText xml:space="preserve"> PAGEREF _Toc117793289 \h </w:instrText>
            </w:r>
            <w:r>
              <w:rPr>
                <w:noProof/>
              </w:rPr>
            </w:r>
            <w:r>
              <w:rPr>
                <w:noProof/>
              </w:rPr>
              <w:fldChar w:fldCharType="separate"/>
            </w:r>
            <w:r w:rsidR="006B7357">
              <w:rPr>
                <w:noProof/>
              </w:rPr>
              <w:t>46</w:t>
            </w:r>
            <w:r>
              <w:rPr>
                <w:noProof/>
              </w:rPr>
              <w:fldChar w:fldCharType="end"/>
            </w:r>
          </w:hyperlink>
        </w:p>
        <w:p w14:paraId="4E767F0D" w14:textId="0CEBB721" w:rsidR="00D34829" w:rsidRDefault="00D34829" w:rsidP="00D34829">
          <w:pPr>
            <w:pStyle w:val="TOC3"/>
            <w:tabs>
              <w:tab w:val="right" w:leader="dot" w:pos="8296"/>
            </w:tabs>
            <w:rPr>
              <w:noProof/>
            </w:rPr>
          </w:pPr>
          <w:hyperlink w:anchor="_Toc117793290" w:history="1">
            <w:r w:rsidRPr="00125FD6">
              <w:rPr>
                <w:rStyle w:val="a4"/>
                <w:rFonts w:ascii="微软雅黑" w:eastAsia="微软雅黑" w:hAnsi="微软雅黑"/>
                <w:noProof/>
              </w:rPr>
              <w:t>3.9.5积分结算账单报表（成本单元角度）</w:t>
            </w:r>
            <w:r>
              <w:rPr>
                <w:noProof/>
              </w:rPr>
              <w:tab/>
            </w:r>
            <w:r>
              <w:rPr>
                <w:noProof/>
              </w:rPr>
              <w:fldChar w:fldCharType="begin"/>
            </w:r>
            <w:r>
              <w:rPr>
                <w:noProof/>
              </w:rPr>
              <w:instrText xml:space="preserve"> PAGEREF _Toc117793290 \h </w:instrText>
            </w:r>
            <w:r>
              <w:rPr>
                <w:noProof/>
              </w:rPr>
            </w:r>
            <w:r>
              <w:rPr>
                <w:noProof/>
              </w:rPr>
              <w:fldChar w:fldCharType="separate"/>
            </w:r>
            <w:r w:rsidR="006B7357">
              <w:rPr>
                <w:noProof/>
              </w:rPr>
              <w:t>47</w:t>
            </w:r>
            <w:r>
              <w:rPr>
                <w:noProof/>
              </w:rPr>
              <w:fldChar w:fldCharType="end"/>
            </w:r>
          </w:hyperlink>
        </w:p>
        <w:p w14:paraId="32F5000C" w14:textId="41E5D5E8" w:rsidR="00D34829" w:rsidRDefault="00D34829" w:rsidP="00D34829">
          <w:pPr>
            <w:pStyle w:val="TOC3"/>
            <w:tabs>
              <w:tab w:val="right" w:leader="dot" w:pos="8296"/>
            </w:tabs>
            <w:rPr>
              <w:noProof/>
            </w:rPr>
          </w:pPr>
          <w:hyperlink w:anchor="_Toc117793291" w:history="1">
            <w:r w:rsidRPr="00125FD6">
              <w:rPr>
                <w:rStyle w:val="a4"/>
                <w:rFonts w:ascii="微软雅黑" w:eastAsia="微软雅黑" w:hAnsi="微软雅黑"/>
                <w:noProof/>
              </w:rPr>
              <w:t>3.9.6账单明细</w:t>
            </w:r>
            <w:r>
              <w:rPr>
                <w:noProof/>
              </w:rPr>
              <w:tab/>
            </w:r>
            <w:r>
              <w:rPr>
                <w:noProof/>
              </w:rPr>
              <w:fldChar w:fldCharType="begin"/>
            </w:r>
            <w:r>
              <w:rPr>
                <w:noProof/>
              </w:rPr>
              <w:instrText xml:space="preserve"> PAGEREF _Toc117793291 \h </w:instrText>
            </w:r>
            <w:r>
              <w:rPr>
                <w:noProof/>
              </w:rPr>
            </w:r>
            <w:r>
              <w:rPr>
                <w:noProof/>
              </w:rPr>
              <w:fldChar w:fldCharType="separate"/>
            </w:r>
            <w:r w:rsidR="006B7357">
              <w:rPr>
                <w:noProof/>
              </w:rPr>
              <w:t>48</w:t>
            </w:r>
            <w:r>
              <w:rPr>
                <w:noProof/>
              </w:rPr>
              <w:fldChar w:fldCharType="end"/>
            </w:r>
          </w:hyperlink>
        </w:p>
        <w:p w14:paraId="7C0F9C88" w14:textId="605C7E67" w:rsidR="00D34829" w:rsidRDefault="00D34829" w:rsidP="00D34829">
          <w:pPr>
            <w:pStyle w:val="TOC2"/>
            <w:tabs>
              <w:tab w:val="right" w:leader="dot" w:pos="8296"/>
            </w:tabs>
            <w:rPr>
              <w:noProof/>
            </w:rPr>
          </w:pPr>
          <w:hyperlink w:anchor="_Toc117793292" w:history="1">
            <w:r w:rsidRPr="00125FD6">
              <w:rPr>
                <w:rStyle w:val="a4"/>
                <w:rFonts w:ascii="微软雅黑" w:eastAsia="微软雅黑" w:hAnsi="微软雅黑"/>
                <w:noProof/>
              </w:rPr>
              <w:t>3.10内容页管理</w:t>
            </w:r>
            <w:r>
              <w:rPr>
                <w:noProof/>
              </w:rPr>
              <w:tab/>
            </w:r>
            <w:r>
              <w:rPr>
                <w:noProof/>
              </w:rPr>
              <w:fldChar w:fldCharType="begin"/>
            </w:r>
            <w:r>
              <w:rPr>
                <w:noProof/>
              </w:rPr>
              <w:instrText xml:space="preserve"> PAGEREF _Toc117793292 \h </w:instrText>
            </w:r>
            <w:r>
              <w:rPr>
                <w:noProof/>
              </w:rPr>
            </w:r>
            <w:r>
              <w:rPr>
                <w:noProof/>
              </w:rPr>
              <w:fldChar w:fldCharType="separate"/>
            </w:r>
            <w:r w:rsidR="006B7357">
              <w:rPr>
                <w:noProof/>
              </w:rPr>
              <w:t>49</w:t>
            </w:r>
            <w:r>
              <w:rPr>
                <w:noProof/>
              </w:rPr>
              <w:fldChar w:fldCharType="end"/>
            </w:r>
          </w:hyperlink>
        </w:p>
        <w:p w14:paraId="7DF4F4E1" w14:textId="1C761607" w:rsidR="00D34829" w:rsidRDefault="00D34829" w:rsidP="00D34829">
          <w:pPr>
            <w:pStyle w:val="TOC3"/>
            <w:tabs>
              <w:tab w:val="right" w:leader="dot" w:pos="8296"/>
            </w:tabs>
            <w:rPr>
              <w:noProof/>
            </w:rPr>
          </w:pPr>
          <w:hyperlink w:anchor="_Toc117793293" w:history="1">
            <w:r w:rsidRPr="00125FD6">
              <w:rPr>
                <w:rStyle w:val="a4"/>
                <w:rFonts w:ascii="微软雅黑" w:eastAsia="微软雅黑" w:hAnsi="微软雅黑"/>
                <w:noProof/>
              </w:rPr>
              <w:t>3.10.1内容页列表</w:t>
            </w:r>
            <w:r>
              <w:rPr>
                <w:noProof/>
              </w:rPr>
              <w:tab/>
            </w:r>
            <w:r>
              <w:rPr>
                <w:noProof/>
              </w:rPr>
              <w:fldChar w:fldCharType="begin"/>
            </w:r>
            <w:r>
              <w:rPr>
                <w:noProof/>
              </w:rPr>
              <w:instrText xml:space="preserve"> PAGEREF _Toc117793293 \h </w:instrText>
            </w:r>
            <w:r>
              <w:rPr>
                <w:noProof/>
              </w:rPr>
            </w:r>
            <w:r>
              <w:rPr>
                <w:noProof/>
              </w:rPr>
              <w:fldChar w:fldCharType="separate"/>
            </w:r>
            <w:r w:rsidR="006B7357">
              <w:rPr>
                <w:noProof/>
              </w:rPr>
              <w:t>49</w:t>
            </w:r>
            <w:r>
              <w:rPr>
                <w:noProof/>
              </w:rPr>
              <w:fldChar w:fldCharType="end"/>
            </w:r>
          </w:hyperlink>
        </w:p>
        <w:p w14:paraId="39635619" w14:textId="6D7E3516" w:rsidR="00D34829" w:rsidRDefault="00D34829" w:rsidP="00D34829">
          <w:pPr>
            <w:pStyle w:val="TOC3"/>
            <w:tabs>
              <w:tab w:val="right" w:leader="dot" w:pos="8296"/>
            </w:tabs>
            <w:rPr>
              <w:noProof/>
            </w:rPr>
          </w:pPr>
          <w:hyperlink w:anchor="_Toc117793294" w:history="1">
            <w:r w:rsidRPr="00125FD6">
              <w:rPr>
                <w:rStyle w:val="a4"/>
                <w:rFonts w:ascii="微软雅黑" w:eastAsia="微软雅黑" w:hAnsi="微软雅黑"/>
                <w:noProof/>
              </w:rPr>
              <w:t>3.10.2新增内容页</w:t>
            </w:r>
            <w:r>
              <w:rPr>
                <w:noProof/>
              </w:rPr>
              <w:tab/>
            </w:r>
            <w:r>
              <w:rPr>
                <w:noProof/>
              </w:rPr>
              <w:fldChar w:fldCharType="begin"/>
            </w:r>
            <w:r>
              <w:rPr>
                <w:noProof/>
              </w:rPr>
              <w:instrText xml:space="preserve"> PAGEREF _Toc117793294 \h </w:instrText>
            </w:r>
            <w:r>
              <w:rPr>
                <w:noProof/>
              </w:rPr>
            </w:r>
            <w:r>
              <w:rPr>
                <w:noProof/>
              </w:rPr>
              <w:fldChar w:fldCharType="separate"/>
            </w:r>
            <w:r w:rsidR="006B7357">
              <w:rPr>
                <w:noProof/>
              </w:rPr>
              <w:t>50</w:t>
            </w:r>
            <w:r>
              <w:rPr>
                <w:noProof/>
              </w:rPr>
              <w:fldChar w:fldCharType="end"/>
            </w:r>
          </w:hyperlink>
        </w:p>
        <w:p w14:paraId="32EAC863" w14:textId="08222FB6" w:rsidR="00D34829" w:rsidRDefault="00D34829" w:rsidP="00D34829">
          <w:pPr>
            <w:pStyle w:val="TOC3"/>
            <w:tabs>
              <w:tab w:val="right" w:leader="dot" w:pos="8296"/>
            </w:tabs>
            <w:rPr>
              <w:noProof/>
            </w:rPr>
          </w:pPr>
          <w:hyperlink w:anchor="_Toc117793295" w:history="1">
            <w:r w:rsidRPr="00125FD6">
              <w:rPr>
                <w:rStyle w:val="a4"/>
                <w:rFonts w:ascii="微软雅黑" w:eastAsia="微软雅黑" w:hAnsi="微软雅黑"/>
                <w:noProof/>
              </w:rPr>
              <w:t>3.10.3编辑内容页</w:t>
            </w:r>
            <w:r>
              <w:rPr>
                <w:noProof/>
              </w:rPr>
              <w:tab/>
            </w:r>
            <w:r>
              <w:rPr>
                <w:noProof/>
              </w:rPr>
              <w:fldChar w:fldCharType="begin"/>
            </w:r>
            <w:r>
              <w:rPr>
                <w:noProof/>
              </w:rPr>
              <w:instrText xml:space="preserve"> PAGEREF _Toc117793295 \h </w:instrText>
            </w:r>
            <w:r>
              <w:rPr>
                <w:noProof/>
              </w:rPr>
            </w:r>
            <w:r>
              <w:rPr>
                <w:noProof/>
              </w:rPr>
              <w:fldChar w:fldCharType="separate"/>
            </w:r>
            <w:r w:rsidR="006B7357">
              <w:rPr>
                <w:noProof/>
              </w:rPr>
              <w:t>51</w:t>
            </w:r>
            <w:r>
              <w:rPr>
                <w:noProof/>
              </w:rPr>
              <w:fldChar w:fldCharType="end"/>
            </w:r>
          </w:hyperlink>
        </w:p>
        <w:p w14:paraId="7416467E" w14:textId="1A707AA4" w:rsidR="00D34829" w:rsidRDefault="00D34829" w:rsidP="00D34829">
          <w:pPr>
            <w:pStyle w:val="TOC3"/>
            <w:tabs>
              <w:tab w:val="right" w:leader="dot" w:pos="8296"/>
            </w:tabs>
            <w:rPr>
              <w:noProof/>
            </w:rPr>
          </w:pPr>
          <w:hyperlink w:anchor="_Toc117793296" w:history="1">
            <w:r w:rsidRPr="00125FD6">
              <w:rPr>
                <w:rStyle w:val="a4"/>
                <w:rFonts w:ascii="微软雅黑" w:eastAsia="微软雅黑" w:hAnsi="微软雅黑"/>
                <w:noProof/>
              </w:rPr>
              <w:t>3.10.4内容页编辑器</w:t>
            </w:r>
            <w:r>
              <w:rPr>
                <w:noProof/>
              </w:rPr>
              <w:tab/>
            </w:r>
            <w:r>
              <w:rPr>
                <w:noProof/>
              </w:rPr>
              <w:fldChar w:fldCharType="begin"/>
            </w:r>
            <w:r>
              <w:rPr>
                <w:noProof/>
              </w:rPr>
              <w:instrText xml:space="preserve"> PAGEREF _Toc117793296 \h </w:instrText>
            </w:r>
            <w:r>
              <w:rPr>
                <w:noProof/>
              </w:rPr>
            </w:r>
            <w:r>
              <w:rPr>
                <w:noProof/>
              </w:rPr>
              <w:fldChar w:fldCharType="separate"/>
            </w:r>
            <w:r w:rsidR="006B7357">
              <w:rPr>
                <w:noProof/>
              </w:rPr>
              <w:t>52</w:t>
            </w:r>
            <w:r>
              <w:rPr>
                <w:noProof/>
              </w:rPr>
              <w:fldChar w:fldCharType="end"/>
            </w:r>
          </w:hyperlink>
        </w:p>
        <w:p w14:paraId="159B4963" w14:textId="5390D3BB" w:rsidR="00D34829" w:rsidRDefault="00D34829" w:rsidP="00D34829">
          <w:pPr>
            <w:pStyle w:val="TOC3"/>
            <w:tabs>
              <w:tab w:val="right" w:leader="dot" w:pos="8296"/>
            </w:tabs>
            <w:rPr>
              <w:noProof/>
            </w:rPr>
          </w:pPr>
          <w:hyperlink w:anchor="_Toc117793297" w:history="1">
            <w:r w:rsidRPr="00125FD6">
              <w:rPr>
                <w:rStyle w:val="a4"/>
                <w:rFonts w:ascii="微软雅黑" w:eastAsia="微软雅黑" w:hAnsi="微软雅黑"/>
                <w:noProof/>
              </w:rPr>
              <w:t>3.10.5删除内容页</w:t>
            </w:r>
            <w:r>
              <w:rPr>
                <w:noProof/>
              </w:rPr>
              <w:tab/>
            </w:r>
            <w:r>
              <w:rPr>
                <w:noProof/>
              </w:rPr>
              <w:fldChar w:fldCharType="begin"/>
            </w:r>
            <w:r>
              <w:rPr>
                <w:noProof/>
              </w:rPr>
              <w:instrText xml:space="preserve"> PAGEREF _Toc117793297 \h </w:instrText>
            </w:r>
            <w:r>
              <w:rPr>
                <w:noProof/>
              </w:rPr>
            </w:r>
            <w:r>
              <w:rPr>
                <w:noProof/>
              </w:rPr>
              <w:fldChar w:fldCharType="separate"/>
            </w:r>
            <w:r w:rsidR="006B7357">
              <w:rPr>
                <w:noProof/>
              </w:rPr>
              <w:t>57</w:t>
            </w:r>
            <w:r>
              <w:rPr>
                <w:noProof/>
              </w:rPr>
              <w:fldChar w:fldCharType="end"/>
            </w:r>
          </w:hyperlink>
        </w:p>
        <w:p w14:paraId="015B06F4" w14:textId="7F974BBA" w:rsidR="00D34829" w:rsidRDefault="00D34829" w:rsidP="00D34829">
          <w:pPr>
            <w:pStyle w:val="TOC3"/>
            <w:tabs>
              <w:tab w:val="right" w:leader="dot" w:pos="8296"/>
            </w:tabs>
            <w:rPr>
              <w:noProof/>
            </w:rPr>
          </w:pPr>
          <w:hyperlink w:anchor="_Toc117793298" w:history="1">
            <w:r w:rsidRPr="00125FD6">
              <w:rPr>
                <w:rStyle w:val="a4"/>
                <w:rFonts w:ascii="微软雅黑" w:eastAsia="微软雅黑" w:hAnsi="微软雅黑"/>
                <w:noProof/>
              </w:rPr>
              <w:t>3.10.6管理绑定海报</w:t>
            </w:r>
            <w:r>
              <w:rPr>
                <w:noProof/>
              </w:rPr>
              <w:tab/>
            </w:r>
            <w:r>
              <w:rPr>
                <w:noProof/>
              </w:rPr>
              <w:fldChar w:fldCharType="begin"/>
            </w:r>
            <w:r>
              <w:rPr>
                <w:noProof/>
              </w:rPr>
              <w:instrText xml:space="preserve"> PAGEREF _Toc117793298 \h </w:instrText>
            </w:r>
            <w:r>
              <w:rPr>
                <w:noProof/>
              </w:rPr>
            </w:r>
            <w:r>
              <w:rPr>
                <w:noProof/>
              </w:rPr>
              <w:fldChar w:fldCharType="separate"/>
            </w:r>
            <w:r w:rsidR="006B7357">
              <w:rPr>
                <w:noProof/>
              </w:rPr>
              <w:t>58</w:t>
            </w:r>
            <w:r>
              <w:rPr>
                <w:noProof/>
              </w:rPr>
              <w:fldChar w:fldCharType="end"/>
            </w:r>
          </w:hyperlink>
        </w:p>
        <w:p w14:paraId="1C2663A8" w14:textId="5FD61D35" w:rsidR="00D34829" w:rsidRDefault="00D34829" w:rsidP="00D34829">
          <w:pPr>
            <w:pStyle w:val="TOC3"/>
            <w:tabs>
              <w:tab w:val="right" w:leader="dot" w:pos="8296"/>
            </w:tabs>
            <w:rPr>
              <w:noProof/>
            </w:rPr>
          </w:pPr>
          <w:hyperlink w:anchor="_Toc117793299" w:history="1">
            <w:r w:rsidRPr="00125FD6">
              <w:rPr>
                <w:rStyle w:val="a4"/>
                <w:rFonts w:ascii="微软雅黑" w:eastAsia="微软雅黑" w:hAnsi="微软雅黑"/>
                <w:noProof/>
              </w:rPr>
              <w:t>3.10.7内容页分享</w:t>
            </w:r>
            <w:r>
              <w:rPr>
                <w:noProof/>
              </w:rPr>
              <w:tab/>
            </w:r>
            <w:r>
              <w:rPr>
                <w:noProof/>
              </w:rPr>
              <w:fldChar w:fldCharType="begin"/>
            </w:r>
            <w:r>
              <w:rPr>
                <w:noProof/>
              </w:rPr>
              <w:instrText xml:space="preserve"> PAGEREF _Toc117793299 \h </w:instrText>
            </w:r>
            <w:r>
              <w:rPr>
                <w:noProof/>
              </w:rPr>
            </w:r>
            <w:r>
              <w:rPr>
                <w:noProof/>
              </w:rPr>
              <w:fldChar w:fldCharType="separate"/>
            </w:r>
            <w:r w:rsidR="006B7357">
              <w:rPr>
                <w:noProof/>
              </w:rPr>
              <w:t>60</w:t>
            </w:r>
            <w:r>
              <w:rPr>
                <w:noProof/>
              </w:rPr>
              <w:fldChar w:fldCharType="end"/>
            </w:r>
          </w:hyperlink>
        </w:p>
        <w:p w14:paraId="07C9F389" w14:textId="01DD9980" w:rsidR="00D34829" w:rsidRDefault="00D34829" w:rsidP="00D34829">
          <w:pPr>
            <w:pStyle w:val="TOC3"/>
            <w:tabs>
              <w:tab w:val="right" w:leader="dot" w:pos="8296"/>
            </w:tabs>
            <w:rPr>
              <w:noProof/>
            </w:rPr>
          </w:pPr>
          <w:hyperlink w:anchor="_Toc117793300" w:history="1">
            <w:r w:rsidRPr="00125FD6">
              <w:rPr>
                <w:rStyle w:val="a4"/>
                <w:rFonts w:ascii="微软雅黑" w:eastAsia="微软雅黑" w:hAnsi="微软雅黑"/>
                <w:noProof/>
              </w:rPr>
              <w:t>3.10.8内容页数据统计</w:t>
            </w:r>
            <w:r>
              <w:rPr>
                <w:noProof/>
              </w:rPr>
              <w:tab/>
            </w:r>
            <w:r>
              <w:rPr>
                <w:noProof/>
              </w:rPr>
              <w:fldChar w:fldCharType="begin"/>
            </w:r>
            <w:r>
              <w:rPr>
                <w:noProof/>
              </w:rPr>
              <w:instrText xml:space="preserve"> PAGEREF _Toc117793300 \h </w:instrText>
            </w:r>
            <w:r>
              <w:rPr>
                <w:noProof/>
              </w:rPr>
            </w:r>
            <w:r>
              <w:rPr>
                <w:noProof/>
              </w:rPr>
              <w:fldChar w:fldCharType="separate"/>
            </w:r>
            <w:r w:rsidR="006B7357">
              <w:rPr>
                <w:noProof/>
              </w:rPr>
              <w:t>61</w:t>
            </w:r>
            <w:r>
              <w:rPr>
                <w:noProof/>
              </w:rPr>
              <w:fldChar w:fldCharType="end"/>
            </w:r>
          </w:hyperlink>
        </w:p>
        <w:p w14:paraId="69908308" w14:textId="696CC300" w:rsidR="00D34829" w:rsidRDefault="00D34829" w:rsidP="00D34829">
          <w:pPr>
            <w:pStyle w:val="TOC3"/>
            <w:tabs>
              <w:tab w:val="right" w:leader="dot" w:pos="8296"/>
            </w:tabs>
            <w:rPr>
              <w:noProof/>
            </w:rPr>
          </w:pPr>
          <w:hyperlink w:anchor="_Toc117793301" w:history="1">
            <w:r w:rsidRPr="00125FD6">
              <w:rPr>
                <w:rStyle w:val="a4"/>
                <w:rFonts w:ascii="微软雅黑" w:eastAsia="微软雅黑" w:hAnsi="微软雅黑"/>
                <w:noProof/>
              </w:rPr>
              <w:t>3.10.8.1基础数据</w:t>
            </w:r>
            <w:r>
              <w:rPr>
                <w:noProof/>
              </w:rPr>
              <w:tab/>
            </w:r>
            <w:r>
              <w:rPr>
                <w:noProof/>
              </w:rPr>
              <w:fldChar w:fldCharType="begin"/>
            </w:r>
            <w:r>
              <w:rPr>
                <w:noProof/>
              </w:rPr>
              <w:instrText xml:space="preserve"> PAGEREF _Toc117793301 \h </w:instrText>
            </w:r>
            <w:r>
              <w:rPr>
                <w:noProof/>
              </w:rPr>
            </w:r>
            <w:r>
              <w:rPr>
                <w:noProof/>
              </w:rPr>
              <w:fldChar w:fldCharType="separate"/>
            </w:r>
            <w:r w:rsidR="006B7357">
              <w:rPr>
                <w:noProof/>
              </w:rPr>
              <w:t>62</w:t>
            </w:r>
            <w:r>
              <w:rPr>
                <w:noProof/>
              </w:rPr>
              <w:fldChar w:fldCharType="end"/>
            </w:r>
          </w:hyperlink>
        </w:p>
        <w:p w14:paraId="67FFAB33" w14:textId="6A5DCC41" w:rsidR="00D34829" w:rsidRDefault="00D34829" w:rsidP="00D34829">
          <w:pPr>
            <w:pStyle w:val="TOC3"/>
            <w:tabs>
              <w:tab w:val="right" w:leader="dot" w:pos="8296"/>
            </w:tabs>
            <w:rPr>
              <w:noProof/>
            </w:rPr>
          </w:pPr>
          <w:hyperlink w:anchor="_Toc117793302" w:history="1">
            <w:r w:rsidRPr="00125FD6">
              <w:rPr>
                <w:rStyle w:val="a4"/>
                <w:rFonts w:ascii="微软雅黑" w:eastAsia="微软雅黑" w:hAnsi="微软雅黑"/>
                <w:noProof/>
              </w:rPr>
              <w:t>3.10.8.2分发数据</w:t>
            </w:r>
            <w:r>
              <w:rPr>
                <w:noProof/>
              </w:rPr>
              <w:tab/>
            </w:r>
            <w:r>
              <w:rPr>
                <w:noProof/>
              </w:rPr>
              <w:fldChar w:fldCharType="begin"/>
            </w:r>
            <w:r>
              <w:rPr>
                <w:noProof/>
              </w:rPr>
              <w:instrText xml:space="preserve"> PAGEREF _Toc117793302 \h </w:instrText>
            </w:r>
            <w:r>
              <w:rPr>
                <w:noProof/>
              </w:rPr>
            </w:r>
            <w:r>
              <w:rPr>
                <w:noProof/>
              </w:rPr>
              <w:fldChar w:fldCharType="separate"/>
            </w:r>
            <w:r w:rsidR="006B7357">
              <w:rPr>
                <w:noProof/>
              </w:rPr>
              <w:t>63</w:t>
            </w:r>
            <w:r>
              <w:rPr>
                <w:noProof/>
              </w:rPr>
              <w:fldChar w:fldCharType="end"/>
            </w:r>
          </w:hyperlink>
        </w:p>
        <w:p w14:paraId="5657AB3A" w14:textId="4500EF2C" w:rsidR="00D34829" w:rsidRDefault="00D34829" w:rsidP="00D34829">
          <w:pPr>
            <w:pStyle w:val="TOC3"/>
            <w:tabs>
              <w:tab w:val="right" w:leader="dot" w:pos="8296"/>
            </w:tabs>
            <w:rPr>
              <w:noProof/>
            </w:rPr>
          </w:pPr>
          <w:hyperlink w:anchor="_Toc117793303" w:history="1">
            <w:r w:rsidRPr="00125FD6">
              <w:rPr>
                <w:rStyle w:val="a4"/>
                <w:rFonts w:ascii="微软雅黑" w:eastAsia="微软雅黑" w:hAnsi="微软雅黑"/>
                <w:noProof/>
              </w:rPr>
              <w:t>3.10.8.3访问数据</w:t>
            </w:r>
            <w:r>
              <w:rPr>
                <w:noProof/>
              </w:rPr>
              <w:tab/>
            </w:r>
            <w:r>
              <w:rPr>
                <w:noProof/>
              </w:rPr>
              <w:fldChar w:fldCharType="begin"/>
            </w:r>
            <w:r>
              <w:rPr>
                <w:noProof/>
              </w:rPr>
              <w:instrText xml:space="preserve"> PAGEREF _Toc117793303 \h </w:instrText>
            </w:r>
            <w:r>
              <w:rPr>
                <w:noProof/>
              </w:rPr>
            </w:r>
            <w:r>
              <w:rPr>
                <w:noProof/>
              </w:rPr>
              <w:fldChar w:fldCharType="separate"/>
            </w:r>
            <w:r w:rsidR="006B7357">
              <w:rPr>
                <w:noProof/>
              </w:rPr>
              <w:t>63</w:t>
            </w:r>
            <w:r>
              <w:rPr>
                <w:noProof/>
              </w:rPr>
              <w:fldChar w:fldCharType="end"/>
            </w:r>
          </w:hyperlink>
        </w:p>
        <w:p w14:paraId="7C50B8E4" w14:textId="05088F1E" w:rsidR="00D34829" w:rsidRDefault="00D34829" w:rsidP="00D34829">
          <w:pPr>
            <w:pStyle w:val="TOC2"/>
            <w:tabs>
              <w:tab w:val="right" w:leader="dot" w:pos="8296"/>
            </w:tabs>
            <w:rPr>
              <w:noProof/>
            </w:rPr>
          </w:pPr>
          <w:hyperlink w:anchor="_Toc117793304" w:history="1">
            <w:r w:rsidRPr="00125FD6">
              <w:rPr>
                <w:rStyle w:val="a4"/>
                <w:rFonts w:ascii="微软雅黑" w:eastAsia="微软雅黑" w:hAnsi="微软雅黑"/>
                <w:noProof/>
              </w:rPr>
              <w:t>3.11海报管理</w:t>
            </w:r>
            <w:r>
              <w:rPr>
                <w:noProof/>
              </w:rPr>
              <w:tab/>
            </w:r>
            <w:r>
              <w:rPr>
                <w:noProof/>
              </w:rPr>
              <w:fldChar w:fldCharType="begin"/>
            </w:r>
            <w:r>
              <w:rPr>
                <w:noProof/>
              </w:rPr>
              <w:instrText xml:space="preserve"> PAGEREF _Toc117793304 \h </w:instrText>
            </w:r>
            <w:r>
              <w:rPr>
                <w:noProof/>
              </w:rPr>
            </w:r>
            <w:r>
              <w:rPr>
                <w:noProof/>
              </w:rPr>
              <w:fldChar w:fldCharType="separate"/>
            </w:r>
            <w:r w:rsidR="006B7357">
              <w:rPr>
                <w:noProof/>
              </w:rPr>
              <w:t>64</w:t>
            </w:r>
            <w:r>
              <w:rPr>
                <w:noProof/>
              </w:rPr>
              <w:fldChar w:fldCharType="end"/>
            </w:r>
          </w:hyperlink>
        </w:p>
        <w:p w14:paraId="3FD20774" w14:textId="7633CCF9" w:rsidR="00D34829" w:rsidRDefault="00D34829" w:rsidP="00D34829">
          <w:pPr>
            <w:pStyle w:val="TOC3"/>
            <w:tabs>
              <w:tab w:val="right" w:leader="dot" w:pos="8296"/>
            </w:tabs>
            <w:rPr>
              <w:noProof/>
            </w:rPr>
          </w:pPr>
          <w:hyperlink w:anchor="_Toc117793305" w:history="1">
            <w:r w:rsidRPr="00125FD6">
              <w:rPr>
                <w:rStyle w:val="a4"/>
                <w:rFonts w:ascii="微软雅黑" w:eastAsia="微软雅黑" w:hAnsi="微软雅黑"/>
                <w:noProof/>
              </w:rPr>
              <w:t>3.11.1海报列表</w:t>
            </w:r>
            <w:r>
              <w:rPr>
                <w:noProof/>
              </w:rPr>
              <w:tab/>
            </w:r>
            <w:r>
              <w:rPr>
                <w:noProof/>
              </w:rPr>
              <w:fldChar w:fldCharType="begin"/>
            </w:r>
            <w:r>
              <w:rPr>
                <w:noProof/>
              </w:rPr>
              <w:instrText xml:space="preserve"> PAGEREF _Toc117793305 \h </w:instrText>
            </w:r>
            <w:r>
              <w:rPr>
                <w:noProof/>
              </w:rPr>
            </w:r>
            <w:r>
              <w:rPr>
                <w:noProof/>
              </w:rPr>
              <w:fldChar w:fldCharType="separate"/>
            </w:r>
            <w:r w:rsidR="006B7357">
              <w:rPr>
                <w:noProof/>
              </w:rPr>
              <w:t>65</w:t>
            </w:r>
            <w:r>
              <w:rPr>
                <w:noProof/>
              </w:rPr>
              <w:fldChar w:fldCharType="end"/>
            </w:r>
          </w:hyperlink>
        </w:p>
        <w:p w14:paraId="7774B418" w14:textId="32277D14" w:rsidR="00D34829" w:rsidRDefault="00D34829" w:rsidP="00D34829">
          <w:pPr>
            <w:pStyle w:val="TOC3"/>
            <w:tabs>
              <w:tab w:val="right" w:leader="dot" w:pos="8296"/>
            </w:tabs>
            <w:rPr>
              <w:noProof/>
            </w:rPr>
          </w:pPr>
          <w:hyperlink w:anchor="_Toc117793306" w:history="1">
            <w:r w:rsidRPr="00125FD6">
              <w:rPr>
                <w:rStyle w:val="a4"/>
                <w:rFonts w:ascii="微软雅黑" w:eastAsia="微软雅黑" w:hAnsi="微软雅黑"/>
                <w:noProof/>
              </w:rPr>
              <w:t>3.11.2新增海报</w:t>
            </w:r>
            <w:r>
              <w:rPr>
                <w:noProof/>
              </w:rPr>
              <w:tab/>
            </w:r>
            <w:r>
              <w:rPr>
                <w:noProof/>
              </w:rPr>
              <w:fldChar w:fldCharType="begin"/>
            </w:r>
            <w:r>
              <w:rPr>
                <w:noProof/>
              </w:rPr>
              <w:instrText xml:space="preserve"> PAGEREF _Toc117793306 \h </w:instrText>
            </w:r>
            <w:r>
              <w:rPr>
                <w:noProof/>
              </w:rPr>
            </w:r>
            <w:r>
              <w:rPr>
                <w:noProof/>
              </w:rPr>
              <w:fldChar w:fldCharType="separate"/>
            </w:r>
            <w:r w:rsidR="006B7357">
              <w:rPr>
                <w:noProof/>
              </w:rPr>
              <w:t>65</w:t>
            </w:r>
            <w:r>
              <w:rPr>
                <w:noProof/>
              </w:rPr>
              <w:fldChar w:fldCharType="end"/>
            </w:r>
          </w:hyperlink>
        </w:p>
        <w:p w14:paraId="532DFD72" w14:textId="11B820FF" w:rsidR="00D34829" w:rsidRDefault="00D34829" w:rsidP="00D34829">
          <w:pPr>
            <w:pStyle w:val="TOC3"/>
            <w:tabs>
              <w:tab w:val="right" w:leader="dot" w:pos="8296"/>
            </w:tabs>
            <w:rPr>
              <w:noProof/>
            </w:rPr>
          </w:pPr>
          <w:hyperlink w:anchor="_Toc117793307" w:history="1">
            <w:r w:rsidRPr="00125FD6">
              <w:rPr>
                <w:rStyle w:val="a4"/>
                <w:rFonts w:ascii="微软雅黑" w:eastAsia="微软雅黑" w:hAnsi="微软雅黑"/>
                <w:noProof/>
              </w:rPr>
              <w:t>3.11.3海报编辑器</w:t>
            </w:r>
            <w:r>
              <w:rPr>
                <w:noProof/>
              </w:rPr>
              <w:tab/>
            </w:r>
            <w:r>
              <w:rPr>
                <w:noProof/>
              </w:rPr>
              <w:fldChar w:fldCharType="begin"/>
            </w:r>
            <w:r>
              <w:rPr>
                <w:noProof/>
              </w:rPr>
              <w:instrText xml:space="preserve"> PAGEREF _Toc117793307 \h </w:instrText>
            </w:r>
            <w:r>
              <w:rPr>
                <w:noProof/>
              </w:rPr>
            </w:r>
            <w:r>
              <w:rPr>
                <w:noProof/>
              </w:rPr>
              <w:fldChar w:fldCharType="separate"/>
            </w:r>
            <w:r w:rsidR="006B7357">
              <w:rPr>
                <w:noProof/>
              </w:rPr>
              <w:t>66</w:t>
            </w:r>
            <w:r>
              <w:rPr>
                <w:noProof/>
              </w:rPr>
              <w:fldChar w:fldCharType="end"/>
            </w:r>
          </w:hyperlink>
        </w:p>
        <w:p w14:paraId="2660DAA7" w14:textId="47320D0A" w:rsidR="00D34829" w:rsidRDefault="00D34829" w:rsidP="00D34829">
          <w:pPr>
            <w:pStyle w:val="TOC3"/>
            <w:tabs>
              <w:tab w:val="right" w:leader="dot" w:pos="8296"/>
            </w:tabs>
            <w:rPr>
              <w:noProof/>
            </w:rPr>
          </w:pPr>
          <w:hyperlink w:anchor="_Toc117793308" w:history="1">
            <w:r w:rsidRPr="00125FD6">
              <w:rPr>
                <w:rStyle w:val="a4"/>
                <w:rFonts w:ascii="微软雅黑" w:eastAsia="微软雅黑" w:hAnsi="微软雅黑"/>
                <w:noProof/>
              </w:rPr>
              <w:t>3.11.4编辑海报</w:t>
            </w:r>
            <w:r>
              <w:rPr>
                <w:noProof/>
              </w:rPr>
              <w:tab/>
            </w:r>
            <w:r>
              <w:rPr>
                <w:noProof/>
              </w:rPr>
              <w:fldChar w:fldCharType="begin"/>
            </w:r>
            <w:r>
              <w:rPr>
                <w:noProof/>
              </w:rPr>
              <w:instrText xml:space="preserve"> PAGEREF _Toc117793308 \h </w:instrText>
            </w:r>
            <w:r>
              <w:rPr>
                <w:noProof/>
              </w:rPr>
            </w:r>
            <w:r>
              <w:rPr>
                <w:noProof/>
              </w:rPr>
              <w:fldChar w:fldCharType="separate"/>
            </w:r>
            <w:r w:rsidR="006B7357">
              <w:rPr>
                <w:noProof/>
              </w:rPr>
              <w:t>74</w:t>
            </w:r>
            <w:r>
              <w:rPr>
                <w:noProof/>
              </w:rPr>
              <w:fldChar w:fldCharType="end"/>
            </w:r>
          </w:hyperlink>
        </w:p>
        <w:p w14:paraId="6CB10325" w14:textId="1E031709" w:rsidR="00D34829" w:rsidRDefault="00D34829" w:rsidP="00D34829">
          <w:pPr>
            <w:pStyle w:val="TOC3"/>
            <w:tabs>
              <w:tab w:val="right" w:leader="dot" w:pos="8296"/>
            </w:tabs>
            <w:rPr>
              <w:noProof/>
            </w:rPr>
          </w:pPr>
          <w:hyperlink w:anchor="_Toc117793309" w:history="1">
            <w:r w:rsidRPr="00125FD6">
              <w:rPr>
                <w:rStyle w:val="a4"/>
                <w:rFonts w:ascii="微软雅黑" w:eastAsia="微软雅黑" w:hAnsi="微软雅黑"/>
                <w:noProof/>
              </w:rPr>
              <w:t>3.11.5绑定/解绑内容页</w:t>
            </w:r>
            <w:r>
              <w:rPr>
                <w:noProof/>
              </w:rPr>
              <w:tab/>
            </w:r>
            <w:r>
              <w:rPr>
                <w:noProof/>
              </w:rPr>
              <w:fldChar w:fldCharType="begin"/>
            </w:r>
            <w:r>
              <w:rPr>
                <w:noProof/>
              </w:rPr>
              <w:instrText xml:space="preserve"> PAGEREF _Toc117793309 \h </w:instrText>
            </w:r>
            <w:r>
              <w:rPr>
                <w:noProof/>
              </w:rPr>
            </w:r>
            <w:r>
              <w:rPr>
                <w:noProof/>
              </w:rPr>
              <w:fldChar w:fldCharType="separate"/>
            </w:r>
            <w:r w:rsidR="006B7357">
              <w:rPr>
                <w:noProof/>
              </w:rPr>
              <w:t>75</w:t>
            </w:r>
            <w:r>
              <w:rPr>
                <w:noProof/>
              </w:rPr>
              <w:fldChar w:fldCharType="end"/>
            </w:r>
          </w:hyperlink>
        </w:p>
        <w:p w14:paraId="5DD29169" w14:textId="09621A4F" w:rsidR="00D34829" w:rsidRDefault="00D34829" w:rsidP="00D34829">
          <w:pPr>
            <w:pStyle w:val="TOC2"/>
            <w:tabs>
              <w:tab w:val="right" w:leader="dot" w:pos="8296"/>
            </w:tabs>
            <w:rPr>
              <w:noProof/>
            </w:rPr>
          </w:pPr>
          <w:hyperlink w:anchor="_Toc117793310" w:history="1">
            <w:r w:rsidRPr="00125FD6">
              <w:rPr>
                <w:rStyle w:val="a4"/>
                <w:rFonts w:ascii="微软雅黑" w:eastAsia="微软雅黑" w:hAnsi="微软雅黑"/>
                <w:noProof/>
              </w:rPr>
              <w:t>3.12问卷宝</w:t>
            </w:r>
            <w:r>
              <w:rPr>
                <w:noProof/>
              </w:rPr>
              <w:tab/>
            </w:r>
            <w:r>
              <w:rPr>
                <w:noProof/>
              </w:rPr>
              <w:fldChar w:fldCharType="begin"/>
            </w:r>
            <w:r>
              <w:rPr>
                <w:noProof/>
              </w:rPr>
              <w:instrText xml:space="preserve"> PAGEREF _Toc117793310 \h </w:instrText>
            </w:r>
            <w:r>
              <w:rPr>
                <w:noProof/>
              </w:rPr>
            </w:r>
            <w:r>
              <w:rPr>
                <w:noProof/>
              </w:rPr>
              <w:fldChar w:fldCharType="separate"/>
            </w:r>
            <w:r w:rsidR="006B7357">
              <w:rPr>
                <w:noProof/>
              </w:rPr>
              <w:t>76</w:t>
            </w:r>
            <w:r>
              <w:rPr>
                <w:noProof/>
              </w:rPr>
              <w:fldChar w:fldCharType="end"/>
            </w:r>
          </w:hyperlink>
        </w:p>
        <w:p w14:paraId="7221436E" w14:textId="486D1F20" w:rsidR="00D34829" w:rsidRDefault="00D34829" w:rsidP="00D34829">
          <w:pPr>
            <w:pStyle w:val="TOC3"/>
            <w:tabs>
              <w:tab w:val="right" w:leader="dot" w:pos="8296"/>
            </w:tabs>
            <w:rPr>
              <w:noProof/>
            </w:rPr>
          </w:pPr>
          <w:hyperlink w:anchor="_Toc117793311" w:history="1">
            <w:r w:rsidRPr="00125FD6">
              <w:rPr>
                <w:rStyle w:val="a4"/>
                <w:rFonts w:ascii="微软雅黑" w:eastAsia="微软雅黑" w:hAnsi="微软雅黑"/>
                <w:noProof/>
              </w:rPr>
              <w:t>3.12.1问卷查找及查看</w:t>
            </w:r>
            <w:r>
              <w:rPr>
                <w:noProof/>
              </w:rPr>
              <w:tab/>
            </w:r>
            <w:r>
              <w:rPr>
                <w:noProof/>
              </w:rPr>
              <w:fldChar w:fldCharType="begin"/>
            </w:r>
            <w:r>
              <w:rPr>
                <w:noProof/>
              </w:rPr>
              <w:instrText xml:space="preserve"> PAGEREF _Toc117793311 \h </w:instrText>
            </w:r>
            <w:r>
              <w:rPr>
                <w:noProof/>
              </w:rPr>
            </w:r>
            <w:r>
              <w:rPr>
                <w:noProof/>
              </w:rPr>
              <w:fldChar w:fldCharType="separate"/>
            </w:r>
            <w:r w:rsidR="006B7357">
              <w:rPr>
                <w:noProof/>
              </w:rPr>
              <w:t>77</w:t>
            </w:r>
            <w:r>
              <w:rPr>
                <w:noProof/>
              </w:rPr>
              <w:fldChar w:fldCharType="end"/>
            </w:r>
          </w:hyperlink>
        </w:p>
        <w:p w14:paraId="0124CE72" w14:textId="1B17CB9D" w:rsidR="00D34829" w:rsidRDefault="00D34829" w:rsidP="00D34829">
          <w:pPr>
            <w:pStyle w:val="TOC3"/>
            <w:tabs>
              <w:tab w:val="right" w:leader="dot" w:pos="8296"/>
            </w:tabs>
            <w:rPr>
              <w:noProof/>
            </w:rPr>
          </w:pPr>
          <w:hyperlink w:anchor="_Toc117793312" w:history="1">
            <w:r w:rsidRPr="00125FD6">
              <w:rPr>
                <w:rStyle w:val="a4"/>
                <w:rFonts w:ascii="微软雅黑" w:eastAsia="微软雅黑" w:hAnsi="微软雅黑"/>
                <w:noProof/>
              </w:rPr>
              <w:t>3.12.2新增/编辑非计分类问卷（调查/表单/投票）</w:t>
            </w:r>
            <w:r>
              <w:rPr>
                <w:noProof/>
              </w:rPr>
              <w:tab/>
            </w:r>
            <w:r>
              <w:rPr>
                <w:noProof/>
              </w:rPr>
              <w:fldChar w:fldCharType="begin"/>
            </w:r>
            <w:r>
              <w:rPr>
                <w:noProof/>
              </w:rPr>
              <w:instrText xml:space="preserve"> PAGEREF _Toc117793312 \h </w:instrText>
            </w:r>
            <w:r>
              <w:rPr>
                <w:noProof/>
              </w:rPr>
            </w:r>
            <w:r>
              <w:rPr>
                <w:noProof/>
              </w:rPr>
              <w:fldChar w:fldCharType="separate"/>
            </w:r>
            <w:r w:rsidR="006B7357">
              <w:rPr>
                <w:noProof/>
              </w:rPr>
              <w:t>77</w:t>
            </w:r>
            <w:r>
              <w:rPr>
                <w:noProof/>
              </w:rPr>
              <w:fldChar w:fldCharType="end"/>
            </w:r>
          </w:hyperlink>
        </w:p>
        <w:p w14:paraId="7C10AC13" w14:textId="284130E9" w:rsidR="00D34829" w:rsidRDefault="00D34829" w:rsidP="00D34829">
          <w:pPr>
            <w:pStyle w:val="TOC3"/>
            <w:tabs>
              <w:tab w:val="right" w:leader="dot" w:pos="8296"/>
            </w:tabs>
            <w:rPr>
              <w:noProof/>
            </w:rPr>
          </w:pPr>
          <w:hyperlink w:anchor="_Toc117793313" w:history="1">
            <w:r w:rsidRPr="00125FD6">
              <w:rPr>
                <w:rStyle w:val="a4"/>
                <w:rFonts w:ascii="微软雅黑" w:eastAsia="微软雅黑" w:hAnsi="微软雅黑"/>
                <w:noProof/>
              </w:rPr>
              <w:t>3.12.3新增/编辑计分类问卷（考试）</w:t>
            </w:r>
            <w:r>
              <w:rPr>
                <w:noProof/>
              </w:rPr>
              <w:tab/>
            </w:r>
            <w:r>
              <w:rPr>
                <w:noProof/>
              </w:rPr>
              <w:fldChar w:fldCharType="begin"/>
            </w:r>
            <w:r>
              <w:rPr>
                <w:noProof/>
              </w:rPr>
              <w:instrText xml:space="preserve"> PAGEREF _Toc117793313 \h </w:instrText>
            </w:r>
            <w:r>
              <w:rPr>
                <w:noProof/>
              </w:rPr>
            </w:r>
            <w:r>
              <w:rPr>
                <w:noProof/>
              </w:rPr>
              <w:fldChar w:fldCharType="separate"/>
            </w:r>
            <w:r w:rsidR="006B7357">
              <w:rPr>
                <w:noProof/>
              </w:rPr>
              <w:t>80</w:t>
            </w:r>
            <w:r>
              <w:rPr>
                <w:noProof/>
              </w:rPr>
              <w:fldChar w:fldCharType="end"/>
            </w:r>
          </w:hyperlink>
        </w:p>
        <w:p w14:paraId="26A64BBE" w14:textId="1E4749B0" w:rsidR="00D34829" w:rsidRDefault="00D34829" w:rsidP="00D34829">
          <w:pPr>
            <w:pStyle w:val="TOC3"/>
            <w:tabs>
              <w:tab w:val="right" w:leader="dot" w:pos="8296"/>
            </w:tabs>
            <w:rPr>
              <w:noProof/>
            </w:rPr>
          </w:pPr>
          <w:hyperlink w:anchor="_Toc117793314" w:history="1">
            <w:r w:rsidRPr="00125FD6">
              <w:rPr>
                <w:rStyle w:val="a4"/>
                <w:rFonts w:ascii="微软雅黑" w:eastAsia="微软雅黑" w:hAnsi="微软雅黑"/>
                <w:noProof/>
              </w:rPr>
              <w:t>3.12.4问卷数据及统计信息查看</w:t>
            </w:r>
            <w:r>
              <w:rPr>
                <w:noProof/>
              </w:rPr>
              <w:tab/>
            </w:r>
            <w:r>
              <w:rPr>
                <w:noProof/>
              </w:rPr>
              <w:fldChar w:fldCharType="begin"/>
            </w:r>
            <w:r>
              <w:rPr>
                <w:noProof/>
              </w:rPr>
              <w:instrText xml:space="preserve"> PAGEREF _Toc117793314 \h </w:instrText>
            </w:r>
            <w:r>
              <w:rPr>
                <w:noProof/>
              </w:rPr>
            </w:r>
            <w:r>
              <w:rPr>
                <w:noProof/>
              </w:rPr>
              <w:fldChar w:fldCharType="separate"/>
            </w:r>
            <w:r w:rsidR="006B7357">
              <w:rPr>
                <w:noProof/>
              </w:rPr>
              <w:t>83</w:t>
            </w:r>
            <w:r>
              <w:rPr>
                <w:noProof/>
              </w:rPr>
              <w:fldChar w:fldCharType="end"/>
            </w:r>
          </w:hyperlink>
        </w:p>
        <w:p w14:paraId="28089E3A" w14:textId="526E7C4A" w:rsidR="002B51EA" w:rsidRPr="00AB6027" w:rsidRDefault="00000000" w:rsidP="00D34829">
          <w:pPr>
            <w:rPr>
              <w:rFonts w:ascii="微软雅黑" w:eastAsia="微软雅黑" w:hAnsi="微软雅黑"/>
              <w:szCs w:val="32"/>
            </w:rPr>
          </w:pPr>
          <w:r w:rsidRPr="00C8420E">
            <w:rPr>
              <w:rFonts w:ascii="微软雅黑" w:eastAsia="微软雅黑" w:hAnsi="微软雅黑"/>
              <w:szCs w:val="32"/>
            </w:rPr>
            <w:fldChar w:fldCharType="end"/>
          </w:r>
        </w:p>
      </w:sdtContent>
    </w:sdt>
    <w:p w14:paraId="6DAAEAD6" w14:textId="77777777" w:rsidR="002B51EA" w:rsidRPr="00C8420E" w:rsidRDefault="00000000">
      <w:pPr>
        <w:pStyle w:val="1"/>
        <w:rPr>
          <w:rFonts w:ascii="微软雅黑" w:eastAsia="微软雅黑" w:hAnsi="微软雅黑"/>
        </w:rPr>
      </w:pPr>
      <w:bookmarkStart w:id="2" w:name="_Toc117793249"/>
      <w:r w:rsidRPr="00C8420E">
        <w:rPr>
          <w:rFonts w:ascii="微软雅黑" w:eastAsia="微软雅黑" w:hAnsi="微软雅黑" w:hint="eastAsia"/>
        </w:rPr>
        <w:t>1产品介绍</w:t>
      </w:r>
      <w:bookmarkEnd w:id="2"/>
    </w:p>
    <w:p w14:paraId="510016CB"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会员中心</w:t>
      </w:r>
      <w:r w:rsidRPr="00C8420E">
        <w:rPr>
          <w:rFonts w:ascii="微软雅黑" w:eastAsia="微软雅黑" w:hAnsi="微软雅黑"/>
        </w:rPr>
        <w:t>秉持“接触即会员”的理念，帮助企业搭建会员</w:t>
      </w:r>
      <w:r w:rsidRPr="00C8420E">
        <w:rPr>
          <w:rFonts w:ascii="微软雅黑" w:eastAsia="微软雅黑" w:hAnsi="微软雅黑" w:hint="eastAsia"/>
        </w:rPr>
        <w:t>系统</w:t>
      </w:r>
      <w:r w:rsidRPr="00C8420E">
        <w:rPr>
          <w:rFonts w:ascii="微软雅黑" w:eastAsia="微软雅黑" w:hAnsi="微软雅黑"/>
        </w:rPr>
        <w:t>，打通线上线下会员数据，对全业态数据进行拉通，帮助</w:t>
      </w:r>
      <w:r w:rsidRPr="00C8420E">
        <w:rPr>
          <w:rFonts w:ascii="微软雅黑" w:eastAsia="微软雅黑" w:hAnsi="微软雅黑" w:hint="eastAsia"/>
        </w:rPr>
        <w:t>企业</w:t>
      </w:r>
      <w:r w:rsidRPr="00C8420E">
        <w:rPr>
          <w:rFonts w:ascii="微软雅黑" w:eastAsia="微软雅黑" w:hAnsi="微软雅黑"/>
        </w:rPr>
        <w:t>实现会员</w:t>
      </w:r>
      <w:r w:rsidRPr="00C8420E">
        <w:rPr>
          <w:rFonts w:ascii="微软雅黑" w:eastAsia="微软雅黑" w:hAnsi="微软雅黑" w:hint="eastAsia"/>
        </w:rPr>
        <w:t>数据、会员账户、会员积分、会员权益的统一</w:t>
      </w:r>
      <w:r w:rsidRPr="00C8420E">
        <w:rPr>
          <w:rFonts w:ascii="微软雅黑" w:eastAsia="微软雅黑" w:hAnsi="微软雅黑"/>
        </w:rPr>
        <w:t>；</w:t>
      </w:r>
      <w:r w:rsidRPr="00C8420E">
        <w:rPr>
          <w:rFonts w:ascii="微软雅黑" w:eastAsia="微软雅黑" w:hAnsi="微软雅黑" w:hint="eastAsia"/>
        </w:rPr>
        <w:t>赋予企业对会员管理的能力，通过会员积分、会员等级等运营手段</w:t>
      </w:r>
      <w:r w:rsidRPr="00C8420E">
        <w:rPr>
          <w:rFonts w:ascii="微软雅黑" w:eastAsia="微软雅黑" w:hAnsi="微软雅黑"/>
        </w:rPr>
        <w:t>，优化客户体验，提升会员</w:t>
      </w:r>
      <w:r w:rsidRPr="00C8420E">
        <w:rPr>
          <w:rFonts w:ascii="微软雅黑" w:eastAsia="微软雅黑" w:hAnsi="微软雅黑" w:hint="eastAsia"/>
        </w:rPr>
        <w:t>忠诚度</w:t>
      </w:r>
      <w:r w:rsidRPr="00C8420E">
        <w:rPr>
          <w:rFonts w:ascii="微软雅黑" w:eastAsia="微软雅黑" w:hAnsi="微软雅黑"/>
        </w:rPr>
        <w:t>，提高营销ROI，打造品牌效应获取用户长期价值。</w:t>
      </w:r>
    </w:p>
    <w:p w14:paraId="2F61C9BB" w14:textId="77777777" w:rsidR="002B51EA" w:rsidRPr="00C8420E" w:rsidRDefault="00000000">
      <w:pPr>
        <w:pStyle w:val="1"/>
        <w:rPr>
          <w:rFonts w:ascii="微软雅黑" w:eastAsia="微软雅黑" w:hAnsi="微软雅黑"/>
        </w:rPr>
      </w:pPr>
      <w:bookmarkStart w:id="3" w:name="_Toc117793250"/>
      <w:r w:rsidRPr="00C8420E">
        <w:rPr>
          <w:rFonts w:ascii="微软雅黑" w:eastAsia="微软雅黑" w:hAnsi="微软雅黑" w:hint="eastAsia"/>
        </w:rPr>
        <w:t>2名词概念</w:t>
      </w:r>
      <w:bookmarkEnd w:id="3"/>
    </w:p>
    <w:p w14:paraId="7914F402" w14:textId="483696CC"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业态：</w:t>
      </w:r>
      <w:r w:rsidRPr="00C8420E">
        <w:rPr>
          <w:rFonts w:ascii="微软雅黑" w:eastAsia="微软雅黑" w:hAnsi="微软雅黑" w:hint="eastAsia"/>
        </w:rPr>
        <w:t>即集团下涉及的各个业务，比如康养、地产置业、商业文旅、物业等</w:t>
      </w:r>
    </w:p>
    <w:p w14:paraId="4AF0A920" w14:textId="7143F962"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业务单元：</w:t>
      </w:r>
      <w:r w:rsidRPr="00C8420E">
        <w:rPr>
          <w:rFonts w:ascii="微软雅黑" w:eastAsia="微软雅黑" w:hAnsi="微软雅黑" w:hint="eastAsia"/>
        </w:rPr>
        <w:t>即在系统中处理实际业务的单元</w:t>
      </w:r>
    </w:p>
    <w:p w14:paraId="67440EFF" w14:textId="57C3064F"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成本单元：</w:t>
      </w:r>
      <w:r w:rsidRPr="00C8420E">
        <w:rPr>
          <w:rFonts w:ascii="微软雅黑" w:eastAsia="微软雅黑" w:hAnsi="微软雅黑" w:hint="eastAsia"/>
        </w:rPr>
        <w:t>即在系统中处理结算业务的单元，由一个或多个业务单元组成</w:t>
      </w:r>
    </w:p>
    <w:p w14:paraId="3643E610" w14:textId="6FD5D924"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应用：</w:t>
      </w:r>
      <w:r w:rsidRPr="00C8420E">
        <w:rPr>
          <w:rFonts w:ascii="微软雅黑" w:eastAsia="微软雅黑" w:hAnsi="微软雅黑" w:hint="eastAsia"/>
        </w:rPr>
        <w:t>即承载业态具体业务并进行管理的业务单元</w:t>
      </w:r>
    </w:p>
    <w:p w14:paraId="018DF9E7" w14:textId="79F82F1D"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项目：</w:t>
      </w:r>
      <w:r w:rsidRPr="00C8420E">
        <w:rPr>
          <w:rFonts w:ascii="微软雅黑" w:eastAsia="微软雅黑" w:hAnsi="微软雅黑" w:hint="eastAsia"/>
        </w:rPr>
        <w:t>即应用下处理部分范围具体业务的业务单元，如康养应用下的机构</w:t>
      </w:r>
    </w:p>
    <w:p w14:paraId="77A9EB20" w14:textId="4134613F"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来源应用：</w:t>
      </w:r>
      <w:r w:rsidRPr="00C8420E">
        <w:rPr>
          <w:rFonts w:ascii="微软雅黑" w:eastAsia="微软雅黑" w:hAnsi="微软雅黑" w:hint="eastAsia"/>
        </w:rPr>
        <w:t>即该会员首次接触的应用</w:t>
      </w:r>
    </w:p>
    <w:p w14:paraId="31207865" w14:textId="11839584"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接触应用：</w:t>
      </w:r>
      <w:r w:rsidRPr="00C8420E">
        <w:rPr>
          <w:rFonts w:ascii="微软雅黑" w:eastAsia="微软雅黑" w:hAnsi="微软雅黑" w:hint="eastAsia"/>
        </w:rPr>
        <w:t>即该会员所有接触过的应用</w:t>
      </w:r>
    </w:p>
    <w:p w14:paraId="52BAB1FC" w14:textId="000BA473" w:rsidR="002B51EA" w:rsidRPr="00D34829" w:rsidRDefault="00000000" w:rsidP="00D34829">
      <w:pPr>
        <w:ind w:firstLine="420"/>
        <w:rPr>
          <w:rFonts w:ascii="微软雅黑" w:eastAsia="微软雅黑" w:hAnsi="微软雅黑" w:hint="eastAsia"/>
          <w:b/>
          <w:bCs/>
        </w:rPr>
      </w:pPr>
      <w:r w:rsidRPr="00C8420E">
        <w:rPr>
          <w:rFonts w:ascii="微软雅黑" w:eastAsia="微软雅黑" w:hAnsi="微软雅黑" w:hint="eastAsia"/>
          <w:b/>
          <w:bCs/>
        </w:rPr>
        <w:t>成长值类型：</w:t>
      </w:r>
      <w:r w:rsidRPr="00C8420E">
        <w:rPr>
          <w:rFonts w:ascii="微软雅黑" w:eastAsia="微软雅黑" w:hAnsi="微软雅黑" w:hint="eastAsia"/>
        </w:rPr>
        <w:t>即可获得成长值的场景，如消费、签到</w:t>
      </w:r>
    </w:p>
    <w:p w14:paraId="5BAF1FDD" w14:textId="59B08BCB" w:rsidR="002B51EA" w:rsidRPr="00D34829" w:rsidRDefault="00000000" w:rsidP="00D34829">
      <w:pPr>
        <w:ind w:firstLine="420"/>
        <w:rPr>
          <w:rFonts w:ascii="微软雅黑" w:eastAsia="微软雅黑" w:hAnsi="微软雅黑"/>
          <w:b/>
          <w:bCs/>
        </w:rPr>
      </w:pPr>
      <w:r w:rsidRPr="00C8420E">
        <w:rPr>
          <w:rFonts w:ascii="微软雅黑" w:eastAsia="微软雅黑" w:hAnsi="微软雅黑" w:hint="eastAsia"/>
          <w:b/>
          <w:bCs/>
        </w:rPr>
        <w:lastRenderedPageBreak/>
        <w:t>积分动作：</w:t>
      </w:r>
      <w:r w:rsidRPr="00C8420E">
        <w:rPr>
          <w:rFonts w:ascii="微软雅黑" w:eastAsia="微软雅黑" w:hAnsi="微软雅黑" w:hint="eastAsia"/>
        </w:rPr>
        <w:t>即可获得/消耗积分的场景，如消费、抽奖、商品兑换</w:t>
      </w:r>
    </w:p>
    <w:p w14:paraId="68664649" w14:textId="77777777" w:rsidR="002B51EA" w:rsidRPr="00C8420E" w:rsidRDefault="00000000">
      <w:pPr>
        <w:pStyle w:val="1"/>
        <w:rPr>
          <w:rFonts w:ascii="微软雅黑" w:eastAsia="微软雅黑" w:hAnsi="微软雅黑"/>
        </w:rPr>
      </w:pPr>
      <w:bookmarkStart w:id="4" w:name="_Toc117793251"/>
      <w:r w:rsidRPr="00C8420E">
        <w:rPr>
          <w:rFonts w:ascii="微软雅黑" w:eastAsia="微软雅黑" w:hAnsi="微软雅黑" w:hint="eastAsia"/>
        </w:rPr>
        <w:t>3功能操作</w:t>
      </w:r>
      <w:bookmarkEnd w:id="4"/>
    </w:p>
    <w:p w14:paraId="36A35907" w14:textId="77777777" w:rsidR="002B51EA" w:rsidRPr="00C8420E" w:rsidRDefault="00000000">
      <w:pPr>
        <w:pStyle w:val="2"/>
        <w:rPr>
          <w:rFonts w:ascii="微软雅黑" w:eastAsia="微软雅黑" w:hAnsi="微软雅黑"/>
        </w:rPr>
      </w:pPr>
      <w:bookmarkStart w:id="5" w:name="_Toc117793252"/>
      <w:r w:rsidRPr="00C8420E">
        <w:rPr>
          <w:rFonts w:ascii="微软雅黑" w:eastAsia="微软雅黑" w:hAnsi="微软雅黑" w:hint="eastAsia"/>
        </w:rPr>
        <w:t>3.1会员档案</w:t>
      </w:r>
      <w:bookmarkEnd w:id="5"/>
    </w:p>
    <w:p w14:paraId="339B3AB5"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的多业态会员管理场景，包括不同业态管理员对会员的数据有不同的关注需求。会员档案支持数据隔离，查看业态权限内的会员数据。包含会员基础信息、应用渠道图谱、成长值明细、积分明细、优惠券明细、余额明细、会员订单。支持会员新增、编辑、手动增减积分、手动增减成长值</w:t>
      </w:r>
    </w:p>
    <w:p w14:paraId="6528116F" w14:textId="77777777" w:rsidR="002B51EA" w:rsidRPr="00C8420E" w:rsidRDefault="00000000">
      <w:pPr>
        <w:pStyle w:val="3"/>
        <w:rPr>
          <w:rFonts w:ascii="微软雅黑" w:eastAsia="微软雅黑" w:hAnsi="微软雅黑"/>
        </w:rPr>
      </w:pPr>
      <w:bookmarkStart w:id="6" w:name="_Toc117793253"/>
      <w:r w:rsidRPr="00C8420E">
        <w:rPr>
          <w:rFonts w:ascii="微软雅黑" w:eastAsia="微软雅黑" w:hAnsi="微软雅黑" w:hint="eastAsia"/>
        </w:rPr>
        <w:t>3.1.1会员列表</w:t>
      </w:r>
      <w:bookmarkEnd w:id="6"/>
    </w:p>
    <w:p w14:paraId="4D31CDCD"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会员列表页面中，管理员可通过多个维度搜索条件，灵活查询权限范围内的会员。支持新增会员、查看会员详情、编辑会员信息、增减会员积分、增减会员成长值。</w:t>
      </w:r>
    </w:p>
    <w:p w14:paraId="0AB122B1"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1E568610" wp14:editId="7861DEE4">
            <wp:extent cx="5264150" cy="2520950"/>
            <wp:effectExtent l="0" t="0" r="1270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5264150" cy="2520950"/>
                    </a:xfrm>
                    <a:prstGeom prst="rect">
                      <a:avLst/>
                    </a:prstGeom>
                    <a:noFill/>
                    <a:ln>
                      <a:noFill/>
                    </a:ln>
                  </pic:spPr>
                </pic:pic>
              </a:graphicData>
            </a:graphic>
          </wp:inline>
        </w:drawing>
      </w:r>
    </w:p>
    <w:p w14:paraId="488CA56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多维度搜索条件：可通过会员姓名、会员手机号、会员等级、会员性别、会员状态、来源应用、来源渠道、注册时间，来筛选出符合条件的会员。</w:t>
      </w:r>
    </w:p>
    <w:p w14:paraId="56B18C9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支持手动新增会员，必须补充会员的手机号和来源应用（即该会员首次接触的业态应用）</w:t>
      </w:r>
      <w:r w:rsidRPr="00C8420E">
        <w:rPr>
          <w:rFonts w:ascii="微软雅黑" w:eastAsia="微软雅黑" w:hAnsi="微软雅黑" w:hint="eastAsia"/>
        </w:rPr>
        <w:lastRenderedPageBreak/>
        <w:t>才可完成新增，其余姓名、头像、生日等信息为选填项进行选择性补充。</w:t>
      </w:r>
    </w:p>
    <w:p w14:paraId="746AB36C"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5DB0C1D2" wp14:editId="61086BD4">
            <wp:extent cx="2472055" cy="2251710"/>
            <wp:effectExtent l="0" t="0" r="4445" b="152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
                    <a:stretch>
                      <a:fillRect/>
                    </a:stretch>
                  </pic:blipFill>
                  <pic:spPr>
                    <a:xfrm>
                      <a:off x="0" y="0"/>
                      <a:ext cx="2472055" cy="2251710"/>
                    </a:xfrm>
                    <a:prstGeom prst="rect">
                      <a:avLst/>
                    </a:prstGeom>
                    <a:noFill/>
                    <a:ln>
                      <a:noFill/>
                    </a:ln>
                  </pic:spPr>
                </pic:pic>
              </a:graphicData>
            </a:graphic>
          </wp:inline>
        </w:drawing>
      </w:r>
    </w:p>
    <w:p w14:paraId="3C723623"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支持编辑会员信息，可对姓名、手机号、生日、性别、邮箱进行编辑修改。</w:t>
      </w:r>
    </w:p>
    <w:p w14:paraId="0493B8F5"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1B1D9C5A" wp14:editId="5A03F798">
            <wp:extent cx="2752725" cy="2092325"/>
            <wp:effectExtent l="0" t="0" r="9525"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8"/>
                    <a:stretch>
                      <a:fillRect/>
                    </a:stretch>
                  </pic:blipFill>
                  <pic:spPr>
                    <a:xfrm>
                      <a:off x="0" y="0"/>
                      <a:ext cx="2752725" cy="2092325"/>
                    </a:xfrm>
                    <a:prstGeom prst="rect">
                      <a:avLst/>
                    </a:prstGeom>
                    <a:noFill/>
                    <a:ln>
                      <a:noFill/>
                    </a:ln>
                  </pic:spPr>
                </pic:pic>
              </a:graphicData>
            </a:graphic>
          </wp:inline>
        </w:drawing>
      </w:r>
    </w:p>
    <w:p w14:paraId="322B331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增减积分，支持对该会员手动增减积分，需补充触发该笔积分变动的应用、数量（输入正数为增加，输入负数为减少）以及补充本次操作的原因。</w:t>
      </w:r>
    </w:p>
    <w:p w14:paraId="3E54F4DE"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653E6652" wp14:editId="25E84B68">
            <wp:extent cx="2727325" cy="2562860"/>
            <wp:effectExtent l="0" t="0" r="15875"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9"/>
                    <a:stretch>
                      <a:fillRect/>
                    </a:stretch>
                  </pic:blipFill>
                  <pic:spPr>
                    <a:xfrm>
                      <a:off x="0" y="0"/>
                      <a:ext cx="2727325" cy="2562860"/>
                    </a:xfrm>
                    <a:prstGeom prst="rect">
                      <a:avLst/>
                    </a:prstGeom>
                    <a:noFill/>
                    <a:ln>
                      <a:noFill/>
                    </a:ln>
                  </pic:spPr>
                </pic:pic>
              </a:graphicData>
            </a:graphic>
          </wp:inline>
        </w:drawing>
      </w:r>
    </w:p>
    <w:p w14:paraId="5C42C2DC"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增减成长值，支持对该会员手动增减成长值，需补充触发该笔成长值变动的应用、数量（输入正数为增加，输入负数为减少）以及补充本次操作的原因。</w:t>
      </w:r>
    </w:p>
    <w:p w14:paraId="083A6670"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5BA192AC" wp14:editId="6084ABAC">
            <wp:extent cx="2686685" cy="2520315"/>
            <wp:effectExtent l="0" t="0" r="18415" b="133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
                    <a:stretch>
                      <a:fillRect/>
                    </a:stretch>
                  </pic:blipFill>
                  <pic:spPr>
                    <a:xfrm>
                      <a:off x="0" y="0"/>
                      <a:ext cx="2686685" cy="2520315"/>
                    </a:xfrm>
                    <a:prstGeom prst="rect">
                      <a:avLst/>
                    </a:prstGeom>
                    <a:noFill/>
                    <a:ln>
                      <a:noFill/>
                    </a:ln>
                  </pic:spPr>
                </pic:pic>
              </a:graphicData>
            </a:graphic>
          </wp:inline>
        </w:drawing>
      </w:r>
    </w:p>
    <w:p w14:paraId="43789B79" w14:textId="77777777" w:rsidR="002B51EA" w:rsidRPr="00C8420E" w:rsidRDefault="002B51EA">
      <w:pPr>
        <w:jc w:val="center"/>
        <w:rPr>
          <w:rFonts w:ascii="微软雅黑" w:eastAsia="微软雅黑" w:hAnsi="微软雅黑"/>
        </w:rPr>
      </w:pPr>
    </w:p>
    <w:p w14:paraId="04F1410F" w14:textId="77777777" w:rsidR="002B51EA" w:rsidRPr="00C8420E" w:rsidRDefault="00000000">
      <w:pPr>
        <w:pStyle w:val="3"/>
        <w:rPr>
          <w:rFonts w:ascii="微软雅黑" w:eastAsia="微软雅黑" w:hAnsi="微软雅黑"/>
        </w:rPr>
      </w:pPr>
      <w:bookmarkStart w:id="7" w:name="_Toc117793254"/>
      <w:r w:rsidRPr="00C8420E">
        <w:rPr>
          <w:rFonts w:ascii="微软雅黑" w:eastAsia="微软雅黑" w:hAnsi="微软雅黑" w:hint="eastAsia"/>
        </w:rPr>
        <w:t>3.1.2会员详情</w:t>
      </w:r>
      <w:bookmarkEnd w:id="7"/>
    </w:p>
    <w:p w14:paraId="36599698"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会员详情页面中，支持查看该会员在所有业态应用下的所有数据，包括会员基础概要信息、应用渠道、成长值明细、积分明细、优惠券明细、余额明细、会员订单。</w:t>
      </w:r>
    </w:p>
    <w:p w14:paraId="25F31D43"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5CBAC17F" wp14:editId="039E0114">
            <wp:extent cx="5266690" cy="2523490"/>
            <wp:effectExtent l="0" t="0" r="10160" b="1016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5266690" cy="2523490"/>
                    </a:xfrm>
                    <a:prstGeom prst="rect">
                      <a:avLst/>
                    </a:prstGeom>
                    <a:noFill/>
                    <a:ln>
                      <a:noFill/>
                    </a:ln>
                  </pic:spPr>
                </pic:pic>
              </a:graphicData>
            </a:graphic>
          </wp:inline>
        </w:drawing>
      </w:r>
    </w:p>
    <w:p w14:paraId="7AB65739"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会员概要：支持查看该会员的一账通ID、姓名、手机号、性别、生日等基础信息，以及会员等级变动路程、积分账户、余额账户、优惠券等会员信息概览。</w:t>
      </w:r>
    </w:p>
    <w:p w14:paraId="403D154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会员状态变更：支持在B端对会员的状态进行激活或冻结。激活状态的会员可以登录C端，正常交互。冻结状态下的会员将强制登出，并无法再次登录C端</w:t>
      </w:r>
    </w:p>
    <w:p w14:paraId="02660A1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应用渠道：支持查看该会员的ID图谱和接触应用图谱</w:t>
      </w:r>
    </w:p>
    <w:p w14:paraId="1F9E61F6"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5F9C0ADF" wp14:editId="0059E61B">
            <wp:extent cx="4698365" cy="2343150"/>
            <wp:effectExtent l="0" t="0" r="698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4698365" cy="2343150"/>
                    </a:xfrm>
                    <a:prstGeom prst="rect">
                      <a:avLst/>
                    </a:prstGeom>
                    <a:noFill/>
                    <a:ln>
                      <a:noFill/>
                    </a:ln>
                  </pic:spPr>
                </pic:pic>
              </a:graphicData>
            </a:graphic>
          </wp:inline>
        </w:drawing>
      </w:r>
    </w:p>
    <w:p w14:paraId="1A20DE0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成长值明细：支持查看该会员的成长值流水明细</w:t>
      </w:r>
    </w:p>
    <w:p w14:paraId="79F2A435"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13DD4C2A" wp14:editId="2BBF9D22">
            <wp:extent cx="4509770" cy="2059305"/>
            <wp:effectExtent l="0" t="0" r="5080" b="171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3"/>
                    <a:stretch>
                      <a:fillRect/>
                    </a:stretch>
                  </pic:blipFill>
                  <pic:spPr>
                    <a:xfrm>
                      <a:off x="0" y="0"/>
                      <a:ext cx="4509770" cy="2059305"/>
                    </a:xfrm>
                    <a:prstGeom prst="rect">
                      <a:avLst/>
                    </a:prstGeom>
                    <a:noFill/>
                    <a:ln>
                      <a:noFill/>
                    </a:ln>
                  </pic:spPr>
                </pic:pic>
              </a:graphicData>
            </a:graphic>
          </wp:inline>
        </w:drawing>
      </w:r>
    </w:p>
    <w:p w14:paraId="6C92742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积分明细：支持查看该会员的积分流水明细</w:t>
      </w:r>
    </w:p>
    <w:p w14:paraId="497EA90D"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70FBFA32" wp14:editId="0DBA4235">
            <wp:extent cx="5264785" cy="2541270"/>
            <wp:effectExtent l="0" t="0" r="12065"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5264785" cy="2541270"/>
                    </a:xfrm>
                    <a:prstGeom prst="rect">
                      <a:avLst/>
                    </a:prstGeom>
                    <a:noFill/>
                    <a:ln>
                      <a:noFill/>
                    </a:ln>
                  </pic:spPr>
                </pic:pic>
              </a:graphicData>
            </a:graphic>
          </wp:inline>
        </w:drawing>
      </w:r>
    </w:p>
    <w:p w14:paraId="1B282A1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优惠券明细：支持查看该会员的优惠券领取和使用明细</w:t>
      </w:r>
    </w:p>
    <w:p w14:paraId="6EE2BFEA"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3D8AB06A" wp14:editId="0C9E9F17">
            <wp:extent cx="5266690" cy="2071370"/>
            <wp:effectExtent l="0" t="0" r="1016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5"/>
                    <a:stretch>
                      <a:fillRect/>
                    </a:stretch>
                  </pic:blipFill>
                  <pic:spPr>
                    <a:xfrm>
                      <a:off x="0" y="0"/>
                      <a:ext cx="5266690" cy="2071370"/>
                    </a:xfrm>
                    <a:prstGeom prst="rect">
                      <a:avLst/>
                    </a:prstGeom>
                    <a:noFill/>
                    <a:ln>
                      <a:noFill/>
                    </a:ln>
                  </pic:spPr>
                </pic:pic>
              </a:graphicData>
            </a:graphic>
          </wp:inline>
        </w:drawing>
      </w:r>
    </w:p>
    <w:p w14:paraId="0BE969E0"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余额明细：支持查看该会员的余额流水明细</w:t>
      </w:r>
    </w:p>
    <w:p w14:paraId="148F5F37"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3C49DAE5" wp14:editId="785F5D1A">
            <wp:extent cx="5265420" cy="1049655"/>
            <wp:effectExtent l="0" t="0" r="11430" b="171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stretch>
                      <a:fillRect/>
                    </a:stretch>
                  </pic:blipFill>
                  <pic:spPr>
                    <a:xfrm>
                      <a:off x="0" y="0"/>
                      <a:ext cx="5265420" cy="1049655"/>
                    </a:xfrm>
                    <a:prstGeom prst="rect">
                      <a:avLst/>
                    </a:prstGeom>
                    <a:noFill/>
                    <a:ln>
                      <a:noFill/>
                    </a:ln>
                  </pic:spPr>
                </pic:pic>
              </a:graphicData>
            </a:graphic>
          </wp:inline>
        </w:drawing>
      </w:r>
    </w:p>
    <w:p w14:paraId="5B44743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会员订单：支持查看该会员的消费订单记录</w:t>
      </w:r>
    </w:p>
    <w:p w14:paraId="6C2BDE90"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7D83AD72" wp14:editId="3FA1EA1F">
            <wp:extent cx="5264150" cy="1661795"/>
            <wp:effectExtent l="0" t="0" r="12700" b="146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264150" cy="1661795"/>
                    </a:xfrm>
                    <a:prstGeom prst="rect">
                      <a:avLst/>
                    </a:prstGeom>
                    <a:noFill/>
                    <a:ln>
                      <a:noFill/>
                    </a:ln>
                  </pic:spPr>
                </pic:pic>
              </a:graphicData>
            </a:graphic>
          </wp:inline>
        </w:drawing>
      </w:r>
    </w:p>
    <w:p w14:paraId="6A062010" w14:textId="77777777" w:rsidR="002B51EA" w:rsidRPr="00C8420E" w:rsidRDefault="002B51EA">
      <w:pPr>
        <w:rPr>
          <w:rFonts w:ascii="微软雅黑" w:eastAsia="微软雅黑" w:hAnsi="微软雅黑"/>
        </w:rPr>
      </w:pPr>
    </w:p>
    <w:p w14:paraId="0808F96E" w14:textId="77777777" w:rsidR="002B51EA" w:rsidRPr="00C8420E" w:rsidRDefault="00000000">
      <w:pPr>
        <w:pStyle w:val="2"/>
        <w:rPr>
          <w:rFonts w:ascii="微软雅黑" w:eastAsia="微软雅黑" w:hAnsi="微软雅黑"/>
        </w:rPr>
      </w:pPr>
      <w:bookmarkStart w:id="8" w:name="_Toc117793255"/>
      <w:r w:rsidRPr="00C8420E">
        <w:rPr>
          <w:rFonts w:ascii="微软雅黑" w:eastAsia="微软雅黑" w:hAnsi="微软雅黑" w:hint="eastAsia"/>
        </w:rPr>
        <w:t>3.2等级中心</w:t>
      </w:r>
      <w:bookmarkEnd w:id="8"/>
    </w:p>
    <w:p w14:paraId="5B55AEDA"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对会员的等级运营场景。支持集团管理员设置统一的会员等级体系，根据不同的等级设置升级所需的成长值。提供多种成长值获取类型，灵活配置不同的业务场景下获得不同数量的成长值。为会员差异性权益提供等级分层的基础，有效提升会员的忠诚度。</w:t>
      </w:r>
    </w:p>
    <w:p w14:paraId="0121BC63" w14:textId="77777777" w:rsidR="002B51EA" w:rsidRPr="00C8420E" w:rsidRDefault="00000000">
      <w:pPr>
        <w:pStyle w:val="3"/>
        <w:rPr>
          <w:rFonts w:ascii="微软雅黑" w:eastAsia="微软雅黑" w:hAnsi="微软雅黑"/>
        </w:rPr>
      </w:pPr>
      <w:bookmarkStart w:id="9" w:name="_Toc117793256"/>
      <w:r w:rsidRPr="00C8420E">
        <w:rPr>
          <w:rFonts w:ascii="微软雅黑" w:eastAsia="微软雅黑" w:hAnsi="微软雅黑" w:hint="eastAsia"/>
        </w:rPr>
        <w:t>3.2.1等级管理</w:t>
      </w:r>
      <w:bookmarkEnd w:id="9"/>
    </w:p>
    <w:p w14:paraId="0644D79E"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等级管理支持设置等级的升级、降级规则</w:t>
      </w:r>
    </w:p>
    <w:p w14:paraId="1A107DFA"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419F7CE8" wp14:editId="1E879B5D">
            <wp:extent cx="5268595" cy="1852295"/>
            <wp:effectExtent l="0" t="0" r="8255" b="146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stretch>
                      <a:fillRect/>
                    </a:stretch>
                  </pic:blipFill>
                  <pic:spPr>
                    <a:xfrm>
                      <a:off x="0" y="0"/>
                      <a:ext cx="5268595" cy="1852295"/>
                    </a:xfrm>
                    <a:prstGeom prst="rect">
                      <a:avLst/>
                    </a:prstGeom>
                    <a:noFill/>
                    <a:ln>
                      <a:noFill/>
                    </a:ln>
                  </pic:spPr>
                </pic:pic>
              </a:graphicData>
            </a:graphic>
          </wp:inline>
        </w:drawing>
      </w:r>
    </w:p>
    <w:p w14:paraId="05BD99E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支持新增等级，设置等级的名称、升级条件（上一等级升级至该等级所需成长值）、等级背景等信息</w:t>
      </w:r>
    </w:p>
    <w:p w14:paraId="55C6D2D9"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535FF269" wp14:editId="22E385C1">
            <wp:extent cx="2363470" cy="2448560"/>
            <wp:effectExtent l="0" t="0" r="17780" b="889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9"/>
                    <a:stretch>
                      <a:fillRect/>
                    </a:stretch>
                  </pic:blipFill>
                  <pic:spPr>
                    <a:xfrm>
                      <a:off x="0" y="0"/>
                      <a:ext cx="2363470" cy="2448560"/>
                    </a:xfrm>
                    <a:prstGeom prst="rect">
                      <a:avLst/>
                    </a:prstGeom>
                    <a:noFill/>
                    <a:ln>
                      <a:noFill/>
                    </a:ln>
                  </pic:spPr>
                </pic:pic>
              </a:graphicData>
            </a:graphic>
          </wp:inline>
        </w:drawing>
      </w:r>
    </w:p>
    <w:p w14:paraId="4793B23E"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支持编辑等级规则</w:t>
      </w:r>
    </w:p>
    <w:p w14:paraId="0829D7A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支持设置降级规则，可选择不降级、过期降级两种模式，当等级过期后，将会降一级，并等级有效期内获得的成长值将自动清零</w:t>
      </w:r>
    </w:p>
    <w:p w14:paraId="4843076C"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0D8F0E44" wp14:editId="4422EF50">
            <wp:extent cx="2861310" cy="1071245"/>
            <wp:effectExtent l="0" t="0" r="15240" b="146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a:stretch>
                      <a:fillRect/>
                    </a:stretch>
                  </pic:blipFill>
                  <pic:spPr>
                    <a:xfrm>
                      <a:off x="0" y="0"/>
                      <a:ext cx="2861310" cy="1071245"/>
                    </a:xfrm>
                    <a:prstGeom prst="rect">
                      <a:avLst/>
                    </a:prstGeom>
                    <a:noFill/>
                    <a:ln>
                      <a:noFill/>
                    </a:ln>
                  </pic:spPr>
                </pic:pic>
              </a:graphicData>
            </a:graphic>
          </wp:inline>
        </w:drawing>
      </w:r>
    </w:p>
    <w:p w14:paraId="4E808756" w14:textId="77777777" w:rsidR="002B51EA" w:rsidRPr="00C8420E" w:rsidRDefault="00000000">
      <w:pPr>
        <w:pStyle w:val="3"/>
        <w:rPr>
          <w:rFonts w:ascii="微软雅黑" w:eastAsia="微软雅黑" w:hAnsi="微软雅黑"/>
        </w:rPr>
      </w:pPr>
      <w:bookmarkStart w:id="10" w:name="_Toc117793257"/>
      <w:r w:rsidRPr="00C8420E">
        <w:rPr>
          <w:rFonts w:ascii="微软雅黑" w:eastAsia="微软雅黑" w:hAnsi="微软雅黑" w:hint="eastAsia"/>
        </w:rPr>
        <w:t>3.2.2成长值管理</w:t>
      </w:r>
      <w:bookmarkEnd w:id="10"/>
    </w:p>
    <w:p w14:paraId="33D4C490"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支持通过多维度搜索条件，筛选查询已创建的成长值规则。提供成长值获取规则的创建、编辑、删除。</w:t>
      </w:r>
    </w:p>
    <w:p w14:paraId="04858562"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0B43BB23" wp14:editId="406EF6D8">
            <wp:extent cx="4145915" cy="1980565"/>
            <wp:effectExtent l="0" t="0" r="6985" b="63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1"/>
                    <a:stretch>
                      <a:fillRect/>
                    </a:stretch>
                  </pic:blipFill>
                  <pic:spPr>
                    <a:xfrm>
                      <a:off x="0" y="0"/>
                      <a:ext cx="4145915" cy="1980565"/>
                    </a:xfrm>
                    <a:prstGeom prst="rect">
                      <a:avLst/>
                    </a:prstGeom>
                    <a:noFill/>
                    <a:ln>
                      <a:noFill/>
                    </a:ln>
                  </pic:spPr>
                </pic:pic>
              </a:graphicData>
            </a:graphic>
          </wp:inline>
        </w:drawing>
      </w:r>
    </w:p>
    <w:p w14:paraId="115AB581"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新增成长值规则：支持消费、抽奖多种成长值类型规则。会员触发对应事件后，系统根据成长值发放规则，增加会员的成长值。</w:t>
      </w:r>
    </w:p>
    <w:p w14:paraId="5FF1D27B"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7C00A118" wp14:editId="3F3113C0">
            <wp:extent cx="3624580" cy="2129155"/>
            <wp:effectExtent l="0" t="0" r="1397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2"/>
                    <a:stretch>
                      <a:fillRect/>
                    </a:stretch>
                  </pic:blipFill>
                  <pic:spPr>
                    <a:xfrm>
                      <a:off x="0" y="0"/>
                      <a:ext cx="3624580" cy="2129155"/>
                    </a:xfrm>
                    <a:prstGeom prst="rect">
                      <a:avLst/>
                    </a:prstGeom>
                    <a:noFill/>
                    <a:ln>
                      <a:noFill/>
                    </a:ln>
                  </pic:spPr>
                </pic:pic>
              </a:graphicData>
            </a:graphic>
          </wp:inline>
        </w:drawing>
      </w:r>
    </w:p>
    <w:p w14:paraId="5B249080"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编辑成长值规则：支持修改编辑成长值的规则，更新后立即生效。</w:t>
      </w:r>
    </w:p>
    <w:p w14:paraId="24C853D8"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58CF744E" wp14:editId="29ADC016">
            <wp:extent cx="3123565" cy="2496185"/>
            <wp:effectExtent l="0" t="0" r="635" b="1841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3"/>
                    <a:stretch>
                      <a:fillRect/>
                    </a:stretch>
                  </pic:blipFill>
                  <pic:spPr>
                    <a:xfrm>
                      <a:off x="0" y="0"/>
                      <a:ext cx="3123565" cy="2496185"/>
                    </a:xfrm>
                    <a:prstGeom prst="rect">
                      <a:avLst/>
                    </a:prstGeom>
                    <a:noFill/>
                    <a:ln>
                      <a:noFill/>
                    </a:ln>
                  </pic:spPr>
                </pic:pic>
              </a:graphicData>
            </a:graphic>
          </wp:inline>
        </w:drawing>
      </w:r>
    </w:p>
    <w:p w14:paraId="34455B0A" w14:textId="4CEDB193"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删除成长值规则：支持对成长值规则进行删除，删除后会员不再触发该规则进行发放成长值</w:t>
      </w:r>
    </w:p>
    <w:p w14:paraId="55C22BB1" w14:textId="15131698" w:rsidR="009C4A4A" w:rsidRPr="00C8420E" w:rsidRDefault="009C4A4A" w:rsidP="009C4A4A">
      <w:pPr>
        <w:rPr>
          <w:rFonts w:ascii="微软雅黑" w:eastAsia="微软雅黑" w:hAnsi="微软雅黑"/>
        </w:rPr>
      </w:pPr>
    </w:p>
    <w:p w14:paraId="6AA56995" w14:textId="0753B0A9" w:rsidR="009C4A4A" w:rsidRPr="00C8420E" w:rsidRDefault="009C4A4A" w:rsidP="009C4A4A">
      <w:pPr>
        <w:pStyle w:val="3"/>
        <w:rPr>
          <w:rFonts w:ascii="微软雅黑" w:eastAsia="微软雅黑" w:hAnsi="微软雅黑"/>
        </w:rPr>
      </w:pPr>
      <w:bookmarkStart w:id="11" w:name="_Toc117793258"/>
      <w:r w:rsidRPr="00C8420E">
        <w:rPr>
          <w:rFonts w:ascii="微软雅黑" w:eastAsia="微软雅黑" w:hAnsi="微软雅黑" w:hint="eastAsia"/>
        </w:rPr>
        <w:t>3.2.</w:t>
      </w:r>
      <w:r w:rsidRPr="00C8420E">
        <w:rPr>
          <w:rFonts w:ascii="微软雅黑" w:eastAsia="微软雅黑" w:hAnsi="微软雅黑"/>
        </w:rPr>
        <w:t>3</w:t>
      </w:r>
      <w:r w:rsidRPr="00C8420E">
        <w:rPr>
          <w:rFonts w:ascii="微软雅黑" w:eastAsia="微软雅黑" w:hAnsi="微软雅黑" w:hint="eastAsia"/>
        </w:rPr>
        <w:t>升级礼包管理</w:t>
      </w:r>
      <w:bookmarkEnd w:id="11"/>
    </w:p>
    <w:p w14:paraId="30ACEA82" w14:textId="13A16CEB" w:rsidR="009C4A4A" w:rsidRPr="00C8420E" w:rsidRDefault="009C4A4A" w:rsidP="009C4A4A">
      <w:pPr>
        <w:rPr>
          <w:rFonts w:ascii="微软雅黑" w:eastAsia="微软雅黑" w:hAnsi="微软雅黑"/>
        </w:rPr>
      </w:pPr>
      <w:r w:rsidRPr="00C8420E">
        <w:rPr>
          <w:rFonts w:ascii="微软雅黑" w:eastAsia="微软雅黑" w:hAnsi="微软雅黑" w:hint="eastAsia"/>
        </w:rPr>
        <w:t>功能描述：管理员可配置各会员等级的升级礼包，配置完成后，当会员升级后，可获得对应的礼包。</w:t>
      </w:r>
    </w:p>
    <w:p w14:paraId="32DC23DA" w14:textId="45B64980" w:rsidR="009C4A4A" w:rsidRPr="00C8420E" w:rsidRDefault="009C4A4A" w:rsidP="009C4A4A">
      <w:pPr>
        <w:rPr>
          <w:rFonts w:ascii="微软雅黑" w:eastAsia="微软雅黑" w:hAnsi="微软雅黑"/>
        </w:rPr>
      </w:pPr>
      <w:r w:rsidRPr="00C8420E">
        <w:rPr>
          <w:rFonts w:ascii="微软雅黑" w:eastAsia="微软雅黑" w:hAnsi="微软雅黑" w:hint="eastAsia"/>
        </w:rPr>
        <w:t>礼包规则：同一用户初次升到某一等级，才能获得对应等级的礼包。当降级再升级，则不能再次获得礼包</w:t>
      </w:r>
    </w:p>
    <w:p w14:paraId="4C3ED973" w14:textId="33C065ED" w:rsidR="009C4A4A" w:rsidRPr="00C8420E" w:rsidRDefault="009C4A4A" w:rsidP="009C4A4A">
      <w:pPr>
        <w:rPr>
          <w:rFonts w:ascii="微软雅黑" w:eastAsia="微软雅黑" w:hAnsi="微软雅黑"/>
        </w:rPr>
      </w:pPr>
      <w:r w:rsidRPr="00C8420E">
        <w:rPr>
          <w:rFonts w:ascii="微软雅黑" w:eastAsia="微软雅黑" w:hAnsi="微软雅黑" w:hint="eastAsia"/>
        </w:rPr>
        <w:lastRenderedPageBreak/>
        <w:t>操作步骤：点击等级中心-点击升级礼包管理</w:t>
      </w:r>
    </w:p>
    <w:p w14:paraId="7712F396" w14:textId="29DA8B45" w:rsidR="009C4A4A" w:rsidRPr="00C8420E" w:rsidRDefault="009C4A4A" w:rsidP="009C4A4A">
      <w:pPr>
        <w:rPr>
          <w:rFonts w:ascii="微软雅黑" w:eastAsia="微软雅黑" w:hAnsi="微软雅黑"/>
        </w:rPr>
      </w:pPr>
      <w:r w:rsidRPr="00C8420E">
        <w:rPr>
          <w:rFonts w:ascii="微软雅黑" w:eastAsia="微软雅黑" w:hAnsi="微软雅黑"/>
          <w:noProof/>
        </w:rPr>
        <w:drawing>
          <wp:inline distT="0" distB="0" distL="0" distR="0" wp14:anchorId="68F5CE7F" wp14:editId="68128739">
            <wp:extent cx="5274310" cy="2788285"/>
            <wp:effectExtent l="0" t="0" r="0" b="571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788285"/>
                    </a:xfrm>
                    <a:prstGeom prst="rect">
                      <a:avLst/>
                    </a:prstGeom>
                  </pic:spPr>
                </pic:pic>
              </a:graphicData>
            </a:graphic>
          </wp:inline>
        </w:drawing>
      </w:r>
    </w:p>
    <w:p w14:paraId="401DAFAE" w14:textId="4DE98957" w:rsidR="009C4A4A" w:rsidRPr="00C8420E" w:rsidRDefault="009C4A4A" w:rsidP="009C4A4A">
      <w:pPr>
        <w:rPr>
          <w:rFonts w:ascii="微软雅黑" w:eastAsia="微软雅黑" w:hAnsi="微软雅黑"/>
        </w:rPr>
      </w:pPr>
    </w:p>
    <w:p w14:paraId="1346B45C" w14:textId="750B906F" w:rsidR="009C4A4A" w:rsidRPr="00C8420E" w:rsidRDefault="009C4A4A" w:rsidP="009C4A4A">
      <w:pPr>
        <w:pStyle w:val="3"/>
        <w:rPr>
          <w:rFonts w:ascii="微软雅黑" w:eastAsia="微软雅黑" w:hAnsi="微软雅黑"/>
        </w:rPr>
      </w:pPr>
      <w:bookmarkStart w:id="12" w:name="_Toc117793259"/>
      <w:r w:rsidRPr="00C8420E">
        <w:rPr>
          <w:rFonts w:ascii="微软雅黑" w:eastAsia="微软雅黑" w:hAnsi="微软雅黑" w:hint="eastAsia"/>
        </w:rPr>
        <w:t>3.2.</w:t>
      </w:r>
      <w:r w:rsidRPr="00C8420E">
        <w:rPr>
          <w:rFonts w:ascii="微软雅黑" w:eastAsia="微软雅黑" w:hAnsi="微软雅黑"/>
        </w:rPr>
        <w:t>4</w:t>
      </w:r>
      <w:r w:rsidRPr="00C8420E">
        <w:rPr>
          <w:rFonts w:ascii="微软雅黑" w:eastAsia="微软雅黑" w:hAnsi="微软雅黑" w:hint="eastAsia"/>
        </w:rPr>
        <w:t>新增升级礼包</w:t>
      </w:r>
      <w:bookmarkEnd w:id="12"/>
    </w:p>
    <w:p w14:paraId="1C24DE9B" w14:textId="77777777" w:rsidR="009C4A4A" w:rsidRPr="00C8420E" w:rsidRDefault="009C4A4A" w:rsidP="009C4A4A">
      <w:pPr>
        <w:rPr>
          <w:rFonts w:ascii="微软雅黑" w:eastAsia="微软雅黑" w:hAnsi="微软雅黑"/>
        </w:rPr>
      </w:pPr>
      <w:r w:rsidRPr="00C8420E">
        <w:rPr>
          <w:rFonts w:ascii="微软雅黑" w:eastAsia="微软雅黑" w:hAnsi="微软雅黑" w:hint="eastAsia"/>
        </w:rPr>
        <w:t>功能描述：管理员可配置各会员等级的升级礼包，配置完成后，当会员升级后，可获得对应的礼包。</w:t>
      </w:r>
    </w:p>
    <w:p w14:paraId="4D7C9AD4" w14:textId="57084579" w:rsidR="009C4A4A" w:rsidRPr="00C8420E" w:rsidRDefault="009C4A4A" w:rsidP="009C4A4A">
      <w:pPr>
        <w:rPr>
          <w:rFonts w:ascii="微软雅黑" w:eastAsia="微软雅黑" w:hAnsi="微软雅黑"/>
        </w:rPr>
      </w:pPr>
      <w:r w:rsidRPr="00C8420E">
        <w:rPr>
          <w:rFonts w:ascii="微软雅黑" w:eastAsia="微软雅黑" w:hAnsi="微软雅黑" w:hint="eastAsia"/>
        </w:rPr>
        <w:t>操作步骤：点击升级礼包管理-进入礼包列表-点击新增按钮进入新增礼包页面</w:t>
      </w:r>
    </w:p>
    <w:p w14:paraId="3DF1E017" w14:textId="68CB1948" w:rsidR="009C4A4A" w:rsidRPr="00C8420E" w:rsidRDefault="009C4A4A" w:rsidP="009C4A4A">
      <w:pPr>
        <w:rPr>
          <w:rFonts w:ascii="微软雅黑" w:eastAsia="微软雅黑" w:hAnsi="微软雅黑"/>
        </w:rPr>
      </w:pPr>
      <w:r w:rsidRPr="00C8420E">
        <w:rPr>
          <w:rFonts w:ascii="微软雅黑" w:eastAsia="微软雅黑" w:hAnsi="微软雅黑"/>
        </w:rPr>
        <w:t>-</w:t>
      </w:r>
      <w:r w:rsidRPr="00C8420E">
        <w:rPr>
          <w:rFonts w:ascii="微软雅黑" w:eastAsia="微软雅黑" w:hAnsi="微软雅黑" w:hint="eastAsia"/>
        </w:rPr>
        <w:t>设置等级-勾选赠送积分，设置赠送积分、积分成本归属 -</w:t>
      </w:r>
      <w:r w:rsidRPr="00C8420E">
        <w:rPr>
          <w:rFonts w:ascii="微软雅黑" w:eastAsia="微软雅黑" w:hAnsi="微软雅黑"/>
        </w:rPr>
        <w:t xml:space="preserve"> </w:t>
      </w:r>
      <w:r w:rsidRPr="00C8420E">
        <w:rPr>
          <w:rFonts w:ascii="微软雅黑" w:eastAsia="微软雅黑" w:hAnsi="微软雅黑" w:hint="eastAsia"/>
        </w:rPr>
        <w:t>勾选赠送优惠券，选择所增送的优惠券-点击保存后礼包生效-会员达到对应等级即可获得升级礼包</w:t>
      </w:r>
    </w:p>
    <w:p w14:paraId="7D295516" w14:textId="40443CF7" w:rsidR="009C4A4A" w:rsidRPr="00C8420E" w:rsidRDefault="009C4A4A" w:rsidP="009C4A4A">
      <w:pPr>
        <w:rPr>
          <w:rFonts w:ascii="微软雅黑" w:eastAsia="微软雅黑" w:hAnsi="微软雅黑"/>
        </w:rPr>
      </w:pPr>
      <w:r w:rsidRPr="00C8420E">
        <w:rPr>
          <w:rFonts w:ascii="微软雅黑" w:eastAsia="微软雅黑" w:hAnsi="微软雅黑"/>
          <w:noProof/>
        </w:rPr>
        <w:lastRenderedPageBreak/>
        <w:drawing>
          <wp:inline distT="0" distB="0" distL="0" distR="0" wp14:anchorId="14E39C63" wp14:editId="7AF32E78">
            <wp:extent cx="5080000" cy="35433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80000" cy="3543300"/>
                    </a:xfrm>
                    <a:prstGeom prst="rect">
                      <a:avLst/>
                    </a:prstGeom>
                  </pic:spPr>
                </pic:pic>
              </a:graphicData>
            </a:graphic>
          </wp:inline>
        </w:drawing>
      </w:r>
    </w:p>
    <w:p w14:paraId="18569146" w14:textId="3A9713E4" w:rsidR="009C4A4A" w:rsidRPr="00C8420E" w:rsidRDefault="009C4A4A" w:rsidP="009C4A4A">
      <w:pPr>
        <w:rPr>
          <w:rFonts w:ascii="微软雅黑" w:eastAsia="微软雅黑" w:hAnsi="微软雅黑"/>
        </w:rPr>
      </w:pPr>
    </w:p>
    <w:p w14:paraId="2BC878AF" w14:textId="77B81B60" w:rsidR="009C4A4A" w:rsidRPr="00C8420E" w:rsidRDefault="009C4A4A" w:rsidP="009C4A4A">
      <w:pPr>
        <w:pStyle w:val="3"/>
        <w:rPr>
          <w:rFonts w:ascii="微软雅黑" w:eastAsia="微软雅黑" w:hAnsi="微软雅黑"/>
        </w:rPr>
      </w:pPr>
      <w:bookmarkStart w:id="13" w:name="_Toc117793260"/>
      <w:r w:rsidRPr="00C8420E">
        <w:rPr>
          <w:rFonts w:ascii="微软雅黑" w:eastAsia="微软雅黑" w:hAnsi="微软雅黑" w:hint="eastAsia"/>
        </w:rPr>
        <w:t>3.2.</w:t>
      </w:r>
      <w:r w:rsidRPr="00C8420E">
        <w:rPr>
          <w:rFonts w:ascii="微软雅黑" w:eastAsia="微软雅黑" w:hAnsi="微软雅黑"/>
        </w:rPr>
        <w:t>5</w:t>
      </w:r>
      <w:r w:rsidRPr="00C8420E">
        <w:rPr>
          <w:rFonts w:ascii="微软雅黑" w:eastAsia="微软雅黑" w:hAnsi="微软雅黑" w:hint="eastAsia"/>
        </w:rPr>
        <w:t>礼包发放记录</w:t>
      </w:r>
      <w:bookmarkEnd w:id="13"/>
    </w:p>
    <w:p w14:paraId="6CFF27A9" w14:textId="4C77EC23" w:rsidR="009C4A4A" w:rsidRPr="00C8420E" w:rsidRDefault="009C4A4A" w:rsidP="009C4A4A">
      <w:pPr>
        <w:rPr>
          <w:rFonts w:ascii="微软雅黑" w:eastAsia="微软雅黑" w:hAnsi="微软雅黑"/>
        </w:rPr>
      </w:pPr>
      <w:r w:rsidRPr="00C8420E">
        <w:rPr>
          <w:rFonts w:ascii="微软雅黑" w:eastAsia="微软雅黑" w:hAnsi="微软雅黑" w:hint="eastAsia"/>
        </w:rPr>
        <w:t>功能描述：管理员可查看礼包发放记录，查看礼包的明细</w:t>
      </w:r>
    </w:p>
    <w:p w14:paraId="7E29C6E6" w14:textId="015E3001" w:rsidR="009C4A4A" w:rsidRPr="00C8420E" w:rsidRDefault="009C4A4A" w:rsidP="009C4A4A">
      <w:pPr>
        <w:rPr>
          <w:rFonts w:ascii="微软雅黑" w:eastAsia="微软雅黑" w:hAnsi="微软雅黑"/>
        </w:rPr>
      </w:pPr>
      <w:r w:rsidRPr="00C8420E">
        <w:rPr>
          <w:rFonts w:ascii="微软雅黑" w:eastAsia="微软雅黑" w:hAnsi="微软雅黑" w:hint="eastAsia"/>
        </w:rPr>
        <w:t>操作步骤：点击升级礼包管理-点击礼包发放记录-进入礼包发放列表</w:t>
      </w:r>
    </w:p>
    <w:p w14:paraId="50E2E719" w14:textId="15644D70" w:rsidR="009C4A4A" w:rsidRPr="00C8420E" w:rsidRDefault="009C4A4A" w:rsidP="009C4A4A">
      <w:pPr>
        <w:rPr>
          <w:rFonts w:ascii="微软雅黑" w:eastAsia="微软雅黑" w:hAnsi="微软雅黑"/>
        </w:rPr>
      </w:pPr>
      <w:r w:rsidRPr="00C8420E">
        <w:rPr>
          <w:rFonts w:ascii="微软雅黑" w:eastAsia="微软雅黑" w:hAnsi="微软雅黑"/>
          <w:noProof/>
        </w:rPr>
        <w:drawing>
          <wp:inline distT="0" distB="0" distL="0" distR="0" wp14:anchorId="5141B661" wp14:editId="40D99F11">
            <wp:extent cx="5274310" cy="245491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454910"/>
                    </a:xfrm>
                    <a:prstGeom prst="rect">
                      <a:avLst/>
                    </a:prstGeom>
                  </pic:spPr>
                </pic:pic>
              </a:graphicData>
            </a:graphic>
          </wp:inline>
        </w:drawing>
      </w:r>
    </w:p>
    <w:p w14:paraId="43FB8892" w14:textId="44C3C98A" w:rsidR="009C4A4A" w:rsidRPr="00C8420E" w:rsidRDefault="009C4A4A" w:rsidP="009C4A4A">
      <w:pPr>
        <w:rPr>
          <w:rFonts w:ascii="微软雅黑" w:eastAsia="微软雅黑" w:hAnsi="微软雅黑"/>
        </w:rPr>
      </w:pPr>
    </w:p>
    <w:p w14:paraId="26179B96" w14:textId="2D951538" w:rsidR="009C4A4A" w:rsidRPr="00C8420E" w:rsidRDefault="009C4A4A" w:rsidP="009C4A4A">
      <w:pPr>
        <w:rPr>
          <w:rFonts w:ascii="微软雅黑" w:eastAsia="微软雅黑" w:hAnsi="微软雅黑"/>
        </w:rPr>
      </w:pPr>
      <w:r w:rsidRPr="00C8420E">
        <w:rPr>
          <w:rFonts w:ascii="微软雅黑" w:eastAsia="微软雅黑" w:hAnsi="微软雅黑"/>
          <w:noProof/>
        </w:rPr>
        <w:lastRenderedPageBreak/>
        <w:drawing>
          <wp:inline distT="0" distB="0" distL="0" distR="0" wp14:anchorId="4B5BC123" wp14:editId="2090121B">
            <wp:extent cx="5274310" cy="212280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122805"/>
                    </a:xfrm>
                    <a:prstGeom prst="rect">
                      <a:avLst/>
                    </a:prstGeom>
                  </pic:spPr>
                </pic:pic>
              </a:graphicData>
            </a:graphic>
          </wp:inline>
        </w:drawing>
      </w:r>
    </w:p>
    <w:p w14:paraId="336AA1F0" w14:textId="77777777" w:rsidR="009C4A4A" w:rsidRPr="00C8420E" w:rsidRDefault="009C4A4A" w:rsidP="009C4A4A">
      <w:pPr>
        <w:rPr>
          <w:rFonts w:ascii="微软雅黑" w:eastAsia="微软雅黑" w:hAnsi="微软雅黑"/>
        </w:rPr>
      </w:pPr>
    </w:p>
    <w:p w14:paraId="63C252BE" w14:textId="77777777" w:rsidR="002B51EA" w:rsidRPr="00C8420E" w:rsidRDefault="00000000">
      <w:pPr>
        <w:pStyle w:val="2"/>
        <w:rPr>
          <w:rFonts w:ascii="微软雅黑" w:eastAsia="微软雅黑" w:hAnsi="微软雅黑"/>
        </w:rPr>
      </w:pPr>
      <w:bookmarkStart w:id="14" w:name="_Toc117793261"/>
      <w:r w:rsidRPr="00C8420E">
        <w:rPr>
          <w:rFonts w:ascii="微软雅黑" w:eastAsia="微软雅黑" w:hAnsi="微软雅黑" w:hint="eastAsia"/>
        </w:rPr>
        <w:t>3.3积分中心</w:t>
      </w:r>
      <w:bookmarkEnd w:id="14"/>
    </w:p>
    <w:p w14:paraId="30ED2122"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通过积分体系运营会员的需求。支持多种积分动作，根据不同的积分动作，给予会员获得不同数量的积分或使用积分兑换商品等场景。积分中心提供积分发放、消耗能力，并将各个业务功能所创建的涉及积分发放或消耗的规则同步到一起，方便企业对已创建的积分活动有一个全览。</w:t>
      </w:r>
    </w:p>
    <w:p w14:paraId="141CF497" w14:textId="77777777" w:rsidR="002B51EA" w:rsidRPr="00C8420E" w:rsidRDefault="00000000">
      <w:pPr>
        <w:pStyle w:val="3"/>
        <w:rPr>
          <w:rFonts w:ascii="微软雅黑" w:eastAsia="微软雅黑" w:hAnsi="微软雅黑"/>
        </w:rPr>
      </w:pPr>
      <w:bookmarkStart w:id="15" w:name="_Toc117793262"/>
      <w:r w:rsidRPr="00C8420E">
        <w:rPr>
          <w:rFonts w:ascii="微软雅黑" w:eastAsia="微软雅黑" w:hAnsi="微软雅黑" w:hint="eastAsia"/>
        </w:rPr>
        <w:t>3.3.1积分设置</w:t>
      </w:r>
      <w:bookmarkEnd w:id="15"/>
    </w:p>
    <w:p w14:paraId="35DFF329"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集团可统一积分的全局设置，配置积分的有效期、积分的成本比例等</w:t>
      </w:r>
    </w:p>
    <w:p w14:paraId="6B804F79"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09AEC71D" wp14:editId="11196314">
            <wp:extent cx="5258435" cy="2512695"/>
            <wp:effectExtent l="0" t="0" r="18415"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8"/>
                    <a:stretch>
                      <a:fillRect/>
                    </a:stretch>
                  </pic:blipFill>
                  <pic:spPr>
                    <a:xfrm>
                      <a:off x="0" y="0"/>
                      <a:ext cx="5258435" cy="2512695"/>
                    </a:xfrm>
                    <a:prstGeom prst="rect">
                      <a:avLst/>
                    </a:prstGeom>
                    <a:noFill/>
                    <a:ln>
                      <a:noFill/>
                    </a:ln>
                  </pic:spPr>
                </pic:pic>
              </a:graphicData>
            </a:graphic>
          </wp:inline>
        </w:drawing>
      </w:r>
    </w:p>
    <w:p w14:paraId="3475BE2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积分有效期设置：提供永久有效、获取积分后，第N个3月31日失效两种模式</w:t>
      </w:r>
    </w:p>
    <w:p w14:paraId="240CDF4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积分比例设置：可配置统一的积分成本比例</w:t>
      </w:r>
    </w:p>
    <w:p w14:paraId="1CDE32A2" w14:textId="77777777" w:rsidR="002B51EA" w:rsidRPr="00C8420E" w:rsidRDefault="00000000">
      <w:pPr>
        <w:pStyle w:val="3"/>
        <w:rPr>
          <w:rFonts w:ascii="微软雅黑" w:eastAsia="微软雅黑" w:hAnsi="微软雅黑"/>
        </w:rPr>
      </w:pPr>
      <w:bookmarkStart w:id="16" w:name="_Toc117793263"/>
      <w:r w:rsidRPr="00C8420E">
        <w:rPr>
          <w:rFonts w:ascii="微软雅黑" w:eastAsia="微软雅黑" w:hAnsi="微软雅黑" w:hint="eastAsia"/>
        </w:rPr>
        <w:t>3.3.2积分规则</w:t>
      </w:r>
      <w:bookmarkEnd w:id="16"/>
    </w:p>
    <w:p w14:paraId="13493F28"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在积分规则页面下，可分别查看所有积分发放规则和积分消耗规则</w:t>
      </w:r>
    </w:p>
    <w:p w14:paraId="7C088DE3"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15FAAAF1" wp14:editId="4C7CADA0">
            <wp:extent cx="5266690" cy="2515235"/>
            <wp:effectExtent l="0" t="0" r="10160" b="184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9"/>
                    <a:stretch>
                      <a:fillRect/>
                    </a:stretch>
                  </pic:blipFill>
                  <pic:spPr>
                    <a:xfrm>
                      <a:off x="0" y="0"/>
                      <a:ext cx="5266690" cy="2515235"/>
                    </a:xfrm>
                    <a:prstGeom prst="rect">
                      <a:avLst/>
                    </a:prstGeom>
                    <a:noFill/>
                    <a:ln>
                      <a:noFill/>
                    </a:ln>
                  </pic:spPr>
                </pic:pic>
              </a:graphicData>
            </a:graphic>
          </wp:inline>
        </w:drawing>
      </w:r>
    </w:p>
    <w:p w14:paraId="6F382BA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支持多维度搜索条件，筛选查询符合条件的积分规则</w:t>
      </w:r>
    </w:p>
    <w:p w14:paraId="58F0B9E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支持多种发放/消耗场景，灵活设置对应业务场景下的积分规则</w:t>
      </w:r>
    </w:p>
    <w:p w14:paraId="2618D153"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661DB74D" wp14:editId="1D0DFF8F">
            <wp:extent cx="5261610" cy="2475865"/>
            <wp:effectExtent l="0" t="0" r="1524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0"/>
                    <a:stretch>
                      <a:fillRect/>
                    </a:stretch>
                  </pic:blipFill>
                  <pic:spPr>
                    <a:xfrm>
                      <a:off x="0" y="0"/>
                      <a:ext cx="5261610" cy="2475865"/>
                    </a:xfrm>
                    <a:prstGeom prst="rect">
                      <a:avLst/>
                    </a:prstGeom>
                    <a:noFill/>
                    <a:ln>
                      <a:noFill/>
                    </a:ln>
                  </pic:spPr>
                </pic:pic>
              </a:graphicData>
            </a:graphic>
          </wp:inline>
        </w:drawing>
      </w:r>
    </w:p>
    <w:p w14:paraId="2123210A"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支持查看已创建的的积分规则</w:t>
      </w:r>
    </w:p>
    <w:p w14:paraId="5BB745D6" w14:textId="77777777" w:rsidR="002B51EA" w:rsidRPr="00C8420E" w:rsidRDefault="00000000">
      <w:pPr>
        <w:pStyle w:val="3"/>
        <w:rPr>
          <w:rFonts w:ascii="微软雅黑" w:eastAsia="微软雅黑" w:hAnsi="微软雅黑"/>
        </w:rPr>
      </w:pPr>
      <w:bookmarkStart w:id="17" w:name="_Toc117793264"/>
      <w:r w:rsidRPr="00C8420E">
        <w:rPr>
          <w:rFonts w:ascii="微软雅黑" w:eastAsia="微软雅黑" w:hAnsi="微软雅黑" w:hint="eastAsia"/>
        </w:rPr>
        <w:lastRenderedPageBreak/>
        <w:t>3.3.3积分倍率活动</w:t>
      </w:r>
      <w:bookmarkEnd w:id="17"/>
    </w:p>
    <w:p w14:paraId="20FF0E57"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在特殊的时间段内，给予会员常规情况下更多的积分场景。支持企业创建积分倍率活动，当会员触发积分发放动作且符合倍率活动条件时，同时触发积分倍率活动，会员可获得原有积分发放动作发放得积分外，额外获得积分倍率活动触发的积分。</w:t>
      </w:r>
    </w:p>
    <w:p w14:paraId="73D5F326"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3D11CAB8" wp14:editId="6E9AD067">
            <wp:extent cx="5261610" cy="2515235"/>
            <wp:effectExtent l="0" t="0" r="15240" b="184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1"/>
                    <a:stretch>
                      <a:fillRect/>
                    </a:stretch>
                  </pic:blipFill>
                  <pic:spPr>
                    <a:xfrm>
                      <a:off x="0" y="0"/>
                      <a:ext cx="5261610" cy="2515235"/>
                    </a:xfrm>
                    <a:prstGeom prst="rect">
                      <a:avLst/>
                    </a:prstGeom>
                    <a:noFill/>
                    <a:ln>
                      <a:noFill/>
                    </a:ln>
                  </pic:spPr>
                </pic:pic>
              </a:graphicData>
            </a:graphic>
          </wp:inline>
        </w:drawing>
      </w:r>
    </w:p>
    <w:p w14:paraId="71DDE6F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支持多维度搜索条件，筛选查询符合搜索条件的积分倍率活动</w:t>
      </w:r>
    </w:p>
    <w:p w14:paraId="68F1D2B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支持查看积分倍率活动，可查看该活动的规则详情</w:t>
      </w:r>
    </w:p>
    <w:p w14:paraId="202D999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支持随时终止积分倍率活动，终止后，不再触发活动规则</w:t>
      </w:r>
    </w:p>
    <w:p w14:paraId="106ADB6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支持新增积分倍率活动，提供参与角色、积分动作、出发时间等条件，灵活配置积分倍率触发规则</w:t>
      </w:r>
    </w:p>
    <w:p w14:paraId="6E70B1B2"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4439FE46" wp14:editId="7FDC8AD5">
            <wp:extent cx="5271770" cy="2524125"/>
            <wp:effectExtent l="0" t="0" r="508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2"/>
                    <a:stretch>
                      <a:fillRect/>
                    </a:stretch>
                  </pic:blipFill>
                  <pic:spPr>
                    <a:xfrm>
                      <a:off x="0" y="0"/>
                      <a:ext cx="5271770" cy="2524125"/>
                    </a:xfrm>
                    <a:prstGeom prst="rect">
                      <a:avLst/>
                    </a:prstGeom>
                    <a:noFill/>
                    <a:ln>
                      <a:noFill/>
                    </a:ln>
                  </pic:spPr>
                </pic:pic>
              </a:graphicData>
            </a:graphic>
          </wp:inline>
        </w:drawing>
      </w:r>
    </w:p>
    <w:p w14:paraId="745DF65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终止的活动将会在废弃活动列表中展示</w:t>
      </w:r>
    </w:p>
    <w:p w14:paraId="53C07166"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4AC7118D" wp14:editId="51F937F2">
            <wp:extent cx="5258435" cy="2523490"/>
            <wp:effectExtent l="0" t="0" r="18415" b="1016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3"/>
                    <a:stretch>
                      <a:fillRect/>
                    </a:stretch>
                  </pic:blipFill>
                  <pic:spPr>
                    <a:xfrm>
                      <a:off x="0" y="0"/>
                      <a:ext cx="5258435" cy="2523490"/>
                    </a:xfrm>
                    <a:prstGeom prst="rect">
                      <a:avLst/>
                    </a:prstGeom>
                    <a:noFill/>
                    <a:ln>
                      <a:noFill/>
                    </a:ln>
                  </pic:spPr>
                </pic:pic>
              </a:graphicData>
            </a:graphic>
          </wp:inline>
        </w:drawing>
      </w:r>
    </w:p>
    <w:p w14:paraId="18CB3165" w14:textId="77777777" w:rsidR="002B51EA" w:rsidRPr="00C8420E" w:rsidRDefault="00000000">
      <w:pPr>
        <w:pStyle w:val="3"/>
        <w:rPr>
          <w:rFonts w:ascii="微软雅黑" w:eastAsia="微软雅黑" w:hAnsi="微软雅黑"/>
        </w:rPr>
      </w:pPr>
      <w:bookmarkStart w:id="18" w:name="_Toc117793265"/>
      <w:r w:rsidRPr="00C8420E">
        <w:rPr>
          <w:rFonts w:ascii="微软雅黑" w:eastAsia="微软雅黑" w:hAnsi="微软雅黑" w:hint="eastAsia"/>
        </w:rPr>
        <w:t>3.3.4积分明细</w:t>
      </w:r>
      <w:bookmarkEnd w:id="18"/>
    </w:p>
    <w:p w14:paraId="4632B347"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为方便管理员查询系统的积分流水明细，查看时间维度积分的报表、类型维度的积分报表。提供积分明细查询。</w:t>
      </w:r>
    </w:p>
    <w:p w14:paraId="22147E7D"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60E42411" wp14:editId="2B488242">
            <wp:extent cx="5264150" cy="2005330"/>
            <wp:effectExtent l="0" t="0" r="12700" b="1397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34"/>
                    <a:stretch>
                      <a:fillRect/>
                    </a:stretch>
                  </pic:blipFill>
                  <pic:spPr>
                    <a:xfrm>
                      <a:off x="0" y="0"/>
                      <a:ext cx="5264150" cy="2005330"/>
                    </a:xfrm>
                    <a:prstGeom prst="rect">
                      <a:avLst/>
                    </a:prstGeom>
                    <a:noFill/>
                    <a:ln>
                      <a:noFill/>
                    </a:ln>
                  </pic:spPr>
                </pic:pic>
              </a:graphicData>
            </a:graphic>
          </wp:inline>
        </w:drawing>
      </w:r>
    </w:p>
    <w:p w14:paraId="0745572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在积分明细下，可查看所选时间区间下整个集团或单个业务单元下的所有积分流水明细</w:t>
      </w:r>
    </w:p>
    <w:p w14:paraId="0A2C5F0A"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17B9EEE7" wp14:editId="530ECDFD">
            <wp:extent cx="5266055" cy="2207895"/>
            <wp:effectExtent l="0" t="0" r="10795" b="190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35"/>
                    <a:stretch>
                      <a:fillRect/>
                    </a:stretch>
                  </pic:blipFill>
                  <pic:spPr>
                    <a:xfrm>
                      <a:off x="0" y="0"/>
                      <a:ext cx="5266055" cy="2207895"/>
                    </a:xfrm>
                    <a:prstGeom prst="rect">
                      <a:avLst/>
                    </a:prstGeom>
                    <a:noFill/>
                    <a:ln>
                      <a:noFill/>
                    </a:ln>
                  </pic:spPr>
                </pic:pic>
              </a:graphicData>
            </a:graphic>
          </wp:inline>
        </w:drawing>
      </w:r>
    </w:p>
    <w:p w14:paraId="6346B223"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在时间报表下，支持查看所选月份区间下每个月的积分发放、积分消耗、积分过期的统计数值</w:t>
      </w:r>
    </w:p>
    <w:p w14:paraId="2A2CC8B3"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7A0133FB" wp14:editId="1B34128E">
            <wp:extent cx="5258435" cy="2115185"/>
            <wp:effectExtent l="0" t="0" r="18415" b="1841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36"/>
                    <a:stretch>
                      <a:fillRect/>
                    </a:stretch>
                  </pic:blipFill>
                  <pic:spPr>
                    <a:xfrm>
                      <a:off x="0" y="0"/>
                      <a:ext cx="5258435" cy="2115185"/>
                    </a:xfrm>
                    <a:prstGeom prst="rect">
                      <a:avLst/>
                    </a:prstGeom>
                    <a:noFill/>
                    <a:ln>
                      <a:noFill/>
                    </a:ln>
                  </pic:spPr>
                </pic:pic>
              </a:graphicData>
            </a:graphic>
          </wp:inline>
        </w:drawing>
      </w:r>
    </w:p>
    <w:p w14:paraId="131C48A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在类型报表下，支持查看所选时间区间下各个积分动作的积分变动统计数值</w:t>
      </w:r>
    </w:p>
    <w:p w14:paraId="3F1C0F67" w14:textId="77777777" w:rsidR="002B51EA" w:rsidRPr="00C8420E" w:rsidRDefault="00000000">
      <w:pPr>
        <w:pStyle w:val="2"/>
        <w:rPr>
          <w:rFonts w:ascii="微软雅黑" w:eastAsia="微软雅黑" w:hAnsi="微软雅黑"/>
        </w:rPr>
      </w:pPr>
      <w:bookmarkStart w:id="19" w:name="_Toc117793266"/>
      <w:r w:rsidRPr="00C8420E">
        <w:rPr>
          <w:rFonts w:ascii="微软雅黑" w:eastAsia="微软雅黑" w:hAnsi="微软雅黑" w:hint="eastAsia"/>
        </w:rPr>
        <w:t>3.4会员协议</w:t>
      </w:r>
      <w:bookmarkEnd w:id="19"/>
    </w:p>
    <w:p w14:paraId="3287A900"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为满足会员注册时需阅读并同意会员协议的场景，提供会员协议的创建及管理。</w:t>
      </w:r>
    </w:p>
    <w:p w14:paraId="196B42E3"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37B89A7E" wp14:editId="400BA37F">
            <wp:extent cx="5258435" cy="2515235"/>
            <wp:effectExtent l="0" t="0" r="18415" b="184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7"/>
                    <a:stretch>
                      <a:fillRect/>
                    </a:stretch>
                  </pic:blipFill>
                  <pic:spPr>
                    <a:xfrm>
                      <a:off x="0" y="0"/>
                      <a:ext cx="5258435" cy="2515235"/>
                    </a:xfrm>
                    <a:prstGeom prst="rect">
                      <a:avLst/>
                    </a:prstGeom>
                    <a:noFill/>
                    <a:ln>
                      <a:noFill/>
                    </a:ln>
                  </pic:spPr>
                </pic:pic>
              </a:graphicData>
            </a:graphic>
          </wp:inline>
        </w:drawing>
      </w:r>
    </w:p>
    <w:p w14:paraId="42F1C8C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支持新增会员协议，根据注册授权所需，新增需要会员阅读同意的协议。</w:t>
      </w:r>
    </w:p>
    <w:p w14:paraId="50B0F4C7"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198C232B" wp14:editId="302DEEE8">
            <wp:extent cx="5271770" cy="2529840"/>
            <wp:effectExtent l="0" t="0" r="508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8"/>
                    <a:stretch>
                      <a:fillRect/>
                    </a:stretch>
                  </pic:blipFill>
                  <pic:spPr>
                    <a:xfrm>
                      <a:off x="0" y="0"/>
                      <a:ext cx="5271770" cy="2529840"/>
                    </a:xfrm>
                    <a:prstGeom prst="rect">
                      <a:avLst/>
                    </a:prstGeom>
                    <a:noFill/>
                    <a:ln>
                      <a:noFill/>
                    </a:ln>
                  </pic:spPr>
                </pic:pic>
              </a:graphicData>
            </a:graphic>
          </wp:inline>
        </w:drawing>
      </w:r>
    </w:p>
    <w:p w14:paraId="2FAB58C0"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支持查看协议</w:t>
      </w:r>
    </w:p>
    <w:p w14:paraId="5B788B26"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6D32FC4A" wp14:editId="5805A40F">
            <wp:extent cx="1729105" cy="1843405"/>
            <wp:effectExtent l="0" t="0" r="4445"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9"/>
                    <a:stretch>
                      <a:fillRect/>
                    </a:stretch>
                  </pic:blipFill>
                  <pic:spPr>
                    <a:xfrm>
                      <a:off x="0" y="0"/>
                      <a:ext cx="1729105" cy="1843405"/>
                    </a:xfrm>
                    <a:prstGeom prst="rect">
                      <a:avLst/>
                    </a:prstGeom>
                    <a:noFill/>
                    <a:ln>
                      <a:noFill/>
                    </a:ln>
                  </pic:spPr>
                </pic:pic>
              </a:graphicData>
            </a:graphic>
          </wp:inline>
        </w:drawing>
      </w:r>
    </w:p>
    <w:p w14:paraId="3A7F22F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支持编辑协议，修改协议内容</w:t>
      </w:r>
    </w:p>
    <w:p w14:paraId="3A6E639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支持删除协议，删除后不再在C端进行展示</w:t>
      </w:r>
    </w:p>
    <w:p w14:paraId="37EF27E4"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支持变更协议状态，开启状态下该协议会在C端进行展示，关闭状态下该协议不再在C端进行展示</w:t>
      </w:r>
    </w:p>
    <w:p w14:paraId="6CDA2AB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支持C端协议排序展示，根据协议的优先级进行手动调整协议展示顺序，数值越大越靠前</w:t>
      </w:r>
    </w:p>
    <w:p w14:paraId="08A5CD55" w14:textId="77777777" w:rsidR="002B51EA" w:rsidRPr="00C8420E" w:rsidRDefault="00000000">
      <w:pPr>
        <w:pStyle w:val="2"/>
        <w:rPr>
          <w:rFonts w:ascii="微软雅黑" w:eastAsia="微软雅黑" w:hAnsi="微软雅黑"/>
        </w:rPr>
      </w:pPr>
      <w:bookmarkStart w:id="20" w:name="_Toc117793267"/>
      <w:r w:rsidRPr="00C8420E">
        <w:rPr>
          <w:rFonts w:ascii="微软雅黑" w:eastAsia="微软雅黑" w:hAnsi="微软雅黑" w:hint="eastAsia"/>
        </w:rPr>
        <w:t>3.5会员分析</w:t>
      </w:r>
      <w:bookmarkEnd w:id="20"/>
    </w:p>
    <w:p w14:paraId="5BC2EC5A"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为满足企业对会员的增长、来源分布等维度的分析需求，会员分析提供会员今日数据指标展示、新增会员趋势图、会员等级分布分析、会员等级趋势图、会员来源分布等分析能力。</w:t>
      </w:r>
    </w:p>
    <w:p w14:paraId="5FF2148E"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6B73B2FB" wp14:editId="50A637BA">
            <wp:extent cx="5258435" cy="2506980"/>
            <wp:effectExtent l="0" t="0" r="18415"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40"/>
                    <a:stretch>
                      <a:fillRect/>
                    </a:stretch>
                  </pic:blipFill>
                  <pic:spPr>
                    <a:xfrm>
                      <a:off x="0" y="0"/>
                      <a:ext cx="5258435" cy="2506980"/>
                    </a:xfrm>
                    <a:prstGeom prst="rect">
                      <a:avLst/>
                    </a:prstGeom>
                    <a:noFill/>
                    <a:ln>
                      <a:noFill/>
                    </a:ln>
                  </pic:spPr>
                </pic:pic>
              </a:graphicData>
            </a:graphic>
          </wp:inline>
        </w:drawing>
      </w:r>
    </w:p>
    <w:p w14:paraId="650B7FF3"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今日概览：实时查看累计会员数量以及今日新增的会员数量和增长率</w:t>
      </w:r>
    </w:p>
    <w:p w14:paraId="05386A7E"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13B4ADD2" wp14:editId="157CFD33">
            <wp:extent cx="3601085" cy="870585"/>
            <wp:effectExtent l="0" t="0" r="18415" b="571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1"/>
                    <a:stretch>
                      <a:fillRect/>
                    </a:stretch>
                  </pic:blipFill>
                  <pic:spPr>
                    <a:xfrm>
                      <a:off x="0" y="0"/>
                      <a:ext cx="3601085" cy="870585"/>
                    </a:xfrm>
                    <a:prstGeom prst="rect">
                      <a:avLst/>
                    </a:prstGeom>
                    <a:noFill/>
                    <a:ln>
                      <a:noFill/>
                    </a:ln>
                  </pic:spPr>
                </pic:pic>
              </a:graphicData>
            </a:graphic>
          </wp:inline>
        </w:drawing>
      </w:r>
    </w:p>
    <w:p w14:paraId="605A15C0" w14:textId="77777777" w:rsidR="002B51EA" w:rsidRPr="00C8420E" w:rsidRDefault="002B51EA">
      <w:pPr>
        <w:jc w:val="center"/>
        <w:rPr>
          <w:rFonts w:ascii="微软雅黑" w:eastAsia="微软雅黑" w:hAnsi="微软雅黑"/>
        </w:rPr>
      </w:pPr>
    </w:p>
    <w:p w14:paraId="7B014681" w14:textId="77777777" w:rsidR="002B51EA" w:rsidRPr="00C8420E" w:rsidRDefault="002B51EA">
      <w:pPr>
        <w:jc w:val="center"/>
        <w:rPr>
          <w:rFonts w:ascii="微软雅黑" w:eastAsia="微软雅黑" w:hAnsi="微软雅黑"/>
        </w:rPr>
      </w:pPr>
    </w:p>
    <w:p w14:paraId="7AFAC84F" w14:textId="77777777" w:rsidR="002B51EA" w:rsidRPr="00C8420E" w:rsidRDefault="002B51EA">
      <w:pPr>
        <w:jc w:val="center"/>
        <w:rPr>
          <w:rFonts w:ascii="微软雅黑" w:eastAsia="微软雅黑" w:hAnsi="微软雅黑"/>
        </w:rPr>
      </w:pPr>
    </w:p>
    <w:p w14:paraId="01E36BE0"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新增会员趋势：可选择时间区间内查看新增会员的趋势图，分析新增会员的趋势，即时</w:t>
      </w:r>
      <w:r w:rsidRPr="00C8420E">
        <w:rPr>
          <w:rFonts w:ascii="微软雅黑" w:eastAsia="微软雅黑" w:hAnsi="微软雅黑" w:hint="eastAsia"/>
        </w:rPr>
        <w:lastRenderedPageBreak/>
        <w:t>调整会员引流方案。</w:t>
      </w:r>
    </w:p>
    <w:p w14:paraId="0CAE1684"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770A51EF" wp14:editId="61F637CE">
            <wp:extent cx="5271770" cy="1456055"/>
            <wp:effectExtent l="0" t="0" r="5080" b="1079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2"/>
                    <a:stretch>
                      <a:fillRect/>
                    </a:stretch>
                  </pic:blipFill>
                  <pic:spPr>
                    <a:xfrm>
                      <a:off x="0" y="0"/>
                      <a:ext cx="5271770" cy="1456055"/>
                    </a:xfrm>
                    <a:prstGeom prst="rect">
                      <a:avLst/>
                    </a:prstGeom>
                    <a:noFill/>
                    <a:ln>
                      <a:noFill/>
                    </a:ln>
                  </pic:spPr>
                </pic:pic>
              </a:graphicData>
            </a:graphic>
          </wp:inline>
        </w:drawing>
      </w:r>
    </w:p>
    <w:p w14:paraId="0DA28AE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会员等级分析：可查看系统已有会员的等级分布，分析目前会员集中在哪个会员等级，根据实际情况制定有效的营销方案。</w:t>
      </w:r>
    </w:p>
    <w:p w14:paraId="2FB71B7F"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3DC7CEF3" wp14:editId="355B1672">
            <wp:extent cx="5259705" cy="1640205"/>
            <wp:effectExtent l="0" t="0" r="17145" b="171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3"/>
                    <a:stretch>
                      <a:fillRect/>
                    </a:stretch>
                  </pic:blipFill>
                  <pic:spPr>
                    <a:xfrm>
                      <a:off x="0" y="0"/>
                      <a:ext cx="5259705" cy="1640205"/>
                    </a:xfrm>
                    <a:prstGeom prst="rect">
                      <a:avLst/>
                    </a:prstGeom>
                    <a:noFill/>
                    <a:ln>
                      <a:noFill/>
                    </a:ln>
                  </pic:spPr>
                </pic:pic>
              </a:graphicData>
            </a:graphic>
          </wp:inline>
        </w:drawing>
      </w:r>
    </w:p>
    <w:p w14:paraId="1EA6971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等级会员趋势：可选择时间区间内查看各个等级下会员数量的趋势，分析各个等级会员趋势走向，了解会员对等级运营方案的反应，即时调整方案。</w:t>
      </w:r>
    </w:p>
    <w:p w14:paraId="77FF152C"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0278E8E9" wp14:editId="738BEFC8">
            <wp:extent cx="5263515" cy="1506855"/>
            <wp:effectExtent l="0" t="0" r="13335" b="171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4"/>
                    <a:stretch>
                      <a:fillRect/>
                    </a:stretch>
                  </pic:blipFill>
                  <pic:spPr>
                    <a:xfrm>
                      <a:off x="0" y="0"/>
                      <a:ext cx="5263515" cy="1506855"/>
                    </a:xfrm>
                    <a:prstGeom prst="rect">
                      <a:avLst/>
                    </a:prstGeom>
                    <a:noFill/>
                    <a:ln>
                      <a:noFill/>
                    </a:ln>
                  </pic:spPr>
                </pic:pic>
              </a:graphicData>
            </a:graphic>
          </wp:inline>
        </w:drawing>
      </w:r>
    </w:p>
    <w:p w14:paraId="0FDC29F1"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会员来源分布：可查看到系统已有会员的来源分布，分析目前主要通过哪个应用获客，以及会员主要分布在哪个应用下。</w:t>
      </w:r>
    </w:p>
    <w:p w14:paraId="0C41C278"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5A7AD440" wp14:editId="352D911D">
            <wp:extent cx="5267960" cy="1571625"/>
            <wp:effectExtent l="0" t="0" r="889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5"/>
                    <a:stretch>
                      <a:fillRect/>
                    </a:stretch>
                  </pic:blipFill>
                  <pic:spPr>
                    <a:xfrm>
                      <a:off x="0" y="0"/>
                      <a:ext cx="5267960" cy="1571625"/>
                    </a:xfrm>
                    <a:prstGeom prst="rect">
                      <a:avLst/>
                    </a:prstGeom>
                    <a:noFill/>
                    <a:ln>
                      <a:noFill/>
                    </a:ln>
                  </pic:spPr>
                </pic:pic>
              </a:graphicData>
            </a:graphic>
          </wp:inline>
        </w:drawing>
      </w:r>
    </w:p>
    <w:p w14:paraId="51CE26BF" w14:textId="77777777" w:rsidR="002B51EA" w:rsidRPr="00C8420E" w:rsidRDefault="00000000">
      <w:pPr>
        <w:pStyle w:val="2"/>
        <w:rPr>
          <w:rFonts w:ascii="微软雅黑" w:eastAsia="微软雅黑" w:hAnsi="微软雅黑"/>
        </w:rPr>
      </w:pPr>
      <w:bookmarkStart w:id="21" w:name="_Toc117793268"/>
      <w:r w:rsidRPr="00C8420E">
        <w:rPr>
          <w:rFonts w:ascii="微软雅黑" w:eastAsia="微软雅黑" w:hAnsi="微软雅黑" w:hint="eastAsia"/>
        </w:rPr>
        <w:t>3.6优惠券管理</w:t>
      </w:r>
      <w:bookmarkEnd w:id="21"/>
    </w:p>
    <w:p w14:paraId="6CB14D38"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日常运营场景，支持企业发放优惠券给到会员，刺激会员消费并提高会员粘性。根据线上业务功能，优惠券提供制券能力、发放能力和核销能力给到业务，实现业务在线化功能，如抽奖获得优惠券、优惠券投放、扫码核销等功能。</w:t>
      </w:r>
    </w:p>
    <w:p w14:paraId="68EC4365" w14:textId="77777777" w:rsidR="002B51EA" w:rsidRPr="00C8420E" w:rsidRDefault="00000000">
      <w:pPr>
        <w:pStyle w:val="3"/>
        <w:rPr>
          <w:rFonts w:ascii="微软雅黑" w:eastAsia="微软雅黑" w:hAnsi="微软雅黑"/>
        </w:rPr>
      </w:pPr>
      <w:bookmarkStart w:id="22" w:name="_Toc117793269"/>
      <w:r w:rsidRPr="00C8420E">
        <w:rPr>
          <w:rFonts w:ascii="微软雅黑" w:eastAsia="微软雅黑" w:hAnsi="微软雅黑" w:hint="eastAsia"/>
        </w:rPr>
        <w:t>3.6.1券模板列表</w:t>
      </w:r>
      <w:bookmarkEnd w:id="22"/>
    </w:p>
    <w:p w14:paraId="4AE262D1"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企业可根据场景创建券模板，设置好券面信息、优惠券适用范围、有效时间等优惠券规则。当触发优惠券的发放时，将从券模板中生成优惠券给到对应的会员</w:t>
      </w:r>
    </w:p>
    <w:p w14:paraId="69F5BFB2"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3024D4A9" wp14:editId="0FFF2A0B">
            <wp:extent cx="5266690" cy="2518410"/>
            <wp:effectExtent l="0" t="0" r="10160" b="1524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46"/>
                    <a:stretch>
                      <a:fillRect/>
                    </a:stretch>
                  </pic:blipFill>
                  <pic:spPr>
                    <a:xfrm>
                      <a:off x="0" y="0"/>
                      <a:ext cx="5266690" cy="2518410"/>
                    </a:xfrm>
                    <a:prstGeom prst="rect">
                      <a:avLst/>
                    </a:prstGeom>
                    <a:noFill/>
                    <a:ln>
                      <a:noFill/>
                    </a:ln>
                  </pic:spPr>
                </pic:pic>
              </a:graphicData>
            </a:graphic>
          </wp:inline>
        </w:drawing>
      </w:r>
    </w:p>
    <w:p w14:paraId="13C7EC5A"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在券模板列表页面中，支持通过优惠券名称、优惠券类型、优惠券状态、使用场景来筛选并展示符合条件的券模板</w:t>
      </w:r>
    </w:p>
    <w:p w14:paraId="77C3069E"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4AFCA8E2" wp14:editId="59E7CB7A">
            <wp:extent cx="5265420" cy="335280"/>
            <wp:effectExtent l="0" t="0" r="11430" b="762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47"/>
                    <a:stretch>
                      <a:fillRect/>
                    </a:stretch>
                  </pic:blipFill>
                  <pic:spPr>
                    <a:xfrm>
                      <a:off x="0" y="0"/>
                      <a:ext cx="5265420" cy="335280"/>
                    </a:xfrm>
                    <a:prstGeom prst="rect">
                      <a:avLst/>
                    </a:prstGeom>
                    <a:noFill/>
                    <a:ln>
                      <a:noFill/>
                    </a:ln>
                  </pic:spPr>
                </pic:pic>
              </a:graphicData>
            </a:graphic>
          </wp:inline>
        </w:drawing>
      </w:r>
    </w:p>
    <w:p w14:paraId="0FE1D80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支持对券模板查看详情，并支持编辑优惠券的券面信息，如规则说明、券面背景等</w:t>
      </w:r>
    </w:p>
    <w:p w14:paraId="66287AE6"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2C75FE4F" wp14:editId="45A9E142">
            <wp:extent cx="5267325" cy="3874770"/>
            <wp:effectExtent l="0" t="0" r="9525" b="1143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48"/>
                    <a:stretch>
                      <a:fillRect/>
                    </a:stretch>
                  </pic:blipFill>
                  <pic:spPr>
                    <a:xfrm>
                      <a:off x="0" y="0"/>
                      <a:ext cx="5267325" cy="3874770"/>
                    </a:xfrm>
                    <a:prstGeom prst="rect">
                      <a:avLst/>
                    </a:prstGeom>
                    <a:noFill/>
                    <a:ln>
                      <a:noFill/>
                    </a:ln>
                  </pic:spPr>
                </pic:pic>
              </a:graphicData>
            </a:graphic>
          </wp:inline>
        </w:drawing>
      </w:r>
    </w:p>
    <w:p w14:paraId="39FFAFE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券模板进行作废，作废后该券模板将不再支持发放。当作废的券模板，已经存在发放优惠券给到会员时，系统会提示是否对已经发放且未核销的优惠券进行回收，确认回收，可减少有问题的优惠券产生的损失。</w:t>
      </w:r>
    </w:p>
    <w:p w14:paraId="210C35C5"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21338289" wp14:editId="50238847">
            <wp:extent cx="3771900" cy="1533525"/>
            <wp:effectExtent l="0" t="0" r="0" b="9525"/>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49"/>
                    <a:stretch>
                      <a:fillRect/>
                    </a:stretch>
                  </pic:blipFill>
                  <pic:spPr>
                    <a:xfrm>
                      <a:off x="0" y="0"/>
                      <a:ext cx="3771900" cy="1533525"/>
                    </a:xfrm>
                    <a:prstGeom prst="rect">
                      <a:avLst/>
                    </a:prstGeom>
                    <a:noFill/>
                    <a:ln>
                      <a:noFill/>
                    </a:ln>
                  </pic:spPr>
                </pic:pic>
              </a:graphicData>
            </a:graphic>
          </wp:inline>
        </w:drawing>
      </w:r>
      <w:r w:rsidRPr="00C8420E">
        <w:rPr>
          <w:rFonts w:ascii="微软雅黑" w:eastAsia="微软雅黑" w:hAnsi="微软雅黑"/>
          <w:noProof/>
        </w:rPr>
        <w:drawing>
          <wp:inline distT="0" distB="0" distL="114300" distR="114300" wp14:anchorId="7E2FE2B5" wp14:editId="0E192E92">
            <wp:extent cx="3932555" cy="1331595"/>
            <wp:effectExtent l="0" t="0" r="10795" b="190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50"/>
                    <a:stretch>
                      <a:fillRect/>
                    </a:stretch>
                  </pic:blipFill>
                  <pic:spPr>
                    <a:xfrm>
                      <a:off x="0" y="0"/>
                      <a:ext cx="3932555" cy="1331595"/>
                    </a:xfrm>
                    <a:prstGeom prst="rect">
                      <a:avLst/>
                    </a:prstGeom>
                    <a:noFill/>
                    <a:ln>
                      <a:noFill/>
                    </a:ln>
                  </pic:spPr>
                </pic:pic>
              </a:graphicData>
            </a:graphic>
          </wp:inline>
        </w:drawing>
      </w:r>
    </w:p>
    <w:p w14:paraId="6C777BEA"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作废后的券模板将移至废弃券模板页面中，可到该页面进行查看</w:t>
      </w:r>
    </w:p>
    <w:p w14:paraId="3ED9A66F"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771C5168" wp14:editId="146BEFBB">
            <wp:extent cx="5271770" cy="2527300"/>
            <wp:effectExtent l="0" t="0" r="5080" b="6350"/>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51"/>
                    <a:stretch>
                      <a:fillRect/>
                    </a:stretch>
                  </pic:blipFill>
                  <pic:spPr>
                    <a:xfrm>
                      <a:off x="0" y="0"/>
                      <a:ext cx="5271770" cy="2527300"/>
                    </a:xfrm>
                    <a:prstGeom prst="rect">
                      <a:avLst/>
                    </a:prstGeom>
                    <a:noFill/>
                    <a:ln>
                      <a:noFill/>
                    </a:ln>
                  </pic:spPr>
                </pic:pic>
              </a:graphicData>
            </a:graphic>
          </wp:inline>
        </w:drawing>
      </w:r>
    </w:p>
    <w:p w14:paraId="3ED2D5DA" w14:textId="77777777" w:rsidR="002B51EA" w:rsidRPr="00C8420E" w:rsidRDefault="00000000">
      <w:pPr>
        <w:pStyle w:val="3"/>
        <w:rPr>
          <w:rFonts w:ascii="微软雅黑" w:eastAsia="微软雅黑" w:hAnsi="微软雅黑"/>
        </w:rPr>
      </w:pPr>
      <w:bookmarkStart w:id="23" w:name="_Toc117793270"/>
      <w:r w:rsidRPr="00C8420E">
        <w:rPr>
          <w:rFonts w:ascii="微软雅黑" w:eastAsia="微软雅黑" w:hAnsi="微软雅黑" w:hint="eastAsia"/>
        </w:rPr>
        <w:t>3.6.2新增券模板</w:t>
      </w:r>
      <w:bookmarkEnd w:id="23"/>
    </w:p>
    <w:p w14:paraId="3962EAC1"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目前系统支持创建抵用券、折扣券、礼品券三种类型券模板。满足0门槛优惠券、满减券、折扣券和兑换券等场景。</w:t>
      </w:r>
    </w:p>
    <w:p w14:paraId="22D4D0CC"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0BD8909C" wp14:editId="0E306294">
            <wp:extent cx="4536440" cy="1294130"/>
            <wp:effectExtent l="0" t="0" r="16510" b="1270"/>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52"/>
                    <a:stretch>
                      <a:fillRect/>
                    </a:stretch>
                  </pic:blipFill>
                  <pic:spPr>
                    <a:xfrm>
                      <a:off x="0" y="0"/>
                      <a:ext cx="4536440" cy="1294130"/>
                    </a:xfrm>
                    <a:prstGeom prst="rect">
                      <a:avLst/>
                    </a:prstGeom>
                    <a:noFill/>
                    <a:ln>
                      <a:noFill/>
                    </a:ln>
                  </pic:spPr>
                </pic:pic>
              </a:graphicData>
            </a:graphic>
          </wp:inline>
        </w:drawing>
      </w:r>
    </w:p>
    <w:p w14:paraId="595ADE0D"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选择不同类型的优惠券，并补充券模板的规则设置即可成功创建券模板。</w:t>
      </w:r>
    </w:p>
    <w:p w14:paraId="0E057E8E"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71427A31" wp14:editId="1E568D02">
            <wp:extent cx="3091180" cy="3449955"/>
            <wp:effectExtent l="0" t="0" r="13970" b="17145"/>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53"/>
                    <a:stretch>
                      <a:fillRect/>
                    </a:stretch>
                  </pic:blipFill>
                  <pic:spPr>
                    <a:xfrm>
                      <a:off x="0" y="0"/>
                      <a:ext cx="3091180" cy="3449955"/>
                    </a:xfrm>
                    <a:prstGeom prst="rect">
                      <a:avLst/>
                    </a:prstGeom>
                    <a:noFill/>
                    <a:ln>
                      <a:noFill/>
                    </a:ln>
                  </pic:spPr>
                </pic:pic>
              </a:graphicData>
            </a:graphic>
          </wp:inline>
        </w:drawing>
      </w:r>
    </w:p>
    <w:p w14:paraId="03D4BB4C"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券面信息：支持设置券模板的券面信息，包含优惠券名称、使用规则、券面背景等</w:t>
      </w:r>
    </w:p>
    <w:p w14:paraId="1321FE7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抵用券：当创建抵用券时支持设置消费门槛，即会员消费达到该消费门槛后才可使用该优惠券。并支持设置该抵用券的优惠金额，当会员使用优惠券时即可抵扣对应的金额。</w:t>
      </w:r>
    </w:p>
    <w:p w14:paraId="1A2B18DC"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折扣券：当创建折扣券时支持设置消费门槛，并支持设置该折扣券的优惠折扣，当会员使用优惠券时，即可享受折扣金额。</w:t>
      </w:r>
    </w:p>
    <w:p w14:paraId="0265614E"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礼品券：当创建礼品券时支持设置该礼品券的兑换物品并设置价值，当会员线下使用优惠券时，即可兑换到相对应的实物礼品</w:t>
      </w:r>
    </w:p>
    <w:p w14:paraId="0652955A"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优惠券有效期：创建优惠券时支持设置领取后N天有效、指定时间段、领取后当日有效、领取后当月有效四种优惠券有效期方式，满足优惠券各种有效期场景。超过对应时间后，已发放的优惠券将自动过期作废</w:t>
      </w:r>
    </w:p>
    <w:p w14:paraId="29385106"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使用场景：支持多选设置优惠券可使用的场景，目前支持线上商城下单使用、管理后台手动核销两种场景</w:t>
      </w:r>
    </w:p>
    <w:p w14:paraId="70892DE8"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796C4C15" wp14:editId="4AAFB0F9">
            <wp:extent cx="3107690" cy="3244215"/>
            <wp:effectExtent l="0" t="0" r="16510" b="13335"/>
            <wp:docPr id="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
                    <pic:cNvPicPr>
                      <a:picLocks noChangeAspect="1"/>
                    </pic:cNvPicPr>
                  </pic:nvPicPr>
                  <pic:blipFill>
                    <a:blip r:embed="rId54"/>
                    <a:stretch>
                      <a:fillRect/>
                    </a:stretch>
                  </pic:blipFill>
                  <pic:spPr>
                    <a:xfrm>
                      <a:off x="0" y="0"/>
                      <a:ext cx="3107690" cy="3244215"/>
                    </a:xfrm>
                    <a:prstGeom prst="rect">
                      <a:avLst/>
                    </a:prstGeom>
                    <a:noFill/>
                    <a:ln>
                      <a:noFill/>
                    </a:ln>
                  </pic:spPr>
                </pic:pic>
              </a:graphicData>
            </a:graphic>
          </wp:inline>
        </w:drawing>
      </w:r>
    </w:p>
    <w:p w14:paraId="59B30CF6"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适用范围：设置该优惠券支持核销使用的门店（项目、子项目），目前仅支持应用下的优惠券在自身范围内核销使用，可设置该优惠券在本业态下的某几个门店或者全部门店核销使用</w:t>
      </w:r>
    </w:p>
    <w:p w14:paraId="45051C59"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5125174C" wp14:editId="16FBAC75">
            <wp:extent cx="2358390" cy="2423160"/>
            <wp:effectExtent l="0" t="0" r="3810" b="15240"/>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55"/>
                    <a:stretch>
                      <a:fillRect/>
                    </a:stretch>
                  </pic:blipFill>
                  <pic:spPr>
                    <a:xfrm>
                      <a:off x="0" y="0"/>
                      <a:ext cx="2358390" cy="2423160"/>
                    </a:xfrm>
                    <a:prstGeom prst="rect">
                      <a:avLst/>
                    </a:prstGeom>
                    <a:noFill/>
                    <a:ln>
                      <a:noFill/>
                    </a:ln>
                  </pic:spPr>
                </pic:pic>
              </a:graphicData>
            </a:graphic>
          </wp:inline>
        </w:drawing>
      </w:r>
    </w:p>
    <w:p w14:paraId="701D5A2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适用商品：可设置该优惠券在线上商城使用时，仅对部分商品或者全部商品适用，不在适用商品范围内不支持优惠</w:t>
      </w:r>
    </w:p>
    <w:p w14:paraId="31183926"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5013C2EB" wp14:editId="212996FA">
            <wp:extent cx="2646680" cy="2000885"/>
            <wp:effectExtent l="0" t="0" r="1270" b="18415"/>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56"/>
                    <a:stretch>
                      <a:fillRect/>
                    </a:stretch>
                  </pic:blipFill>
                  <pic:spPr>
                    <a:xfrm>
                      <a:off x="0" y="0"/>
                      <a:ext cx="2646680" cy="2000885"/>
                    </a:xfrm>
                    <a:prstGeom prst="rect">
                      <a:avLst/>
                    </a:prstGeom>
                    <a:noFill/>
                    <a:ln>
                      <a:noFill/>
                    </a:ln>
                  </pic:spPr>
                </pic:pic>
              </a:graphicData>
            </a:graphic>
          </wp:inline>
        </w:drawing>
      </w:r>
    </w:p>
    <w:p w14:paraId="09553C74"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转赠：可设置该优惠券是否支持会员间进行转移，转赠后，原优惠券拥有人不可再使用该优惠券</w:t>
      </w:r>
    </w:p>
    <w:p w14:paraId="25FCD2DB" w14:textId="77777777" w:rsidR="002B51EA" w:rsidRPr="00C8420E" w:rsidRDefault="00000000">
      <w:pPr>
        <w:pStyle w:val="3"/>
        <w:rPr>
          <w:rFonts w:ascii="微软雅黑" w:eastAsia="微软雅黑" w:hAnsi="微软雅黑"/>
        </w:rPr>
      </w:pPr>
      <w:bookmarkStart w:id="24" w:name="_Toc117793271"/>
      <w:r w:rsidRPr="00C8420E">
        <w:rPr>
          <w:rFonts w:ascii="微软雅黑" w:eastAsia="微软雅黑" w:hAnsi="微软雅黑" w:hint="eastAsia"/>
        </w:rPr>
        <w:t>3.6.3券投放</w:t>
      </w:r>
      <w:bookmarkEnd w:id="24"/>
    </w:p>
    <w:p w14:paraId="6F31F58B"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为满足线下营销时，企业投放优惠券领取码供会员直接扫码领取的场景。提供券投放功能，支持对券模板创建投放链接。</w:t>
      </w:r>
    </w:p>
    <w:p w14:paraId="6AA5DB77"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5391B3FC" wp14:editId="17B2A91C">
            <wp:extent cx="5264150" cy="2510155"/>
            <wp:effectExtent l="0" t="0" r="12700" b="4445"/>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57"/>
                    <a:stretch>
                      <a:fillRect/>
                    </a:stretch>
                  </pic:blipFill>
                  <pic:spPr>
                    <a:xfrm>
                      <a:off x="0" y="0"/>
                      <a:ext cx="5264150" cy="2510155"/>
                    </a:xfrm>
                    <a:prstGeom prst="rect">
                      <a:avLst/>
                    </a:prstGeom>
                    <a:noFill/>
                    <a:ln>
                      <a:noFill/>
                    </a:ln>
                  </pic:spPr>
                </pic:pic>
              </a:graphicData>
            </a:graphic>
          </wp:inline>
        </w:drawing>
      </w:r>
    </w:p>
    <w:p w14:paraId="77E15BB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支持一个券模板创建多个投放链接，企业可根据实际需求，给到不同投放链接设置不同的领取规则，如每人可领取次数、单次可领取张数等。并且不同投放链接的投放数量互不干扰。</w:t>
      </w:r>
    </w:p>
    <w:p w14:paraId="1B895700"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3C0E537D" wp14:editId="0CA5C4B8">
            <wp:extent cx="2352675" cy="1553210"/>
            <wp:effectExtent l="0" t="0" r="9525" b="889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58"/>
                    <a:stretch>
                      <a:fillRect/>
                    </a:stretch>
                  </pic:blipFill>
                  <pic:spPr>
                    <a:xfrm>
                      <a:off x="0" y="0"/>
                      <a:ext cx="2352675" cy="1553210"/>
                    </a:xfrm>
                    <a:prstGeom prst="rect">
                      <a:avLst/>
                    </a:prstGeom>
                    <a:noFill/>
                    <a:ln>
                      <a:noFill/>
                    </a:ln>
                  </pic:spPr>
                </pic:pic>
              </a:graphicData>
            </a:graphic>
          </wp:inline>
        </w:drawing>
      </w:r>
    </w:p>
    <w:p w14:paraId="7EDB5FD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支持对投放链接启用或禁用，禁用后会员扫码无法领取优惠券。启用后，会员扫码允许领取优惠券</w:t>
      </w:r>
    </w:p>
    <w:p w14:paraId="40F951F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支持企业下载多种尺寸的领取码或下载海报</w:t>
      </w:r>
    </w:p>
    <w:p w14:paraId="37CB3373"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4E78864F" wp14:editId="00C558C6">
            <wp:extent cx="2925445" cy="2081530"/>
            <wp:effectExtent l="0" t="0" r="8255" b="13970"/>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59"/>
                    <a:stretch>
                      <a:fillRect/>
                    </a:stretch>
                  </pic:blipFill>
                  <pic:spPr>
                    <a:xfrm>
                      <a:off x="0" y="0"/>
                      <a:ext cx="2925445" cy="2081530"/>
                    </a:xfrm>
                    <a:prstGeom prst="rect">
                      <a:avLst/>
                    </a:prstGeom>
                    <a:noFill/>
                    <a:ln>
                      <a:noFill/>
                    </a:ln>
                  </pic:spPr>
                </pic:pic>
              </a:graphicData>
            </a:graphic>
          </wp:inline>
        </w:drawing>
      </w:r>
    </w:p>
    <w:p w14:paraId="098182C5" w14:textId="77777777" w:rsidR="002B51EA" w:rsidRPr="00C8420E" w:rsidRDefault="00000000">
      <w:pPr>
        <w:pStyle w:val="3"/>
        <w:rPr>
          <w:rFonts w:ascii="微软雅黑" w:eastAsia="微软雅黑" w:hAnsi="微软雅黑"/>
        </w:rPr>
      </w:pPr>
      <w:bookmarkStart w:id="25" w:name="_Toc117793272"/>
      <w:r w:rsidRPr="00C8420E">
        <w:rPr>
          <w:rFonts w:ascii="微软雅黑" w:eastAsia="微软雅黑" w:hAnsi="微软雅黑" w:hint="eastAsia"/>
        </w:rPr>
        <w:t>3.6.4优惠券明细</w:t>
      </w:r>
      <w:bookmarkEnd w:id="25"/>
    </w:p>
    <w:p w14:paraId="488277B0"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优惠券明细页面可支持查看已经发放的优惠券，可清晰查看到优惠券的发放时间、当前的状态、核销券码、有效时间、成本归属、发放场景、领取人等信息并支持查看该优惠券的操作日志。</w:t>
      </w:r>
    </w:p>
    <w:p w14:paraId="503676A6"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2DEB4FC4" wp14:editId="375FCFA5">
            <wp:extent cx="5272405" cy="2515235"/>
            <wp:effectExtent l="0" t="0" r="4445" b="18415"/>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60"/>
                    <a:stretch>
                      <a:fillRect/>
                    </a:stretch>
                  </pic:blipFill>
                  <pic:spPr>
                    <a:xfrm>
                      <a:off x="0" y="0"/>
                      <a:ext cx="5272405" cy="2515235"/>
                    </a:xfrm>
                    <a:prstGeom prst="rect">
                      <a:avLst/>
                    </a:prstGeom>
                    <a:noFill/>
                    <a:ln>
                      <a:noFill/>
                    </a:ln>
                  </pic:spPr>
                </pic:pic>
              </a:graphicData>
            </a:graphic>
          </wp:inline>
        </w:drawing>
      </w:r>
    </w:p>
    <w:p w14:paraId="5472A4B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支持多种维度的搜索条件筛选查看优惠券</w:t>
      </w:r>
    </w:p>
    <w:p w14:paraId="4D267F63"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支持查看优惠券的操作日志</w:t>
      </w:r>
    </w:p>
    <w:p w14:paraId="58F1D08E"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71ADD02E" wp14:editId="34187823">
            <wp:extent cx="3229610" cy="1760855"/>
            <wp:effectExtent l="0" t="0" r="8890" b="10795"/>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61"/>
                    <a:stretch>
                      <a:fillRect/>
                    </a:stretch>
                  </pic:blipFill>
                  <pic:spPr>
                    <a:xfrm>
                      <a:off x="0" y="0"/>
                      <a:ext cx="3229610" cy="1760855"/>
                    </a:xfrm>
                    <a:prstGeom prst="rect">
                      <a:avLst/>
                    </a:prstGeom>
                    <a:noFill/>
                    <a:ln>
                      <a:noFill/>
                    </a:ln>
                  </pic:spPr>
                </pic:pic>
              </a:graphicData>
            </a:graphic>
          </wp:inline>
        </w:drawing>
      </w:r>
    </w:p>
    <w:p w14:paraId="4FDABE63" w14:textId="77777777" w:rsidR="002B51EA" w:rsidRPr="00C8420E" w:rsidRDefault="00000000">
      <w:pPr>
        <w:pStyle w:val="3"/>
        <w:rPr>
          <w:rFonts w:ascii="微软雅黑" w:eastAsia="微软雅黑" w:hAnsi="微软雅黑"/>
        </w:rPr>
      </w:pPr>
      <w:bookmarkStart w:id="26" w:name="_Toc117793273"/>
      <w:r w:rsidRPr="00C8420E">
        <w:rPr>
          <w:rFonts w:ascii="微软雅黑" w:eastAsia="微软雅黑" w:hAnsi="微软雅黑" w:hint="eastAsia"/>
        </w:rPr>
        <w:t>3.6.5优惠券核销</w:t>
      </w:r>
      <w:bookmarkEnd w:id="26"/>
    </w:p>
    <w:p w14:paraId="15C6BDE6"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在优惠券核销页面中支持查看已经核销了的优惠券，并提供核销优惠券功能。</w:t>
      </w:r>
    </w:p>
    <w:p w14:paraId="046FE38B"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29C5A145" wp14:editId="1DC8A3A5">
            <wp:extent cx="5266690" cy="2510155"/>
            <wp:effectExtent l="0" t="0" r="10160" b="4445"/>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pic:cNvPicPr>
                      <a:picLocks noChangeAspect="1"/>
                    </pic:cNvPicPr>
                  </pic:nvPicPr>
                  <pic:blipFill>
                    <a:blip r:embed="rId62"/>
                    <a:stretch>
                      <a:fillRect/>
                    </a:stretch>
                  </pic:blipFill>
                  <pic:spPr>
                    <a:xfrm>
                      <a:off x="0" y="0"/>
                      <a:ext cx="5266690" cy="2510155"/>
                    </a:xfrm>
                    <a:prstGeom prst="rect">
                      <a:avLst/>
                    </a:prstGeom>
                    <a:noFill/>
                    <a:ln>
                      <a:noFill/>
                    </a:ln>
                  </pic:spPr>
                </pic:pic>
              </a:graphicData>
            </a:graphic>
          </wp:inline>
        </w:drawing>
      </w:r>
    </w:p>
    <w:p w14:paraId="53790DC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支持多种维度的搜索条件筛选查看已核销使用的优惠券</w:t>
      </w:r>
    </w:p>
    <w:p w14:paraId="66138E8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支持输入优惠券核销码进行核销优惠券，并核销时补充确认优惠券金额</w:t>
      </w:r>
    </w:p>
    <w:p w14:paraId="174F79BB"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353AA0AC" wp14:editId="2532B503">
            <wp:extent cx="5274310" cy="2527300"/>
            <wp:effectExtent l="0" t="0" r="2540" b="6350"/>
            <wp:docPr id="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pic:cNvPicPr>
                      <a:picLocks noChangeAspect="1"/>
                    </pic:cNvPicPr>
                  </pic:nvPicPr>
                  <pic:blipFill>
                    <a:blip r:embed="rId63"/>
                    <a:stretch>
                      <a:fillRect/>
                    </a:stretch>
                  </pic:blipFill>
                  <pic:spPr>
                    <a:xfrm>
                      <a:off x="0" y="0"/>
                      <a:ext cx="5274310" cy="2527300"/>
                    </a:xfrm>
                    <a:prstGeom prst="rect">
                      <a:avLst/>
                    </a:prstGeom>
                    <a:noFill/>
                    <a:ln>
                      <a:noFill/>
                    </a:ln>
                  </pic:spPr>
                </pic:pic>
              </a:graphicData>
            </a:graphic>
          </wp:inline>
        </w:drawing>
      </w:r>
    </w:p>
    <w:p w14:paraId="5EFDC69C"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支持对已核销的优惠券进行撤销核销</w:t>
      </w:r>
    </w:p>
    <w:p w14:paraId="48B93A0B" w14:textId="4124E68C"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2556F55B" wp14:editId="140F5F8E">
            <wp:extent cx="3781425" cy="1333500"/>
            <wp:effectExtent l="0" t="0" r="9525" b="0"/>
            <wp:docPr id="5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
                    <pic:cNvPicPr>
                      <a:picLocks noChangeAspect="1"/>
                    </pic:cNvPicPr>
                  </pic:nvPicPr>
                  <pic:blipFill>
                    <a:blip r:embed="rId64"/>
                    <a:stretch>
                      <a:fillRect/>
                    </a:stretch>
                  </pic:blipFill>
                  <pic:spPr>
                    <a:xfrm>
                      <a:off x="0" y="0"/>
                      <a:ext cx="3781425" cy="1333500"/>
                    </a:xfrm>
                    <a:prstGeom prst="rect">
                      <a:avLst/>
                    </a:prstGeom>
                    <a:noFill/>
                    <a:ln>
                      <a:noFill/>
                    </a:ln>
                  </pic:spPr>
                </pic:pic>
              </a:graphicData>
            </a:graphic>
          </wp:inline>
        </w:drawing>
      </w:r>
    </w:p>
    <w:p w14:paraId="3FAD5D61" w14:textId="78E427E1" w:rsidR="009C4A4A" w:rsidRPr="00C8420E" w:rsidRDefault="009C4A4A">
      <w:pPr>
        <w:jc w:val="center"/>
        <w:rPr>
          <w:rFonts w:ascii="微软雅黑" w:eastAsia="微软雅黑" w:hAnsi="微软雅黑"/>
        </w:rPr>
      </w:pPr>
    </w:p>
    <w:p w14:paraId="63DAD42E" w14:textId="47A57D04" w:rsidR="009C4A4A" w:rsidRPr="00C8420E" w:rsidRDefault="009C4A4A" w:rsidP="009C4A4A">
      <w:pPr>
        <w:rPr>
          <w:rFonts w:ascii="微软雅黑" w:eastAsia="微软雅黑" w:hAnsi="微软雅黑"/>
        </w:rPr>
      </w:pPr>
    </w:p>
    <w:p w14:paraId="172765E0" w14:textId="714137CC" w:rsidR="009C4A4A" w:rsidRPr="00C8420E" w:rsidRDefault="009C4A4A" w:rsidP="009C4A4A">
      <w:pPr>
        <w:pStyle w:val="3"/>
        <w:rPr>
          <w:rFonts w:ascii="微软雅黑" w:eastAsia="微软雅黑" w:hAnsi="微软雅黑"/>
        </w:rPr>
      </w:pPr>
      <w:bookmarkStart w:id="27" w:name="_Toc117793274"/>
      <w:r w:rsidRPr="00C8420E">
        <w:rPr>
          <w:rFonts w:ascii="微软雅黑" w:eastAsia="微软雅黑" w:hAnsi="微软雅黑" w:hint="eastAsia"/>
        </w:rPr>
        <w:t>3.6.</w:t>
      </w:r>
      <w:r w:rsidRPr="00C8420E">
        <w:rPr>
          <w:rFonts w:ascii="微软雅黑" w:eastAsia="微软雅黑" w:hAnsi="微软雅黑"/>
        </w:rPr>
        <w:t>6</w:t>
      </w:r>
      <w:r w:rsidRPr="00C8420E">
        <w:rPr>
          <w:rFonts w:ascii="微软雅黑" w:eastAsia="微软雅黑" w:hAnsi="微软雅黑" w:hint="eastAsia"/>
        </w:rPr>
        <w:t>优惠券统计</w:t>
      </w:r>
      <w:bookmarkEnd w:id="27"/>
    </w:p>
    <w:p w14:paraId="6E066E10" w14:textId="5EF3397D" w:rsidR="009C4A4A" w:rsidRPr="00C8420E" w:rsidRDefault="009C4A4A" w:rsidP="009C4A4A">
      <w:pPr>
        <w:rPr>
          <w:rFonts w:ascii="微软雅黑" w:eastAsia="微软雅黑" w:hAnsi="微软雅黑"/>
        </w:rPr>
      </w:pPr>
      <w:r w:rsidRPr="00C8420E">
        <w:rPr>
          <w:rFonts w:ascii="微软雅黑" w:eastAsia="微软雅黑" w:hAnsi="微软雅黑" w:hint="eastAsia"/>
        </w:rPr>
        <w:t>功能介绍：展示优惠券的统计数据，包括优惠券名称、状态、使用率等数据。</w:t>
      </w:r>
    </w:p>
    <w:p w14:paraId="20551848" w14:textId="37824D69" w:rsidR="009C4A4A" w:rsidRPr="00C8420E" w:rsidRDefault="009C4A4A" w:rsidP="009C4A4A">
      <w:pPr>
        <w:rPr>
          <w:rFonts w:ascii="微软雅黑" w:eastAsia="微软雅黑" w:hAnsi="微软雅黑"/>
        </w:rPr>
      </w:pPr>
      <w:r w:rsidRPr="00C8420E">
        <w:rPr>
          <w:rFonts w:ascii="微软雅黑" w:eastAsia="微软雅黑" w:hAnsi="微软雅黑" w:hint="eastAsia"/>
        </w:rPr>
        <w:t>操作流程：点击优惠券管理-点击券模板列表/废弃券模板列表-在操作栏点击统计按钮</w:t>
      </w:r>
      <w:r w:rsidRPr="00C8420E">
        <w:rPr>
          <w:rFonts w:ascii="微软雅黑" w:eastAsia="微软雅黑" w:hAnsi="微软雅黑"/>
        </w:rPr>
        <w:t>-</w:t>
      </w:r>
      <w:r w:rsidRPr="00C8420E">
        <w:rPr>
          <w:rFonts w:ascii="微软雅黑" w:eastAsia="微软雅黑" w:hAnsi="微软雅黑" w:hint="eastAsia"/>
        </w:rPr>
        <w:t>进入券统计页面</w:t>
      </w:r>
    </w:p>
    <w:p w14:paraId="1CE09475" w14:textId="324BAD30" w:rsidR="009C4A4A" w:rsidRPr="00C8420E" w:rsidRDefault="009C4A4A" w:rsidP="009C4A4A">
      <w:pPr>
        <w:rPr>
          <w:rFonts w:ascii="微软雅黑" w:eastAsia="微软雅黑" w:hAnsi="微软雅黑"/>
        </w:rPr>
      </w:pPr>
      <w:r w:rsidRPr="00C8420E">
        <w:rPr>
          <w:rFonts w:ascii="微软雅黑" w:eastAsia="微软雅黑" w:hAnsi="微软雅黑"/>
          <w:noProof/>
        </w:rPr>
        <w:lastRenderedPageBreak/>
        <w:drawing>
          <wp:inline distT="0" distB="0" distL="0" distR="0" wp14:anchorId="5AE293AD" wp14:editId="7BF64896">
            <wp:extent cx="5274310" cy="2701290"/>
            <wp:effectExtent l="0" t="0" r="0" b="38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701290"/>
                    </a:xfrm>
                    <a:prstGeom prst="rect">
                      <a:avLst/>
                    </a:prstGeom>
                  </pic:spPr>
                </pic:pic>
              </a:graphicData>
            </a:graphic>
          </wp:inline>
        </w:drawing>
      </w:r>
    </w:p>
    <w:p w14:paraId="1C3FC64F" w14:textId="22FEDF13" w:rsidR="009C4A4A" w:rsidRPr="00C8420E" w:rsidRDefault="009C4A4A" w:rsidP="009C4A4A">
      <w:pPr>
        <w:rPr>
          <w:rFonts w:ascii="微软雅黑" w:eastAsia="微软雅黑" w:hAnsi="微软雅黑"/>
        </w:rPr>
      </w:pPr>
      <w:r w:rsidRPr="00C8420E">
        <w:rPr>
          <w:rFonts w:ascii="微软雅黑" w:eastAsia="微软雅黑" w:hAnsi="微软雅黑"/>
          <w:noProof/>
        </w:rPr>
        <w:drawing>
          <wp:inline distT="0" distB="0" distL="0" distR="0" wp14:anchorId="26C08EC8" wp14:editId="3CD2A8F0">
            <wp:extent cx="5274310" cy="2573655"/>
            <wp:effectExtent l="0" t="0" r="0" b="444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573655"/>
                    </a:xfrm>
                    <a:prstGeom prst="rect">
                      <a:avLst/>
                    </a:prstGeom>
                  </pic:spPr>
                </pic:pic>
              </a:graphicData>
            </a:graphic>
          </wp:inline>
        </w:drawing>
      </w:r>
    </w:p>
    <w:p w14:paraId="623144C0" w14:textId="77777777" w:rsidR="009C4A4A" w:rsidRPr="00C8420E" w:rsidRDefault="009C4A4A">
      <w:pPr>
        <w:jc w:val="center"/>
        <w:rPr>
          <w:rFonts w:ascii="微软雅黑" w:eastAsia="微软雅黑" w:hAnsi="微软雅黑"/>
        </w:rPr>
      </w:pPr>
    </w:p>
    <w:p w14:paraId="3737DD25" w14:textId="77777777" w:rsidR="002B51EA" w:rsidRPr="00C8420E" w:rsidRDefault="00000000">
      <w:pPr>
        <w:pStyle w:val="2"/>
        <w:rPr>
          <w:rFonts w:ascii="微软雅黑" w:eastAsia="微软雅黑" w:hAnsi="微软雅黑"/>
        </w:rPr>
      </w:pPr>
      <w:bookmarkStart w:id="28" w:name="_Toc117793275"/>
      <w:r w:rsidRPr="00C8420E">
        <w:rPr>
          <w:rFonts w:ascii="微软雅黑" w:eastAsia="微软雅黑" w:hAnsi="微软雅黑" w:hint="eastAsia"/>
        </w:rPr>
        <w:t>3.7积分商城</w:t>
      </w:r>
      <w:bookmarkEnd w:id="28"/>
    </w:p>
    <w:p w14:paraId="752BAD9A"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日常运营场景，支持会员使用积分兑换商品，刺激会员有意识的获取积分和消耗积分。使积分体系起正向作用，从而提高会员粘性。提供积分商城管理，支持企业创建积分商品、装修积分商城页面，并让会员使用积分兑换积分商品。</w:t>
      </w:r>
    </w:p>
    <w:p w14:paraId="27AFF2FE" w14:textId="77777777" w:rsidR="002B51EA" w:rsidRPr="00C8420E" w:rsidRDefault="00000000">
      <w:pPr>
        <w:pStyle w:val="3"/>
        <w:rPr>
          <w:rFonts w:ascii="微软雅黑" w:eastAsia="微软雅黑" w:hAnsi="微软雅黑"/>
        </w:rPr>
      </w:pPr>
      <w:bookmarkStart w:id="29" w:name="_Toc117793276"/>
      <w:r w:rsidRPr="00C8420E">
        <w:rPr>
          <w:rFonts w:ascii="微软雅黑" w:eastAsia="微软雅黑" w:hAnsi="微软雅黑" w:hint="eastAsia"/>
        </w:rPr>
        <w:lastRenderedPageBreak/>
        <w:t>3.7.1积分商城看板</w:t>
      </w:r>
      <w:bookmarkEnd w:id="29"/>
    </w:p>
    <w:p w14:paraId="2409D277"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积分商城看板支持查看当日的数据指标以及待处理的订单</w:t>
      </w:r>
    </w:p>
    <w:p w14:paraId="27DBF10E"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2CD1869B" wp14:editId="7D25AEBD">
            <wp:extent cx="4879975" cy="2334260"/>
            <wp:effectExtent l="0" t="0" r="15875" b="8890"/>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1"/>
                    <pic:cNvPicPr>
                      <a:picLocks noChangeAspect="1"/>
                    </pic:cNvPicPr>
                  </pic:nvPicPr>
                  <pic:blipFill>
                    <a:blip r:embed="rId67"/>
                    <a:stretch>
                      <a:fillRect/>
                    </a:stretch>
                  </pic:blipFill>
                  <pic:spPr>
                    <a:xfrm>
                      <a:off x="0" y="0"/>
                      <a:ext cx="4879975" cy="2334260"/>
                    </a:xfrm>
                    <a:prstGeom prst="rect">
                      <a:avLst/>
                    </a:prstGeom>
                    <a:noFill/>
                    <a:ln>
                      <a:noFill/>
                    </a:ln>
                  </pic:spPr>
                </pic:pic>
              </a:graphicData>
            </a:graphic>
          </wp:inline>
        </w:drawing>
      </w:r>
    </w:p>
    <w:p w14:paraId="3BBB670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支持查看数据指标，如今日新增积分订单、今日实收积分。完成确认的订单才会作为有效订单记录到指标内</w:t>
      </w:r>
    </w:p>
    <w:p w14:paraId="1F6D23B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支持查看待处理订单，企业可以在待处理订单面板内查看到待确认和待发货的订单，提醒管理员对订单进行确认订单或确认发货操作</w:t>
      </w:r>
    </w:p>
    <w:p w14:paraId="38FFA342" w14:textId="77777777" w:rsidR="002B51EA" w:rsidRPr="00C8420E" w:rsidRDefault="00000000">
      <w:pPr>
        <w:pStyle w:val="3"/>
        <w:rPr>
          <w:rFonts w:ascii="微软雅黑" w:eastAsia="微软雅黑" w:hAnsi="微软雅黑"/>
        </w:rPr>
      </w:pPr>
      <w:bookmarkStart w:id="30" w:name="_Toc117793277"/>
      <w:r w:rsidRPr="00C8420E">
        <w:rPr>
          <w:rFonts w:ascii="微软雅黑" w:eastAsia="微软雅黑" w:hAnsi="微软雅黑" w:hint="eastAsia"/>
        </w:rPr>
        <w:t>3.7.2积分商品管理</w:t>
      </w:r>
      <w:bookmarkEnd w:id="30"/>
    </w:p>
    <w:p w14:paraId="4226DFE9"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积分商品管理页面中，企业可以在此对积分商品进行添加、查看、编辑、结束、调整库存操作</w:t>
      </w:r>
    </w:p>
    <w:p w14:paraId="6868CBAD"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29AD7EF9" wp14:editId="7FECE919">
            <wp:extent cx="4660900" cy="2223770"/>
            <wp:effectExtent l="0" t="0" r="6350" b="5080"/>
            <wp:docPr id="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2"/>
                    <pic:cNvPicPr>
                      <a:picLocks noChangeAspect="1"/>
                    </pic:cNvPicPr>
                  </pic:nvPicPr>
                  <pic:blipFill>
                    <a:blip r:embed="rId68"/>
                    <a:stretch>
                      <a:fillRect/>
                    </a:stretch>
                  </pic:blipFill>
                  <pic:spPr>
                    <a:xfrm>
                      <a:off x="0" y="0"/>
                      <a:ext cx="4660900" cy="2223770"/>
                    </a:xfrm>
                    <a:prstGeom prst="rect">
                      <a:avLst/>
                    </a:prstGeom>
                    <a:noFill/>
                    <a:ln>
                      <a:noFill/>
                    </a:ln>
                  </pic:spPr>
                </pic:pic>
              </a:graphicData>
            </a:graphic>
          </wp:inline>
        </w:drawing>
      </w:r>
    </w:p>
    <w:p w14:paraId="175AAA7B" w14:textId="77777777" w:rsidR="002B51EA" w:rsidRPr="00C8420E" w:rsidRDefault="00000000">
      <w:pPr>
        <w:numPr>
          <w:ilvl w:val="0"/>
          <w:numId w:val="1"/>
        </w:numPr>
        <w:jc w:val="left"/>
        <w:rPr>
          <w:rFonts w:ascii="微软雅黑" w:eastAsia="微软雅黑" w:hAnsi="微软雅黑"/>
        </w:rPr>
      </w:pPr>
      <w:r w:rsidRPr="00C8420E">
        <w:rPr>
          <w:rFonts w:ascii="微软雅黑" w:eastAsia="微软雅黑" w:hAnsi="微软雅黑" w:hint="eastAsia"/>
        </w:rPr>
        <w:lastRenderedPageBreak/>
        <w:t>支持通过积分商品名称、商品状态、可兑换时间、创建时间来筛选积分商品</w:t>
      </w:r>
    </w:p>
    <w:p w14:paraId="0C4AE31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支持查看已创建的积分商品信息</w:t>
      </w:r>
    </w:p>
    <w:p w14:paraId="2FF78C61"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3EB771B2" wp14:editId="1E919F32">
            <wp:extent cx="2588895" cy="1800860"/>
            <wp:effectExtent l="0" t="0" r="1905" b="8890"/>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69"/>
                    <a:stretch>
                      <a:fillRect/>
                    </a:stretch>
                  </pic:blipFill>
                  <pic:spPr>
                    <a:xfrm>
                      <a:off x="0" y="0"/>
                      <a:ext cx="2588895" cy="1800860"/>
                    </a:xfrm>
                    <a:prstGeom prst="rect">
                      <a:avLst/>
                    </a:prstGeom>
                    <a:noFill/>
                    <a:ln>
                      <a:noFill/>
                    </a:ln>
                  </pic:spPr>
                </pic:pic>
              </a:graphicData>
            </a:graphic>
          </wp:inline>
        </w:drawing>
      </w:r>
    </w:p>
    <w:p w14:paraId="46D12B99"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支持对未开始的积分商品进行编辑</w:t>
      </w:r>
    </w:p>
    <w:p w14:paraId="6182558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支持手动提前结束下架积分商品，结束后的积分商品将移至废弃积分商品</w:t>
      </w:r>
    </w:p>
    <w:p w14:paraId="60194C01"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支持对已开始的积分商品进行调整库存，并支持分别对积分商品的规则组合进行增加或减少库存，来进行调整积分商品库存</w:t>
      </w:r>
    </w:p>
    <w:p w14:paraId="4585A245"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5394F95C" wp14:editId="152F211B">
            <wp:extent cx="3452495" cy="2341880"/>
            <wp:effectExtent l="0" t="0" r="14605" b="127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pic:cNvPicPr>
                      <a:picLocks noChangeAspect="1"/>
                    </pic:cNvPicPr>
                  </pic:nvPicPr>
                  <pic:blipFill>
                    <a:blip r:embed="rId70"/>
                    <a:stretch>
                      <a:fillRect/>
                    </a:stretch>
                  </pic:blipFill>
                  <pic:spPr>
                    <a:xfrm>
                      <a:off x="0" y="0"/>
                      <a:ext cx="3452495" cy="2341880"/>
                    </a:xfrm>
                    <a:prstGeom prst="rect">
                      <a:avLst/>
                    </a:prstGeom>
                    <a:noFill/>
                    <a:ln>
                      <a:noFill/>
                    </a:ln>
                  </pic:spPr>
                </pic:pic>
              </a:graphicData>
            </a:graphic>
          </wp:inline>
        </w:drawing>
      </w:r>
    </w:p>
    <w:p w14:paraId="32AF1E17" w14:textId="77777777" w:rsidR="002B51EA" w:rsidRPr="00C8420E" w:rsidRDefault="00000000">
      <w:pPr>
        <w:pStyle w:val="3"/>
        <w:rPr>
          <w:rFonts w:ascii="微软雅黑" w:eastAsia="微软雅黑" w:hAnsi="微软雅黑"/>
        </w:rPr>
      </w:pPr>
      <w:bookmarkStart w:id="31" w:name="_Toc117793278"/>
      <w:r w:rsidRPr="00C8420E">
        <w:rPr>
          <w:rFonts w:ascii="微软雅黑" w:eastAsia="微软雅黑" w:hAnsi="微软雅黑" w:hint="eastAsia"/>
        </w:rPr>
        <w:lastRenderedPageBreak/>
        <w:t>3.7.3添加积分商品</w:t>
      </w:r>
      <w:bookmarkEnd w:id="31"/>
    </w:p>
    <w:p w14:paraId="032216DA"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4C15C4C0" wp14:editId="7A29DF93">
            <wp:extent cx="3676015" cy="2330450"/>
            <wp:effectExtent l="0" t="0" r="635" b="12700"/>
            <wp:docPr id="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
                    <pic:cNvPicPr>
                      <a:picLocks noChangeAspect="1"/>
                    </pic:cNvPicPr>
                  </pic:nvPicPr>
                  <pic:blipFill>
                    <a:blip r:embed="rId71"/>
                    <a:stretch>
                      <a:fillRect/>
                    </a:stretch>
                  </pic:blipFill>
                  <pic:spPr>
                    <a:xfrm>
                      <a:off x="0" y="0"/>
                      <a:ext cx="3676015" cy="2330450"/>
                    </a:xfrm>
                    <a:prstGeom prst="rect">
                      <a:avLst/>
                    </a:prstGeom>
                    <a:noFill/>
                    <a:ln>
                      <a:noFill/>
                    </a:ln>
                  </pic:spPr>
                </pic:pic>
              </a:graphicData>
            </a:graphic>
          </wp:inline>
        </w:drawing>
      </w:r>
    </w:p>
    <w:p w14:paraId="4DD3490A" w14:textId="77777777" w:rsidR="002B51EA" w:rsidRPr="00C8420E" w:rsidRDefault="00000000">
      <w:pPr>
        <w:numPr>
          <w:ilvl w:val="0"/>
          <w:numId w:val="1"/>
        </w:numPr>
        <w:jc w:val="left"/>
        <w:rPr>
          <w:rFonts w:ascii="微软雅黑" w:eastAsia="微软雅黑" w:hAnsi="微软雅黑"/>
        </w:rPr>
      </w:pPr>
      <w:r w:rsidRPr="00C8420E">
        <w:rPr>
          <w:rFonts w:ascii="微软雅黑" w:eastAsia="微软雅黑" w:hAnsi="微软雅黑" w:hint="eastAsia"/>
        </w:rPr>
        <w:t>添加商品时需先从可用商品库中选择商品，如果可用商品库中没有所需商品时，需到可用商品库中创建商品，再来添加积分商品</w:t>
      </w:r>
    </w:p>
    <w:p w14:paraId="3DA5E60B"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337304D6" wp14:editId="5E8D5816">
            <wp:extent cx="3682365" cy="2339340"/>
            <wp:effectExtent l="0" t="0" r="13335" b="3810"/>
            <wp:docPr id="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
                    <pic:cNvPicPr>
                      <a:picLocks noChangeAspect="1"/>
                    </pic:cNvPicPr>
                  </pic:nvPicPr>
                  <pic:blipFill>
                    <a:blip r:embed="rId72"/>
                    <a:stretch>
                      <a:fillRect/>
                    </a:stretch>
                  </pic:blipFill>
                  <pic:spPr>
                    <a:xfrm>
                      <a:off x="0" y="0"/>
                      <a:ext cx="3682365" cy="2339340"/>
                    </a:xfrm>
                    <a:prstGeom prst="rect">
                      <a:avLst/>
                    </a:prstGeom>
                    <a:noFill/>
                    <a:ln>
                      <a:noFill/>
                    </a:ln>
                  </pic:spPr>
                </pic:pic>
              </a:graphicData>
            </a:graphic>
          </wp:inline>
        </w:drawing>
      </w:r>
    </w:p>
    <w:p w14:paraId="20770392" w14:textId="77777777" w:rsidR="002B51EA" w:rsidRPr="00C8420E" w:rsidRDefault="00000000">
      <w:pPr>
        <w:numPr>
          <w:ilvl w:val="0"/>
          <w:numId w:val="1"/>
        </w:numPr>
        <w:jc w:val="left"/>
        <w:rPr>
          <w:rFonts w:ascii="微软雅黑" w:eastAsia="微软雅黑" w:hAnsi="微软雅黑"/>
        </w:rPr>
      </w:pPr>
      <w:r w:rsidRPr="00C8420E">
        <w:rPr>
          <w:rFonts w:ascii="微软雅黑" w:eastAsia="微软雅黑" w:hAnsi="微软雅黑" w:hint="eastAsia"/>
        </w:rPr>
        <w:t>选择商品后，即可对商品设置可兑换时间，并选择规则组合进行设置可兑换数量和兑换价</w:t>
      </w:r>
    </w:p>
    <w:p w14:paraId="10D0CE23"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6F7935BB" wp14:editId="180F3CCC">
            <wp:extent cx="2367915" cy="4005580"/>
            <wp:effectExtent l="0" t="0" r="13335" b="1397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73"/>
                    <a:stretch>
                      <a:fillRect/>
                    </a:stretch>
                  </pic:blipFill>
                  <pic:spPr>
                    <a:xfrm>
                      <a:off x="0" y="0"/>
                      <a:ext cx="2367915" cy="4005580"/>
                    </a:xfrm>
                    <a:prstGeom prst="rect">
                      <a:avLst/>
                    </a:prstGeom>
                    <a:noFill/>
                    <a:ln>
                      <a:noFill/>
                    </a:ln>
                  </pic:spPr>
                </pic:pic>
              </a:graphicData>
            </a:graphic>
          </wp:inline>
        </w:drawing>
      </w:r>
    </w:p>
    <w:p w14:paraId="3580BCE1"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创建后，系统自动根据积分商品的可兑换时间设置该积分商品的状态</w:t>
      </w:r>
    </w:p>
    <w:p w14:paraId="26DAC501" w14:textId="77777777" w:rsidR="002B51EA" w:rsidRPr="00C8420E" w:rsidRDefault="00000000">
      <w:pPr>
        <w:pStyle w:val="3"/>
        <w:rPr>
          <w:rFonts w:ascii="微软雅黑" w:eastAsia="微软雅黑" w:hAnsi="微软雅黑"/>
        </w:rPr>
      </w:pPr>
      <w:bookmarkStart w:id="32" w:name="_Toc117793279"/>
      <w:r w:rsidRPr="00C8420E">
        <w:rPr>
          <w:rFonts w:ascii="微软雅黑" w:eastAsia="微软雅黑" w:hAnsi="微软雅黑" w:hint="eastAsia"/>
        </w:rPr>
        <w:t>3.7.4积分商品订单管理</w:t>
      </w:r>
      <w:bookmarkEnd w:id="32"/>
    </w:p>
    <w:p w14:paraId="31C472DC"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支持在积分商品订单管理页面，查看所有的积分商品订单，并且对订单进行管理，如确认订单、确认发货、补充备注等</w:t>
      </w:r>
    </w:p>
    <w:p w14:paraId="58771DF0" w14:textId="77777777" w:rsidR="002B51EA" w:rsidRPr="00C8420E" w:rsidRDefault="00000000">
      <w:pPr>
        <w:jc w:val="left"/>
        <w:rPr>
          <w:rFonts w:ascii="微软雅黑" w:eastAsia="微软雅黑" w:hAnsi="微软雅黑"/>
        </w:rPr>
      </w:pPr>
      <w:r w:rsidRPr="00C8420E">
        <w:rPr>
          <w:rFonts w:ascii="微软雅黑" w:eastAsia="微软雅黑" w:hAnsi="微软雅黑"/>
          <w:noProof/>
        </w:rPr>
        <w:drawing>
          <wp:inline distT="0" distB="0" distL="114300" distR="114300" wp14:anchorId="1B9C2D50" wp14:editId="51830950">
            <wp:extent cx="5260340" cy="2521585"/>
            <wp:effectExtent l="0" t="0" r="16510" b="12065"/>
            <wp:docPr id="6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9"/>
                    <pic:cNvPicPr>
                      <a:picLocks noChangeAspect="1"/>
                    </pic:cNvPicPr>
                  </pic:nvPicPr>
                  <pic:blipFill>
                    <a:blip r:embed="rId74"/>
                    <a:stretch>
                      <a:fillRect/>
                    </a:stretch>
                  </pic:blipFill>
                  <pic:spPr>
                    <a:xfrm>
                      <a:off x="0" y="0"/>
                      <a:ext cx="5260340" cy="2521585"/>
                    </a:xfrm>
                    <a:prstGeom prst="rect">
                      <a:avLst/>
                    </a:prstGeom>
                    <a:noFill/>
                    <a:ln>
                      <a:noFill/>
                    </a:ln>
                  </pic:spPr>
                </pic:pic>
              </a:graphicData>
            </a:graphic>
          </wp:inline>
        </w:drawing>
      </w:r>
    </w:p>
    <w:p w14:paraId="6CC46CFB" w14:textId="77777777" w:rsidR="002B51EA" w:rsidRPr="00C8420E" w:rsidRDefault="00000000">
      <w:pPr>
        <w:numPr>
          <w:ilvl w:val="0"/>
          <w:numId w:val="1"/>
        </w:numPr>
        <w:jc w:val="left"/>
        <w:rPr>
          <w:rFonts w:ascii="微软雅黑" w:eastAsia="微软雅黑" w:hAnsi="微软雅黑"/>
        </w:rPr>
      </w:pPr>
      <w:r w:rsidRPr="00C8420E">
        <w:rPr>
          <w:rFonts w:ascii="微软雅黑" w:eastAsia="微软雅黑" w:hAnsi="微软雅黑" w:hint="eastAsia"/>
        </w:rPr>
        <w:lastRenderedPageBreak/>
        <w:t>支持通过多种搜索条件筛选出符合条件的积分商品订单</w:t>
      </w:r>
    </w:p>
    <w:p w14:paraId="4695CF7F" w14:textId="77777777" w:rsidR="002B51EA" w:rsidRPr="00C8420E" w:rsidRDefault="00000000">
      <w:pPr>
        <w:numPr>
          <w:ilvl w:val="0"/>
          <w:numId w:val="1"/>
        </w:numPr>
        <w:jc w:val="left"/>
        <w:rPr>
          <w:rFonts w:ascii="微软雅黑" w:eastAsia="微软雅黑" w:hAnsi="微软雅黑"/>
        </w:rPr>
      </w:pPr>
      <w:r w:rsidRPr="00C8420E">
        <w:rPr>
          <w:rFonts w:ascii="微软雅黑" w:eastAsia="微软雅黑" w:hAnsi="微软雅黑" w:hint="eastAsia"/>
        </w:rPr>
        <w:t>支持查看订单详情</w:t>
      </w:r>
    </w:p>
    <w:p w14:paraId="7C460DC7" w14:textId="77777777" w:rsidR="002B51EA" w:rsidRPr="00C8420E" w:rsidRDefault="00000000">
      <w:pPr>
        <w:jc w:val="left"/>
        <w:rPr>
          <w:rFonts w:ascii="微软雅黑" w:eastAsia="微软雅黑" w:hAnsi="微软雅黑"/>
        </w:rPr>
      </w:pPr>
      <w:r w:rsidRPr="00C8420E">
        <w:rPr>
          <w:rFonts w:ascii="微软雅黑" w:eastAsia="微软雅黑" w:hAnsi="微软雅黑"/>
          <w:noProof/>
        </w:rPr>
        <w:drawing>
          <wp:inline distT="0" distB="0" distL="114300" distR="114300" wp14:anchorId="2B092532" wp14:editId="18E4AE8E">
            <wp:extent cx="5261610" cy="2512695"/>
            <wp:effectExtent l="0" t="0" r="15240" b="1905"/>
            <wp:docPr id="6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0"/>
                    <pic:cNvPicPr>
                      <a:picLocks noChangeAspect="1"/>
                    </pic:cNvPicPr>
                  </pic:nvPicPr>
                  <pic:blipFill>
                    <a:blip r:embed="rId75"/>
                    <a:stretch>
                      <a:fillRect/>
                    </a:stretch>
                  </pic:blipFill>
                  <pic:spPr>
                    <a:xfrm>
                      <a:off x="0" y="0"/>
                      <a:ext cx="5261610" cy="2512695"/>
                    </a:xfrm>
                    <a:prstGeom prst="rect">
                      <a:avLst/>
                    </a:prstGeom>
                    <a:noFill/>
                    <a:ln>
                      <a:noFill/>
                    </a:ln>
                  </pic:spPr>
                </pic:pic>
              </a:graphicData>
            </a:graphic>
          </wp:inline>
        </w:drawing>
      </w:r>
    </w:p>
    <w:p w14:paraId="268B98E9" w14:textId="77777777" w:rsidR="002B51EA" w:rsidRPr="00C8420E" w:rsidRDefault="00000000">
      <w:pPr>
        <w:numPr>
          <w:ilvl w:val="0"/>
          <w:numId w:val="1"/>
        </w:numPr>
        <w:jc w:val="left"/>
        <w:rPr>
          <w:rFonts w:ascii="微软雅黑" w:eastAsia="微软雅黑" w:hAnsi="微软雅黑"/>
        </w:rPr>
      </w:pPr>
      <w:r w:rsidRPr="00C8420E">
        <w:rPr>
          <w:rFonts w:ascii="微软雅黑" w:eastAsia="微软雅黑" w:hAnsi="微软雅黑" w:hint="eastAsia"/>
        </w:rPr>
        <w:t>支持对订单补充备注信息</w:t>
      </w:r>
    </w:p>
    <w:p w14:paraId="5475E1CF"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18094AB1" wp14:editId="37831841">
            <wp:extent cx="3063240" cy="2446655"/>
            <wp:effectExtent l="0" t="0" r="3810" b="10795"/>
            <wp:docPr id="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1"/>
                    <pic:cNvPicPr>
                      <a:picLocks noChangeAspect="1"/>
                    </pic:cNvPicPr>
                  </pic:nvPicPr>
                  <pic:blipFill>
                    <a:blip r:embed="rId76"/>
                    <a:stretch>
                      <a:fillRect/>
                    </a:stretch>
                  </pic:blipFill>
                  <pic:spPr>
                    <a:xfrm>
                      <a:off x="0" y="0"/>
                      <a:ext cx="3063240" cy="2446655"/>
                    </a:xfrm>
                    <a:prstGeom prst="rect">
                      <a:avLst/>
                    </a:prstGeom>
                    <a:noFill/>
                    <a:ln>
                      <a:noFill/>
                    </a:ln>
                  </pic:spPr>
                </pic:pic>
              </a:graphicData>
            </a:graphic>
          </wp:inline>
        </w:drawing>
      </w:r>
    </w:p>
    <w:p w14:paraId="4964A0C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支持对待确认的订单进行确认订单操作，拒绝时需要补充拒绝原因</w:t>
      </w:r>
    </w:p>
    <w:p w14:paraId="34781528"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3B46590B" wp14:editId="14D2D643">
            <wp:extent cx="3025140" cy="1644650"/>
            <wp:effectExtent l="0" t="0" r="3810" b="12700"/>
            <wp:docPr id="6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2"/>
                    <pic:cNvPicPr>
                      <a:picLocks noChangeAspect="1"/>
                    </pic:cNvPicPr>
                  </pic:nvPicPr>
                  <pic:blipFill>
                    <a:blip r:embed="rId77"/>
                    <a:stretch>
                      <a:fillRect/>
                    </a:stretch>
                  </pic:blipFill>
                  <pic:spPr>
                    <a:xfrm>
                      <a:off x="0" y="0"/>
                      <a:ext cx="3025140" cy="1644650"/>
                    </a:xfrm>
                    <a:prstGeom prst="rect">
                      <a:avLst/>
                    </a:prstGeom>
                    <a:noFill/>
                    <a:ln>
                      <a:noFill/>
                    </a:ln>
                  </pic:spPr>
                </pic:pic>
              </a:graphicData>
            </a:graphic>
          </wp:inline>
        </w:drawing>
      </w:r>
    </w:p>
    <w:p w14:paraId="7DD081D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支持对待发货的订单进行确认发货操作，补充快递公司和快递单号</w:t>
      </w:r>
    </w:p>
    <w:p w14:paraId="4311D492"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777284F4" wp14:editId="7F6382D1">
            <wp:extent cx="2947670" cy="1731645"/>
            <wp:effectExtent l="0" t="0" r="5080" b="1905"/>
            <wp:docPr id="6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3"/>
                    <pic:cNvPicPr>
                      <a:picLocks noChangeAspect="1"/>
                    </pic:cNvPicPr>
                  </pic:nvPicPr>
                  <pic:blipFill>
                    <a:blip r:embed="rId78"/>
                    <a:stretch>
                      <a:fillRect/>
                    </a:stretch>
                  </pic:blipFill>
                  <pic:spPr>
                    <a:xfrm>
                      <a:off x="0" y="0"/>
                      <a:ext cx="2947670" cy="1731645"/>
                    </a:xfrm>
                    <a:prstGeom prst="rect">
                      <a:avLst/>
                    </a:prstGeom>
                    <a:noFill/>
                    <a:ln>
                      <a:noFill/>
                    </a:ln>
                  </pic:spPr>
                </pic:pic>
              </a:graphicData>
            </a:graphic>
          </wp:inline>
        </w:drawing>
      </w:r>
    </w:p>
    <w:p w14:paraId="1E14B930" w14:textId="77777777" w:rsidR="002B51EA" w:rsidRPr="00C8420E" w:rsidRDefault="00000000">
      <w:pPr>
        <w:pStyle w:val="3"/>
        <w:rPr>
          <w:rFonts w:ascii="微软雅黑" w:eastAsia="微软雅黑" w:hAnsi="微软雅黑"/>
        </w:rPr>
      </w:pPr>
      <w:bookmarkStart w:id="33" w:name="_Toc117793280"/>
      <w:r w:rsidRPr="00C8420E">
        <w:rPr>
          <w:rFonts w:ascii="微软雅黑" w:eastAsia="微软雅黑" w:hAnsi="微软雅黑" w:hint="eastAsia"/>
        </w:rPr>
        <w:t>3.7.5积分商城装修</w:t>
      </w:r>
      <w:bookmarkEnd w:id="33"/>
    </w:p>
    <w:p w14:paraId="1C11193E"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为满足企业对积分商城C端页面的自主装修场景，提供积分商城页面装修能力。并提供了海报、轮播图、标题、魔方、卡片导航、积分信息、积分商品等组件，支持企业便捷且高自由度的装修页面。</w:t>
      </w:r>
    </w:p>
    <w:p w14:paraId="570218D8"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279E87A2" wp14:editId="07C62780">
            <wp:extent cx="5261610" cy="2506980"/>
            <wp:effectExtent l="0" t="0" r="15240" b="7620"/>
            <wp:docPr id="6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4"/>
                    <pic:cNvPicPr>
                      <a:picLocks noChangeAspect="1"/>
                    </pic:cNvPicPr>
                  </pic:nvPicPr>
                  <pic:blipFill>
                    <a:blip r:embed="rId79"/>
                    <a:stretch>
                      <a:fillRect/>
                    </a:stretch>
                  </pic:blipFill>
                  <pic:spPr>
                    <a:xfrm>
                      <a:off x="0" y="0"/>
                      <a:ext cx="5261610" cy="2506980"/>
                    </a:xfrm>
                    <a:prstGeom prst="rect">
                      <a:avLst/>
                    </a:prstGeom>
                    <a:noFill/>
                    <a:ln>
                      <a:noFill/>
                    </a:ln>
                  </pic:spPr>
                </pic:pic>
              </a:graphicData>
            </a:graphic>
          </wp:inline>
        </w:drawing>
      </w:r>
    </w:p>
    <w:p w14:paraId="067FEE9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支持基础组件的拖拉装修积分商城页面，如海报、轮播图组件等。实现所见即所得的页面装修能力</w:t>
      </w:r>
    </w:p>
    <w:p w14:paraId="74F0BB5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支持积分信息组件，提供C端会员查看当前可用积分，以及查看积分明细和兑换记录</w:t>
      </w:r>
    </w:p>
    <w:p w14:paraId="52500A6A"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支持积分商品组件，提供列表、滑动、大图、1行2个、1行3个五种显示样式，适配多种页面布局可能性</w:t>
      </w:r>
    </w:p>
    <w:p w14:paraId="63AC70A1" w14:textId="77777777" w:rsidR="002B51EA" w:rsidRPr="00C8420E" w:rsidRDefault="002B51EA">
      <w:pPr>
        <w:rPr>
          <w:rFonts w:ascii="微软雅黑" w:eastAsia="微软雅黑" w:hAnsi="微软雅黑"/>
        </w:rPr>
      </w:pPr>
    </w:p>
    <w:p w14:paraId="6969AE72" w14:textId="77777777" w:rsidR="002B51EA" w:rsidRPr="00C8420E" w:rsidRDefault="00000000">
      <w:pPr>
        <w:pStyle w:val="2"/>
        <w:rPr>
          <w:rFonts w:ascii="微软雅黑" w:eastAsia="微软雅黑" w:hAnsi="微软雅黑"/>
        </w:rPr>
      </w:pPr>
      <w:bookmarkStart w:id="34" w:name="_Toc117793281"/>
      <w:r w:rsidRPr="00C8420E">
        <w:rPr>
          <w:rFonts w:ascii="微软雅黑" w:eastAsia="微软雅黑" w:hAnsi="微软雅黑" w:hint="eastAsia"/>
        </w:rPr>
        <w:lastRenderedPageBreak/>
        <w:t>3.8领券中心</w:t>
      </w:r>
      <w:bookmarkEnd w:id="34"/>
    </w:p>
    <w:p w14:paraId="16564314"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为满足企业日常发放优惠券场景，支持B端管理员选择优惠券放置领券中心中，提供给会员在C端领券中心领取优惠券，并提供C端页面装修领券中心组件。</w:t>
      </w:r>
    </w:p>
    <w:p w14:paraId="06580CD1" w14:textId="77777777" w:rsidR="002B51EA" w:rsidRPr="00C8420E" w:rsidRDefault="00000000">
      <w:pPr>
        <w:pStyle w:val="3"/>
        <w:rPr>
          <w:rFonts w:ascii="微软雅黑" w:eastAsia="微软雅黑" w:hAnsi="微软雅黑"/>
        </w:rPr>
      </w:pPr>
      <w:bookmarkStart w:id="35" w:name="_Toc117793282"/>
      <w:r w:rsidRPr="00C8420E">
        <w:rPr>
          <w:rFonts w:ascii="微软雅黑" w:eastAsia="微软雅黑" w:hAnsi="微软雅黑" w:hint="eastAsia"/>
        </w:rPr>
        <w:t>3.8.1领券中心管理</w:t>
      </w:r>
      <w:bookmarkEnd w:id="35"/>
    </w:p>
    <w:p w14:paraId="7AF06A64"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在领券中心管理页面中支持查看已添加的领券规则。支持对已有的领券规则进行编辑、禁用/启用、删除等管理操作。</w:t>
      </w:r>
    </w:p>
    <w:p w14:paraId="742E6E91"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57E5FE37" wp14:editId="2D565DF9">
            <wp:extent cx="5269865" cy="2466340"/>
            <wp:effectExtent l="0" t="0" r="6985" b="1016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80"/>
                    <a:stretch>
                      <a:fillRect/>
                    </a:stretch>
                  </pic:blipFill>
                  <pic:spPr>
                    <a:xfrm>
                      <a:off x="0" y="0"/>
                      <a:ext cx="5269865" cy="2466340"/>
                    </a:xfrm>
                    <a:prstGeom prst="rect">
                      <a:avLst/>
                    </a:prstGeom>
                    <a:noFill/>
                    <a:ln>
                      <a:noFill/>
                    </a:ln>
                  </pic:spPr>
                </pic:pic>
              </a:graphicData>
            </a:graphic>
          </wp:inline>
        </w:drawing>
      </w:r>
    </w:p>
    <w:p w14:paraId="3454B4C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支持对已有的领券规则进行编辑，可修改发放时间、领取对象、领取方式、每人可领取次数的设置</w:t>
      </w:r>
    </w:p>
    <w:p w14:paraId="30A7F2C3"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支持对自定义发放数量的领券规则，进行调整库存，可在当前的发放数量基础上增加或减少库存</w:t>
      </w:r>
    </w:p>
    <w:p w14:paraId="3618ECB8"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655FD2B3" wp14:editId="2823148A">
            <wp:extent cx="2470150" cy="2601595"/>
            <wp:effectExtent l="0" t="0" r="6350" b="8255"/>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81"/>
                    <a:stretch>
                      <a:fillRect/>
                    </a:stretch>
                  </pic:blipFill>
                  <pic:spPr>
                    <a:xfrm>
                      <a:off x="0" y="0"/>
                      <a:ext cx="2470150" cy="2601595"/>
                    </a:xfrm>
                    <a:prstGeom prst="rect">
                      <a:avLst/>
                    </a:prstGeom>
                    <a:noFill/>
                    <a:ln>
                      <a:noFill/>
                    </a:ln>
                  </pic:spPr>
                </pic:pic>
              </a:graphicData>
            </a:graphic>
          </wp:inline>
        </w:drawing>
      </w:r>
    </w:p>
    <w:p w14:paraId="753E2C6D"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支持对已有的领券规则进行禁用/启用，禁用后该优惠券不再在C端领券中心中展示及领取发放。启用后该优惠券会在C端领券中心中展示并给C端会员点击领取</w:t>
      </w:r>
    </w:p>
    <w:p w14:paraId="6D3B4CC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支持对已有的领券规则进行删除，删除后规则不再有效，也无法恢复</w:t>
      </w:r>
    </w:p>
    <w:p w14:paraId="16FD5FD0" w14:textId="77777777" w:rsidR="002B51EA" w:rsidRPr="00C8420E" w:rsidRDefault="00000000">
      <w:pPr>
        <w:pStyle w:val="3"/>
        <w:rPr>
          <w:rFonts w:ascii="微软雅黑" w:eastAsia="微软雅黑" w:hAnsi="微软雅黑"/>
        </w:rPr>
      </w:pPr>
      <w:bookmarkStart w:id="36" w:name="_Toc117793283"/>
      <w:r w:rsidRPr="00C8420E">
        <w:rPr>
          <w:rFonts w:ascii="微软雅黑" w:eastAsia="微软雅黑" w:hAnsi="微软雅黑" w:hint="eastAsia"/>
        </w:rPr>
        <w:t>3.8.2新增领券规则</w:t>
      </w:r>
      <w:bookmarkEnd w:id="36"/>
    </w:p>
    <w:p w14:paraId="1151693C"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64D7C11B" wp14:editId="441813E2">
            <wp:extent cx="5271770" cy="2519045"/>
            <wp:effectExtent l="0" t="0" r="5080" b="14605"/>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82"/>
                    <a:stretch>
                      <a:fillRect/>
                    </a:stretch>
                  </pic:blipFill>
                  <pic:spPr>
                    <a:xfrm>
                      <a:off x="0" y="0"/>
                      <a:ext cx="5271770" cy="2519045"/>
                    </a:xfrm>
                    <a:prstGeom prst="rect">
                      <a:avLst/>
                    </a:prstGeom>
                    <a:noFill/>
                    <a:ln>
                      <a:noFill/>
                    </a:ln>
                  </pic:spPr>
                </pic:pic>
              </a:graphicData>
            </a:graphic>
          </wp:inline>
        </w:drawing>
      </w:r>
    </w:p>
    <w:p w14:paraId="7B3EDEE3"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新增领券规则时，支持选择已有的优惠券模板。可多选优惠券模板，确认创建后，分别生成多条领券规则。</w:t>
      </w:r>
    </w:p>
    <w:p w14:paraId="35F99E3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发放时间：支持永久有效和指定时间段两种方式，未到发放时间、超过发放时间的优惠券无法领取发放</w:t>
      </w:r>
    </w:p>
    <w:p w14:paraId="44380956"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领取对象：支持限制指定等级的会员允许领取该优惠券，不在领取对象范围内的会员无法领取优惠券</w:t>
      </w:r>
    </w:p>
    <w:p w14:paraId="34CB0228"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发放张数：设置该领券规则的总发放数量，支持无上限和自定义发放数量，创建后，无法调整发放的方式。当为自定义发放数量时，可通过调整库存的方式增加或减少当前的优惠券发放张数</w:t>
      </w:r>
    </w:p>
    <w:p w14:paraId="6B1E912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每人可领取次数：可设置每人限领次数，当会员达到限领次数后，不可再领取该优惠券</w:t>
      </w:r>
    </w:p>
    <w:p w14:paraId="0EB41A42" w14:textId="77777777" w:rsidR="002B51EA" w:rsidRPr="00C8420E" w:rsidRDefault="002B51EA">
      <w:pPr>
        <w:rPr>
          <w:rFonts w:ascii="微软雅黑" w:eastAsia="微软雅黑" w:hAnsi="微软雅黑"/>
        </w:rPr>
      </w:pPr>
    </w:p>
    <w:p w14:paraId="2E5FFE5D" w14:textId="77777777" w:rsidR="002B51EA" w:rsidRPr="00C8420E" w:rsidRDefault="00000000">
      <w:pPr>
        <w:pStyle w:val="3"/>
        <w:rPr>
          <w:rFonts w:ascii="微软雅黑" w:eastAsia="微软雅黑" w:hAnsi="微软雅黑"/>
        </w:rPr>
      </w:pPr>
      <w:bookmarkStart w:id="37" w:name="_Toc117793284"/>
      <w:r w:rsidRPr="00C8420E">
        <w:rPr>
          <w:rFonts w:ascii="微软雅黑" w:eastAsia="微软雅黑" w:hAnsi="微软雅黑" w:hint="eastAsia"/>
        </w:rPr>
        <w:t>3.8.3优惠券组件</w:t>
      </w:r>
      <w:bookmarkEnd w:id="37"/>
    </w:p>
    <w:p w14:paraId="33AE0BF4"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在微商城装修功能中提供优惠券组件</w:t>
      </w:r>
    </w:p>
    <w:p w14:paraId="370D6522"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6ABF8E3B" wp14:editId="51C05210">
            <wp:extent cx="5274310" cy="2519045"/>
            <wp:effectExtent l="0" t="0" r="2540" b="1460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83"/>
                    <a:stretch>
                      <a:fillRect/>
                    </a:stretch>
                  </pic:blipFill>
                  <pic:spPr>
                    <a:xfrm>
                      <a:off x="0" y="0"/>
                      <a:ext cx="5274310" cy="2519045"/>
                    </a:xfrm>
                    <a:prstGeom prst="rect">
                      <a:avLst/>
                    </a:prstGeom>
                    <a:noFill/>
                    <a:ln>
                      <a:noFill/>
                    </a:ln>
                  </pic:spPr>
                </pic:pic>
              </a:graphicData>
            </a:graphic>
          </wp:inline>
        </w:drawing>
      </w:r>
    </w:p>
    <w:p w14:paraId="17EDACDC"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支持调整优惠券组件的圆角效果、上下左右间距、导航显示等细节</w:t>
      </w:r>
    </w:p>
    <w:p w14:paraId="140D2FC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支持从领券中心已启用的领券规则中选择优惠券，填充组件，最多可选择10张优惠券</w:t>
      </w:r>
    </w:p>
    <w:p w14:paraId="58EF373E"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当有的领券规则后续过期无效后，将不会在C端进行展示</w:t>
      </w:r>
    </w:p>
    <w:p w14:paraId="6C271DB6" w14:textId="77777777" w:rsidR="002B51EA" w:rsidRPr="00C8420E" w:rsidRDefault="00000000">
      <w:pPr>
        <w:pStyle w:val="2"/>
        <w:rPr>
          <w:rFonts w:ascii="微软雅黑" w:eastAsia="微软雅黑" w:hAnsi="微软雅黑"/>
        </w:rPr>
      </w:pPr>
      <w:bookmarkStart w:id="38" w:name="_Toc117793285"/>
      <w:r w:rsidRPr="00C8420E">
        <w:rPr>
          <w:rFonts w:ascii="微软雅黑" w:eastAsia="微软雅黑" w:hAnsi="微软雅黑" w:hint="eastAsia"/>
        </w:rPr>
        <w:t>3.9积分结算</w:t>
      </w:r>
      <w:bookmarkEnd w:id="38"/>
    </w:p>
    <w:p w14:paraId="33ABC74E" w14:textId="77777777" w:rsidR="002B51EA" w:rsidRPr="00C8420E" w:rsidRDefault="00000000">
      <w:pPr>
        <w:ind w:firstLine="420"/>
        <w:rPr>
          <w:rFonts w:ascii="微软雅黑" w:eastAsia="微软雅黑" w:hAnsi="微软雅黑" w:cs="Helvetica"/>
          <w:color w:val="000000"/>
          <w:sz w:val="22"/>
          <w:szCs w:val="22"/>
          <w:shd w:val="clear" w:color="auto" w:fill="FFFFFF"/>
        </w:rPr>
      </w:pPr>
      <w:r w:rsidRPr="00C8420E">
        <w:rPr>
          <w:rFonts w:ascii="微软雅黑" w:eastAsia="微软雅黑" w:hAnsi="微软雅黑" w:cs="Helvetica"/>
          <w:color w:val="000000"/>
          <w:sz w:val="22"/>
          <w:szCs w:val="22"/>
          <w:shd w:val="clear" w:color="auto" w:fill="FFFFFF"/>
        </w:rPr>
        <w:t>集团大会员模式下，因为积分的通积通兑特性，无法有效的统计业态间的积分流动</w:t>
      </w:r>
      <w:r w:rsidRPr="00C8420E">
        <w:rPr>
          <w:rFonts w:ascii="微软雅黑" w:eastAsia="微软雅黑" w:hAnsi="微软雅黑" w:cs="Helvetica"/>
          <w:color w:val="000000"/>
          <w:sz w:val="22"/>
          <w:szCs w:val="22"/>
          <w:shd w:val="clear" w:color="auto" w:fill="FFFFFF"/>
        </w:rPr>
        <w:lastRenderedPageBreak/>
        <w:t>情况，导致跨业态的营销成本</w:t>
      </w:r>
      <w:r w:rsidRPr="00C8420E">
        <w:rPr>
          <w:rFonts w:ascii="微软雅黑" w:eastAsia="微软雅黑" w:hAnsi="微软雅黑" w:cs="Helvetica" w:hint="eastAsia"/>
          <w:color w:val="000000"/>
          <w:sz w:val="22"/>
          <w:szCs w:val="22"/>
          <w:shd w:val="clear" w:color="auto" w:fill="FFFFFF"/>
        </w:rPr>
        <w:t>被</w:t>
      </w:r>
      <w:r w:rsidRPr="00C8420E">
        <w:rPr>
          <w:rFonts w:ascii="微软雅黑" w:eastAsia="微软雅黑" w:hAnsi="微软雅黑" w:cs="Helvetica"/>
          <w:color w:val="000000"/>
          <w:sz w:val="22"/>
          <w:szCs w:val="22"/>
          <w:shd w:val="clear" w:color="auto" w:fill="FFFFFF"/>
        </w:rPr>
        <w:t>占用</w:t>
      </w:r>
      <w:r w:rsidRPr="00C8420E">
        <w:rPr>
          <w:rFonts w:ascii="微软雅黑" w:eastAsia="微软雅黑" w:hAnsi="微软雅黑" w:cs="Helvetica" w:hint="eastAsia"/>
          <w:color w:val="000000"/>
          <w:sz w:val="22"/>
          <w:szCs w:val="22"/>
          <w:shd w:val="clear" w:color="auto" w:fill="FFFFFF"/>
        </w:rPr>
        <w:t>，</w:t>
      </w:r>
      <w:r w:rsidRPr="00C8420E">
        <w:rPr>
          <w:rFonts w:ascii="微软雅黑" w:eastAsia="微软雅黑" w:hAnsi="微软雅黑" w:cs="Helvetica"/>
          <w:color w:val="000000"/>
          <w:sz w:val="22"/>
          <w:szCs w:val="22"/>
          <w:shd w:val="clear" w:color="auto" w:fill="FFFFFF"/>
        </w:rPr>
        <w:t>无法追踪，无法结算</w:t>
      </w:r>
      <w:r w:rsidRPr="00C8420E">
        <w:rPr>
          <w:rFonts w:ascii="微软雅黑" w:eastAsia="微软雅黑" w:hAnsi="微软雅黑" w:cs="Helvetica" w:hint="eastAsia"/>
          <w:color w:val="000000"/>
          <w:sz w:val="22"/>
          <w:szCs w:val="22"/>
          <w:shd w:val="clear" w:color="auto" w:fill="FFFFFF"/>
        </w:rPr>
        <w:t>。</w:t>
      </w:r>
      <w:r w:rsidRPr="00C8420E">
        <w:rPr>
          <w:rFonts w:ascii="微软雅黑" w:eastAsia="微软雅黑" w:hAnsi="微软雅黑" w:hint="eastAsia"/>
        </w:rPr>
        <w:t>因此提供</w:t>
      </w:r>
      <w:r w:rsidRPr="00C8420E">
        <w:rPr>
          <w:rFonts w:ascii="微软雅黑" w:eastAsia="微软雅黑" w:hAnsi="微软雅黑" w:cs="Helvetica" w:hint="eastAsia"/>
          <w:color w:val="000000"/>
          <w:sz w:val="22"/>
          <w:szCs w:val="22"/>
          <w:shd w:val="clear" w:color="auto" w:fill="FFFFFF"/>
        </w:rPr>
        <w:t>中央银行结算模式，以集团为中央银行来与各个成本单元进行结算。</w:t>
      </w:r>
    </w:p>
    <w:p w14:paraId="6009BC4C" w14:textId="77777777" w:rsidR="002B51EA" w:rsidRPr="00C8420E" w:rsidRDefault="00000000">
      <w:pPr>
        <w:pStyle w:val="3"/>
        <w:rPr>
          <w:rFonts w:ascii="微软雅黑" w:eastAsia="微软雅黑" w:hAnsi="微软雅黑"/>
        </w:rPr>
      </w:pPr>
      <w:bookmarkStart w:id="39" w:name="_Toc117793286"/>
      <w:r w:rsidRPr="00C8420E">
        <w:rPr>
          <w:rFonts w:ascii="微软雅黑" w:eastAsia="微软雅黑" w:hAnsi="微软雅黑" w:hint="eastAsia"/>
        </w:rPr>
        <w:t>3.9.1结算设置</w:t>
      </w:r>
      <w:bookmarkEnd w:id="39"/>
    </w:p>
    <w:p w14:paraId="70899BF4" w14:textId="77777777" w:rsidR="002B51EA" w:rsidRPr="00C8420E" w:rsidRDefault="00000000">
      <w:pPr>
        <w:ind w:firstLine="420"/>
        <w:rPr>
          <w:rFonts w:ascii="微软雅黑" w:eastAsia="微软雅黑" w:hAnsi="微软雅黑"/>
          <w:szCs w:val="21"/>
        </w:rPr>
      </w:pPr>
      <w:r w:rsidRPr="00C8420E">
        <w:rPr>
          <w:rFonts w:ascii="微软雅黑" w:eastAsia="微软雅黑" w:hAnsi="微软雅黑" w:hint="eastAsia"/>
        </w:rPr>
        <w:t>集团管理员、集团财务可以配置积分结算账期，系统会根据该账期周期生成账单数据。默认为空，即未开启积分结算功能，系统不会自动定时生成结算报表。</w:t>
      </w:r>
      <w:r w:rsidRPr="00C8420E">
        <w:rPr>
          <w:rFonts w:ascii="微软雅黑" w:eastAsia="微软雅黑" w:hAnsi="微软雅黑" w:cs="宋体"/>
          <w:szCs w:val="21"/>
        </w:rPr>
        <w:t>首次设置账期后，即定为启用积分结算，系统将根据结算账期自动生成账期</w:t>
      </w:r>
      <w:r w:rsidRPr="00C8420E">
        <w:rPr>
          <w:rFonts w:ascii="微软雅黑" w:eastAsia="微软雅黑" w:hAnsi="微软雅黑" w:cs="宋体" w:hint="eastAsia"/>
          <w:szCs w:val="21"/>
        </w:rPr>
        <w:t>。后续</w:t>
      </w:r>
      <w:r w:rsidRPr="00C8420E">
        <w:rPr>
          <w:rFonts w:ascii="微软雅黑" w:eastAsia="微软雅黑" w:hAnsi="微软雅黑" w:cs="宋体"/>
          <w:szCs w:val="21"/>
        </w:rPr>
        <w:t>修改结算账期后，未生成结算的账单将以更新后的账期进行出账</w:t>
      </w:r>
      <w:r w:rsidRPr="00C8420E">
        <w:rPr>
          <w:rFonts w:ascii="微软雅黑" w:eastAsia="微软雅黑" w:hAnsi="微软雅黑" w:cs="宋体" w:hint="eastAsia"/>
          <w:szCs w:val="21"/>
        </w:rPr>
        <w:t>。</w:t>
      </w:r>
    </w:p>
    <w:p w14:paraId="6A30D281"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5A19077A" wp14:editId="0D40C118">
            <wp:extent cx="5271135" cy="2885440"/>
            <wp:effectExtent l="0" t="0" r="5715" b="10160"/>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84"/>
                    <a:stretch>
                      <a:fillRect/>
                    </a:stretch>
                  </pic:blipFill>
                  <pic:spPr>
                    <a:xfrm>
                      <a:off x="0" y="0"/>
                      <a:ext cx="5271135" cy="2885440"/>
                    </a:xfrm>
                    <a:prstGeom prst="rect">
                      <a:avLst/>
                    </a:prstGeom>
                    <a:noFill/>
                    <a:ln>
                      <a:noFill/>
                    </a:ln>
                  </pic:spPr>
                </pic:pic>
              </a:graphicData>
            </a:graphic>
          </wp:inline>
        </w:drawing>
      </w:r>
    </w:p>
    <w:p w14:paraId="6E088A3C" w14:textId="77777777" w:rsidR="002B51EA" w:rsidRPr="00C8420E" w:rsidRDefault="00000000">
      <w:pPr>
        <w:pStyle w:val="3"/>
        <w:rPr>
          <w:rFonts w:ascii="微软雅黑" w:eastAsia="微软雅黑" w:hAnsi="微软雅黑"/>
        </w:rPr>
      </w:pPr>
      <w:bookmarkStart w:id="40" w:name="_Toc117793287"/>
      <w:r w:rsidRPr="00C8420E">
        <w:rPr>
          <w:rFonts w:ascii="微软雅黑" w:eastAsia="微软雅黑" w:hAnsi="微软雅黑" w:hint="eastAsia"/>
        </w:rPr>
        <w:t>3.9.2成本单元管理</w:t>
      </w:r>
      <w:bookmarkEnd w:id="40"/>
    </w:p>
    <w:p w14:paraId="58AC04CD"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在生成积分结算报表前，需要前置设置成本单元，将各个业务单元分配到成本单元进行关联。关联后，该业务单元所发放或者消耗积分，会由对应的成本单元统一与中央银行进行结算。</w:t>
      </w:r>
    </w:p>
    <w:p w14:paraId="5A41009E"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083C6D2B" wp14:editId="1134CDFC">
            <wp:extent cx="5263515" cy="1866265"/>
            <wp:effectExtent l="0" t="0" r="13335" b="635"/>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85"/>
                    <a:stretch>
                      <a:fillRect/>
                    </a:stretch>
                  </pic:blipFill>
                  <pic:spPr>
                    <a:xfrm>
                      <a:off x="0" y="0"/>
                      <a:ext cx="5263515" cy="1866265"/>
                    </a:xfrm>
                    <a:prstGeom prst="rect">
                      <a:avLst/>
                    </a:prstGeom>
                    <a:noFill/>
                    <a:ln>
                      <a:noFill/>
                    </a:ln>
                  </pic:spPr>
                </pic:pic>
              </a:graphicData>
            </a:graphic>
          </wp:inline>
        </w:drawing>
      </w:r>
    </w:p>
    <w:p w14:paraId="0AC18691"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支持创建成本单元，关联业务单元及分配负责人员（财务）</w:t>
      </w:r>
    </w:p>
    <w:p w14:paraId="3D5421F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支持后续编辑成本单元，调整所关联的业务单元以及负责人员</w:t>
      </w:r>
    </w:p>
    <w:p w14:paraId="5FA90BC0"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31CEFB57" wp14:editId="6C8CF452">
            <wp:extent cx="5274310" cy="2513330"/>
            <wp:effectExtent l="0" t="0" r="2540" b="1270"/>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86"/>
                    <a:stretch>
                      <a:fillRect/>
                    </a:stretch>
                  </pic:blipFill>
                  <pic:spPr>
                    <a:xfrm>
                      <a:off x="0" y="0"/>
                      <a:ext cx="5274310" cy="2513330"/>
                    </a:xfrm>
                    <a:prstGeom prst="rect">
                      <a:avLst/>
                    </a:prstGeom>
                    <a:noFill/>
                    <a:ln>
                      <a:noFill/>
                    </a:ln>
                  </pic:spPr>
                </pic:pic>
              </a:graphicData>
            </a:graphic>
          </wp:inline>
        </w:drawing>
      </w:r>
    </w:p>
    <w:p w14:paraId="7334B5F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支持删除成本单元，删除后相关业务单元自动解绑，需要重新去关联成本单元才可正常生成结算报表</w:t>
      </w:r>
    </w:p>
    <w:p w14:paraId="4835B02D" w14:textId="77777777" w:rsidR="002B51EA" w:rsidRPr="00C8420E" w:rsidRDefault="00000000">
      <w:pPr>
        <w:pStyle w:val="3"/>
        <w:rPr>
          <w:rFonts w:ascii="微软雅黑" w:eastAsia="微软雅黑" w:hAnsi="微软雅黑"/>
        </w:rPr>
      </w:pPr>
      <w:bookmarkStart w:id="41" w:name="_Toc117793288"/>
      <w:r w:rsidRPr="00C8420E">
        <w:rPr>
          <w:rFonts w:ascii="微软雅黑" w:eastAsia="微软雅黑" w:hAnsi="微软雅黑" w:hint="eastAsia"/>
        </w:rPr>
        <w:t>3.9.3积分结算账期报表（中央银行角度）</w:t>
      </w:r>
      <w:bookmarkEnd w:id="41"/>
    </w:p>
    <w:p w14:paraId="4EB49A78"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作为中央银行，查看积分结算报表时，可查看指定年份下各个账期的结算数据。</w:t>
      </w:r>
    </w:p>
    <w:p w14:paraId="0196CB8F"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7685E512" wp14:editId="09B1EA57">
            <wp:extent cx="5268595" cy="2513330"/>
            <wp:effectExtent l="0" t="0" r="8255" b="127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87"/>
                    <a:stretch>
                      <a:fillRect/>
                    </a:stretch>
                  </pic:blipFill>
                  <pic:spPr>
                    <a:xfrm>
                      <a:off x="0" y="0"/>
                      <a:ext cx="5268595" cy="2513330"/>
                    </a:xfrm>
                    <a:prstGeom prst="rect">
                      <a:avLst/>
                    </a:prstGeom>
                    <a:noFill/>
                    <a:ln>
                      <a:noFill/>
                    </a:ln>
                  </pic:spPr>
                </pic:pic>
              </a:graphicData>
            </a:graphic>
          </wp:inline>
        </w:drawing>
      </w:r>
    </w:p>
    <w:p w14:paraId="110BD7E3"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支持查看该年份下，异常账期、应结算积分、应结算金额、实际结算金额等数据指标；</w:t>
      </w:r>
    </w:p>
    <w:p w14:paraId="0E65D604"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支持查看已生成的账期数据，以及未生成的账期周期情况。当应结算积分和应结算金额为正数时，即在该账期，中央银行总体会收取的积分和金额。反之，即在该账期，中央银行总体会支出的积分和金额；</w:t>
      </w:r>
    </w:p>
    <w:p w14:paraId="73D01F6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支持对已生成的账期进行查看账单，可查看该账期下，与各个成本单元结算的账单数据；</w:t>
      </w:r>
    </w:p>
    <w:p w14:paraId="12524AC4"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对未结算、异常的账期支持重新生成操作，根据当前的积分成本比例、成本单元分配规则重新对该账期进行生成新的账单数据；</w:t>
      </w:r>
    </w:p>
    <w:p w14:paraId="7A0AF8D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对未结算、异常的账期支持作废操作，作废后，该账期数据将无效，需要重新手动触发生成报表或等待定时任务执行生成报表操作；</w:t>
      </w:r>
    </w:p>
    <w:p w14:paraId="11FA81A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生成报表：系统定期每月1号凌晨生成可以生成但未生成部分的账期报表数据。同时支持手动触发生成账期报表数据</w:t>
      </w:r>
    </w:p>
    <w:p w14:paraId="524C4984" w14:textId="77777777" w:rsidR="002B51EA" w:rsidRPr="00C8420E" w:rsidRDefault="00000000">
      <w:pPr>
        <w:pStyle w:val="3"/>
        <w:rPr>
          <w:rFonts w:ascii="微软雅黑" w:eastAsia="微软雅黑" w:hAnsi="微软雅黑"/>
        </w:rPr>
      </w:pPr>
      <w:bookmarkStart w:id="42" w:name="_Toc117793289"/>
      <w:r w:rsidRPr="00C8420E">
        <w:rPr>
          <w:rFonts w:ascii="微软雅黑" w:eastAsia="微软雅黑" w:hAnsi="微软雅黑" w:hint="eastAsia"/>
        </w:rPr>
        <w:t>3.9.4积分结算账单报表（中央银行维度）</w:t>
      </w:r>
      <w:bookmarkEnd w:id="42"/>
    </w:p>
    <w:p w14:paraId="53AD3E18"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作为中央银行，通过账期进入查看该账期下的账单报表。查看该账期下中央银行与各个成本单元的积分结算账单明细。</w:t>
      </w:r>
    </w:p>
    <w:p w14:paraId="38340333" w14:textId="77777777" w:rsidR="002B51EA" w:rsidRPr="00C8420E" w:rsidRDefault="00000000">
      <w:pPr>
        <w:rPr>
          <w:rFonts w:ascii="微软雅黑" w:eastAsia="微软雅黑" w:hAnsi="微软雅黑"/>
        </w:rPr>
      </w:pPr>
      <w:r w:rsidRPr="00C8420E">
        <w:rPr>
          <w:rFonts w:ascii="微软雅黑" w:eastAsia="微软雅黑" w:hAnsi="微软雅黑"/>
          <w:noProof/>
        </w:rPr>
        <w:lastRenderedPageBreak/>
        <w:drawing>
          <wp:inline distT="0" distB="0" distL="114300" distR="114300" wp14:anchorId="0977B665" wp14:editId="509CE94D">
            <wp:extent cx="5274310" cy="2287270"/>
            <wp:effectExtent l="0" t="0" r="2540" b="17780"/>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88"/>
                    <a:stretch>
                      <a:fillRect/>
                    </a:stretch>
                  </pic:blipFill>
                  <pic:spPr>
                    <a:xfrm>
                      <a:off x="0" y="0"/>
                      <a:ext cx="5274310" cy="2287270"/>
                    </a:xfrm>
                    <a:prstGeom prst="rect">
                      <a:avLst/>
                    </a:prstGeom>
                    <a:noFill/>
                    <a:ln>
                      <a:noFill/>
                    </a:ln>
                  </pic:spPr>
                </pic:pic>
              </a:graphicData>
            </a:graphic>
          </wp:inline>
        </w:drawing>
      </w:r>
    </w:p>
    <w:p w14:paraId="3E6B854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支持查看该账期下所有账单相关数据指标，如未结算账单、应结算积分、应结算金额等</w:t>
      </w:r>
    </w:p>
    <w:p w14:paraId="3DE404A0"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支持查看该账期下相关所有账单明细，清晰了解中央银行与哪个成本单元应结算多少积分、多少钱。</w:t>
      </w:r>
    </w:p>
    <w:p w14:paraId="6F924B2F"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支持查看账单的积分单明细，可追溯每笔积分流入流出单</w:t>
      </w:r>
    </w:p>
    <w:p w14:paraId="5A5B3AD7"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支持由中央银行统一进行确认结算操作，并补充实际结算金额和结算留言。确认结算后，该账单将归档</w:t>
      </w:r>
    </w:p>
    <w:p w14:paraId="78ED322D" w14:textId="77777777" w:rsidR="002B51EA" w:rsidRPr="00C8420E" w:rsidRDefault="00000000">
      <w:pPr>
        <w:jc w:val="center"/>
        <w:rPr>
          <w:rFonts w:ascii="微软雅黑" w:eastAsia="微软雅黑" w:hAnsi="微软雅黑"/>
        </w:rPr>
      </w:pPr>
      <w:r w:rsidRPr="00C8420E">
        <w:rPr>
          <w:rFonts w:ascii="微软雅黑" w:eastAsia="微软雅黑" w:hAnsi="微软雅黑"/>
          <w:noProof/>
        </w:rPr>
        <w:drawing>
          <wp:inline distT="0" distB="0" distL="114300" distR="114300" wp14:anchorId="2EAF1A0C" wp14:editId="0E87077E">
            <wp:extent cx="2149475" cy="1967230"/>
            <wp:effectExtent l="0" t="0" r="3175" b="13970"/>
            <wp:docPr id="8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7"/>
                    <pic:cNvPicPr>
                      <a:picLocks noChangeAspect="1"/>
                    </pic:cNvPicPr>
                  </pic:nvPicPr>
                  <pic:blipFill>
                    <a:blip r:embed="rId89"/>
                    <a:stretch>
                      <a:fillRect/>
                    </a:stretch>
                  </pic:blipFill>
                  <pic:spPr>
                    <a:xfrm>
                      <a:off x="0" y="0"/>
                      <a:ext cx="2149475" cy="1967230"/>
                    </a:xfrm>
                    <a:prstGeom prst="rect">
                      <a:avLst/>
                    </a:prstGeom>
                    <a:noFill/>
                    <a:ln>
                      <a:noFill/>
                    </a:ln>
                  </pic:spPr>
                </pic:pic>
              </a:graphicData>
            </a:graphic>
          </wp:inline>
        </w:drawing>
      </w:r>
    </w:p>
    <w:p w14:paraId="3EAAF404" w14:textId="77777777" w:rsidR="002B51EA" w:rsidRPr="00C8420E" w:rsidRDefault="00000000">
      <w:pPr>
        <w:pStyle w:val="3"/>
        <w:rPr>
          <w:rFonts w:ascii="微软雅黑" w:eastAsia="微软雅黑" w:hAnsi="微软雅黑"/>
        </w:rPr>
      </w:pPr>
      <w:bookmarkStart w:id="43" w:name="_Toc117793290"/>
      <w:r w:rsidRPr="00C8420E">
        <w:rPr>
          <w:rFonts w:ascii="微软雅黑" w:eastAsia="微软雅黑" w:hAnsi="微软雅黑" w:hint="eastAsia"/>
        </w:rPr>
        <w:t>3.9.5积分结算账单报表（成本单元角度）</w:t>
      </w:r>
      <w:bookmarkEnd w:id="43"/>
    </w:p>
    <w:p w14:paraId="3F60071C"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作为成本单元的财务，支持查看指定年份下，成本单元与中央银行结算的账单明细。</w:t>
      </w:r>
      <w:r w:rsidRPr="00C8420E">
        <w:rPr>
          <w:rFonts w:ascii="微软雅黑" w:eastAsia="微软雅黑" w:hAnsi="微软雅黑" w:hint="eastAsia"/>
        </w:rPr>
        <w:br/>
      </w:r>
      <w:r w:rsidRPr="00C8420E">
        <w:rPr>
          <w:rFonts w:ascii="微软雅黑" w:eastAsia="微软雅黑" w:hAnsi="微软雅黑"/>
          <w:noProof/>
        </w:rPr>
        <w:lastRenderedPageBreak/>
        <w:drawing>
          <wp:inline distT="0" distB="0" distL="114300" distR="114300" wp14:anchorId="6D372B09" wp14:editId="787AF64C">
            <wp:extent cx="5261610" cy="2051685"/>
            <wp:effectExtent l="0" t="0" r="15240" b="571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90"/>
                    <a:stretch>
                      <a:fillRect/>
                    </a:stretch>
                  </pic:blipFill>
                  <pic:spPr>
                    <a:xfrm>
                      <a:off x="0" y="0"/>
                      <a:ext cx="5261610" cy="2051685"/>
                    </a:xfrm>
                    <a:prstGeom prst="rect">
                      <a:avLst/>
                    </a:prstGeom>
                    <a:noFill/>
                    <a:ln>
                      <a:noFill/>
                    </a:ln>
                  </pic:spPr>
                </pic:pic>
              </a:graphicData>
            </a:graphic>
          </wp:inline>
        </w:drawing>
      </w:r>
    </w:p>
    <w:p w14:paraId="61FD85DA"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支持查看所选年份下账单的指标数据，如未结算账单、应结算积分、应结算金额等</w:t>
      </w:r>
    </w:p>
    <w:p w14:paraId="5604DD60"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支持查看成本单元与中央银行结算的账单数据</w:t>
      </w:r>
    </w:p>
    <w:p w14:paraId="13AD9C45"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支持查看账单的积分单明细，可追溯每笔积分流入流出单</w:t>
      </w:r>
    </w:p>
    <w:p w14:paraId="0650C83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当财务拥有多个成本单元的数据权限时，可切换成本单元查看不同成本单元的结算账单数据</w:t>
      </w:r>
    </w:p>
    <w:p w14:paraId="641E25A5" w14:textId="77777777" w:rsidR="002B51EA" w:rsidRPr="00C8420E" w:rsidRDefault="00000000">
      <w:pPr>
        <w:pStyle w:val="3"/>
        <w:rPr>
          <w:rFonts w:ascii="微软雅黑" w:eastAsia="微软雅黑" w:hAnsi="微软雅黑"/>
        </w:rPr>
      </w:pPr>
      <w:bookmarkStart w:id="44" w:name="_Toc117793291"/>
      <w:r w:rsidRPr="00C8420E">
        <w:rPr>
          <w:rFonts w:ascii="微软雅黑" w:eastAsia="微软雅黑" w:hAnsi="微软雅黑" w:hint="eastAsia"/>
        </w:rPr>
        <w:t>3.9.6账单明细</w:t>
      </w:r>
      <w:bookmarkEnd w:id="44"/>
    </w:p>
    <w:p w14:paraId="73971D34" w14:textId="77777777" w:rsidR="002B51EA" w:rsidRPr="00C8420E" w:rsidRDefault="00000000">
      <w:pPr>
        <w:ind w:firstLine="420"/>
        <w:rPr>
          <w:rFonts w:ascii="微软雅黑" w:eastAsia="微软雅黑" w:hAnsi="微软雅黑"/>
        </w:rPr>
      </w:pPr>
      <w:r w:rsidRPr="00C8420E">
        <w:rPr>
          <w:rFonts w:ascii="微软雅黑" w:eastAsia="微软雅黑" w:hAnsi="微软雅黑" w:hint="eastAsia"/>
        </w:rPr>
        <w:t>支持查看对应账单的积分单明细。可追溯每笔积分流入流出单，清晰了解账单的每笔积分组成。</w:t>
      </w:r>
    </w:p>
    <w:p w14:paraId="0748542C" w14:textId="77777777" w:rsidR="002B51EA" w:rsidRPr="00C8420E" w:rsidRDefault="00000000">
      <w:pPr>
        <w:rPr>
          <w:rFonts w:ascii="微软雅黑" w:eastAsia="微软雅黑" w:hAnsi="微软雅黑"/>
        </w:rPr>
      </w:pPr>
      <w:r w:rsidRPr="00C8420E">
        <w:rPr>
          <w:rFonts w:ascii="微软雅黑" w:eastAsia="微软雅黑" w:hAnsi="微软雅黑"/>
          <w:noProof/>
        </w:rPr>
        <w:drawing>
          <wp:inline distT="0" distB="0" distL="114300" distR="114300" wp14:anchorId="2047AF88" wp14:editId="7925B9DD">
            <wp:extent cx="5274310" cy="2515870"/>
            <wp:effectExtent l="0" t="0" r="2540" b="17780"/>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91"/>
                    <a:stretch>
                      <a:fillRect/>
                    </a:stretch>
                  </pic:blipFill>
                  <pic:spPr>
                    <a:xfrm>
                      <a:off x="0" y="0"/>
                      <a:ext cx="5274310" cy="2515870"/>
                    </a:xfrm>
                    <a:prstGeom prst="rect">
                      <a:avLst/>
                    </a:prstGeom>
                    <a:noFill/>
                    <a:ln>
                      <a:noFill/>
                    </a:ln>
                  </pic:spPr>
                </pic:pic>
              </a:graphicData>
            </a:graphic>
          </wp:inline>
        </w:drawing>
      </w:r>
    </w:p>
    <w:p w14:paraId="7CD1CE42"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支持查看该账单的指标数据，如发放积分、消耗积分、过期积分</w:t>
      </w:r>
    </w:p>
    <w:p w14:paraId="17E2B59C"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lastRenderedPageBreak/>
        <w:t>支持查看该账单下每笔积分流水明细</w:t>
      </w:r>
    </w:p>
    <w:p w14:paraId="6F5DF06B" w14:textId="77777777" w:rsidR="002B51EA" w:rsidRPr="00C8420E" w:rsidRDefault="00000000">
      <w:pPr>
        <w:numPr>
          <w:ilvl w:val="0"/>
          <w:numId w:val="1"/>
        </w:numPr>
        <w:rPr>
          <w:rFonts w:ascii="微软雅黑" w:eastAsia="微软雅黑" w:hAnsi="微软雅黑"/>
        </w:rPr>
      </w:pPr>
      <w:r w:rsidRPr="00C8420E">
        <w:rPr>
          <w:rFonts w:ascii="微软雅黑" w:eastAsia="微软雅黑" w:hAnsi="微软雅黑" w:hint="eastAsia"/>
        </w:rPr>
        <w:t>对有业务单号的积分单，支持点击跳转到业务单详情进行查看</w:t>
      </w:r>
    </w:p>
    <w:p w14:paraId="01DD3568" w14:textId="1D7F1C0B" w:rsidR="002B51EA" w:rsidRPr="00C8420E" w:rsidRDefault="002B51EA">
      <w:pPr>
        <w:rPr>
          <w:rFonts w:ascii="微软雅黑" w:eastAsia="微软雅黑" w:hAnsi="微软雅黑"/>
        </w:rPr>
      </w:pPr>
    </w:p>
    <w:p w14:paraId="3334B56A" w14:textId="3CC54DB6" w:rsidR="00DC59BB" w:rsidRPr="00C8420E" w:rsidRDefault="00DC59BB" w:rsidP="00DC59BB">
      <w:pPr>
        <w:pStyle w:val="2"/>
        <w:rPr>
          <w:rFonts w:ascii="微软雅黑" w:eastAsia="微软雅黑" w:hAnsi="微软雅黑"/>
        </w:rPr>
      </w:pPr>
      <w:bookmarkStart w:id="45" w:name="_Toc117793292"/>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内容</w:t>
      </w:r>
      <w:r w:rsidR="00E66E36" w:rsidRPr="00C8420E">
        <w:rPr>
          <w:rFonts w:ascii="微软雅黑" w:eastAsia="微软雅黑" w:hAnsi="微软雅黑" w:hint="eastAsia"/>
        </w:rPr>
        <w:t>页管理</w:t>
      </w:r>
      <w:bookmarkEnd w:id="45"/>
    </w:p>
    <w:p w14:paraId="082073D6" w14:textId="21E5983E" w:rsidR="00DC59BB" w:rsidRPr="00C8420E" w:rsidRDefault="00600D1C" w:rsidP="00600D1C">
      <w:pPr>
        <w:ind w:firstLine="420"/>
        <w:rPr>
          <w:rFonts w:ascii="微软雅黑" w:eastAsia="微软雅黑" w:hAnsi="微软雅黑" w:cs="Helvetica"/>
          <w:color w:val="000000"/>
          <w:sz w:val="22"/>
          <w:szCs w:val="22"/>
          <w:shd w:val="clear" w:color="auto" w:fill="FFFFFF"/>
        </w:rPr>
      </w:pPr>
      <w:r w:rsidRPr="00C8420E">
        <w:rPr>
          <w:rFonts w:ascii="微软雅黑" w:eastAsia="微软雅黑" w:hAnsi="微软雅黑" w:cs="Helvetica" w:hint="eastAsia"/>
          <w:color w:val="000000"/>
          <w:sz w:val="22"/>
          <w:szCs w:val="22"/>
          <w:shd w:val="clear" w:color="auto" w:fill="FFFFFF"/>
        </w:rPr>
        <w:t>基于小程序搭建的内容渲染框架，零代码装修图文、视频、组件、销售名片、滑动授权组件装修。接入惟客云营销传播接触点，目前已实现海报接入的内容分发。基于小程序内容框架实现内容埋点上报，已完成内容页访问事件上报</w:t>
      </w:r>
    </w:p>
    <w:p w14:paraId="6008816D" w14:textId="133773D6" w:rsidR="00DC59BB" w:rsidRPr="00C8420E" w:rsidRDefault="00DC59BB" w:rsidP="00DC59BB">
      <w:pPr>
        <w:pStyle w:val="3"/>
        <w:rPr>
          <w:rFonts w:ascii="微软雅黑" w:eastAsia="微软雅黑" w:hAnsi="微软雅黑"/>
        </w:rPr>
      </w:pPr>
      <w:bookmarkStart w:id="46" w:name="_Toc117793293"/>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.1</w:t>
      </w:r>
      <w:r w:rsidR="004B6E92" w:rsidRPr="00C8420E">
        <w:rPr>
          <w:rFonts w:ascii="微软雅黑" w:eastAsia="微软雅黑" w:hAnsi="微软雅黑" w:hint="eastAsia"/>
        </w:rPr>
        <w:t>内容页</w:t>
      </w:r>
      <w:r w:rsidR="004620D9" w:rsidRPr="00C8420E">
        <w:rPr>
          <w:rFonts w:ascii="微软雅黑" w:eastAsia="微软雅黑" w:hAnsi="微软雅黑" w:hint="eastAsia"/>
        </w:rPr>
        <w:t>列表</w:t>
      </w:r>
      <w:bookmarkEnd w:id="46"/>
    </w:p>
    <w:p w14:paraId="64EBF9A2" w14:textId="4BD4B9CE" w:rsidR="004620D9" w:rsidRPr="00C8420E" w:rsidRDefault="00F47E53" w:rsidP="00F47E53">
      <w:pPr>
        <w:rPr>
          <w:rFonts w:ascii="微软雅黑" w:eastAsia="微软雅黑" w:hAnsi="微软雅黑"/>
        </w:rPr>
      </w:pPr>
      <w:r w:rsidRPr="00C8420E">
        <w:rPr>
          <w:rFonts w:ascii="微软雅黑" w:eastAsia="微软雅黑" w:hAnsi="微软雅黑" w:hint="eastAsia"/>
          <w:b/>
          <w:bCs/>
        </w:rPr>
        <w:t>功能描述：</w:t>
      </w:r>
      <w:r w:rsidR="004B6E92" w:rsidRPr="00C8420E">
        <w:rPr>
          <w:rFonts w:ascii="微软雅黑" w:eastAsia="微软雅黑" w:hAnsi="微软雅黑" w:hint="eastAsia"/>
        </w:rPr>
        <w:t>内容运营管理员可</w:t>
      </w:r>
      <w:r w:rsidR="004620D9" w:rsidRPr="00C8420E">
        <w:rPr>
          <w:rFonts w:ascii="微软雅黑" w:eastAsia="微软雅黑" w:hAnsi="微软雅黑" w:hint="eastAsia"/>
        </w:rPr>
        <w:t>基于小程序搭建的装修画布，进行装修内容页，支持管理员</w:t>
      </w:r>
      <w:r w:rsidR="004B6E92" w:rsidRPr="00C8420E">
        <w:rPr>
          <w:rFonts w:ascii="微软雅黑" w:eastAsia="微软雅黑" w:hAnsi="微软雅黑" w:hint="eastAsia"/>
        </w:rPr>
        <w:t>新增、编辑、删除内容页，设置的内容页可引用于M</w:t>
      </w:r>
      <w:r w:rsidR="004B6E92" w:rsidRPr="00C8420E">
        <w:rPr>
          <w:rFonts w:ascii="微软雅黑" w:eastAsia="微软雅黑" w:hAnsi="微软雅黑"/>
        </w:rPr>
        <w:t>A</w:t>
      </w:r>
      <w:r w:rsidR="004B6E92" w:rsidRPr="00C8420E">
        <w:rPr>
          <w:rFonts w:ascii="微软雅黑" w:eastAsia="微软雅黑" w:hAnsi="微软雅黑" w:hint="eastAsia"/>
        </w:rPr>
        <w:t>和</w:t>
      </w:r>
      <w:proofErr w:type="spellStart"/>
      <w:r w:rsidR="004B6E92" w:rsidRPr="00C8420E">
        <w:rPr>
          <w:rFonts w:ascii="微软雅黑" w:eastAsia="微软雅黑" w:hAnsi="微软雅黑" w:hint="eastAsia"/>
        </w:rPr>
        <w:t>scrm</w:t>
      </w:r>
      <w:proofErr w:type="spellEnd"/>
      <w:r w:rsidR="004B6E92" w:rsidRPr="00C8420E">
        <w:rPr>
          <w:rFonts w:ascii="微软雅黑" w:eastAsia="微软雅黑" w:hAnsi="微软雅黑" w:hint="eastAsia"/>
        </w:rPr>
        <w:t>的 销售分享，提高拓客效率</w:t>
      </w:r>
    </w:p>
    <w:p w14:paraId="76F244E1" w14:textId="474958AF" w:rsidR="004620D9" w:rsidRPr="00C8420E" w:rsidRDefault="00F47E53" w:rsidP="00F47E53">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w:t>
      </w:r>
      <w:r w:rsidR="004B6E92" w:rsidRPr="00C8420E">
        <w:rPr>
          <w:rFonts w:ascii="微软雅黑" w:eastAsia="微软雅黑" w:hAnsi="微软雅黑" w:hint="eastAsia"/>
        </w:rPr>
        <w:t>内容中心</w:t>
      </w:r>
      <w:r w:rsidRPr="00C8420E">
        <w:rPr>
          <w:rFonts w:ascii="微软雅黑" w:eastAsia="微软雅黑" w:hAnsi="微软雅黑" w:hint="eastAsia"/>
        </w:rPr>
        <w:t>-点击</w:t>
      </w:r>
      <w:r w:rsidR="004B6E92" w:rsidRPr="00C8420E">
        <w:rPr>
          <w:rFonts w:ascii="微软雅黑" w:eastAsia="微软雅黑" w:hAnsi="微软雅黑" w:hint="eastAsia"/>
        </w:rPr>
        <w:t>内容页管理</w:t>
      </w:r>
      <w:r w:rsidRPr="00C8420E">
        <w:rPr>
          <w:rFonts w:ascii="微软雅黑" w:eastAsia="微软雅黑" w:hAnsi="微软雅黑" w:hint="eastAsia"/>
        </w:rPr>
        <w:t>-进入</w:t>
      </w:r>
      <w:r w:rsidR="004B6E92" w:rsidRPr="00C8420E">
        <w:rPr>
          <w:rFonts w:ascii="微软雅黑" w:eastAsia="微软雅黑" w:hAnsi="微软雅黑" w:hint="eastAsia"/>
        </w:rPr>
        <w:t>内容页列表</w:t>
      </w:r>
    </w:p>
    <w:p w14:paraId="30639236" w14:textId="482C243E" w:rsidR="00DC59BB" w:rsidRPr="00C8420E" w:rsidRDefault="004620D9">
      <w:pPr>
        <w:rPr>
          <w:rFonts w:ascii="微软雅黑" w:eastAsia="微软雅黑" w:hAnsi="微软雅黑"/>
        </w:rPr>
      </w:pPr>
      <w:r w:rsidRPr="00C8420E">
        <w:rPr>
          <w:rFonts w:ascii="微软雅黑" w:eastAsia="微软雅黑" w:hAnsi="微软雅黑"/>
          <w:noProof/>
        </w:rPr>
        <w:drawing>
          <wp:inline distT="0" distB="0" distL="0" distR="0" wp14:anchorId="557BEB4B" wp14:editId="5D6AC6F3">
            <wp:extent cx="5072090" cy="2711303"/>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80358" cy="2715723"/>
                    </a:xfrm>
                    <a:prstGeom prst="rect">
                      <a:avLst/>
                    </a:prstGeom>
                  </pic:spPr>
                </pic:pic>
              </a:graphicData>
            </a:graphic>
          </wp:inline>
        </w:drawing>
      </w:r>
    </w:p>
    <w:p w14:paraId="607738CF" w14:textId="28D33A7A" w:rsidR="00CB0EDC" w:rsidRPr="00C8420E" w:rsidRDefault="00CB0EDC">
      <w:pPr>
        <w:rPr>
          <w:rFonts w:ascii="微软雅黑" w:eastAsia="微软雅黑" w:hAnsi="微软雅黑"/>
        </w:rPr>
      </w:pPr>
      <w:r w:rsidRPr="00C8420E">
        <w:rPr>
          <w:rFonts w:ascii="微软雅黑" w:eastAsia="微软雅黑" w:hAnsi="微软雅黑"/>
          <w:noProof/>
        </w:rPr>
        <w:lastRenderedPageBreak/>
        <w:drawing>
          <wp:inline distT="0" distB="0" distL="0" distR="0" wp14:anchorId="4FB1DCF0" wp14:editId="49B7BCCF">
            <wp:extent cx="5274310" cy="2522220"/>
            <wp:effectExtent l="0" t="0" r="0" b="508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522220"/>
                    </a:xfrm>
                    <a:prstGeom prst="rect">
                      <a:avLst/>
                    </a:prstGeom>
                  </pic:spPr>
                </pic:pic>
              </a:graphicData>
            </a:graphic>
          </wp:inline>
        </w:drawing>
      </w:r>
    </w:p>
    <w:p w14:paraId="4A7715AA" w14:textId="780CB2F9" w:rsidR="00CB0EDC" w:rsidRPr="00C8420E" w:rsidRDefault="00CB0EDC">
      <w:pPr>
        <w:rPr>
          <w:rFonts w:ascii="微软雅黑" w:eastAsia="微软雅黑" w:hAnsi="微软雅黑"/>
        </w:rPr>
      </w:pPr>
      <w:r w:rsidRPr="00C8420E">
        <w:rPr>
          <w:rFonts w:ascii="微软雅黑" w:eastAsia="微软雅黑" w:hAnsi="微软雅黑" w:hint="eastAsia"/>
        </w:rPr>
        <w:t>内容页可进行设置启用状态。如果状态设置为关闭，则该内容页不能给到分发渠道进行引用</w:t>
      </w:r>
      <w:r w:rsidR="00492E38" w:rsidRPr="00C8420E">
        <w:rPr>
          <w:rFonts w:ascii="微软雅黑" w:eastAsia="微软雅黑" w:hAnsi="微软雅黑" w:hint="eastAsia"/>
        </w:rPr>
        <w:t>，</w:t>
      </w:r>
      <w:r w:rsidRPr="00C8420E">
        <w:rPr>
          <w:rFonts w:ascii="微软雅黑" w:eastAsia="微软雅黑" w:hAnsi="微软雅黑" w:hint="eastAsia"/>
        </w:rPr>
        <w:t>例如</w:t>
      </w:r>
      <w:r w:rsidR="00492E38" w:rsidRPr="00C8420E">
        <w:rPr>
          <w:rFonts w:ascii="微软雅黑" w:eastAsia="微软雅黑" w:hAnsi="微软雅黑" w:hint="eastAsia"/>
        </w:rPr>
        <w:t>公众号模板消息不能选择对应的内容页。</w:t>
      </w:r>
    </w:p>
    <w:p w14:paraId="6ADF00E5" w14:textId="57F6F82B" w:rsidR="004620D9" w:rsidRPr="00C8420E" w:rsidRDefault="004620D9" w:rsidP="004620D9">
      <w:pPr>
        <w:pStyle w:val="3"/>
        <w:rPr>
          <w:rFonts w:ascii="微软雅黑" w:eastAsia="微软雅黑" w:hAnsi="微软雅黑"/>
        </w:rPr>
      </w:pPr>
      <w:bookmarkStart w:id="47" w:name="_Toc117793294"/>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w:t>
      </w:r>
      <w:r w:rsidR="002F3CC8" w:rsidRPr="00C8420E">
        <w:rPr>
          <w:rFonts w:ascii="微软雅黑" w:eastAsia="微软雅黑" w:hAnsi="微软雅黑"/>
        </w:rPr>
        <w:t>2</w:t>
      </w:r>
      <w:r w:rsidRPr="00C8420E">
        <w:rPr>
          <w:rFonts w:ascii="微软雅黑" w:eastAsia="微软雅黑" w:hAnsi="微软雅黑" w:hint="eastAsia"/>
        </w:rPr>
        <w:t>新增内容页</w:t>
      </w:r>
      <w:bookmarkEnd w:id="47"/>
    </w:p>
    <w:p w14:paraId="08324E40" w14:textId="769E0779" w:rsidR="004620D9" w:rsidRPr="00C8420E" w:rsidRDefault="004620D9" w:rsidP="004620D9">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内容运营管理员可</w:t>
      </w:r>
      <w:r w:rsidR="00D31F0C" w:rsidRPr="00C8420E">
        <w:rPr>
          <w:rFonts w:ascii="微软雅黑" w:eastAsia="微软雅黑" w:hAnsi="微软雅黑" w:hint="eastAsia"/>
        </w:rPr>
        <w:t>通过基于</w:t>
      </w:r>
      <w:r w:rsidRPr="00C8420E">
        <w:rPr>
          <w:rFonts w:ascii="微软雅黑" w:eastAsia="微软雅黑" w:hAnsi="微软雅黑" w:hint="eastAsia"/>
        </w:rPr>
        <w:t>小程序搭建的</w:t>
      </w:r>
      <w:r w:rsidR="00D31F0C" w:rsidRPr="00C8420E">
        <w:rPr>
          <w:rFonts w:ascii="微软雅黑" w:eastAsia="微软雅黑" w:hAnsi="微软雅黑" w:hint="eastAsia"/>
        </w:rPr>
        <w:t>低代码</w:t>
      </w:r>
      <w:r w:rsidRPr="00C8420E">
        <w:rPr>
          <w:rFonts w:ascii="微软雅黑" w:eastAsia="微软雅黑" w:hAnsi="微软雅黑" w:hint="eastAsia"/>
        </w:rPr>
        <w:t>装修画布，进行新增</w:t>
      </w:r>
      <w:r w:rsidR="00D31F0C" w:rsidRPr="00C8420E">
        <w:rPr>
          <w:rFonts w:ascii="微软雅黑" w:eastAsia="微软雅黑" w:hAnsi="微软雅黑" w:hint="eastAsia"/>
        </w:rPr>
        <w:t>装修</w:t>
      </w:r>
      <w:r w:rsidRPr="00C8420E">
        <w:rPr>
          <w:rFonts w:ascii="微软雅黑" w:eastAsia="微软雅黑" w:hAnsi="微软雅黑" w:hint="eastAsia"/>
        </w:rPr>
        <w:t>内容页</w:t>
      </w:r>
    </w:p>
    <w:p w14:paraId="0CF0A6E0" w14:textId="161B27E4" w:rsidR="004620D9" w:rsidRPr="00C8420E" w:rsidRDefault="004620D9" w:rsidP="004620D9">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点击内容中心-点击内容页管理-进入内容页列表</w:t>
      </w:r>
      <w:r w:rsidR="00D31F0C" w:rsidRPr="00C8420E">
        <w:rPr>
          <w:rFonts w:ascii="微软雅黑" w:eastAsia="微软雅黑" w:hAnsi="微软雅黑" w:hint="eastAsia"/>
        </w:rPr>
        <w:t>-点击新增内容页-进入内容页装修画布</w:t>
      </w:r>
      <w:r w:rsidR="00D31F0C" w:rsidRPr="00C8420E">
        <w:rPr>
          <w:rFonts w:ascii="微软雅黑" w:eastAsia="微软雅黑" w:hAnsi="微软雅黑"/>
        </w:rPr>
        <w:t>-</w:t>
      </w:r>
      <w:r w:rsidR="00D31F0C" w:rsidRPr="00C8420E">
        <w:rPr>
          <w:rFonts w:ascii="微软雅黑" w:eastAsia="微软雅黑" w:hAnsi="微软雅黑" w:hint="eastAsia"/>
        </w:rPr>
        <w:t>装修完成后点击保存内容页</w:t>
      </w:r>
    </w:p>
    <w:p w14:paraId="2AD60050" w14:textId="0178F9A6" w:rsidR="002F3CC8" w:rsidRPr="00C8420E" w:rsidRDefault="002F3CC8" w:rsidP="004620D9">
      <w:pPr>
        <w:rPr>
          <w:rFonts w:ascii="微软雅黑" w:eastAsia="微软雅黑" w:hAnsi="微软雅黑"/>
        </w:rPr>
      </w:pPr>
      <w:r w:rsidRPr="00C8420E">
        <w:rPr>
          <w:rFonts w:ascii="微软雅黑" w:eastAsia="微软雅黑" w:hAnsi="微软雅黑"/>
          <w:noProof/>
        </w:rPr>
        <w:drawing>
          <wp:inline distT="0" distB="0" distL="0" distR="0" wp14:anchorId="190E16DF" wp14:editId="7C784477">
            <wp:extent cx="4678326" cy="3380606"/>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680081" cy="3381874"/>
                    </a:xfrm>
                    <a:prstGeom prst="rect">
                      <a:avLst/>
                    </a:prstGeom>
                  </pic:spPr>
                </pic:pic>
              </a:graphicData>
            </a:graphic>
          </wp:inline>
        </w:drawing>
      </w:r>
    </w:p>
    <w:p w14:paraId="0C4FABF1" w14:textId="193142C5" w:rsidR="004620D9" w:rsidRPr="00C8420E" w:rsidRDefault="00D31F0C">
      <w:pPr>
        <w:rPr>
          <w:rFonts w:ascii="微软雅黑" w:eastAsia="微软雅黑" w:hAnsi="微软雅黑"/>
        </w:rPr>
      </w:pPr>
      <w:r w:rsidRPr="00C8420E">
        <w:rPr>
          <w:rFonts w:ascii="微软雅黑" w:eastAsia="微软雅黑" w:hAnsi="微软雅黑"/>
          <w:noProof/>
        </w:rPr>
        <w:lastRenderedPageBreak/>
        <w:drawing>
          <wp:inline distT="0" distB="0" distL="0" distR="0" wp14:anchorId="156B951B" wp14:editId="23BEDF6D">
            <wp:extent cx="5274310" cy="2678430"/>
            <wp:effectExtent l="0" t="0" r="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678430"/>
                    </a:xfrm>
                    <a:prstGeom prst="rect">
                      <a:avLst/>
                    </a:prstGeom>
                  </pic:spPr>
                </pic:pic>
              </a:graphicData>
            </a:graphic>
          </wp:inline>
        </w:drawing>
      </w:r>
      <w:r w:rsidR="0068042F" w:rsidRPr="00C8420E">
        <w:rPr>
          <w:rFonts w:ascii="微软雅黑" w:eastAsia="微软雅黑" w:hAnsi="微软雅黑" w:hint="eastAsia"/>
        </w:rPr>
        <w:t>点击保存后，内容页将会在内容页列表进行展示</w:t>
      </w:r>
    </w:p>
    <w:p w14:paraId="0EBD1A17" w14:textId="11DB2F73" w:rsidR="0068042F" w:rsidRPr="00C8420E" w:rsidRDefault="0068042F">
      <w:pPr>
        <w:rPr>
          <w:rFonts w:ascii="微软雅黑" w:eastAsia="微软雅黑" w:hAnsi="微软雅黑"/>
        </w:rPr>
      </w:pPr>
    </w:p>
    <w:p w14:paraId="3886ECE8" w14:textId="6ABD3DF3" w:rsidR="0068042F" w:rsidRPr="00C8420E" w:rsidRDefault="0068042F" w:rsidP="0068042F">
      <w:pPr>
        <w:pStyle w:val="3"/>
        <w:rPr>
          <w:rFonts w:ascii="微软雅黑" w:eastAsia="微软雅黑" w:hAnsi="微软雅黑"/>
        </w:rPr>
      </w:pPr>
      <w:bookmarkStart w:id="48" w:name="_Toc117793295"/>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w:t>
      </w:r>
      <w:r w:rsidR="002F3CC8" w:rsidRPr="00C8420E">
        <w:rPr>
          <w:rFonts w:ascii="微软雅黑" w:eastAsia="微软雅黑" w:hAnsi="微软雅黑"/>
        </w:rPr>
        <w:t>3</w:t>
      </w:r>
      <w:r w:rsidRPr="00C8420E">
        <w:rPr>
          <w:rFonts w:ascii="微软雅黑" w:eastAsia="微软雅黑" w:hAnsi="微软雅黑" w:hint="eastAsia"/>
        </w:rPr>
        <w:t>编辑内容页</w:t>
      </w:r>
      <w:bookmarkEnd w:id="48"/>
    </w:p>
    <w:p w14:paraId="2B3B5600" w14:textId="7CBD45DD" w:rsidR="0068042F" w:rsidRPr="00C8420E" w:rsidRDefault="0068042F" w:rsidP="0068042F">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内容运营管理员可点击已有的内容页，进入编辑装修内容页</w:t>
      </w:r>
    </w:p>
    <w:p w14:paraId="1E5F100D" w14:textId="333D9DFF" w:rsidR="0068042F" w:rsidRPr="00C8420E" w:rsidRDefault="0068042F" w:rsidP="0068042F">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点击内容中心-点击内容页管理-进入内容页列表-选择已有内容页-点击进入编辑内容页-装修完成后点击保存内容页</w:t>
      </w:r>
    </w:p>
    <w:p w14:paraId="20B804E1" w14:textId="47E892F6" w:rsidR="0068042F" w:rsidRPr="00C8420E" w:rsidRDefault="002F3CC8">
      <w:pPr>
        <w:rPr>
          <w:rFonts w:ascii="微软雅黑" w:eastAsia="微软雅黑" w:hAnsi="微软雅黑"/>
        </w:rPr>
      </w:pPr>
      <w:r w:rsidRPr="00C8420E">
        <w:rPr>
          <w:rFonts w:ascii="微软雅黑" w:eastAsia="微软雅黑" w:hAnsi="微软雅黑"/>
          <w:noProof/>
        </w:rPr>
        <w:drawing>
          <wp:inline distT="0" distB="0" distL="0" distR="0" wp14:anchorId="42B0FD7B" wp14:editId="0F58219E">
            <wp:extent cx="5274310" cy="3057525"/>
            <wp:effectExtent l="0" t="0" r="0" b="317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3057525"/>
                    </a:xfrm>
                    <a:prstGeom prst="rect">
                      <a:avLst/>
                    </a:prstGeom>
                  </pic:spPr>
                </pic:pic>
              </a:graphicData>
            </a:graphic>
          </wp:inline>
        </w:drawing>
      </w:r>
    </w:p>
    <w:p w14:paraId="73349120" w14:textId="26FC8CF4" w:rsidR="004134C0" w:rsidRPr="00C8420E" w:rsidRDefault="00822D9A" w:rsidP="004134C0">
      <w:pPr>
        <w:pStyle w:val="3"/>
        <w:rPr>
          <w:rFonts w:ascii="微软雅黑" w:eastAsia="微软雅黑" w:hAnsi="微软雅黑"/>
        </w:rPr>
      </w:pPr>
      <w:bookmarkStart w:id="49" w:name="_Toc117793296"/>
      <w:r w:rsidRPr="00C8420E">
        <w:rPr>
          <w:rFonts w:ascii="微软雅黑" w:eastAsia="微软雅黑" w:hAnsi="微软雅黑"/>
        </w:rPr>
        <w:lastRenderedPageBreak/>
        <w:t>3</w:t>
      </w:r>
      <w:r w:rsidR="004134C0" w:rsidRPr="00C8420E">
        <w:rPr>
          <w:rFonts w:ascii="微软雅黑" w:eastAsia="微软雅黑" w:hAnsi="微软雅黑" w:hint="eastAsia"/>
        </w:rPr>
        <w:t>.</w:t>
      </w:r>
      <w:r w:rsidR="004134C0" w:rsidRPr="00C8420E">
        <w:rPr>
          <w:rFonts w:ascii="微软雅黑" w:eastAsia="微软雅黑" w:hAnsi="微软雅黑"/>
        </w:rPr>
        <w:t>10</w:t>
      </w:r>
      <w:r w:rsidR="004134C0" w:rsidRPr="00C8420E">
        <w:rPr>
          <w:rFonts w:ascii="微软雅黑" w:eastAsia="微软雅黑" w:hAnsi="微软雅黑" w:hint="eastAsia"/>
        </w:rPr>
        <w:t>.</w:t>
      </w:r>
      <w:r w:rsidR="004134C0" w:rsidRPr="00C8420E">
        <w:rPr>
          <w:rFonts w:ascii="微软雅黑" w:eastAsia="微软雅黑" w:hAnsi="微软雅黑"/>
        </w:rPr>
        <w:t>4</w:t>
      </w:r>
      <w:r w:rsidR="004134C0" w:rsidRPr="00C8420E">
        <w:rPr>
          <w:rFonts w:ascii="微软雅黑" w:eastAsia="微软雅黑" w:hAnsi="微软雅黑" w:hint="eastAsia"/>
        </w:rPr>
        <w:t>内容页编辑器</w:t>
      </w:r>
      <w:bookmarkEnd w:id="49"/>
    </w:p>
    <w:p w14:paraId="42B05D07" w14:textId="38BC4127" w:rsidR="004134C0" w:rsidRPr="00C8420E" w:rsidRDefault="004134C0" w:rsidP="004134C0">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内容运营管理员可</w:t>
      </w:r>
      <w:r w:rsidR="002F164B" w:rsidRPr="00C8420E">
        <w:rPr>
          <w:rFonts w:ascii="微软雅黑" w:eastAsia="微软雅黑" w:hAnsi="微软雅黑" w:hint="eastAsia"/>
        </w:rPr>
        <w:t>通过拖拉拽组件修改内容页页面</w:t>
      </w:r>
    </w:p>
    <w:p w14:paraId="02EDBEAC" w14:textId="74AC2C16" w:rsidR="004134C0" w:rsidRPr="00C8420E" w:rsidRDefault="004134C0" w:rsidP="004134C0">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w:t>
      </w:r>
      <w:r w:rsidR="002F164B" w:rsidRPr="00C8420E">
        <w:rPr>
          <w:rFonts w:ascii="微软雅黑" w:eastAsia="微软雅黑" w:hAnsi="微软雅黑" w:hint="eastAsia"/>
        </w:rPr>
        <w:t>点击</w:t>
      </w:r>
      <w:r w:rsidR="00BB2FE4" w:rsidRPr="00C8420E">
        <w:rPr>
          <w:rFonts w:ascii="微软雅黑" w:eastAsia="微软雅黑" w:hAnsi="微软雅黑" w:hint="eastAsia"/>
        </w:rPr>
        <w:t>新增/编辑内容页</w:t>
      </w:r>
      <w:r w:rsidRPr="00C8420E">
        <w:rPr>
          <w:rFonts w:ascii="微软雅黑" w:eastAsia="微软雅黑" w:hAnsi="微软雅黑" w:hint="eastAsia"/>
        </w:rPr>
        <w:t>-</w:t>
      </w:r>
      <w:r w:rsidR="00BB2FE4" w:rsidRPr="00C8420E">
        <w:rPr>
          <w:rFonts w:ascii="微软雅黑" w:eastAsia="微软雅黑" w:hAnsi="微软雅黑" w:hint="eastAsia"/>
        </w:rPr>
        <w:t>进入内容页编辑器</w:t>
      </w:r>
    </w:p>
    <w:p w14:paraId="0C244580" w14:textId="165E46A3" w:rsidR="00BB2FE4" w:rsidRPr="00C8420E" w:rsidRDefault="00BB2FE4" w:rsidP="004134C0">
      <w:pPr>
        <w:rPr>
          <w:rFonts w:ascii="微软雅黑" w:eastAsia="微软雅黑" w:hAnsi="微软雅黑"/>
        </w:rPr>
      </w:pPr>
      <w:r w:rsidRPr="00C8420E">
        <w:rPr>
          <w:rFonts w:ascii="微软雅黑" w:eastAsia="微软雅黑" w:hAnsi="微软雅黑"/>
          <w:noProof/>
        </w:rPr>
        <w:drawing>
          <wp:inline distT="0" distB="0" distL="0" distR="0" wp14:anchorId="39C88F71" wp14:editId="07626E0C">
            <wp:extent cx="5274310" cy="264541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645410"/>
                    </a:xfrm>
                    <a:prstGeom prst="rect">
                      <a:avLst/>
                    </a:prstGeom>
                  </pic:spPr>
                </pic:pic>
              </a:graphicData>
            </a:graphic>
          </wp:inline>
        </w:drawing>
      </w:r>
    </w:p>
    <w:p w14:paraId="405AB73E" w14:textId="37019323" w:rsidR="004134C0" w:rsidRPr="00C8420E" w:rsidRDefault="004134C0">
      <w:pPr>
        <w:rPr>
          <w:rFonts w:ascii="微软雅黑" w:eastAsia="微软雅黑" w:hAnsi="微软雅黑"/>
        </w:rPr>
      </w:pPr>
    </w:p>
    <w:p w14:paraId="23DAC0DC" w14:textId="22E94006" w:rsidR="00822D9A" w:rsidRPr="00C8420E" w:rsidRDefault="00822D9A" w:rsidP="00822D9A">
      <w:pPr>
        <w:pStyle w:val="4"/>
        <w:rPr>
          <w:rFonts w:ascii="微软雅黑" w:eastAsia="微软雅黑" w:hAnsi="微软雅黑"/>
        </w:rPr>
      </w:pPr>
      <w:r w:rsidRPr="00C8420E">
        <w:rPr>
          <w:rFonts w:ascii="微软雅黑" w:eastAsia="微软雅黑" w:hAnsi="微软雅黑"/>
        </w:rPr>
        <w:t>3</w:t>
      </w:r>
      <w:r w:rsidRPr="00C8420E">
        <w:rPr>
          <w:rFonts w:ascii="微软雅黑" w:eastAsia="微软雅黑" w:hAnsi="微软雅黑" w:hint="eastAsia"/>
        </w:rPr>
        <w:t>.</w:t>
      </w:r>
      <w:r w:rsidRPr="00C8420E">
        <w:rPr>
          <w:rFonts w:ascii="微软雅黑" w:eastAsia="微软雅黑" w:hAnsi="微软雅黑"/>
        </w:rPr>
        <w:t>10</w:t>
      </w:r>
      <w:r w:rsidRPr="00C8420E">
        <w:rPr>
          <w:rFonts w:ascii="微软雅黑" w:eastAsia="微软雅黑" w:hAnsi="微软雅黑" w:hint="eastAsia"/>
        </w:rPr>
        <w:t>.</w:t>
      </w:r>
      <w:r w:rsidRPr="00C8420E">
        <w:rPr>
          <w:rFonts w:ascii="微软雅黑" w:eastAsia="微软雅黑" w:hAnsi="微软雅黑"/>
        </w:rPr>
        <w:t>4.1</w:t>
      </w:r>
      <w:r w:rsidRPr="00C8420E">
        <w:rPr>
          <w:rFonts w:ascii="微软雅黑" w:eastAsia="微软雅黑" w:hAnsi="微软雅黑" w:hint="eastAsia"/>
        </w:rPr>
        <w:t>销售名片组件</w:t>
      </w:r>
    </w:p>
    <w:p w14:paraId="62F15A4F" w14:textId="77777777" w:rsidR="00B628AE" w:rsidRPr="00C8420E" w:rsidRDefault="00822D9A">
      <w:pPr>
        <w:rPr>
          <w:rFonts w:ascii="微软雅黑" w:eastAsia="微软雅黑" w:hAnsi="微软雅黑"/>
        </w:rPr>
      </w:pPr>
      <w:r w:rsidRPr="00C8420E">
        <w:rPr>
          <w:rFonts w:ascii="微软雅黑" w:eastAsia="微软雅黑" w:hAnsi="微软雅黑" w:hint="eastAsia"/>
          <w:b/>
          <w:bCs/>
        </w:rPr>
        <w:t>功能描述：</w:t>
      </w:r>
      <w:r w:rsidR="00B628AE" w:rsidRPr="00C8420E">
        <w:rPr>
          <w:rFonts w:ascii="微软雅黑" w:eastAsia="微软雅黑" w:hAnsi="微软雅黑" w:hint="eastAsia"/>
        </w:rPr>
        <w:t>管理员可在装修组件内添加销售名片组件，可设置组件的样式、销售信息，设置组件保存后，用户进入内容页，可查看和操作相关功能</w:t>
      </w:r>
    </w:p>
    <w:p w14:paraId="52766A59" w14:textId="19D38711" w:rsidR="00822D9A" w:rsidRPr="00C8420E" w:rsidRDefault="00822D9A">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点击内容中心-点击内容页管理-点击新增/编辑内容页-进入内容页编辑器</w:t>
      </w:r>
      <w:r w:rsidR="00B51E12" w:rsidRPr="00C8420E">
        <w:rPr>
          <w:rFonts w:ascii="微软雅黑" w:eastAsia="微软雅黑" w:hAnsi="微软雅黑" w:hint="eastAsia"/>
        </w:rPr>
        <w:t>-拖拽销售名片组件</w:t>
      </w:r>
    </w:p>
    <w:p w14:paraId="3F5F5609" w14:textId="696BC6C2" w:rsidR="008D7EDD" w:rsidRPr="00C8420E" w:rsidRDefault="008D7EDD">
      <w:pPr>
        <w:rPr>
          <w:rFonts w:ascii="微软雅黑" w:eastAsia="微软雅黑" w:hAnsi="微软雅黑"/>
        </w:rPr>
      </w:pPr>
      <w:r w:rsidRPr="00C8420E">
        <w:rPr>
          <w:rFonts w:ascii="微软雅黑" w:eastAsia="微软雅黑" w:hAnsi="微软雅黑"/>
          <w:noProof/>
        </w:rPr>
        <w:lastRenderedPageBreak/>
        <w:drawing>
          <wp:inline distT="0" distB="0" distL="0" distR="0" wp14:anchorId="58D0D11E" wp14:editId="051436A3">
            <wp:extent cx="5274310" cy="26289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628900"/>
                    </a:xfrm>
                    <a:prstGeom prst="rect">
                      <a:avLst/>
                    </a:prstGeom>
                  </pic:spPr>
                </pic:pic>
              </a:graphicData>
            </a:graphic>
          </wp:inline>
        </w:drawing>
      </w:r>
    </w:p>
    <w:p w14:paraId="66B4F451" w14:textId="019F1C12" w:rsidR="00E06AD7" w:rsidRPr="00C8420E" w:rsidRDefault="00131B04">
      <w:pPr>
        <w:rPr>
          <w:rFonts w:ascii="微软雅黑" w:eastAsia="微软雅黑" w:hAnsi="微软雅黑"/>
        </w:rPr>
      </w:pPr>
      <w:r w:rsidRPr="00C8420E">
        <w:rPr>
          <w:rFonts w:ascii="微软雅黑" w:eastAsia="微软雅黑" w:hAnsi="微软雅黑" w:hint="eastAsia"/>
        </w:rPr>
        <w:t>动态信息展示的是分享员工在惟客云系统-销售中心-个人名片内所设置的信息</w:t>
      </w:r>
    </w:p>
    <w:p w14:paraId="4FE8F5FC" w14:textId="46B1A4EB" w:rsidR="00E06AD7" w:rsidRPr="00C8420E" w:rsidRDefault="00E06AD7" w:rsidP="00E06AD7">
      <w:pPr>
        <w:pStyle w:val="4"/>
        <w:rPr>
          <w:rFonts w:ascii="微软雅黑" w:eastAsia="微软雅黑" w:hAnsi="微软雅黑"/>
        </w:rPr>
      </w:pPr>
      <w:r w:rsidRPr="00C8420E">
        <w:rPr>
          <w:rFonts w:ascii="微软雅黑" w:eastAsia="微软雅黑" w:hAnsi="微软雅黑"/>
        </w:rPr>
        <w:t>3</w:t>
      </w:r>
      <w:r w:rsidRPr="00C8420E">
        <w:rPr>
          <w:rFonts w:ascii="微软雅黑" w:eastAsia="微软雅黑" w:hAnsi="微软雅黑" w:hint="eastAsia"/>
        </w:rPr>
        <w:t>.</w:t>
      </w:r>
      <w:r w:rsidRPr="00C8420E">
        <w:rPr>
          <w:rFonts w:ascii="微软雅黑" w:eastAsia="微软雅黑" w:hAnsi="微软雅黑"/>
        </w:rPr>
        <w:t>10</w:t>
      </w:r>
      <w:r w:rsidRPr="00C8420E">
        <w:rPr>
          <w:rFonts w:ascii="微软雅黑" w:eastAsia="微软雅黑" w:hAnsi="微软雅黑" w:hint="eastAsia"/>
        </w:rPr>
        <w:t>.</w:t>
      </w:r>
      <w:r w:rsidRPr="00C8420E">
        <w:rPr>
          <w:rFonts w:ascii="微软雅黑" w:eastAsia="微软雅黑" w:hAnsi="微软雅黑"/>
        </w:rPr>
        <w:t>4.2</w:t>
      </w:r>
      <w:r w:rsidR="00B51E12" w:rsidRPr="00C8420E">
        <w:rPr>
          <w:rFonts w:ascii="微软雅黑" w:eastAsia="微软雅黑" w:hAnsi="微软雅黑" w:hint="eastAsia"/>
        </w:rPr>
        <w:t>图文详情</w:t>
      </w:r>
      <w:r w:rsidRPr="00C8420E">
        <w:rPr>
          <w:rFonts w:ascii="微软雅黑" w:eastAsia="微软雅黑" w:hAnsi="微软雅黑" w:hint="eastAsia"/>
        </w:rPr>
        <w:t>组件</w:t>
      </w:r>
    </w:p>
    <w:p w14:paraId="5C6873BD" w14:textId="0C9604A9" w:rsidR="00B628AE" w:rsidRPr="00C8420E" w:rsidRDefault="00B51E12" w:rsidP="00B628AE">
      <w:pPr>
        <w:rPr>
          <w:rFonts w:ascii="微软雅黑" w:eastAsia="微软雅黑" w:hAnsi="微软雅黑"/>
        </w:rPr>
      </w:pPr>
      <w:r w:rsidRPr="00C8420E">
        <w:rPr>
          <w:rFonts w:ascii="微软雅黑" w:eastAsia="微软雅黑" w:hAnsi="微软雅黑" w:hint="eastAsia"/>
          <w:b/>
          <w:bCs/>
        </w:rPr>
        <w:t>功能描述：</w:t>
      </w:r>
      <w:r w:rsidR="00B628AE" w:rsidRPr="00C8420E">
        <w:rPr>
          <w:rFonts w:ascii="微软雅黑" w:eastAsia="微软雅黑" w:hAnsi="微软雅黑" w:hint="eastAsia"/>
        </w:rPr>
        <w:t>通过增加图文详情组件，支持客户在内容页查看图文详情，丰富内容页的静态内容展示，通过内容吸引客户点击内容页</w:t>
      </w:r>
    </w:p>
    <w:p w14:paraId="39A5A572" w14:textId="4362A846" w:rsidR="00B628AE" w:rsidRPr="00C8420E" w:rsidRDefault="00B628AE" w:rsidP="00B628AE">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点击内容中心-点击内容页管理-点击新增/编辑内容页-进入内容页编辑器-拖拽图文详情组件</w:t>
      </w:r>
    </w:p>
    <w:p w14:paraId="723D6DAE" w14:textId="77777777" w:rsidR="00B628AE" w:rsidRPr="00C8420E" w:rsidRDefault="00B628AE" w:rsidP="00B628AE">
      <w:pPr>
        <w:rPr>
          <w:rFonts w:ascii="微软雅黑" w:eastAsia="微软雅黑" w:hAnsi="微软雅黑"/>
        </w:rPr>
      </w:pPr>
    </w:p>
    <w:p w14:paraId="719A17BE" w14:textId="360B4629" w:rsidR="00E06AD7" w:rsidRPr="00C8420E" w:rsidRDefault="00CA4CEA">
      <w:pPr>
        <w:rPr>
          <w:rFonts w:ascii="微软雅黑" w:eastAsia="微软雅黑" w:hAnsi="微软雅黑"/>
        </w:rPr>
      </w:pPr>
      <w:r w:rsidRPr="00C8420E">
        <w:rPr>
          <w:rFonts w:ascii="微软雅黑" w:eastAsia="微软雅黑" w:hAnsi="微软雅黑"/>
          <w:noProof/>
        </w:rPr>
        <w:drawing>
          <wp:inline distT="0" distB="0" distL="0" distR="0" wp14:anchorId="500F5CBE" wp14:editId="5B25ECEC">
            <wp:extent cx="5274310" cy="256857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568575"/>
                    </a:xfrm>
                    <a:prstGeom prst="rect">
                      <a:avLst/>
                    </a:prstGeom>
                  </pic:spPr>
                </pic:pic>
              </a:graphicData>
            </a:graphic>
          </wp:inline>
        </w:drawing>
      </w:r>
    </w:p>
    <w:p w14:paraId="5472E12B" w14:textId="013D74F0" w:rsidR="003C458A" w:rsidRPr="00C8420E" w:rsidRDefault="003C458A">
      <w:pPr>
        <w:rPr>
          <w:rFonts w:ascii="微软雅黑" w:eastAsia="微软雅黑" w:hAnsi="微软雅黑"/>
        </w:rPr>
      </w:pPr>
      <w:r w:rsidRPr="00C8420E">
        <w:rPr>
          <w:rFonts w:ascii="微软雅黑" w:eastAsia="微软雅黑" w:hAnsi="微软雅黑"/>
          <w:noProof/>
        </w:rPr>
        <w:lastRenderedPageBreak/>
        <w:drawing>
          <wp:inline distT="0" distB="0" distL="0" distR="0" wp14:anchorId="11158538" wp14:editId="1F906348">
            <wp:extent cx="5274310" cy="275780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757805"/>
                    </a:xfrm>
                    <a:prstGeom prst="rect">
                      <a:avLst/>
                    </a:prstGeom>
                  </pic:spPr>
                </pic:pic>
              </a:graphicData>
            </a:graphic>
          </wp:inline>
        </w:drawing>
      </w:r>
    </w:p>
    <w:p w14:paraId="2DBBBC02" w14:textId="79D3B541" w:rsidR="003C458A" w:rsidRPr="00C8420E" w:rsidRDefault="003C458A">
      <w:pPr>
        <w:rPr>
          <w:rFonts w:ascii="微软雅黑" w:eastAsia="微软雅黑" w:hAnsi="微软雅黑"/>
        </w:rPr>
      </w:pPr>
      <w:r w:rsidRPr="00C8420E">
        <w:rPr>
          <w:rFonts w:ascii="微软雅黑" w:eastAsia="微软雅黑" w:hAnsi="微软雅黑" w:hint="eastAsia"/>
        </w:rPr>
        <w:t>在弹窗内选择图文，只能选择在营销中心-营销图文内上架的图文</w:t>
      </w:r>
    </w:p>
    <w:p w14:paraId="5A0FD633" w14:textId="4A6CB032" w:rsidR="003C458A" w:rsidRPr="00C8420E" w:rsidRDefault="003C458A">
      <w:pPr>
        <w:rPr>
          <w:rFonts w:ascii="微软雅黑" w:eastAsia="微软雅黑" w:hAnsi="微软雅黑"/>
        </w:rPr>
      </w:pPr>
      <w:r w:rsidRPr="00C8420E">
        <w:rPr>
          <w:rFonts w:ascii="微软雅黑" w:eastAsia="微软雅黑" w:hAnsi="微软雅黑"/>
          <w:noProof/>
        </w:rPr>
        <w:drawing>
          <wp:inline distT="0" distB="0" distL="0" distR="0" wp14:anchorId="4F51E4D8" wp14:editId="02C65187">
            <wp:extent cx="1916967" cy="3256220"/>
            <wp:effectExtent l="0" t="0" r="127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924275" cy="3268634"/>
                    </a:xfrm>
                    <a:prstGeom prst="rect">
                      <a:avLst/>
                    </a:prstGeom>
                  </pic:spPr>
                </pic:pic>
              </a:graphicData>
            </a:graphic>
          </wp:inline>
        </w:drawing>
      </w:r>
    </w:p>
    <w:p w14:paraId="46B050C5" w14:textId="27CE2A51" w:rsidR="006704C6" w:rsidRPr="00C8420E" w:rsidRDefault="006704C6">
      <w:pPr>
        <w:rPr>
          <w:rFonts w:ascii="微软雅黑" w:eastAsia="微软雅黑" w:hAnsi="微软雅黑"/>
        </w:rPr>
      </w:pPr>
      <w:r w:rsidRPr="00C8420E">
        <w:rPr>
          <w:rFonts w:ascii="微软雅黑" w:eastAsia="微软雅黑" w:hAnsi="微软雅黑" w:hint="eastAsia"/>
        </w:rPr>
        <w:t>设置图文详情组件后，用户在C端内容页内会查看到对应的图文详情</w:t>
      </w:r>
    </w:p>
    <w:p w14:paraId="2B3A336D" w14:textId="0D325A9F" w:rsidR="006704C6" w:rsidRPr="00C8420E" w:rsidRDefault="006704C6">
      <w:pPr>
        <w:rPr>
          <w:rFonts w:ascii="微软雅黑" w:eastAsia="微软雅黑" w:hAnsi="微软雅黑"/>
        </w:rPr>
      </w:pPr>
    </w:p>
    <w:p w14:paraId="15DDB99C" w14:textId="1F5FAFFE" w:rsidR="006704C6" w:rsidRPr="00C8420E" w:rsidRDefault="006704C6" w:rsidP="006704C6">
      <w:pPr>
        <w:pStyle w:val="4"/>
        <w:rPr>
          <w:rFonts w:ascii="微软雅黑" w:eastAsia="微软雅黑" w:hAnsi="微软雅黑"/>
        </w:rPr>
      </w:pPr>
      <w:r w:rsidRPr="00C8420E">
        <w:rPr>
          <w:rFonts w:ascii="微软雅黑" w:eastAsia="微软雅黑" w:hAnsi="微软雅黑"/>
        </w:rPr>
        <w:t>3</w:t>
      </w:r>
      <w:r w:rsidRPr="00C8420E">
        <w:rPr>
          <w:rFonts w:ascii="微软雅黑" w:eastAsia="微软雅黑" w:hAnsi="微软雅黑" w:hint="eastAsia"/>
        </w:rPr>
        <w:t>.</w:t>
      </w:r>
      <w:r w:rsidRPr="00C8420E">
        <w:rPr>
          <w:rFonts w:ascii="微软雅黑" w:eastAsia="微软雅黑" w:hAnsi="微软雅黑"/>
        </w:rPr>
        <w:t>10</w:t>
      </w:r>
      <w:r w:rsidRPr="00C8420E">
        <w:rPr>
          <w:rFonts w:ascii="微软雅黑" w:eastAsia="微软雅黑" w:hAnsi="微软雅黑" w:hint="eastAsia"/>
        </w:rPr>
        <w:t>.</w:t>
      </w:r>
      <w:r w:rsidRPr="00C8420E">
        <w:rPr>
          <w:rFonts w:ascii="微软雅黑" w:eastAsia="微软雅黑" w:hAnsi="微软雅黑"/>
        </w:rPr>
        <w:t>4.</w:t>
      </w:r>
      <w:r w:rsidR="00641AA0" w:rsidRPr="00C8420E">
        <w:rPr>
          <w:rFonts w:ascii="微软雅黑" w:eastAsia="微软雅黑" w:hAnsi="微软雅黑"/>
        </w:rPr>
        <w:t>3</w:t>
      </w:r>
      <w:r w:rsidRPr="00C8420E">
        <w:rPr>
          <w:rFonts w:ascii="微软雅黑" w:eastAsia="微软雅黑" w:hAnsi="微软雅黑" w:hint="eastAsia"/>
        </w:rPr>
        <w:t>滑动授权组件</w:t>
      </w:r>
    </w:p>
    <w:p w14:paraId="5973E17F" w14:textId="77777777" w:rsidR="00B628AE" w:rsidRPr="00C8420E" w:rsidRDefault="006704C6" w:rsidP="006704C6">
      <w:pPr>
        <w:rPr>
          <w:rFonts w:ascii="微软雅黑" w:eastAsia="微软雅黑" w:hAnsi="微软雅黑"/>
        </w:rPr>
      </w:pPr>
      <w:r w:rsidRPr="00C8420E">
        <w:rPr>
          <w:rFonts w:ascii="微软雅黑" w:eastAsia="微软雅黑" w:hAnsi="微软雅黑" w:hint="eastAsia"/>
          <w:b/>
          <w:bCs/>
        </w:rPr>
        <w:t>功能描述：</w:t>
      </w:r>
      <w:r w:rsidR="00B628AE" w:rsidRPr="00C8420E">
        <w:rPr>
          <w:rFonts w:ascii="微软雅黑" w:eastAsia="微软雅黑" w:hAnsi="微软雅黑" w:hint="eastAsia"/>
        </w:rPr>
        <w:t>管理员可在装修组件内添加滑动授权组件，可设置组件的样式，设置组件保存后，用户进入内容页，当用户滑动页面到出现滑动授权组件，可自动触发授权登录弹窗，引导用</w:t>
      </w:r>
      <w:r w:rsidR="00B628AE" w:rsidRPr="00C8420E">
        <w:rPr>
          <w:rFonts w:ascii="微软雅黑" w:eastAsia="微软雅黑" w:hAnsi="微软雅黑" w:hint="eastAsia"/>
        </w:rPr>
        <w:lastRenderedPageBreak/>
        <w:t>户授权手机号</w:t>
      </w:r>
    </w:p>
    <w:p w14:paraId="1C38638D" w14:textId="7CBB162A" w:rsidR="00B628AE" w:rsidRPr="00C8420E" w:rsidRDefault="00B628AE" w:rsidP="00B628AE">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点击内容中心-点击内容页管理-点击新增/编辑内容页-进入内容页编辑器-拖拽滑动授权组件</w:t>
      </w:r>
    </w:p>
    <w:p w14:paraId="35E6195C" w14:textId="761C4475" w:rsidR="006704C6" w:rsidRPr="00C8420E" w:rsidRDefault="006704C6" w:rsidP="006704C6">
      <w:pPr>
        <w:rPr>
          <w:rFonts w:ascii="微软雅黑" w:eastAsia="微软雅黑" w:hAnsi="微软雅黑"/>
        </w:rPr>
      </w:pPr>
      <w:r w:rsidRPr="00C8420E">
        <w:rPr>
          <w:rFonts w:ascii="微软雅黑" w:eastAsia="微软雅黑" w:hAnsi="微软雅黑"/>
          <w:noProof/>
        </w:rPr>
        <w:drawing>
          <wp:inline distT="0" distB="0" distL="0" distR="0" wp14:anchorId="3A4C94CC" wp14:editId="6460F177">
            <wp:extent cx="5274310" cy="2653665"/>
            <wp:effectExtent l="0" t="0" r="0" b="63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653665"/>
                    </a:xfrm>
                    <a:prstGeom prst="rect">
                      <a:avLst/>
                    </a:prstGeom>
                  </pic:spPr>
                </pic:pic>
              </a:graphicData>
            </a:graphic>
          </wp:inline>
        </w:drawing>
      </w:r>
    </w:p>
    <w:p w14:paraId="357B41BA" w14:textId="37EAB6D3" w:rsidR="006704C6" w:rsidRPr="00C8420E" w:rsidRDefault="006704C6" w:rsidP="006704C6">
      <w:pPr>
        <w:rPr>
          <w:rFonts w:ascii="微软雅黑" w:eastAsia="微软雅黑" w:hAnsi="微软雅黑"/>
        </w:rPr>
      </w:pPr>
      <w:r w:rsidRPr="00C8420E">
        <w:rPr>
          <w:rFonts w:ascii="微软雅黑" w:eastAsia="微软雅黑" w:hAnsi="微软雅黑" w:hint="eastAsia"/>
        </w:rPr>
        <w:t>设置滑动授权组件后，用户在C端内容页浏览的时候，滑动到对应的组件位置，将会判断用户是否已授权，如无授权，则需弹出手机授权弹窗</w:t>
      </w:r>
    </w:p>
    <w:p w14:paraId="5FCB508A" w14:textId="482071F5" w:rsidR="006704C6" w:rsidRPr="00C8420E" w:rsidRDefault="006704C6">
      <w:pPr>
        <w:rPr>
          <w:rFonts w:ascii="微软雅黑" w:eastAsia="微软雅黑" w:hAnsi="微软雅黑"/>
        </w:rPr>
      </w:pPr>
    </w:p>
    <w:p w14:paraId="3C71441C" w14:textId="476F2A48" w:rsidR="00710A7C" w:rsidRPr="00C8420E" w:rsidRDefault="00710A7C" w:rsidP="00710A7C">
      <w:pPr>
        <w:pStyle w:val="4"/>
        <w:rPr>
          <w:rFonts w:ascii="微软雅黑" w:eastAsia="微软雅黑" w:hAnsi="微软雅黑"/>
        </w:rPr>
      </w:pPr>
      <w:r w:rsidRPr="00C8420E">
        <w:rPr>
          <w:rFonts w:ascii="微软雅黑" w:eastAsia="微软雅黑" w:hAnsi="微软雅黑"/>
        </w:rPr>
        <w:t>3</w:t>
      </w:r>
      <w:r w:rsidRPr="00C8420E">
        <w:rPr>
          <w:rFonts w:ascii="微软雅黑" w:eastAsia="微软雅黑" w:hAnsi="微软雅黑" w:hint="eastAsia"/>
        </w:rPr>
        <w:t>.</w:t>
      </w:r>
      <w:r w:rsidRPr="00C8420E">
        <w:rPr>
          <w:rFonts w:ascii="微软雅黑" w:eastAsia="微软雅黑" w:hAnsi="微软雅黑"/>
        </w:rPr>
        <w:t>10</w:t>
      </w:r>
      <w:r w:rsidRPr="00C8420E">
        <w:rPr>
          <w:rFonts w:ascii="微软雅黑" w:eastAsia="微软雅黑" w:hAnsi="微软雅黑" w:hint="eastAsia"/>
        </w:rPr>
        <w:t>.</w:t>
      </w:r>
      <w:r w:rsidRPr="00C8420E">
        <w:rPr>
          <w:rFonts w:ascii="微软雅黑" w:eastAsia="微软雅黑" w:hAnsi="微软雅黑"/>
        </w:rPr>
        <w:t>4.4</w:t>
      </w:r>
      <w:r w:rsidRPr="00C8420E">
        <w:rPr>
          <w:rFonts w:ascii="微软雅黑" w:eastAsia="微软雅黑" w:hAnsi="微软雅黑" w:hint="eastAsia"/>
        </w:rPr>
        <w:t>悬浮咨询组件</w:t>
      </w:r>
    </w:p>
    <w:p w14:paraId="1163E5F9" w14:textId="77777777" w:rsidR="00131B04" w:rsidRPr="00C8420E" w:rsidRDefault="00710A7C">
      <w:pPr>
        <w:rPr>
          <w:rFonts w:ascii="微软雅黑" w:eastAsia="微软雅黑" w:hAnsi="微软雅黑"/>
        </w:rPr>
      </w:pPr>
      <w:r w:rsidRPr="00C8420E">
        <w:rPr>
          <w:rFonts w:ascii="微软雅黑" w:eastAsia="微软雅黑" w:hAnsi="微软雅黑" w:hint="eastAsia"/>
          <w:b/>
          <w:bCs/>
        </w:rPr>
        <w:t>功能描述：</w:t>
      </w:r>
      <w:r w:rsidR="00131B04" w:rsidRPr="00C8420E">
        <w:rPr>
          <w:rFonts w:ascii="微软雅黑" w:eastAsia="微软雅黑" w:hAnsi="微软雅黑" w:hint="eastAsia"/>
        </w:rPr>
        <w:t>通过增加悬浮咨询组件，支持客户点击按钮触发拨打电话、添加微信、在线聊天等相关功能，丰富内容页与客户之间的交互，增加客户与客服、员工之间的交流，提高服务质量，提高客户转化率</w:t>
      </w:r>
    </w:p>
    <w:p w14:paraId="54CB19AE" w14:textId="1C9514CF" w:rsidR="002200B3" w:rsidRPr="00C8420E" w:rsidRDefault="002200B3" w:rsidP="002200B3">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点击内容中心-点击内容页管理-点击新增/编辑内容页-进入内容页编辑器-拖拽悬浮咨询组件</w:t>
      </w:r>
    </w:p>
    <w:p w14:paraId="7076B6E9" w14:textId="3220E0D8" w:rsidR="00CB7FC4" w:rsidRPr="00C8420E" w:rsidRDefault="00CB7FC4">
      <w:pPr>
        <w:rPr>
          <w:rFonts w:ascii="微软雅黑" w:eastAsia="微软雅黑" w:hAnsi="微软雅黑"/>
        </w:rPr>
      </w:pPr>
      <w:r w:rsidRPr="00C8420E">
        <w:rPr>
          <w:rFonts w:ascii="微软雅黑" w:eastAsia="微软雅黑" w:hAnsi="微软雅黑"/>
          <w:noProof/>
        </w:rPr>
        <w:lastRenderedPageBreak/>
        <w:drawing>
          <wp:inline distT="0" distB="0" distL="0" distR="0" wp14:anchorId="4B28DF4B" wp14:editId="457F6443">
            <wp:extent cx="5274310" cy="2576830"/>
            <wp:effectExtent l="0" t="0" r="0" b="127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576830"/>
                    </a:xfrm>
                    <a:prstGeom prst="rect">
                      <a:avLst/>
                    </a:prstGeom>
                  </pic:spPr>
                </pic:pic>
              </a:graphicData>
            </a:graphic>
          </wp:inline>
        </w:drawing>
      </w:r>
    </w:p>
    <w:p w14:paraId="325E8384" w14:textId="38DE6B3C" w:rsidR="001F0098" w:rsidRPr="00C8420E" w:rsidRDefault="001F0098">
      <w:pPr>
        <w:rPr>
          <w:rFonts w:ascii="微软雅黑" w:eastAsia="微软雅黑" w:hAnsi="微软雅黑"/>
        </w:rPr>
      </w:pPr>
    </w:p>
    <w:p w14:paraId="2C023EAA" w14:textId="7C7E7E55" w:rsidR="001F0098" w:rsidRPr="00C8420E" w:rsidRDefault="001F0098" w:rsidP="001F0098">
      <w:pPr>
        <w:pStyle w:val="4"/>
        <w:rPr>
          <w:rFonts w:ascii="微软雅黑" w:eastAsia="微软雅黑" w:hAnsi="微软雅黑"/>
        </w:rPr>
      </w:pPr>
      <w:r w:rsidRPr="00C8420E">
        <w:rPr>
          <w:rFonts w:ascii="微软雅黑" w:eastAsia="微软雅黑" w:hAnsi="微软雅黑"/>
        </w:rPr>
        <w:t>3</w:t>
      </w:r>
      <w:r w:rsidRPr="00C8420E">
        <w:rPr>
          <w:rFonts w:ascii="微软雅黑" w:eastAsia="微软雅黑" w:hAnsi="微软雅黑" w:hint="eastAsia"/>
        </w:rPr>
        <w:t>.</w:t>
      </w:r>
      <w:r w:rsidRPr="00C8420E">
        <w:rPr>
          <w:rFonts w:ascii="微软雅黑" w:eastAsia="微软雅黑" w:hAnsi="微软雅黑"/>
        </w:rPr>
        <w:t>10</w:t>
      </w:r>
      <w:r w:rsidRPr="00C8420E">
        <w:rPr>
          <w:rFonts w:ascii="微软雅黑" w:eastAsia="微软雅黑" w:hAnsi="微软雅黑" w:hint="eastAsia"/>
        </w:rPr>
        <w:t>.</w:t>
      </w:r>
      <w:r w:rsidRPr="00C8420E">
        <w:rPr>
          <w:rFonts w:ascii="微软雅黑" w:eastAsia="微软雅黑" w:hAnsi="微软雅黑"/>
        </w:rPr>
        <w:t>4.</w:t>
      </w:r>
      <w:r w:rsidRPr="00C8420E">
        <w:rPr>
          <w:rFonts w:ascii="微软雅黑" w:eastAsia="微软雅黑" w:hAnsi="微软雅黑"/>
        </w:rPr>
        <w:t>5</w:t>
      </w:r>
      <w:r w:rsidRPr="00C8420E">
        <w:rPr>
          <w:rFonts w:ascii="微软雅黑" w:eastAsia="微软雅黑" w:hAnsi="微软雅黑" w:hint="eastAsia"/>
        </w:rPr>
        <w:t>优惠券弹窗</w:t>
      </w:r>
      <w:r w:rsidRPr="00C8420E">
        <w:rPr>
          <w:rFonts w:ascii="微软雅黑" w:eastAsia="微软雅黑" w:hAnsi="微软雅黑" w:hint="eastAsia"/>
        </w:rPr>
        <w:t>组件</w:t>
      </w:r>
    </w:p>
    <w:p w14:paraId="6D2AD566" w14:textId="4180CC70" w:rsidR="001F0098" w:rsidRPr="00C8420E" w:rsidRDefault="001F0098" w:rsidP="001F0098">
      <w:pPr>
        <w:rPr>
          <w:rFonts w:ascii="微软雅黑" w:eastAsia="微软雅黑" w:hAnsi="微软雅黑" w:hint="eastAsia"/>
        </w:rPr>
      </w:pPr>
      <w:r w:rsidRPr="00C8420E">
        <w:rPr>
          <w:rFonts w:ascii="微软雅黑" w:eastAsia="微软雅黑" w:hAnsi="微软雅黑" w:hint="eastAsia"/>
          <w:b/>
          <w:bCs/>
        </w:rPr>
        <w:t>功能描述：</w:t>
      </w:r>
      <w:r w:rsidRPr="00C8420E">
        <w:rPr>
          <w:rFonts w:ascii="微软雅黑" w:eastAsia="微软雅黑" w:hAnsi="微软雅黑" w:hint="eastAsia"/>
        </w:rPr>
        <w:t>通过</w:t>
      </w:r>
      <w:r w:rsidR="001D72F5" w:rsidRPr="00C8420E">
        <w:rPr>
          <w:rFonts w:ascii="微软雅黑" w:eastAsia="微软雅黑" w:hAnsi="微软雅黑" w:hint="eastAsia"/>
        </w:rPr>
        <w:t>优惠券弹窗</w:t>
      </w:r>
      <w:r w:rsidRPr="00C8420E">
        <w:rPr>
          <w:rFonts w:ascii="微软雅黑" w:eastAsia="微软雅黑" w:hAnsi="微软雅黑" w:hint="eastAsia"/>
        </w:rPr>
        <w:t>组件，</w:t>
      </w:r>
      <w:r w:rsidR="001D72F5" w:rsidRPr="00C8420E">
        <w:rPr>
          <w:rFonts w:ascii="微软雅黑" w:eastAsia="微软雅黑" w:hAnsi="微软雅黑" w:hint="eastAsia"/>
        </w:rPr>
        <w:t>支持运营人员配置优惠券在内容页，通过相关权益吸引客户打开内容页，提高内容页的点击率。客户进入对应的内容页，当客户有领取设置的优惠券的资格，则会展示领取优惠券的弹窗</w:t>
      </w:r>
    </w:p>
    <w:p w14:paraId="1F499B80" w14:textId="0FF9BADF" w:rsidR="001F0098" w:rsidRPr="00C8420E" w:rsidRDefault="001F0098" w:rsidP="001F0098">
      <w:pPr>
        <w:rPr>
          <w:rFonts w:ascii="微软雅黑" w:eastAsia="微软雅黑" w:hAnsi="微软雅黑" w:hint="eastAsia"/>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点击内容中心-点击内容页管理-点击新增/编辑内容页-进入内容页编辑器-拖拽</w:t>
      </w:r>
      <w:r w:rsidR="001D72F5" w:rsidRPr="00C8420E">
        <w:rPr>
          <w:rFonts w:ascii="微软雅黑" w:eastAsia="微软雅黑" w:hAnsi="微软雅黑" w:hint="eastAsia"/>
        </w:rPr>
        <w:t>优惠券弹窗</w:t>
      </w:r>
      <w:r w:rsidRPr="00C8420E">
        <w:rPr>
          <w:rFonts w:ascii="微软雅黑" w:eastAsia="微软雅黑" w:hAnsi="微软雅黑" w:hint="eastAsia"/>
        </w:rPr>
        <w:t>组件</w:t>
      </w:r>
      <w:r w:rsidR="001D72F5" w:rsidRPr="00C8420E">
        <w:rPr>
          <w:rFonts w:ascii="微软雅黑" w:eastAsia="微软雅黑" w:hAnsi="微软雅黑" w:hint="eastAsia"/>
        </w:rPr>
        <w:t>-选择优惠券（</w:t>
      </w:r>
      <w:r w:rsidR="007E642E" w:rsidRPr="00C8420E">
        <w:rPr>
          <w:rFonts w:ascii="微软雅黑" w:eastAsia="微软雅黑" w:hAnsi="微软雅黑" w:hint="eastAsia"/>
        </w:rPr>
        <w:t>只能选择在领券中心配置好的优惠券）</w:t>
      </w:r>
    </w:p>
    <w:p w14:paraId="47C4A88D" w14:textId="77E55392" w:rsidR="001F0098" w:rsidRPr="00C8420E" w:rsidRDefault="001F0098">
      <w:pPr>
        <w:rPr>
          <w:rFonts w:ascii="微软雅黑" w:eastAsia="微软雅黑" w:hAnsi="微软雅黑"/>
        </w:rPr>
      </w:pPr>
      <w:r w:rsidRPr="00C8420E">
        <w:rPr>
          <w:rFonts w:ascii="微软雅黑" w:eastAsia="微软雅黑" w:hAnsi="微软雅黑"/>
        </w:rPr>
        <w:drawing>
          <wp:inline distT="0" distB="0" distL="0" distR="0" wp14:anchorId="2D81974E" wp14:editId="2D53836A">
            <wp:extent cx="5018568" cy="2509284"/>
            <wp:effectExtent l="0" t="0" r="0" b="571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26785" cy="2513393"/>
                    </a:xfrm>
                    <a:prstGeom prst="rect">
                      <a:avLst/>
                    </a:prstGeom>
                  </pic:spPr>
                </pic:pic>
              </a:graphicData>
            </a:graphic>
          </wp:inline>
        </w:drawing>
      </w:r>
    </w:p>
    <w:p w14:paraId="33C3EE9E" w14:textId="7A82C9CF" w:rsidR="001F0098" w:rsidRPr="00C8420E" w:rsidRDefault="001F0098">
      <w:pPr>
        <w:rPr>
          <w:rFonts w:ascii="微软雅黑" w:eastAsia="微软雅黑" w:hAnsi="微软雅黑"/>
        </w:rPr>
      </w:pPr>
      <w:r w:rsidRPr="00C8420E">
        <w:rPr>
          <w:rFonts w:ascii="微软雅黑" w:eastAsia="微软雅黑" w:hAnsi="微软雅黑"/>
        </w:rPr>
        <w:lastRenderedPageBreak/>
        <w:drawing>
          <wp:inline distT="0" distB="0" distL="0" distR="0" wp14:anchorId="619EE628" wp14:editId="3C954B73">
            <wp:extent cx="5274310" cy="344551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3445510"/>
                    </a:xfrm>
                    <a:prstGeom prst="rect">
                      <a:avLst/>
                    </a:prstGeom>
                  </pic:spPr>
                </pic:pic>
              </a:graphicData>
            </a:graphic>
          </wp:inline>
        </w:drawing>
      </w:r>
    </w:p>
    <w:p w14:paraId="06851160" w14:textId="77777777" w:rsidR="007E642E" w:rsidRPr="00C8420E" w:rsidRDefault="007E642E">
      <w:pPr>
        <w:rPr>
          <w:rFonts w:ascii="微软雅黑" w:eastAsia="微软雅黑" w:hAnsi="微软雅黑" w:hint="eastAsia"/>
        </w:rPr>
      </w:pPr>
    </w:p>
    <w:p w14:paraId="16DBA1C3" w14:textId="54EF045E" w:rsidR="002F3CC8" w:rsidRPr="00C8420E" w:rsidRDefault="002F3CC8" w:rsidP="002F3CC8">
      <w:pPr>
        <w:pStyle w:val="3"/>
        <w:rPr>
          <w:rFonts w:ascii="微软雅黑" w:eastAsia="微软雅黑" w:hAnsi="微软雅黑"/>
        </w:rPr>
      </w:pPr>
      <w:bookmarkStart w:id="50" w:name="_Toc117793297"/>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w:t>
      </w:r>
      <w:r w:rsidR="00822D9A" w:rsidRPr="00C8420E">
        <w:rPr>
          <w:rFonts w:ascii="微软雅黑" w:eastAsia="微软雅黑" w:hAnsi="微软雅黑"/>
        </w:rPr>
        <w:t>5</w:t>
      </w:r>
      <w:r w:rsidRPr="00C8420E">
        <w:rPr>
          <w:rFonts w:ascii="微软雅黑" w:eastAsia="微软雅黑" w:hAnsi="微软雅黑" w:hint="eastAsia"/>
        </w:rPr>
        <w:t>删除内容页</w:t>
      </w:r>
      <w:bookmarkEnd w:id="50"/>
    </w:p>
    <w:p w14:paraId="02D96FEA" w14:textId="77777777" w:rsidR="002F3CC8" w:rsidRPr="00C8420E" w:rsidRDefault="002F3CC8" w:rsidP="002F3CC8">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内容运营管理员可删除已有的内容页，删除后，内容页将不能访问</w:t>
      </w:r>
    </w:p>
    <w:p w14:paraId="6AA70EB7" w14:textId="77777777" w:rsidR="002F3CC8" w:rsidRPr="00C8420E" w:rsidRDefault="002F3CC8" w:rsidP="002F3CC8">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点击内容中心-点击内容页管理-进入内容页列表-选择已有内容页-点击进入编辑内容页-装修完成后点击保存内容页</w:t>
      </w:r>
    </w:p>
    <w:p w14:paraId="25EC70DB" w14:textId="77777777" w:rsidR="002F3CC8" w:rsidRPr="00C8420E" w:rsidRDefault="002F3CC8" w:rsidP="002F3CC8">
      <w:pPr>
        <w:rPr>
          <w:rFonts w:ascii="微软雅黑" w:eastAsia="微软雅黑" w:hAnsi="微软雅黑"/>
        </w:rPr>
      </w:pPr>
      <w:r w:rsidRPr="00C8420E">
        <w:rPr>
          <w:rFonts w:ascii="微软雅黑" w:eastAsia="微软雅黑" w:hAnsi="微软雅黑"/>
          <w:noProof/>
        </w:rPr>
        <w:lastRenderedPageBreak/>
        <w:drawing>
          <wp:inline distT="0" distB="0" distL="0" distR="0" wp14:anchorId="7AB23B06" wp14:editId="228F6199">
            <wp:extent cx="4210493" cy="2977659"/>
            <wp:effectExtent l="0" t="0" r="635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12937" cy="2979388"/>
                    </a:xfrm>
                    <a:prstGeom prst="rect">
                      <a:avLst/>
                    </a:prstGeom>
                  </pic:spPr>
                </pic:pic>
              </a:graphicData>
            </a:graphic>
          </wp:inline>
        </w:drawing>
      </w:r>
    </w:p>
    <w:p w14:paraId="7F404BF7" w14:textId="528DFACC" w:rsidR="009B1866" w:rsidRPr="00C8420E" w:rsidRDefault="002F3CC8">
      <w:pPr>
        <w:rPr>
          <w:rFonts w:ascii="微软雅黑" w:eastAsia="微软雅黑" w:hAnsi="微软雅黑"/>
        </w:rPr>
      </w:pPr>
      <w:r w:rsidRPr="00C8420E">
        <w:rPr>
          <w:rFonts w:ascii="微软雅黑" w:eastAsia="微软雅黑" w:hAnsi="微软雅黑"/>
          <w:noProof/>
        </w:rPr>
        <w:drawing>
          <wp:inline distT="0" distB="0" distL="0" distR="0" wp14:anchorId="158D2A46" wp14:editId="74A5C248">
            <wp:extent cx="4848447" cy="2787302"/>
            <wp:effectExtent l="0" t="0" r="317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76722" cy="2803557"/>
                    </a:xfrm>
                    <a:prstGeom prst="rect">
                      <a:avLst/>
                    </a:prstGeom>
                  </pic:spPr>
                </pic:pic>
              </a:graphicData>
            </a:graphic>
          </wp:inline>
        </w:drawing>
      </w:r>
    </w:p>
    <w:p w14:paraId="6A4AC307" w14:textId="17D9B2A4" w:rsidR="00E55C6C" w:rsidRPr="00C8420E" w:rsidRDefault="00E55C6C" w:rsidP="00E55C6C">
      <w:pPr>
        <w:pStyle w:val="3"/>
        <w:rPr>
          <w:rFonts w:ascii="微软雅黑" w:eastAsia="微软雅黑" w:hAnsi="微软雅黑"/>
        </w:rPr>
      </w:pPr>
      <w:bookmarkStart w:id="51" w:name="_Toc117793298"/>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w:t>
      </w:r>
      <w:r w:rsidR="00822D9A" w:rsidRPr="00C8420E">
        <w:rPr>
          <w:rFonts w:ascii="微软雅黑" w:eastAsia="微软雅黑" w:hAnsi="微软雅黑"/>
        </w:rPr>
        <w:t>6</w:t>
      </w:r>
      <w:r w:rsidRPr="00C8420E">
        <w:rPr>
          <w:rFonts w:ascii="微软雅黑" w:eastAsia="微软雅黑" w:hAnsi="微软雅黑" w:hint="eastAsia"/>
        </w:rPr>
        <w:t>管理绑定海报</w:t>
      </w:r>
      <w:bookmarkEnd w:id="51"/>
    </w:p>
    <w:p w14:paraId="29D23A02" w14:textId="3DD2B5FC" w:rsidR="00E55C6C" w:rsidRPr="00C8420E" w:rsidRDefault="00E55C6C" w:rsidP="00E55C6C">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进入后可管理该内容页绑定的海报</w:t>
      </w:r>
      <w:r w:rsidR="00C903AE" w:rsidRPr="00C8420E">
        <w:rPr>
          <w:rFonts w:ascii="微软雅黑" w:eastAsia="微软雅黑" w:hAnsi="微软雅黑" w:hint="eastAsia"/>
        </w:rPr>
        <w:t>。目前需要内容页绑定动态海报后，销售才能在S</w:t>
      </w:r>
      <w:r w:rsidR="00C903AE" w:rsidRPr="00C8420E">
        <w:rPr>
          <w:rFonts w:ascii="微软雅黑" w:eastAsia="微软雅黑" w:hAnsi="微软雅黑"/>
        </w:rPr>
        <w:t>CRM</w:t>
      </w:r>
      <w:r w:rsidR="00C903AE" w:rsidRPr="00C8420E">
        <w:rPr>
          <w:rFonts w:ascii="微软雅黑" w:eastAsia="微软雅黑" w:hAnsi="微软雅黑" w:hint="eastAsia"/>
        </w:rPr>
        <w:t>侧边栏的内容中心内，分享对应的内容页给到客户，因为目前分享内容页需要海报来做载体，客户通过海报的二维码进入到内容页</w:t>
      </w:r>
    </w:p>
    <w:p w14:paraId="23C520F7" w14:textId="5CA29C77" w:rsidR="00E55C6C" w:rsidRPr="00C8420E" w:rsidRDefault="00E55C6C" w:rsidP="00E55C6C">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点击内容中心-点击内容页管理-进入内容页列表-选择已有内容页-点击管理绑定海报-进入查看该内容页绑定的海报列表</w:t>
      </w:r>
    </w:p>
    <w:p w14:paraId="65596B8D" w14:textId="622C632D" w:rsidR="00E55C6C" w:rsidRPr="00C8420E" w:rsidRDefault="00E55C6C" w:rsidP="00E55C6C">
      <w:pPr>
        <w:rPr>
          <w:rFonts w:ascii="微软雅黑" w:eastAsia="微软雅黑" w:hAnsi="微软雅黑"/>
        </w:rPr>
      </w:pPr>
      <w:r w:rsidRPr="00C8420E">
        <w:rPr>
          <w:rFonts w:ascii="微软雅黑" w:eastAsia="微软雅黑" w:hAnsi="微软雅黑"/>
          <w:noProof/>
        </w:rPr>
        <w:lastRenderedPageBreak/>
        <w:drawing>
          <wp:inline distT="0" distB="0" distL="0" distR="0" wp14:anchorId="5BE5933B" wp14:editId="6747F2F5">
            <wp:extent cx="5274310" cy="2729865"/>
            <wp:effectExtent l="0" t="0" r="0" b="63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2729865"/>
                    </a:xfrm>
                    <a:prstGeom prst="rect">
                      <a:avLst/>
                    </a:prstGeom>
                  </pic:spPr>
                </pic:pic>
              </a:graphicData>
            </a:graphic>
          </wp:inline>
        </w:drawing>
      </w:r>
    </w:p>
    <w:p w14:paraId="722A57F3" w14:textId="1908556E" w:rsidR="00E55C6C" w:rsidRPr="00C8420E" w:rsidRDefault="00E55C6C" w:rsidP="00E55C6C">
      <w:pPr>
        <w:rPr>
          <w:rFonts w:ascii="微软雅黑" w:eastAsia="微软雅黑" w:hAnsi="微软雅黑"/>
        </w:rPr>
      </w:pPr>
      <w:r w:rsidRPr="00C8420E">
        <w:rPr>
          <w:rFonts w:ascii="微软雅黑" w:eastAsia="微软雅黑" w:hAnsi="微软雅黑" w:hint="eastAsia"/>
        </w:rPr>
        <w:t>进入后无绑定海报，可点击右上角设置绑定海报</w:t>
      </w:r>
    </w:p>
    <w:p w14:paraId="2BDB4C39" w14:textId="62BF3E56" w:rsidR="00E55C6C" w:rsidRPr="00C8420E" w:rsidRDefault="00E55C6C">
      <w:pPr>
        <w:rPr>
          <w:rFonts w:ascii="微软雅黑" w:eastAsia="微软雅黑" w:hAnsi="微软雅黑"/>
        </w:rPr>
      </w:pPr>
      <w:r w:rsidRPr="00C8420E">
        <w:rPr>
          <w:rFonts w:ascii="微软雅黑" w:eastAsia="微软雅黑" w:hAnsi="微软雅黑"/>
          <w:noProof/>
        </w:rPr>
        <w:drawing>
          <wp:inline distT="0" distB="0" distL="0" distR="0" wp14:anchorId="31541DA8" wp14:editId="6528A142">
            <wp:extent cx="5274310" cy="2766060"/>
            <wp:effectExtent l="0" t="0" r="0" b="25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766060"/>
                    </a:xfrm>
                    <a:prstGeom prst="rect">
                      <a:avLst/>
                    </a:prstGeom>
                  </pic:spPr>
                </pic:pic>
              </a:graphicData>
            </a:graphic>
          </wp:inline>
        </w:drawing>
      </w:r>
    </w:p>
    <w:p w14:paraId="5DC74F85" w14:textId="6B1F248F" w:rsidR="00E55C6C" w:rsidRPr="00C8420E" w:rsidRDefault="00E55C6C">
      <w:pPr>
        <w:rPr>
          <w:rFonts w:ascii="微软雅黑" w:eastAsia="微软雅黑" w:hAnsi="微软雅黑"/>
        </w:rPr>
      </w:pPr>
      <w:r w:rsidRPr="00C8420E">
        <w:rPr>
          <w:rFonts w:ascii="微软雅黑" w:eastAsia="微软雅黑" w:hAnsi="微软雅黑" w:hint="eastAsia"/>
        </w:rPr>
        <w:t>可勾选想要绑定的动态海报</w:t>
      </w:r>
      <w:r w:rsidR="00E8537E" w:rsidRPr="00C8420E">
        <w:rPr>
          <w:rFonts w:ascii="微软雅黑" w:eastAsia="微软雅黑" w:hAnsi="微软雅黑" w:hint="eastAsia"/>
        </w:rPr>
        <w:t>，勾选后点击保存</w:t>
      </w:r>
    </w:p>
    <w:p w14:paraId="24CA738B" w14:textId="77777777" w:rsidR="00E8537E" w:rsidRPr="00C8420E" w:rsidRDefault="00E8537E">
      <w:pPr>
        <w:rPr>
          <w:rFonts w:ascii="微软雅黑" w:eastAsia="微软雅黑" w:hAnsi="微软雅黑"/>
        </w:rPr>
      </w:pPr>
    </w:p>
    <w:p w14:paraId="0E2511AD" w14:textId="6DC5B96F" w:rsidR="00E8537E" w:rsidRPr="00C8420E" w:rsidRDefault="00E8537E">
      <w:pPr>
        <w:rPr>
          <w:rFonts w:ascii="微软雅黑" w:eastAsia="微软雅黑" w:hAnsi="微软雅黑"/>
        </w:rPr>
      </w:pPr>
      <w:r w:rsidRPr="00C8420E">
        <w:rPr>
          <w:rFonts w:ascii="微软雅黑" w:eastAsia="微软雅黑" w:hAnsi="微软雅黑"/>
          <w:noProof/>
        </w:rPr>
        <w:lastRenderedPageBreak/>
        <w:drawing>
          <wp:inline distT="0" distB="0" distL="0" distR="0" wp14:anchorId="5893D5AA" wp14:editId="2DD55FB7">
            <wp:extent cx="5274310" cy="260921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609215"/>
                    </a:xfrm>
                    <a:prstGeom prst="rect">
                      <a:avLst/>
                    </a:prstGeom>
                  </pic:spPr>
                </pic:pic>
              </a:graphicData>
            </a:graphic>
          </wp:inline>
        </w:drawing>
      </w:r>
    </w:p>
    <w:p w14:paraId="3D820023" w14:textId="05BF5D10" w:rsidR="00E8537E" w:rsidRPr="00C8420E" w:rsidRDefault="00E8537E">
      <w:pPr>
        <w:rPr>
          <w:rFonts w:ascii="微软雅黑" w:eastAsia="微软雅黑" w:hAnsi="微软雅黑"/>
        </w:rPr>
      </w:pPr>
      <w:r w:rsidRPr="00C8420E">
        <w:rPr>
          <w:rFonts w:ascii="微软雅黑" w:eastAsia="微软雅黑" w:hAnsi="微软雅黑" w:hint="eastAsia"/>
        </w:rPr>
        <w:t>已绑定的海报会展示在列表内</w:t>
      </w:r>
    </w:p>
    <w:p w14:paraId="1961DFD1" w14:textId="77777777" w:rsidR="00E8537E" w:rsidRPr="00C8420E" w:rsidRDefault="00E8537E">
      <w:pPr>
        <w:rPr>
          <w:rFonts w:ascii="微软雅黑" w:eastAsia="微软雅黑" w:hAnsi="微软雅黑"/>
        </w:rPr>
      </w:pPr>
    </w:p>
    <w:p w14:paraId="64E0F68F" w14:textId="41E60BCA" w:rsidR="00E8537E" w:rsidRPr="00C8420E" w:rsidRDefault="00E8537E">
      <w:pPr>
        <w:rPr>
          <w:rFonts w:ascii="微软雅黑" w:eastAsia="微软雅黑" w:hAnsi="微软雅黑"/>
        </w:rPr>
      </w:pPr>
      <w:r w:rsidRPr="00C8420E">
        <w:rPr>
          <w:rFonts w:ascii="微软雅黑" w:eastAsia="微软雅黑" w:hAnsi="微软雅黑"/>
          <w:noProof/>
        </w:rPr>
        <w:drawing>
          <wp:inline distT="0" distB="0" distL="0" distR="0" wp14:anchorId="5103C3DE" wp14:editId="196B8274">
            <wp:extent cx="5274310" cy="2460625"/>
            <wp:effectExtent l="0" t="0" r="0" b="317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460625"/>
                    </a:xfrm>
                    <a:prstGeom prst="rect">
                      <a:avLst/>
                    </a:prstGeom>
                  </pic:spPr>
                </pic:pic>
              </a:graphicData>
            </a:graphic>
          </wp:inline>
        </w:drawing>
      </w:r>
    </w:p>
    <w:p w14:paraId="315F2591" w14:textId="52465F24" w:rsidR="00E8537E" w:rsidRPr="00C8420E" w:rsidRDefault="00E8537E">
      <w:pPr>
        <w:rPr>
          <w:rFonts w:ascii="微软雅黑" w:eastAsia="微软雅黑" w:hAnsi="微软雅黑"/>
        </w:rPr>
      </w:pPr>
      <w:r w:rsidRPr="00C8420E">
        <w:rPr>
          <w:rFonts w:ascii="微软雅黑" w:eastAsia="微软雅黑" w:hAnsi="微软雅黑" w:hint="eastAsia"/>
        </w:rPr>
        <w:t>如果想要解绑该海报，可选择海报后，点击与内容页解绑，解绑后，销售在S</w:t>
      </w:r>
      <w:r w:rsidRPr="00C8420E">
        <w:rPr>
          <w:rFonts w:ascii="微软雅黑" w:eastAsia="微软雅黑" w:hAnsi="微软雅黑"/>
        </w:rPr>
        <w:t>CRM</w:t>
      </w:r>
      <w:r w:rsidRPr="00C8420E">
        <w:rPr>
          <w:rFonts w:ascii="微软雅黑" w:eastAsia="微软雅黑" w:hAnsi="微软雅黑" w:hint="eastAsia"/>
        </w:rPr>
        <w:t>侧边栏进行分享时，将不可以选择该海报进行分享内容页</w:t>
      </w:r>
    </w:p>
    <w:p w14:paraId="70BCD087" w14:textId="1698ACD4" w:rsidR="00C903AE" w:rsidRPr="00C8420E" w:rsidRDefault="00C903AE">
      <w:pPr>
        <w:rPr>
          <w:rFonts w:ascii="微软雅黑" w:eastAsia="微软雅黑" w:hAnsi="微软雅黑"/>
        </w:rPr>
      </w:pPr>
    </w:p>
    <w:p w14:paraId="5D319499" w14:textId="431B197F" w:rsidR="00C903AE" w:rsidRPr="00C8420E" w:rsidRDefault="00C903AE" w:rsidP="00C903AE">
      <w:pPr>
        <w:pStyle w:val="3"/>
        <w:rPr>
          <w:rFonts w:ascii="微软雅黑" w:eastAsia="微软雅黑" w:hAnsi="微软雅黑"/>
        </w:rPr>
      </w:pPr>
      <w:bookmarkStart w:id="52" w:name="_Toc117793299"/>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w:t>
      </w:r>
      <w:r w:rsidR="00822D9A" w:rsidRPr="00C8420E">
        <w:rPr>
          <w:rFonts w:ascii="微软雅黑" w:eastAsia="微软雅黑" w:hAnsi="微软雅黑"/>
        </w:rPr>
        <w:t>7</w:t>
      </w:r>
      <w:r w:rsidRPr="00C8420E">
        <w:rPr>
          <w:rFonts w:ascii="微软雅黑" w:eastAsia="微软雅黑" w:hAnsi="微软雅黑" w:hint="eastAsia"/>
        </w:rPr>
        <w:t>内容页分享</w:t>
      </w:r>
      <w:bookmarkEnd w:id="52"/>
    </w:p>
    <w:p w14:paraId="521EA366" w14:textId="2E888BF3" w:rsidR="00C903AE" w:rsidRPr="00C8420E" w:rsidRDefault="00C903AE" w:rsidP="00C903AE">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进入后可设置分享的封面图、分享文案，</w:t>
      </w:r>
      <w:r w:rsidR="00956094" w:rsidRPr="00C8420E">
        <w:rPr>
          <w:rFonts w:ascii="微软雅黑" w:eastAsia="微软雅黑" w:hAnsi="微软雅黑" w:hint="eastAsia"/>
        </w:rPr>
        <w:t>设置后，当用户在微信转发小程序卡片的时候，将会展示对应的</w:t>
      </w:r>
      <w:r w:rsidR="00FF0B26" w:rsidRPr="00C8420E">
        <w:rPr>
          <w:rFonts w:ascii="微软雅黑" w:eastAsia="微软雅黑" w:hAnsi="微软雅黑" w:hint="eastAsia"/>
        </w:rPr>
        <w:t>封面图和文案。在分享弹窗也</w:t>
      </w:r>
      <w:r w:rsidRPr="00C8420E">
        <w:rPr>
          <w:rFonts w:ascii="微软雅黑" w:eastAsia="微软雅黑" w:hAnsi="微软雅黑" w:hint="eastAsia"/>
        </w:rPr>
        <w:t>可查看</w:t>
      </w:r>
      <w:r w:rsidR="00956094" w:rsidRPr="00C8420E">
        <w:rPr>
          <w:rFonts w:ascii="微软雅黑" w:eastAsia="微软雅黑" w:hAnsi="微软雅黑" w:hint="eastAsia"/>
        </w:rPr>
        <w:t>内容页的分享链接、内容页路</w:t>
      </w:r>
      <w:r w:rsidR="00956094" w:rsidRPr="00C8420E">
        <w:rPr>
          <w:rFonts w:ascii="微软雅黑" w:eastAsia="微软雅黑" w:hAnsi="微软雅黑" w:hint="eastAsia"/>
        </w:rPr>
        <w:lastRenderedPageBreak/>
        <w:t>径码</w:t>
      </w:r>
    </w:p>
    <w:p w14:paraId="7C6F5685" w14:textId="5C82042E" w:rsidR="00C903AE" w:rsidRPr="00C8420E" w:rsidRDefault="00C903AE" w:rsidP="00C903AE">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点击内容中心-点击内容页管理-进入内容页列表-选择已有内容页-点击</w:t>
      </w:r>
      <w:r w:rsidR="00956094" w:rsidRPr="00C8420E">
        <w:rPr>
          <w:rFonts w:ascii="微软雅黑" w:eastAsia="微软雅黑" w:hAnsi="微软雅黑" w:hint="eastAsia"/>
        </w:rPr>
        <w:t>分享</w:t>
      </w:r>
      <w:r w:rsidRPr="00C8420E">
        <w:rPr>
          <w:rFonts w:ascii="微软雅黑" w:eastAsia="微软雅黑" w:hAnsi="微软雅黑" w:hint="eastAsia"/>
        </w:rPr>
        <w:t>-进入查看</w:t>
      </w:r>
    </w:p>
    <w:p w14:paraId="7A2AF623" w14:textId="26E21FDF" w:rsidR="00C903AE" w:rsidRPr="00C8420E" w:rsidRDefault="00956094">
      <w:pPr>
        <w:rPr>
          <w:rFonts w:ascii="微软雅黑" w:eastAsia="微软雅黑" w:hAnsi="微软雅黑"/>
        </w:rPr>
      </w:pPr>
      <w:r w:rsidRPr="00C8420E">
        <w:rPr>
          <w:rFonts w:ascii="微软雅黑" w:eastAsia="微软雅黑" w:hAnsi="微软雅黑"/>
          <w:noProof/>
        </w:rPr>
        <w:drawing>
          <wp:inline distT="0" distB="0" distL="0" distR="0" wp14:anchorId="4D21008D" wp14:editId="382D616C">
            <wp:extent cx="5274310" cy="386143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3861435"/>
                    </a:xfrm>
                    <a:prstGeom prst="rect">
                      <a:avLst/>
                    </a:prstGeom>
                  </pic:spPr>
                </pic:pic>
              </a:graphicData>
            </a:graphic>
          </wp:inline>
        </w:drawing>
      </w:r>
    </w:p>
    <w:p w14:paraId="4BED7305" w14:textId="715CE3D5" w:rsidR="00E66E36" w:rsidRPr="00C8420E" w:rsidRDefault="00E66E36">
      <w:pPr>
        <w:rPr>
          <w:rFonts w:ascii="微软雅黑" w:eastAsia="微软雅黑" w:hAnsi="微软雅黑"/>
        </w:rPr>
      </w:pPr>
    </w:p>
    <w:p w14:paraId="17C4C0EA" w14:textId="0509298C" w:rsidR="007E642E" w:rsidRPr="00C8420E" w:rsidRDefault="007E642E" w:rsidP="007E642E">
      <w:pPr>
        <w:pStyle w:val="3"/>
        <w:rPr>
          <w:rFonts w:ascii="微软雅黑" w:eastAsia="微软雅黑" w:hAnsi="微软雅黑"/>
        </w:rPr>
      </w:pPr>
      <w:bookmarkStart w:id="53" w:name="_Toc117793300"/>
      <w:r w:rsidRPr="00C8420E">
        <w:rPr>
          <w:rFonts w:ascii="微软雅黑" w:eastAsia="微软雅黑" w:hAnsi="微软雅黑" w:hint="eastAsia"/>
        </w:rPr>
        <w:t>3.</w:t>
      </w:r>
      <w:r w:rsidRPr="00C8420E">
        <w:rPr>
          <w:rFonts w:ascii="微软雅黑" w:eastAsia="微软雅黑" w:hAnsi="微软雅黑"/>
        </w:rPr>
        <w:t>10</w:t>
      </w:r>
      <w:r w:rsidRPr="00C8420E">
        <w:rPr>
          <w:rFonts w:ascii="微软雅黑" w:eastAsia="微软雅黑" w:hAnsi="微软雅黑" w:hint="eastAsia"/>
        </w:rPr>
        <w:t>.</w:t>
      </w:r>
      <w:r w:rsidRPr="00C8420E">
        <w:rPr>
          <w:rFonts w:ascii="微软雅黑" w:eastAsia="微软雅黑" w:hAnsi="微软雅黑"/>
        </w:rPr>
        <w:t>8</w:t>
      </w:r>
      <w:r w:rsidRPr="00C8420E">
        <w:rPr>
          <w:rFonts w:ascii="微软雅黑" w:eastAsia="微软雅黑" w:hAnsi="微软雅黑" w:hint="eastAsia"/>
        </w:rPr>
        <w:t>内容页</w:t>
      </w:r>
      <w:r w:rsidRPr="00C8420E">
        <w:rPr>
          <w:rFonts w:ascii="微软雅黑" w:eastAsia="微软雅黑" w:hAnsi="微软雅黑" w:hint="eastAsia"/>
        </w:rPr>
        <w:t>数据统计</w:t>
      </w:r>
      <w:bookmarkEnd w:id="53"/>
    </w:p>
    <w:p w14:paraId="7229859B" w14:textId="34E7B649" w:rsidR="007E642E" w:rsidRPr="00C8420E" w:rsidRDefault="007E642E" w:rsidP="007E642E">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进入后可</w:t>
      </w:r>
      <w:r w:rsidRPr="00C8420E">
        <w:rPr>
          <w:rFonts w:ascii="微软雅黑" w:eastAsia="微软雅黑" w:hAnsi="微软雅黑" w:hint="eastAsia"/>
        </w:rPr>
        <w:t>查看对应内容页的数据统计，包括基础数据、分发数据、访问数据</w:t>
      </w:r>
    </w:p>
    <w:p w14:paraId="3DF778C7" w14:textId="77777777" w:rsidR="007E642E" w:rsidRPr="00C8420E" w:rsidRDefault="007E642E" w:rsidP="007E642E">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点击内容中心-点击内容页管理-进入内容页列表-选择已有内容页-点击分享-进入查看</w:t>
      </w:r>
    </w:p>
    <w:p w14:paraId="139D61FC" w14:textId="0AC95FDC" w:rsidR="007E642E" w:rsidRPr="00C8420E" w:rsidRDefault="007E642E">
      <w:pPr>
        <w:rPr>
          <w:rFonts w:ascii="微软雅黑" w:eastAsia="微软雅黑" w:hAnsi="微软雅黑"/>
        </w:rPr>
      </w:pPr>
      <w:r w:rsidRPr="00C8420E">
        <w:rPr>
          <w:rFonts w:ascii="微软雅黑" w:eastAsia="微软雅黑" w:hAnsi="微软雅黑"/>
        </w:rPr>
        <w:lastRenderedPageBreak/>
        <w:drawing>
          <wp:inline distT="0" distB="0" distL="0" distR="0" wp14:anchorId="39255906" wp14:editId="62D3ED0C">
            <wp:extent cx="5274310" cy="250444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504440"/>
                    </a:xfrm>
                    <a:prstGeom prst="rect">
                      <a:avLst/>
                    </a:prstGeom>
                  </pic:spPr>
                </pic:pic>
              </a:graphicData>
            </a:graphic>
          </wp:inline>
        </w:drawing>
      </w:r>
    </w:p>
    <w:p w14:paraId="6A6F3DAE" w14:textId="3DFDE0E7" w:rsidR="00D972E7" w:rsidRPr="00C8420E" w:rsidRDefault="00D972E7">
      <w:pPr>
        <w:rPr>
          <w:rFonts w:ascii="微软雅黑" w:eastAsia="微软雅黑" w:hAnsi="微软雅黑"/>
        </w:rPr>
      </w:pPr>
    </w:p>
    <w:p w14:paraId="5812E143" w14:textId="15792FB9" w:rsidR="00A87FB6" w:rsidRPr="00C8420E" w:rsidRDefault="00A87FB6" w:rsidP="00A87FB6">
      <w:pPr>
        <w:pStyle w:val="3"/>
        <w:rPr>
          <w:rFonts w:ascii="微软雅黑" w:eastAsia="微软雅黑" w:hAnsi="微软雅黑"/>
          <w:sz w:val="28"/>
          <w:szCs w:val="28"/>
        </w:rPr>
      </w:pPr>
      <w:bookmarkStart w:id="54" w:name="_Toc117793301"/>
      <w:r w:rsidRPr="00C8420E">
        <w:rPr>
          <w:rFonts w:ascii="微软雅黑" w:eastAsia="微软雅黑" w:hAnsi="微软雅黑" w:hint="eastAsia"/>
          <w:sz w:val="28"/>
          <w:szCs w:val="28"/>
        </w:rPr>
        <w:t>3.</w:t>
      </w:r>
      <w:r w:rsidRPr="00C8420E">
        <w:rPr>
          <w:rFonts w:ascii="微软雅黑" w:eastAsia="微软雅黑" w:hAnsi="微软雅黑"/>
          <w:sz w:val="28"/>
          <w:szCs w:val="28"/>
        </w:rPr>
        <w:t>10</w:t>
      </w:r>
      <w:r w:rsidRPr="00C8420E">
        <w:rPr>
          <w:rFonts w:ascii="微软雅黑" w:eastAsia="微软雅黑" w:hAnsi="微软雅黑" w:hint="eastAsia"/>
          <w:sz w:val="28"/>
          <w:szCs w:val="28"/>
        </w:rPr>
        <w:t>.</w:t>
      </w:r>
      <w:r w:rsidRPr="00C8420E">
        <w:rPr>
          <w:rFonts w:ascii="微软雅黑" w:eastAsia="微软雅黑" w:hAnsi="微软雅黑"/>
          <w:sz w:val="28"/>
          <w:szCs w:val="28"/>
        </w:rPr>
        <w:t>8</w:t>
      </w:r>
      <w:r w:rsidRPr="00C8420E">
        <w:rPr>
          <w:rFonts w:ascii="微软雅黑" w:eastAsia="微软雅黑" w:hAnsi="微软雅黑"/>
          <w:sz w:val="28"/>
          <w:szCs w:val="28"/>
        </w:rPr>
        <w:t>.1</w:t>
      </w:r>
      <w:r w:rsidRPr="00C8420E">
        <w:rPr>
          <w:rFonts w:ascii="微软雅黑" w:eastAsia="微软雅黑" w:hAnsi="微软雅黑" w:hint="eastAsia"/>
          <w:sz w:val="28"/>
          <w:szCs w:val="28"/>
        </w:rPr>
        <w:t>基础数据</w:t>
      </w:r>
      <w:bookmarkEnd w:id="54"/>
    </w:p>
    <w:p w14:paraId="67803866" w14:textId="05A82FE8" w:rsidR="00A87FB6" w:rsidRPr="00C8420E" w:rsidRDefault="00A87FB6" w:rsidP="00A87FB6">
      <w:pPr>
        <w:rPr>
          <w:rFonts w:ascii="微软雅黑" w:eastAsia="微软雅黑" w:hAnsi="微软雅黑" w:hint="eastAsia"/>
        </w:rPr>
      </w:pPr>
      <w:r w:rsidRPr="00C8420E">
        <w:rPr>
          <w:rFonts w:ascii="微软雅黑" w:eastAsia="微软雅黑" w:hAnsi="微软雅黑" w:hint="eastAsia"/>
          <w:b/>
          <w:bCs/>
        </w:rPr>
        <w:t>功能描述：</w:t>
      </w:r>
      <w:r w:rsidRPr="00C8420E">
        <w:rPr>
          <w:rFonts w:ascii="微软雅黑" w:eastAsia="微软雅黑" w:hAnsi="微软雅黑" w:hint="eastAsia"/>
        </w:rPr>
        <w:t>进入后可查看内容页的</w:t>
      </w:r>
      <w:r w:rsidR="000B2F10" w:rsidRPr="00C8420E">
        <w:rPr>
          <w:rFonts w:ascii="微软雅黑" w:eastAsia="微软雅黑" w:hAnsi="微软雅黑" w:hint="eastAsia"/>
        </w:rPr>
        <w:t>基础信息，包括内容页名称、状态、绑定海报、创建人、创建时间</w:t>
      </w:r>
    </w:p>
    <w:p w14:paraId="7DC282C8" w14:textId="6F024F44" w:rsidR="000B2F10" w:rsidRPr="00C8420E" w:rsidRDefault="000B2F10" w:rsidP="00A87FB6">
      <w:pPr>
        <w:rPr>
          <w:rFonts w:ascii="微软雅黑" w:eastAsia="微软雅黑" w:hAnsi="微软雅黑"/>
        </w:rPr>
      </w:pPr>
      <w:r w:rsidRPr="00C8420E">
        <w:rPr>
          <w:rFonts w:ascii="微软雅黑" w:eastAsia="微软雅黑" w:hAnsi="微软雅黑" w:hint="eastAsia"/>
          <w:b/>
          <w:bCs/>
        </w:rPr>
        <w:t>字段解释：</w:t>
      </w:r>
      <w:r w:rsidR="00A87FB6" w:rsidRPr="00C8420E">
        <w:rPr>
          <w:rFonts w:ascii="微软雅黑" w:eastAsia="微软雅黑" w:hAnsi="微软雅黑" w:hint="eastAsia"/>
        </w:rPr>
        <w:t>分发次数：该内容页被分发的次数</w:t>
      </w:r>
      <w:r w:rsidRPr="00C8420E">
        <w:rPr>
          <w:rFonts w:ascii="微软雅黑" w:eastAsia="微软雅黑" w:hAnsi="微软雅黑" w:hint="eastAsia"/>
        </w:rPr>
        <w:t>；</w:t>
      </w:r>
    </w:p>
    <w:p w14:paraId="30BEEE7F" w14:textId="77777777" w:rsidR="000B2F10" w:rsidRPr="00C8420E" w:rsidRDefault="00A87FB6" w:rsidP="00A87FB6">
      <w:pPr>
        <w:rPr>
          <w:rFonts w:ascii="微软雅黑" w:eastAsia="微软雅黑" w:hAnsi="微软雅黑"/>
        </w:rPr>
      </w:pPr>
      <w:r w:rsidRPr="00C8420E">
        <w:rPr>
          <w:rFonts w:ascii="微软雅黑" w:eastAsia="微软雅黑" w:hAnsi="微软雅黑" w:hint="eastAsia"/>
        </w:rPr>
        <w:t>访问次数：访问该内容页的次数</w:t>
      </w:r>
      <w:r w:rsidR="000B2F10" w:rsidRPr="00C8420E">
        <w:rPr>
          <w:rFonts w:ascii="微软雅黑" w:eastAsia="微软雅黑" w:hAnsi="微软雅黑" w:hint="eastAsia"/>
        </w:rPr>
        <w:t>；</w:t>
      </w:r>
    </w:p>
    <w:p w14:paraId="7E110BE5" w14:textId="77777777" w:rsidR="000B2F10" w:rsidRPr="00C8420E" w:rsidRDefault="00A87FB6" w:rsidP="00A87FB6">
      <w:pPr>
        <w:rPr>
          <w:rFonts w:ascii="微软雅黑" w:eastAsia="微软雅黑" w:hAnsi="微软雅黑"/>
        </w:rPr>
      </w:pPr>
      <w:r w:rsidRPr="00C8420E">
        <w:rPr>
          <w:rFonts w:ascii="微软雅黑" w:eastAsia="微软雅黑" w:hAnsi="微软雅黑" w:hint="eastAsia"/>
        </w:rPr>
        <w:t>访问人数：访问该内容页的人数</w:t>
      </w:r>
      <w:r w:rsidR="000B2F10" w:rsidRPr="00C8420E">
        <w:rPr>
          <w:rFonts w:ascii="微软雅黑" w:eastAsia="微软雅黑" w:hAnsi="微软雅黑" w:hint="eastAsia"/>
        </w:rPr>
        <w:t>；</w:t>
      </w:r>
    </w:p>
    <w:p w14:paraId="7366CE5D" w14:textId="27D0531B" w:rsidR="00A87FB6" w:rsidRPr="00C8420E" w:rsidRDefault="00A87FB6" w:rsidP="00A87FB6">
      <w:pPr>
        <w:rPr>
          <w:rFonts w:ascii="微软雅黑" w:eastAsia="微软雅黑" w:hAnsi="微软雅黑" w:hint="eastAsia"/>
          <w:b/>
          <w:bCs/>
        </w:rPr>
      </w:pPr>
      <w:r w:rsidRPr="00C8420E">
        <w:rPr>
          <w:rFonts w:ascii="微软雅黑" w:eastAsia="微软雅黑" w:hAnsi="微软雅黑" w:hint="eastAsia"/>
        </w:rPr>
        <w:t>注册人数：通过该内容页新增的注册人数</w:t>
      </w:r>
    </w:p>
    <w:p w14:paraId="7897AAA7" w14:textId="439540DE" w:rsidR="00D972E7" w:rsidRPr="00C8420E" w:rsidRDefault="00A87FB6">
      <w:pPr>
        <w:rPr>
          <w:rFonts w:ascii="微软雅黑" w:eastAsia="微软雅黑" w:hAnsi="微软雅黑"/>
        </w:rPr>
      </w:pPr>
      <w:r w:rsidRPr="00C8420E">
        <w:rPr>
          <w:rFonts w:ascii="微软雅黑" w:eastAsia="微软雅黑" w:hAnsi="微软雅黑"/>
        </w:rPr>
        <w:drawing>
          <wp:inline distT="0" distB="0" distL="0" distR="0" wp14:anchorId="7717E745" wp14:editId="1A2FFCB1">
            <wp:extent cx="5274310" cy="2205990"/>
            <wp:effectExtent l="0" t="0" r="0" b="381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205990"/>
                    </a:xfrm>
                    <a:prstGeom prst="rect">
                      <a:avLst/>
                    </a:prstGeom>
                  </pic:spPr>
                </pic:pic>
              </a:graphicData>
            </a:graphic>
          </wp:inline>
        </w:drawing>
      </w:r>
    </w:p>
    <w:p w14:paraId="4FE6629C" w14:textId="5461CBF8" w:rsidR="00A87FB6" w:rsidRPr="00C8420E" w:rsidRDefault="00A87FB6">
      <w:pPr>
        <w:rPr>
          <w:rFonts w:ascii="微软雅黑" w:eastAsia="微软雅黑" w:hAnsi="微软雅黑"/>
        </w:rPr>
      </w:pPr>
    </w:p>
    <w:p w14:paraId="323B08E4" w14:textId="461BACB8" w:rsidR="000B2F10" w:rsidRPr="00C8420E" w:rsidRDefault="000B2F10" w:rsidP="000B2F10">
      <w:pPr>
        <w:pStyle w:val="3"/>
        <w:rPr>
          <w:rFonts w:ascii="微软雅黑" w:eastAsia="微软雅黑" w:hAnsi="微软雅黑"/>
          <w:sz w:val="28"/>
          <w:szCs w:val="28"/>
        </w:rPr>
      </w:pPr>
      <w:bookmarkStart w:id="55" w:name="_Toc117793302"/>
      <w:r w:rsidRPr="00C8420E">
        <w:rPr>
          <w:rFonts w:ascii="微软雅黑" w:eastAsia="微软雅黑" w:hAnsi="微软雅黑" w:hint="eastAsia"/>
          <w:sz w:val="28"/>
          <w:szCs w:val="28"/>
        </w:rPr>
        <w:lastRenderedPageBreak/>
        <w:t>3.</w:t>
      </w:r>
      <w:r w:rsidRPr="00C8420E">
        <w:rPr>
          <w:rFonts w:ascii="微软雅黑" w:eastAsia="微软雅黑" w:hAnsi="微软雅黑"/>
          <w:sz w:val="28"/>
          <w:szCs w:val="28"/>
        </w:rPr>
        <w:t>10</w:t>
      </w:r>
      <w:r w:rsidRPr="00C8420E">
        <w:rPr>
          <w:rFonts w:ascii="微软雅黑" w:eastAsia="微软雅黑" w:hAnsi="微软雅黑" w:hint="eastAsia"/>
          <w:sz w:val="28"/>
          <w:szCs w:val="28"/>
        </w:rPr>
        <w:t>.</w:t>
      </w:r>
      <w:r w:rsidRPr="00C8420E">
        <w:rPr>
          <w:rFonts w:ascii="微软雅黑" w:eastAsia="微软雅黑" w:hAnsi="微软雅黑"/>
          <w:sz w:val="28"/>
          <w:szCs w:val="28"/>
        </w:rPr>
        <w:t>8.</w:t>
      </w:r>
      <w:r w:rsidRPr="00C8420E">
        <w:rPr>
          <w:rFonts w:ascii="微软雅黑" w:eastAsia="微软雅黑" w:hAnsi="微软雅黑"/>
          <w:sz w:val="28"/>
          <w:szCs w:val="28"/>
        </w:rPr>
        <w:t>2</w:t>
      </w:r>
      <w:r w:rsidRPr="00C8420E">
        <w:rPr>
          <w:rFonts w:ascii="微软雅黑" w:eastAsia="微软雅黑" w:hAnsi="微软雅黑" w:hint="eastAsia"/>
          <w:sz w:val="28"/>
          <w:szCs w:val="28"/>
        </w:rPr>
        <w:t>分发</w:t>
      </w:r>
      <w:r w:rsidRPr="00C8420E">
        <w:rPr>
          <w:rFonts w:ascii="微软雅黑" w:eastAsia="微软雅黑" w:hAnsi="微软雅黑" w:hint="eastAsia"/>
          <w:sz w:val="28"/>
          <w:szCs w:val="28"/>
        </w:rPr>
        <w:t>数据</w:t>
      </w:r>
      <w:bookmarkEnd w:id="55"/>
    </w:p>
    <w:p w14:paraId="44864AEA" w14:textId="22DEBE1C" w:rsidR="000B2F10" w:rsidRPr="00C8420E" w:rsidRDefault="000B2F10" w:rsidP="000B2F10">
      <w:pPr>
        <w:rPr>
          <w:rFonts w:ascii="微软雅黑" w:eastAsia="微软雅黑" w:hAnsi="微软雅黑" w:hint="eastAsia"/>
        </w:rPr>
      </w:pPr>
      <w:r w:rsidRPr="00C8420E">
        <w:rPr>
          <w:rFonts w:ascii="微软雅黑" w:eastAsia="微软雅黑" w:hAnsi="微软雅黑" w:hint="eastAsia"/>
          <w:b/>
          <w:bCs/>
        </w:rPr>
        <w:t>功能描述：</w:t>
      </w:r>
      <w:r w:rsidRPr="00C8420E">
        <w:rPr>
          <w:rFonts w:ascii="微软雅黑" w:eastAsia="微软雅黑" w:hAnsi="微软雅黑" w:hint="eastAsia"/>
        </w:rPr>
        <w:t>进入后可查看内容页的</w:t>
      </w:r>
      <w:r w:rsidRPr="00C8420E">
        <w:rPr>
          <w:rFonts w:ascii="微软雅黑" w:eastAsia="微软雅黑" w:hAnsi="微软雅黑" w:hint="eastAsia"/>
        </w:rPr>
        <w:t>分发</w:t>
      </w:r>
      <w:r w:rsidRPr="00C8420E">
        <w:rPr>
          <w:rFonts w:ascii="微软雅黑" w:eastAsia="微软雅黑" w:hAnsi="微软雅黑" w:hint="eastAsia"/>
        </w:rPr>
        <w:t>信息，</w:t>
      </w:r>
      <w:r w:rsidR="00104FF8" w:rsidRPr="00C8420E">
        <w:rPr>
          <w:rFonts w:ascii="微软雅黑" w:eastAsia="微软雅黑" w:hAnsi="微软雅黑" w:hint="eastAsia"/>
        </w:rPr>
        <w:t>展示各渠道的分发情况</w:t>
      </w:r>
    </w:p>
    <w:p w14:paraId="6FDFC7F0" w14:textId="77777777" w:rsidR="00104FF8" w:rsidRPr="00C8420E" w:rsidRDefault="000B2F10" w:rsidP="000B2F10">
      <w:pPr>
        <w:rPr>
          <w:rFonts w:ascii="微软雅黑" w:eastAsia="微软雅黑" w:hAnsi="微软雅黑"/>
          <w:b/>
          <w:bCs/>
        </w:rPr>
      </w:pPr>
      <w:r w:rsidRPr="00C8420E">
        <w:rPr>
          <w:rFonts w:ascii="微软雅黑" w:eastAsia="微软雅黑" w:hAnsi="微软雅黑" w:hint="eastAsia"/>
          <w:b/>
          <w:bCs/>
        </w:rPr>
        <w:t>字段解释：</w:t>
      </w:r>
    </w:p>
    <w:p w14:paraId="6EF4BF48" w14:textId="185589F8" w:rsidR="000B2F10" w:rsidRPr="00C8420E" w:rsidRDefault="00104FF8" w:rsidP="000B2F10">
      <w:pPr>
        <w:rPr>
          <w:rFonts w:ascii="微软雅黑" w:eastAsia="微软雅黑" w:hAnsi="微软雅黑"/>
        </w:rPr>
      </w:pPr>
      <w:r w:rsidRPr="00C8420E">
        <w:rPr>
          <w:rFonts w:ascii="微软雅黑" w:eastAsia="微软雅黑" w:hAnsi="微软雅黑" w:hint="eastAsia"/>
        </w:rPr>
        <w:t>成员/渠道名称</w:t>
      </w:r>
      <w:r w:rsidR="000B2F10" w:rsidRPr="00C8420E">
        <w:rPr>
          <w:rFonts w:ascii="微软雅黑" w:eastAsia="微软雅黑" w:hAnsi="微软雅黑" w:hint="eastAsia"/>
        </w:rPr>
        <w:t>：</w:t>
      </w:r>
      <w:r w:rsidRPr="00C8420E">
        <w:rPr>
          <w:rFonts w:ascii="微软雅黑" w:eastAsia="微软雅黑" w:hAnsi="微软雅黑" w:hint="eastAsia"/>
        </w:rPr>
        <w:t>展示分发渠道（目前渠道只会记录默认链接）</w:t>
      </w:r>
    </w:p>
    <w:p w14:paraId="3E5B29EA" w14:textId="424F187B" w:rsidR="000B2F10" w:rsidRPr="00C8420E" w:rsidRDefault="00104FF8" w:rsidP="000B2F10">
      <w:pPr>
        <w:rPr>
          <w:rFonts w:ascii="微软雅黑" w:eastAsia="微软雅黑" w:hAnsi="微软雅黑"/>
        </w:rPr>
      </w:pPr>
      <w:r w:rsidRPr="00C8420E">
        <w:rPr>
          <w:rFonts w:ascii="微软雅黑" w:eastAsia="微软雅黑" w:hAnsi="微软雅黑" w:hint="eastAsia"/>
        </w:rPr>
        <w:t>分发</w:t>
      </w:r>
      <w:r w:rsidR="000B2F10" w:rsidRPr="00C8420E">
        <w:rPr>
          <w:rFonts w:ascii="微软雅黑" w:eastAsia="微软雅黑" w:hAnsi="微软雅黑" w:hint="eastAsia"/>
        </w:rPr>
        <w:t>次数：</w:t>
      </w:r>
      <w:r w:rsidRPr="00C8420E">
        <w:rPr>
          <w:rFonts w:ascii="微软雅黑" w:eastAsia="微软雅黑" w:hAnsi="微软雅黑" w:hint="eastAsia"/>
        </w:rPr>
        <w:t>该渠道主动分发的次数</w:t>
      </w:r>
    </w:p>
    <w:p w14:paraId="6F6B059D" w14:textId="6A475324" w:rsidR="00104FF8" w:rsidRPr="00C8420E" w:rsidRDefault="00104FF8" w:rsidP="000B2F10">
      <w:pPr>
        <w:rPr>
          <w:rFonts w:ascii="微软雅黑" w:eastAsia="微软雅黑" w:hAnsi="微软雅黑" w:hint="eastAsia"/>
        </w:rPr>
      </w:pPr>
      <w:r w:rsidRPr="00C8420E">
        <w:rPr>
          <w:rFonts w:ascii="微软雅黑" w:eastAsia="微软雅黑" w:hAnsi="微软雅黑" w:hint="eastAsia"/>
        </w:rPr>
        <w:t>总</w:t>
      </w:r>
      <w:r w:rsidRPr="00C8420E">
        <w:rPr>
          <w:rFonts w:ascii="微软雅黑" w:eastAsia="微软雅黑" w:hAnsi="微软雅黑" w:hint="eastAsia"/>
        </w:rPr>
        <w:t>访问次数：访问该内容页的次数；</w:t>
      </w:r>
    </w:p>
    <w:p w14:paraId="4A63BA1E" w14:textId="3B76D828" w:rsidR="000B2F10" w:rsidRPr="00C8420E" w:rsidRDefault="00104FF8" w:rsidP="000B2F10">
      <w:pPr>
        <w:rPr>
          <w:rFonts w:ascii="微软雅黑" w:eastAsia="微软雅黑" w:hAnsi="微软雅黑"/>
        </w:rPr>
      </w:pPr>
      <w:r w:rsidRPr="00C8420E">
        <w:rPr>
          <w:rFonts w:ascii="微软雅黑" w:eastAsia="微软雅黑" w:hAnsi="微软雅黑" w:hint="eastAsia"/>
        </w:rPr>
        <w:t>总</w:t>
      </w:r>
      <w:r w:rsidR="000B2F10" w:rsidRPr="00C8420E">
        <w:rPr>
          <w:rFonts w:ascii="微软雅黑" w:eastAsia="微软雅黑" w:hAnsi="微软雅黑" w:hint="eastAsia"/>
        </w:rPr>
        <w:t>访问人数：访问该内容页的人数；</w:t>
      </w:r>
    </w:p>
    <w:p w14:paraId="6EE7EF01" w14:textId="74DF172E" w:rsidR="000B2F10" w:rsidRPr="00C8420E" w:rsidRDefault="00104FF8" w:rsidP="000B2F10">
      <w:pPr>
        <w:rPr>
          <w:rFonts w:ascii="微软雅黑" w:eastAsia="微软雅黑" w:hAnsi="微软雅黑" w:hint="eastAsia"/>
          <w:b/>
          <w:bCs/>
        </w:rPr>
      </w:pPr>
      <w:r w:rsidRPr="00C8420E">
        <w:rPr>
          <w:rFonts w:ascii="微软雅黑" w:eastAsia="微软雅黑" w:hAnsi="微软雅黑" w:hint="eastAsia"/>
        </w:rPr>
        <w:t>新增</w:t>
      </w:r>
      <w:r w:rsidR="000B2F10" w:rsidRPr="00C8420E">
        <w:rPr>
          <w:rFonts w:ascii="微软雅黑" w:eastAsia="微软雅黑" w:hAnsi="微软雅黑" w:hint="eastAsia"/>
        </w:rPr>
        <w:t>注册人数：通过该内容页新增的注册人数</w:t>
      </w:r>
    </w:p>
    <w:p w14:paraId="2EBDDAF9" w14:textId="77777777" w:rsidR="000B2F10" w:rsidRPr="00C8420E" w:rsidRDefault="000B2F10" w:rsidP="000B2F10">
      <w:pPr>
        <w:rPr>
          <w:rFonts w:ascii="微软雅黑" w:eastAsia="微软雅黑" w:hAnsi="微软雅黑" w:hint="eastAsia"/>
        </w:rPr>
      </w:pPr>
    </w:p>
    <w:p w14:paraId="46DAC601" w14:textId="1C348948" w:rsidR="00A87FB6" w:rsidRPr="00C8420E" w:rsidRDefault="000B2F10">
      <w:pPr>
        <w:rPr>
          <w:rFonts w:ascii="微软雅黑" w:eastAsia="微软雅黑" w:hAnsi="微软雅黑"/>
        </w:rPr>
      </w:pPr>
      <w:r w:rsidRPr="00C8420E">
        <w:rPr>
          <w:rFonts w:ascii="微软雅黑" w:eastAsia="微软雅黑" w:hAnsi="微软雅黑"/>
        </w:rPr>
        <w:drawing>
          <wp:inline distT="0" distB="0" distL="0" distR="0" wp14:anchorId="01F28E1C" wp14:editId="3B57390D">
            <wp:extent cx="5274310" cy="2064385"/>
            <wp:effectExtent l="0" t="0" r="0" b="571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064385"/>
                    </a:xfrm>
                    <a:prstGeom prst="rect">
                      <a:avLst/>
                    </a:prstGeom>
                  </pic:spPr>
                </pic:pic>
              </a:graphicData>
            </a:graphic>
          </wp:inline>
        </w:drawing>
      </w:r>
    </w:p>
    <w:p w14:paraId="268355AA" w14:textId="6C09AC44" w:rsidR="000B2F10" w:rsidRPr="00C8420E" w:rsidRDefault="000B2F10">
      <w:pPr>
        <w:rPr>
          <w:rFonts w:ascii="微软雅黑" w:eastAsia="微软雅黑" w:hAnsi="微软雅黑"/>
        </w:rPr>
      </w:pPr>
    </w:p>
    <w:p w14:paraId="17844CD5" w14:textId="24705A38" w:rsidR="000B2F10" w:rsidRPr="00C8420E" w:rsidRDefault="000B2F10" w:rsidP="000B2F10">
      <w:pPr>
        <w:pStyle w:val="3"/>
        <w:rPr>
          <w:rFonts w:ascii="微软雅黑" w:eastAsia="微软雅黑" w:hAnsi="微软雅黑"/>
          <w:sz w:val="28"/>
          <w:szCs w:val="28"/>
        </w:rPr>
      </w:pPr>
      <w:bookmarkStart w:id="56" w:name="_Toc117793303"/>
      <w:r w:rsidRPr="00C8420E">
        <w:rPr>
          <w:rFonts w:ascii="微软雅黑" w:eastAsia="微软雅黑" w:hAnsi="微软雅黑" w:hint="eastAsia"/>
          <w:sz w:val="28"/>
          <w:szCs w:val="28"/>
        </w:rPr>
        <w:t>3.</w:t>
      </w:r>
      <w:r w:rsidRPr="00C8420E">
        <w:rPr>
          <w:rFonts w:ascii="微软雅黑" w:eastAsia="微软雅黑" w:hAnsi="微软雅黑"/>
          <w:sz w:val="28"/>
          <w:szCs w:val="28"/>
        </w:rPr>
        <w:t>10</w:t>
      </w:r>
      <w:r w:rsidRPr="00C8420E">
        <w:rPr>
          <w:rFonts w:ascii="微软雅黑" w:eastAsia="微软雅黑" w:hAnsi="微软雅黑" w:hint="eastAsia"/>
          <w:sz w:val="28"/>
          <w:szCs w:val="28"/>
        </w:rPr>
        <w:t>.</w:t>
      </w:r>
      <w:r w:rsidRPr="00C8420E">
        <w:rPr>
          <w:rFonts w:ascii="微软雅黑" w:eastAsia="微软雅黑" w:hAnsi="微软雅黑"/>
          <w:sz w:val="28"/>
          <w:szCs w:val="28"/>
        </w:rPr>
        <w:t>8.</w:t>
      </w:r>
      <w:r w:rsidRPr="00C8420E">
        <w:rPr>
          <w:rFonts w:ascii="微软雅黑" w:eastAsia="微软雅黑" w:hAnsi="微软雅黑"/>
          <w:sz w:val="28"/>
          <w:szCs w:val="28"/>
        </w:rPr>
        <w:t>3</w:t>
      </w:r>
      <w:r w:rsidRPr="00C8420E">
        <w:rPr>
          <w:rFonts w:ascii="微软雅黑" w:eastAsia="微软雅黑" w:hAnsi="微软雅黑" w:hint="eastAsia"/>
          <w:sz w:val="28"/>
          <w:szCs w:val="28"/>
        </w:rPr>
        <w:t>访问</w:t>
      </w:r>
      <w:r w:rsidRPr="00C8420E">
        <w:rPr>
          <w:rFonts w:ascii="微软雅黑" w:eastAsia="微软雅黑" w:hAnsi="微软雅黑" w:hint="eastAsia"/>
          <w:sz w:val="28"/>
          <w:szCs w:val="28"/>
        </w:rPr>
        <w:t>数据</w:t>
      </w:r>
      <w:bookmarkEnd w:id="56"/>
    </w:p>
    <w:p w14:paraId="4A2292AE" w14:textId="7FCD43BB" w:rsidR="000B2F10" w:rsidRPr="00C8420E" w:rsidRDefault="00104FF8">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进入后可查看内容页的</w:t>
      </w:r>
      <w:r w:rsidRPr="00C8420E">
        <w:rPr>
          <w:rFonts w:ascii="微软雅黑" w:eastAsia="微软雅黑" w:hAnsi="微软雅黑" w:hint="eastAsia"/>
        </w:rPr>
        <w:t>访问数据</w:t>
      </w:r>
      <w:r w:rsidRPr="00C8420E">
        <w:rPr>
          <w:rFonts w:ascii="微软雅黑" w:eastAsia="微软雅黑" w:hAnsi="微软雅黑" w:hint="eastAsia"/>
        </w:rPr>
        <w:t>，</w:t>
      </w:r>
      <w:r w:rsidRPr="00C8420E">
        <w:rPr>
          <w:rFonts w:ascii="微软雅黑" w:eastAsia="微软雅黑" w:hAnsi="微软雅黑" w:hint="eastAsia"/>
        </w:rPr>
        <w:t>展示访问明细、访客名单</w:t>
      </w:r>
    </w:p>
    <w:p w14:paraId="5E9AAD28" w14:textId="19CA4982" w:rsidR="000B2F10" w:rsidRPr="00C8420E" w:rsidRDefault="000B2F10">
      <w:pPr>
        <w:rPr>
          <w:rFonts w:ascii="微软雅黑" w:eastAsia="微软雅黑" w:hAnsi="微软雅黑"/>
        </w:rPr>
      </w:pPr>
    </w:p>
    <w:p w14:paraId="0072C205" w14:textId="2D41809D" w:rsidR="000B2F10" w:rsidRPr="00C8420E" w:rsidRDefault="00104FF8">
      <w:pPr>
        <w:rPr>
          <w:rFonts w:ascii="微软雅黑" w:eastAsia="微软雅黑" w:hAnsi="微软雅黑"/>
        </w:rPr>
      </w:pPr>
      <w:r w:rsidRPr="00C8420E">
        <w:rPr>
          <w:rFonts w:ascii="微软雅黑" w:eastAsia="微软雅黑" w:hAnsi="微软雅黑"/>
        </w:rPr>
        <w:lastRenderedPageBreak/>
        <w:drawing>
          <wp:inline distT="0" distB="0" distL="0" distR="0" wp14:anchorId="44EFC2E7" wp14:editId="1C5481FA">
            <wp:extent cx="5274310" cy="2814955"/>
            <wp:effectExtent l="0" t="0" r="0" b="444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814955"/>
                    </a:xfrm>
                    <a:prstGeom prst="rect">
                      <a:avLst/>
                    </a:prstGeom>
                  </pic:spPr>
                </pic:pic>
              </a:graphicData>
            </a:graphic>
          </wp:inline>
        </w:drawing>
      </w:r>
    </w:p>
    <w:p w14:paraId="514597E3" w14:textId="0CDCD282" w:rsidR="000B2F10" w:rsidRPr="00C8420E" w:rsidRDefault="00104FF8">
      <w:pPr>
        <w:rPr>
          <w:rFonts w:ascii="微软雅黑" w:eastAsia="微软雅黑" w:hAnsi="微软雅黑" w:hint="eastAsia"/>
        </w:rPr>
      </w:pPr>
      <w:r w:rsidRPr="00C8420E">
        <w:rPr>
          <w:rFonts w:ascii="微软雅黑" w:eastAsia="微软雅黑" w:hAnsi="微软雅黑"/>
        </w:rPr>
        <w:drawing>
          <wp:inline distT="0" distB="0" distL="0" distR="0" wp14:anchorId="0E84763C" wp14:editId="3CCF8279">
            <wp:extent cx="5274310" cy="1760220"/>
            <wp:effectExtent l="0" t="0" r="0" b="508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1760220"/>
                    </a:xfrm>
                    <a:prstGeom prst="rect">
                      <a:avLst/>
                    </a:prstGeom>
                  </pic:spPr>
                </pic:pic>
              </a:graphicData>
            </a:graphic>
          </wp:inline>
        </w:drawing>
      </w:r>
    </w:p>
    <w:p w14:paraId="7FC21A8F" w14:textId="724C76FA" w:rsidR="00E66E36" w:rsidRPr="00C8420E" w:rsidRDefault="00E66E36" w:rsidP="00E66E36">
      <w:pPr>
        <w:pStyle w:val="2"/>
        <w:rPr>
          <w:rFonts w:ascii="微软雅黑" w:eastAsia="微软雅黑" w:hAnsi="微软雅黑"/>
        </w:rPr>
      </w:pPr>
      <w:bookmarkStart w:id="57" w:name="_Toc117793304"/>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海报管理</w:t>
      </w:r>
      <w:bookmarkEnd w:id="57"/>
    </w:p>
    <w:p w14:paraId="6752FF75" w14:textId="77777777" w:rsidR="00BE6A91" w:rsidRPr="00C8420E" w:rsidRDefault="00E66E36" w:rsidP="00BE6A91">
      <w:pPr>
        <w:ind w:firstLine="420"/>
        <w:rPr>
          <w:rFonts w:ascii="微软雅黑" w:eastAsia="微软雅黑" w:hAnsi="微软雅黑" w:cs="Helvetica"/>
          <w:color w:val="000000"/>
          <w:sz w:val="22"/>
          <w:szCs w:val="22"/>
          <w:shd w:val="clear" w:color="auto" w:fill="FFFFFF"/>
        </w:rPr>
      </w:pPr>
      <w:r w:rsidRPr="00C8420E">
        <w:rPr>
          <w:rFonts w:ascii="微软雅黑" w:eastAsia="微软雅黑" w:hAnsi="微软雅黑" w:cs="Helvetica" w:hint="eastAsia"/>
          <w:color w:val="000000"/>
          <w:sz w:val="22"/>
          <w:szCs w:val="22"/>
          <w:shd w:val="clear" w:color="auto" w:fill="FFFFFF"/>
        </w:rPr>
        <w:t>内容运营管理员、设计师，</w:t>
      </w:r>
      <w:r w:rsidR="00882E3C" w:rsidRPr="00C8420E">
        <w:rPr>
          <w:rFonts w:ascii="微软雅黑" w:eastAsia="微软雅黑" w:hAnsi="微软雅黑" w:cs="Helvetica" w:hint="eastAsia"/>
          <w:color w:val="000000"/>
          <w:sz w:val="22"/>
          <w:szCs w:val="22"/>
          <w:shd w:val="clear" w:color="auto" w:fill="FFFFFF"/>
        </w:rPr>
        <w:t>可</w:t>
      </w:r>
      <w:r w:rsidRPr="00C8420E">
        <w:rPr>
          <w:rFonts w:ascii="微软雅黑" w:eastAsia="微软雅黑" w:hAnsi="微软雅黑" w:cs="Helvetica" w:hint="eastAsia"/>
          <w:color w:val="000000"/>
          <w:sz w:val="22"/>
          <w:szCs w:val="22"/>
          <w:shd w:val="clear" w:color="auto" w:fill="FFFFFF"/>
        </w:rPr>
        <w:t>通过简单的拖拉拽设计运营海报</w:t>
      </w:r>
      <w:r w:rsidR="00882E3C" w:rsidRPr="00C8420E">
        <w:rPr>
          <w:rFonts w:ascii="微软雅黑" w:eastAsia="微软雅黑" w:hAnsi="微软雅黑" w:cs="Helvetica" w:hint="eastAsia"/>
          <w:color w:val="000000"/>
          <w:sz w:val="22"/>
          <w:szCs w:val="22"/>
          <w:shd w:val="clear" w:color="auto" w:fill="FFFFFF"/>
        </w:rPr>
        <w:t>，可设计动态海报和静态海报。</w:t>
      </w:r>
    </w:p>
    <w:p w14:paraId="6CF26482" w14:textId="5FB2BEEA" w:rsidR="00BE6A91" w:rsidRPr="00C8420E" w:rsidRDefault="00BE6A91" w:rsidP="00BE6A91">
      <w:pPr>
        <w:ind w:firstLine="420"/>
        <w:rPr>
          <w:rFonts w:ascii="微软雅黑" w:eastAsia="微软雅黑" w:hAnsi="微软雅黑" w:cs="Helvetica"/>
          <w:color w:val="000000"/>
          <w:sz w:val="22"/>
          <w:szCs w:val="22"/>
          <w:shd w:val="clear" w:color="auto" w:fill="FFFFFF"/>
        </w:rPr>
      </w:pPr>
      <w:r w:rsidRPr="00C8420E">
        <w:rPr>
          <w:rFonts w:ascii="微软雅黑" w:eastAsia="微软雅黑" w:hAnsi="微软雅黑" w:cs="Helvetica" w:hint="eastAsia"/>
          <w:color w:val="000000"/>
          <w:sz w:val="22"/>
          <w:szCs w:val="22"/>
          <w:shd w:val="clear" w:color="auto" w:fill="FFFFFF"/>
        </w:rPr>
        <w:t>动态海报：动态海报内的文字、图片、二维码等的组件数据可根据分享场景而进行动态变更。动态海报可作为内容页的载体进行分享</w:t>
      </w:r>
    </w:p>
    <w:p w14:paraId="2DCF2B6F" w14:textId="2A06BDF9" w:rsidR="00E66E36" w:rsidRPr="00C8420E" w:rsidRDefault="00BE6A91" w:rsidP="00BE6A91">
      <w:pPr>
        <w:ind w:firstLine="420"/>
        <w:rPr>
          <w:rFonts w:ascii="微软雅黑" w:eastAsia="微软雅黑" w:hAnsi="微软雅黑"/>
        </w:rPr>
      </w:pPr>
      <w:r w:rsidRPr="00C8420E">
        <w:rPr>
          <w:rFonts w:ascii="微软雅黑" w:eastAsia="微软雅黑" w:hAnsi="微软雅黑" w:cs="Helvetica" w:hint="eastAsia"/>
          <w:color w:val="000000"/>
          <w:sz w:val="22"/>
          <w:szCs w:val="22"/>
          <w:shd w:val="clear" w:color="auto" w:fill="FFFFFF"/>
        </w:rPr>
        <w:t>静态海报：静态海报内的组件数据不会根据分享场景而进行变更，海报内的展示元素在设计海报时均已确定。静态海报可应用在公众号消息群发、广告推广等场景</w:t>
      </w:r>
    </w:p>
    <w:p w14:paraId="19877E91" w14:textId="2A332A43" w:rsidR="00E66E36" w:rsidRPr="00C8420E" w:rsidRDefault="00E66E36" w:rsidP="00E66E36">
      <w:pPr>
        <w:pStyle w:val="3"/>
        <w:rPr>
          <w:rFonts w:ascii="微软雅黑" w:eastAsia="微软雅黑" w:hAnsi="微软雅黑"/>
        </w:rPr>
      </w:pPr>
      <w:bookmarkStart w:id="58" w:name="_Toc117793305"/>
      <w:r w:rsidRPr="00C8420E">
        <w:rPr>
          <w:rFonts w:ascii="微软雅黑" w:eastAsia="微软雅黑" w:hAnsi="微软雅黑" w:hint="eastAsia"/>
        </w:rPr>
        <w:lastRenderedPageBreak/>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1</w:t>
      </w:r>
      <w:r w:rsidRPr="00C8420E">
        <w:rPr>
          <w:rFonts w:ascii="微软雅黑" w:eastAsia="微软雅黑" w:hAnsi="微软雅黑" w:hint="eastAsia"/>
        </w:rPr>
        <w:t>海报列表</w:t>
      </w:r>
      <w:bookmarkEnd w:id="58"/>
    </w:p>
    <w:p w14:paraId="7E0F48D4" w14:textId="2AEF5963" w:rsidR="00E66E36" w:rsidRPr="00C8420E" w:rsidRDefault="00E66E36" w:rsidP="00E66E36">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进入后可查看已设置的动态海报和静态海报列表</w:t>
      </w:r>
    </w:p>
    <w:p w14:paraId="2B69EA26" w14:textId="0217F218" w:rsidR="00E66E36" w:rsidRPr="00C8420E" w:rsidRDefault="00E66E36" w:rsidP="00E66E36">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点击内容中心-点击</w:t>
      </w:r>
      <w:r w:rsidR="00BE6A91" w:rsidRPr="00C8420E">
        <w:rPr>
          <w:rFonts w:ascii="微软雅黑" w:eastAsia="微软雅黑" w:hAnsi="微软雅黑" w:hint="eastAsia"/>
        </w:rPr>
        <w:t>海报</w:t>
      </w:r>
      <w:r w:rsidRPr="00C8420E">
        <w:rPr>
          <w:rFonts w:ascii="微软雅黑" w:eastAsia="微软雅黑" w:hAnsi="微软雅黑" w:hint="eastAsia"/>
        </w:rPr>
        <w:t>管理-进入</w:t>
      </w:r>
      <w:r w:rsidR="00BE6A91" w:rsidRPr="00C8420E">
        <w:rPr>
          <w:rFonts w:ascii="微软雅黑" w:eastAsia="微软雅黑" w:hAnsi="微软雅黑" w:hint="eastAsia"/>
        </w:rPr>
        <w:t>海报</w:t>
      </w:r>
      <w:r w:rsidRPr="00C8420E">
        <w:rPr>
          <w:rFonts w:ascii="微软雅黑" w:eastAsia="微软雅黑" w:hAnsi="微软雅黑" w:hint="eastAsia"/>
        </w:rPr>
        <w:t>列表</w:t>
      </w:r>
    </w:p>
    <w:p w14:paraId="36AA9623" w14:textId="494E8BC4" w:rsidR="00BE6A91" w:rsidRPr="00C8420E" w:rsidRDefault="00BE6A91">
      <w:pPr>
        <w:rPr>
          <w:rFonts w:ascii="微软雅黑" w:eastAsia="微软雅黑" w:hAnsi="微软雅黑"/>
        </w:rPr>
      </w:pPr>
      <w:r w:rsidRPr="00C8420E">
        <w:rPr>
          <w:rFonts w:ascii="微软雅黑" w:eastAsia="微软雅黑" w:hAnsi="微软雅黑"/>
          <w:noProof/>
        </w:rPr>
        <w:drawing>
          <wp:inline distT="0" distB="0" distL="0" distR="0" wp14:anchorId="2EDD793B" wp14:editId="02C72CA1">
            <wp:extent cx="5274310" cy="210947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2109470"/>
                    </a:xfrm>
                    <a:prstGeom prst="rect">
                      <a:avLst/>
                    </a:prstGeom>
                  </pic:spPr>
                </pic:pic>
              </a:graphicData>
            </a:graphic>
          </wp:inline>
        </w:drawing>
      </w:r>
    </w:p>
    <w:p w14:paraId="7BD37323" w14:textId="1AABFBF1" w:rsidR="00BE6A91" w:rsidRPr="00C8420E" w:rsidRDefault="00BE6A91">
      <w:pPr>
        <w:rPr>
          <w:rFonts w:ascii="微软雅黑" w:eastAsia="微软雅黑" w:hAnsi="微软雅黑"/>
        </w:rPr>
      </w:pPr>
      <w:r w:rsidRPr="00C8420E">
        <w:rPr>
          <w:rFonts w:ascii="微软雅黑" w:eastAsia="微软雅黑" w:hAnsi="微软雅黑" w:hint="eastAsia"/>
        </w:rPr>
        <w:t>通过上方的t</w:t>
      </w:r>
      <w:r w:rsidRPr="00C8420E">
        <w:rPr>
          <w:rFonts w:ascii="微软雅黑" w:eastAsia="微软雅黑" w:hAnsi="微软雅黑"/>
        </w:rPr>
        <w:t>ab</w:t>
      </w:r>
      <w:r w:rsidRPr="00C8420E">
        <w:rPr>
          <w:rFonts w:ascii="微软雅黑" w:eastAsia="微软雅黑" w:hAnsi="微软雅黑" w:hint="eastAsia"/>
        </w:rPr>
        <w:t>可切换动态海报和静态海报列表</w:t>
      </w:r>
    </w:p>
    <w:p w14:paraId="52ED05DF" w14:textId="6A071420" w:rsidR="00BE6A91" w:rsidRPr="00C8420E" w:rsidRDefault="00BE6A91">
      <w:pPr>
        <w:rPr>
          <w:rFonts w:ascii="微软雅黑" w:eastAsia="微软雅黑" w:hAnsi="微软雅黑"/>
        </w:rPr>
      </w:pPr>
    </w:p>
    <w:p w14:paraId="77D9238D" w14:textId="18237CDF" w:rsidR="00BE6A91" w:rsidRPr="00C8420E" w:rsidRDefault="00BE6A91" w:rsidP="00BE6A91">
      <w:pPr>
        <w:pStyle w:val="3"/>
        <w:rPr>
          <w:rFonts w:ascii="微软雅黑" w:eastAsia="微软雅黑" w:hAnsi="微软雅黑"/>
        </w:rPr>
      </w:pPr>
      <w:bookmarkStart w:id="59" w:name="_Toc117793306"/>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006E3AD1" w:rsidRPr="00C8420E">
        <w:rPr>
          <w:rFonts w:ascii="微软雅黑" w:eastAsia="微软雅黑" w:hAnsi="微软雅黑"/>
        </w:rPr>
        <w:t>2</w:t>
      </w:r>
      <w:r w:rsidRPr="00C8420E">
        <w:rPr>
          <w:rFonts w:ascii="微软雅黑" w:eastAsia="微软雅黑" w:hAnsi="微软雅黑" w:hint="eastAsia"/>
        </w:rPr>
        <w:t>新增海报</w:t>
      </w:r>
      <w:bookmarkEnd w:id="59"/>
    </w:p>
    <w:p w14:paraId="6035C431" w14:textId="12E66474" w:rsidR="00BE6A91" w:rsidRPr="00C8420E" w:rsidRDefault="00BE6A91" w:rsidP="00BE6A91">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cs="Helvetica" w:hint="eastAsia"/>
          <w:color w:val="000000"/>
          <w:sz w:val="22"/>
          <w:szCs w:val="22"/>
          <w:shd w:val="clear" w:color="auto" w:fill="FFFFFF"/>
        </w:rPr>
        <w:t>内容运营管理员、设计师，可通过简单的拖拉拽设计海报</w:t>
      </w:r>
    </w:p>
    <w:p w14:paraId="09B48244" w14:textId="21A8394A" w:rsidR="00BE6A91" w:rsidRPr="00C8420E" w:rsidRDefault="00BE6A91" w:rsidP="00BE6A91">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w:t>
      </w:r>
      <w:r w:rsidR="000A083C" w:rsidRPr="00C8420E">
        <w:rPr>
          <w:rFonts w:ascii="微软雅黑" w:eastAsia="微软雅黑" w:hAnsi="微软雅黑" w:hint="eastAsia"/>
        </w:rPr>
        <w:t>海报管理</w:t>
      </w:r>
      <w:r w:rsidRPr="00C8420E">
        <w:rPr>
          <w:rFonts w:ascii="微软雅黑" w:eastAsia="微软雅黑" w:hAnsi="微软雅黑" w:hint="eastAsia"/>
        </w:rPr>
        <w:t>-进入内容页列表-</w:t>
      </w:r>
      <w:r w:rsidR="006E3AD1" w:rsidRPr="00C8420E">
        <w:rPr>
          <w:rFonts w:ascii="微软雅黑" w:eastAsia="微软雅黑" w:hAnsi="微软雅黑" w:hint="eastAsia"/>
        </w:rPr>
        <w:t>点击右上角新增海报按钮</w:t>
      </w:r>
      <w:r w:rsidRPr="00C8420E">
        <w:rPr>
          <w:rFonts w:ascii="微软雅黑" w:eastAsia="微软雅黑" w:hAnsi="微软雅黑" w:hint="eastAsia"/>
        </w:rPr>
        <w:t>-</w:t>
      </w:r>
      <w:r w:rsidR="006E3AD1" w:rsidRPr="00C8420E">
        <w:rPr>
          <w:rFonts w:ascii="微软雅黑" w:eastAsia="微软雅黑" w:hAnsi="微软雅黑" w:hint="eastAsia"/>
        </w:rPr>
        <w:t>弹出海报类型弹窗-选择海报类型</w:t>
      </w:r>
      <w:r w:rsidRPr="00C8420E">
        <w:rPr>
          <w:rFonts w:ascii="微软雅黑" w:eastAsia="微软雅黑" w:hAnsi="微软雅黑" w:hint="eastAsia"/>
        </w:rPr>
        <w:t>-</w:t>
      </w:r>
      <w:r w:rsidR="006E3AD1" w:rsidRPr="00C8420E">
        <w:rPr>
          <w:rFonts w:ascii="微软雅黑" w:eastAsia="微软雅黑" w:hAnsi="微软雅黑" w:hint="eastAsia"/>
        </w:rPr>
        <w:t>进入海报编辑器进行设计海报-点击保存</w:t>
      </w:r>
    </w:p>
    <w:p w14:paraId="2C9C00D8" w14:textId="418B099E" w:rsidR="00BE6A91" w:rsidRPr="00C8420E" w:rsidRDefault="006E3AD1">
      <w:pPr>
        <w:rPr>
          <w:rFonts w:ascii="微软雅黑" w:eastAsia="微软雅黑" w:hAnsi="微软雅黑"/>
        </w:rPr>
      </w:pPr>
      <w:r w:rsidRPr="00C8420E">
        <w:rPr>
          <w:rFonts w:ascii="微软雅黑" w:eastAsia="微软雅黑" w:hAnsi="微软雅黑"/>
          <w:noProof/>
        </w:rPr>
        <w:drawing>
          <wp:inline distT="0" distB="0" distL="0" distR="0" wp14:anchorId="1D0F485B" wp14:editId="5591482F">
            <wp:extent cx="5274310" cy="2501265"/>
            <wp:effectExtent l="0" t="0" r="0" b="6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501265"/>
                    </a:xfrm>
                    <a:prstGeom prst="rect">
                      <a:avLst/>
                    </a:prstGeom>
                  </pic:spPr>
                </pic:pic>
              </a:graphicData>
            </a:graphic>
          </wp:inline>
        </w:drawing>
      </w:r>
    </w:p>
    <w:p w14:paraId="0DFCC460" w14:textId="23E8332F" w:rsidR="006E3AD1" w:rsidRPr="00C8420E" w:rsidRDefault="006E3AD1">
      <w:pPr>
        <w:rPr>
          <w:rFonts w:ascii="微软雅黑" w:eastAsia="微软雅黑" w:hAnsi="微软雅黑"/>
        </w:rPr>
      </w:pPr>
      <w:r w:rsidRPr="00C8420E">
        <w:rPr>
          <w:rFonts w:ascii="微软雅黑" w:eastAsia="微软雅黑" w:hAnsi="微软雅黑"/>
          <w:noProof/>
        </w:rPr>
        <w:lastRenderedPageBreak/>
        <w:drawing>
          <wp:inline distT="0" distB="0" distL="0" distR="0" wp14:anchorId="19A57833" wp14:editId="064BC599">
            <wp:extent cx="5114261" cy="2514029"/>
            <wp:effectExtent l="0" t="0" r="4445" b="63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115898" cy="2514834"/>
                    </a:xfrm>
                    <a:prstGeom prst="rect">
                      <a:avLst/>
                    </a:prstGeom>
                  </pic:spPr>
                </pic:pic>
              </a:graphicData>
            </a:graphic>
          </wp:inline>
        </w:drawing>
      </w:r>
    </w:p>
    <w:p w14:paraId="1E00592F" w14:textId="239DACC6" w:rsidR="006E3AD1" w:rsidRPr="00C8420E" w:rsidRDefault="006E3AD1">
      <w:pPr>
        <w:rPr>
          <w:rFonts w:ascii="微软雅黑" w:eastAsia="微软雅黑" w:hAnsi="微软雅黑"/>
        </w:rPr>
      </w:pPr>
      <w:r w:rsidRPr="00C8420E">
        <w:rPr>
          <w:rFonts w:ascii="微软雅黑" w:eastAsia="微软雅黑" w:hAnsi="微软雅黑" w:hint="eastAsia"/>
        </w:rPr>
        <w:t>点击保存后，对应的海报可在海报列表进行展示</w:t>
      </w:r>
    </w:p>
    <w:p w14:paraId="72F9E67E" w14:textId="780C634F" w:rsidR="006E3AD1" w:rsidRPr="00C8420E" w:rsidRDefault="006E3AD1">
      <w:pPr>
        <w:rPr>
          <w:rFonts w:ascii="微软雅黑" w:eastAsia="微软雅黑" w:hAnsi="微软雅黑"/>
        </w:rPr>
      </w:pPr>
    </w:p>
    <w:p w14:paraId="1C2566B1" w14:textId="2A645A05" w:rsidR="006E3AD1" w:rsidRPr="00C8420E" w:rsidRDefault="006E3AD1" w:rsidP="006E3AD1">
      <w:pPr>
        <w:pStyle w:val="3"/>
        <w:rPr>
          <w:rFonts w:ascii="微软雅黑" w:eastAsia="微软雅黑" w:hAnsi="微软雅黑"/>
        </w:rPr>
      </w:pPr>
      <w:bookmarkStart w:id="60" w:name="_Toc117793307"/>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Pr="00C8420E">
        <w:rPr>
          <w:rFonts w:ascii="微软雅黑" w:eastAsia="微软雅黑" w:hAnsi="微软雅黑" w:hint="eastAsia"/>
        </w:rPr>
        <w:t>海报编辑器</w:t>
      </w:r>
      <w:bookmarkEnd w:id="60"/>
    </w:p>
    <w:p w14:paraId="61E157CF" w14:textId="77777777" w:rsidR="006E3AD1" w:rsidRPr="00C8420E" w:rsidRDefault="006E3AD1" w:rsidP="006E3AD1">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cs="Helvetica" w:hint="eastAsia"/>
          <w:color w:val="000000"/>
          <w:sz w:val="22"/>
          <w:szCs w:val="22"/>
          <w:shd w:val="clear" w:color="auto" w:fill="FFFFFF"/>
        </w:rPr>
        <w:t>内容运营管理员、设计师，可通过简单的拖拉拽设计海报</w:t>
      </w:r>
    </w:p>
    <w:p w14:paraId="1CF2934B" w14:textId="77777777" w:rsidR="006E3AD1" w:rsidRPr="00C8420E" w:rsidRDefault="006E3AD1" w:rsidP="006E3AD1">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点击海报管理-进入内容页列表-点击右上角新增海报按钮-弹出海报类型弹窗-选择海报类型-进入海报编辑器进行设计海报-点击保存</w:t>
      </w:r>
    </w:p>
    <w:p w14:paraId="0E4AD180" w14:textId="79314208" w:rsidR="006E3AD1" w:rsidRPr="00C8420E" w:rsidRDefault="00EA1D4C">
      <w:pPr>
        <w:rPr>
          <w:rFonts w:ascii="微软雅黑" w:eastAsia="微软雅黑" w:hAnsi="微软雅黑"/>
        </w:rPr>
      </w:pPr>
      <w:r w:rsidRPr="00C8420E">
        <w:rPr>
          <w:rFonts w:ascii="微软雅黑" w:eastAsia="微软雅黑" w:hAnsi="微软雅黑"/>
          <w:noProof/>
        </w:rPr>
        <w:drawing>
          <wp:inline distT="0" distB="0" distL="0" distR="0" wp14:anchorId="6690BEC5" wp14:editId="03A73369">
            <wp:extent cx="5274310" cy="2639695"/>
            <wp:effectExtent l="0" t="0" r="0" b="190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2639695"/>
                    </a:xfrm>
                    <a:prstGeom prst="rect">
                      <a:avLst/>
                    </a:prstGeom>
                  </pic:spPr>
                </pic:pic>
              </a:graphicData>
            </a:graphic>
          </wp:inline>
        </w:drawing>
      </w:r>
    </w:p>
    <w:p w14:paraId="71BF234A" w14:textId="4CB9CDC9" w:rsidR="00EA1D4C" w:rsidRPr="00C8420E" w:rsidRDefault="00EA1D4C">
      <w:pPr>
        <w:rPr>
          <w:rFonts w:ascii="微软雅黑" w:eastAsia="微软雅黑" w:hAnsi="微软雅黑"/>
        </w:rPr>
      </w:pPr>
    </w:p>
    <w:p w14:paraId="3830D275" w14:textId="513CBB75" w:rsidR="00EA1D4C" w:rsidRPr="00C8420E" w:rsidRDefault="00EA1D4C" w:rsidP="00EA1D4C">
      <w:pPr>
        <w:pStyle w:val="4"/>
        <w:rPr>
          <w:rFonts w:ascii="微软雅黑" w:eastAsia="微软雅黑" w:hAnsi="微软雅黑"/>
        </w:rPr>
      </w:pPr>
      <w:r w:rsidRPr="00C8420E">
        <w:rPr>
          <w:rFonts w:ascii="微软雅黑" w:eastAsia="微软雅黑" w:hAnsi="微软雅黑" w:hint="eastAsia"/>
        </w:rPr>
        <w:lastRenderedPageBreak/>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3.1</w:t>
      </w:r>
      <w:r w:rsidRPr="00C8420E">
        <w:rPr>
          <w:rFonts w:ascii="微软雅黑" w:eastAsia="微软雅黑" w:hAnsi="微软雅黑" w:hint="eastAsia"/>
        </w:rPr>
        <w:t>模板组件</w:t>
      </w:r>
    </w:p>
    <w:p w14:paraId="1D225AFC" w14:textId="3F2A14F2" w:rsidR="00253680" w:rsidRPr="00C8420E" w:rsidRDefault="00253680" w:rsidP="00253680">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进入海报编辑器后，默认展示模板组件，管理员可选择合适的模板进行添加到画布，添加后可修改</w:t>
      </w:r>
      <w:r w:rsidR="000C2878" w:rsidRPr="00C8420E">
        <w:rPr>
          <w:rFonts w:ascii="微软雅黑" w:eastAsia="微软雅黑" w:hAnsi="微软雅黑" w:hint="eastAsia"/>
        </w:rPr>
        <w:t>画布的</w:t>
      </w:r>
      <w:r w:rsidRPr="00C8420E">
        <w:rPr>
          <w:rFonts w:ascii="微软雅黑" w:eastAsia="微软雅黑" w:hAnsi="微软雅黑" w:hint="eastAsia"/>
        </w:rPr>
        <w:t>样式</w:t>
      </w:r>
      <w:r w:rsidR="000C2878" w:rsidRPr="00C8420E">
        <w:rPr>
          <w:rFonts w:ascii="微软雅黑" w:eastAsia="微软雅黑" w:hAnsi="微软雅黑" w:hint="eastAsia"/>
        </w:rPr>
        <w:t>。</w:t>
      </w:r>
    </w:p>
    <w:p w14:paraId="21F05CBC" w14:textId="77777777" w:rsidR="00253680" w:rsidRPr="00C8420E" w:rsidRDefault="00253680" w:rsidP="00253680">
      <w:pPr>
        <w:rPr>
          <w:rFonts w:ascii="微软雅黑" w:eastAsia="微软雅黑" w:hAnsi="微软雅黑"/>
        </w:rPr>
      </w:pPr>
    </w:p>
    <w:p w14:paraId="0F187442" w14:textId="04ECB301" w:rsidR="00EA1D4C" w:rsidRPr="00C8420E" w:rsidRDefault="00253680">
      <w:pPr>
        <w:rPr>
          <w:rFonts w:ascii="微软雅黑" w:eastAsia="微软雅黑" w:hAnsi="微软雅黑"/>
        </w:rPr>
      </w:pPr>
      <w:r w:rsidRPr="00C8420E">
        <w:rPr>
          <w:rFonts w:ascii="微软雅黑" w:eastAsia="微软雅黑" w:hAnsi="微软雅黑"/>
          <w:noProof/>
        </w:rPr>
        <w:drawing>
          <wp:inline distT="0" distB="0" distL="0" distR="0" wp14:anchorId="079BE2DE" wp14:editId="6F642D30">
            <wp:extent cx="5274310" cy="26289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2628900"/>
                    </a:xfrm>
                    <a:prstGeom prst="rect">
                      <a:avLst/>
                    </a:prstGeom>
                  </pic:spPr>
                </pic:pic>
              </a:graphicData>
            </a:graphic>
          </wp:inline>
        </w:drawing>
      </w:r>
    </w:p>
    <w:p w14:paraId="08068D44" w14:textId="7E662305" w:rsidR="00EA1D4C" w:rsidRPr="00C8420E" w:rsidRDefault="00EA1D4C">
      <w:pPr>
        <w:rPr>
          <w:rFonts w:ascii="微软雅黑" w:eastAsia="微软雅黑" w:hAnsi="微软雅黑"/>
        </w:rPr>
      </w:pPr>
    </w:p>
    <w:p w14:paraId="66F2D52F" w14:textId="73F0265A" w:rsidR="00253680" w:rsidRPr="00C8420E" w:rsidRDefault="00253680" w:rsidP="00253680">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7D2F36" w:rsidRPr="00C8420E">
        <w:rPr>
          <w:rFonts w:ascii="微软雅黑" w:eastAsia="微软雅黑" w:hAnsi="微软雅黑"/>
        </w:rPr>
        <w:t>2</w:t>
      </w:r>
      <w:r w:rsidR="00DC1F64" w:rsidRPr="00C8420E">
        <w:rPr>
          <w:rFonts w:ascii="微软雅黑" w:eastAsia="微软雅黑" w:hAnsi="微软雅黑" w:hint="eastAsia"/>
        </w:rPr>
        <w:t>自定义图片</w:t>
      </w:r>
      <w:r w:rsidRPr="00C8420E">
        <w:rPr>
          <w:rFonts w:ascii="微软雅黑" w:eastAsia="微软雅黑" w:hAnsi="微软雅黑" w:hint="eastAsia"/>
        </w:rPr>
        <w:t>组件</w:t>
      </w:r>
    </w:p>
    <w:p w14:paraId="2F5A754C" w14:textId="37629B31" w:rsidR="00EA1D4C" w:rsidRPr="00C8420E" w:rsidRDefault="00253680">
      <w:pPr>
        <w:rPr>
          <w:rFonts w:ascii="微软雅黑" w:eastAsia="微软雅黑" w:hAnsi="微软雅黑"/>
        </w:rPr>
      </w:pPr>
      <w:r w:rsidRPr="00C8420E">
        <w:rPr>
          <w:rFonts w:ascii="微软雅黑" w:eastAsia="微软雅黑" w:hAnsi="微软雅黑" w:hint="eastAsia"/>
          <w:b/>
          <w:bCs/>
        </w:rPr>
        <w:t>功能描述：</w:t>
      </w:r>
      <w:r w:rsidR="000C2878" w:rsidRPr="00C8420E">
        <w:rPr>
          <w:rFonts w:ascii="微软雅黑" w:eastAsia="微软雅黑" w:hAnsi="微软雅黑" w:hint="eastAsia"/>
        </w:rPr>
        <w:t>管理员可上传自定义图片，并支持修改图片的样式、位置</w:t>
      </w:r>
    </w:p>
    <w:p w14:paraId="6477F5C3" w14:textId="585B9D7D" w:rsidR="00253680" w:rsidRPr="00C8420E" w:rsidRDefault="00253680">
      <w:pPr>
        <w:rPr>
          <w:rFonts w:ascii="微软雅黑" w:eastAsia="微软雅黑" w:hAnsi="微软雅黑"/>
        </w:rPr>
      </w:pPr>
      <w:r w:rsidRPr="00C8420E">
        <w:rPr>
          <w:rFonts w:ascii="微软雅黑" w:eastAsia="微软雅黑" w:hAnsi="微软雅黑"/>
          <w:noProof/>
        </w:rPr>
        <w:drawing>
          <wp:inline distT="0" distB="0" distL="0" distR="0" wp14:anchorId="2D5719A7" wp14:editId="6DF3F541">
            <wp:extent cx="5274310" cy="2653665"/>
            <wp:effectExtent l="0" t="0" r="0" b="63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653665"/>
                    </a:xfrm>
                    <a:prstGeom prst="rect">
                      <a:avLst/>
                    </a:prstGeom>
                  </pic:spPr>
                </pic:pic>
              </a:graphicData>
            </a:graphic>
          </wp:inline>
        </w:drawing>
      </w:r>
    </w:p>
    <w:p w14:paraId="4DB5A79D" w14:textId="4CEC1EC1" w:rsidR="00DC1F64" w:rsidRPr="00C8420E" w:rsidRDefault="00DC1F64">
      <w:pPr>
        <w:rPr>
          <w:rFonts w:ascii="微软雅黑" w:eastAsia="微软雅黑" w:hAnsi="微软雅黑"/>
        </w:rPr>
      </w:pPr>
    </w:p>
    <w:p w14:paraId="495E7C32" w14:textId="0B6E3DCC" w:rsidR="00DC1F64" w:rsidRPr="00C8420E" w:rsidRDefault="00DC1F64" w:rsidP="00DC1F64">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7D2F36" w:rsidRPr="00C8420E">
        <w:rPr>
          <w:rFonts w:ascii="微软雅黑" w:eastAsia="微软雅黑" w:hAnsi="微软雅黑"/>
        </w:rPr>
        <w:t>3</w:t>
      </w:r>
      <w:r w:rsidRPr="00C8420E">
        <w:rPr>
          <w:rFonts w:ascii="微软雅黑" w:eastAsia="微软雅黑" w:hAnsi="微软雅黑" w:hint="eastAsia"/>
        </w:rPr>
        <w:t>动态头像组件</w:t>
      </w:r>
    </w:p>
    <w:p w14:paraId="48CF6A12" w14:textId="42510301" w:rsidR="00DC1F64" w:rsidRPr="00C8420E" w:rsidRDefault="00DC1F64" w:rsidP="00DC1F64">
      <w:pPr>
        <w:rPr>
          <w:rFonts w:ascii="微软雅黑" w:eastAsia="微软雅黑" w:hAnsi="微软雅黑"/>
        </w:rPr>
      </w:pPr>
      <w:r w:rsidRPr="00C8420E">
        <w:rPr>
          <w:rFonts w:ascii="微软雅黑" w:eastAsia="微软雅黑" w:hAnsi="微软雅黑" w:hint="eastAsia"/>
          <w:b/>
          <w:bCs/>
        </w:rPr>
        <w:t>功能描述：</w:t>
      </w:r>
      <w:r w:rsidR="003E49C0" w:rsidRPr="00C8420E">
        <w:rPr>
          <w:rFonts w:ascii="微软雅黑" w:eastAsia="微软雅黑" w:hAnsi="微软雅黑" w:hint="eastAsia"/>
        </w:rPr>
        <w:t>此组件只支持动态海报装修时配置，静态海报不可配置动态头像组件。配置动态头像组件后，当销售员工分享海报时，可获取该员工的销售名片头像。（销售名片信息需要在P</w:t>
      </w:r>
      <w:r w:rsidR="003E49C0" w:rsidRPr="00C8420E">
        <w:rPr>
          <w:rFonts w:ascii="微软雅黑" w:eastAsia="微软雅黑" w:hAnsi="微软雅黑"/>
        </w:rPr>
        <w:t>C</w:t>
      </w:r>
      <w:r w:rsidR="003E49C0" w:rsidRPr="00C8420E">
        <w:rPr>
          <w:rFonts w:ascii="微软雅黑" w:eastAsia="微软雅黑" w:hAnsi="微软雅黑" w:hint="eastAsia"/>
        </w:rPr>
        <w:t>后台数字销售-销售名片内设置）</w:t>
      </w:r>
    </w:p>
    <w:p w14:paraId="45DB826C" w14:textId="76F8E9FC" w:rsidR="00DC1F64" w:rsidRPr="00C8420E" w:rsidRDefault="003E49C0" w:rsidP="00DC1F64">
      <w:pPr>
        <w:rPr>
          <w:rFonts w:ascii="微软雅黑" w:eastAsia="微软雅黑" w:hAnsi="微软雅黑"/>
        </w:rPr>
      </w:pPr>
      <w:r w:rsidRPr="00C8420E">
        <w:rPr>
          <w:rFonts w:ascii="微软雅黑" w:eastAsia="微软雅黑" w:hAnsi="微软雅黑"/>
          <w:noProof/>
        </w:rPr>
        <w:drawing>
          <wp:inline distT="0" distB="0" distL="0" distR="0" wp14:anchorId="46355A5D" wp14:editId="71BEDCCD">
            <wp:extent cx="5274310" cy="2637155"/>
            <wp:effectExtent l="0" t="0" r="0" b="444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637155"/>
                    </a:xfrm>
                    <a:prstGeom prst="rect">
                      <a:avLst/>
                    </a:prstGeom>
                  </pic:spPr>
                </pic:pic>
              </a:graphicData>
            </a:graphic>
          </wp:inline>
        </w:drawing>
      </w:r>
    </w:p>
    <w:p w14:paraId="26CBC722" w14:textId="29B7B3F3" w:rsidR="00DC1F64" w:rsidRPr="00C8420E" w:rsidRDefault="00DC1F64" w:rsidP="00DC1F64">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F95598" w:rsidRPr="00C8420E">
        <w:rPr>
          <w:rFonts w:ascii="微软雅黑" w:eastAsia="微软雅黑" w:hAnsi="微软雅黑"/>
        </w:rPr>
        <w:t>3</w:t>
      </w:r>
      <w:r w:rsidRPr="00C8420E">
        <w:rPr>
          <w:rFonts w:ascii="微软雅黑" w:eastAsia="微软雅黑" w:hAnsi="微软雅黑" w:hint="eastAsia"/>
        </w:rPr>
        <w:t>自定义文字组件</w:t>
      </w:r>
    </w:p>
    <w:p w14:paraId="28E6515B" w14:textId="008F2EAA" w:rsidR="00DC1F64" w:rsidRPr="00C8420E" w:rsidRDefault="00DC1F64" w:rsidP="00DC1F64">
      <w:pPr>
        <w:rPr>
          <w:rFonts w:ascii="微软雅黑" w:eastAsia="微软雅黑" w:hAnsi="微软雅黑"/>
        </w:rPr>
      </w:pPr>
      <w:r w:rsidRPr="00C8420E">
        <w:rPr>
          <w:rFonts w:ascii="微软雅黑" w:eastAsia="微软雅黑" w:hAnsi="微软雅黑" w:hint="eastAsia"/>
          <w:b/>
          <w:bCs/>
        </w:rPr>
        <w:t>功能描述：</w:t>
      </w:r>
      <w:r w:rsidR="000C2878" w:rsidRPr="00C8420E">
        <w:rPr>
          <w:rFonts w:ascii="微软雅黑" w:eastAsia="微软雅黑" w:hAnsi="微软雅黑" w:hint="eastAsia"/>
        </w:rPr>
        <w:t>管理员</w:t>
      </w:r>
      <w:r w:rsidR="00CF1A18" w:rsidRPr="00C8420E">
        <w:rPr>
          <w:rFonts w:ascii="微软雅黑" w:eastAsia="微软雅黑" w:hAnsi="微软雅黑" w:hint="eastAsia"/>
        </w:rPr>
        <w:t>可添加自定义文字组件，添加后可双击修改</w:t>
      </w:r>
      <w:r w:rsidR="000C2878" w:rsidRPr="00C8420E">
        <w:rPr>
          <w:rFonts w:ascii="微软雅黑" w:eastAsia="微软雅黑" w:hAnsi="微软雅黑" w:hint="eastAsia"/>
        </w:rPr>
        <w:t>文字</w:t>
      </w:r>
      <w:r w:rsidR="00F95598" w:rsidRPr="00C8420E">
        <w:rPr>
          <w:rFonts w:ascii="微软雅黑" w:eastAsia="微软雅黑" w:hAnsi="微软雅黑" w:hint="eastAsia"/>
        </w:rPr>
        <w:t>内容</w:t>
      </w:r>
      <w:r w:rsidR="000C2878" w:rsidRPr="00C8420E">
        <w:rPr>
          <w:rFonts w:ascii="微软雅黑" w:eastAsia="微软雅黑" w:hAnsi="微软雅黑" w:hint="eastAsia"/>
        </w:rPr>
        <w:t>，</w:t>
      </w:r>
      <w:r w:rsidR="00CF1A18" w:rsidRPr="00C8420E">
        <w:rPr>
          <w:rFonts w:ascii="微软雅黑" w:eastAsia="微软雅黑" w:hAnsi="微软雅黑" w:hint="eastAsia"/>
        </w:rPr>
        <w:t>支持</w:t>
      </w:r>
      <w:r w:rsidR="000C2878" w:rsidRPr="00C8420E">
        <w:rPr>
          <w:rFonts w:ascii="微软雅黑" w:eastAsia="微软雅黑" w:hAnsi="微软雅黑" w:hint="eastAsia"/>
        </w:rPr>
        <w:t>修改</w:t>
      </w:r>
      <w:r w:rsidR="00CF1A18" w:rsidRPr="00C8420E">
        <w:rPr>
          <w:rFonts w:ascii="微软雅黑" w:eastAsia="微软雅黑" w:hAnsi="微软雅黑" w:hint="eastAsia"/>
        </w:rPr>
        <w:t>文字</w:t>
      </w:r>
      <w:r w:rsidR="000C2878" w:rsidRPr="00C8420E">
        <w:rPr>
          <w:rFonts w:ascii="微软雅黑" w:eastAsia="微软雅黑" w:hAnsi="微软雅黑" w:hint="eastAsia"/>
        </w:rPr>
        <w:t>的</w:t>
      </w:r>
      <w:r w:rsidR="00CF1A18" w:rsidRPr="00C8420E">
        <w:rPr>
          <w:rFonts w:ascii="微软雅黑" w:eastAsia="微软雅黑" w:hAnsi="微软雅黑" w:hint="eastAsia"/>
        </w:rPr>
        <w:t>内容、</w:t>
      </w:r>
      <w:r w:rsidR="000C2878" w:rsidRPr="00C8420E">
        <w:rPr>
          <w:rFonts w:ascii="微软雅黑" w:eastAsia="微软雅黑" w:hAnsi="微软雅黑" w:hint="eastAsia"/>
        </w:rPr>
        <w:t>样式、位置</w:t>
      </w:r>
    </w:p>
    <w:p w14:paraId="00B15489" w14:textId="0D5F5FDA" w:rsidR="00CF1A18" w:rsidRPr="00C8420E" w:rsidRDefault="00CF1A18" w:rsidP="00DC1F64">
      <w:pPr>
        <w:rPr>
          <w:rFonts w:ascii="微软雅黑" w:eastAsia="微软雅黑" w:hAnsi="微软雅黑"/>
        </w:rPr>
      </w:pPr>
      <w:r w:rsidRPr="00C8420E">
        <w:rPr>
          <w:rFonts w:ascii="微软雅黑" w:eastAsia="微软雅黑" w:hAnsi="微软雅黑"/>
          <w:noProof/>
        </w:rPr>
        <w:lastRenderedPageBreak/>
        <w:drawing>
          <wp:inline distT="0" distB="0" distL="0" distR="0" wp14:anchorId="1EECD65C" wp14:editId="712B7724">
            <wp:extent cx="5274310" cy="266763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667635"/>
                    </a:xfrm>
                    <a:prstGeom prst="rect">
                      <a:avLst/>
                    </a:prstGeom>
                  </pic:spPr>
                </pic:pic>
              </a:graphicData>
            </a:graphic>
          </wp:inline>
        </w:drawing>
      </w:r>
    </w:p>
    <w:p w14:paraId="3EB00049" w14:textId="7ECE3D73" w:rsidR="00DC1F64" w:rsidRPr="00C8420E" w:rsidRDefault="00DC1F64" w:rsidP="00DC1F64">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647499" w:rsidRPr="00C8420E">
        <w:rPr>
          <w:rFonts w:ascii="微软雅黑" w:eastAsia="微软雅黑" w:hAnsi="微软雅黑"/>
        </w:rPr>
        <w:t>4</w:t>
      </w:r>
      <w:r w:rsidRPr="00C8420E">
        <w:rPr>
          <w:rFonts w:ascii="微软雅黑" w:eastAsia="微软雅黑" w:hAnsi="微软雅黑" w:hint="eastAsia"/>
        </w:rPr>
        <w:t>动态名称组件</w:t>
      </w:r>
    </w:p>
    <w:p w14:paraId="0107D261" w14:textId="1C8E926F" w:rsidR="00DC1F64" w:rsidRPr="00C8420E" w:rsidRDefault="00DC1F64" w:rsidP="00DC1F64">
      <w:pPr>
        <w:rPr>
          <w:rFonts w:ascii="微软雅黑" w:eastAsia="微软雅黑" w:hAnsi="微软雅黑"/>
        </w:rPr>
      </w:pPr>
      <w:r w:rsidRPr="00C8420E">
        <w:rPr>
          <w:rFonts w:ascii="微软雅黑" w:eastAsia="微软雅黑" w:hAnsi="微软雅黑" w:hint="eastAsia"/>
          <w:b/>
          <w:bCs/>
        </w:rPr>
        <w:t>功能描述：</w:t>
      </w:r>
      <w:r w:rsidR="00647499" w:rsidRPr="00C8420E">
        <w:rPr>
          <w:rFonts w:ascii="微软雅黑" w:eastAsia="微软雅黑" w:hAnsi="微软雅黑" w:hint="eastAsia"/>
        </w:rPr>
        <w:t>此组件只支持动态海报装修时配置，静态海报不可配置动态组件。配置动态名称组件后，当销售员工分享海报时，可获取该员工的销售名片的名称。（销售名片信息需要在P</w:t>
      </w:r>
      <w:r w:rsidR="00647499" w:rsidRPr="00C8420E">
        <w:rPr>
          <w:rFonts w:ascii="微软雅黑" w:eastAsia="微软雅黑" w:hAnsi="微软雅黑"/>
        </w:rPr>
        <w:t>C</w:t>
      </w:r>
      <w:r w:rsidR="00647499" w:rsidRPr="00C8420E">
        <w:rPr>
          <w:rFonts w:ascii="微软雅黑" w:eastAsia="微软雅黑" w:hAnsi="微软雅黑" w:hint="eastAsia"/>
        </w:rPr>
        <w:t>后台数字销售-销售名片内设置）</w:t>
      </w:r>
    </w:p>
    <w:p w14:paraId="59599CA6" w14:textId="2E1DA055" w:rsidR="00DC1F64" w:rsidRPr="00C8420E" w:rsidRDefault="00DB65FB" w:rsidP="00DC1F64">
      <w:pPr>
        <w:rPr>
          <w:rFonts w:ascii="微软雅黑" w:eastAsia="微软雅黑" w:hAnsi="微软雅黑"/>
        </w:rPr>
      </w:pPr>
      <w:r w:rsidRPr="00C8420E">
        <w:rPr>
          <w:rFonts w:ascii="微软雅黑" w:eastAsia="微软雅黑" w:hAnsi="微软雅黑"/>
          <w:noProof/>
        </w:rPr>
        <w:drawing>
          <wp:inline distT="0" distB="0" distL="0" distR="0" wp14:anchorId="419CAE7A" wp14:editId="58ACF853">
            <wp:extent cx="5274310" cy="2661920"/>
            <wp:effectExtent l="0" t="0" r="0" b="508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2661920"/>
                    </a:xfrm>
                    <a:prstGeom prst="rect">
                      <a:avLst/>
                    </a:prstGeom>
                  </pic:spPr>
                </pic:pic>
              </a:graphicData>
            </a:graphic>
          </wp:inline>
        </w:drawing>
      </w:r>
    </w:p>
    <w:p w14:paraId="106D43B9" w14:textId="4B93B507" w:rsidR="00DC1F64" w:rsidRPr="00C8420E" w:rsidRDefault="00DC1F64" w:rsidP="00DC1F64">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E23B92" w:rsidRPr="00C8420E">
        <w:rPr>
          <w:rFonts w:ascii="微软雅黑" w:eastAsia="微软雅黑" w:hAnsi="微软雅黑"/>
        </w:rPr>
        <w:t>5</w:t>
      </w:r>
      <w:r w:rsidRPr="00C8420E">
        <w:rPr>
          <w:rFonts w:ascii="微软雅黑" w:eastAsia="微软雅黑" w:hAnsi="微软雅黑" w:hint="eastAsia"/>
        </w:rPr>
        <w:t>动态活码组件</w:t>
      </w:r>
    </w:p>
    <w:p w14:paraId="77BF3FF3" w14:textId="7E25B6AB" w:rsidR="00DD37D6" w:rsidRPr="00C8420E" w:rsidRDefault="00DD37D6" w:rsidP="00DD37D6">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此组件只支持动态海报装修时配置，静态海报不可配置动态组件。配置动态活码</w:t>
      </w:r>
      <w:r w:rsidRPr="00C8420E">
        <w:rPr>
          <w:rFonts w:ascii="微软雅黑" w:eastAsia="微软雅黑" w:hAnsi="微软雅黑" w:hint="eastAsia"/>
        </w:rPr>
        <w:lastRenderedPageBreak/>
        <w:t>组件后，当销售员工分享内容页海报时，可展示员工所分享的内容页的路径码（内容页需先绑定此动态海报）</w:t>
      </w:r>
    </w:p>
    <w:p w14:paraId="44959EE4" w14:textId="156F6311" w:rsidR="00DC1F64" w:rsidRPr="00C8420E" w:rsidRDefault="00DD37D6" w:rsidP="00DC1F64">
      <w:pPr>
        <w:rPr>
          <w:rFonts w:ascii="微软雅黑" w:eastAsia="微软雅黑" w:hAnsi="微软雅黑"/>
        </w:rPr>
      </w:pPr>
      <w:r w:rsidRPr="00C8420E">
        <w:rPr>
          <w:rFonts w:ascii="微软雅黑" w:eastAsia="微软雅黑" w:hAnsi="微软雅黑"/>
          <w:noProof/>
        </w:rPr>
        <w:drawing>
          <wp:inline distT="0" distB="0" distL="0" distR="0" wp14:anchorId="6D38353A" wp14:editId="29EC8C12">
            <wp:extent cx="5274310" cy="265938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659380"/>
                    </a:xfrm>
                    <a:prstGeom prst="rect">
                      <a:avLst/>
                    </a:prstGeom>
                  </pic:spPr>
                </pic:pic>
              </a:graphicData>
            </a:graphic>
          </wp:inline>
        </w:drawing>
      </w:r>
    </w:p>
    <w:p w14:paraId="74F5F42E" w14:textId="71220706" w:rsidR="007D2F36" w:rsidRPr="00C8420E" w:rsidRDefault="007D2F36" w:rsidP="007D2F36">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E23B92" w:rsidRPr="00C8420E">
        <w:rPr>
          <w:rFonts w:ascii="微软雅黑" w:eastAsia="微软雅黑" w:hAnsi="微软雅黑"/>
        </w:rPr>
        <w:t>6</w:t>
      </w:r>
      <w:r w:rsidRPr="00C8420E">
        <w:rPr>
          <w:rFonts w:ascii="微软雅黑" w:eastAsia="微软雅黑" w:hAnsi="微软雅黑" w:hint="eastAsia"/>
        </w:rPr>
        <w:t>自定义二维码组件</w:t>
      </w:r>
    </w:p>
    <w:p w14:paraId="2B7F0ABB" w14:textId="3942FEA8" w:rsidR="00E23B92" w:rsidRPr="00C8420E" w:rsidRDefault="007D2F36" w:rsidP="00E23B92">
      <w:pPr>
        <w:rPr>
          <w:rFonts w:ascii="微软雅黑" w:eastAsia="微软雅黑" w:hAnsi="微软雅黑"/>
        </w:rPr>
      </w:pPr>
      <w:r w:rsidRPr="00C8420E">
        <w:rPr>
          <w:rFonts w:ascii="微软雅黑" w:eastAsia="微软雅黑" w:hAnsi="微软雅黑" w:hint="eastAsia"/>
          <w:b/>
          <w:bCs/>
        </w:rPr>
        <w:t>功能描述：</w:t>
      </w:r>
      <w:r w:rsidR="00E23B92" w:rsidRPr="00C8420E">
        <w:rPr>
          <w:rFonts w:ascii="微软雅黑" w:eastAsia="微软雅黑" w:hAnsi="微软雅黑" w:hint="eastAsia"/>
        </w:rPr>
        <w:t>管理员可添加自定义二维码组件，添加后可上传二维码图片，支持修改二维码图片的样式、位置</w:t>
      </w:r>
    </w:p>
    <w:p w14:paraId="1964C176" w14:textId="5A3056AF" w:rsidR="00DC1F64" w:rsidRPr="00C8420E" w:rsidRDefault="00E23B92">
      <w:pPr>
        <w:rPr>
          <w:rFonts w:ascii="微软雅黑" w:eastAsia="微软雅黑" w:hAnsi="微软雅黑"/>
        </w:rPr>
      </w:pPr>
      <w:r w:rsidRPr="00C8420E">
        <w:rPr>
          <w:rFonts w:ascii="微软雅黑" w:eastAsia="微软雅黑" w:hAnsi="微软雅黑"/>
          <w:noProof/>
        </w:rPr>
        <w:drawing>
          <wp:inline distT="0" distB="0" distL="0" distR="0" wp14:anchorId="5D133F1B" wp14:editId="6A6E38EC">
            <wp:extent cx="5274310" cy="267017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2670175"/>
                    </a:xfrm>
                    <a:prstGeom prst="rect">
                      <a:avLst/>
                    </a:prstGeom>
                  </pic:spPr>
                </pic:pic>
              </a:graphicData>
            </a:graphic>
          </wp:inline>
        </w:drawing>
      </w:r>
    </w:p>
    <w:p w14:paraId="0B7A67BF" w14:textId="0D18CFAF" w:rsidR="00E23B92" w:rsidRPr="00C8420E" w:rsidRDefault="00E23B92">
      <w:pPr>
        <w:rPr>
          <w:rFonts w:ascii="微软雅黑" w:eastAsia="微软雅黑" w:hAnsi="微软雅黑"/>
        </w:rPr>
      </w:pPr>
      <w:r w:rsidRPr="00C8420E">
        <w:rPr>
          <w:rFonts w:ascii="微软雅黑" w:eastAsia="微软雅黑" w:hAnsi="微软雅黑"/>
          <w:noProof/>
        </w:rPr>
        <w:lastRenderedPageBreak/>
        <w:drawing>
          <wp:inline distT="0" distB="0" distL="0" distR="0" wp14:anchorId="4B2DCB43" wp14:editId="65B28803">
            <wp:extent cx="5274310" cy="2590165"/>
            <wp:effectExtent l="0" t="0" r="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590165"/>
                    </a:xfrm>
                    <a:prstGeom prst="rect">
                      <a:avLst/>
                    </a:prstGeom>
                  </pic:spPr>
                </pic:pic>
              </a:graphicData>
            </a:graphic>
          </wp:inline>
        </w:drawing>
      </w:r>
    </w:p>
    <w:p w14:paraId="0BE411F8" w14:textId="37B43B87" w:rsidR="00E23B92" w:rsidRPr="00C8420E" w:rsidRDefault="00E23B92">
      <w:pPr>
        <w:rPr>
          <w:rFonts w:ascii="微软雅黑" w:eastAsia="微软雅黑" w:hAnsi="微软雅黑"/>
        </w:rPr>
      </w:pPr>
      <w:r w:rsidRPr="00C8420E">
        <w:rPr>
          <w:rFonts w:ascii="微软雅黑" w:eastAsia="微软雅黑" w:hAnsi="微软雅黑" w:hint="eastAsia"/>
        </w:rPr>
        <w:t>可选择二维码图片</w:t>
      </w:r>
    </w:p>
    <w:p w14:paraId="0180F52D" w14:textId="2EACB8C0" w:rsidR="007D2F36" w:rsidRPr="00C8420E" w:rsidRDefault="007D2F36" w:rsidP="007D2F36">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E23B92" w:rsidRPr="00C8420E">
        <w:rPr>
          <w:rFonts w:ascii="微软雅黑" w:eastAsia="微软雅黑" w:hAnsi="微软雅黑"/>
        </w:rPr>
        <w:t>7</w:t>
      </w:r>
      <w:r w:rsidRPr="00C8420E">
        <w:rPr>
          <w:rFonts w:ascii="微软雅黑" w:eastAsia="微软雅黑" w:hAnsi="微软雅黑" w:hint="eastAsia"/>
        </w:rPr>
        <w:t>企微员工活码组件</w:t>
      </w:r>
    </w:p>
    <w:p w14:paraId="3357D5FD" w14:textId="01AE320D" w:rsidR="000A1D01" w:rsidRPr="00C8420E" w:rsidRDefault="007D2F36" w:rsidP="000A1D01">
      <w:pPr>
        <w:rPr>
          <w:rFonts w:ascii="微软雅黑" w:eastAsia="微软雅黑" w:hAnsi="微软雅黑"/>
        </w:rPr>
      </w:pPr>
      <w:r w:rsidRPr="00C8420E">
        <w:rPr>
          <w:rFonts w:ascii="微软雅黑" w:eastAsia="微软雅黑" w:hAnsi="微软雅黑" w:hint="eastAsia"/>
          <w:b/>
          <w:bCs/>
        </w:rPr>
        <w:t>功能描述：</w:t>
      </w:r>
      <w:r w:rsidR="000A1D01" w:rsidRPr="00C8420E">
        <w:rPr>
          <w:rFonts w:ascii="微软雅黑" w:eastAsia="微软雅黑" w:hAnsi="微软雅黑" w:hint="eastAsia"/>
        </w:rPr>
        <w:t>管理员可配置企微员工活码组件，配置后可选择对应的企微员工活码（企微员工活码需要在企微助手内提前设置）</w:t>
      </w:r>
    </w:p>
    <w:p w14:paraId="51D8B412" w14:textId="6F2273E5" w:rsidR="007D2F36" w:rsidRPr="00C8420E" w:rsidRDefault="00F74AD7">
      <w:pPr>
        <w:rPr>
          <w:rFonts w:ascii="微软雅黑" w:eastAsia="微软雅黑" w:hAnsi="微软雅黑"/>
        </w:rPr>
      </w:pPr>
      <w:r w:rsidRPr="00C8420E">
        <w:rPr>
          <w:rFonts w:ascii="微软雅黑" w:eastAsia="微软雅黑" w:hAnsi="微软雅黑"/>
          <w:noProof/>
        </w:rPr>
        <w:drawing>
          <wp:inline distT="0" distB="0" distL="0" distR="0" wp14:anchorId="17C515B3" wp14:editId="20E1A2D1">
            <wp:extent cx="5274310" cy="2651125"/>
            <wp:effectExtent l="0" t="0" r="0" b="317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651125"/>
                    </a:xfrm>
                    <a:prstGeom prst="rect">
                      <a:avLst/>
                    </a:prstGeom>
                  </pic:spPr>
                </pic:pic>
              </a:graphicData>
            </a:graphic>
          </wp:inline>
        </w:drawing>
      </w:r>
    </w:p>
    <w:p w14:paraId="031F9A84" w14:textId="17DAD2D5" w:rsidR="007D2F36" w:rsidRPr="00C8420E" w:rsidRDefault="007D2F36" w:rsidP="007D2F36">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E23B92" w:rsidRPr="00C8420E">
        <w:rPr>
          <w:rFonts w:ascii="微软雅黑" w:eastAsia="微软雅黑" w:hAnsi="微软雅黑"/>
        </w:rPr>
        <w:t>8</w:t>
      </w:r>
      <w:r w:rsidRPr="00C8420E">
        <w:rPr>
          <w:rFonts w:ascii="微软雅黑" w:eastAsia="微软雅黑" w:hAnsi="微软雅黑" w:hint="eastAsia"/>
        </w:rPr>
        <w:t>企微群活码组件</w:t>
      </w:r>
    </w:p>
    <w:p w14:paraId="3BF01B69" w14:textId="64FDA947" w:rsidR="000A1D01" w:rsidRPr="00C8420E" w:rsidRDefault="007D2F36" w:rsidP="000A1D01">
      <w:pPr>
        <w:rPr>
          <w:rFonts w:ascii="微软雅黑" w:eastAsia="微软雅黑" w:hAnsi="微软雅黑"/>
        </w:rPr>
      </w:pPr>
      <w:r w:rsidRPr="00C8420E">
        <w:rPr>
          <w:rFonts w:ascii="微软雅黑" w:eastAsia="微软雅黑" w:hAnsi="微软雅黑" w:hint="eastAsia"/>
          <w:b/>
          <w:bCs/>
        </w:rPr>
        <w:t>功能描述：</w:t>
      </w:r>
      <w:r w:rsidR="000A1D01" w:rsidRPr="00C8420E">
        <w:rPr>
          <w:rFonts w:ascii="微软雅黑" w:eastAsia="微软雅黑" w:hAnsi="微软雅黑" w:hint="eastAsia"/>
        </w:rPr>
        <w:t>管理员可配置企微员工活码组件，配置后可选择对应的企微群活码（企微群活码</w:t>
      </w:r>
      <w:r w:rsidR="000A1D01" w:rsidRPr="00C8420E">
        <w:rPr>
          <w:rFonts w:ascii="微软雅黑" w:eastAsia="微软雅黑" w:hAnsi="微软雅黑" w:hint="eastAsia"/>
        </w:rPr>
        <w:lastRenderedPageBreak/>
        <w:t>需要在企微助手内提前设置）</w:t>
      </w:r>
    </w:p>
    <w:p w14:paraId="72540013" w14:textId="6F96C189" w:rsidR="00F74AD7" w:rsidRPr="00C8420E" w:rsidRDefault="00F74AD7" w:rsidP="000A1D01">
      <w:pPr>
        <w:rPr>
          <w:rFonts w:ascii="微软雅黑" w:eastAsia="微软雅黑" w:hAnsi="微软雅黑"/>
        </w:rPr>
      </w:pPr>
      <w:r w:rsidRPr="00C8420E">
        <w:rPr>
          <w:rFonts w:ascii="微软雅黑" w:eastAsia="微软雅黑" w:hAnsi="微软雅黑"/>
          <w:noProof/>
        </w:rPr>
        <w:drawing>
          <wp:inline distT="0" distB="0" distL="0" distR="0" wp14:anchorId="058B8E7F" wp14:editId="09261A7E">
            <wp:extent cx="5274310" cy="2661920"/>
            <wp:effectExtent l="0" t="0" r="0" b="508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661920"/>
                    </a:xfrm>
                    <a:prstGeom prst="rect">
                      <a:avLst/>
                    </a:prstGeom>
                  </pic:spPr>
                </pic:pic>
              </a:graphicData>
            </a:graphic>
          </wp:inline>
        </w:drawing>
      </w:r>
    </w:p>
    <w:p w14:paraId="2A3D0CC5" w14:textId="0B2FF908" w:rsidR="007D2F36" w:rsidRPr="00C8420E" w:rsidRDefault="007D2F36">
      <w:pPr>
        <w:rPr>
          <w:rFonts w:ascii="微软雅黑" w:eastAsia="微软雅黑" w:hAnsi="微软雅黑"/>
        </w:rPr>
      </w:pPr>
    </w:p>
    <w:p w14:paraId="2DC2D602" w14:textId="11F1B13D" w:rsidR="007D2F36" w:rsidRPr="00C8420E" w:rsidRDefault="007D2F36" w:rsidP="007D2F36">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w:t>
      </w:r>
      <w:r w:rsidR="00E23B92" w:rsidRPr="00C8420E">
        <w:rPr>
          <w:rFonts w:ascii="微软雅黑" w:eastAsia="微软雅黑" w:hAnsi="微软雅黑"/>
        </w:rPr>
        <w:t>9</w:t>
      </w:r>
      <w:r w:rsidRPr="00C8420E">
        <w:rPr>
          <w:rFonts w:ascii="微软雅黑" w:eastAsia="微软雅黑" w:hAnsi="微软雅黑" w:hint="eastAsia"/>
        </w:rPr>
        <w:t>内容页路径码组件</w:t>
      </w:r>
    </w:p>
    <w:p w14:paraId="0172989B" w14:textId="756BF3E9" w:rsidR="000A1D01" w:rsidRPr="00C8420E" w:rsidRDefault="007D2F36" w:rsidP="000A1D01">
      <w:pPr>
        <w:rPr>
          <w:rFonts w:ascii="微软雅黑" w:eastAsia="微软雅黑" w:hAnsi="微软雅黑"/>
        </w:rPr>
      </w:pPr>
      <w:r w:rsidRPr="00C8420E">
        <w:rPr>
          <w:rFonts w:ascii="微软雅黑" w:eastAsia="微软雅黑" w:hAnsi="微软雅黑" w:hint="eastAsia"/>
          <w:b/>
          <w:bCs/>
        </w:rPr>
        <w:t>功能描述：</w:t>
      </w:r>
      <w:r w:rsidR="000A1D01" w:rsidRPr="00C8420E">
        <w:rPr>
          <w:rFonts w:ascii="微软雅黑" w:eastAsia="微软雅黑" w:hAnsi="微软雅黑" w:hint="eastAsia"/>
        </w:rPr>
        <w:t>管理员可配置内容页路径码组件，配置后需选择对应的内容页（内容页需要在内容页管理内提前设置）</w:t>
      </w:r>
    </w:p>
    <w:p w14:paraId="2698C805" w14:textId="162AD1F2" w:rsidR="007D2F36" w:rsidRPr="00C8420E" w:rsidRDefault="00F74AD7" w:rsidP="007D2F36">
      <w:pPr>
        <w:rPr>
          <w:rFonts w:ascii="微软雅黑" w:eastAsia="微软雅黑" w:hAnsi="微软雅黑"/>
        </w:rPr>
      </w:pPr>
      <w:r w:rsidRPr="00C8420E">
        <w:rPr>
          <w:rFonts w:ascii="微软雅黑" w:eastAsia="微软雅黑" w:hAnsi="微软雅黑"/>
          <w:noProof/>
        </w:rPr>
        <w:drawing>
          <wp:inline distT="0" distB="0" distL="0" distR="0" wp14:anchorId="03C4ED3C" wp14:editId="189A45E2">
            <wp:extent cx="5274310" cy="2647950"/>
            <wp:effectExtent l="0" t="0" r="0" b="635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647950"/>
                    </a:xfrm>
                    <a:prstGeom prst="rect">
                      <a:avLst/>
                    </a:prstGeom>
                  </pic:spPr>
                </pic:pic>
              </a:graphicData>
            </a:graphic>
          </wp:inline>
        </w:drawing>
      </w:r>
    </w:p>
    <w:p w14:paraId="3916763D" w14:textId="31BB2C76" w:rsidR="007D2F36" w:rsidRPr="00C8420E" w:rsidRDefault="000A1D01">
      <w:pPr>
        <w:rPr>
          <w:rFonts w:ascii="微软雅黑" w:eastAsia="微软雅黑" w:hAnsi="微软雅黑"/>
        </w:rPr>
      </w:pPr>
      <w:r w:rsidRPr="00C8420E">
        <w:rPr>
          <w:rFonts w:ascii="微软雅黑" w:eastAsia="微软雅黑" w:hAnsi="微软雅黑"/>
          <w:noProof/>
        </w:rPr>
        <w:lastRenderedPageBreak/>
        <w:drawing>
          <wp:inline distT="0" distB="0" distL="0" distR="0" wp14:anchorId="74A57BDD" wp14:editId="4ED733ED">
            <wp:extent cx="5274310" cy="2623185"/>
            <wp:effectExtent l="0" t="0" r="0" b="571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623185"/>
                    </a:xfrm>
                    <a:prstGeom prst="rect">
                      <a:avLst/>
                    </a:prstGeom>
                  </pic:spPr>
                </pic:pic>
              </a:graphicData>
            </a:graphic>
          </wp:inline>
        </w:drawing>
      </w:r>
    </w:p>
    <w:p w14:paraId="1A7DBB67" w14:textId="002933DA" w:rsidR="007D2F36" w:rsidRPr="00C8420E" w:rsidRDefault="007D2F36" w:rsidP="007D2F36">
      <w:pPr>
        <w:pStyle w:val="4"/>
        <w:rPr>
          <w:rFonts w:ascii="微软雅黑" w:eastAsia="微软雅黑" w:hAnsi="微软雅黑"/>
        </w:rPr>
      </w:pPr>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3.1</w:t>
      </w:r>
      <w:r w:rsidR="00E23B92" w:rsidRPr="00C8420E">
        <w:rPr>
          <w:rFonts w:ascii="微软雅黑" w:eastAsia="微软雅黑" w:hAnsi="微软雅黑"/>
        </w:rPr>
        <w:t>0</w:t>
      </w:r>
      <w:r w:rsidRPr="00C8420E">
        <w:rPr>
          <w:rFonts w:ascii="微软雅黑" w:eastAsia="微软雅黑" w:hAnsi="微软雅黑" w:hint="eastAsia"/>
        </w:rPr>
        <w:t>问卷宝二维码组件</w:t>
      </w:r>
    </w:p>
    <w:p w14:paraId="4A7ED31E" w14:textId="0F855508" w:rsidR="000A1D01" w:rsidRPr="00C8420E" w:rsidRDefault="007D2F36" w:rsidP="000A1D01">
      <w:pPr>
        <w:rPr>
          <w:rFonts w:ascii="微软雅黑" w:eastAsia="微软雅黑" w:hAnsi="微软雅黑"/>
        </w:rPr>
      </w:pPr>
      <w:r w:rsidRPr="00C8420E">
        <w:rPr>
          <w:rFonts w:ascii="微软雅黑" w:eastAsia="微软雅黑" w:hAnsi="微软雅黑" w:hint="eastAsia"/>
          <w:b/>
          <w:bCs/>
        </w:rPr>
        <w:t>功能描述：</w:t>
      </w:r>
      <w:r w:rsidR="000A1D01" w:rsidRPr="00C8420E">
        <w:rPr>
          <w:rFonts w:ascii="微软雅黑" w:eastAsia="微软雅黑" w:hAnsi="微软雅黑" w:hint="eastAsia"/>
        </w:rPr>
        <w:t>管理员可配置问卷宝二维码组件，配置后需选择对应的问卷表单（问卷表单需要在问卷宝内提前设置）</w:t>
      </w:r>
    </w:p>
    <w:p w14:paraId="091BCECE" w14:textId="3A555773" w:rsidR="000A1D01" w:rsidRPr="00C8420E" w:rsidRDefault="000A1D01" w:rsidP="000A1D01">
      <w:pPr>
        <w:rPr>
          <w:rFonts w:ascii="微软雅黑" w:eastAsia="微软雅黑" w:hAnsi="微软雅黑"/>
        </w:rPr>
      </w:pPr>
      <w:r w:rsidRPr="00C8420E">
        <w:rPr>
          <w:rFonts w:ascii="微软雅黑" w:eastAsia="微软雅黑" w:hAnsi="微软雅黑"/>
          <w:noProof/>
        </w:rPr>
        <w:drawing>
          <wp:inline distT="0" distB="0" distL="0" distR="0" wp14:anchorId="7708A154" wp14:editId="149D4633">
            <wp:extent cx="5274310" cy="265938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659380"/>
                    </a:xfrm>
                    <a:prstGeom prst="rect">
                      <a:avLst/>
                    </a:prstGeom>
                  </pic:spPr>
                </pic:pic>
              </a:graphicData>
            </a:graphic>
          </wp:inline>
        </w:drawing>
      </w:r>
    </w:p>
    <w:p w14:paraId="596889DD" w14:textId="70A37179" w:rsidR="007D2F36" w:rsidRPr="00C8420E" w:rsidRDefault="000A1D01">
      <w:pPr>
        <w:rPr>
          <w:rFonts w:ascii="微软雅黑" w:eastAsia="微软雅黑" w:hAnsi="微软雅黑"/>
        </w:rPr>
      </w:pPr>
      <w:r w:rsidRPr="00C8420E">
        <w:rPr>
          <w:rFonts w:ascii="微软雅黑" w:eastAsia="微软雅黑" w:hAnsi="微软雅黑"/>
          <w:noProof/>
        </w:rPr>
        <w:lastRenderedPageBreak/>
        <w:drawing>
          <wp:inline distT="0" distB="0" distL="0" distR="0" wp14:anchorId="49451755" wp14:editId="60EA171B">
            <wp:extent cx="5274310" cy="2639695"/>
            <wp:effectExtent l="0" t="0" r="0" b="190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639695"/>
                    </a:xfrm>
                    <a:prstGeom prst="rect">
                      <a:avLst/>
                    </a:prstGeom>
                  </pic:spPr>
                </pic:pic>
              </a:graphicData>
            </a:graphic>
          </wp:inline>
        </w:drawing>
      </w:r>
    </w:p>
    <w:p w14:paraId="045A8A4B" w14:textId="249E23AC" w:rsidR="006E3AD1" w:rsidRPr="00C8420E" w:rsidRDefault="006E3AD1" w:rsidP="006E3AD1">
      <w:pPr>
        <w:pStyle w:val="3"/>
        <w:rPr>
          <w:rFonts w:ascii="微软雅黑" w:eastAsia="微软雅黑" w:hAnsi="微软雅黑"/>
        </w:rPr>
      </w:pPr>
      <w:bookmarkStart w:id="61" w:name="_Toc117793308"/>
      <w:r w:rsidRPr="00C8420E">
        <w:rPr>
          <w:rFonts w:ascii="微软雅黑" w:eastAsia="微软雅黑" w:hAnsi="微软雅黑" w:hint="eastAsia"/>
        </w:rPr>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4</w:t>
      </w:r>
      <w:r w:rsidRPr="00C8420E">
        <w:rPr>
          <w:rFonts w:ascii="微软雅黑" w:eastAsia="微软雅黑" w:hAnsi="微软雅黑" w:hint="eastAsia"/>
        </w:rPr>
        <w:t>编辑海报</w:t>
      </w:r>
      <w:bookmarkEnd w:id="61"/>
    </w:p>
    <w:p w14:paraId="1BF6BC7C" w14:textId="5AAC8C40" w:rsidR="006E3AD1" w:rsidRPr="00C8420E" w:rsidRDefault="006E3AD1" w:rsidP="006E3AD1">
      <w:pPr>
        <w:rPr>
          <w:rFonts w:ascii="微软雅黑" w:eastAsia="微软雅黑" w:hAnsi="微软雅黑"/>
        </w:rPr>
      </w:pPr>
      <w:r w:rsidRPr="00C8420E">
        <w:rPr>
          <w:rFonts w:ascii="微软雅黑" w:eastAsia="微软雅黑" w:hAnsi="微软雅黑" w:hint="eastAsia"/>
          <w:b/>
          <w:bCs/>
        </w:rPr>
        <w:t>功能描述：</w:t>
      </w:r>
      <w:r w:rsidRPr="00C8420E">
        <w:rPr>
          <w:rFonts w:ascii="微软雅黑" w:eastAsia="微软雅黑" w:hAnsi="微软雅黑" w:hint="eastAsia"/>
        </w:rPr>
        <w:t>内容运营管理员可选择已有的海报，进入编辑</w:t>
      </w:r>
      <w:r w:rsidR="00CB0EDC" w:rsidRPr="00C8420E">
        <w:rPr>
          <w:rFonts w:ascii="微软雅黑" w:eastAsia="微软雅黑" w:hAnsi="微软雅黑" w:hint="eastAsia"/>
        </w:rPr>
        <w:t>海报</w:t>
      </w:r>
    </w:p>
    <w:p w14:paraId="63A990D9" w14:textId="6C4783F0" w:rsidR="006E3AD1" w:rsidRPr="00C8420E" w:rsidRDefault="006E3AD1" w:rsidP="006E3AD1">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点击海报管理--进入海报列表-选择已有的海报-点击编辑海报-进入海报编辑器进行编辑-点击保存</w:t>
      </w:r>
    </w:p>
    <w:p w14:paraId="240999E2" w14:textId="288D69B7" w:rsidR="006E3AD1" w:rsidRPr="00C8420E" w:rsidRDefault="006E3AD1">
      <w:pPr>
        <w:rPr>
          <w:rFonts w:ascii="微软雅黑" w:eastAsia="微软雅黑" w:hAnsi="微软雅黑"/>
        </w:rPr>
      </w:pPr>
      <w:r w:rsidRPr="00C8420E">
        <w:rPr>
          <w:rFonts w:ascii="微软雅黑" w:eastAsia="微软雅黑" w:hAnsi="微软雅黑"/>
          <w:noProof/>
        </w:rPr>
        <w:drawing>
          <wp:inline distT="0" distB="0" distL="0" distR="0" wp14:anchorId="7635E3E3" wp14:editId="44702CD9">
            <wp:extent cx="5274310" cy="2637155"/>
            <wp:effectExtent l="0" t="0" r="0" b="444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637155"/>
                    </a:xfrm>
                    <a:prstGeom prst="rect">
                      <a:avLst/>
                    </a:prstGeom>
                  </pic:spPr>
                </pic:pic>
              </a:graphicData>
            </a:graphic>
          </wp:inline>
        </w:drawing>
      </w:r>
    </w:p>
    <w:p w14:paraId="541D4BA0" w14:textId="02EB112B" w:rsidR="00CB0EDC" w:rsidRPr="00C8420E" w:rsidRDefault="00CB0EDC">
      <w:pPr>
        <w:rPr>
          <w:rFonts w:ascii="微软雅黑" w:eastAsia="微软雅黑" w:hAnsi="微软雅黑"/>
        </w:rPr>
      </w:pPr>
    </w:p>
    <w:p w14:paraId="62B5C4AF" w14:textId="0E1C9CA2" w:rsidR="00CB0EDC" w:rsidRPr="00C8420E" w:rsidRDefault="00CB0EDC" w:rsidP="00CB0EDC">
      <w:pPr>
        <w:pStyle w:val="3"/>
        <w:rPr>
          <w:rFonts w:ascii="微软雅黑" w:eastAsia="微软雅黑" w:hAnsi="微软雅黑"/>
        </w:rPr>
      </w:pPr>
      <w:bookmarkStart w:id="62" w:name="_Toc117793309"/>
      <w:r w:rsidRPr="00C8420E">
        <w:rPr>
          <w:rFonts w:ascii="微软雅黑" w:eastAsia="微软雅黑" w:hAnsi="微软雅黑" w:hint="eastAsia"/>
        </w:rPr>
        <w:lastRenderedPageBreak/>
        <w:t>3.</w:t>
      </w:r>
      <w:r w:rsidRPr="00C8420E">
        <w:rPr>
          <w:rFonts w:ascii="微软雅黑" w:eastAsia="微软雅黑" w:hAnsi="微软雅黑"/>
        </w:rPr>
        <w:t>11</w:t>
      </w:r>
      <w:r w:rsidRPr="00C8420E">
        <w:rPr>
          <w:rFonts w:ascii="微软雅黑" w:eastAsia="微软雅黑" w:hAnsi="微软雅黑" w:hint="eastAsia"/>
        </w:rPr>
        <w:t>.</w:t>
      </w:r>
      <w:r w:rsidRPr="00C8420E">
        <w:rPr>
          <w:rFonts w:ascii="微软雅黑" w:eastAsia="微软雅黑" w:hAnsi="微软雅黑"/>
        </w:rPr>
        <w:t>5</w:t>
      </w:r>
      <w:r w:rsidRPr="00C8420E">
        <w:rPr>
          <w:rFonts w:ascii="微软雅黑" w:eastAsia="微软雅黑" w:hAnsi="微软雅黑" w:hint="eastAsia"/>
        </w:rPr>
        <w:t>绑定/解绑内容页</w:t>
      </w:r>
      <w:bookmarkEnd w:id="62"/>
    </w:p>
    <w:p w14:paraId="724756D9" w14:textId="55B96E4D" w:rsidR="00CB0EDC" w:rsidRPr="00C8420E" w:rsidRDefault="00CB0EDC" w:rsidP="00CB0EDC">
      <w:pPr>
        <w:rPr>
          <w:rFonts w:ascii="微软雅黑" w:eastAsia="微软雅黑" w:hAnsi="微软雅黑"/>
        </w:rPr>
      </w:pPr>
      <w:r w:rsidRPr="00C8420E">
        <w:rPr>
          <w:rFonts w:ascii="微软雅黑" w:eastAsia="微软雅黑" w:hAnsi="微软雅黑" w:hint="eastAsia"/>
          <w:b/>
          <w:bCs/>
        </w:rPr>
        <w:t>功能描述</w:t>
      </w:r>
      <w:r w:rsidR="00D34829">
        <w:rPr>
          <w:rFonts w:ascii="微软雅黑" w:eastAsia="微软雅黑" w:hAnsi="微软雅黑" w:hint="eastAsia"/>
          <w:b/>
          <w:bCs/>
        </w:rPr>
        <w:t>：</w:t>
      </w:r>
      <w:r w:rsidR="00D34829">
        <w:rPr>
          <w:rFonts w:ascii="微软雅黑" w:eastAsia="微软雅黑" w:hAnsi="微软雅黑"/>
          <w:b/>
          <w:bCs/>
        </w:rPr>
        <w:t xml:space="preserve"> </w:t>
      </w:r>
      <w:r w:rsidRPr="00C8420E">
        <w:rPr>
          <w:rFonts w:ascii="微软雅黑" w:eastAsia="微软雅黑" w:hAnsi="微软雅黑" w:hint="eastAsia"/>
        </w:rPr>
        <w:t>动态海报可进行绑定</w:t>
      </w:r>
      <w:r w:rsidRPr="00C8420E">
        <w:rPr>
          <w:rFonts w:ascii="微软雅黑" w:eastAsia="微软雅黑" w:hAnsi="微软雅黑"/>
        </w:rPr>
        <w:t>/</w:t>
      </w:r>
      <w:r w:rsidRPr="00C8420E">
        <w:rPr>
          <w:rFonts w:ascii="微软雅黑" w:eastAsia="微软雅黑" w:hAnsi="微软雅黑" w:hint="eastAsia"/>
        </w:rPr>
        <w:t>解绑内容页，绑定后，销售在S</w:t>
      </w:r>
      <w:r w:rsidRPr="00C8420E">
        <w:rPr>
          <w:rFonts w:ascii="微软雅黑" w:eastAsia="微软雅黑" w:hAnsi="微软雅黑"/>
        </w:rPr>
        <w:t>CRM</w:t>
      </w:r>
      <w:r w:rsidRPr="00C8420E">
        <w:rPr>
          <w:rFonts w:ascii="微软雅黑" w:eastAsia="微软雅黑" w:hAnsi="微软雅黑" w:hint="eastAsia"/>
        </w:rPr>
        <w:t>侧边栏的内容中心内，可选择对应的内容页海报进行分享</w:t>
      </w:r>
      <w:r w:rsidR="003A6F1F" w:rsidRPr="00C8420E">
        <w:rPr>
          <w:rFonts w:ascii="微软雅黑" w:eastAsia="微软雅黑" w:hAnsi="微软雅黑" w:hint="eastAsia"/>
        </w:rPr>
        <w:t>。（静态海报不能绑定内容页）</w:t>
      </w:r>
    </w:p>
    <w:p w14:paraId="35DBA48A" w14:textId="77777777" w:rsidR="00CB0EDC" w:rsidRPr="00C8420E" w:rsidRDefault="00CB0EDC" w:rsidP="00CB0EDC">
      <w:pPr>
        <w:rPr>
          <w:rFonts w:ascii="微软雅黑" w:eastAsia="微软雅黑" w:hAnsi="微软雅黑"/>
        </w:rPr>
      </w:pPr>
      <w:r w:rsidRPr="00C8420E">
        <w:rPr>
          <w:rFonts w:ascii="微软雅黑" w:eastAsia="微软雅黑" w:hAnsi="微软雅黑" w:hint="eastAsia"/>
          <w:b/>
          <w:bCs/>
        </w:rPr>
        <w:t>操作步骤：</w:t>
      </w:r>
      <w:r w:rsidRPr="00C8420E">
        <w:rPr>
          <w:rFonts w:ascii="微软雅黑" w:eastAsia="微软雅黑" w:hAnsi="微软雅黑" w:hint="eastAsia"/>
        </w:rPr>
        <w:t>点击海报管理--进入海报列表-选择已有的海报-点击编辑海报-进入海报编辑器进行编辑-点击保存</w:t>
      </w:r>
    </w:p>
    <w:p w14:paraId="0EFE6282" w14:textId="5015DE6F" w:rsidR="00CB0EDC" w:rsidRPr="00C8420E" w:rsidRDefault="00CB0EDC">
      <w:pPr>
        <w:rPr>
          <w:rFonts w:ascii="微软雅黑" w:eastAsia="微软雅黑" w:hAnsi="微软雅黑"/>
        </w:rPr>
      </w:pPr>
    </w:p>
    <w:p w14:paraId="7203248F" w14:textId="1A3AE83B" w:rsidR="00CB0EDC" w:rsidRPr="00C8420E" w:rsidRDefault="00CB0EDC">
      <w:pPr>
        <w:rPr>
          <w:rFonts w:ascii="微软雅黑" w:eastAsia="微软雅黑" w:hAnsi="微软雅黑"/>
        </w:rPr>
      </w:pPr>
      <w:r w:rsidRPr="00C8420E">
        <w:rPr>
          <w:rFonts w:ascii="微软雅黑" w:eastAsia="微软雅黑" w:hAnsi="微软雅黑"/>
          <w:noProof/>
        </w:rPr>
        <w:drawing>
          <wp:inline distT="0" distB="0" distL="0" distR="0" wp14:anchorId="75E39779" wp14:editId="0D84B2B0">
            <wp:extent cx="5274310" cy="245300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453005"/>
                    </a:xfrm>
                    <a:prstGeom prst="rect">
                      <a:avLst/>
                    </a:prstGeom>
                  </pic:spPr>
                </pic:pic>
              </a:graphicData>
            </a:graphic>
          </wp:inline>
        </w:drawing>
      </w:r>
    </w:p>
    <w:p w14:paraId="60EBD6F4" w14:textId="57C18416" w:rsidR="00492E38" w:rsidRPr="00C8420E" w:rsidRDefault="00492E38">
      <w:pPr>
        <w:rPr>
          <w:rFonts w:ascii="微软雅黑" w:eastAsia="微软雅黑" w:hAnsi="微软雅黑"/>
        </w:rPr>
      </w:pPr>
      <w:r w:rsidRPr="00C8420E">
        <w:rPr>
          <w:rFonts w:ascii="微软雅黑" w:eastAsia="微软雅黑" w:hAnsi="微软雅黑"/>
          <w:noProof/>
        </w:rPr>
        <w:lastRenderedPageBreak/>
        <w:drawing>
          <wp:inline distT="0" distB="0" distL="0" distR="0" wp14:anchorId="3D42815C" wp14:editId="3195B806">
            <wp:extent cx="4784651" cy="3975304"/>
            <wp:effectExtent l="0" t="0" r="381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787328" cy="3977528"/>
                    </a:xfrm>
                    <a:prstGeom prst="rect">
                      <a:avLst/>
                    </a:prstGeom>
                  </pic:spPr>
                </pic:pic>
              </a:graphicData>
            </a:graphic>
          </wp:inline>
        </w:drawing>
      </w:r>
    </w:p>
    <w:p w14:paraId="35F52BE4" w14:textId="00AC4CBB" w:rsidR="00492E38" w:rsidRPr="00C8420E" w:rsidRDefault="00492E38">
      <w:pPr>
        <w:rPr>
          <w:rFonts w:ascii="微软雅黑" w:eastAsia="微软雅黑" w:hAnsi="微软雅黑"/>
        </w:rPr>
      </w:pPr>
      <w:r w:rsidRPr="00C8420E">
        <w:rPr>
          <w:rFonts w:ascii="微软雅黑" w:eastAsia="微软雅黑" w:hAnsi="微软雅黑" w:hint="eastAsia"/>
        </w:rPr>
        <w:t>可勾选/取消勾选关联的内容页</w:t>
      </w:r>
    </w:p>
    <w:p w14:paraId="6D0855B5" w14:textId="70A3C9D9" w:rsidR="00104FF8" w:rsidRDefault="00104FF8">
      <w:pPr>
        <w:rPr>
          <w:rFonts w:ascii="微软雅黑" w:eastAsia="微软雅黑" w:hAnsi="微软雅黑"/>
        </w:rPr>
      </w:pPr>
    </w:p>
    <w:p w14:paraId="59655040" w14:textId="2998D99F" w:rsidR="00104FF8" w:rsidRPr="00104FF8" w:rsidRDefault="00AB6027" w:rsidP="00AB6027">
      <w:pPr>
        <w:pStyle w:val="2"/>
        <w:rPr>
          <w:rFonts w:ascii="微软雅黑" w:eastAsia="微软雅黑" w:hAnsi="微软雅黑"/>
        </w:rPr>
      </w:pPr>
      <w:bookmarkStart w:id="63" w:name="_Toc117793310"/>
      <w:r w:rsidRPr="00C8420E">
        <w:rPr>
          <w:rFonts w:ascii="微软雅黑" w:eastAsia="微软雅黑" w:hAnsi="微软雅黑" w:hint="eastAsia"/>
        </w:rPr>
        <w:t>3</w:t>
      </w:r>
      <w:r w:rsidRPr="00C8420E">
        <w:rPr>
          <w:rFonts w:ascii="微软雅黑" w:eastAsia="微软雅黑" w:hAnsi="微软雅黑"/>
        </w:rPr>
        <w:t>.1</w:t>
      </w:r>
      <w:r>
        <w:rPr>
          <w:rFonts w:ascii="微软雅黑" w:eastAsia="微软雅黑" w:hAnsi="微软雅黑"/>
        </w:rPr>
        <w:t>2</w:t>
      </w:r>
      <w:r>
        <w:rPr>
          <w:rFonts w:ascii="微软雅黑" w:eastAsia="微软雅黑" w:hAnsi="微软雅黑" w:hint="eastAsia"/>
        </w:rPr>
        <w:t>问卷宝</w:t>
      </w:r>
      <w:bookmarkEnd w:id="63"/>
    </w:p>
    <w:p w14:paraId="1EC49C84" w14:textId="77777777" w:rsidR="00104FF8" w:rsidRPr="00104FF8" w:rsidRDefault="00104FF8" w:rsidP="00104FF8">
      <w:pPr>
        <w:widowControl/>
        <w:spacing w:before="80" w:after="80" w:line="312" w:lineRule="atLeast"/>
        <w:jc w:val="left"/>
        <w:rPr>
          <w:rFonts w:ascii="微软雅黑" w:eastAsia="微软雅黑" w:hAnsi="微软雅黑" w:cs="宋体"/>
          <w:color w:val="000000"/>
          <w:kern w:val="0"/>
          <w:sz w:val="22"/>
          <w:szCs w:val="22"/>
        </w:rPr>
      </w:pPr>
      <w:r w:rsidRPr="00104FF8">
        <w:rPr>
          <w:rFonts w:ascii="微软雅黑" w:eastAsia="微软雅黑" w:hAnsi="微软雅黑" w:cs="宋体" w:hint="eastAsia"/>
          <w:color w:val="333333"/>
          <w:kern w:val="0"/>
          <w:szCs w:val="21"/>
        </w:rPr>
        <w:t>本</w:t>
      </w:r>
      <w:r w:rsidRPr="00104FF8">
        <w:rPr>
          <w:rFonts w:ascii="Noto Sans CJK SC Regular" w:eastAsia="Noto Sans CJK SC Regular" w:hAnsi="Noto Sans CJK SC Regular" w:cs="Noto Sans CJK SC Regular" w:hint="eastAsia"/>
          <w:color w:val="333333"/>
          <w:kern w:val="0"/>
          <w:szCs w:val="21"/>
        </w:rPr>
        <w:t>⼩</w:t>
      </w:r>
      <w:r w:rsidRPr="00104FF8">
        <w:rPr>
          <w:rFonts w:ascii="微软雅黑" w:eastAsia="微软雅黑" w:hAnsi="微软雅黑" w:cs="宋体" w:hint="eastAsia"/>
          <w:color w:val="333333"/>
          <w:kern w:val="0"/>
          <w:szCs w:val="21"/>
        </w:rPr>
        <w:t>节主要说明活动问卷查找及查看、新增/编辑非计分类（调查/表单/投票）问卷、新增/编辑计分类（考试）问卷、问卷信息及统计信息查看，通过本节操作，你可以掌握以下功能的操作：</w:t>
      </w:r>
    </w:p>
    <w:p w14:paraId="77B531B1" w14:textId="77777777" w:rsidR="00104FF8" w:rsidRPr="00104FF8" w:rsidRDefault="00104FF8" w:rsidP="00104FF8">
      <w:pPr>
        <w:widowControl/>
        <w:numPr>
          <w:ilvl w:val="0"/>
          <w:numId w:val="2"/>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问卷查找及查看 </w:t>
      </w:r>
    </w:p>
    <w:p w14:paraId="7D4046E9" w14:textId="77777777" w:rsidR="00104FF8" w:rsidRPr="00104FF8" w:rsidRDefault="00104FF8" w:rsidP="00104FF8">
      <w:pPr>
        <w:widowControl/>
        <w:numPr>
          <w:ilvl w:val="0"/>
          <w:numId w:val="2"/>
        </w:numPr>
        <w:spacing w:before="80" w:after="80" w:line="286" w:lineRule="atLeast"/>
        <w:ind w:firstLine="384"/>
        <w:jc w:val="left"/>
        <w:textAlignment w:val="baseline"/>
        <w:rPr>
          <w:rFonts w:ascii="微软雅黑" w:eastAsia="微软雅黑" w:hAnsi="微软雅黑" w:cs="宋体" w:hint="eastAsia"/>
          <w:color w:val="333333"/>
          <w:kern w:val="0"/>
          <w:szCs w:val="21"/>
        </w:rPr>
      </w:pPr>
      <w:r w:rsidRPr="00104FF8">
        <w:rPr>
          <w:rFonts w:ascii="微软雅黑" w:eastAsia="微软雅黑" w:hAnsi="微软雅黑" w:cs="宋体" w:hint="eastAsia"/>
          <w:color w:val="333333"/>
          <w:kern w:val="0"/>
          <w:szCs w:val="21"/>
        </w:rPr>
        <w:t xml:space="preserve">新增/编辑非计分类（调查/表单/投票）问卷 </w:t>
      </w:r>
    </w:p>
    <w:p w14:paraId="25ED6357" w14:textId="77777777" w:rsidR="00104FF8" w:rsidRPr="00104FF8" w:rsidRDefault="00104FF8" w:rsidP="00104FF8">
      <w:pPr>
        <w:widowControl/>
        <w:numPr>
          <w:ilvl w:val="0"/>
          <w:numId w:val="2"/>
        </w:numPr>
        <w:spacing w:before="80" w:after="80" w:line="286" w:lineRule="atLeast"/>
        <w:ind w:firstLine="384"/>
        <w:jc w:val="left"/>
        <w:textAlignment w:val="baseline"/>
        <w:rPr>
          <w:rFonts w:ascii="微软雅黑" w:eastAsia="微软雅黑" w:hAnsi="微软雅黑" w:cs="宋体" w:hint="eastAsia"/>
          <w:color w:val="333333"/>
          <w:kern w:val="0"/>
          <w:szCs w:val="21"/>
        </w:rPr>
      </w:pPr>
      <w:r w:rsidRPr="00104FF8">
        <w:rPr>
          <w:rFonts w:ascii="微软雅黑" w:eastAsia="微软雅黑" w:hAnsi="微软雅黑" w:cs="宋体" w:hint="eastAsia"/>
          <w:color w:val="333333"/>
          <w:kern w:val="0"/>
          <w:szCs w:val="21"/>
        </w:rPr>
        <w:t xml:space="preserve">新增/编辑计分类（考试）问卷 </w:t>
      </w:r>
    </w:p>
    <w:p w14:paraId="1F08BC7A" w14:textId="11FE6C75" w:rsidR="00104FF8" w:rsidRPr="00D34829" w:rsidRDefault="00104FF8" w:rsidP="00104FF8">
      <w:pPr>
        <w:widowControl/>
        <w:numPr>
          <w:ilvl w:val="0"/>
          <w:numId w:val="2"/>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问卷信息及统计信息查看 </w:t>
      </w:r>
    </w:p>
    <w:p w14:paraId="2D334CD1" w14:textId="0E40F3A5" w:rsidR="00104FF8" w:rsidRPr="00104FF8" w:rsidRDefault="00AB6027" w:rsidP="00AB6027">
      <w:pPr>
        <w:pStyle w:val="3"/>
        <w:rPr>
          <w:rFonts w:ascii="微软雅黑" w:eastAsia="微软雅黑" w:hAnsi="微软雅黑" w:hint="eastAsia"/>
        </w:rPr>
      </w:pPr>
      <w:bookmarkStart w:id="64" w:name="_Toc117793311"/>
      <w:r w:rsidRPr="00C8420E">
        <w:rPr>
          <w:rFonts w:ascii="微软雅黑" w:eastAsia="微软雅黑" w:hAnsi="微软雅黑" w:hint="eastAsia"/>
        </w:rPr>
        <w:lastRenderedPageBreak/>
        <w:t>3.</w:t>
      </w:r>
      <w:r w:rsidRPr="00C8420E">
        <w:rPr>
          <w:rFonts w:ascii="微软雅黑" w:eastAsia="微软雅黑" w:hAnsi="微软雅黑"/>
        </w:rPr>
        <w:t>1</w:t>
      </w:r>
      <w:r>
        <w:rPr>
          <w:rFonts w:ascii="微软雅黑" w:eastAsia="微软雅黑" w:hAnsi="微软雅黑"/>
        </w:rPr>
        <w:t>2</w:t>
      </w:r>
      <w:r w:rsidRPr="00C8420E">
        <w:rPr>
          <w:rFonts w:ascii="微软雅黑" w:eastAsia="微软雅黑" w:hAnsi="微软雅黑" w:hint="eastAsia"/>
        </w:rPr>
        <w:t>.</w:t>
      </w:r>
      <w:r>
        <w:rPr>
          <w:rFonts w:ascii="微软雅黑" w:eastAsia="微软雅黑" w:hAnsi="微软雅黑"/>
        </w:rPr>
        <w:t>1</w:t>
      </w:r>
      <w:r>
        <w:rPr>
          <w:rFonts w:ascii="微软雅黑" w:eastAsia="微软雅黑" w:hAnsi="微软雅黑" w:hint="eastAsia"/>
        </w:rPr>
        <w:t>问卷查找及查看</w:t>
      </w:r>
      <w:bookmarkEnd w:id="64"/>
    </w:p>
    <w:p w14:paraId="18BB3EB9" w14:textId="1280EEC0" w:rsidR="00104FF8" w:rsidRPr="00104FF8" w:rsidRDefault="00104FF8" w:rsidP="00AB6027">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功能说明</w:t>
      </w:r>
      <w:r w:rsidR="00AB6027" w:rsidRPr="00D34829">
        <w:rPr>
          <w:rFonts w:ascii="微软雅黑" w:eastAsia="微软雅黑" w:hAnsi="微软雅黑" w:cs="宋体" w:hint="eastAsia"/>
          <w:color w:val="000000"/>
          <w:kern w:val="0"/>
          <w:szCs w:val="21"/>
        </w:rPr>
        <w:t>：</w:t>
      </w:r>
      <w:r w:rsidRPr="00104FF8">
        <w:rPr>
          <w:rFonts w:ascii="微软雅黑" w:eastAsia="微软雅黑" w:hAnsi="微软雅黑" w:cs="宋体" w:hint="eastAsia"/>
          <w:color w:val="333333"/>
          <w:kern w:val="0"/>
          <w:szCs w:val="21"/>
        </w:rPr>
        <w:t>主要支持平台运营管理人员进行问卷查找及查看。</w:t>
      </w:r>
    </w:p>
    <w:p w14:paraId="64AD5DF7" w14:textId="6AA2CF04" w:rsidR="00104FF8" w:rsidRPr="00104FF8" w:rsidRDefault="00104FF8" w:rsidP="00AB6027">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操作步骤</w:t>
      </w:r>
      <w:r w:rsidR="00AB6027" w:rsidRPr="00D34829">
        <w:rPr>
          <w:rFonts w:ascii="微软雅黑" w:eastAsia="微软雅黑" w:hAnsi="微软雅黑" w:cs="宋体" w:hint="eastAsia"/>
          <w:color w:val="000000"/>
          <w:kern w:val="0"/>
          <w:szCs w:val="21"/>
        </w:rPr>
        <w:t>：</w:t>
      </w:r>
      <w:r w:rsidRPr="00104FF8">
        <w:rPr>
          <w:rFonts w:ascii="微软雅黑" w:eastAsia="微软雅黑" w:hAnsi="微软雅黑" w:cs="宋体" w:hint="eastAsia"/>
          <w:color w:val="333333"/>
          <w:kern w:val="0"/>
          <w:szCs w:val="21"/>
        </w:rPr>
        <w:t>营销工具-问卷宝：问卷宝列表支持按问卷名称、问卷类型过滤搜索查找；</w:t>
      </w:r>
    </w:p>
    <w:p w14:paraId="69FABF98" w14:textId="02ECB5E2" w:rsidR="00104FF8" w:rsidRDefault="00104FF8" w:rsidP="00104FF8">
      <w:pPr>
        <w:widowControl/>
        <w:spacing w:line="240" w:lineRule="atLeast"/>
        <w:jc w:val="left"/>
        <w:rPr>
          <w:rFonts w:ascii="微软雅黑" w:eastAsia="微软雅黑" w:hAnsi="微软雅黑" w:cs="宋体"/>
          <w:color w:val="000000"/>
          <w:kern w:val="0"/>
          <w:sz w:val="24"/>
        </w:rPr>
      </w:pPr>
      <w:r w:rsidRPr="00104FF8">
        <w:rPr>
          <w:rFonts w:ascii="微软雅黑" w:eastAsia="微软雅黑" w:hAnsi="微软雅黑" w:cs="宋体"/>
          <w:color w:val="000000"/>
          <w:kern w:val="0"/>
          <w:sz w:val="24"/>
        </w:rPr>
        <w:fldChar w:fldCharType="begin"/>
      </w:r>
      <w:r w:rsidRPr="00104FF8">
        <w:rPr>
          <w:rFonts w:ascii="微软雅黑" w:eastAsia="微软雅黑" w:hAnsi="微软雅黑" w:cs="宋体"/>
          <w:color w:val="000000"/>
          <w:kern w:val="0"/>
          <w:sz w:val="24"/>
        </w:rPr>
        <w:instrText xml:space="preserve"> INCLUDEPICTURE "https://docimg10.docs.qq.com/image/Udon0mvcjcuC-bqo8AP1bQ.png?w=1280&amp;h=659.0904645476772" \* MERGEFORMATINET </w:instrText>
      </w:r>
      <w:r w:rsidRPr="00104FF8">
        <w:rPr>
          <w:rFonts w:ascii="微软雅黑" w:eastAsia="微软雅黑" w:hAnsi="微软雅黑" w:cs="宋体"/>
          <w:color w:val="000000"/>
          <w:kern w:val="0"/>
          <w:sz w:val="24"/>
        </w:rPr>
        <w:fldChar w:fldCharType="separate"/>
      </w:r>
      <w:r w:rsidRPr="00C8420E">
        <w:rPr>
          <w:rFonts w:ascii="微软雅黑" w:eastAsia="微软雅黑" w:hAnsi="微软雅黑" w:cs="宋体"/>
          <w:noProof/>
          <w:color w:val="000000"/>
          <w:kern w:val="0"/>
          <w:sz w:val="24"/>
        </w:rPr>
        <w:drawing>
          <wp:inline distT="0" distB="0" distL="0" distR="0" wp14:anchorId="37B85FD7" wp14:editId="68485723">
            <wp:extent cx="5274310" cy="270954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7929378-6f3497234428fb0f"/>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 w:val="24"/>
        </w:rPr>
        <w:fldChar w:fldCharType="end"/>
      </w:r>
    </w:p>
    <w:p w14:paraId="4E0A4205" w14:textId="77777777" w:rsidR="00AB6027" w:rsidRPr="00104FF8" w:rsidRDefault="00AB6027" w:rsidP="00104FF8">
      <w:pPr>
        <w:widowControl/>
        <w:spacing w:line="240" w:lineRule="atLeast"/>
        <w:jc w:val="left"/>
        <w:rPr>
          <w:rFonts w:ascii="微软雅黑" w:eastAsia="微软雅黑" w:hAnsi="微软雅黑" w:cs="宋体" w:hint="eastAsia"/>
          <w:color w:val="000000"/>
          <w:kern w:val="0"/>
          <w:sz w:val="24"/>
        </w:rPr>
      </w:pPr>
    </w:p>
    <w:p w14:paraId="3D356DC9" w14:textId="054148D7" w:rsidR="00AB6027" w:rsidRPr="00104FF8" w:rsidRDefault="00AB6027" w:rsidP="00AB6027">
      <w:pPr>
        <w:pStyle w:val="3"/>
        <w:rPr>
          <w:rFonts w:ascii="微软雅黑" w:eastAsia="微软雅黑" w:hAnsi="微软雅黑" w:hint="eastAsia"/>
        </w:rPr>
      </w:pPr>
      <w:bookmarkStart w:id="65" w:name="_Toc117793312"/>
      <w:r w:rsidRPr="00C8420E">
        <w:rPr>
          <w:rFonts w:ascii="微软雅黑" w:eastAsia="微软雅黑" w:hAnsi="微软雅黑" w:hint="eastAsia"/>
        </w:rPr>
        <w:t>3.</w:t>
      </w:r>
      <w:r w:rsidRPr="00C8420E">
        <w:rPr>
          <w:rFonts w:ascii="微软雅黑" w:eastAsia="微软雅黑" w:hAnsi="微软雅黑"/>
        </w:rPr>
        <w:t>1</w:t>
      </w:r>
      <w:r>
        <w:rPr>
          <w:rFonts w:ascii="微软雅黑" w:eastAsia="微软雅黑" w:hAnsi="微软雅黑"/>
        </w:rPr>
        <w:t>2</w:t>
      </w:r>
      <w:r w:rsidRPr="00C8420E">
        <w:rPr>
          <w:rFonts w:ascii="微软雅黑" w:eastAsia="微软雅黑" w:hAnsi="微软雅黑" w:hint="eastAsia"/>
        </w:rPr>
        <w:t>.</w:t>
      </w:r>
      <w:r>
        <w:rPr>
          <w:rFonts w:ascii="微软雅黑" w:eastAsia="微软雅黑" w:hAnsi="微软雅黑"/>
        </w:rPr>
        <w:t>2</w:t>
      </w:r>
      <w:r>
        <w:rPr>
          <w:rFonts w:ascii="微软雅黑" w:eastAsia="微软雅黑" w:hAnsi="微软雅黑" w:hint="eastAsia"/>
        </w:rPr>
        <w:t>新增/编辑</w:t>
      </w:r>
      <w:r w:rsidR="00D34829">
        <w:rPr>
          <w:rFonts w:ascii="微软雅黑" w:eastAsia="微软雅黑" w:hAnsi="微软雅黑" w:hint="eastAsia"/>
        </w:rPr>
        <w:t>非计分类问卷（调查/表单/投票）</w:t>
      </w:r>
      <w:bookmarkEnd w:id="65"/>
    </w:p>
    <w:p w14:paraId="2A1B302D" w14:textId="7AFF78D2" w:rsidR="00104FF8" w:rsidRPr="00104FF8" w:rsidRDefault="00104FF8" w:rsidP="00AB6027">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功能说明</w:t>
      </w:r>
      <w:r w:rsidR="00AB6027" w:rsidRPr="00D34829">
        <w:rPr>
          <w:rFonts w:ascii="微软雅黑" w:eastAsia="微软雅黑" w:hAnsi="微软雅黑" w:cs="宋体" w:hint="eastAsia"/>
          <w:color w:val="000000"/>
          <w:kern w:val="0"/>
          <w:szCs w:val="21"/>
        </w:rPr>
        <w:t>：</w:t>
      </w:r>
      <w:r w:rsidRPr="00104FF8">
        <w:rPr>
          <w:rFonts w:ascii="微软雅黑" w:eastAsia="微软雅黑" w:hAnsi="微软雅黑" w:cs="宋体" w:hint="eastAsia"/>
          <w:color w:val="333333"/>
          <w:kern w:val="0"/>
          <w:szCs w:val="21"/>
        </w:rPr>
        <w:t>主要支持平台运营管理人员新增非计分类（调查/表单/投票）问卷。</w:t>
      </w:r>
    </w:p>
    <w:p w14:paraId="70140723" w14:textId="35CB0CF8" w:rsidR="00104FF8" w:rsidRPr="00104FF8" w:rsidRDefault="00104FF8" w:rsidP="00104FF8">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操作步骤</w:t>
      </w:r>
      <w:r w:rsidR="00AB6027" w:rsidRPr="00D34829">
        <w:rPr>
          <w:rFonts w:ascii="微软雅黑" w:eastAsia="微软雅黑" w:hAnsi="微软雅黑" w:cs="宋体" w:hint="eastAsia"/>
          <w:b/>
          <w:bCs/>
          <w:color w:val="000000"/>
          <w:kern w:val="0"/>
          <w:szCs w:val="21"/>
        </w:rPr>
        <w:t>：</w:t>
      </w:r>
    </w:p>
    <w:p w14:paraId="4B62ACEB" w14:textId="77777777" w:rsidR="00104FF8" w:rsidRPr="00104FF8" w:rsidRDefault="00104FF8" w:rsidP="00104FF8">
      <w:pPr>
        <w:widowControl/>
        <w:numPr>
          <w:ilvl w:val="0"/>
          <w:numId w:val="4"/>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营销工具-问卷宝：点击问卷列表右上角【新增问卷】选择弹窗中的调查/表单/投票问卷，进入问卷设置页面；</w:t>
      </w:r>
    </w:p>
    <w:p w14:paraId="2390A018" w14:textId="04E2F739" w:rsidR="00104FF8" w:rsidRPr="00104FF8" w:rsidRDefault="00104FF8" w:rsidP="00104FF8">
      <w:pPr>
        <w:widowControl/>
        <w:spacing w:line="240" w:lineRule="atLeast"/>
        <w:jc w:val="left"/>
        <w:rPr>
          <w:rFonts w:ascii="微软雅黑" w:eastAsia="微软雅黑" w:hAnsi="微软雅黑" w:cs="宋体" w:hint="eastAsia"/>
          <w:color w:val="000000"/>
          <w:kern w:val="0"/>
          <w:sz w:val="24"/>
        </w:rPr>
      </w:pPr>
      <w:r w:rsidRPr="00104FF8">
        <w:rPr>
          <w:rFonts w:ascii="微软雅黑" w:eastAsia="微软雅黑" w:hAnsi="微软雅黑" w:cs="宋体"/>
          <w:color w:val="000000"/>
          <w:kern w:val="0"/>
          <w:sz w:val="24"/>
        </w:rPr>
        <w:lastRenderedPageBreak/>
        <w:fldChar w:fldCharType="begin"/>
      </w:r>
      <w:r w:rsidRPr="00104FF8">
        <w:rPr>
          <w:rFonts w:ascii="微软雅黑" w:eastAsia="微软雅黑" w:hAnsi="微软雅黑" w:cs="宋体"/>
          <w:color w:val="000000"/>
          <w:kern w:val="0"/>
          <w:sz w:val="24"/>
        </w:rPr>
        <w:instrText xml:space="preserve"> INCLUDEPICTURE "https://docimg6.docs.qq.com/image/d4XRXJB3y-JrkMq9LSfTIQ.png?w=1280&amp;h=659.0718124084026" \* MERGEFORMATINET </w:instrText>
      </w:r>
      <w:r w:rsidRPr="00104FF8">
        <w:rPr>
          <w:rFonts w:ascii="微软雅黑" w:eastAsia="微软雅黑" w:hAnsi="微软雅黑" w:cs="宋体"/>
          <w:color w:val="000000"/>
          <w:kern w:val="0"/>
          <w:sz w:val="24"/>
        </w:rPr>
        <w:fldChar w:fldCharType="separate"/>
      </w:r>
      <w:r w:rsidRPr="00C8420E">
        <w:rPr>
          <w:rFonts w:ascii="微软雅黑" w:eastAsia="微软雅黑" w:hAnsi="微软雅黑" w:cs="宋体"/>
          <w:noProof/>
          <w:color w:val="000000"/>
          <w:kern w:val="0"/>
          <w:sz w:val="24"/>
        </w:rPr>
        <w:drawing>
          <wp:inline distT="0" distB="0" distL="0" distR="0" wp14:anchorId="374191A6" wp14:editId="2A25BD7C">
            <wp:extent cx="5274310" cy="270954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8649975-424b2253c39746f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 w:val="24"/>
        </w:rPr>
        <w:fldChar w:fldCharType="end"/>
      </w:r>
    </w:p>
    <w:p w14:paraId="7E5A81B2" w14:textId="77777777" w:rsidR="00104FF8" w:rsidRPr="00104FF8" w:rsidRDefault="00104FF8" w:rsidP="00104FF8">
      <w:pPr>
        <w:widowControl/>
        <w:numPr>
          <w:ilvl w:val="0"/>
          <w:numId w:val="5"/>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问卷样式table页中可设置问卷名称、备注、头图及头图高度、按钮名称信息；</w:t>
      </w:r>
    </w:p>
    <w:p w14:paraId="712E86B7" w14:textId="587FAD2B" w:rsidR="00104FF8" w:rsidRPr="00104FF8" w:rsidRDefault="00104FF8" w:rsidP="00104FF8">
      <w:pPr>
        <w:widowControl/>
        <w:spacing w:before="80" w:after="80" w:line="312" w:lineRule="atLeast"/>
        <w:jc w:val="left"/>
        <w:rPr>
          <w:rFonts w:ascii="微软雅黑" w:eastAsia="微软雅黑" w:hAnsi="微软雅黑" w:cs="宋体" w:hint="eastAsia"/>
          <w:color w:val="000000"/>
          <w:kern w:val="0"/>
          <w:sz w:val="24"/>
        </w:rPr>
      </w:pPr>
      <w:r w:rsidRPr="00104FF8">
        <w:rPr>
          <w:rFonts w:ascii="微软雅黑" w:eastAsia="微软雅黑" w:hAnsi="微软雅黑" w:cs="宋体"/>
          <w:color w:val="000000"/>
          <w:kern w:val="0"/>
          <w:sz w:val="24"/>
        </w:rPr>
        <w:fldChar w:fldCharType="begin"/>
      </w:r>
      <w:r w:rsidRPr="00104FF8">
        <w:rPr>
          <w:rFonts w:ascii="微软雅黑" w:eastAsia="微软雅黑" w:hAnsi="微软雅黑" w:cs="宋体"/>
          <w:color w:val="000000"/>
          <w:kern w:val="0"/>
          <w:sz w:val="24"/>
        </w:rPr>
        <w:instrText xml:space="preserve"> INCLUDEPICTURE "https://docimg8.docs.qq.com/image/yeyxSRBa4iq9pfjDna2KeQ.png?w=1280&amp;h=657.8212017586712" \* MERGEFORMATINET </w:instrText>
      </w:r>
      <w:r w:rsidRPr="00104FF8">
        <w:rPr>
          <w:rFonts w:ascii="微软雅黑" w:eastAsia="微软雅黑" w:hAnsi="微软雅黑" w:cs="宋体"/>
          <w:color w:val="000000"/>
          <w:kern w:val="0"/>
          <w:sz w:val="24"/>
        </w:rPr>
        <w:fldChar w:fldCharType="separate"/>
      </w:r>
      <w:r w:rsidRPr="00C8420E">
        <w:rPr>
          <w:rFonts w:ascii="微软雅黑" w:eastAsia="微软雅黑" w:hAnsi="微软雅黑" w:cs="宋体"/>
          <w:noProof/>
          <w:color w:val="000000"/>
          <w:kern w:val="0"/>
          <w:sz w:val="24"/>
        </w:rPr>
        <w:drawing>
          <wp:inline distT="0" distB="0" distL="0" distR="0" wp14:anchorId="697D5F46" wp14:editId="0F4B581B">
            <wp:extent cx="5274310" cy="270954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8920869-f453e344c90eb56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 w:val="24"/>
        </w:rPr>
        <w:fldChar w:fldCharType="end"/>
      </w:r>
    </w:p>
    <w:p w14:paraId="20F320D4" w14:textId="77777777" w:rsidR="00104FF8" w:rsidRPr="00104FF8" w:rsidRDefault="00104FF8" w:rsidP="00104FF8">
      <w:pPr>
        <w:widowControl/>
        <w:numPr>
          <w:ilvl w:val="0"/>
          <w:numId w:val="6"/>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拖动左侧组件至页面中间区域，可添加对应组件并进行标题及内容设置；</w:t>
      </w:r>
    </w:p>
    <w:p w14:paraId="2A3F32B8" w14:textId="7866C5B5" w:rsidR="00104FF8" w:rsidRPr="00104FF8" w:rsidRDefault="00104FF8" w:rsidP="00104FF8">
      <w:pPr>
        <w:widowControl/>
        <w:spacing w:line="240" w:lineRule="atLeast"/>
        <w:jc w:val="left"/>
        <w:rPr>
          <w:rFonts w:ascii="微软雅黑" w:eastAsia="微软雅黑" w:hAnsi="微软雅黑" w:cs="宋体" w:hint="eastAsia"/>
          <w:color w:val="000000"/>
          <w:kern w:val="0"/>
          <w:sz w:val="24"/>
        </w:rPr>
      </w:pPr>
      <w:r w:rsidRPr="00104FF8">
        <w:rPr>
          <w:rFonts w:ascii="微软雅黑" w:eastAsia="微软雅黑" w:hAnsi="微软雅黑" w:cs="宋体"/>
          <w:color w:val="000000"/>
          <w:kern w:val="0"/>
          <w:sz w:val="24"/>
        </w:rPr>
        <w:lastRenderedPageBreak/>
        <w:fldChar w:fldCharType="begin"/>
      </w:r>
      <w:r w:rsidRPr="00104FF8">
        <w:rPr>
          <w:rFonts w:ascii="微软雅黑" w:eastAsia="微软雅黑" w:hAnsi="微软雅黑" w:cs="宋体"/>
          <w:color w:val="000000"/>
          <w:kern w:val="0"/>
          <w:sz w:val="24"/>
        </w:rPr>
        <w:instrText xml:space="preserve"> INCLUDEPICTURE "https://docimg1.docs.qq.com/image/BRsBDJwiW4hn8JHcvymthw.png?w=1280&amp;h=658.446507083537" \* MERGEFORMATINET </w:instrText>
      </w:r>
      <w:r w:rsidRPr="00104FF8">
        <w:rPr>
          <w:rFonts w:ascii="微软雅黑" w:eastAsia="微软雅黑" w:hAnsi="微软雅黑" w:cs="宋体"/>
          <w:color w:val="000000"/>
          <w:kern w:val="0"/>
          <w:sz w:val="24"/>
        </w:rPr>
        <w:fldChar w:fldCharType="separate"/>
      </w:r>
      <w:r w:rsidRPr="00C8420E">
        <w:rPr>
          <w:rFonts w:ascii="微软雅黑" w:eastAsia="微软雅黑" w:hAnsi="微软雅黑" w:cs="宋体"/>
          <w:noProof/>
          <w:color w:val="000000"/>
          <w:kern w:val="0"/>
          <w:sz w:val="24"/>
        </w:rPr>
        <w:drawing>
          <wp:inline distT="0" distB="0" distL="0" distR="0" wp14:anchorId="09BCF5B2" wp14:editId="7A7512FF">
            <wp:extent cx="5274310" cy="270954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8845073-32e70fa98dc91e1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 w:val="24"/>
        </w:rPr>
        <w:fldChar w:fldCharType="end"/>
      </w:r>
    </w:p>
    <w:p w14:paraId="55897E2E" w14:textId="77777777" w:rsidR="00104FF8" w:rsidRPr="00104FF8" w:rsidRDefault="00104FF8" w:rsidP="00104FF8">
      <w:pPr>
        <w:widowControl/>
        <w:numPr>
          <w:ilvl w:val="0"/>
          <w:numId w:val="7"/>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完成问卷设置后点击【保存】完成问卷新增；</w:t>
      </w:r>
    </w:p>
    <w:p w14:paraId="16BA938A" w14:textId="2DC78E62"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color w:val="000000"/>
          <w:kern w:val="0"/>
          <w:szCs w:val="21"/>
        </w:rPr>
        <w:fldChar w:fldCharType="begin"/>
      </w:r>
      <w:r w:rsidRPr="00104FF8">
        <w:rPr>
          <w:rFonts w:ascii="微软雅黑" w:eastAsia="微软雅黑" w:hAnsi="微软雅黑" w:cs="宋体"/>
          <w:color w:val="000000"/>
          <w:kern w:val="0"/>
          <w:szCs w:val="21"/>
        </w:rPr>
        <w:instrText xml:space="preserve"> INCLUDEPICTURE "https://docimg5.docs.qq.com/image/YL-6oJhKLtGUb806zouzBA.png?w=1280&amp;h=658.446507083537"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312A6B68" wp14:editId="217C048E">
            <wp:extent cx="5274310" cy="270954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9016334-aa22ddf4e2441c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0EBACD08" w14:textId="77777777" w:rsidR="00104FF8" w:rsidRPr="00104FF8" w:rsidRDefault="00104FF8" w:rsidP="00104FF8">
      <w:pPr>
        <w:widowControl/>
        <w:numPr>
          <w:ilvl w:val="0"/>
          <w:numId w:val="8"/>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文件列表选择一文件点击右侧【编辑】按钮可进行编辑；</w:t>
      </w:r>
    </w:p>
    <w:p w14:paraId="2F5872B7" w14:textId="77777777" w:rsidR="00104FF8" w:rsidRPr="00104FF8" w:rsidRDefault="00104FF8" w:rsidP="00104FF8">
      <w:pPr>
        <w:widowControl/>
        <w:spacing w:before="80" w:after="80" w:line="312"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hint="eastAsia"/>
          <w:color w:val="333333"/>
          <w:kern w:val="0"/>
          <w:szCs w:val="21"/>
        </w:rPr>
        <w:t>Tips1：当问卷存在提交问卷数据时，问卷不可编辑修改；</w:t>
      </w:r>
    </w:p>
    <w:p w14:paraId="6F35A2E8" w14:textId="3EFFA363" w:rsidR="00104FF8" w:rsidRPr="00104FF8" w:rsidRDefault="00104FF8" w:rsidP="00104FF8">
      <w:pPr>
        <w:widowControl/>
        <w:spacing w:line="240" w:lineRule="atLeast"/>
        <w:jc w:val="left"/>
        <w:rPr>
          <w:rFonts w:ascii="微软雅黑" w:eastAsia="微软雅黑" w:hAnsi="微软雅黑" w:cs="宋体"/>
          <w:color w:val="000000"/>
          <w:kern w:val="0"/>
          <w:szCs w:val="21"/>
        </w:rPr>
      </w:pPr>
      <w:r w:rsidRPr="00104FF8">
        <w:rPr>
          <w:rFonts w:ascii="微软雅黑" w:eastAsia="微软雅黑" w:hAnsi="微软雅黑" w:cs="宋体"/>
          <w:color w:val="000000"/>
          <w:kern w:val="0"/>
          <w:szCs w:val="21"/>
        </w:rPr>
        <w:lastRenderedPageBreak/>
        <w:fldChar w:fldCharType="begin"/>
      </w:r>
      <w:r w:rsidRPr="00104FF8">
        <w:rPr>
          <w:rFonts w:ascii="微软雅黑" w:eastAsia="微软雅黑" w:hAnsi="微软雅黑" w:cs="宋体"/>
          <w:color w:val="000000"/>
          <w:kern w:val="0"/>
          <w:szCs w:val="21"/>
        </w:rPr>
        <w:instrText xml:space="preserve"> INCLUDEPICTURE "https://docimg2.docs.qq.com/image/jORP9vFPDf8tF4UdN9DC3w.png?w=1280&amp;h=657.1958964338056"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43674208" wp14:editId="1B1991EB">
            <wp:extent cx="5274310" cy="2701290"/>
            <wp:effectExtent l="0" t="0" r="0" b="381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9086191-2359abfc77f99f5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74310" cy="2701290"/>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77B7829B" w14:textId="77777777" w:rsidR="00104FF8" w:rsidRPr="00104FF8" w:rsidRDefault="00104FF8" w:rsidP="00104FF8">
      <w:pPr>
        <w:widowControl/>
        <w:spacing w:line="240" w:lineRule="atLeast"/>
        <w:jc w:val="left"/>
        <w:rPr>
          <w:rFonts w:ascii="微软雅黑" w:eastAsia="微软雅黑" w:hAnsi="微软雅黑" w:cs="宋体"/>
          <w:color w:val="000000"/>
          <w:kern w:val="0"/>
          <w:szCs w:val="21"/>
        </w:rPr>
      </w:pPr>
      <w:r w:rsidRPr="00104FF8">
        <w:rPr>
          <w:rFonts w:ascii="微软雅黑" w:eastAsia="微软雅黑" w:hAnsi="微软雅黑" w:cs="宋体"/>
          <w:color w:val="000000"/>
          <w:kern w:val="0"/>
          <w:szCs w:val="21"/>
        </w:rPr>
        <w:t>Tips2：新增问卷后可通过问卷二维码、链接进行宣传推广收集问卷信息</w:t>
      </w:r>
    </w:p>
    <w:p w14:paraId="561A7CE7" w14:textId="31FEF2F0" w:rsidR="00104FF8" w:rsidRDefault="00104FF8" w:rsidP="00104FF8">
      <w:pPr>
        <w:widowControl/>
        <w:spacing w:line="240" w:lineRule="atLeast"/>
        <w:jc w:val="left"/>
        <w:rPr>
          <w:rFonts w:ascii="微软雅黑" w:eastAsia="微软雅黑" w:hAnsi="微软雅黑" w:cs="宋体"/>
          <w:color w:val="000000"/>
          <w:kern w:val="0"/>
          <w:sz w:val="24"/>
        </w:rPr>
      </w:pPr>
      <w:r w:rsidRPr="00104FF8">
        <w:rPr>
          <w:rFonts w:ascii="微软雅黑" w:eastAsia="微软雅黑" w:hAnsi="微软雅黑" w:cs="宋体"/>
          <w:color w:val="000000"/>
          <w:kern w:val="0"/>
          <w:sz w:val="24"/>
        </w:rPr>
        <w:fldChar w:fldCharType="begin"/>
      </w:r>
      <w:r w:rsidRPr="00104FF8">
        <w:rPr>
          <w:rFonts w:ascii="微软雅黑" w:eastAsia="微软雅黑" w:hAnsi="微软雅黑" w:cs="宋体"/>
          <w:color w:val="000000"/>
          <w:kern w:val="0"/>
          <w:sz w:val="24"/>
        </w:rPr>
        <w:instrText xml:space="preserve"> INCLUDEPICTURE "https://docimg2.docs.qq.com/image/XSIsARkuHD1nEYIsM7NoFQ.png?w=1280&amp;h=655.9452857840743" \* MERGEFORMATINET </w:instrText>
      </w:r>
      <w:r w:rsidRPr="00104FF8">
        <w:rPr>
          <w:rFonts w:ascii="微软雅黑" w:eastAsia="微软雅黑" w:hAnsi="微软雅黑" w:cs="宋体"/>
          <w:color w:val="000000"/>
          <w:kern w:val="0"/>
          <w:sz w:val="24"/>
        </w:rPr>
        <w:fldChar w:fldCharType="separate"/>
      </w:r>
      <w:r w:rsidRPr="00C8420E">
        <w:rPr>
          <w:rFonts w:ascii="微软雅黑" w:eastAsia="微软雅黑" w:hAnsi="微软雅黑" w:cs="宋体"/>
          <w:noProof/>
          <w:color w:val="000000"/>
          <w:kern w:val="0"/>
          <w:sz w:val="24"/>
        </w:rPr>
        <w:drawing>
          <wp:inline distT="0" distB="0" distL="0" distR="0" wp14:anchorId="6B5D1128" wp14:editId="485C5288">
            <wp:extent cx="5274310" cy="2701290"/>
            <wp:effectExtent l="0" t="0" r="0" b="381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9226084-c77673291d083cbc"/>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74310" cy="2701290"/>
                    </a:xfrm>
                    <a:prstGeom prst="rect">
                      <a:avLst/>
                    </a:prstGeom>
                    <a:noFill/>
                    <a:ln>
                      <a:noFill/>
                    </a:ln>
                  </pic:spPr>
                </pic:pic>
              </a:graphicData>
            </a:graphic>
          </wp:inline>
        </w:drawing>
      </w:r>
      <w:r w:rsidRPr="00104FF8">
        <w:rPr>
          <w:rFonts w:ascii="微软雅黑" w:eastAsia="微软雅黑" w:hAnsi="微软雅黑" w:cs="宋体"/>
          <w:color w:val="000000"/>
          <w:kern w:val="0"/>
          <w:sz w:val="24"/>
        </w:rPr>
        <w:fldChar w:fldCharType="end"/>
      </w:r>
    </w:p>
    <w:p w14:paraId="1CBAA7FF" w14:textId="3FCBAE10" w:rsidR="00D34829" w:rsidRDefault="00D34829" w:rsidP="00104FF8">
      <w:pPr>
        <w:widowControl/>
        <w:spacing w:line="240" w:lineRule="atLeast"/>
        <w:jc w:val="left"/>
        <w:rPr>
          <w:rFonts w:ascii="微软雅黑" w:eastAsia="微软雅黑" w:hAnsi="微软雅黑" w:cs="宋体"/>
          <w:color w:val="000000"/>
          <w:kern w:val="0"/>
          <w:sz w:val="24"/>
        </w:rPr>
      </w:pPr>
    </w:p>
    <w:p w14:paraId="7CFDC73B" w14:textId="1C9AB55C" w:rsidR="00D34829" w:rsidRPr="00104FF8" w:rsidRDefault="00D34829" w:rsidP="00D34829">
      <w:pPr>
        <w:pStyle w:val="3"/>
        <w:rPr>
          <w:rFonts w:ascii="微软雅黑" w:eastAsia="微软雅黑" w:hAnsi="微软雅黑" w:hint="eastAsia"/>
        </w:rPr>
      </w:pPr>
      <w:bookmarkStart w:id="66" w:name="_Toc117793313"/>
      <w:r w:rsidRPr="00C8420E">
        <w:rPr>
          <w:rFonts w:ascii="微软雅黑" w:eastAsia="微软雅黑" w:hAnsi="微软雅黑" w:hint="eastAsia"/>
        </w:rPr>
        <w:t>3.</w:t>
      </w:r>
      <w:r w:rsidRPr="00C8420E">
        <w:rPr>
          <w:rFonts w:ascii="微软雅黑" w:eastAsia="微软雅黑" w:hAnsi="微软雅黑"/>
        </w:rPr>
        <w:t>1</w:t>
      </w:r>
      <w:r>
        <w:rPr>
          <w:rFonts w:ascii="微软雅黑" w:eastAsia="微软雅黑" w:hAnsi="微软雅黑"/>
        </w:rPr>
        <w:t>2</w:t>
      </w:r>
      <w:r w:rsidRPr="00C8420E">
        <w:rPr>
          <w:rFonts w:ascii="微软雅黑" w:eastAsia="微软雅黑" w:hAnsi="微软雅黑" w:hint="eastAsia"/>
        </w:rPr>
        <w:t>.</w:t>
      </w:r>
      <w:r>
        <w:rPr>
          <w:rFonts w:ascii="微软雅黑" w:eastAsia="微软雅黑" w:hAnsi="微软雅黑"/>
        </w:rPr>
        <w:t>3</w:t>
      </w:r>
      <w:r>
        <w:rPr>
          <w:rFonts w:ascii="微软雅黑" w:eastAsia="微软雅黑" w:hAnsi="微软雅黑" w:hint="eastAsia"/>
        </w:rPr>
        <w:t>新增/编辑计分类问卷（</w:t>
      </w:r>
      <w:r>
        <w:rPr>
          <w:rFonts w:ascii="微软雅黑" w:eastAsia="微软雅黑" w:hAnsi="微软雅黑" w:hint="eastAsia"/>
        </w:rPr>
        <w:t>考试</w:t>
      </w:r>
      <w:r>
        <w:rPr>
          <w:rFonts w:ascii="微软雅黑" w:eastAsia="微软雅黑" w:hAnsi="微软雅黑" w:hint="eastAsia"/>
        </w:rPr>
        <w:t>）</w:t>
      </w:r>
      <w:bookmarkEnd w:id="66"/>
    </w:p>
    <w:p w14:paraId="3B5A5AC3" w14:textId="303721B3" w:rsidR="00104FF8" w:rsidRPr="00104FF8" w:rsidRDefault="00104FF8" w:rsidP="00AB6027">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功能说明</w:t>
      </w:r>
      <w:r w:rsidR="00AB6027" w:rsidRPr="00D34829">
        <w:rPr>
          <w:rFonts w:ascii="微软雅黑" w:eastAsia="微软雅黑" w:hAnsi="微软雅黑" w:cs="宋体" w:hint="eastAsia"/>
          <w:color w:val="000000"/>
          <w:kern w:val="0"/>
          <w:szCs w:val="21"/>
        </w:rPr>
        <w:t>：</w:t>
      </w:r>
      <w:r w:rsidRPr="00104FF8">
        <w:rPr>
          <w:rFonts w:ascii="微软雅黑" w:eastAsia="微软雅黑" w:hAnsi="微软雅黑" w:cs="宋体" w:hint="eastAsia"/>
          <w:color w:val="333333"/>
          <w:kern w:val="0"/>
          <w:szCs w:val="21"/>
        </w:rPr>
        <w:t>主要支持平台运营管理人员新增计分类（考试）问卷。</w:t>
      </w:r>
    </w:p>
    <w:p w14:paraId="1458AC2E" w14:textId="77777777" w:rsidR="00104FF8" w:rsidRPr="00104FF8" w:rsidRDefault="00104FF8" w:rsidP="00104FF8">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操作步骤</w:t>
      </w:r>
    </w:p>
    <w:p w14:paraId="28D2232D" w14:textId="77777777" w:rsidR="00104FF8" w:rsidRPr="00104FF8" w:rsidRDefault="00104FF8" w:rsidP="00104FF8">
      <w:pPr>
        <w:widowControl/>
        <w:numPr>
          <w:ilvl w:val="0"/>
          <w:numId w:val="9"/>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营销工具-问卷宝：点击问卷列表右上角【新增问卷】选择弹窗中的考试问卷，进入问卷设置页面；</w:t>
      </w:r>
    </w:p>
    <w:p w14:paraId="209C2D3F" w14:textId="2F3A1380"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color w:val="000000"/>
          <w:kern w:val="0"/>
          <w:szCs w:val="21"/>
        </w:rPr>
        <w:lastRenderedPageBreak/>
        <w:fldChar w:fldCharType="begin"/>
      </w:r>
      <w:r w:rsidRPr="00104FF8">
        <w:rPr>
          <w:rFonts w:ascii="微软雅黑" w:eastAsia="微软雅黑" w:hAnsi="微软雅黑" w:cs="宋体"/>
          <w:color w:val="000000"/>
          <w:kern w:val="0"/>
          <w:szCs w:val="21"/>
        </w:rPr>
        <w:instrText xml:space="preserve"> INCLUDEPICTURE "https://docimg10.docs.qq.com/image/AFrVL3-2_RGntAgwIe8xnA.png?w=1280&amp;h=659.6971177332682"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6C682D14" wp14:editId="4E4103C2">
            <wp:extent cx="5274310" cy="270954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9347226-eaef66e9186218a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228090B2" w14:textId="77777777" w:rsidR="00104FF8" w:rsidRPr="00104FF8" w:rsidRDefault="00104FF8" w:rsidP="00104FF8">
      <w:pPr>
        <w:widowControl/>
        <w:numPr>
          <w:ilvl w:val="0"/>
          <w:numId w:val="10"/>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与非计分类问卷相同、考试问卷支持设置问卷样式、拖动左侧组件至中间可进行组件内容设置，当拖动单选框、多选框、单行输入、多行输入组件时、可设置组件为考题组件；</w:t>
      </w:r>
    </w:p>
    <w:p w14:paraId="393BC917" w14:textId="494861B8"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color w:val="000000"/>
          <w:kern w:val="0"/>
          <w:szCs w:val="21"/>
        </w:rPr>
        <w:fldChar w:fldCharType="begin"/>
      </w:r>
      <w:r w:rsidRPr="00104FF8">
        <w:rPr>
          <w:rFonts w:ascii="微软雅黑" w:eastAsia="微软雅黑" w:hAnsi="微软雅黑" w:cs="宋体"/>
          <w:color w:val="000000"/>
          <w:kern w:val="0"/>
          <w:szCs w:val="21"/>
        </w:rPr>
        <w:instrText xml:space="preserve"> INCLUDEPICTURE "https://docimg1.docs.qq.com/image/BRsBDJwiW4hn8JHcvymthw.png?w=1280&amp;h=658.446507083537"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73965AB7" wp14:editId="7BE2DD15">
            <wp:extent cx="5274310" cy="270954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9388264-49d6628a33a9eb8c"/>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459E5BAF" w14:textId="77777777" w:rsidR="00104FF8" w:rsidRPr="00104FF8" w:rsidRDefault="00104FF8" w:rsidP="00104FF8">
      <w:pPr>
        <w:widowControl/>
        <w:numPr>
          <w:ilvl w:val="0"/>
          <w:numId w:val="11"/>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如图所示，当单选框、多选框组件设置为考题时，需设置题目分值及勾选正确答案；</w:t>
      </w:r>
    </w:p>
    <w:p w14:paraId="67302ABA" w14:textId="6C84A488"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color w:val="000000"/>
          <w:kern w:val="0"/>
          <w:szCs w:val="21"/>
        </w:rPr>
        <w:lastRenderedPageBreak/>
        <w:fldChar w:fldCharType="begin"/>
      </w:r>
      <w:r w:rsidRPr="00104FF8">
        <w:rPr>
          <w:rFonts w:ascii="微软雅黑" w:eastAsia="微软雅黑" w:hAnsi="微软雅黑" w:cs="宋体"/>
          <w:color w:val="000000"/>
          <w:kern w:val="0"/>
          <w:szCs w:val="21"/>
        </w:rPr>
        <w:instrText xml:space="preserve"> INCLUDEPICTURE "https://docimg9.docs.qq.com/image/S6mJmyoIqfPbsbkU3Ojqjw.png?w=1280&amp;h=658.446507083537"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6A230175" wp14:editId="3877F1D1">
            <wp:extent cx="5274310" cy="270954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9564985-59e3883d959186d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3DE41FD3" w14:textId="77777777" w:rsidR="00104FF8" w:rsidRPr="00104FF8" w:rsidRDefault="00104FF8" w:rsidP="00104FF8">
      <w:pPr>
        <w:widowControl/>
        <w:numPr>
          <w:ilvl w:val="0"/>
          <w:numId w:val="12"/>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当单行输入、多行输入设置为考题时可选择判分类型为自动匹配正确答案/人工判分，如该题目存在标准正确答案，选择自动匹配并设置正确答案，如该题目为主观类判分题可设置为人工判分；</w:t>
      </w:r>
    </w:p>
    <w:p w14:paraId="73A5BDF6" w14:textId="77777777" w:rsidR="00104FF8" w:rsidRPr="00104FF8" w:rsidRDefault="00104FF8" w:rsidP="00104FF8">
      <w:pPr>
        <w:widowControl/>
        <w:spacing w:before="80" w:after="80" w:line="312"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hint="eastAsia"/>
          <w:color w:val="333333"/>
          <w:kern w:val="0"/>
          <w:szCs w:val="21"/>
        </w:rPr>
        <w:t>Tips：当设置人工判分，问卷收集提交后需问卷运维人员于Web端后台进行判分给分，当该题目未判分前，问卷该题目未得分且不计入答对数，仅当人工判分为满分时改题目计入答对数；</w:t>
      </w:r>
    </w:p>
    <w:p w14:paraId="38757E2E" w14:textId="4DBA1C4D" w:rsidR="00104FF8" w:rsidRPr="00104FF8" w:rsidRDefault="00104FF8" w:rsidP="00104FF8">
      <w:pPr>
        <w:widowControl/>
        <w:spacing w:line="240" w:lineRule="atLeast"/>
        <w:jc w:val="left"/>
        <w:rPr>
          <w:rFonts w:ascii="微软雅黑" w:eastAsia="微软雅黑" w:hAnsi="微软雅黑" w:cs="宋体"/>
          <w:color w:val="000000"/>
          <w:kern w:val="0"/>
          <w:szCs w:val="21"/>
        </w:rPr>
      </w:pPr>
      <w:r w:rsidRPr="00104FF8">
        <w:rPr>
          <w:rFonts w:ascii="微软雅黑" w:eastAsia="微软雅黑" w:hAnsi="微软雅黑" w:cs="宋体"/>
          <w:color w:val="000000"/>
          <w:kern w:val="0"/>
          <w:szCs w:val="21"/>
        </w:rPr>
        <w:fldChar w:fldCharType="begin"/>
      </w:r>
      <w:r w:rsidRPr="00104FF8">
        <w:rPr>
          <w:rFonts w:ascii="微软雅黑" w:eastAsia="微软雅黑" w:hAnsi="微软雅黑" w:cs="宋体"/>
          <w:color w:val="000000"/>
          <w:kern w:val="0"/>
          <w:szCs w:val="21"/>
        </w:rPr>
        <w:instrText xml:space="preserve"> INCLUDEPICTURE "https://docimg9.docs.qq.com/image/2ge7cMISwggEs8Dozth9OA.png?w=1280&amp;h=658.446507083537"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5BFBE3C2" wp14:editId="4EB6968A">
            <wp:extent cx="5274310" cy="270954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29720413-3c444a4bf916399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70978B9F" w14:textId="07AC6246" w:rsidR="00104FF8" w:rsidRPr="00D34829" w:rsidRDefault="00104FF8" w:rsidP="00D34829">
      <w:pPr>
        <w:widowControl/>
        <w:numPr>
          <w:ilvl w:val="0"/>
          <w:numId w:val="13"/>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完成问卷设置后，点击【保存】完成问卷新增，编辑问卷及问卷二维码、链接查看同非计分类问卷，详见4.3.3；</w:t>
      </w:r>
    </w:p>
    <w:p w14:paraId="52F4550F" w14:textId="7B42CE80" w:rsidR="00D34829" w:rsidRPr="00104FF8" w:rsidRDefault="00D34829" w:rsidP="00D34829">
      <w:pPr>
        <w:pStyle w:val="3"/>
        <w:rPr>
          <w:rFonts w:ascii="微软雅黑" w:eastAsia="微软雅黑" w:hAnsi="微软雅黑" w:hint="eastAsia"/>
        </w:rPr>
      </w:pPr>
      <w:bookmarkStart w:id="67" w:name="_Toc117793314"/>
      <w:r w:rsidRPr="00C8420E">
        <w:rPr>
          <w:rFonts w:ascii="微软雅黑" w:eastAsia="微软雅黑" w:hAnsi="微软雅黑" w:hint="eastAsia"/>
        </w:rPr>
        <w:lastRenderedPageBreak/>
        <w:t>3.</w:t>
      </w:r>
      <w:r w:rsidRPr="00C8420E">
        <w:rPr>
          <w:rFonts w:ascii="微软雅黑" w:eastAsia="微软雅黑" w:hAnsi="微软雅黑"/>
        </w:rPr>
        <w:t>1</w:t>
      </w:r>
      <w:r>
        <w:rPr>
          <w:rFonts w:ascii="微软雅黑" w:eastAsia="微软雅黑" w:hAnsi="微软雅黑"/>
        </w:rPr>
        <w:t>2</w:t>
      </w:r>
      <w:r w:rsidRPr="00C8420E">
        <w:rPr>
          <w:rFonts w:ascii="微软雅黑" w:eastAsia="微软雅黑" w:hAnsi="微软雅黑" w:hint="eastAsia"/>
        </w:rPr>
        <w:t>.</w:t>
      </w:r>
      <w:r>
        <w:rPr>
          <w:rFonts w:ascii="微软雅黑" w:eastAsia="微软雅黑" w:hAnsi="微软雅黑"/>
        </w:rPr>
        <w:t>4</w:t>
      </w:r>
      <w:r>
        <w:rPr>
          <w:rFonts w:ascii="微软雅黑" w:eastAsia="微软雅黑" w:hAnsi="微软雅黑" w:hint="eastAsia"/>
        </w:rPr>
        <w:t>问卷数据及统计信息查看</w:t>
      </w:r>
      <w:bookmarkEnd w:id="67"/>
    </w:p>
    <w:p w14:paraId="699A00D7" w14:textId="2C3CABB6" w:rsidR="00104FF8" w:rsidRPr="00104FF8" w:rsidRDefault="00104FF8" w:rsidP="00AB6027">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功能说明</w:t>
      </w:r>
      <w:r w:rsidR="00AB6027" w:rsidRPr="00D34829">
        <w:rPr>
          <w:rFonts w:ascii="微软雅黑" w:eastAsia="微软雅黑" w:hAnsi="微软雅黑" w:cs="宋体" w:hint="eastAsia"/>
          <w:color w:val="000000"/>
          <w:kern w:val="0"/>
          <w:szCs w:val="21"/>
        </w:rPr>
        <w:t>：</w:t>
      </w:r>
      <w:r w:rsidRPr="00104FF8">
        <w:rPr>
          <w:rFonts w:ascii="微软雅黑" w:eastAsia="微软雅黑" w:hAnsi="微软雅黑" w:cs="宋体" w:hint="eastAsia"/>
          <w:color w:val="333333"/>
          <w:kern w:val="0"/>
          <w:szCs w:val="21"/>
        </w:rPr>
        <w:t>主要支持平台运营管理人员查看答卷数据及统计信息。</w:t>
      </w:r>
    </w:p>
    <w:p w14:paraId="541F33E3" w14:textId="77777777" w:rsidR="00104FF8" w:rsidRPr="00104FF8" w:rsidRDefault="00104FF8" w:rsidP="00104FF8">
      <w:pPr>
        <w:widowControl/>
        <w:spacing w:line="240" w:lineRule="atLeast"/>
        <w:rPr>
          <w:rFonts w:ascii="微软雅黑" w:eastAsia="微软雅黑" w:hAnsi="微软雅黑" w:cs="宋体"/>
          <w:color w:val="000000"/>
          <w:kern w:val="0"/>
          <w:szCs w:val="21"/>
        </w:rPr>
      </w:pPr>
      <w:r w:rsidRPr="00104FF8">
        <w:rPr>
          <w:rFonts w:ascii="微软雅黑" w:eastAsia="微软雅黑" w:hAnsi="微软雅黑" w:cs="宋体" w:hint="eastAsia"/>
          <w:b/>
          <w:bCs/>
          <w:color w:val="000000"/>
          <w:kern w:val="0"/>
          <w:szCs w:val="21"/>
        </w:rPr>
        <w:t>操作步骤</w:t>
      </w:r>
    </w:p>
    <w:p w14:paraId="4C167377" w14:textId="77777777" w:rsidR="00104FF8" w:rsidRPr="00104FF8" w:rsidRDefault="00104FF8" w:rsidP="00104FF8">
      <w:pPr>
        <w:widowControl/>
        <w:numPr>
          <w:ilvl w:val="0"/>
          <w:numId w:val="14"/>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营销工具-问卷宝：问卷列表选择一问卷，点击右侧更多-【详情】；</w:t>
      </w:r>
    </w:p>
    <w:p w14:paraId="14587A91" w14:textId="5E84683E"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color w:val="000000"/>
          <w:kern w:val="0"/>
          <w:szCs w:val="21"/>
        </w:rPr>
        <w:fldChar w:fldCharType="begin"/>
      </w:r>
      <w:r w:rsidRPr="00104FF8">
        <w:rPr>
          <w:rFonts w:ascii="微软雅黑" w:eastAsia="微软雅黑" w:hAnsi="微软雅黑" w:cs="宋体"/>
          <w:color w:val="000000"/>
          <w:kern w:val="0"/>
          <w:szCs w:val="21"/>
        </w:rPr>
        <w:instrText xml:space="preserve"> INCLUDEPICTURE "https://docimg5.docs.qq.com/image/maGxr7nUp9vgReXLq6m-oA.png?w=1280&amp;h=658.7683284457478"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695D65C9" wp14:editId="4AA95DE8">
            <wp:extent cx="5274310" cy="270954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38633807-7ebc2c69039fa56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2162DA74" w14:textId="77777777" w:rsidR="00104FF8" w:rsidRPr="00104FF8" w:rsidRDefault="00104FF8" w:rsidP="00104FF8">
      <w:pPr>
        <w:widowControl/>
        <w:numPr>
          <w:ilvl w:val="0"/>
          <w:numId w:val="15"/>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答卷数据支持按提交人、是否游客、提交时间、得分区间（仅当计分类）过滤搜索，点击【导出】按钮可快速导出当前列表所有答卷数据信息，点击列表数据展开按钮可查看单个用户提交的答卷数据，点击【详情】可查看单个用户提交答卷详情信息；</w:t>
      </w:r>
    </w:p>
    <w:p w14:paraId="68635C72" w14:textId="2D2DD8FA"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color w:val="000000"/>
          <w:kern w:val="0"/>
          <w:szCs w:val="21"/>
        </w:rPr>
        <w:lastRenderedPageBreak/>
        <w:fldChar w:fldCharType="begin"/>
      </w:r>
      <w:r w:rsidRPr="00104FF8">
        <w:rPr>
          <w:rFonts w:ascii="微软雅黑" w:eastAsia="微软雅黑" w:hAnsi="微软雅黑" w:cs="宋体"/>
          <w:color w:val="000000"/>
          <w:kern w:val="0"/>
          <w:szCs w:val="21"/>
        </w:rPr>
        <w:instrText xml:space="preserve"> INCLUDEPICTURE "https://docimg2.docs.qq.com/image/BnLcHJiu8dvsig0qFruQQQ.png?w=1280&amp;h=659.0718124084026"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3F16C7D5" wp14:editId="7C8248C0">
            <wp:extent cx="5274310" cy="270954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38947797-6b7c3b488545457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46DE661E" w14:textId="69652D1D" w:rsidR="00104FF8" w:rsidRPr="00104FF8" w:rsidRDefault="00104FF8" w:rsidP="00104FF8">
      <w:pPr>
        <w:widowControl/>
        <w:spacing w:line="240" w:lineRule="atLeast"/>
        <w:jc w:val="left"/>
        <w:rPr>
          <w:rFonts w:ascii="微软雅黑" w:eastAsia="微软雅黑" w:hAnsi="微软雅黑" w:cs="宋体"/>
          <w:color w:val="000000"/>
          <w:kern w:val="0"/>
          <w:szCs w:val="21"/>
        </w:rPr>
      </w:pPr>
      <w:r w:rsidRPr="00104FF8">
        <w:rPr>
          <w:rFonts w:ascii="微软雅黑" w:eastAsia="微软雅黑" w:hAnsi="微软雅黑" w:cs="宋体"/>
          <w:color w:val="000000"/>
          <w:kern w:val="0"/>
          <w:szCs w:val="21"/>
        </w:rPr>
        <w:fldChar w:fldCharType="begin"/>
      </w:r>
      <w:r w:rsidRPr="00104FF8">
        <w:rPr>
          <w:rFonts w:ascii="微软雅黑" w:eastAsia="微软雅黑" w:hAnsi="微软雅黑" w:cs="宋体"/>
          <w:color w:val="000000"/>
          <w:kern w:val="0"/>
          <w:szCs w:val="21"/>
        </w:rPr>
        <w:instrText xml:space="preserve"> INCLUDEPICTURE "https://docimg10.docs.qq.com/image/XKVdeZLtpzaXFAA6eBFfFw.png?w=1280&amp;h=659.6971177332682"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67FCFADC" wp14:editId="522ED318">
            <wp:extent cx="5274310" cy="270954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39003285-4b5e3b42f46c999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5D006B88" w14:textId="77777777" w:rsidR="00104FF8" w:rsidRPr="00104FF8" w:rsidRDefault="00104FF8" w:rsidP="00104FF8">
      <w:pPr>
        <w:widowControl/>
        <w:numPr>
          <w:ilvl w:val="0"/>
          <w:numId w:val="16"/>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点击【统计分析】可查看所有答卷数据统计分析情况，支持按时间段过滤查看，包括来源渠道分析、提交时间段分析、来源IP地域分析，分数段分析、最高分/最低分/平均分、正确率Top5&amp;Bottom5题目及平均正确率（仅计分类问卷）；</w:t>
      </w:r>
    </w:p>
    <w:p w14:paraId="742A2A0D" w14:textId="4866F19C"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r w:rsidRPr="00104FF8">
        <w:rPr>
          <w:rFonts w:ascii="微软雅黑" w:eastAsia="微软雅黑" w:hAnsi="微软雅黑" w:cs="宋体"/>
          <w:color w:val="000000"/>
          <w:kern w:val="0"/>
          <w:szCs w:val="21"/>
        </w:rPr>
        <w:lastRenderedPageBreak/>
        <w:fldChar w:fldCharType="begin"/>
      </w:r>
      <w:r w:rsidRPr="00104FF8">
        <w:rPr>
          <w:rFonts w:ascii="微软雅黑" w:eastAsia="微软雅黑" w:hAnsi="微软雅黑" w:cs="宋体"/>
          <w:color w:val="000000"/>
          <w:kern w:val="0"/>
          <w:szCs w:val="21"/>
        </w:rPr>
        <w:instrText xml:space="preserve"> INCLUDEPICTURE "https://docimg7.docs.qq.com/image/BtyJt7rIOjDocJ8hTb4hIA.png?w=1280&amp;h=657.8212017586712"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6F30CADF" wp14:editId="24C58408">
            <wp:extent cx="5274310" cy="270954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39062603-a37f5e8a6102fd5c"/>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109C3946" w14:textId="77777777" w:rsidR="00104FF8" w:rsidRPr="00104FF8" w:rsidRDefault="00104FF8" w:rsidP="00104FF8">
      <w:pPr>
        <w:widowControl/>
        <w:numPr>
          <w:ilvl w:val="0"/>
          <w:numId w:val="17"/>
        </w:numPr>
        <w:spacing w:before="80" w:after="80" w:line="286" w:lineRule="atLeast"/>
        <w:ind w:firstLine="384"/>
        <w:jc w:val="left"/>
        <w:textAlignment w:val="baseline"/>
        <w:rPr>
          <w:rFonts w:ascii="微软雅黑" w:eastAsia="微软雅黑" w:hAnsi="微软雅黑" w:cs="宋体"/>
          <w:color w:val="333333"/>
          <w:kern w:val="0"/>
          <w:szCs w:val="21"/>
        </w:rPr>
      </w:pPr>
      <w:r w:rsidRPr="00104FF8">
        <w:rPr>
          <w:rFonts w:ascii="微软雅黑" w:eastAsia="微软雅黑" w:hAnsi="微软雅黑" w:cs="宋体" w:hint="eastAsia"/>
          <w:color w:val="333333"/>
          <w:kern w:val="0"/>
          <w:szCs w:val="21"/>
        </w:rPr>
        <w:t>向下滑动可查看问卷分析，各题目统计分析情况及详情信息，点击【查看详细信息】可查看该题目所有数据信息；</w:t>
      </w:r>
    </w:p>
    <w:p w14:paraId="544DF258" w14:textId="77777777" w:rsidR="00104FF8" w:rsidRPr="00104FF8" w:rsidRDefault="00104FF8" w:rsidP="00104FF8">
      <w:pPr>
        <w:widowControl/>
        <w:spacing w:line="240" w:lineRule="atLeast"/>
        <w:jc w:val="left"/>
        <w:rPr>
          <w:rFonts w:ascii="微软雅黑" w:eastAsia="微软雅黑" w:hAnsi="微软雅黑" w:cs="宋体" w:hint="eastAsia"/>
          <w:color w:val="000000"/>
          <w:kern w:val="0"/>
          <w:szCs w:val="21"/>
        </w:rPr>
      </w:pPr>
    </w:p>
    <w:p w14:paraId="4D56F17C" w14:textId="539DF09C" w:rsidR="00104FF8" w:rsidRPr="00104FF8" w:rsidRDefault="00104FF8" w:rsidP="00104FF8">
      <w:pPr>
        <w:widowControl/>
        <w:spacing w:line="240" w:lineRule="atLeast"/>
        <w:jc w:val="left"/>
        <w:rPr>
          <w:rFonts w:ascii="微软雅黑" w:eastAsia="微软雅黑" w:hAnsi="微软雅黑" w:cs="宋体"/>
          <w:color w:val="000000"/>
          <w:kern w:val="0"/>
          <w:szCs w:val="21"/>
        </w:rPr>
      </w:pPr>
      <w:r w:rsidRPr="00104FF8">
        <w:rPr>
          <w:rFonts w:ascii="微软雅黑" w:eastAsia="微软雅黑" w:hAnsi="微软雅黑" w:cs="宋体"/>
          <w:color w:val="000000"/>
          <w:kern w:val="0"/>
          <w:szCs w:val="21"/>
        </w:rPr>
        <w:fldChar w:fldCharType="begin"/>
      </w:r>
      <w:r w:rsidRPr="00104FF8">
        <w:rPr>
          <w:rFonts w:ascii="微软雅黑" w:eastAsia="微软雅黑" w:hAnsi="微软雅黑" w:cs="宋体"/>
          <w:color w:val="000000"/>
          <w:kern w:val="0"/>
          <w:szCs w:val="21"/>
        </w:rPr>
        <w:instrText xml:space="preserve"> INCLUDEPICTURE "https://docimg10.docs.qq.com/image/ZKcPYzpW-DgDYmZM4A4kQw.png?w=1280&amp;h=659.6971177332682"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3DE3BE01" wp14:editId="0D10ABDD">
            <wp:extent cx="5274310" cy="270954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39252728-2f48b7c6e26a51f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74310" cy="2709545"/>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1B7B01E2" w14:textId="39DF7D5E" w:rsidR="00104FF8" w:rsidRPr="00104FF8" w:rsidRDefault="00104FF8" w:rsidP="00104FF8">
      <w:pPr>
        <w:widowControl/>
        <w:spacing w:line="240" w:lineRule="atLeast"/>
        <w:jc w:val="left"/>
        <w:rPr>
          <w:rFonts w:ascii="微软雅黑" w:eastAsia="微软雅黑" w:hAnsi="微软雅黑" w:cs="宋体"/>
          <w:color w:val="000000"/>
          <w:kern w:val="0"/>
          <w:szCs w:val="21"/>
        </w:rPr>
      </w:pPr>
      <w:r w:rsidRPr="00104FF8">
        <w:rPr>
          <w:rFonts w:ascii="微软雅黑" w:eastAsia="微软雅黑" w:hAnsi="微软雅黑" w:cs="宋体"/>
          <w:color w:val="000000"/>
          <w:kern w:val="0"/>
          <w:szCs w:val="21"/>
        </w:rPr>
        <w:lastRenderedPageBreak/>
        <w:fldChar w:fldCharType="begin"/>
      </w:r>
      <w:r w:rsidRPr="00104FF8">
        <w:rPr>
          <w:rFonts w:ascii="微软雅黑" w:eastAsia="微软雅黑" w:hAnsi="微软雅黑" w:cs="宋体"/>
          <w:color w:val="000000"/>
          <w:kern w:val="0"/>
          <w:szCs w:val="21"/>
        </w:rPr>
        <w:instrText xml:space="preserve"> INCLUDEPICTURE "https://docimg7.docs.qq.com/image/BymxZCpqUWJDJtBeTxrjVQ.png?w=1280&amp;h=657.1958964338056" \* MERGEFORMATINET </w:instrText>
      </w:r>
      <w:r w:rsidRPr="00104FF8">
        <w:rPr>
          <w:rFonts w:ascii="微软雅黑" w:eastAsia="微软雅黑" w:hAnsi="微软雅黑" w:cs="宋体"/>
          <w:color w:val="000000"/>
          <w:kern w:val="0"/>
          <w:szCs w:val="21"/>
        </w:rPr>
        <w:fldChar w:fldCharType="separate"/>
      </w:r>
      <w:r w:rsidRPr="00D34829">
        <w:rPr>
          <w:rFonts w:ascii="微软雅黑" w:eastAsia="微软雅黑" w:hAnsi="微软雅黑" w:cs="宋体"/>
          <w:noProof/>
          <w:color w:val="000000"/>
          <w:kern w:val="0"/>
          <w:szCs w:val="21"/>
        </w:rPr>
        <w:drawing>
          <wp:inline distT="0" distB="0" distL="0" distR="0" wp14:anchorId="64FD02E7" wp14:editId="4B8EA1BC">
            <wp:extent cx="5274310" cy="2701290"/>
            <wp:effectExtent l="0" t="0" r="0" b="381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6439377907-4bb583a93697bd6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274310" cy="2701290"/>
                    </a:xfrm>
                    <a:prstGeom prst="rect">
                      <a:avLst/>
                    </a:prstGeom>
                    <a:noFill/>
                    <a:ln>
                      <a:noFill/>
                    </a:ln>
                  </pic:spPr>
                </pic:pic>
              </a:graphicData>
            </a:graphic>
          </wp:inline>
        </w:drawing>
      </w:r>
      <w:r w:rsidRPr="00104FF8">
        <w:rPr>
          <w:rFonts w:ascii="微软雅黑" w:eastAsia="微软雅黑" w:hAnsi="微软雅黑" w:cs="宋体"/>
          <w:color w:val="000000"/>
          <w:kern w:val="0"/>
          <w:szCs w:val="21"/>
        </w:rPr>
        <w:fldChar w:fldCharType="end"/>
      </w:r>
    </w:p>
    <w:p w14:paraId="17DED46B" w14:textId="77777777" w:rsidR="00104FF8" w:rsidRPr="00D34829" w:rsidRDefault="00104FF8">
      <w:pPr>
        <w:rPr>
          <w:rFonts w:ascii="微软雅黑" w:eastAsia="微软雅黑" w:hAnsi="微软雅黑" w:hint="eastAsia"/>
          <w:szCs w:val="21"/>
        </w:rPr>
      </w:pPr>
    </w:p>
    <w:sectPr w:rsidR="00104FF8" w:rsidRPr="00D34829">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微软雅黑">
    <w:panose1 w:val="020B0503020204020204"/>
    <w:charset w:val="86"/>
    <w:family w:val="swiss"/>
    <w:pitch w:val="variable"/>
    <w:sig w:usb0="80000287" w:usb1="2ACF3C52" w:usb2="00000016" w:usb3="00000000" w:csb0="0004001F" w:csb1="00000000"/>
  </w:font>
  <w:font w:name="Helvetica">
    <w:panose1 w:val="00000000000000000000"/>
    <w:charset w:val="00"/>
    <w:family w:val="auto"/>
    <w:pitch w:val="variable"/>
    <w:sig w:usb0="E00002FF" w:usb1="5000785B" w:usb2="00000000" w:usb3="00000000" w:csb0="0000019F" w:csb1="00000000"/>
  </w:font>
  <w:font w:name="Noto Sans CJK SC Regular">
    <w:panose1 w:val="020B0500000000000000"/>
    <w:charset w:val="80"/>
    <w:family w:val="swiss"/>
    <w:pitch w:val="variable"/>
    <w:sig w:usb0="30000003" w:usb1="2BDF3C10" w:usb2="00000016" w:usb3="00000000" w:csb0="002E010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B783E46"/>
    <w:multiLevelType w:val="singleLevel"/>
    <w:tmpl w:val="DB783E46"/>
    <w:lvl w:ilvl="0">
      <w:start w:val="1"/>
      <w:numFmt w:val="bullet"/>
      <w:lvlText w:val=""/>
      <w:lvlJc w:val="left"/>
      <w:pPr>
        <w:ind w:left="420" w:hanging="420"/>
      </w:pPr>
      <w:rPr>
        <w:rFonts w:ascii="Wingdings" w:hAnsi="Wingdings" w:hint="default"/>
      </w:rPr>
    </w:lvl>
  </w:abstractNum>
  <w:abstractNum w:abstractNumId="1" w15:restartNumberingAfterBreak="0">
    <w:nsid w:val="02300729"/>
    <w:multiLevelType w:val="multilevel"/>
    <w:tmpl w:val="BCFCC15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5D65E5"/>
    <w:multiLevelType w:val="multilevel"/>
    <w:tmpl w:val="9B70B6C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F7D5C62"/>
    <w:multiLevelType w:val="multilevel"/>
    <w:tmpl w:val="B002B72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8D1083"/>
    <w:multiLevelType w:val="multilevel"/>
    <w:tmpl w:val="4FFCE6E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FBF1DA1"/>
    <w:multiLevelType w:val="multilevel"/>
    <w:tmpl w:val="B14069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3454AF3"/>
    <w:multiLevelType w:val="multilevel"/>
    <w:tmpl w:val="08D29C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9DB6AEB"/>
    <w:multiLevelType w:val="multilevel"/>
    <w:tmpl w:val="15BC25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EF10EF6"/>
    <w:multiLevelType w:val="multilevel"/>
    <w:tmpl w:val="47BC4A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10425F8"/>
    <w:multiLevelType w:val="multilevel"/>
    <w:tmpl w:val="C01EF65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156709E"/>
    <w:multiLevelType w:val="multilevel"/>
    <w:tmpl w:val="3ECEC8F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1BD50B5"/>
    <w:multiLevelType w:val="multilevel"/>
    <w:tmpl w:val="D57ED6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768471F"/>
    <w:multiLevelType w:val="multilevel"/>
    <w:tmpl w:val="6F12675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7DB7CC0"/>
    <w:multiLevelType w:val="multilevel"/>
    <w:tmpl w:val="433A5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BB70E90"/>
    <w:multiLevelType w:val="multilevel"/>
    <w:tmpl w:val="D4A6A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B2C2AE4"/>
    <w:multiLevelType w:val="multilevel"/>
    <w:tmpl w:val="577EF6F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83318FE"/>
    <w:multiLevelType w:val="multilevel"/>
    <w:tmpl w:val="117289D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67333316">
    <w:abstractNumId w:val="0"/>
  </w:num>
  <w:num w:numId="2" w16cid:durableId="459961087">
    <w:abstractNumId w:val="8"/>
  </w:num>
  <w:num w:numId="3" w16cid:durableId="71853266">
    <w:abstractNumId w:val="11"/>
  </w:num>
  <w:num w:numId="4" w16cid:durableId="595525990">
    <w:abstractNumId w:val="7"/>
  </w:num>
  <w:num w:numId="5" w16cid:durableId="1507864509">
    <w:abstractNumId w:val="4"/>
  </w:num>
  <w:num w:numId="6" w16cid:durableId="570429998">
    <w:abstractNumId w:val="5"/>
  </w:num>
  <w:num w:numId="7" w16cid:durableId="723792354">
    <w:abstractNumId w:val="3"/>
  </w:num>
  <w:num w:numId="8" w16cid:durableId="2070807270">
    <w:abstractNumId w:val="1"/>
  </w:num>
  <w:num w:numId="9" w16cid:durableId="1300262168">
    <w:abstractNumId w:val="14"/>
  </w:num>
  <w:num w:numId="10" w16cid:durableId="1896622429">
    <w:abstractNumId w:val="2"/>
  </w:num>
  <w:num w:numId="11" w16cid:durableId="235211337">
    <w:abstractNumId w:val="6"/>
  </w:num>
  <w:num w:numId="12" w16cid:durableId="895437768">
    <w:abstractNumId w:val="15"/>
  </w:num>
  <w:num w:numId="13" w16cid:durableId="1867517840">
    <w:abstractNumId w:val="9"/>
  </w:num>
  <w:num w:numId="14" w16cid:durableId="904222549">
    <w:abstractNumId w:val="13"/>
  </w:num>
  <w:num w:numId="15" w16cid:durableId="580336648">
    <w:abstractNumId w:val="16"/>
  </w:num>
  <w:num w:numId="16" w16cid:durableId="1258296872">
    <w:abstractNumId w:val="10"/>
  </w:num>
  <w:num w:numId="17" w16cid:durableId="106328635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proofState w:spelling="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mYyYjAxODM4ZTI2NmNmMmE2ODQ5ZDk0YmZjZDUyOWMifQ=="/>
  </w:docVars>
  <w:rsids>
    <w:rsidRoot w:val="081A059C"/>
    <w:rsid w:val="000A083C"/>
    <w:rsid w:val="000A1D01"/>
    <w:rsid w:val="000B2F10"/>
    <w:rsid w:val="000C2878"/>
    <w:rsid w:val="00104FF8"/>
    <w:rsid w:val="00131B04"/>
    <w:rsid w:val="001D23D0"/>
    <w:rsid w:val="001D72F5"/>
    <w:rsid w:val="001E173E"/>
    <w:rsid w:val="001F0098"/>
    <w:rsid w:val="002200B3"/>
    <w:rsid w:val="00253680"/>
    <w:rsid w:val="002B51EA"/>
    <w:rsid w:val="002F164B"/>
    <w:rsid w:val="002F3CC8"/>
    <w:rsid w:val="00386734"/>
    <w:rsid w:val="003A6F1F"/>
    <w:rsid w:val="003C458A"/>
    <w:rsid w:val="003D7A36"/>
    <w:rsid w:val="003E49C0"/>
    <w:rsid w:val="004134C0"/>
    <w:rsid w:val="004620D9"/>
    <w:rsid w:val="00466CC1"/>
    <w:rsid w:val="00492E38"/>
    <w:rsid w:val="004B6E92"/>
    <w:rsid w:val="00537ABB"/>
    <w:rsid w:val="00577AB6"/>
    <w:rsid w:val="0058170B"/>
    <w:rsid w:val="00586621"/>
    <w:rsid w:val="00600D1C"/>
    <w:rsid w:val="006217CB"/>
    <w:rsid w:val="00641AA0"/>
    <w:rsid w:val="00647499"/>
    <w:rsid w:val="006704C6"/>
    <w:rsid w:val="0068042F"/>
    <w:rsid w:val="006B7357"/>
    <w:rsid w:val="006E3AD1"/>
    <w:rsid w:val="00710A7C"/>
    <w:rsid w:val="007D2F36"/>
    <w:rsid w:val="007E642E"/>
    <w:rsid w:val="00822D9A"/>
    <w:rsid w:val="00882E3C"/>
    <w:rsid w:val="008D7EDD"/>
    <w:rsid w:val="008F0BEF"/>
    <w:rsid w:val="00956094"/>
    <w:rsid w:val="009B1866"/>
    <w:rsid w:val="009C4A4A"/>
    <w:rsid w:val="00A074D5"/>
    <w:rsid w:val="00A87FB6"/>
    <w:rsid w:val="00AB6027"/>
    <w:rsid w:val="00AF1DCA"/>
    <w:rsid w:val="00B51E12"/>
    <w:rsid w:val="00B628AE"/>
    <w:rsid w:val="00BB2FE4"/>
    <w:rsid w:val="00BE6A91"/>
    <w:rsid w:val="00C8420E"/>
    <w:rsid w:val="00C903AE"/>
    <w:rsid w:val="00CA4CEA"/>
    <w:rsid w:val="00CB0EDC"/>
    <w:rsid w:val="00CB7FC4"/>
    <w:rsid w:val="00CF1A18"/>
    <w:rsid w:val="00D31F0C"/>
    <w:rsid w:val="00D34829"/>
    <w:rsid w:val="00D972E7"/>
    <w:rsid w:val="00DB65FB"/>
    <w:rsid w:val="00DC1F64"/>
    <w:rsid w:val="00DC59BB"/>
    <w:rsid w:val="00DD37D6"/>
    <w:rsid w:val="00E06AD7"/>
    <w:rsid w:val="00E23B92"/>
    <w:rsid w:val="00E55C6C"/>
    <w:rsid w:val="00E66E36"/>
    <w:rsid w:val="00E8537E"/>
    <w:rsid w:val="00EA1D4C"/>
    <w:rsid w:val="00EB7271"/>
    <w:rsid w:val="00F47E53"/>
    <w:rsid w:val="00F74AD7"/>
    <w:rsid w:val="00F95598"/>
    <w:rsid w:val="00FF0B26"/>
    <w:rsid w:val="022870F0"/>
    <w:rsid w:val="05685891"/>
    <w:rsid w:val="081A059C"/>
    <w:rsid w:val="0B7B10F1"/>
    <w:rsid w:val="0BCF3BE8"/>
    <w:rsid w:val="0C735426"/>
    <w:rsid w:val="1AA749A0"/>
    <w:rsid w:val="1B8D00B1"/>
    <w:rsid w:val="20CB6CA7"/>
    <w:rsid w:val="21DA4C2B"/>
    <w:rsid w:val="26531D33"/>
    <w:rsid w:val="2A46246F"/>
    <w:rsid w:val="2AE05C6A"/>
    <w:rsid w:val="2D47CF0C"/>
    <w:rsid w:val="34831529"/>
    <w:rsid w:val="35620B73"/>
    <w:rsid w:val="37C51D21"/>
    <w:rsid w:val="44530CBC"/>
    <w:rsid w:val="463335A3"/>
    <w:rsid w:val="49283AB4"/>
    <w:rsid w:val="4E3215CC"/>
    <w:rsid w:val="4E770027"/>
    <w:rsid w:val="50FC4E4E"/>
    <w:rsid w:val="5A657444"/>
    <w:rsid w:val="5D415FB3"/>
    <w:rsid w:val="5ED77AA3"/>
    <w:rsid w:val="78A80771"/>
    <w:rsid w:val="79C75179"/>
    <w:rsid w:val="7E5F22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EF87D3A"/>
  <w15:docId w15:val="{9C38AD43-14A3-A448-82AD-5AD07EB8F5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semiHidden="1" w:unhideWhenUsed="1" w:qFormat="1"/>
    <w:lsdException w:name="Title" w:qFormat="1"/>
    <w:lsdException w:name="Default Paragraph Font" w:semiHidden="1"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spacing w:before="340" w:after="330" w:line="576" w:lineRule="auto"/>
      <w:outlineLvl w:val="0"/>
    </w:pPr>
    <w:rPr>
      <w:b/>
      <w:kern w:val="44"/>
      <w:sz w:val="44"/>
    </w:rPr>
  </w:style>
  <w:style w:type="paragraph" w:styleId="2">
    <w:name w:val="heading 2"/>
    <w:basedOn w:val="a"/>
    <w:next w:val="a"/>
    <w:unhideWhenUsed/>
    <w:qFormat/>
    <w:pPr>
      <w:keepNext/>
      <w:keepLines/>
      <w:spacing w:before="260" w:after="260" w:line="413" w:lineRule="auto"/>
      <w:outlineLvl w:val="1"/>
    </w:pPr>
    <w:rPr>
      <w:rFonts w:ascii="Arial" w:eastAsia="黑体" w:hAnsi="Arial"/>
      <w:b/>
      <w:sz w:val="32"/>
    </w:rPr>
  </w:style>
  <w:style w:type="paragraph" w:styleId="3">
    <w:name w:val="heading 3"/>
    <w:basedOn w:val="a"/>
    <w:next w:val="a"/>
    <w:link w:val="30"/>
    <w:uiPriority w:val="9"/>
    <w:unhideWhenUsed/>
    <w:qFormat/>
    <w:pPr>
      <w:keepNext/>
      <w:keepLines/>
      <w:spacing w:before="260" w:after="260" w:line="413" w:lineRule="auto"/>
      <w:outlineLvl w:val="2"/>
    </w:pPr>
    <w:rPr>
      <w:b/>
      <w:sz w:val="32"/>
    </w:rPr>
  </w:style>
  <w:style w:type="paragraph" w:styleId="4">
    <w:name w:val="heading 4"/>
    <w:basedOn w:val="a"/>
    <w:next w:val="a"/>
    <w:link w:val="40"/>
    <w:uiPriority w:val="9"/>
    <w:unhideWhenUsed/>
    <w:qFormat/>
    <w:rsid w:val="00EA1D4C"/>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qFormat/>
    <w:pPr>
      <w:ind w:leftChars="400" w:left="840"/>
    </w:pPr>
  </w:style>
  <w:style w:type="paragraph" w:styleId="TOC1">
    <w:name w:val="toc 1"/>
    <w:basedOn w:val="a"/>
    <w:next w:val="a"/>
    <w:uiPriority w:val="39"/>
    <w:qFormat/>
  </w:style>
  <w:style w:type="paragraph" w:styleId="TOC2">
    <w:name w:val="toc 2"/>
    <w:basedOn w:val="a"/>
    <w:next w:val="a"/>
    <w:uiPriority w:val="39"/>
    <w:qFormat/>
    <w:pPr>
      <w:ind w:leftChars="200" w:left="420"/>
    </w:pPr>
  </w:style>
  <w:style w:type="table" w:styleId="a3">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PSOffice1">
    <w:name w:val="WPSOffice手动目录 1"/>
    <w:qFormat/>
    <w:rPr>
      <w:rFonts w:asciiTheme="minorHAnsi" w:eastAsiaTheme="minorEastAsia" w:hAnsiTheme="minorHAnsi" w:cstheme="minorBidi"/>
    </w:rPr>
  </w:style>
  <w:style w:type="character" w:customStyle="1" w:styleId="30">
    <w:name w:val="标题 3 字符"/>
    <w:basedOn w:val="a0"/>
    <w:link w:val="3"/>
    <w:uiPriority w:val="9"/>
    <w:rsid w:val="009C4A4A"/>
    <w:rPr>
      <w:rFonts w:asciiTheme="minorHAnsi" w:eastAsiaTheme="minorEastAsia" w:hAnsiTheme="minorHAnsi" w:cstheme="minorBidi"/>
      <w:b/>
      <w:kern w:val="2"/>
      <w:sz w:val="32"/>
      <w:szCs w:val="24"/>
    </w:rPr>
  </w:style>
  <w:style w:type="character" w:styleId="a4">
    <w:name w:val="Hyperlink"/>
    <w:basedOn w:val="a0"/>
    <w:uiPriority w:val="99"/>
    <w:unhideWhenUsed/>
    <w:rsid w:val="008F0BEF"/>
    <w:rPr>
      <w:color w:val="0563C1" w:themeColor="hyperlink"/>
      <w:u w:val="single"/>
    </w:rPr>
  </w:style>
  <w:style w:type="character" w:customStyle="1" w:styleId="40">
    <w:name w:val="标题 4 字符"/>
    <w:basedOn w:val="a0"/>
    <w:link w:val="4"/>
    <w:uiPriority w:val="9"/>
    <w:rsid w:val="00EA1D4C"/>
    <w:rPr>
      <w:rFonts w:asciiTheme="majorHAnsi" w:eastAsiaTheme="majorEastAsia" w:hAnsiTheme="majorHAnsi" w:cstheme="majorBidi"/>
      <w:b/>
      <w:bCs/>
      <w:kern w:val="2"/>
      <w:sz w:val="28"/>
      <w:szCs w:val="28"/>
    </w:rPr>
  </w:style>
  <w:style w:type="paragraph" w:customStyle="1" w:styleId="paragraph">
    <w:name w:val="paragraph"/>
    <w:basedOn w:val="a"/>
    <w:rsid w:val="00104FF8"/>
    <w:pPr>
      <w:widowControl/>
      <w:spacing w:before="100" w:beforeAutospacing="1" w:after="100" w:afterAutospacing="1"/>
      <w:jc w:val="left"/>
    </w:pPr>
    <w:rPr>
      <w:rFonts w:ascii="宋体" w:eastAsia="宋体" w:hAnsi="宋体" w:cs="宋体"/>
      <w:kern w:val="0"/>
      <w:sz w:val="24"/>
    </w:rPr>
  </w:style>
  <w:style w:type="character" w:customStyle="1" w:styleId="apple-converted-space">
    <w:name w:val="apple-converted-space"/>
    <w:basedOn w:val="a0"/>
    <w:rsid w:val="00104F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082653">
      <w:bodyDiv w:val="1"/>
      <w:marLeft w:val="0"/>
      <w:marRight w:val="0"/>
      <w:marTop w:val="0"/>
      <w:marBottom w:val="0"/>
      <w:divBdr>
        <w:top w:val="none" w:sz="0" w:space="0" w:color="auto"/>
        <w:left w:val="none" w:sz="0" w:space="0" w:color="auto"/>
        <w:bottom w:val="none" w:sz="0" w:space="0" w:color="auto"/>
        <w:right w:val="none" w:sz="0" w:space="0" w:color="auto"/>
      </w:divBdr>
    </w:div>
    <w:div w:id="240024382">
      <w:bodyDiv w:val="1"/>
      <w:marLeft w:val="0"/>
      <w:marRight w:val="0"/>
      <w:marTop w:val="0"/>
      <w:marBottom w:val="0"/>
      <w:divBdr>
        <w:top w:val="none" w:sz="0" w:space="0" w:color="auto"/>
        <w:left w:val="none" w:sz="0" w:space="0" w:color="auto"/>
        <w:bottom w:val="none" w:sz="0" w:space="0" w:color="auto"/>
        <w:right w:val="none" w:sz="0" w:space="0" w:color="auto"/>
      </w:divBdr>
    </w:div>
    <w:div w:id="477260093">
      <w:bodyDiv w:val="1"/>
      <w:marLeft w:val="0"/>
      <w:marRight w:val="0"/>
      <w:marTop w:val="0"/>
      <w:marBottom w:val="0"/>
      <w:divBdr>
        <w:top w:val="none" w:sz="0" w:space="0" w:color="auto"/>
        <w:left w:val="none" w:sz="0" w:space="0" w:color="auto"/>
        <w:bottom w:val="none" w:sz="0" w:space="0" w:color="auto"/>
        <w:right w:val="none" w:sz="0" w:space="0" w:color="auto"/>
      </w:divBdr>
    </w:div>
    <w:div w:id="814375740">
      <w:bodyDiv w:val="1"/>
      <w:marLeft w:val="0"/>
      <w:marRight w:val="0"/>
      <w:marTop w:val="0"/>
      <w:marBottom w:val="0"/>
      <w:divBdr>
        <w:top w:val="none" w:sz="0" w:space="0" w:color="auto"/>
        <w:left w:val="none" w:sz="0" w:space="0" w:color="auto"/>
        <w:bottom w:val="none" w:sz="0" w:space="0" w:color="auto"/>
        <w:right w:val="none" w:sz="0" w:space="0" w:color="auto"/>
      </w:divBdr>
    </w:div>
    <w:div w:id="957486394">
      <w:bodyDiv w:val="1"/>
      <w:marLeft w:val="0"/>
      <w:marRight w:val="0"/>
      <w:marTop w:val="0"/>
      <w:marBottom w:val="0"/>
      <w:divBdr>
        <w:top w:val="none" w:sz="0" w:space="0" w:color="auto"/>
        <w:left w:val="none" w:sz="0" w:space="0" w:color="auto"/>
        <w:bottom w:val="none" w:sz="0" w:space="0" w:color="auto"/>
        <w:right w:val="none" w:sz="0" w:space="0" w:color="auto"/>
      </w:divBdr>
    </w:div>
    <w:div w:id="1200317387">
      <w:bodyDiv w:val="1"/>
      <w:marLeft w:val="0"/>
      <w:marRight w:val="0"/>
      <w:marTop w:val="0"/>
      <w:marBottom w:val="0"/>
      <w:divBdr>
        <w:top w:val="none" w:sz="0" w:space="0" w:color="auto"/>
        <w:left w:val="none" w:sz="0" w:space="0" w:color="auto"/>
        <w:bottom w:val="none" w:sz="0" w:space="0" w:color="auto"/>
        <w:right w:val="none" w:sz="0" w:space="0" w:color="auto"/>
      </w:divBdr>
    </w:div>
    <w:div w:id="1863281701">
      <w:bodyDiv w:val="1"/>
      <w:marLeft w:val="0"/>
      <w:marRight w:val="0"/>
      <w:marTop w:val="0"/>
      <w:marBottom w:val="0"/>
      <w:divBdr>
        <w:top w:val="none" w:sz="0" w:space="0" w:color="auto"/>
        <w:left w:val="none" w:sz="0" w:space="0" w:color="auto"/>
        <w:bottom w:val="none" w:sz="0" w:space="0" w:color="auto"/>
        <w:right w:val="none" w:sz="0" w:space="0" w:color="auto"/>
      </w:divBdr>
    </w:div>
    <w:div w:id="1882593765">
      <w:bodyDiv w:val="1"/>
      <w:marLeft w:val="0"/>
      <w:marRight w:val="0"/>
      <w:marTop w:val="0"/>
      <w:marBottom w:val="0"/>
      <w:divBdr>
        <w:top w:val="none" w:sz="0" w:space="0" w:color="auto"/>
        <w:left w:val="none" w:sz="0" w:space="0" w:color="auto"/>
        <w:bottom w:val="none" w:sz="0" w:space="0" w:color="auto"/>
        <w:right w:val="none" w:sz="0" w:space="0" w:color="auto"/>
      </w:divBdr>
      <w:divsChild>
        <w:div w:id="251164576">
          <w:marLeft w:val="0"/>
          <w:marRight w:val="0"/>
          <w:marTop w:val="0"/>
          <w:marBottom w:val="0"/>
          <w:divBdr>
            <w:top w:val="none" w:sz="0" w:space="0" w:color="auto"/>
            <w:left w:val="none" w:sz="0" w:space="0" w:color="auto"/>
            <w:bottom w:val="none" w:sz="0" w:space="0" w:color="auto"/>
            <w:right w:val="none" w:sz="0" w:space="0" w:color="auto"/>
          </w:divBdr>
          <w:divsChild>
            <w:div w:id="1053582834">
              <w:marLeft w:val="0"/>
              <w:marRight w:val="0"/>
              <w:marTop w:val="0"/>
              <w:marBottom w:val="0"/>
              <w:divBdr>
                <w:top w:val="none" w:sz="0" w:space="0" w:color="auto"/>
                <w:left w:val="none" w:sz="0" w:space="0" w:color="auto"/>
                <w:bottom w:val="none" w:sz="0" w:space="0" w:color="auto"/>
                <w:right w:val="none" w:sz="0" w:space="0" w:color="auto"/>
              </w:divBdr>
              <w:divsChild>
                <w:div w:id="104806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263249">
      <w:bodyDiv w:val="1"/>
      <w:marLeft w:val="0"/>
      <w:marRight w:val="0"/>
      <w:marTop w:val="0"/>
      <w:marBottom w:val="0"/>
      <w:divBdr>
        <w:top w:val="none" w:sz="0" w:space="0" w:color="auto"/>
        <w:left w:val="none" w:sz="0" w:space="0" w:color="auto"/>
        <w:bottom w:val="none" w:sz="0" w:space="0" w:color="auto"/>
        <w:right w:val="none" w:sz="0" w:space="0" w:color="auto"/>
      </w:divBdr>
    </w:div>
    <w:div w:id="20578491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webSettings" Target="webSettings.xml"/><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8.png"/><Relationship Id="rId118" Type="http://schemas.openxmlformats.org/officeDocument/2006/relationships/image" Target="media/image113.png"/><Relationship Id="rId134" Type="http://schemas.openxmlformats.org/officeDocument/2006/relationships/image" Target="media/image129.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5.png"/><Relationship Id="rId155" Type="http://schemas.openxmlformats.org/officeDocument/2006/relationships/fontTable" Target="fontTable.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theme" Target="theme/theme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02CC8D-101F-E24F-A442-823057258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86</Pages>
  <Words>3254</Words>
  <Characters>18554</Characters>
  <Application>Microsoft Office Word</Application>
  <DocSecurity>0</DocSecurity>
  <Lines>154</Lines>
  <Paragraphs>43</Paragraphs>
  <ScaleCrop>false</ScaleCrop>
  <Company/>
  <LinksUpToDate>false</LinksUpToDate>
  <CharactersWithSpaces>21765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某小明</dc:creator>
  <cp:lastModifiedBy>李 伟杰</cp:lastModifiedBy>
  <cp:revision>5</cp:revision>
  <dcterms:created xsi:type="dcterms:W3CDTF">2022-10-26T07:25:00Z</dcterms:created>
  <dcterms:modified xsi:type="dcterms:W3CDTF">2022-10-27T12:01:00Z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508D2EF237794358863D2037CF5F79FC</vt:lpwstr>
  </property>
</Properties>
</file>