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准备阶段</w:t>
      </w:r>
    </w:p>
    <w:p>
      <w:pPr>
        <w:pStyle w:val="5"/>
        <w:ind w:firstLine="480"/>
      </w:pPr>
      <w:r>
        <w:rPr>
          <w:rFonts w:hint="eastAsia"/>
        </w:rPr>
        <w:t>·确定客户要求</w:t>
      </w:r>
    </w:p>
    <w:p>
      <w:pPr>
        <w:pStyle w:val="5"/>
        <w:ind w:firstLine="480"/>
      </w:pPr>
      <w:r>
        <w:rPr>
          <w:rFonts w:hint="eastAsia"/>
        </w:rPr>
        <w:t>·提交顶目建议书</w:t>
      </w:r>
    </w:p>
    <w:p>
      <w:pPr>
        <w:pStyle w:val="5"/>
        <w:ind w:firstLine="480"/>
      </w:pPr>
      <w:r>
        <w:rPr>
          <w:rFonts w:hint="eastAsia"/>
        </w:rPr>
        <w:t>·岍讨和确定顶目建议书</w:t>
      </w:r>
    </w:p>
    <w:p>
      <w:pPr>
        <w:pStyle w:val="5"/>
        <w:ind w:firstLine="480"/>
      </w:pPr>
      <w:r>
        <w:rPr>
          <w:rFonts w:hint="eastAsia"/>
        </w:rPr>
        <w:t>·协商合作协议条款</w:t>
      </w:r>
    </w:p>
    <w:p>
      <w:pPr>
        <w:pStyle w:val="5"/>
        <w:ind w:firstLine="480"/>
      </w:pPr>
      <w:r>
        <w:rPr>
          <w:rFonts w:hint="eastAsia"/>
        </w:rPr>
        <w:t>·签订合作协议</w:t>
      </w:r>
    </w:p>
    <w:p>
      <w:pPr>
        <w:pStyle w:val="5"/>
        <w:ind w:firstLine="480"/>
      </w:pPr>
    </w:p>
    <w:p>
      <w:pPr>
        <w:pStyle w:val="2"/>
      </w:pPr>
      <w:r>
        <w:rPr>
          <w:rFonts w:hint="eastAsia"/>
        </w:rPr>
        <w:t>服务阶段</w:t>
      </w:r>
    </w:p>
    <w:p>
      <w:pPr>
        <w:pStyle w:val="5"/>
        <w:ind w:firstLine="480"/>
      </w:pPr>
      <w:r>
        <w:rPr>
          <w:rFonts w:hint="eastAsia"/>
        </w:rPr>
        <w:t>·顶目启动</w:t>
      </w:r>
    </w:p>
    <w:p>
      <w:pPr>
        <w:pStyle w:val="5"/>
        <w:ind w:firstLine="480"/>
      </w:pPr>
      <w:r>
        <w:rPr>
          <w:rFonts w:hint="eastAsia"/>
        </w:rPr>
        <w:t>·顶目工作计划</w:t>
      </w:r>
    </w:p>
    <w:p>
      <w:pPr>
        <w:pStyle w:val="5"/>
        <w:ind w:firstLine="480"/>
      </w:pPr>
      <w:r>
        <w:rPr>
          <w:rFonts w:hint="eastAsia"/>
        </w:rPr>
        <w:t>·开展行业研究和背景研究</w:t>
      </w:r>
    </w:p>
    <w:p>
      <w:pPr>
        <w:pStyle w:val="5"/>
        <w:ind w:firstLine="480"/>
      </w:pPr>
    </w:p>
    <w:p>
      <w:pPr>
        <w:pStyle w:val="2"/>
      </w:pPr>
      <w:r>
        <w:rPr>
          <w:rFonts w:hint="eastAsia"/>
        </w:rPr>
        <w:t>实施阶段</w:t>
      </w:r>
    </w:p>
    <w:p>
      <w:pPr>
        <w:pStyle w:val="5"/>
        <w:ind w:firstLine="480"/>
      </w:pPr>
      <w:r>
        <w:rPr>
          <w:rFonts w:hint="eastAsia"/>
        </w:rPr>
        <w:t>·充分调查分析</w:t>
      </w:r>
    </w:p>
    <w:p>
      <w:pPr>
        <w:pStyle w:val="5"/>
        <w:ind w:firstLine="480"/>
      </w:pPr>
      <w:r>
        <w:rPr>
          <w:rFonts w:hint="eastAsia"/>
        </w:rPr>
        <w:t>·设计、论证相确定最终方案</w:t>
      </w:r>
    </w:p>
    <w:p>
      <w:pPr>
        <w:pStyle w:val="5"/>
        <w:ind w:firstLine="480"/>
        <w:rPr>
          <w:rFonts w:hint="eastAsia"/>
        </w:rPr>
      </w:pPr>
      <w:r>
        <w:rPr>
          <w:rFonts w:hint="eastAsia"/>
        </w:rPr>
        <w:t>·支持和实施方案</w:t>
      </w:r>
    </w:p>
    <w:p>
      <w:pPr>
        <w:pStyle w:val="5"/>
        <w:ind w:firstLine="480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auto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更多使用详情请咨询您的安全顾问，谢谢！ </w:t>
      </w:r>
    </w:p>
    <w:p>
      <w:pPr>
        <w:rPr>
          <w:rFonts w:hint="eastAsia" w:ascii="等线" w:hAnsi="等线" w:eastAsia="等线" w:cs="等线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等线" w:hAnsi="等线" w:eastAsia="等线" w:cs="等线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上海维璟企业管理咨询有限公司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等线" w:hAnsi="等线" w:eastAsia="等线" w:cs="等线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  <w:t>13818444918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通讯邮箱：</w:t>
      </w:r>
      <w:r>
        <w:rPr>
          <w:rFonts w:hint="eastAsia" w:ascii="等线" w:hAnsi="等线" w:eastAsia="等线" w:cs="等线"/>
          <w:color w:val="auto"/>
          <w:sz w:val="28"/>
          <w:szCs w:val="28"/>
          <w:u w:val="single"/>
          <w:lang w:val="en-US" w:eastAsia="zh-CN"/>
        </w:rPr>
        <w:t>tkm779811@163.com</w:t>
      </w:r>
    </w:p>
    <w:p>
      <w:pPr>
        <w:pStyle w:val="5"/>
        <w:ind w:firstLine="480"/>
        <w:rPr>
          <w:rFonts w:hint="eastAsia"/>
        </w:rPr>
      </w:pPr>
    </w:p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">
    <w:altName w:val="宋体"/>
    <w:panose1 w:val="02020400000000000000"/>
    <w:charset w:val="86"/>
    <w:family w:val="roman"/>
    <w:pitch w:val="default"/>
    <w:sig w:usb0="00000000" w:usb1="00000000" w:usb2="00000016" w:usb3="00000000" w:csb0="00060107" w:csb1="00000000"/>
  </w:font>
  <w:font w:name="思源黑体 CN Medium">
    <w:altName w:val="微软雅黑"/>
    <w:panose1 w:val="020B06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E03F1"/>
    <w:multiLevelType w:val="multilevel"/>
    <w:tmpl w:val="46CE03F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zJhM2JiY2UxODBjMzE2YWM3YmU0YTBkZTdkZDkifQ=="/>
  </w:docVars>
  <w:rsids>
    <w:rsidRoot w:val="00000000"/>
    <w:rsid w:val="00052FA5"/>
    <w:rsid w:val="25C548A1"/>
    <w:rsid w:val="439105FC"/>
    <w:rsid w:val="43EA5A2F"/>
    <w:rsid w:val="5011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60" w:line="300" w:lineRule="auto"/>
    </w:pPr>
    <w:rPr>
      <w:rFonts w:ascii="思源宋体 CN" w:hAnsi="思源宋体 CN" w:eastAsia="思源宋体 CN" w:cstheme="minorBidi"/>
      <w:sz w:val="24"/>
      <w:szCs w:val="24"/>
      <w:lang w:val="en-US" w:eastAsia="ja-JP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993"/>
      </w:tabs>
      <w:spacing w:before="240" w:after="0"/>
      <w:ind w:left="567" w:hanging="573"/>
      <w:outlineLvl w:val="0"/>
    </w:pPr>
    <w:rPr>
      <w:rFonts w:ascii="思源黑体 CN Medium" w:hAnsi="思源黑体 CN Medium" w:eastAsia="思源黑体 CN Medium" w:cstheme="majorBidi"/>
      <w:bCs/>
      <w:sz w:val="40"/>
      <w:szCs w:val="40"/>
      <w:lang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spacing w:after="0" w:line="240" w:lineRule="auto"/>
    </w:pPr>
  </w:style>
  <w:style w:type="paragraph" w:styleId="5">
    <w:name w:val="Body Text First Indent 2"/>
    <w:basedOn w:val="3"/>
    <w:unhideWhenUsed/>
    <w:qFormat/>
    <w:uiPriority w:val="99"/>
    <w:pPr>
      <w:ind w:left="0" w:leftChars="0" w:firstLine="200" w:firstLineChars="200"/>
    </w:pPr>
    <w:rPr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185</Characters>
  <Lines>0</Lines>
  <Paragraphs>0</Paragraphs>
  <TotalTime>1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2023-04-18T11:27:00Z</dcterms:created>
  <dc:creator>Administrator</dc:creator>
  <cp:lastModifiedBy>WPS_1591271437</cp:lastModifiedBy>
  <dcterms:modified xsi:type="dcterms:W3CDTF">2023-04-18T11:41:28Z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420D605FF8A9433AA54A77F5E48A320E_12</vt:lpwstr>
  </property>
</Properties>
</file>