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FA7" w:rsidRDefault="0080459D">
      <w:pPr>
        <w:jc w:val="center"/>
        <w:rPr>
          <w:b/>
          <w:bCs/>
        </w:rPr>
      </w:pPr>
      <w:r>
        <w:rPr>
          <w:rFonts w:hint="eastAsia"/>
          <w:b/>
          <w:bCs/>
        </w:rPr>
        <w:t>使用指南</w:t>
      </w:r>
    </w:p>
    <w:p w:rsidR="00C44FA7" w:rsidRDefault="00C44FA7">
      <w:pPr>
        <w:rPr>
          <w:b/>
          <w:bCs/>
          <w:highlight w:val="cyan"/>
        </w:rPr>
      </w:pPr>
    </w:p>
    <w:p w:rsidR="00C44FA7" w:rsidRDefault="00C44FA7">
      <w:pPr>
        <w:rPr>
          <w:b/>
          <w:bCs/>
          <w:highlight w:val="cyan"/>
        </w:rPr>
      </w:pPr>
    </w:p>
    <w:p w:rsidR="00C44FA7" w:rsidRDefault="0080459D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合作流程：</w:t>
      </w:r>
    </w:p>
    <w:p w:rsidR="00C44FA7" w:rsidRDefault="00C44FA7">
      <w:pPr>
        <w:rPr>
          <w:b/>
          <w:bCs/>
        </w:rPr>
      </w:pPr>
    </w:p>
    <w:p w:rsidR="00C44FA7" w:rsidRDefault="0080459D"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需求评估：</w:t>
      </w:r>
      <w:r>
        <w:rPr>
          <w:rFonts w:hint="eastAsia"/>
        </w:rPr>
        <w:t>提供解决方案，制作报价等</w:t>
      </w:r>
    </w:p>
    <w:p w:rsidR="00C44FA7" w:rsidRDefault="00C44FA7"/>
    <w:p w:rsidR="00C44FA7" w:rsidRDefault="0080459D"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项目立项：</w:t>
      </w:r>
      <w:r>
        <w:rPr>
          <w:rFonts w:hint="eastAsia"/>
        </w:rPr>
        <w:t>项目启动，成立专项小组流程分析</w:t>
      </w:r>
    </w:p>
    <w:p w:rsidR="00C44FA7" w:rsidRDefault="00C44FA7"/>
    <w:p w:rsidR="00C44FA7" w:rsidRDefault="0080459D"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产品规划：</w:t>
      </w:r>
      <w:r>
        <w:rPr>
          <w:rFonts w:hint="eastAsia"/>
        </w:rPr>
        <w:t>需求规划，资料整理，原型图制作</w:t>
      </w:r>
    </w:p>
    <w:p w:rsidR="00C44FA7" w:rsidRDefault="00C44FA7"/>
    <w:p w:rsidR="00C44FA7" w:rsidRDefault="0080459D">
      <w:r>
        <w:rPr>
          <w:rFonts w:hint="eastAsia"/>
          <w:b/>
          <w:bCs/>
        </w:rPr>
        <w:t>4.UI</w:t>
      </w:r>
      <w:r>
        <w:rPr>
          <w:rFonts w:hint="eastAsia"/>
          <w:b/>
          <w:bCs/>
        </w:rPr>
        <w:t>设计：</w:t>
      </w:r>
      <w:r>
        <w:rPr>
          <w:rFonts w:hint="eastAsia"/>
        </w:rPr>
        <w:t>设计分析，页面设计，优化体验</w:t>
      </w:r>
    </w:p>
    <w:p w:rsidR="00C44FA7" w:rsidRDefault="00C44FA7"/>
    <w:p w:rsidR="00C44FA7" w:rsidRDefault="0080459D">
      <w:r>
        <w:rPr>
          <w:rFonts w:hint="eastAsia"/>
          <w:b/>
          <w:bCs/>
        </w:rPr>
        <w:t>5.</w:t>
      </w:r>
      <w:r>
        <w:rPr>
          <w:rFonts w:hint="eastAsia"/>
          <w:b/>
          <w:bCs/>
        </w:rPr>
        <w:t>程序开发：</w:t>
      </w:r>
      <w:r>
        <w:rPr>
          <w:rFonts w:hint="eastAsia"/>
        </w:rPr>
        <w:t>搭建系统架构、业务、逻辑、功能开发</w:t>
      </w:r>
    </w:p>
    <w:p w:rsidR="00C44FA7" w:rsidRDefault="00C44FA7"/>
    <w:p w:rsidR="00C44FA7" w:rsidRDefault="0080459D">
      <w:r>
        <w:rPr>
          <w:rFonts w:hint="eastAsia"/>
          <w:b/>
          <w:bCs/>
        </w:rPr>
        <w:t>6.</w:t>
      </w:r>
      <w:r>
        <w:rPr>
          <w:rFonts w:hint="eastAsia"/>
          <w:b/>
          <w:bCs/>
        </w:rPr>
        <w:t>后期维护：</w:t>
      </w:r>
      <w:r>
        <w:rPr>
          <w:rFonts w:hint="eastAsia"/>
        </w:rPr>
        <w:t>安全维护、漏洞维护，</w:t>
      </w:r>
      <w:r>
        <w:rPr>
          <w:rFonts w:hint="eastAsia"/>
        </w:rPr>
        <w:t>7*24</w:t>
      </w:r>
      <w:r>
        <w:rPr>
          <w:rFonts w:hint="eastAsia"/>
        </w:rPr>
        <w:t>小时技术支持</w:t>
      </w:r>
    </w:p>
    <w:p w:rsidR="00C44FA7" w:rsidRDefault="00C44FA7"/>
    <w:p w:rsidR="00C44FA7" w:rsidRDefault="0080459D">
      <w:r>
        <w:rPr>
          <w:rFonts w:hint="eastAsia"/>
          <w:b/>
          <w:bCs/>
        </w:rPr>
        <w:t>7.</w:t>
      </w:r>
      <w:r>
        <w:rPr>
          <w:rFonts w:hint="eastAsia"/>
          <w:b/>
          <w:bCs/>
        </w:rPr>
        <w:t>部署上线：</w:t>
      </w:r>
      <w:r>
        <w:rPr>
          <w:rFonts w:hint="eastAsia"/>
        </w:rPr>
        <w:t>域名解析、服务器环境部署</w:t>
      </w:r>
    </w:p>
    <w:p w:rsidR="00C44FA7" w:rsidRDefault="00C44FA7"/>
    <w:p w:rsidR="00C44FA7" w:rsidRDefault="0080459D">
      <w:r>
        <w:rPr>
          <w:rFonts w:hint="eastAsia"/>
          <w:b/>
          <w:bCs/>
        </w:rPr>
        <w:t>8.</w:t>
      </w:r>
      <w:r>
        <w:rPr>
          <w:rFonts w:hint="eastAsia"/>
          <w:b/>
          <w:bCs/>
        </w:rPr>
        <w:t>验收交付：</w:t>
      </w:r>
      <w:r>
        <w:rPr>
          <w:rFonts w:hint="eastAsia"/>
        </w:rPr>
        <w:t>原型图、设计稿、源码、操作交付文档</w:t>
      </w:r>
    </w:p>
    <w:p w:rsidR="00C44FA7" w:rsidRDefault="00C44FA7">
      <w:pPr>
        <w:rPr>
          <w:b/>
          <w:bCs/>
        </w:rPr>
      </w:pPr>
    </w:p>
    <w:p w:rsidR="00C44FA7" w:rsidRDefault="0080459D">
      <w:r>
        <w:rPr>
          <w:rFonts w:hint="eastAsia"/>
          <w:b/>
          <w:bCs/>
        </w:rPr>
        <w:t>9.</w:t>
      </w:r>
      <w:r>
        <w:rPr>
          <w:rFonts w:hint="eastAsia"/>
          <w:b/>
          <w:bCs/>
        </w:rPr>
        <w:t>质量审核：</w:t>
      </w:r>
      <w:r>
        <w:rPr>
          <w:rFonts w:hint="eastAsia"/>
        </w:rPr>
        <w:t>兼容性测试、功能性测试、压力测试</w:t>
      </w:r>
    </w:p>
    <w:p w:rsidR="00C44FA7" w:rsidRDefault="00C44FA7"/>
    <w:p w:rsidR="00C44FA7" w:rsidRDefault="00C44FA7"/>
    <w:p w:rsidR="00C44FA7" w:rsidRDefault="0080459D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售后保障</w:t>
      </w:r>
    </w:p>
    <w:p w:rsidR="00C44FA7" w:rsidRDefault="00C44FA7"/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元免费获取报价</w:t>
      </w:r>
    </w:p>
    <w:p w:rsidR="00C44FA7" w:rsidRPr="00993499" w:rsidRDefault="0080459D" w:rsidP="00993499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针对每位客户专项专案，针对项目需求免费提供报价</w:t>
      </w:r>
    </w:p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7*24</w:t>
      </w:r>
      <w:r>
        <w:rPr>
          <w:rFonts w:hint="eastAsia"/>
          <w:b/>
          <w:bCs/>
        </w:rPr>
        <w:t>小时客户支持</w:t>
      </w:r>
    </w:p>
    <w:p w:rsidR="00C44FA7" w:rsidRPr="00993499" w:rsidRDefault="0080459D" w:rsidP="00993499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一旦确认成交，立项后成立专项组，随时随地可以进行沟通确保事事有回应，件件有着落</w:t>
      </w:r>
    </w:p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VIP</w:t>
      </w:r>
      <w:r>
        <w:rPr>
          <w:rFonts w:hint="eastAsia"/>
          <w:b/>
          <w:bCs/>
        </w:rPr>
        <w:t>大客户服务</w:t>
      </w:r>
    </w:p>
    <w:p w:rsidR="00C44FA7" w:rsidRPr="00993499" w:rsidRDefault="0080459D" w:rsidP="00993499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专项组分别由项目所需各部分人员根据各自特长组成，专为</w:t>
      </w: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VIP</w:t>
      </w: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大客户提供服务，确保项目中每个环节进展顺利</w:t>
      </w:r>
    </w:p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运营咨询</w:t>
      </w:r>
    </w:p>
    <w:p w:rsidR="00C44FA7" w:rsidRPr="00993499" w:rsidRDefault="0080459D" w:rsidP="00993499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993499">
        <w:rPr>
          <w:rFonts w:asciiTheme="minorHAnsi" w:eastAsiaTheme="minorEastAsia" w:hAnsiTheme="minorHAnsi" w:cstheme="minorBidi" w:hint="eastAsia"/>
          <w:kern w:val="2"/>
          <w:sz w:val="21"/>
        </w:rPr>
        <w:t>每位客户都可以免费咨询运营推广相关事宜，为日后产品上线后推广运营打好基础</w:t>
      </w:r>
    </w:p>
    <w:p w:rsidR="00C44FA7" w:rsidRDefault="00C44FA7">
      <w:pPr>
        <w:rPr>
          <w:b/>
          <w:bCs/>
        </w:rPr>
      </w:pPr>
    </w:p>
    <w:p w:rsidR="00C44FA7" w:rsidRDefault="00C44FA7">
      <w:pPr>
        <w:rPr>
          <w:b/>
          <w:bCs/>
        </w:rPr>
      </w:pPr>
    </w:p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公司简介：</w:t>
      </w:r>
    </w:p>
    <w:p w:rsidR="00C44FA7" w:rsidRDefault="00C44FA7">
      <w:pPr>
        <w:rPr>
          <w:b/>
          <w:bCs/>
        </w:rPr>
      </w:pPr>
    </w:p>
    <w:p w:rsidR="00E4229D" w:rsidRPr="00E4229D" w:rsidRDefault="00E4229D" w:rsidP="00E4229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杭州摩西科技发展有限公司是国内首家以游戏化为理论支撑，赋能企业入局元宇宙领域的科技研发型公司，公司团队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150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人，研发占比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75%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，创始团队来自于多家上市游戏企业，核心团队具备超过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10</w:t>
      </w:r>
      <w:r w:rsidRPr="00E4229D">
        <w:rPr>
          <w:rFonts w:asciiTheme="minorHAnsi" w:eastAsiaTheme="minorEastAsia" w:hAnsiTheme="minorHAnsi" w:cstheme="minorBidi" w:hint="eastAsia"/>
          <w:kern w:val="2"/>
          <w:sz w:val="21"/>
        </w:rPr>
        <w:t>年的游戏研发经验。</w:t>
      </w:r>
    </w:p>
    <w:p w:rsidR="00C44FA7" w:rsidRDefault="0080459D">
      <w:r>
        <w:rPr>
          <w:rFonts w:hint="eastAsia"/>
        </w:rPr>
        <w:t>。</w:t>
      </w:r>
    </w:p>
    <w:p w:rsidR="00C44FA7" w:rsidRDefault="00C44FA7"/>
    <w:p w:rsidR="00E4229D" w:rsidRDefault="00E4229D" w:rsidP="00E4229D">
      <w:r w:rsidRPr="00E4229D">
        <w:rPr>
          <w:rFonts w:asciiTheme="minorHAnsi" w:eastAsiaTheme="minorEastAsia" w:hAnsiTheme="minorHAnsi" w:hint="eastAsia"/>
          <w:sz w:val="21"/>
        </w:rPr>
        <w:lastRenderedPageBreak/>
        <w:t>成立近三年来，摩西已接连获得高瓴资本、经纬资本等多轮投资。</w:t>
      </w:r>
      <w:r w:rsidRPr="00E4229D">
        <w:rPr>
          <w:rFonts w:asciiTheme="minorHAnsi" w:eastAsiaTheme="minorEastAsia" w:hAnsiTheme="minorHAnsi" w:hint="eastAsia"/>
          <w:sz w:val="21"/>
        </w:rPr>
        <w:t xml:space="preserve"> </w:t>
      </w:r>
      <w:r w:rsidRPr="00E4229D">
        <w:rPr>
          <w:rFonts w:asciiTheme="minorHAnsi" w:eastAsiaTheme="minorEastAsia" w:hAnsiTheme="minorHAnsi" w:hint="eastAsia"/>
          <w:sz w:val="21"/>
        </w:rPr>
        <w:t>通过数字身份、互动娱乐、虚拟空间，三位一体的产品模式，广泛应用于微信、淘宝、抖音、京东等平台场景，打造企业“留量”蓄水池。</w:t>
      </w:r>
      <w:r w:rsidRPr="00E4229D">
        <w:rPr>
          <w:rFonts w:asciiTheme="minorHAnsi" w:eastAsiaTheme="minorEastAsia" w:hAnsiTheme="minorHAnsi" w:hint="eastAsia"/>
          <w:sz w:val="21"/>
        </w:rPr>
        <w:t xml:space="preserve"> </w:t>
      </w:r>
      <w:r w:rsidRPr="00E4229D">
        <w:rPr>
          <w:rFonts w:asciiTheme="minorHAnsi" w:eastAsiaTheme="minorEastAsia" w:hAnsiTheme="minorHAnsi" w:hint="eastAsia"/>
          <w:sz w:val="21"/>
        </w:rPr>
        <w:t>摩西已与元気森林、奈雪的茶、认养一头牛、雅诗兰黛以及淘宝、京东、同程旅行等多个品牌、平台达成深度合作。服务超过</w:t>
      </w:r>
      <w:r w:rsidRPr="00E4229D">
        <w:rPr>
          <w:rFonts w:asciiTheme="minorHAnsi" w:eastAsiaTheme="minorEastAsia" w:hAnsiTheme="minorHAnsi" w:hint="eastAsia"/>
          <w:sz w:val="21"/>
        </w:rPr>
        <w:t>400</w:t>
      </w:r>
      <w:r w:rsidRPr="00E4229D">
        <w:rPr>
          <w:rFonts w:asciiTheme="minorHAnsi" w:eastAsiaTheme="minorEastAsia" w:hAnsiTheme="minorHAnsi" w:hint="eastAsia"/>
          <w:sz w:val="21"/>
        </w:rPr>
        <w:t>家行业头部企业，影响</w:t>
      </w:r>
      <w:r w:rsidRPr="00E4229D">
        <w:rPr>
          <w:rFonts w:asciiTheme="minorHAnsi" w:eastAsiaTheme="minorEastAsia" w:hAnsiTheme="minorHAnsi" w:hint="eastAsia"/>
          <w:sz w:val="21"/>
        </w:rPr>
        <w:t>6000</w:t>
      </w:r>
      <w:r w:rsidRPr="00E4229D">
        <w:rPr>
          <w:rFonts w:asciiTheme="minorHAnsi" w:eastAsiaTheme="minorEastAsia" w:hAnsiTheme="minorHAnsi" w:hint="eastAsia"/>
          <w:sz w:val="21"/>
        </w:rPr>
        <w:t>万人在元宇宙中购物、社交、娱乐。</w:t>
      </w:r>
    </w:p>
    <w:p w:rsidR="00993499" w:rsidRPr="00E4229D" w:rsidRDefault="00993499" w:rsidP="00E4229D">
      <w:pPr>
        <w:rPr>
          <w:rFonts w:asciiTheme="minorHAnsi" w:eastAsiaTheme="minorEastAsia" w:hAnsiTheme="minorHAnsi" w:hint="eastAsia"/>
          <w:kern w:val="2"/>
          <w:sz w:val="21"/>
        </w:rPr>
      </w:pPr>
    </w:p>
    <w:p w:rsidR="00E4229D" w:rsidRPr="00E4229D" w:rsidRDefault="00E4229D" w:rsidP="00E4229D">
      <w:pPr>
        <w:rPr>
          <w:rFonts w:asciiTheme="minorHAnsi" w:eastAsiaTheme="minorEastAsia" w:hAnsiTheme="minorHAnsi" w:hint="eastAsia"/>
          <w:sz w:val="21"/>
        </w:rPr>
      </w:pPr>
      <w:r w:rsidRPr="00993499">
        <w:rPr>
          <w:rFonts w:asciiTheme="minorHAnsi" w:eastAsiaTheme="minorEastAsia" w:hAnsiTheme="minorHAnsi" w:hint="eastAsia"/>
          <w:b/>
          <w:bCs/>
          <w:sz w:val="21"/>
        </w:rPr>
        <w:t>摩西愿景：</w:t>
      </w:r>
      <w:r w:rsidRPr="00E4229D">
        <w:rPr>
          <w:rFonts w:asciiTheme="minorHAnsi" w:eastAsiaTheme="minorEastAsia" w:hAnsiTheme="minorHAnsi" w:hint="eastAsia"/>
          <w:sz w:val="21"/>
        </w:rPr>
        <w:t>用游戏化理论丰富世界，让虚拟更现实。</w:t>
      </w:r>
    </w:p>
    <w:p w:rsidR="00C44FA7" w:rsidRPr="00E4229D" w:rsidRDefault="00C44FA7"/>
    <w:p w:rsidR="00C44FA7" w:rsidRDefault="00C44FA7"/>
    <w:p w:rsidR="00C44FA7" w:rsidRPr="00993499" w:rsidRDefault="0080459D">
      <w:pPr>
        <w:rPr>
          <w:rFonts w:asciiTheme="minorHAnsi" w:eastAsiaTheme="minorEastAsia" w:hAnsiTheme="minorHAnsi"/>
          <w:sz w:val="21"/>
        </w:rPr>
      </w:pPr>
      <w:r>
        <w:rPr>
          <w:rFonts w:hint="eastAsia"/>
          <w:b/>
          <w:bCs/>
        </w:rPr>
        <w:t>主营业务：</w:t>
      </w:r>
      <w:r w:rsidR="00E4229D" w:rsidRPr="00993499">
        <w:rPr>
          <w:rFonts w:asciiTheme="minorHAnsi" w:eastAsiaTheme="minorEastAsia" w:hAnsiTheme="minorHAnsi" w:hint="eastAsia"/>
          <w:sz w:val="21"/>
        </w:rPr>
        <w:t>摩西</w:t>
      </w:r>
      <w:r w:rsidRPr="00993499">
        <w:rPr>
          <w:rFonts w:asciiTheme="minorHAnsi" w:eastAsiaTheme="minorEastAsia" w:hAnsiTheme="minorHAnsi" w:hint="eastAsia"/>
          <w:sz w:val="21"/>
        </w:rPr>
        <w:t>科技主要</w:t>
      </w:r>
      <w:r w:rsidR="00E4229D" w:rsidRPr="00993499">
        <w:rPr>
          <w:rFonts w:asciiTheme="minorHAnsi" w:eastAsiaTheme="minorEastAsia" w:hAnsiTheme="minorHAnsi" w:hint="eastAsia"/>
          <w:sz w:val="21"/>
        </w:rPr>
        <w:t>游戏化产品矩阵：</w:t>
      </w:r>
      <w:r w:rsidR="00E4229D" w:rsidRPr="00993499">
        <w:rPr>
          <w:rFonts w:asciiTheme="minorHAnsi" w:eastAsiaTheme="minorEastAsia" w:hAnsiTheme="minorHAnsi" w:hint="eastAsia"/>
          <w:sz w:val="21"/>
        </w:rPr>
        <w:t>1</w:t>
      </w:r>
      <w:r w:rsidR="00E4229D" w:rsidRPr="00993499">
        <w:rPr>
          <w:rFonts w:asciiTheme="minorHAnsi" w:eastAsiaTheme="minorEastAsia" w:hAnsiTheme="minorHAnsi"/>
          <w:sz w:val="21"/>
        </w:rPr>
        <w:t>-</w:t>
      </w:r>
      <w:r w:rsidR="00E4229D" w:rsidRPr="00993499">
        <w:rPr>
          <w:rFonts w:asciiTheme="minorHAnsi" w:eastAsiaTheme="minorEastAsia" w:hAnsiTheme="minorHAnsi" w:hint="eastAsia"/>
          <w:sz w:val="21"/>
        </w:rPr>
        <w:t>数字孪生：丰富的数字孪生，多元的服饰服装风格，基本的数字应用场景；</w:t>
      </w:r>
      <w:r w:rsidR="00E4229D" w:rsidRPr="00993499">
        <w:rPr>
          <w:rFonts w:asciiTheme="minorHAnsi" w:eastAsiaTheme="minorEastAsia" w:hAnsiTheme="minorHAnsi" w:hint="eastAsia"/>
          <w:sz w:val="21"/>
        </w:rPr>
        <w:t>2</w:t>
      </w:r>
      <w:r w:rsidR="00E4229D" w:rsidRPr="00993499">
        <w:rPr>
          <w:rFonts w:asciiTheme="minorHAnsi" w:eastAsiaTheme="minorEastAsia" w:hAnsiTheme="minorHAnsi"/>
          <w:sz w:val="21"/>
        </w:rPr>
        <w:t>-</w:t>
      </w:r>
      <w:r w:rsidR="00E4229D" w:rsidRPr="00993499">
        <w:rPr>
          <w:rFonts w:asciiTheme="minorHAnsi" w:eastAsiaTheme="minorEastAsia" w:hAnsiTheme="minorHAnsi" w:hint="eastAsia"/>
          <w:sz w:val="21"/>
        </w:rPr>
        <w:t>小游戏矩阵：世界树、盖楼等大型游戏，热门小游戏选型，答题、寻宝等空间小游戏；</w:t>
      </w:r>
      <w:r w:rsidR="00E4229D" w:rsidRPr="00993499">
        <w:rPr>
          <w:rFonts w:asciiTheme="minorHAnsi" w:eastAsiaTheme="minorEastAsia" w:hAnsiTheme="minorHAnsi" w:hint="eastAsia"/>
          <w:sz w:val="21"/>
        </w:rPr>
        <w:t>3</w:t>
      </w:r>
      <w:r w:rsidR="00E4229D" w:rsidRPr="00993499">
        <w:rPr>
          <w:rFonts w:asciiTheme="minorHAnsi" w:eastAsiaTheme="minorEastAsia" w:hAnsiTheme="minorHAnsi"/>
          <w:sz w:val="21"/>
        </w:rPr>
        <w:t>-</w:t>
      </w:r>
      <w:r w:rsidR="00E4229D" w:rsidRPr="00993499">
        <w:rPr>
          <w:rFonts w:asciiTheme="minorHAnsi" w:eastAsiaTheme="minorEastAsia" w:hAnsiTheme="minorHAnsi" w:hint="eastAsia"/>
          <w:sz w:val="21"/>
        </w:rPr>
        <w:t>虚拟空间：街区场景模拟，品牌空间宣传，公共畅玩设备；</w:t>
      </w:r>
      <w:r w:rsidR="00E4229D" w:rsidRPr="00993499">
        <w:rPr>
          <w:rFonts w:asciiTheme="minorHAnsi" w:eastAsiaTheme="minorEastAsia" w:hAnsiTheme="minorHAnsi" w:hint="eastAsia"/>
          <w:sz w:val="21"/>
        </w:rPr>
        <w:t>4</w:t>
      </w:r>
      <w:r w:rsidR="00E4229D" w:rsidRPr="00993499">
        <w:rPr>
          <w:rFonts w:asciiTheme="minorHAnsi" w:eastAsiaTheme="minorEastAsia" w:hAnsiTheme="minorHAnsi"/>
          <w:sz w:val="21"/>
        </w:rPr>
        <w:t>-</w:t>
      </w:r>
      <w:r w:rsidR="00E4229D" w:rsidRPr="00993499">
        <w:rPr>
          <w:rFonts w:asciiTheme="minorHAnsi" w:eastAsiaTheme="minorEastAsia" w:hAnsiTheme="minorHAnsi" w:hint="eastAsia"/>
          <w:sz w:val="21"/>
        </w:rPr>
        <w:t>权益广场：虚拟卡券权益，游戏虚拟权益，实物周边权益。并可以</w:t>
      </w:r>
      <w:r w:rsidRPr="00993499">
        <w:rPr>
          <w:rFonts w:asciiTheme="minorHAnsi" w:eastAsiaTheme="minorEastAsia" w:hAnsiTheme="minorHAnsi" w:hint="eastAsia"/>
          <w:sz w:val="21"/>
        </w:rPr>
        <w:t>提供从功能策划、美术设计、产品研发到推广运营的一站式服务。</w:t>
      </w:r>
    </w:p>
    <w:p w:rsidR="00C44FA7" w:rsidRDefault="00C44FA7"/>
    <w:p w:rsidR="00C44FA7" w:rsidRDefault="00C44FA7"/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我们的优势：</w:t>
      </w:r>
    </w:p>
    <w:p w:rsidR="00C44FA7" w:rsidRDefault="00C44FA7">
      <w:pPr>
        <w:rPr>
          <w:b/>
          <w:bCs/>
        </w:rPr>
      </w:pPr>
    </w:p>
    <w:p w:rsidR="00C44FA7" w:rsidRPr="00993499" w:rsidRDefault="0080459D">
      <w:pPr>
        <w:rPr>
          <w:rFonts w:asciiTheme="minorHAnsi" w:eastAsiaTheme="minorEastAsia" w:hAnsiTheme="minorHAnsi"/>
          <w:sz w:val="21"/>
        </w:rPr>
      </w:pPr>
      <w:r>
        <w:rPr>
          <w:rFonts w:hint="eastAsia"/>
          <w:b/>
          <w:bCs/>
        </w:rPr>
        <w:t>团队优势：</w:t>
      </w:r>
      <w:r w:rsidR="00993499" w:rsidRPr="00993499">
        <w:rPr>
          <w:rFonts w:asciiTheme="minorHAnsi" w:eastAsiaTheme="minorEastAsia" w:hAnsiTheme="minorHAnsi" w:cstheme="minorBidi" w:hint="eastAsia"/>
          <w:kern w:val="2"/>
          <w:sz w:val="21"/>
        </w:rPr>
        <w:t>公</w:t>
      </w:r>
      <w:r w:rsidR="00993499" w:rsidRPr="00993499">
        <w:rPr>
          <w:rFonts w:asciiTheme="minorHAnsi" w:eastAsiaTheme="minorEastAsia" w:hAnsiTheme="minorHAnsi" w:hint="eastAsia"/>
          <w:sz w:val="21"/>
        </w:rPr>
        <w:t>司创始团队均来自于一家上市游戏公司电魂，其他核心骨干多来自网易、腾讯、闪电玩等游戏公司。</w:t>
      </w:r>
    </w:p>
    <w:p w:rsidR="00C44FA7" w:rsidRPr="00993499" w:rsidRDefault="00993499">
      <w:pPr>
        <w:rPr>
          <w:rFonts w:asciiTheme="minorHAnsi" w:eastAsiaTheme="minorEastAsia" w:hAnsiTheme="minorHAnsi"/>
          <w:sz w:val="21"/>
        </w:rPr>
      </w:pPr>
      <w:r>
        <w:rPr>
          <w:rFonts w:hint="eastAsia"/>
          <w:b/>
          <w:bCs/>
        </w:rPr>
        <w:t>资本背书</w:t>
      </w:r>
      <w:r w:rsidR="0080459D">
        <w:rPr>
          <w:rFonts w:hint="eastAsia"/>
          <w:b/>
          <w:bCs/>
        </w:rPr>
        <w:t>：</w:t>
      </w:r>
      <w:r w:rsidRPr="00993499">
        <w:rPr>
          <w:rFonts w:asciiTheme="minorHAnsi" w:eastAsiaTheme="minorEastAsia" w:hAnsiTheme="minorHAnsi" w:hint="eastAsia"/>
          <w:sz w:val="21"/>
        </w:rPr>
        <w:t>启动资本来自于盈动资本、序言泽资本千万元融资，后获得高瓴、经纬资本近亿元级别投资</w:t>
      </w:r>
      <w:r w:rsidR="00712EB9">
        <w:rPr>
          <w:rFonts w:asciiTheme="minorHAnsi" w:eastAsiaTheme="minorEastAsia" w:hAnsiTheme="minorHAnsi" w:hint="eastAsia"/>
          <w:sz w:val="21"/>
        </w:rPr>
        <w:t>。</w:t>
      </w:r>
    </w:p>
    <w:p w:rsidR="00C44FA7" w:rsidRPr="00993499" w:rsidRDefault="0080459D">
      <w:pPr>
        <w:rPr>
          <w:rFonts w:asciiTheme="minorHAnsi" w:eastAsiaTheme="minorEastAsia" w:hAnsiTheme="minorHAnsi"/>
          <w:sz w:val="21"/>
        </w:rPr>
      </w:pPr>
      <w:r>
        <w:rPr>
          <w:rFonts w:hint="eastAsia"/>
          <w:b/>
          <w:bCs/>
        </w:rPr>
        <w:t>自主研发：</w:t>
      </w:r>
      <w:r w:rsidRPr="00993499">
        <w:rPr>
          <w:rFonts w:asciiTheme="minorHAnsi" w:eastAsiaTheme="minorEastAsia" w:hAnsiTheme="minorHAnsi" w:hint="eastAsia"/>
          <w:sz w:val="21"/>
        </w:rPr>
        <w:t>自研发游戏前端框架，提高游戏开发效率和质量；自研发微服务框架，通用模块接口稳定且扩展性强，大大降低研发成本</w:t>
      </w:r>
      <w:r w:rsidR="00712EB9">
        <w:rPr>
          <w:rFonts w:asciiTheme="minorHAnsi" w:eastAsiaTheme="minorEastAsia" w:hAnsiTheme="minorHAnsi" w:hint="eastAsia"/>
          <w:sz w:val="21"/>
        </w:rPr>
        <w:t>。</w:t>
      </w:r>
    </w:p>
    <w:p w:rsidR="00C44FA7" w:rsidRPr="00993499" w:rsidRDefault="0080459D">
      <w:pPr>
        <w:rPr>
          <w:rFonts w:asciiTheme="minorHAnsi" w:eastAsiaTheme="minorEastAsia" w:hAnsiTheme="minorHAnsi"/>
          <w:sz w:val="21"/>
        </w:rPr>
      </w:pPr>
      <w:r>
        <w:rPr>
          <w:rFonts w:hint="eastAsia"/>
          <w:b/>
          <w:bCs/>
        </w:rPr>
        <w:t>一站式服务</w:t>
      </w:r>
      <w:r>
        <w:rPr>
          <w:rFonts w:hint="eastAsia"/>
          <w:b/>
          <w:bCs/>
        </w:rPr>
        <w:t>：</w:t>
      </w:r>
      <w:r w:rsidRPr="00993499">
        <w:rPr>
          <w:rFonts w:asciiTheme="minorHAnsi" w:eastAsiaTheme="minorEastAsia" w:hAnsiTheme="minorHAnsi" w:hint="eastAsia"/>
          <w:sz w:val="21"/>
        </w:rPr>
        <w:t>集公司各部门精英，成立项目专项组，</w:t>
      </w:r>
      <w:r w:rsidRPr="00993499">
        <w:rPr>
          <w:rFonts w:asciiTheme="minorHAnsi" w:eastAsiaTheme="minorEastAsia" w:hAnsiTheme="minorHAnsi" w:hint="eastAsia"/>
          <w:sz w:val="21"/>
        </w:rPr>
        <w:t>包括策划、美术、动效制作、前后端开发、测试、推广运维</w:t>
      </w:r>
      <w:r w:rsidRPr="00993499">
        <w:rPr>
          <w:rFonts w:asciiTheme="minorHAnsi" w:eastAsiaTheme="minorEastAsia" w:hAnsiTheme="minorHAnsi" w:hint="eastAsia"/>
          <w:sz w:val="21"/>
        </w:rPr>
        <w:t>，保障产品质量，确保客户满意度</w:t>
      </w:r>
      <w:r w:rsidR="00712EB9">
        <w:rPr>
          <w:rFonts w:asciiTheme="minorHAnsi" w:eastAsiaTheme="minorEastAsia" w:hAnsiTheme="minorHAnsi" w:hint="eastAsia"/>
          <w:sz w:val="21"/>
        </w:rPr>
        <w:t>。</w:t>
      </w:r>
    </w:p>
    <w:p w:rsidR="00C44FA7" w:rsidRDefault="00C44FA7"/>
    <w:p w:rsidR="00C44FA7" w:rsidRDefault="00C44FA7"/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服务领域：</w:t>
      </w:r>
    </w:p>
    <w:p w:rsidR="00C44FA7" w:rsidRDefault="00C44FA7"/>
    <w:p w:rsidR="00C44FA7" w:rsidRPr="00993499" w:rsidRDefault="00993499">
      <w:pPr>
        <w:rPr>
          <w:rFonts w:hint="eastAsia"/>
        </w:rPr>
      </w:pPr>
      <w:r w:rsidRPr="00E4229D">
        <w:rPr>
          <w:rFonts w:asciiTheme="minorHAnsi" w:eastAsiaTheme="minorEastAsia" w:hAnsiTheme="minorHAnsi" w:hint="eastAsia"/>
          <w:sz w:val="21"/>
        </w:rPr>
        <w:t>摩西已与元気森林、奈雪的茶、认养一头牛、雅诗兰黛以及淘宝、京东、同程旅行等多个品牌、平台达成深度合作。服务超过</w:t>
      </w:r>
      <w:r w:rsidRPr="00E4229D">
        <w:rPr>
          <w:rFonts w:asciiTheme="minorHAnsi" w:eastAsiaTheme="minorEastAsia" w:hAnsiTheme="minorHAnsi" w:hint="eastAsia"/>
          <w:sz w:val="21"/>
        </w:rPr>
        <w:t>400</w:t>
      </w:r>
      <w:r w:rsidRPr="00E4229D">
        <w:rPr>
          <w:rFonts w:asciiTheme="minorHAnsi" w:eastAsiaTheme="minorEastAsia" w:hAnsiTheme="minorHAnsi" w:hint="eastAsia"/>
          <w:sz w:val="21"/>
        </w:rPr>
        <w:t>家行业头部企业，影响</w:t>
      </w:r>
      <w:r w:rsidRPr="00E4229D">
        <w:rPr>
          <w:rFonts w:asciiTheme="minorHAnsi" w:eastAsiaTheme="minorEastAsia" w:hAnsiTheme="minorHAnsi" w:hint="eastAsia"/>
          <w:sz w:val="21"/>
        </w:rPr>
        <w:t>6000</w:t>
      </w:r>
      <w:r w:rsidRPr="00E4229D">
        <w:rPr>
          <w:rFonts w:asciiTheme="minorHAnsi" w:eastAsiaTheme="minorEastAsia" w:hAnsiTheme="minorHAnsi" w:hint="eastAsia"/>
          <w:sz w:val="21"/>
        </w:rPr>
        <w:t>万人在元宇宙中购物、社交、娱乐</w:t>
      </w:r>
      <w:r w:rsidR="0080459D">
        <w:rPr>
          <w:rFonts w:hint="eastAsia"/>
        </w:rPr>
        <w:t>。</w:t>
      </w:r>
    </w:p>
    <w:p w:rsidR="00C44FA7" w:rsidRDefault="00C44FA7"/>
    <w:p w:rsidR="00C44FA7" w:rsidRDefault="0080459D">
      <w:pPr>
        <w:rPr>
          <w:b/>
          <w:bCs/>
        </w:rPr>
      </w:pPr>
      <w:r>
        <w:rPr>
          <w:rFonts w:hint="eastAsia"/>
          <w:b/>
          <w:bCs/>
        </w:rPr>
        <w:t>公司地址：</w:t>
      </w:r>
    </w:p>
    <w:p w:rsidR="00C44FA7" w:rsidRDefault="00C44FA7">
      <w:pPr>
        <w:rPr>
          <w:b/>
          <w:bCs/>
        </w:rPr>
      </w:pPr>
    </w:p>
    <w:p w:rsidR="00993499" w:rsidRPr="00993499" w:rsidRDefault="00993499" w:rsidP="00993499">
      <w:pPr>
        <w:rPr>
          <w:rFonts w:asciiTheme="minorHAnsi" w:eastAsiaTheme="minorEastAsia" w:hAnsiTheme="minorHAnsi"/>
          <w:sz w:val="21"/>
        </w:rPr>
      </w:pPr>
      <w:r w:rsidRPr="00993499">
        <w:rPr>
          <w:rFonts w:asciiTheme="minorHAnsi" w:eastAsiaTheme="minorEastAsia" w:hAnsiTheme="minorHAnsi" w:hint="eastAsia"/>
          <w:sz w:val="21"/>
        </w:rPr>
        <w:t>杭州市萧山区金城路</w:t>
      </w:r>
      <w:r w:rsidRPr="00993499">
        <w:rPr>
          <w:rFonts w:asciiTheme="minorHAnsi" w:eastAsiaTheme="minorEastAsia" w:hAnsiTheme="minorHAnsi" w:hint="eastAsia"/>
          <w:sz w:val="21"/>
        </w:rPr>
        <w:t>39</w:t>
      </w:r>
      <w:r w:rsidRPr="00993499">
        <w:rPr>
          <w:rFonts w:asciiTheme="minorHAnsi" w:eastAsiaTheme="minorEastAsia" w:hAnsiTheme="minorHAnsi" w:hint="eastAsia"/>
          <w:sz w:val="21"/>
        </w:rPr>
        <w:t>号紫橙国际创新中心</w:t>
      </w:r>
      <w:r w:rsidRPr="00993499">
        <w:rPr>
          <w:rFonts w:asciiTheme="minorHAnsi" w:eastAsiaTheme="minorEastAsia" w:hAnsiTheme="minorHAnsi" w:hint="eastAsia"/>
          <w:sz w:val="21"/>
        </w:rPr>
        <w:t>3</w:t>
      </w:r>
      <w:r w:rsidRPr="00993499">
        <w:rPr>
          <w:rFonts w:asciiTheme="minorHAnsi" w:eastAsiaTheme="minorEastAsia" w:hAnsiTheme="minorHAnsi" w:hint="eastAsia"/>
          <w:sz w:val="21"/>
        </w:rPr>
        <w:t>号楼</w:t>
      </w:r>
      <w:r w:rsidRPr="00993499">
        <w:rPr>
          <w:rFonts w:asciiTheme="minorHAnsi" w:eastAsiaTheme="minorEastAsia" w:hAnsiTheme="minorHAnsi" w:hint="eastAsia"/>
          <w:sz w:val="21"/>
        </w:rPr>
        <w:t>5</w:t>
      </w:r>
      <w:r w:rsidRPr="00993499">
        <w:rPr>
          <w:rFonts w:asciiTheme="minorHAnsi" w:eastAsiaTheme="minorEastAsia" w:hAnsiTheme="minorHAnsi" w:hint="eastAsia"/>
          <w:sz w:val="21"/>
        </w:rPr>
        <w:t>楼</w:t>
      </w:r>
    </w:p>
    <w:p w:rsidR="00C44FA7" w:rsidRPr="00993499" w:rsidRDefault="00C44FA7"/>
    <w:p w:rsidR="00C44FA7" w:rsidRDefault="0080459D">
      <w:pPr>
        <w:jc w:val="center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联系电话：</w:t>
      </w:r>
      <w:r w:rsidR="00E4229D">
        <w:rPr>
          <w:b/>
          <w:bCs/>
          <w:color w:val="C00000"/>
          <w:sz w:val="36"/>
          <w:szCs w:val="36"/>
        </w:rPr>
        <w:t>18368386816</w:t>
      </w:r>
    </w:p>
    <w:p w:rsidR="00C44FA7" w:rsidRDefault="00C44FA7"/>
    <w:p w:rsidR="00C44FA7" w:rsidRDefault="00C44FA7"/>
    <w:sectPr w:rsidR="00C4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yNDdmZDgyODhjMjE3OWE1NGZkZWUxNDg1YmU5NGUifQ=="/>
  </w:docVars>
  <w:rsids>
    <w:rsidRoot w:val="00C44FA7"/>
    <w:rsid w:val="00712EB9"/>
    <w:rsid w:val="0080459D"/>
    <w:rsid w:val="00993499"/>
    <w:rsid w:val="00C44FA7"/>
    <w:rsid w:val="00E4229D"/>
    <w:rsid w:val="05131459"/>
    <w:rsid w:val="24552CCF"/>
    <w:rsid w:val="4C69621A"/>
    <w:rsid w:val="50ED4723"/>
    <w:rsid w:val="6D30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422E40"/>
  <w15:docId w15:val="{A37A27F8-3315-D648-B82B-271F58B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499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tcgl</cp:lastModifiedBy>
  <cp:revision>3</cp:revision>
  <dcterms:created xsi:type="dcterms:W3CDTF">2023-01-19T01:58:00Z</dcterms:created>
  <dcterms:modified xsi:type="dcterms:W3CDTF">2023-06-14T10:21:00Z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E9EA4FA205554637A2F9B1277582E8A5</vt:lpwstr>
  </property>
</Properties>
</file>