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3E90A" w14:textId="6CD1D682" w:rsidR="00732F98" w:rsidRPr="00A70E1D" w:rsidRDefault="00732F98" w:rsidP="00C8721F">
      <w:pPr>
        <w:jc w:val="center"/>
        <w:rPr>
          <w:rFonts w:ascii="微软雅黑" w:eastAsia="微软雅黑" w:hAnsi="微软雅黑"/>
          <w:b/>
          <w:sz w:val="56"/>
          <w:szCs w:val="56"/>
          <w:shd w:val="clear" w:color="auto" w:fill="FFFFFF"/>
        </w:rPr>
      </w:pPr>
      <w:bookmarkStart w:id="0" w:name="_Toc7023"/>
    </w:p>
    <w:p w14:paraId="687FF494" w14:textId="77777777" w:rsidR="00732F98" w:rsidRPr="00A70E1D" w:rsidRDefault="00732F98" w:rsidP="00C8721F">
      <w:pPr>
        <w:jc w:val="center"/>
        <w:rPr>
          <w:rFonts w:ascii="微软雅黑" w:eastAsia="微软雅黑" w:hAnsi="微软雅黑"/>
          <w:b/>
          <w:sz w:val="56"/>
          <w:szCs w:val="56"/>
          <w:shd w:val="clear" w:color="auto" w:fill="FFFFFF"/>
        </w:rPr>
      </w:pPr>
    </w:p>
    <w:p w14:paraId="0FD6CAB4" w14:textId="77777777" w:rsidR="00820DFD" w:rsidRPr="00A70E1D" w:rsidRDefault="00820DFD" w:rsidP="00C8721F">
      <w:pPr>
        <w:jc w:val="center"/>
        <w:rPr>
          <w:rFonts w:ascii="微软雅黑" w:eastAsia="微软雅黑" w:hAnsi="微软雅黑"/>
          <w:b/>
          <w:sz w:val="56"/>
          <w:szCs w:val="56"/>
          <w:shd w:val="clear" w:color="auto" w:fill="FFFFFF"/>
        </w:rPr>
      </w:pPr>
    </w:p>
    <w:p w14:paraId="3E2B1550" w14:textId="77777777" w:rsidR="00820DFD" w:rsidRPr="00A70E1D" w:rsidRDefault="00EB1DA7" w:rsidP="00C8721F">
      <w:pPr>
        <w:jc w:val="center"/>
        <w:rPr>
          <w:rFonts w:ascii="微软雅黑" w:eastAsia="微软雅黑" w:hAnsi="微软雅黑"/>
          <w:b/>
          <w:sz w:val="56"/>
          <w:szCs w:val="56"/>
          <w:shd w:val="clear" w:color="auto" w:fill="FFFFFF"/>
        </w:rPr>
      </w:pPr>
      <w:r w:rsidRPr="00A70E1D">
        <w:rPr>
          <w:rFonts w:ascii="微软雅黑" w:eastAsia="微软雅黑" w:hAnsi="微软雅黑" w:hint="eastAsia"/>
          <w:b/>
          <w:sz w:val="56"/>
          <w:szCs w:val="56"/>
          <w:shd w:val="clear" w:color="auto" w:fill="FFFFFF"/>
        </w:rPr>
        <w:t>道路运输安全智能管理平台</w:t>
      </w:r>
      <w:bookmarkEnd w:id="0"/>
    </w:p>
    <w:p w14:paraId="15DD6133" w14:textId="77777777" w:rsidR="00820DFD" w:rsidRPr="00A70E1D" w:rsidRDefault="00EB1DA7" w:rsidP="00C8721F">
      <w:pPr>
        <w:jc w:val="center"/>
        <w:rPr>
          <w:rFonts w:ascii="微软雅黑" w:eastAsia="微软雅黑" w:hAnsi="微软雅黑"/>
          <w:b/>
          <w:bCs/>
          <w:sz w:val="56"/>
          <w:szCs w:val="56"/>
          <w:shd w:val="clear" w:color="auto" w:fill="FFFFFF"/>
        </w:rPr>
      </w:pPr>
      <w:r w:rsidRPr="00A70E1D">
        <w:rPr>
          <w:rFonts w:ascii="微软雅黑" w:eastAsia="微软雅黑" w:hAnsi="微软雅黑" w:hint="eastAsia"/>
          <w:b/>
          <w:bCs/>
          <w:sz w:val="56"/>
          <w:szCs w:val="56"/>
          <w:shd w:val="clear" w:color="auto" w:fill="FFFFFF"/>
        </w:rPr>
        <w:t>用户操作手册</w:t>
      </w:r>
    </w:p>
    <w:p w14:paraId="68E6B1C6" w14:textId="77777777" w:rsidR="00820DFD" w:rsidRPr="00A70E1D" w:rsidRDefault="00820DFD">
      <w:pPr>
        <w:jc w:val="center"/>
        <w:rPr>
          <w:rFonts w:ascii="微软雅黑" w:eastAsia="微软雅黑" w:hAnsi="微软雅黑" w:cs="宋体"/>
          <w:b/>
          <w:bCs/>
          <w:color w:val="000000" w:themeColor="text1"/>
          <w:sz w:val="44"/>
          <w:szCs w:val="44"/>
          <w:shd w:val="clear" w:color="auto" w:fill="FFFFFF"/>
        </w:rPr>
      </w:pPr>
    </w:p>
    <w:p w14:paraId="753EE75F" w14:textId="77777777" w:rsidR="00820DFD" w:rsidRPr="00A70E1D" w:rsidRDefault="00820DFD">
      <w:pPr>
        <w:jc w:val="center"/>
        <w:rPr>
          <w:rFonts w:ascii="微软雅黑" w:eastAsia="微软雅黑" w:hAnsi="微软雅黑" w:cs="宋体"/>
          <w:b/>
          <w:bCs/>
          <w:color w:val="000000" w:themeColor="text1"/>
          <w:sz w:val="44"/>
          <w:szCs w:val="44"/>
          <w:shd w:val="clear" w:color="auto" w:fill="FFFFFF"/>
        </w:rPr>
      </w:pPr>
    </w:p>
    <w:p w14:paraId="093F1DAD" w14:textId="77777777" w:rsidR="00820DFD" w:rsidRPr="00A70E1D" w:rsidRDefault="00820DFD">
      <w:pPr>
        <w:jc w:val="center"/>
        <w:rPr>
          <w:rFonts w:ascii="微软雅黑" w:eastAsia="微软雅黑" w:hAnsi="微软雅黑" w:cs="宋体"/>
          <w:b/>
          <w:bCs/>
          <w:color w:val="000000" w:themeColor="text1"/>
          <w:sz w:val="44"/>
          <w:szCs w:val="44"/>
          <w:shd w:val="clear" w:color="auto" w:fill="FFFFFF"/>
        </w:rPr>
      </w:pPr>
    </w:p>
    <w:p w14:paraId="55623A8E" w14:textId="77777777" w:rsidR="00820DFD" w:rsidRPr="00A70E1D" w:rsidRDefault="00820DFD" w:rsidP="00A17B0E">
      <w:pPr>
        <w:rPr>
          <w:rFonts w:ascii="微软雅黑" w:eastAsia="微软雅黑" w:hAnsi="微软雅黑" w:cs="宋体"/>
          <w:b/>
          <w:bCs/>
          <w:color w:val="000000" w:themeColor="text1"/>
          <w:sz w:val="44"/>
          <w:szCs w:val="44"/>
          <w:shd w:val="clear" w:color="auto" w:fill="FFFFFF"/>
        </w:rPr>
      </w:pPr>
    </w:p>
    <w:p w14:paraId="346D4915" w14:textId="77777777" w:rsidR="00820DFD" w:rsidRPr="00A70E1D" w:rsidRDefault="00820DFD">
      <w:pPr>
        <w:rPr>
          <w:rFonts w:ascii="微软雅黑" w:eastAsia="微软雅黑" w:hAnsi="微软雅黑" w:cs="宋体"/>
          <w:b/>
          <w:bCs/>
          <w:color w:val="000000" w:themeColor="text1"/>
          <w:sz w:val="44"/>
          <w:szCs w:val="44"/>
          <w:shd w:val="clear" w:color="auto" w:fill="FFFFFF"/>
        </w:rPr>
      </w:pPr>
    </w:p>
    <w:p w14:paraId="5F9968E5" w14:textId="77777777" w:rsidR="00820DFD" w:rsidRPr="00A70E1D" w:rsidRDefault="00820DFD">
      <w:pPr>
        <w:rPr>
          <w:rFonts w:ascii="微软雅黑" w:eastAsia="微软雅黑" w:hAnsi="微软雅黑" w:cs="宋体"/>
          <w:b/>
          <w:bCs/>
          <w:color w:val="000000" w:themeColor="text1"/>
          <w:sz w:val="44"/>
          <w:szCs w:val="44"/>
          <w:shd w:val="clear" w:color="auto" w:fill="FFFFFF"/>
        </w:rPr>
      </w:pPr>
    </w:p>
    <w:p w14:paraId="1B59F0DC" w14:textId="77777777" w:rsidR="00820DFD" w:rsidRPr="00A70E1D" w:rsidRDefault="00820DFD">
      <w:pPr>
        <w:jc w:val="center"/>
        <w:rPr>
          <w:rFonts w:ascii="微软雅黑" w:eastAsia="微软雅黑" w:hAnsi="微软雅黑" w:cs="宋体"/>
          <w:b/>
          <w:bCs/>
          <w:color w:val="000000" w:themeColor="text1"/>
          <w:sz w:val="44"/>
          <w:szCs w:val="44"/>
          <w:shd w:val="clear" w:color="auto" w:fill="FFFFFF"/>
        </w:rPr>
      </w:pPr>
    </w:p>
    <w:p w14:paraId="34DF4754" w14:textId="7E588349" w:rsidR="00820DFD" w:rsidRPr="00A70E1D" w:rsidRDefault="00EB1DA7">
      <w:pPr>
        <w:jc w:val="center"/>
        <w:rPr>
          <w:rFonts w:ascii="微软雅黑" w:eastAsia="微软雅黑" w:hAnsi="微软雅黑"/>
        </w:rPr>
        <w:sectPr w:rsidR="00820DFD" w:rsidRPr="00A70E1D">
          <w:pgSz w:w="11906" w:h="16838"/>
          <w:pgMar w:top="1440" w:right="1800" w:bottom="1440" w:left="1800" w:header="851" w:footer="992" w:gutter="0"/>
          <w:cols w:space="425"/>
          <w:docGrid w:type="lines" w:linePitch="312"/>
        </w:sectPr>
      </w:pPr>
      <w:r w:rsidRPr="00A70E1D">
        <w:rPr>
          <w:rFonts w:ascii="微软雅黑" w:eastAsia="微软雅黑" w:hAnsi="微软雅黑" w:cs="宋体" w:hint="eastAsia"/>
          <w:color w:val="000000" w:themeColor="text1"/>
        </w:rPr>
        <w:t>20</w:t>
      </w:r>
      <w:r w:rsidR="00732F98" w:rsidRPr="00A70E1D">
        <w:rPr>
          <w:rFonts w:ascii="微软雅黑" w:eastAsia="微软雅黑" w:hAnsi="微软雅黑" w:cs="宋体"/>
          <w:color w:val="000000" w:themeColor="text1"/>
        </w:rPr>
        <w:t>20</w:t>
      </w:r>
      <w:r w:rsidRPr="00A70E1D">
        <w:rPr>
          <w:rFonts w:ascii="微软雅黑" w:eastAsia="微软雅黑" w:hAnsi="微软雅黑" w:cs="宋体" w:hint="eastAsia"/>
          <w:color w:val="000000" w:themeColor="text1"/>
        </w:rPr>
        <w:t>年0</w:t>
      </w:r>
      <w:r w:rsidR="002E2266">
        <w:rPr>
          <w:rFonts w:ascii="微软雅黑" w:eastAsia="微软雅黑" w:hAnsi="微软雅黑" w:cs="宋体"/>
          <w:color w:val="000000" w:themeColor="text1"/>
        </w:rPr>
        <w:t>1</w:t>
      </w:r>
      <w:r w:rsidRPr="00A70E1D">
        <w:rPr>
          <w:rFonts w:ascii="微软雅黑" w:eastAsia="微软雅黑" w:hAnsi="微软雅黑" w:cs="宋体" w:hint="eastAsia"/>
          <w:color w:val="000000" w:themeColor="text1"/>
        </w:rPr>
        <w:t>月</w:t>
      </w:r>
      <w:r w:rsidR="002E2266">
        <w:rPr>
          <w:rFonts w:ascii="微软雅黑" w:eastAsia="微软雅黑" w:hAnsi="微软雅黑" w:cs="宋体"/>
          <w:color w:val="000000" w:themeColor="text1"/>
        </w:rPr>
        <w:t>01</w:t>
      </w:r>
      <w:r w:rsidRPr="00A70E1D">
        <w:rPr>
          <w:rFonts w:ascii="微软雅黑" w:eastAsia="微软雅黑" w:hAnsi="微软雅黑" w:cs="宋体" w:hint="eastAsia"/>
          <w:color w:val="000000" w:themeColor="text1"/>
        </w:rPr>
        <w:t>日</w:t>
      </w:r>
    </w:p>
    <w:sdt>
      <w:sdtPr>
        <w:rPr>
          <w:rFonts w:ascii="微软雅黑" w:eastAsia="微软雅黑" w:hAnsi="微软雅黑" w:cs="Times New Roman"/>
          <w:kern w:val="0"/>
          <w:sz w:val="20"/>
          <w:szCs w:val="20"/>
        </w:rPr>
        <w:id w:val="147480459"/>
        <w:docPartObj>
          <w:docPartGallery w:val="Table of Contents"/>
          <w:docPartUnique/>
        </w:docPartObj>
      </w:sdtPr>
      <w:sdtEndPr/>
      <w:sdtContent>
        <w:p w14:paraId="74C024E0" w14:textId="77777777" w:rsidR="00820DFD" w:rsidRPr="003F5AD1" w:rsidRDefault="00EB1DA7">
          <w:pPr>
            <w:jc w:val="center"/>
            <w:rPr>
              <w:rFonts w:ascii="微软雅黑" w:eastAsia="微软雅黑" w:hAnsi="微软雅黑"/>
              <w:b/>
              <w:color w:val="0070C0"/>
              <w:sz w:val="32"/>
            </w:rPr>
          </w:pPr>
          <w:r w:rsidRPr="003F5AD1">
            <w:rPr>
              <w:rFonts w:ascii="微软雅黑" w:eastAsia="微软雅黑" w:hAnsi="微软雅黑"/>
              <w:b/>
              <w:color w:val="0070C0"/>
              <w:sz w:val="32"/>
            </w:rPr>
            <w:t>目</w:t>
          </w:r>
          <w:r w:rsidR="00A17B0E" w:rsidRPr="003F5AD1">
            <w:rPr>
              <w:rFonts w:ascii="微软雅黑" w:eastAsia="微软雅黑" w:hAnsi="微软雅黑" w:hint="eastAsia"/>
              <w:b/>
              <w:color w:val="0070C0"/>
              <w:sz w:val="32"/>
            </w:rPr>
            <w:t xml:space="preserve"> </w:t>
          </w:r>
          <w:r w:rsidRPr="003F5AD1">
            <w:rPr>
              <w:rFonts w:ascii="微软雅黑" w:eastAsia="微软雅黑" w:hAnsi="微软雅黑"/>
              <w:b/>
              <w:color w:val="0070C0"/>
              <w:sz w:val="32"/>
            </w:rPr>
            <w:t>录</w:t>
          </w:r>
        </w:p>
        <w:p w14:paraId="0A538A88" w14:textId="77777777" w:rsidR="007B4BF2" w:rsidRDefault="00EB1DA7">
          <w:pPr>
            <w:pStyle w:val="TOC1"/>
            <w:tabs>
              <w:tab w:val="right" w:leader="dot" w:pos="8296"/>
            </w:tabs>
            <w:rPr>
              <w:noProof/>
              <w:szCs w:val="22"/>
            </w:rPr>
          </w:pPr>
          <w:r w:rsidRPr="00A70E1D">
            <w:rPr>
              <w:rFonts w:ascii="微软雅黑" w:eastAsia="微软雅黑" w:hAnsi="微软雅黑" w:hint="eastAsia"/>
            </w:rPr>
            <w:fldChar w:fldCharType="begin"/>
          </w:r>
          <w:r w:rsidRPr="00A70E1D">
            <w:rPr>
              <w:rFonts w:ascii="微软雅黑" w:eastAsia="微软雅黑" w:hAnsi="微软雅黑" w:hint="eastAsia"/>
            </w:rPr>
            <w:instrText xml:space="preserve">TOC \o "1-9" \h \u </w:instrText>
          </w:r>
          <w:r w:rsidRPr="00A70E1D">
            <w:rPr>
              <w:rFonts w:ascii="微软雅黑" w:eastAsia="微软雅黑" w:hAnsi="微软雅黑" w:hint="eastAsia"/>
            </w:rPr>
            <w:fldChar w:fldCharType="separate"/>
          </w:r>
          <w:hyperlink w:anchor="_Toc45553091" w:history="1">
            <w:r w:rsidR="007B4BF2" w:rsidRPr="00503826">
              <w:rPr>
                <w:rStyle w:val="a8"/>
                <w:rFonts w:ascii="微软雅黑" w:eastAsia="微软雅黑" w:hAnsi="微软雅黑" w:cs="宋体"/>
                <w:noProof/>
                <w:shd w:val="clear" w:color="auto" w:fill="FFFFFF"/>
              </w:rPr>
              <w:t>1.</w:t>
            </w:r>
            <w:r w:rsidR="007B4BF2" w:rsidRPr="00503826">
              <w:rPr>
                <w:rStyle w:val="a8"/>
                <w:rFonts w:ascii="微软雅黑" w:eastAsia="微软雅黑" w:hAnsi="微软雅黑" w:cs="宋体" w:hint="eastAsia"/>
                <w:noProof/>
              </w:rPr>
              <w:t>引言</w:t>
            </w:r>
            <w:r w:rsidR="007B4BF2">
              <w:rPr>
                <w:noProof/>
              </w:rPr>
              <w:tab/>
            </w:r>
            <w:r w:rsidR="007B4BF2">
              <w:rPr>
                <w:noProof/>
              </w:rPr>
              <w:fldChar w:fldCharType="begin"/>
            </w:r>
            <w:r w:rsidR="007B4BF2">
              <w:rPr>
                <w:noProof/>
              </w:rPr>
              <w:instrText xml:space="preserve"> PAGEREF _Toc45553091 \h </w:instrText>
            </w:r>
            <w:r w:rsidR="007B4BF2">
              <w:rPr>
                <w:noProof/>
              </w:rPr>
            </w:r>
            <w:r w:rsidR="007B4BF2">
              <w:rPr>
                <w:noProof/>
              </w:rPr>
              <w:fldChar w:fldCharType="separate"/>
            </w:r>
            <w:r w:rsidR="007B4BF2">
              <w:rPr>
                <w:noProof/>
              </w:rPr>
              <w:t>1</w:t>
            </w:r>
            <w:r w:rsidR="007B4BF2">
              <w:rPr>
                <w:noProof/>
              </w:rPr>
              <w:fldChar w:fldCharType="end"/>
            </w:r>
          </w:hyperlink>
        </w:p>
        <w:p w14:paraId="41F63F46" w14:textId="77777777" w:rsidR="007B4BF2" w:rsidRDefault="00787757">
          <w:pPr>
            <w:pStyle w:val="TOC2"/>
            <w:tabs>
              <w:tab w:val="right" w:leader="dot" w:pos="8296"/>
            </w:tabs>
            <w:rPr>
              <w:noProof/>
              <w:szCs w:val="22"/>
            </w:rPr>
          </w:pPr>
          <w:hyperlink w:anchor="_Toc45553092" w:history="1">
            <w:r w:rsidR="007B4BF2" w:rsidRPr="00503826">
              <w:rPr>
                <w:rStyle w:val="a8"/>
                <w:rFonts w:ascii="微软雅黑" w:eastAsia="微软雅黑" w:hAnsi="微软雅黑" w:cs="宋体"/>
                <w:noProof/>
              </w:rPr>
              <w:t>1.1</w:t>
            </w:r>
            <w:r w:rsidR="007B4BF2" w:rsidRPr="00503826">
              <w:rPr>
                <w:rStyle w:val="a8"/>
                <w:rFonts w:ascii="微软雅黑" w:eastAsia="微软雅黑" w:hAnsi="微软雅黑" w:cs="宋体" w:hint="eastAsia"/>
                <w:noProof/>
              </w:rPr>
              <w:t>文档内容</w:t>
            </w:r>
            <w:r w:rsidR="007B4BF2">
              <w:rPr>
                <w:noProof/>
              </w:rPr>
              <w:tab/>
            </w:r>
            <w:r w:rsidR="007B4BF2">
              <w:rPr>
                <w:noProof/>
              </w:rPr>
              <w:fldChar w:fldCharType="begin"/>
            </w:r>
            <w:r w:rsidR="007B4BF2">
              <w:rPr>
                <w:noProof/>
              </w:rPr>
              <w:instrText xml:space="preserve"> PAGEREF _Toc45553092 \h </w:instrText>
            </w:r>
            <w:r w:rsidR="007B4BF2">
              <w:rPr>
                <w:noProof/>
              </w:rPr>
            </w:r>
            <w:r w:rsidR="007B4BF2">
              <w:rPr>
                <w:noProof/>
              </w:rPr>
              <w:fldChar w:fldCharType="separate"/>
            </w:r>
            <w:r w:rsidR="007B4BF2">
              <w:rPr>
                <w:noProof/>
              </w:rPr>
              <w:t>1</w:t>
            </w:r>
            <w:r w:rsidR="007B4BF2">
              <w:rPr>
                <w:noProof/>
              </w:rPr>
              <w:fldChar w:fldCharType="end"/>
            </w:r>
          </w:hyperlink>
        </w:p>
        <w:p w14:paraId="1EE63F4B" w14:textId="77777777" w:rsidR="007B4BF2" w:rsidRDefault="00787757">
          <w:pPr>
            <w:pStyle w:val="TOC2"/>
            <w:tabs>
              <w:tab w:val="right" w:leader="dot" w:pos="8296"/>
            </w:tabs>
            <w:rPr>
              <w:noProof/>
              <w:szCs w:val="22"/>
            </w:rPr>
          </w:pPr>
          <w:hyperlink w:anchor="_Toc45553093" w:history="1">
            <w:r w:rsidR="007B4BF2" w:rsidRPr="00503826">
              <w:rPr>
                <w:rStyle w:val="a8"/>
                <w:rFonts w:ascii="微软雅黑" w:eastAsia="微软雅黑" w:hAnsi="微软雅黑" w:cs="宋体"/>
                <w:noProof/>
              </w:rPr>
              <w:t>1.2</w:t>
            </w:r>
            <w:r w:rsidR="007B4BF2" w:rsidRPr="00503826">
              <w:rPr>
                <w:rStyle w:val="a8"/>
                <w:rFonts w:ascii="微软雅黑" w:eastAsia="微软雅黑" w:hAnsi="微软雅黑" w:cs="宋体" w:hint="eastAsia"/>
                <w:noProof/>
              </w:rPr>
              <w:t>目标读者</w:t>
            </w:r>
            <w:r w:rsidR="007B4BF2">
              <w:rPr>
                <w:noProof/>
              </w:rPr>
              <w:tab/>
            </w:r>
            <w:r w:rsidR="007B4BF2">
              <w:rPr>
                <w:noProof/>
              </w:rPr>
              <w:fldChar w:fldCharType="begin"/>
            </w:r>
            <w:r w:rsidR="007B4BF2">
              <w:rPr>
                <w:noProof/>
              </w:rPr>
              <w:instrText xml:space="preserve"> PAGEREF _Toc45553093 \h </w:instrText>
            </w:r>
            <w:r w:rsidR="007B4BF2">
              <w:rPr>
                <w:noProof/>
              </w:rPr>
            </w:r>
            <w:r w:rsidR="007B4BF2">
              <w:rPr>
                <w:noProof/>
              </w:rPr>
              <w:fldChar w:fldCharType="separate"/>
            </w:r>
            <w:r w:rsidR="007B4BF2">
              <w:rPr>
                <w:noProof/>
              </w:rPr>
              <w:t>1</w:t>
            </w:r>
            <w:r w:rsidR="007B4BF2">
              <w:rPr>
                <w:noProof/>
              </w:rPr>
              <w:fldChar w:fldCharType="end"/>
            </w:r>
          </w:hyperlink>
        </w:p>
        <w:p w14:paraId="0216D214" w14:textId="77777777" w:rsidR="007B4BF2" w:rsidRDefault="00787757">
          <w:pPr>
            <w:pStyle w:val="TOC1"/>
            <w:tabs>
              <w:tab w:val="right" w:leader="dot" w:pos="8296"/>
            </w:tabs>
            <w:rPr>
              <w:noProof/>
              <w:szCs w:val="22"/>
            </w:rPr>
          </w:pPr>
          <w:hyperlink w:anchor="_Toc45553094" w:history="1">
            <w:r w:rsidR="007B4BF2" w:rsidRPr="00503826">
              <w:rPr>
                <w:rStyle w:val="a8"/>
                <w:rFonts w:ascii="微软雅黑" w:eastAsia="微软雅黑" w:hAnsi="微软雅黑" w:cs="宋体"/>
                <w:noProof/>
                <w:shd w:val="clear" w:color="auto" w:fill="FFFFFF"/>
              </w:rPr>
              <w:t>2.</w:t>
            </w:r>
            <w:r w:rsidR="007B4BF2" w:rsidRPr="00503826">
              <w:rPr>
                <w:rStyle w:val="a8"/>
                <w:rFonts w:ascii="微软雅黑" w:eastAsia="微软雅黑" w:hAnsi="微软雅黑" w:cs="宋体" w:hint="eastAsia"/>
                <w:noProof/>
                <w:shd w:val="clear" w:color="auto" w:fill="FFFFFF"/>
              </w:rPr>
              <w:t>系统综述</w:t>
            </w:r>
            <w:r w:rsidR="007B4BF2">
              <w:rPr>
                <w:noProof/>
              </w:rPr>
              <w:tab/>
            </w:r>
            <w:r w:rsidR="007B4BF2">
              <w:rPr>
                <w:noProof/>
              </w:rPr>
              <w:fldChar w:fldCharType="begin"/>
            </w:r>
            <w:r w:rsidR="007B4BF2">
              <w:rPr>
                <w:noProof/>
              </w:rPr>
              <w:instrText xml:space="preserve"> PAGEREF _Toc45553094 \h </w:instrText>
            </w:r>
            <w:r w:rsidR="007B4BF2">
              <w:rPr>
                <w:noProof/>
              </w:rPr>
            </w:r>
            <w:r w:rsidR="007B4BF2">
              <w:rPr>
                <w:noProof/>
              </w:rPr>
              <w:fldChar w:fldCharType="separate"/>
            </w:r>
            <w:r w:rsidR="007B4BF2">
              <w:rPr>
                <w:noProof/>
              </w:rPr>
              <w:t>1</w:t>
            </w:r>
            <w:r w:rsidR="007B4BF2">
              <w:rPr>
                <w:noProof/>
              </w:rPr>
              <w:fldChar w:fldCharType="end"/>
            </w:r>
          </w:hyperlink>
        </w:p>
        <w:p w14:paraId="4085F4B9" w14:textId="77777777" w:rsidR="007B4BF2" w:rsidRDefault="00787757">
          <w:pPr>
            <w:pStyle w:val="TOC2"/>
            <w:tabs>
              <w:tab w:val="right" w:leader="dot" w:pos="8296"/>
            </w:tabs>
            <w:rPr>
              <w:noProof/>
              <w:szCs w:val="22"/>
            </w:rPr>
          </w:pPr>
          <w:hyperlink w:anchor="_Toc45553095" w:history="1">
            <w:r w:rsidR="007B4BF2" w:rsidRPr="00503826">
              <w:rPr>
                <w:rStyle w:val="a8"/>
                <w:rFonts w:ascii="微软雅黑" w:eastAsia="微软雅黑" w:hAnsi="微软雅黑" w:cs="宋体"/>
                <w:noProof/>
              </w:rPr>
              <w:t>2.1</w:t>
            </w:r>
            <w:r w:rsidR="007B4BF2" w:rsidRPr="00503826">
              <w:rPr>
                <w:rStyle w:val="a8"/>
                <w:rFonts w:ascii="微软雅黑" w:eastAsia="微软雅黑" w:hAnsi="微软雅黑" w:cs="宋体" w:hint="eastAsia"/>
                <w:noProof/>
              </w:rPr>
              <w:t>核心功能</w:t>
            </w:r>
            <w:r w:rsidR="007B4BF2">
              <w:rPr>
                <w:noProof/>
              </w:rPr>
              <w:tab/>
            </w:r>
            <w:r w:rsidR="007B4BF2">
              <w:rPr>
                <w:noProof/>
              </w:rPr>
              <w:fldChar w:fldCharType="begin"/>
            </w:r>
            <w:r w:rsidR="007B4BF2">
              <w:rPr>
                <w:noProof/>
              </w:rPr>
              <w:instrText xml:space="preserve"> PAGEREF _Toc45553095 \h </w:instrText>
            </w:r>
            <w:r w:rsidR="007B4BF2">
              <w:rPr>
                <w:noProof/>
              </w:rPr>
            </w:r>
            <w:r w:rsidR="007B4BF2">
              <w:rPr>
                <w:noProof/>
              </w:rPr>
              <w:fldChar w:fldCharType="separate"/>
            </w:r>
            <w:r w:rsidR="007B4BF2">
              <w:rPr>
                <w:noProof/>
              </w:rPr>
              <w:t>1</w:t>
            </w:r>
            <w:r w:rsidR="007B4BF2">
              <w:rPr>
                <w:noProof/>
              </w:rPr>
              <w:fldChar w:fldCharType="end"/>
            </w:r>
          </w:hyperlink>
        </w:p>
        <w:p w14:paraId="6E0A4488" w14:textId="77777777" w:rsidR="007B4BF2" w:rsidRDefault="00787757">
          <w:pPr>
            <w:pStyle w:val="TOC2"/>
            <w:tabs>
              <w:tab w:val="right" w:leader="dot" w:pos="8296"/>
            </w:tabs>
            <w:rPr>
              <w:noProof/>
              <w:szCs w:val="22"/>
            </w:rPr>
          </w:pPr>
          <w:hyperlink w:anchor="_Toc45553096" w:history="1">
            <w:r w:rsidR="007B4BF2" w:rsidRPr="00503826">
              <w:rPr>
                <w:rStyle w:val="a8"/>
                <w:rFonts w:ascii="微软雅黑" w:eastAsia="微软雅黑" w:hAnsi="微软雅黑" w:cs="宋体"/>
                <w:noProof/>
              </w:rPr>
              <w:t>2.2</w:t>
            </w:r>
            <w:r w:rsidR="007B4BF2" w:rsidRPr="00503826">
              <w:rPr>
                <w:rStyle w:val="a8"/>
                <w:rFonts w:ascii="微软雅黑" w:eastAsia="微软雅黑" w:hAnsi="微软雅黑" w:cs="宋体" w:hint="eastAsia"/>
                <w:noProof/>
              </w:rPr>
              <w:t>运行环境</w:t>
            </w:r>
            <w:r w:rsidR="007B4BF2">
              <w:rPr>
                <w:noProof/>
              </w:rPr>
              <w:tab/>
            </w:r>
            <w:r w:rsidR="007B4BF2">
              <w:rPr>
                <w:noProof/>
              </w:rPr>
              <w:fldChar w:fldCharType="begin"/>
            </w:r>
            <w:r w:rsidR="007B4BF2">
              <w:rPr>
                <w:noProof/>
              </w:rPr>
              <w:instrText xml:space="preserve"> PAGEREF _Toc45553096 \h </w:instrText>
            </w:r>
            <w:r w:rsidR="007B4BF2">
              <w:rPr>
                <w:noProof/>
              </w:rPr>
            </w:r>
            <w:r w:rsidR="007B4BF2">
              <w:rPr>
                <w:noProof/>
              </w:rPr>
              <w:fldChar w:fldCharType="separate"/>
            </w:r>
            <w:r w:rsidR="007B4BF2">
              <w:rPr>
                <w:noProof/>
              </w:rPr>
              <w:t>2</w:t>
            </w:r>
            <w:r w:rsidR="007B4BF2">
              <w:rPr>
                <w:noProof/>
              </w:rPr>
              <w:fldChar w:fldCharType="end"/>
            </w:r>
          </w:hyperlink>
        </w:p>
        <w:p w14:paraId="1AF418C2" w14:textId="77777777" w:rsidR="007B4BF2" w:rsidRDefault="00787757">
          <w:pPr>
            <w:pStyle w:val="TOC1"/>
            <w:tabs>
              <w:tab w:val="right" w:leader="dot" w:pos="8296"/>
            </w:tabs>
            <w:rPr>
              <w:noProof/>
              <w:szCs w:val="22"/>
            </w:rPr>
          </w:pPr>
          <w:hyperlink w:anchor="_Toc45553097" w:history="1">
            <w:r w:rsidR="007B4BF2" w:rsidRPr="00503826">
              <w:rPr>
                <w:rStyle w:val="a8"/>
                <w:rFonts w:ascii="微软雅黑" w:eastAsia="微软雅黑" w:hAnsi="微软雅黑" w:cs="宋体"/>
                <w:bCs/>
                <w:noProof/>
              </w:rPr>
              <w:t>3.</w:t>
            </w:r>
            <w:r w:rsidR="007B4BF2" w:rsidRPr="00503826">
              <w:rPr>
                <w:rStyle w:val="a8"/>
                <w:rFonts w:ascii="微软雅黑" w:eastAsia="微软雅黑" w:hAnsi="微软雅黑" w:cs="宋体" w:hint="eastAsia"/>
                <w:bCs/>
                <w:noProof/>
              </w:rPr>
              <w:t>操作说明</w:t>
            </w:r>
            <w:r w:rsidR="007B4BF2">
              <w:rPr>
                <w:noProof/>
              </w:rPr>
              <w:tab/>
            </w:r>
            <w:r w:rsidR="007B4BF2">
              <w:rPr>
                <w:noProof/>
              </w:rPr>
              <w:fldChar w:fldCharType="begin"/>
            </w:r>
            <w:r w:rsidR="007B4BF2">
              <w:rPr>
                <w:noProof/>
              </w:rPr>
              <w:instrText xml:space="preserve"> PAGEREF _Toc45553097 \h </w:instrText>
            </w:r>
            <w:r w:rsidR="007B4BF2">
              <w:rPr>
                <w:noProof/>
              </w:rPr>
            </w:r>
            <w:r w:rsidR="007B4BF2">
              <w:rPr>
                <w:noProof/>
              </w:rPr>
              <w:fldChar w:fldCharType="separate"/>
            </w:r>
            <w:r w:rsidR="007B4BF2">
              <w:rPr>
                <w:noProof/>
              </w:rPr>
              <w:t>2</w:t>
            </w:r>
            <w:r w:rsidR="007B4BF2">
              <w:rPr>
                <w:noProof/>
              </w:rPr>
              <w:fldChar w:fldCharType="end"/>
            </w:r>
          </w:hyperlink>
        </w:p>
        <w:p w14:paraId="21668DFD" w14:textId="77777777" w:rsidR="007B4BF2" w:rsidRDefault="00787757">
          <w:pPr>
            <w:pStyle w:val="TOC2"/>
            <w:tabs>
              <w:tab w:val="right" w:leader="dot" w:pos="8296"/>
            </w:tabs>
            <w:rPr>
              <w:noProof/>
              <w:szCs w:val="22"/>
            </w:rPr>
          </w:pPr>
          <w:hyperlink w:anchor="_Toc45553098" w:history="1">
            <w:r w:rsidR="007B4BF2" w:rsidRPr="00503826">
              <w:rPr>
                <w:rStyle w:val="a8"/>
                <w:rFonts w:ascii="微软雅黑" w:eastAsia="微软雅黑" w:hAnsi="微软雅黑" w:cs="宋体"/>
                <w:noProof/>
              </w:rPr>
              <w:t>3.1</w:t>
            </w:r>
            <w:r w:rsidR="007B4BF2" w:rsidRPr="00503826">
              <w:rPr>
                <w:rStyle w:val="a8"/>
                <w:rFonts w:ascii="微软雅黑" w:eastAsia="微软雅黑" w:hAnsi="微软雅黑" w:cs="宋体" w:hint="eastAsia"/>
                <w:noProof/>
              </w:rPr>
              <w:t>系统登录</w:t>
            </w:r>
            <w:r w:rsidR="007B4BF2">
              <w:rPr>
                <w:noProof/>
              </w:rPr>
              <w:tab/>
            </w:r>
            <w:r w:rsidR="007B4BF2">
              <w:rPr>
                <w:noProof/>
              </w:rPr>
              <w:fldChar w:fldCharType="begin"/>
            </w:r>
            <w:r w:rsidR="007B4BF2">
              <w:rPr>
                <w:noProof/>
              </w:rPr>
              <w:instrText xml:space="preserve"> PAGEREF _Toc45553098 \h </w:instrText>
            </w:r>
            <w:r w:rsidR="007B4BF2">
              <w:rPr>
                <w:noProof/>
              </w:rPr>
            </w:r>
            <w:r w:rsidR="007B4BF2">
              <w:rPr>
                <w:noProof/>
              </w:rPr>
              <w:fldChar w:fldCharType="separate"/>
            </w:r>
            <w:r w:rsidR="007B4BF2">
              <w:rPr>
                <w:noProof/>
              </w:rPr>
              <w:t>2</w:t>
            </w:r>
            <w:r w:rsidR="007B4BF2">
              <w:rPr>
                <w:noProof/>
              </w:rPr>
              <w:fldChar w:fldCharType="end"/>
            </w:r>
          </w:hyperlink>
        </w:p>
        <w:p w14:paraId="7661EFA2" w14:textId="77777777" w:rsidR="007B4BF2" w:rsidRDefault="00787757">
          <w:pPr>
            <w:pStyle w:val="TOC2"/>
            <w:tabs>
              <w:tab w:val="right" w:leader="dot" w:pos="8296"/>
            </w:tabs>
            <w:rPr>
              <w:noProof/>
              <w:szCs w:val="22"/>
            </w:rPr>
          </w:pPr>
          <w:hyperlink w:anchor="_Toc45553099" w:history="1">
            <w:r w:rsidR="007B4BF2" w:rsidRPr="00503826">
              <w:rPr>
                <w:rStyle w:val="a8"/>
                <w:rFonts w:ascii="微软雅黑" w:eastAsia="微软雅黑" w:hAnsi="微软雅黑"/>
                <w:noProof/>
              </w:rPr>
              <w:t>3.2</w:t>
            </w:r>
            <w:r w:rsidR="007B4BF2" w:rsidRPr="00503826">
              <w:rPr>
                <w:rStyle w:val="a8"/>
                <w:rFonts w:ascii="微软雅黑" w:eastAsia="微软雅黑" w:hAnsi="微软雅黑" w:hint="eastAsia"/>
                <w:noProof/>
              </w:rPr>
              <w:t>企业监管</w:t>
            </w:r>
            <w:r w:rsidR="007B4BF2">
              <w:rPr>
                <w:noProof/>
              </w:rPr>
              <w:tab/>
            </w:r>
            <w:r w:rsidR="007B4BF2">
              <w:rPr>
                <w:noProof/>
              </w:rPr>
              <w:fldChar w:fldCharType="begin"/>
            </w:r>
            <w:r w:rsidR="007B4BF2">
              <w:rPr>
                <w:noProof/>
              </w:rPr>
              <w:instrText xml:space="preserve"> PAGEREF _Toc45553099 \h </w:instrText>
            </w:r>
            <w:r w:rsidR="007B4BF2">
              <w:rPr>
                <w:noProof/>
              </w:rPr>
            </w:r>
            <w:r w:rsidR="007B4BF2">
              <w:rPr>
                <w:noProof/>
              </w:rPr>
              <w:fldChar w:fldCharType="separate"/>
            </w:r>
            <w:r w:rsidR="007B4BF2">
              <w:rPr>
                <w:noProof/>
              </w:rPr>
              <w:t>3</w:t>
            </w:r>
            <w:r w:rsidR="007B4BF2">
              <w:rPr>
                <w:noProof/>
              </w:rPr>
              <w:fldChar w:fldCharType="end"/>
            </w:r>
          </w:hyperlink>
        </w:p>
        <w:p w14:paraId="26331A0E" w14:textId="77777777" w:rsidR="007B4BF2" w:rsidRDefault="00787757">
          <w:pPr>
            <w:pStyle w:val="TOC2"/>
            <w:tabs>
              <w:tab w:val="right" w:leader="dot" w:pos="8296"/>
            </w:tabs>
            <w:rPr>
              <w:noProof/>
              <w:szCs w:val="22"/>
            </w:rPr>
          </w:pPr>
          <w:hyperlink w:anchor="_Toc45553100" w:history="1">
            <w:r w:rsidR="007B4BF2" w:rsidRPr="00503826">
              <w:rPr>
                <w:rStyle w:val="a8"/>
                <w:rFonts w:ascii="微软雅黑" w:eastAsia="微软雅黑" w:hAnsi="微软雅黑"/>
                <w:noProof/>
              </w:rPr>
              <w:t>3.3</w:t>
            </w:r>
            <w:r w:rsidR="007B4BF2" w:rsidRPr="00503826">
              <w:rPr>
                <w:rStyle w:val="a8"/>
                <w:rFonts w:ascii="微软雅黑" w:eastAsia="微软雅黑" w:hAnsi="微软雅黑" w:hint="eastAsia"/>
                <w:noProof/>
              </w:rPr>
              <w:t>车辆分布</w:t>
            </w:r>
            <w:r w:rsidR="007B4BF2">
              <w:rPr>
                <w:noProof/>
              </w:rPr>
              <w:tab/>
            </w:r>
            <w:r w:rsidR="007B4BF2">
              <w:rPr>
                <w:noProof/>
              </w:rPr>
              <w:fldChar w:fldCharType="begin"/>
            </w:r>
            <w:r w:rsidR="007B4BF2">
              <w:rPr>
                <w:noProof/>
              </w:rPr>
              <w:instrText xml:space="preserve"> PAGEREF _Toc45553100 \h </w:instrText>
            </w:r>
            <w:r w:rsidR="007B4BF2">
              <w:rPr>
                <w:noProof/>
              </w:rPr>
            </w:r>
            <w:r w:rsidR="007B4BF2">
              <w:rPr>
                <w:noProof/>
              </w:rPr>
              <w:fldChar w:fldCharType="separate"/>
            </w:r>
            <w:r w:rsidR="007B4BF2">
              <w:rPr>
                <w:noProof/>
              </w:rPr>
              <w:t>4</w:t>
            </w:r>
            <w:r w:rsidR="007B4BF2">
              <w:rPr>
                <w:noProof/>
              </w:rPr>
              <w:fldChar w:fldCharType="end"/>
            </w:r>
          </w:hyperlink>
        </w:p>
        <w:p w14:paraId="117B5CD6" w14:textId="77777777" w:rsidR="007B4BF2" w:rsidRDefault="00787757">
          <w:pPr>
            <w:pStyle w:val="TOC2"/>
            <w:tabs>
              <w:tab w:val="right" w:leader="dot" w:pos="8296"/>
            </w:tabs>
            <w:rPr>
              <w:noProof/>
              <w:szCs w:val="22"/>
            </w:rPr>
          </w:pPr>
          <w:hyperlink w:anchor="_Toc45553101" w:history="1">
            <w:r w:rsidR="007B4BF2" w:rsidRPr="00503826">
              <w:rPr>
                <w:rStyle w:val="a8"/>
                <w:rFonts w:ascii="微软雅黑" w:eastAsia="微软雅黑" w:hAnsi="微软雅黑"/>
                <w:noProof/>
              </w:rPr>
              <w:t>3.4</w:t>
            </w:r>
            <w:r w:rsidR="007B4BF2" w:rsidRPr="00503826">
              <w:rPr>
                <w:rStyle w:val="a8"/>
                <w:rFonts w:ascii="微软雅黑" w:eastAsia="微软雅黑" w:hAnsi="微软雅黑" w:hint="eastAsia"/>
                <w:noProof/>
              </w:rPr>
              <w:t>安全监管</w:t>
            </w:r>
            <w:r w:rsidR="007B4BF2">
              <w:rPr>
                <w:noProof/>
              </w:rPr>
              <w:tab/>
            </w:r>
            <w:r w:rsidR="007B4BF2">
              <w:rPr>
                <w:noProof/>
              </w:rPr>
              <w:fldChar w:fldCharType="begin"/>
            </w:r>
            <w:r w:rsidR="007B4BF2">
              <w:rPr>
                <w:noProof/>
              </w:rPr>
              <w:instrText xml:space="preserve"> PAGEREF _Toc45553101 \h </w:instrText>
            </w:r>
            <w:r w:rsidR="007B4BF2">
              <w:rPr>
                <w:noProof/>
              </w:rPr>
            </w:r>
            <w:r w:rsidR="007B4BF2">
              <w:rPr>
                <w:noProof/>
              </w:rPr>
              <w:fldChar w:fldCharType="separate"/>
            </w:r>
            <w:r w:rsidR="007B4BF2">
              <w:rPr>
                <w:noProof/>
              </w:rPr>
              <w:t>6</w:t>
            </w:r>
            <w:r w:rsidR="007B4BF2">
              <w:rPr>
                <w:noProof/>
              </w:rPr>
              <w:fldChar w:fldCharType="end"/>
            </w:r>
          </w:hyperlink>
        </w:p>
        <w:p w14:paraId="44A537BD" w14:textId="77777777" w:rsidR="007B4BF2" w:rsidRDefault="00787757">
          <w:pPr>
            <w:pStyle w:val="TOC2"/>
            <w:tabs>
              <w:tab w:val="right" w:leader="dot" w:pos="8296"/>
            </w:tabs>
            <w:rPr>
              <w:noProof/>
              <w:szCs w:val="22"/>
            </w:rPr>
          </w:pPr>
          <w:hyperlink w:anchor="_Toc45553102" w:history="1">
            <w:r w:rsidR="007B4BF2" w:rsidRPr="00503826">
              <w:rPr>
                <w:rStyle w:val="a8"/>
                <w:rFonts w:ascii="微软雅黑" w:eastAsia="微软雅黑" w:hAnsi="微软雅黑"/>
                <w:noProof/>
              </w:rPr>
              <w:t>3.5</w:t>
            </w:r>
            <w:r w:rsidR="007B4BF2" w:rsidRPr="00503826">
              <w:rPr>
                <w:rStyle w:val="a8"/>
                <w:rFonts w:ascii="微软雅黑" w:eastAsia="微软雅黑" w:hAnsi="微软雅黑" w:hint="eastAsia"/>
                <w:noProof/>
              </w:rPr>
              <w:t>实时警情</w:t>
            </w:r>
            <w:r w:rsidR="007B4BF2">
              <w:rPr>
                <w:noProof/>
              </w:rPr>
              <w:tab/>
            </w:r>
            <w:r w:rsidR="007B4BF2">
              <w:rPr>
                <w:noProof/>
              </w:rPr>
              <w:fldChar w:fldCharType="begin"/>
            </w:r>
            <w:r w:rsidR="007B4BF2">
              <w:rPr>
                <w:noProof/>
              </w:rPr>
              <w:instrText xml:space="preserve"> PAGEREF _Toc45553102 \h </w:instrText>
            </w:r>
            <w:r w:rsidR="007B4BF2">
              <w:rPr>
                <w:noProof/>
              </w:rPr>
            </w:r>
            <w:r w:rsidR="007B4BF2">
              <w:rPr>
                <w:noProof/>
              </w:rPr>
              <w:fldChar w:fldCharType="separate"/>
            </w:r>
            <w:r w:rsidR="007B4BF2">
              <w:rPr>
                <w:noProof/>
              </w:rPr>
              <w:t>7</w:t>
            </w:r>
            <w:r w:rsidR="007B4BF2">
              <w:rPr>
                <w:noProof/>
              </w:rPr>
              <w:fldChar w:fldCharType="end"/>
            </w:r>
          </w:hyperlink>
        </w:p>
        <w:p w14:paraId="115817C4" w14:textId="77777777" w:rsidR="007B4BF2" w:rsidRDefault="00787757">
          <w:pPr>
            <w:pStyle w:val="TOC2"/>
            <w:tabs>
              <w:tab w:val="right" w:leader="dot" w:pos="8296"/>
            </w:tabs>
            <w:rPr>
              <w:noProof/>
              <w:szCs w:val="22"/>
            </w:rPr>
          </w:pPr>
          <w:hyperlink w:anchor="_Toc45553103" w:history="1">
            <w:r w:rsidR="007B4BF2" w:rsidRPr="00503826">
              <w:rPr>
                <w:rStyle w:val="a8"/>
                <w:rFonts w:ascii="微软雅黑" w:eastAsia="微软雅黑" w:hAnsi="微软雅黑"/>
                <w:noProof/>
              </w:rPr>
              <w:t>3.6</w:t>
            </w:r>
            <w:r w:rsidR="007B4BF2" w:rsidRPr="00503826">
              <w:rPr>
                <w:rStyle w:val="a8"/>
                <w:rFonts w:ascii="微软雅黑" w:eastAsia="微软雅黑" w:hAnsi="微软雅黑" w:hint="eastAsia"/>
                <w:noProof/>
              </w:rPr>
              <w:t>违章统计</w:t>
            </w:r>
            <w:r w:rsidR="007B4BF2">
              <w:rPr>
                <w:noProof/>
              </w:rPr>
              <w:tab/>
            </w:r>
            <w:r w:rsidR="007B4BF2">
              <w:rPr>
                <w:noProof/>
              </w:rPr>
              <w:fldChar w:fldCharType="begin"/>
            </w:r>
            <w:r w:rsidR="007B4BF2">
              <w:rPr>
                <w:noProof/>
              </w:rPr>
              <w:instrText xml:space="preserve"> PAGEREF _Toc45553103 \h </w:instrText>
            </w:r>
            <w:r w:rsidR="007B4BF2">
              <w:rPr>
                <w:noProof/>
              </w:rPr>
            </w:r>
            <w:r w:rsidR="007B4BF2">
              <w:rPr>
                <w:noProof/>
              </w:rPr>
              <w:fldChar w:fldCharType="separate"/>
            </w:r>
            <w:r w:rsidR="007B4BF2">
              <w:rPr>
                <w:noProof/>
              </w:rPr>
              <w:t>8</w:t>
            </w:r>
            <w:r w:rsidR="007B4BF2">
              <w:rPr>
                <w:noProof/>
              </w:rPr>
              <w:fldChar w:fldCharType="end"/>
            </w:r>
          </w:hyperlink>
        </w:p>
        <w:p w14:paraId="7B948654" w14:textId="77777777" w:rsidR="007B4BF2" w:rsidRDefault="00787757">
          <w:pPr>
            <w:pStyle w:val="TOC3"/>
            <w:tabs>
              <w:tab w:val="right" w:leader="dot" w:pos="8296"/>
            </w:tabs>
            <w:rPr>
              <w:noProof/>
              <w:szCs w:val="22"/>
            </w:rPr>
          </w:pPr>
          <w:hyperlink w:anchor="_Toc45553104" w:history="1">
            <w:r w:rsidR="007B4BF2" w:rsidRPr="00503826">
              <w:rPr>
                <w:rStyle w:val="a8"/>
                <w:rFonts w:ascii="微软雅黑" w:eastAsia="微软雅黑" w:hAnsi="微软雅黑"/>
                <w:noProof/>
              </w:rPr>
              <w:t>3.6.1</w:t>
            </w:r>
            <w:r w:rsidR="007B4BF2" w:rsidRPr="00503826">
              <w:rPr>
                <w:rStyle w:val="a8"/>
                <w:rFonts w:ascii="微软雅黑" w:eastAsia="微软雅黑" w:hAnsi="微软雅黑" w:hint="eastAsia"/>
                <w:noProof/>
              </w:rPr>
              <w:t>基本查询</w:t>
            </w:r>
            <w:r w:rsidR="007B4BF2">
              <w:rPr>
                <w:noProof/>
              </w:rPr>
              <w:tab/>
            </w:r>
            <w:r w:rsidR="007B4BF2">
              <w:rPr>
                <w:noProof/>
              </w:rPr>
              <w:fldChar w:fldCharType="begin"/>
            </w:r>
            <w:r w:rsidR="007B4BF2">
              <w:rPr>
                <w:noProof/>
              </w:rPr>
              <w:instrText xml:space="preserve"> PAGEREF _Toc45553104 \h </w:instrText>
            </w:r>
            <w:r w:rsidR="007B4BF2">
              <w:rPr>
                <w:noProof/>
              </w:rPr>
            </w:r>
            <w:r w:rsidR="007B4BF2">
              <w:rPr>
                <w:noProof/>
              </w:rPr>
              <w:fldChar w:fldCharType="separate"/>
            </w:r>
            <w:r w:rsidR="007B4BF2">
              <w:rPr>
                <w:noProof/>
              </w:rPr>
              <w:t>9</w:t>
            </w:r>
            <w:r w:rsidR="007B4BF2">
              <w:rPr>
                <w:noProof/>
              </w:rPr>
              <w:fldChar w:fldCharType="end"/>
            </w:r>
          </w:hyperlink>
        </w:p>
        <w:p w14:paraId="0BF23357" w14:textId="77777777" w:rsidR="007B4BF2" w:rsidRDefault="00787757">
          <w:pPr>
            <w:pStyle w:val="TOC3"/>
            <w:tabs>
              <w:tab w:val="right" w:leader="dot" w:pos="8296"/>
            </w:tabs>
            <w:rPr>
              <w:noProof/>
              <w:szCs w:val="22"/>
            </w:rPr>
          </w:pPr>
          <w:hyperlink w:anchor="_Toc45553105" w:history="1">
            <w:r w:rsidR="007B4BF2" w:rsidRPr="00503826">
              <w:rPr>
                <w:rStyle w:val="a8"/>
                <w:rFonts w:ascii="微软雅黑" w:eastAsia="微软雅黑" w:hAnsi="微软雅黑"/>
                <w:noProof/>
              </w:rPr>
              <w:t>3.6.2</w:t>
            </w:r>
            <w:r w:rsidR="007B4BF2" w:rsidRPr="00503826">
              <w:rPr>
                <w:rStyle w:val="a8"/>
                <w:rFonts w:ascii="微软雅黑" w:eastAsia="微软雅黑" w:hAnsi="微软雅黑" w:hint="eastAsia"/>
                <w:noProof/>
              </w:rPr>
              <w:t>报表跳转</w:t>
            </w:r>
            <w:r w:rsidR="007B4BF2">
              <w:rPr>
                <w:noProof/>
              </w:rPr>
              <w:tab/>
            </w:r>
            <w:r w:rsidR="007B4BF2">
              <w:rPr>
                <w:noProof/>
              </w:rPr>
              <w:fldChar w:fldCharType="begin"/>
            </w:r>
            <w:r w:rsidR="007B4BF2">
              <w:rPr>
                <w:noProof/>
              </w:rPr>
              <w:instrText xml:space="preserve"> PAGEREF _Toc45553105 \h </w:instrText>
            </w:r>
            <w:r w:rsidR="007B4BF2">
              <w:rPr>
                <w:noProof/>
              </w:rPr>
            </w:r>
            <w:r w:rsidR="007B4BF2">
              <w:rPr>
                <w:noProof/>
              </w:rPr>
              <w:fldChar w:fldCharType="separate"/>
            </w:r>
            <w:r w:rsidR="007B4BF2">
              <w:rPr>
                <w:noProof/>
              </w:rPr>
              <w:t>9</w:t>
            </w:r>
            <w:r w:rsidR="007B4BF2">
              <w:rPr>
                <w:noProof/>
              </w:rPr>
              <w:fldChar w:fldCharType="end"/>
            </w:r>
          </w:hyperlink>
        </w:p>
        <w:p w14:paraId="65A83698" w14:textId="77777777" w:rsidR="007B4BF2" w:rsidRDefault="00787757">
          <w:pPr>
            <w:pStyle w:val="TOC3"/>
            <w:tabs>
              <w:tab w:val="right" w:leader="dot" w:pos="8296"/>
            </w:tabs>
            <w:rPr>
              <w:noProof/>
              <w:szCs w:val="22"/>
            </w:rPr>
          </w:pPr>
          <w:hyperlink w:anchor="_Toc45553106" w:history="1">
            <w:r w:rsidR="007B4BF2" w:rsidRPr="00503826">
              <w:rPr>
                <w:rStyle w:val="a8"/>
                <w:rFonts w:ascii="微软雅黑" w:eastAsia="微软雅黑" w:hAnsi="微软雅黑"/>
                <w:noProof/>
              </w:rPr>
              <w:t>3.6.3</w:t>
            </w:r>
            <w:r w:rsidR="007B4BF2" w:rsidRPr="00503826">
              <w:rPr>
                <w:rStyle w:val="a8"/>
                <w:rFonts w:ascii="微软雅黑" w:eastAsia="微软雅黑" w:hAnsi="微软雅黑" w:hint="eastAsia"/>
                <w:noProof/>
              </w:rPr>
              <w:t>数据导出</w:t>
            </w:r>
            <w:r w:rsidR="007B4BF2">
              <w:rPr>
                <w:noProof/>
              </w:rPr>
              <w:tab/>
            </w:r>
            <w:r w:rsidR="007B4BF2">
              <w:rPr>
                <w:noProof/>
              </w:rPr>
              <w:fldChar w:fldCharType="begin"/>
            </w:r>
            <w:r w:rsidR="007B4BF2">
              <w:rPr>
                <w:noProof/>
              </w:rPr>
              <w:instrText xml:space="preserve"> PAGEREF _Toc45553106 \h </w:instrText>
            </w:r>
            <w:r w:rsidR="007B4BF2">
              <w:rPr>
                <w:noProof/>
              </w:rPr>
            </w:r>
            <w:r w:rsidR="007B4BF2">
              <w:rPr>
                <w:noProof/>
              </w:rPr>
              <w:fldChar w:fldCharType="separate"/>
            </w:r>
            <w:r w:rsidR="007B4BF2">
              <w:rPr>
                <w:noProof/>
              </w:rPr>
              <w:t>10</w:t>
            </w:r>
            <w:r w:rsidR="007B4BF2">
              <w:rPr>
                <w:noProof/>
              </w:rPr>
              <w:fldChar w:fldCharType="end"/>
            </w:r>
          </w:hyperlink>
        </w:p>
        <w:p w14:paraId="01434295" w14:textId="77777777" w:rsidR="007B4BF2" w:rsidRDefault="00787757">
          <w:pPr>
            <w:pStyle w:val="TOC2"/>
            <w:tabs>
              <w:tab w:val="right" w:leader="dot" w:pos="8296"/>
            </w:tabs>
            <w:rPr>
              <w:noProof/>
              <w:szCs w:val="22"/>
            </w:rPr>
          </w:pPr>
          <w:hyperlink w:anchor="_Toc45553107" w:history="1">
            <w:r w:rsidR="007B4BF2" w:rsidRPr="00503826">
              <w:rPr>
                <w:rStyle w:val="a8"/>
                <w:rFonts w:ascii="微软雅黑" w:eastAsia="微软雅黑" w:hAnsi="微软雅黑"/>
                <w:noProof/>
              </w:rPr>
              <w:t>3.7</w:t>
            </w:r>
            <w:r w:rsidR="007B4BF2" w:rsidRPr="00503826">
              <w:rPr>
                <w:rStyle w:val="a8"/>
                <w:rFonts w:ascii="微软雅黑" w:eastAsia="微软雅黑" w:hAnsi="微软雅黑" w:hint="eastAsia"/>
                <w:noProof/>
              </w:rPr>
              <w:t>统计分析</w:t>
            </w:r>
            <w:r w:rsidR="007B4BF2">
              <w:rPr>
                <w:noProof/>
              </w:rPr>
              <w:tab/>
            </w:r>
            <w:r w:rsidR="007B4BF2">
              <w:rPr>
                <w:noProof/>
              </w:rPr>
              <w:fldChar w:fldCharType="begin"/>
            </w:r>
            <w:r w:rsidR="007B4BF2">
              <w:rPr>
                <w:noProof/>
              </w:rPr>
              <w:instrText xml:space="preserve"> PAGEREF _Toc45553107 \h </w:instrText>
            </w:r>
            <w:r w:rsidR="007B4BF2">
              <w:rPr>
                <w:noProof/>
              </w:rPr>
            </w:r>
            <w:r w:rsidR="007B4BF2">
              <w:rPr>
                <w:noProof/>
              </w:rPr>
              <w:fldChar w:fldCharType="separate"/>
            </w:r>
            <w:r w:rsidR="007B4BF2">
              <w:rPr>
                <w:noProof/>
              </w:rPr>
              <w:t>10</w:t>
            </w:r>
            <w:r w:rsidR="007B4BF2">
              <w:rPr>
                <w:noProof/>
              </w:rPr>
              <w:fldChar w:fldCharType="end"/>
            </w:r>
          </w:hyperlink>
        </w:p>
        <w:p w14:paraId="0C5E0E0C" w14:textId="77777777" w:rsidR="007B4BF2" w:rsidRDefault="00787757">
          <w:pPr>
            <w:pStyle w:val="TOC3"/>
            <w:tabs>
              <w:tab w:val="right" w:leader="dot" w:pos="8296"/>
            </w:tabs>
            <w:rPr>
              <w:noProof/>
              <w:szCs w:val="22"/>
            </w:rPr>
          </w:pPr>
          <w:hyperlink w:anchor="_Toc45553108" w:history="1">
            <w:r w:rsidR="007B4BF2" w:rsidRPr="00503826">
              <w:rPr>
                <w:rStyle w:val="a8"/>
                <w:rFonts w:ascii="微软雅黑" w:eastAsia="微软雅黑" w:hAnsi="微软雅黑"/>
                <w:noProof/>
              </w:rPr>
              <w:t>3.7.1</w:t>
            </w:r>
            <w:r w:rsidR="007B4BF2" w:rsidRPr="00503826">
              <w:rPr>
                <w:rStyle w:val="a8"/>
                <w:rFonts w:ascii="微软雅黑" w:eastAsia="微软雅黑" w:hAnsi="微软雅黑" w:hint="eastAsia"/>
                <w:noProof/>
              </w:rPr>
              <w:t>车辆安装数</w:t>
            </w:r>
            <w:r w:rsidR="007B4BF2">
              <w:rPr>
                <w:noProof/>
              </w:rPr>
              <w:tab/>
            </w:r>
            <w:r w:rsidR="007B4BF2">
              <w:rPr>
                <w:noProof/>
              </w:rPr>
              <w:fldChar w:fldCharType="begin"/>
            </w:r>
            <w:r w:rsidR="007B4BF2">
              <w:rPr>
                <w:noProof/>
              </w:rPr>
              <w:instrText xml:space="preserve"> PAGEREF _Toc45553108 \h </w:instrText>
            </w:r>
            <w:r w:rsidR="007B4BF2">
              <w:rPr>
                <w:noProof/>
              </w:rPr>
            </w:r>
            <w:r w:rsidR="007B4BF2">
              <w:rPr>
                <w:noProof/>
              </w:rPr>
              <w:fldChar w:fldCharType="separate"/>
            </w:r>
            <w:r w:rsidR="007B4BF2">
              <w:rPr>
                <w:noProof/>
              </w:rPr>
              <w:t>11</w:t>
            </w:r>
            <w:r w:rsidR="007B4BF2">
              <w:rPr>
                <w:noProof/>
              </w:rPr>
              <w:fldChar w:fldCharType="end"/>
            </w:r>
          </w:hyperlink>
        </w:p>
        <w:p w14:paraId="0F4D9384" w14:textId="77777777" w:rsidR="007B4BF2" w:rsidRDefault="00787757">
          <w:pPr>
            <w:pStyle w:val="TOC3"/>
            <w:tabs>
              <w:tab w:val="right" w:leader="dot" w:pos="8296"/>
            </w:tabs>
            <w:rPr>
              <w:noProof/>
              <w:szCs w:val="22"/>
            </w:rPr>
          </w:pPr>
          <w:hyperlink w:anchor="_Toc45553109" w:history="1">
            <w:r w:rsidR="007B4BF2" w:rsidRPr="00503826">
              <w:rPr>
                <w:rStyle w:val="a8"/>
                <w:rFonts w:ascii="微软雅黑" w:eastAsia="微软雅黑" w:hAnsi="微软雅黑"/>
                <w:noProof/>
              </w:rPr>
              <w:t>3.7.2</w:t>
            </w:r>
            <w:r w:rsidR="007B4BF2" w:rsidRPr="00503826">
              <w:rPr>
                <w:rStyle w:val="a8"/>
                <w:rFonts w:ascii="微软雅黑" w:eastAsia="微软雅黑" w:hAnsi="微软雅黑" w:hint="eastAsia"/>
                <w:noProof/>
              </w:rPr>
              <w:t>车辆在线率</w:t>
            </w:r>
            <w:r w:rsidR="007B4BF2">
              <w:rPr>
                <w:noProof/>
              </w:rPr>
              <w:tab/>
            </w:r>
            <w:r w:rsidR="007B4BF2">
              <w:rPr>
                <w:noProof/>
              </w:rPr>
              <w:fldChar w:fldCharType="begin"/>
            </w:r>
            <w:r w:rsidR="007B4BF2">
              <w:rPr>
                <w:noProof/>
              </w:rPr>
              <w:instrText xml:space="preserve"> PAGEREF _Toc45553109 \h </w:instrText>
            </w:r>
            <w:r w:rsidR="007B4BF2">
              <w:rPr>
                <w:noProof/>
              </w:rPr>
            </w:r>
            <w:r w:rsidR="007B4BF2">
              <w:rPr>
                <w:noProof/>
              </w:rPr>
              <w:fldChar w:fldCharType="separate"/>
            </w:r>
            <w:r w:rsidR="007B4BF2">
              <w:rPr>
                <w:noProof/>
              </w:rPr>
              <w:t>11</w:t>
            </w:r>
            <w:r w:rsidR="007B4BF2">
              <w:rPr>
                <w:noProof/>
              </w:rPr>
              <w:fldChar w:fldCharType="end"/>
            </w:r>
          </w:hyperlink>
        </w:p>
        <w:p w14:paraId="2E20F3ED" w14:textId="77777777" w:rsidR="007B4BF2" w:rsidRDefault="00787757">
          <w:pPr>
            <w:pStyle w:val="TOC3"/>
            <w:tabs>
              <w:tab w:val="right" w:leader="dot" w:pos="8296"/>
            </w:tabs>
            <w:rPr>
              <w:noProof/>
              <w:szCs w:val="22"/>
            </w:rPr>
          </w:pPr>
          <w:hyperlink w:anchor="_Toc45553110" w:history="1">
            <w:r w:rsidR="007B4BF2" w:rsidRPr="00503826">
              <w:rPr>
                <w:rStyle w:val="a8"/>
                <w:rFonts w:ascii="微软雅黑" w:eastAsia="微软雅黑" w:hAnsi="微软雅黑"/>
                <w:noProof/>
              </w:rPr>
              <w:t>3.7.3</w:t>
            </w:r>
            <w:r w:rsidR="007B4BF2" w:rsidRPr="00503826">
              <w:rPr>
                <w:rStyle w:val="a8"/>
                <w:rFonts w:ascii="微软雅黑" w:eastAsia="微软雅黑" w:hAnsi="微软雅黑" w:hint="eastAsia"/>
                <w:noProof/>
              </w:rPr>
              <w:t>实时车辆违章统计</w:t>
            </w:r>
            <w:r w:rsidR="007B4BF2">
              <w:rPr>
                <w:noProof/>
              </w:rPr>
              <w:tab/>
            </w:r>
            <w:r w:rsidR="007B4BF2">
              <w:rPr>
                <w:noProof/>
              </w:rPr>
              <w:fldChar w:fldCharType="begin"/>
            </w:r>
            <w:r w:rsidR="007B4BF2">
              <w:rPr>
                <w:noProof/>
              </w:rPr>
              <w:instrText xml:space="preserve"> PAGEREF _Toc45553110 \h </w:instrText>
            </w:r>
            <w:r w:rsidR="007B4BF2">
              <w:rPr>
                <w:noProof/>
              </w:rPr>
            </w:r>
            <w:r w:rsidR="007B4BF2">
              <w:rPr>
                <w:noProof/>
              </w:rPr>
              <w:fldChar w:fldCharType="separate"/>
            </w:r>
            <w:r w:rsidR="007B4BF2">
              <w:rPr>
                <w:noProof/>
              </w:rPr>
              <w:t>12</w:t>
            </w:r>
            <w:r w:rsidR="007B4BF2">
              <w:rPr>
                <w:noProof/>
              </w:rPr>
              <w:fldChar w:fldCharType="end"/>
            </w:r>
          </w:hyperlink>
        </w:p>
        <w:p w14:paraId="413A996F" w14:textId="77777777" w:rsidR="007B4BF2" w:rsidRDefault="00787757">
          <w:pPr>
            <w:pStyle w:val="TOC3"/>
            <w:tabs>
              <w:tab w:val="right" w:leader="dot" w:pos="8296"/>
            </w:tabs>
            <w:rPr>
              <w:noProof/>
              <w:szCs w:val="22"/>
            </w:rPr>
          </w:pPr>
          <w:hyperlink w:anchor="_Toc45553111" w:history="1">
            <w:r w:rsidR="007B4BF2" w:rsidRPr="00503826">
              <w:rPr>
                <w:rStyle w:val="a8"/>
                <w:rFonts w:ascii="微软雅黑" w:eastAsia="微软雅黑" w:hAnsi="微软雅黑"/>
                <w:noProof/>
              </w:rPr>
              <w:t>3.7.4</w:t>
            </w:r>
            <w:r w:rsidR="007B4BF2" w:rsidRPr="00503826">
              <w:rPr>
                <w:rStyle w:val="a8"/>
                <w:rFonts w:ascii="微软雅黑" w:eastAsia="微软雅黑" w:hAnsi="微软雅黑" w:hint="eastAsia"/>
                <w:noProof/>
              </w:rPr>
              <w:t>车辆报警督办统计</w:t>
            </w:r>
            <w:r w:rsidR="007B4BF2">
              <w:rPr>
                <w:noProof/>
              </w:rPr>
              <w:tab/>
            </w:r>
            <w:r w:rsidR="007B4BF2">
              <w:rPr>
                <w:noProof/>
              </w:rPr>
              <w:fldChar w:fldCharType="begin"/>
            </w:r>
            <w:r w:rsidR="007B4BF2">
              <w:rPr>
                <w:noProof/>
              </w:rPr>
              <w:instrText xml:space="preserve"> PAGEREF _Toc45553111 \h </w:instrText>
            </w:r>
            <w:r w:rsidR="007B4BF2">
              <w:rPr>
                <w:noProof/>
              </w:rPr>
            </w:r>
            <w:r w:rsidR="007B4BF2">
              <w:rPr>
                <w:noProof/>
              </w:rPr>
              <w:fldChar w:fldCharType="separate"/>
            </w:r>
            <w:r w:rsidR="007B4BF2">
              <w:rPr>
                <w:noProof/>
              </w:rPr>
              <w:t>12</w:t>
            </w:r>
            <w:r w:rsidR="007B4BF2">
              <w:rPr>
                <w:noProof/>
              </w:rPr>
              <w:fldChar w:fldCharType="end"/>
            </w:r>
          </w:hyperlink>
        </w:p>
        <w:p w14:paraId="001D20B7" w14:textId="77777777" w:rsidR="007B4BF2" w:rsidRDefault="00787757">
          <w:pPr>
            <w:pStyle w:val="TOC3"/>
            <w:tabs>
              <w:tab w:val="right" w:leader="dot" w:pos="8296"/>
            </w:tabs>
            <w:rPr>
              <w:noProof/>
              <w:szCs w:val="22"/>
            </w:rPr>
          </w:pPr>
          <w:hyperlink w:anchor="_Toc45553112" w:history="1">
            <w:r w:rsidR="007B4BF2" w:rsidRPr="00503826">
              <w:rPr>
                <w:rStyle w:val="a8"/>
                <w:rFonts w:ascii="微软雅黑" w:eastAsia="微软雅黑" w:hAnsi="微软雅黑"/>
                <w:noProof/>
              </w:rPr>
              <w:t>3.7.5</w:t>
            </w:r>
            <w:r w:rsidR="007B4BF2" w:rsidRPr="00503826">
              <w:rPr>
                <w:rStyle w:val="a8"/>
                <w:rFonts w:ascii="微软雅黑" w:eastAsia="微软雅黑" w:hAnsi="微软雅黑" w:hint="eastAsia"/>
                <w:noProof/>
              </w:rPr>
              <w:t>违章处理统计</w:t>
            </w:r>
            <w:r w:rsidR="007B4BF2">
              <w:rPr>
                <w:noProof/>
              </w:rPr>
              <w:tab/>
            </w:r>
            <w:r w:rsidR="007B4BF2">
              <w:rPr>
                <w:noProof/>
              </w:rPr>
              <w:fldChar w:fldCharType="begin"/>
            </w:r>
            <w:r w:rsidR="007B4BF2">
              <w:rPr>
                <w:noProof/>
              </w:rPr>
              <w:instrText xml:space="preserve"> PAGEREF _Toc45553112 \h </w:instrText>
            </w:r>
            <w:r w:rsidR="007B4BF2">
              <w:rPr>
                <w:noProof/>
              </w:rPr>
            </w:r>
            <w:r w:rsidR="007B4BF2">
              <w:rPr>
                <w:noProof/>
              </w:rPr>
              <w:fldChar w:fldCharType="separate"/>
            </w:r>
            <w:r w:rsidR="007B4BF2">
              <w:rPr>
                <w:noProof/>
              </w:rPr>
              <w:t>13</w:t>
            </w:r>
            <w:r w:rsidR="007B4BF2">
              <w:rPr>
                <w:noProof/>
              </w:rPr>
              <w:fldChar w:fldCharType="end"/>
            </w:r>
          </w:hyperlink>
        </w:p>
        <w:p w14:paraId="787CBF21" w14:textId="77777777" w:rsidR="007B4BF2" w:rsidRDefault="00787757">
          <w:pPr>
            <w:pStyle w:val="TOC3"/>
            <w:tabs>
              <w:tab w:val="right" w:leader="dot" w:pos="8296"/>
            </w:tabs>
            <w:rPr>
              <w:noProof/>
              <w:szCs w:val="22"/>
            </w:rPr>
          </w:pPr>
          <w:hyperlink w:anchor="_Toc45553113" w:history="1">
            <w:r w:rsidR="007B4BF2" w:rsidRPr="00503826">
              <w:rPr>
                <w:rStyle w:val="a8"/>
                <w:rFonts w:ascii="微软雅黑" w:eastAsia="微软雅黑" w:hAnsi="微软雅黑"/>
                <w:noProof/>
              </w:rPr>
              <w:t>3.7.6</w:t>
            </w:r>
            <w:r w:rsidR="007B4BF2" w:rsidRPr="00503826">
              <w:rPr>
                <w:rStyle w:val="a8"/>
                <w:rFonts w:ascii="微软雅黑" w:eastAsia="微软雅黑" w:hAnsi="微软雅黑" w:hint="eastAsia"/>
                <w:noProof/>
              </w:rPr>
              <w:t>危险驾驶行为报警</w:t>
            </w:r>
            <w:r w:rsidR="007B4BF2">
              <w:rPr>
                <w:noProof/>
              </w:rPr>
              <w:tab/>
            </w:r>
            <w:r w:rsidR="007B4BF2">
              <w:rPr>
                <w:noProof/>
              </w:rPr>
              <w:fldChar w:fldCharType="begin"/>
            </w:r>
            <w:r w:rsidR="007B4BF2">
              <w:rPr>
                <w:noProof/>
              </w:rPr>
              <w:instrText xml:space="preserve"> PAGEREF _Toc45553113 \h </w:instrText>
            </w:r>
            <w:r w:rsidR="007B4BF2">
              <w:rPr>
                <w:noProof/>
              </w:rPr>
            </w:r>
            <w:r w:rsidR="007B4BF2">
              <w:rPr>
                <w:noProof/>
              </w:rPr>
              <w:fldChar w:fldCharType="separate"/>
            </w:r>
            <w:r w:rsidR="007B4BF2">
              <w:rPr>
                <w:noProof/>
              </w:rPr>
              <w:t>13</w:t>
            </w:r>
            <w:r w:rsidR="007B4BF2">
              <w:rPr>
                <w:noProof/>
              </w:rPr>
              <w:fldChar w:fldCharType="end"/>
            </w:r>
          </w:hyperlink>
        </w:p>
        <w:p w14:paraId="64BD4D19" w14:textId="77777777" w:rsidR="007B4BF2" w:rsidRDefault="00787757">
          <w:pPr>
            <w:pStyle w:val="TOC2"/>
            <w:tabs>
              <w:tab w:val="right" w:leader="dot" w:pos="8296"/>
            </w:tabs>
            <w:rPr>
              <w:noProof/>
              <w:szCs w:val="22"/>
            </w:rPr>
          </w:pPr>
          <w:hyperlink w:anchor="_Toc45553114" w:history="1">
            <w:r w:rsidR="007B4BF2" w:rsidRPr="00503826">
              <w:rPr>
                <w:rStyle w:val="a8"/>
                <w:rFonts w:ascii="微软雅黑" w:eastAsia="微软雅黑" w:hAnsi="微软雅黑"/>
                <w:noProof/>
              </w:rPr>
              <w:t>3.8</w:t>
            </w:r>
            <w:r w:rsidR="007B4BF2" w:rsidRPr="00503826">
              <w:rPr>
                <w:rStyle w:val="a8"/>
                <w:rFonts w:ascii="微软雅黑" w:eastAsia="微软雅黑" w:hAnsi="微软雅黑" w:hint="eastAsia"/>
                <w:noProof/>
              </w:rPr>
              <w:t>基本信息</w:t>
            </w:r>
            <w:r w:rsidR="007B4BF2">
              <w:rPr>
                <w:noProof/>
              </w:rPr>
              <w:tab/>
            </w:r>
            <w:r w:rsidR="007B4BF2">
              <w:rPr>
                <w:noProof/>
              </w:rPr>
              <w:fldChar w:fldCharType="begin"/>
            </w:r>
            <w:r w:rsidR="007B4BF2">
              <w:rPr>
                <w:noProof/>
              </w:rPr>
              <w:instrText xml:space="preserve"> PAGEREF _Toc45553114 \h </w:instrText>
            </w:r>
            <w:r w:rsidR="007B4BF2">
              <w:rPr>
                <w:noProof/>
              </w:rPr>
            </w:r>
            <w:r w:rsidR="007B4BF2">
              <w:rPr>
                <w:noProof/>
              </w:rPr>
              <w:fldChar w:fldCharType="separate"/>
            </w:r>
            <w:r w:rsidR="007B4BF2">
              <w:rPr>
                <w:noProof/>
              </w:rPr>
              <w:t>14</w:t>
            </w:r>
            <w:r w:rsidR="007B4BF2">
              <w:rPr>
                <w:noProof/>
              </w:rPr>
              <w:fldChar w:fldCharType="end"/>
            </w:r>
          </w:hyperlink>
        </w:p>
        <w:p w14:paraId="4D43A6E7" w14:textId="77777777" w:rsidR="007B4BF2" w:rsidRDefault="00787757">
          <w:pPr>
            <w:pStyle w:val="TOC3"/>
            <w:tabs>
              <w:tab w:val="right" w:leader="dot" w:pos="8296"/>
            </w:tabs>
            <w:rPr>
              <w:noProof/>
              <w:szCs w:val="22"/>
            </w:rPr>
          </w:pPr>
          <w:hyperlink w:anchor="_Toc45553115" w:history="1">
            <w:r w:rsidR="007B4BF2" w:rsidRPr="00503826">
              <w:rPr>
                <w:rStyle w:val="a8"/>
                <w:rFonts w:ascii="微软雅黑" w:eastAsia="微软雅黑" w:hAnsi="微软雅黑"/>
                <w:noProof/>
              </w:rPr>
              <w:t>3.8.1</w:t>
            </w:r>
            <w:r w:rsidR="007B4BF2" w:rsidRPr="00503826">
              <w:rPr>
                <w:rStyle w:val="a8"/>
                <w:rFonts w:ascii="微软雅黑" w:eastAsia="微软雅黑" w:hAnsi="微软雅黑" w:hint="eastAsia"/>
                <w:noProof/>
              </w:rPr>
              <w:t>车辆管理</w:t>
            </w:r>
            <w:r w:rsidR="007B4BF2">
              <w:rPr>
                <w:noProof/>
              </w:rPr>
              <w:tab/>
            </w:r>
            <w:r w:rsidR="007B4BF2">
              <w:rPr>
                <w:noProof/>
              </w:rPr>
              <w:fldChar w:fldCharType="begin"/>
            </w:r>
            <w:r w:rsidR="007B4BF2">
              <w:rPr>
                <w:noProof/>
              </w:rPr>
              <w:instrText xml:space="preserve"> PAGEREF _Toc45553115 \h </w:instrText>
            </w:r>
            <w:r w:rsidR="007B4BF2">
              <w:rPr>
                <w:noProof/>
              </w:rPr>
            </w:r>
            <w:r w:rsidR="007B4BF2">
              <w:rPr>
                <w:noProof/>
              </w:rPr>
              <w:fldChar w:fldCharType="separate"/>
            </w:r>
            <w:r w:rsidR="007B4BF2">
              <w:rPr>
                <w:noProof/>
              </w:rPr>
              <w:t>14</w:t>
            </w:r>
            <w:r w:rsidR="007B4BF2">
              <w:rPr>
                <w:noProof/>
              </w:rPr>
              <w:fldChar w:fldCharType="end"/>
            </w:r>
          </w:hyperlink>
        </w:p>
        <w:p w14:paraId="3766B832" w14:textId="77777777" w:rsidR="007B4BF2" w:rsidRDefault="00787757">
          <w:pPr>
            <w:pStyle w:val="TOC3"/>
            <w:tabs>
              <w:tab w:val="right" w:leader="dot" w:pos="8296"/>
            </w:tabs>
            <w:rPr>
              <w:noProof/>
              <w:szCs w:val="22"/>
            </w:rPr>
          </w:pPr>
          <w:hyperlink w:anchor="_Toc45553116" w:history="1">
            <w:r w:rsidR="007B4BF2" w:rsidRPr="00503826">
              <w:rPr>
                <w:rStyle w:val="a8"/>
                <w:rFonts w:ascii="微软雅黑" w:eastAsia="微软雅黑" w:hAnsi="微软雅黑"/>
                <w:noProof/>
              </w:rPr>
              <w:t>3.8.2</w:t>
            </w:r>
            <w:r w:rsidR="007B4BF2" w:rsidRPr="00503826">
              <w:rPr>
                <w:rStyle w:val="a8"/>
                <w:rFonts w:ascii="微软雅黑" w:eastAsia="微软雅黑" w:hAnsi="微软雅黑" w:hint="eastAsia"/>
                <w:noProof/>
              </w:rPr>
              <w:t>运输企业管理</w:t>
            </w:r>
            <w:r w:rsidR="007B4BF2">
              <w:rPr>
                <w:noProof/>
              </w:rPr>
              <w:tab/>
            </w:r>
            <w:r w:rsidR="007B4BF2">
              <w:rPr>
                <w:noProof/>
              </w:rPr>
              <w:fldChar w:fldCharType="begin"/>
            </w:r>
            <w:r w:rsidR="007B4BF2">
              <w:rPr>
                <w:noProof/>
              </w:rPr>
              <w:instrText xml:space="preserve"> PAGEREF _Toc45553116 \h </w:instrText>
            </w:r>
            <w:r w:rsidR="007B4BF2">
              <w:rPr>
                <w:noProof/>
              </w:rPr>
            </w:r>
            <w:r w:rsidR="007B4BF2">
              <w:rPr>
                <w:noProof/>
              </w:rPr>
              <w:fldChar w:fldCharType="separate"/>
            </w:r>
            <w:r w:rsidR="007B4BF2">
              <w:rPr>
                <w:noProof/>
              </w:rPr>
              <w:t>15</w:t>
            </w:r>
            <w:r w:rsidR="007B4BF2">
              <w:rPr>
                <w:noProof/>
              </w:rPr>
              <w:fldChar w:fldCharType="end"/>
            </w:r>
          </w:hyperlink>
        </w:p>
        <w:p w14:paraId="7AB52C8E" w14:textId="77777777" w:rsidR="007B4BF2" w:rsidRDefault="00787757">
          <w:pPr>
            <w:pStyle w:val="TOC3"/>
            <w:tabs>
              <w:tab w:val="right" w:leader="dot" w:pos="8296"/>
            </w:tabs>
            <w:rPr>
              <w:noProof/>
              <w:szCs w:val="22"/>
            </w:rPr>
          </w:pPr>
          <w:hyperlink w:anchor="_Toc45553117" w:history="1">
            <w:r w:rsidR="007B4BF2" w:rsidRPr="00503826">
              <w:rPr>
                <w:rStyle w:val="a8"/>
                <w:rFonts w:ascii="微软雅黑" w:eastAsia="微软雅黑" w:hAnsi="微软雅黑"/>
                <w:noProof/>
              </w:rPr>
              <w:t>3.8.3</w:t>
            </w:r>
            <w:r w:rsidR="007B4BF2" w:rsidRPr="00503826">
              <w:rPr>
                <w:rStyle w:val="a8"/>
                <w:rFonts w:ascii="微软雅黑" w:eastAsia="微软雅黑" w:hAnsi="微软雅黑" w:hint="eastAsia"/>
                <w:noProof/>
              </w:rPr>
              <w:t>用户管理</w:t>
            </w:r>
            <w:r w:rsidR="007B4BF2">
              <w:rPr>
                <w:noProof/>
              </w:rPr>
              <w:tab/>
            </w:r>
            <w:r w:rsidR="007B4BF2">
              <w:rPr>
                <w:noProof/>
              </w:rPr>
              <w:fldChar w:fldCharType="begin"/>
            </w:r>
            <w:r w:rsidR="007B4BF2">
              <w:rPr>
                <w:noProof/>
              </w:rPr>
              <w:instrText xml:space="preserve"> PAGEREF _Toc45553117 \h </w:instrText>
            </w:r>
            <w:r w:rsidR="007B4BF2">
              <w:rPr>
                <w:noProof/>
              </w:rPr>
            </w:r>
            <w:r w:rsidR="007B4BF2">
              <w:rPr>
                <w:noProof/>
              </w:rPr>
              <w:fldChar w:fldCharType="separate"/>
            </w:r>
            <w:r w:rsidR="007B4BF2">
              <w:rPr>
                <w:noProof/>
              </w:rPr>
              <w:t>15</w:t>
            </w:r>
            <w:r w:rsidR="007B4BF2">
              <w:rPr>
                <w:noProof/>
              </w:rPr>
              <w:fldChar w:fldCharType="end"/>
            </w:r>
          </w:hyperlink>
        </w:p>
        <w:p w14:paraId="137B2DFD" w14:textId="77777777" w:rsidR="007B4BF2" w:rsidRDefault="00787757">
          <w:pPr>
            <w:pStyle w:val="TOC2"/>
            <w:tabs>
              <w:tab w:val="right" w:leader="dot" w:pos="8296"/>
            </w:tabs>
            <w:rPr>
              <w:noProof/>
              <w:szCs w:val="22"/>
            </w:rPr>
          </w:pPr>
          <w:hyperlink w:anchor="_Toc45553118" w:history="1">
            <w:r w:rsidR="007B4BF2" w:rsidRPr="00503826">
              <w:rPr>
                <w:rStyle w:val="a8"/>
                <w:rFonts w:ascii="微软雅黑" w:eastAsia="微软雅黑" w:hAnsi="微软雅黑"/>
                <w:noProof/>
              </w:rPr>
              <w:t>3.9</w:t>
            </w:r>
            <w:r w:rsidR="007B4BF2" w:rsidRPr="00503826">
              <w:rPr>
                <w:rStyle w:val="a8"/>
                <w:rFonts w:ascii="微软雅黑" w:eastAsia="微软雅黑" w:hAnsi="微软雅黑" w:hint="eastAsia"/>
                <w:noProof/>
              </w:rPr>
              <w:t>平台监管</w:t>
            </w:r>
            <w:r w:rsidR="007B4BF2">
              <w:rPr>
                <w:noProof/>
              </w:rPr>
              <w:tab/>
            </w:r>
            <w:r w:rsidR="007B4BF2">
              <w:rPr>
                <w:noProof/>
              </w:rPr>
              <w:fldChar w:fldCharType="begin"/>
            </w:r>
            <w:r w:rsidR="007B4BF2">
              <w:rPr>
                <w:noProof/>
              </w:rPr>
              <w:instrText xml:space="preserve"> PAGEREF _Toc45553118 \h </w:instrText>
            </w:r>
            <w:r w:rsidR="007B4BF2">
              <w:rPr>
                <w:noProof/>
              </w:rPr>
            </w:r>
            <w:r w:rsidR="007B4BF2">
              <w:rPr>
                <w:noProof/>
              </w:rPr>
              <w:fldChar w:fldCharType="separate"/>
            </w:r>
            <w:r w:rsidR="007B4BF2">
              <w:rPr>
                <w:noProof/>
              </w:rPr>
              <w:t>16</w:t>
            </w:r>
            <w:r w:rsidR="007B4BF2">
              <w:rPr>
                <w:noProof/>
              </w:rPr>
              <w:fldChar w:fldCharType="end"/>
            </w:r>
          </w:hyperlink>
        </w:p>
        <w:p w14:paraId="779FF3AF" w14:textId="77777777" w:rsidR="007B4BF2" w:rsidRDefault="00787757">
          <w:pPr>
            <w:pStyle w:val="TOC2"/>
            <w:tabs>
              <w:tab w:val="right" w:leader="dot" w:pos="8296"/>
            </w:tabs>
            <w:rPr>
              <w:noProof/>
              <w:szCs w:val="22"/>
            </w:rPr>
          </w:pPr>
          <w:hyperlink w:anchor="_Toc45553119" w:history="1">
            <w:r w:rsidR="007B4BF2" w:rsidRPr="00503826">
              <w:rPr>
                <w:rStyle w:val="a8"/>
                <w:rFonts w:ascii="微软雅黑" w:eastAsia="微软雅黑" w:hAnsi="微软雅黑"/>
                <w:noProof/>
              </w:rPr>
              <w:t>3.10</w:t>
            </w:r>
            <w:r w:rsidR="007B4BF2" w:rsidRPr="00503826">
              <w:rPr>
                <w:rStyle w:val="a8"/>
                <w:rFonts w:ascii="微软雅黑" w:eastAsia="微软雅黑" w:hAnsi="微软雅黑" w:hint="eastAsia"/>
                <w:noProof/>
              </w:rPr>
              <w:t>修改密码</w:t>
            </w:r>
            <w:r w:rsidR="007B4BF2">
              <w:rPr>
                <w:noProof/>
              </w:rPr>
              <w:tab/>
            </w:r>
            <w:r w:rsidR="007B4BF2">
              <w:rPr>
                <w:noProof/>
              </w:rPr>
              <w:fldChar w:fldCharType="begin"/>
            </w:r>
            <w:r w:rsidR="007B4BF2">
              <w:rPr>
                <w:noProof/>
              </w:rPr>
              <w:instrText xml:space="preserve"> PAGEREF _Toc45553119 \h </w:instrText>
            </w:r>
            <w:r w:rsidR="007B4BF2">
              <w:rPr>
                <w:noProof/>
              </w:rPr>
            </w:r>
            <w:r w:rsidR="007B4BF2">
              <w:rPr>
                <w:noProof/>
              </w:rPr>
              <w:fldChar w:fldCharType="separate"/>
            </w:r>
            <w:r w:rsidR="007B4BF2">
              <w:rPr>
                <w:noProof/>
              </w:rPr>
              <w:t>17</w:t>
            </w:r>
            <w:r w:rsidR="007B4BF2">
              <w:rPr>
                <w:noProof/>
              </w:rPr>
              <w:fldChar w:fldCharType="end"/>
            </w:r>
          </w:hyperlink>
        </w:p>
        <w:p w14:paraId="4E548A4B" w14:textId="77777777" w:rsidR="007B4BF2" w:rsidRDefault="00787757">
          <w:pPr>
            <w:pStyle w:val="TOC2"/>
            <w:tabs>
              <w:tab w:val="right" w:leader="dot" w:pos="8296"/>
            </w:tabs>
            <w:rPr>
              <w:noProof/>
              <w:szCs w:val="22"/>
            </w:rPr>
          </w:pPr>
          <w:hyperlink w:anchor="_Toc45553120" w:history="1">
            <w:r w:rsidR="007B4BF2" w:rsidRPr="00503826">
              <w:rPr>
                <w:rStyle w:val="a8"/>
                <w:rFonts w:ascii="微软雅黑" w:eastAsia="微软雅黑" w:hAnsi="微软雅黑"/>
                <w:noProof/>
              </w:rPr>
              <w:t>3.11</w:t>
            </w:r>
            <w:r w:rsidR="007B4BF2" w:rsidRPr="00503826">
              <w:rPr>
                <w:rStyle w:val="a8"/>
                <w:rFonts w:ascii="微软雅黑" w:eastAsia="微软雅黑" w:hAnsi="微软雅黑" w:hint="eastAsia"/>
                <w:noProof/>
              </w:rPr>
              <w:t>注销登录</w:t>
            </w:r>
            <w:r w:rsidR="007B4BF2">
              <w:rPr>
                <w:noProof/>
              </w:rPr>
              <w:tab/>
            </w:r>
            <w:r w:rsidR="007B4BF2">
              <w:rPr>
                <w:noProof/>
              </w:rPr>
              <w:fldChar w:fldCharType="begin"/>
            </w:r>
            <w:r w:rsidR="007B4BF2">
              <w:rPr>
                <w:noProof/>
              </w:rPr>
              <w:instrText xml:space="preserve"> PAGEREF _Toc45553120 \h </w:instrText>
            </w:r>
            <w:r w:rsidR="007B4BF2">
              <w:rPr>
                <w:noProof/>
              </w:rPr>
            </w:r>
            <w:r w:rsidR="007B4BF2">
              <w:rPr>
                <w:noProof/>
              </w:rPr>
              <w:fldChar w:fldCharType="separate"/>
            </w:r>
            <w:r w:rsidR="007B4BF2">
              <w:rPr>
                <w:noProof/>
              </w:rPr>
              <w:t>18</w:t>
            </w:r>
            <w:r w:rsidR="007B4BF2">
              <w:rPr>
                <w:noProof/>
              </w:rPr>
              <w:fldChar w:fldCharType="end"/>
            </w:r>
          </w:hyperlink>
        </w:p>
        <w:p w14:paraId="1C4A33B1" w14:textId="77777777" w:rsidR="00820DFD" w:rsidRPr="00A70E1D" w:rsidRDefault="00EB1DA7" w:rsidP="00CB6990">
          <w:pPr>
            <w:pStyle w:val="WPSOffice3"/>
            <w:tabs>
              <w:tab w:val="right" w:leader="dot" w:pos="8306"/>
            </w:tabs>
            <w:ind w:left="840"/>
            <w:rPr>
              <w:rFonts w:ascii="微软雅黑" w:eastAsia="微软雅黑" w:hAnsi="微软雅黑"/>
            </w:rPr>
          </w:pPr>
          <w:r w:rsidRPr="00A70E1D">
            <w:rPr>
              <w:rFonts w:ascii="微软雅黑" w:eastAsia="微软雅黑" w:hAnsi="微软雅黑" w:hint="eastAsia"/>
            </w:rPr>
            <w:fldChar w:fldCharType="end"/>
          </w:r>
        </w:p>
      </w:sdtContent>
    </w:sdt>
    <w:p w14:paraId="65ADDBF9" w14:textId="77777777" w:rsidR="00C97F68" w:rsidRDefault="00C97F68">
      <w:pPr>
        <w:pStyle w:val="1"/>
        <w:rPr>
          <w:rFonts w:ascii="微软雅黑" w:eastAsia="微软雅黑" w:hAnsi="微软雅黑" w:cs="宋体"/>
          <w:color w:val="000000" w:themeColor="text1"/>
          <w:shd w:val="clear" w:color="auto" w:fill="FFFFFF"/>
        </w:rPr>
      </w:pPr>
    </w:p>
    <w:p w14:paraId="59DCD505" w14:textId="77777777" w:rsidR="00C97F68" w:rsidRPr="00C97F68" w:rsidRDefault="00C97F68" w:rsidP="00C97F68"/>
    <w:p w14:paraId="07E4FA6F" w14:textId="77777777" w:rsidR="00C97F68" w:rsidRPr="00C97F68" w:rsidRDefault="00C97F68" w:rsidP="00C97F68"/>
    <w:p w14:paraId="76683117" w14:textId="77777777" w:rsidR="00C97F68" w:rsidRPr="00C97F68" w:rsidRDefault="00C97F68" w:rsidP="00C97F68"/>
    <w:p w14:paraId="1630251C" w14:textId="77777777" w:rsidR="00C97F68" w:rsidRPr="00C97F68" w:rsidRDefault="00C97F68" w:rsidP="00C97F68"/>
    <w:p w14:paraId="500C706C" w14:textId="77777777" w:rsidR="00C97F68" w:rsidRPr="00C97F68" w:rsidRDefault="00C97F68" w:rsidP="00C97F68"/>
    <w:p w14:paraId="0841C37E" w14:textId="77777777" w:rsidR="00C97F68" w:rsidRPr="00C97F68" w:rsidRDefault="00C97F68" w:rsidP="00C97F68"/>
    <w:p w14:paraId="5DF56D99" w14:textId="77777777" w:rsidR="00C97F68" w:rsidRPr="00C97F68" w:rsidRDefault="00C97F68" w:rsidP="00C97F68"/>
    <w:p w14:paraId="2B7A6298" w14:textId="77777777" w:rsidR="00C97F68" w:rsidRPr="00C97F68" w:rsidRDefault="00C97F68" w:rsidP="00C97F68"/>
    <w:p w14:paraId="11253D29" w14:textId="77777777" w:rsidR="00C97F68" w:rsidRPr="00C97F68" w:rsidRDefault="00C97F68" w:rsidP="00C97F68"/>
    <w:p w14:paraId="5CA7FC80" w14:textId="77777777" w:rsidR="00C97F68" w:rsidRPr="00C97F68" w:rsidRDefault="00C97F68" w:rsidP="00C97F68"/>
    <w:p w14:paraId="338E9397" w14:textId="77777777" w:rsidR="00C97F68" w:rsidRPr="00C97F68" w:rsidRDefault="00C97F68" w:rsidP="00C97F68"/>
    <w:p w14:paraId="7FC0E091" w14:textId="77777777" w:rsidR="00C97F68" w:rsidRPr="00C97F68" w:rsidRDefault="00C97F68" w:rsidP="00C97F68"/>
    <w:p w14:paraId="25741D47" w14:textId="77777777" w:rsidR="00C97F68" w:rsidRPr="00C97F68" w:rsidRDefault="00C97F68" w:rsidP="00C97F68">
      <w:pPr>
        <w:jc w:val="center"/>
      </w:pPr>
    </w:p>
    <w:p w14:paraId="7293F758" w14:textId="77777777" w:rsidR="00C97F68" w:rsidRPr="00C97F68" w:rsidRDefault="00C97F68" w:rsidP="00C97F68"/>
    <w:p w14:paraId="3184E0E8" w14:textId="77777777" w:rsidR="00C97F68" w:rsidRPr="00C97F68" w:rsidRDefault="00C97F68" w:rsidP="00C97F68"/>
    <w:p w14:paraId="51B4FA86" w14:textId="77777777" w:rsidR="00C97F68" w:rsidRPr="00C97F68" w:rsidRDefault="00C97F68" w:rsidP="00C97F68"/>
    <w:p w14:paraId="26FBC325" w14:textId="77777777" w:rsidR="00820DFD" w:rsidRPr="00C97F68" w:rsidRDefault="00820DFD" w:rsidP="00C97F68">
      <w:pPr>
        <w:sectPr w:rsidR="00820DFD" w:rsidRPr="00C97F68">
          <w:pgSz w:w="11906" w:h="16838"/>
          <w:pgMar w:top="1440" w:right="1800" w:bottom="1440" w:left="1800" w:header="851" w:footer="992" w:gutter="0"/>
          <w:cols w:space="425"/>
          <w:docGrid w:type="lines" w:linePitch="312"/>
        </w:sectPr>
      </w:pPr>
    </w:p>
    <w:p w14:paraId="237A1B77" w14:textId="77777777" w:rsidR="00820DFD" w:rsidRPr="00A70E1D" w:rsidRDefault="00EB1DA7">
      <w:pPr>
        <w:pStyle w:val="1"/>
        <w:rPr>
          <w:rFonts w:ascii="微软雅黑" w:eastAsia="微软雅黑" w:hAnsi="微软雅黑" w:cs="宋体"/>
        </w:rPr>
      </w:pPr>
      <w:bookmarkStart w:id="1" w:name="_Toc29278_WPSOffice_Level1"/>
      <w:bookmarkStart w:id="2" w:name="_Toc45553091"/>
      <w:r w:rsidRPr="00A70E1D">
        <w:rPr>
          <w:rFonts w:ascii="微软雅黑" w:eastAsia="微软雅黑" w:hAnsi="微软雅黑" w:cs="宋体" w:hint="eastAsia"/>
          <w:color w:val="000000" w:themeColor="text1"/>
          <w:shd w:val="clear" w:color="auto" w:fill="FFFFFF"/>
        </w:rPr>
        <w:lastRenderedPageBreak/>
        <w:t>1.</w:t>
      </w:r>
      <w:bookmarkStart w:id="3" w:name="_Toc7998"/>
      <w:r w:rsidRPr="00A70E1D">
        <w:rPr>
          <w:rFonts w:ascii="微软雅黑" w:eastAsia="微软雅黑" w:hAnsi="微软雅黑" w:cs="宋体" w:hint="eastAsia"/>
        </w:rPr>
        <w:t>引言</w:t>
      </w:r>
      <w:bookmarkEnd w:id="1"/>
      <w:bookmarkEnd w:id="2"/>
      <w:bookmarkEnd w:id="3"/>
    </w:p>
    <w:p w14:paraId="1E7C607A" w14:textId="77777777" w:rsidR="00820DFD" w:rsidRPr="00A70E1D" w:rsidRDefault="00EB1DA7">
      <w:pPr>
        <w:pStyle w:val="2"/>
        <w:rPr>
          <w:rFonts w:ascii="微软雅黑" w:eastAsia="微软雅黑" w:hAnsi="微软雅黑" w:cs="宋体" w:hint="default"/>
        </w:rPr>
      </w:pPr>
      <w:bookmarkStart w:id="4" w:name="_Toc14519"/>
      <w:bookmarkStart w:id="5" w:name="_Toc21496_WPSOffice_Level2"/>
      <w:bookmarkStart w:id="6" w:name="_Toc45553092"/>
      <w:r w:rsidRPr="00A70E1D">
        <w:rPr>
          <w:rFonts w:ascii="微软雅黑" w:eastAsia="微软雅黑" w:hAnsi="微软雅黑" w:cs="宋体"/>
        </w:rPr>
        <w:t>1.1文档内容</w:t>
      </w:r>
      <w:bookmarkEnd w:id="4"/>
      <w:bookmarkEnd w:id="5"/>
      <w:bookmarkEnd w:id="6"/>
    </w:p>
    <w:p w14:paraId="248DDD4C" w14:textId="77777777" w:rsidR="00820DFD" w:rsidRPr="00A712EA" w:rsidRDefault="00EB1DA7">
      <w:pPr>
        <w:ind w:firstLine="420"/>
        <w:rPr>
          <w:rFonts w:ascii="微软雅黑" w:eastAsia="微软雅黑" w:hAnsi="微软雅黑" w:cs="宋体"/>
          <w:sz w:val="24"/>
        </w:rPr>
      </w:pPr>
      <w:r w:rsidRPr="00A712EA">
        <w:rPr>
          <w:rFonts w:ascii="微软雅黑" w:eastAsia="微软雅黑" w:hAnsi="微软雅黑" w:cs="宋体" w:hint="eastAsia"/>
          <w:sz w:val="24"/>
        </w:rPr>
        <w:t>本文档主要面向平台系统管理员、道路运输管理机构用户，提供平台的基本操作、统计分析、注意事项等使用说明。</w:t>
      </w:r>
    </w:p>
    <w:p w14:paraId="716F7031" w14:textId="77777777" w:rsidR="00820DFD" w:rsidRPr="00A70E1D" w:rsidRDefault="00EB1DA7">
      <w:pPr>
        <w:pStyle w:val="2"/>
        <w:rPr>
          <w:rFonts w:ascii="微软雅黑" w:eastAsia="微软雅黑" w:hAnsi="微软雅黑" w:cs="宋体" w:hint="default"/>
        </w:rPr>
      </w:pPr>
      <w:bookmarkStart w:id="7" w:name="_Toc11182_WPSOffice_Level2"/>
      <w:bookmarkStart w:id="8" w:name="_Toc10969"/>
      <w:bookmarkStart w:id="9" w:name="_Toc45553093"/>
      <w:r w:rsidRPr="00A70E1D">
        <w:rPr>
          <w:rFonts w:ascii="微软雅黑" w:eastAsia="微软雅黑" w:hAnsi="微软雅黑" w:cs="宋体"/>
        </w:rPr>
        <w:t>1.2目标读者</w:t>
      </w:r>
      <w:bookmarkEnd w:id="7"/>
      <w:bookmarkEnd w:id="8"/>
      <w:bookmarkEnd w:id="9"/>
    </w:p>
    <w:p w14:paraId="5B3001DC" w14:textId="77777777" w:rsidR="00820DFD" w:rsidRPr="00A712EA" w:rsidRDefault="00EB1DA7">
      <w:pPr>
        <w:ind w:firstLine="420"/>
        <w:rPr>
          <w:rFonts w:ascii="微软雅黑" w:eastAsia="微软雅黑" w:hAnsi="微软雅黑" w:cs="宋体"/>
          <w:sz w:val="24"/>
        </w:rPr>
      </w:pPr>
      <w:r w:rsidRPr="00A712EA">
        <w:rPr>
          <w:rFonts w:ascii="微软雅黑" w:eastAsia="微软雅黑" w:hAnsi="微软雅黑" w:cs="宋体" w:hint="eastAsia"/>
          <w:sz w:val="24"/>
        </w:rPr>
        <w:t>系统管理员：系统维护操作，解决日常维护管理中的问题。</w:t>
      </w:r>
    </w:p>
    <w:p w14:paraId="5BC42AB7" w14:textId="77777777" w:rsidR="000168A7" w:rsidRPr="00A712EA" w:rsidRDefault="00EB1DA7" w:rsidP="000168A7">
      <w:pPr>
        <w:ind w:firstLine="420"/>
        <w:rPr>
          <w:rFonts w:ascii="微软雅黑" w:eastAsia="微软雅黑" w:hAnsi="微软雅黑" w:cs="宋体"/>
          <w:sz w:val="24"/>
        </w:rPr>
      </w:pPr>
      <w:r w:rsidRPr="00A712EA">
        <w:rPr>
          <w:rFonts w:ascii="微软雅黑" w:eastAsia="微软雅黑" w:hAnsi="微软雅黑" w:cs="宋体" w:hint="eastAsia"/>
          <w:sz w:val="24"/>
        </w:rPr>
        <w:t>最终用户：了解系统功能的使用流程和操作方式。</w:t>
      </w:r>
      <w:bookmarkStart w:id="10" w:name="_Toc20730"/>
      <w:bookmarkStart w:id="11" w:name="_Toc21496_WPSOffice_Level1"/>
    </w:p>
    <w:p w14:paraId="0FA78780" w14:textId="77777777" w:rsidR="00820DFD" w:rsidRPr="000168A7" w:rsidRDefault="00EB1DA7" w:rsidP="000168A7">
      <w:pPr>
        <w:pStyle w:val="1"/>
        <w:rPr>
          <w:rFonts w:ascii="微软雅黑" w:eastAsia="微软雅黑" w:hAnsi="微软雅黑" w:cs="宋体"/>
          <w:color w:val="000000" w:themeColor="text1"/>
          <w:shd w:val="clear" w:color="auto" w:fill="FFFFFF"/>
        </w:rPr>
      </w:pPr>
      <w:bookmarkStart w:id="12" w:name="_Toc45553094"/>
      <w:r w:rsidRPr="000168A7">
        <w:rPr>
          <w:rFonts w:ascii="微软雅黑" w:eastAsia="微软雅黑" w:hAnsi="微软雅黑" w:cs="宋体" w:hint="eastAsia"/>
          <w:color w:val="000000" w:themeColor="text1"/>
          <w:shd w:val="clear" w:color="auto" w:fill="FFFFFF"/>
        </w:rPr>
        <w:t>2.系统综述</w:t>
      </w:r>
      <w:bookmarkEnd w:id="10"/>
      <w:bookmarkEnd w:id="11"/>
      <w:bookmarkEnd w:id="12"/>
    </w:p>
    <w:p w14:paraId="2905E4E3" w14:textId="77777777" w:rsidR="00820DFD" w:rsidRPr="00A70E1D" w:rsidRDefault="00EB1DA7">
      <w:pPr>
        <w:pStyle w:val="2"/>
        <w:rPr>
          <w:rFonts w:ascii="微软雅黑" w:eastAsia="微软雅黑" w:hAnsi="微软雅黑" w:cs="宋体" w:hint="default"/>
        </w:rPr>
      </w:pPr>
      <w:bookmarkStart w:id="13" w:name="_Toc15243_WPSOffice_Level2"/>
      <w:bookmarkStart w:id="14" w:name="_Toc24203"/>
      <w:bookmarkStart w:id="15" w:name="_Toc45553095"/>
      <w:r w:rsidRPr="00A70E1D">
        <w:rPr>
          <w:rFonts w:ascii="微软雅黑" w:eastAsia="微软雅黑" w:hAnsi="微软雅黑" w:cs="宋体"/>
        </w:rPr>
        <w:t>2.1核心功能</w:t>
      </w:r>
      <w:bookmarkEnd w:id="13"/>
      <w:bookmarkEnd w:id="14"/>
      <w:bookmarkEnd w:id="15"/>
    </w:p>
    <w:p w14:paraId="622A9275" w14:textId="77777777" w:rsidR="00820DFD" w:rsidRPr="00A712EA" w:rsidRDefault="00EB1DA7">
      <w:pPr>
        <w:pStyle w:val="10"/>
        <w:numPr>
          <w:ilvl w:val="0"/>
          <w:numId w:val="1"/>
        </w:numPr>
        <w:ind w:firstLineChars="0"/>
        <w:rPr>
          <w:rFonts w:ascii="微软雅黑" w:eastAsia="微软雅黑" w:hAnsi="微软雅黑" w:cs="宋体"/>
          <w:b/>
          <w:sz w:val="24"/>
        </w:rPr>
      </w:pPr>
      <w:r w:rsidRPr="00A712EA">
        <w:rPr>
          <w:rFonts w:ascii="微软雅黑" w:eastAsia="微软雅黑" w:hAnsi="微软雅黑" w:cs="宋体" w:hint="eastAsia"/>
          <w:b/>
          <w:sz w:val="24"/>
        </w:rPr>
        <w:t>道路运输企业监管</w:t>
      </w:r>
    </w:p>
    <w:p w14:paraId="164182F9" w14:textId="77777777" w:rsidR="00820DFD" w:rsidRPr="00A712EA" w:rsidRDefault="00EB1DA7">
      <w:pPr>
        <w:ind w:firstLine="420"/>
        <w:rPr>
          <w:rFonts w:ascii="微软雅黑" w:eastAsia="微软雅黑" w:hAnsi="微软雅黑" w:cs="宋体"/>
          <w:sz w:val="24"/>
        </w:rPr>
      </w:pPr>
      <w:r w:rsidRPr="00A712EA">
        <w:rPr>
          <w:rFonts w:ascii="微软雅黑" w:eastAsia="微软雅黑" w:hAnsi="微软雅黑" w:cs="宋体" w:hint="eastAsia"/>
          <w:sz w:val="24"/>
        </w:rPr>
        <w:t>平台具备对管辖道路运输企业的动态监控工作的监管功能，主要包括对道路运输企业监控平台的在线情况的监管，对道路运输企业处理违法违章行为的情况监管等功能。</w:t>
      </w:r>
    </w:p>
    <w:p w14:paraId="6A4A5695" w14:textId="77777777" w:rsidR="00820DFD" w:rsidRPr="00A712EA" w:rsidRDefault="00EB1DA7">
      <w:pPr>
        <w:pStyle w:val="10"/>
        <w:numPr>
          <w:ilvl w:val="0"/>
          <w:numId w:val="1"/>
        </w:numPr>
        <w:ind w:firstLineChars="0"/>
        <w:rPr>
          <w:rFonts w:ascii="微软雅黑" w:eastAsia="微软雅黑" w:hAnsi="微软雅黑" w:cs="宋体"/>
          <w:b/>
          <w:sz w:val="24"/>
        </w:rPr>
      </w:pPr>
      <w:r w:rsidRPr="00A712EA">
        <w:rPr>
          <w:rFonts w:ascii="微软雅黑" w:eastAsia="微软雅黑" w:hAnsi="微软雅黑" w:cs="宋体" w:hint="eastAsia"/>
          <w:b/>
          <w:sz w:val="24"/>
        </w:rPr>
        <w:t>接入平台监管</w:t>
      </w:r>
    </w:p>
    <w:p w14:paraId="40E880F3" w14:textId="77777777" w:rsidR="00820DFD" w:rsidRPr="00A712EA" w:rsidRDefault="00EB1DA7">
      <w:pPr>
        <w:ind w:firstLine="420"/>
        <w:rPr>
          <w:rFonts w:ascii="微软雅黑" w:eastAsia="微软雅黑" w:hAnsi="微软雅黑" w:cs="宋体"/>
          <w:sz w:val="24"/>
        </w:rPr>
      </w:pPr>
      <w:r w:rsidRPr="00A712EA">
        <w:rPr>
          <w:rFonts w:ascii="微软雅黑" w:eastAsia="微软雅黑" w:hAnsi="微软雅黑" w:cs="宋体" w:hint="eastAsia"/>
          <w:sz w:val="24"/>
        </w:rPr>
        <w:t>平台具备对接入市级监管平台的已备案平台的监管功能，主要包括接入平台的通断情况、数据传输量、数据传输质量等功能。</w:t>
      </w:r>
    </w:p>
    <w:p w14:paraId="32A7B68E" w14:textId="77777777" w:rsidR="00820DFD" w:rsidRPr="00A712EA" w:rsidRDefault="00EB1DA7">
      <w:pPr>
        <w:pStyle w:val="10"/>
        <w:numPr>
          <w:ilvl w:val="0"/>
          <w:numId w:val="1"/>
        </w:numPr>
        <w:ind w:firstLineChars="0"/>
        <w:rPr>
          <w:rFonts w:ascii="微软雅黑" w:eastAsia="微软雅黑" w:hAnsi="微软雅黑" w:cs="宋体"/>
          <w:b/>
          <w:sz w:val="24"/>
        </w:rPr>
      </w:pPr>
      <w:r w:rsidRPr="00A712EA">
        <w:rPr>
          <w:rFonts w:ascii="微软雅黑" w:eastAsia="微软雅黑" w:hAnsi="微软雅黑" w:cs="宋体" w:hint="eastAsia"/>
          <w:b/>
          <w:sz w:val="24"/>
        </w:rPr>
        <w:t>车辆安全监管</w:t>
      </w:r>
    </w:p>
    <w:p w14:paraId="67133BFA" w14:textId="77777777" w:rsidR="00820DFD" w:rsidRPr="00A712EA" w:rsidRDefault="00EB1DA7">
      <w:pPr>
        <w:ind w:firstLine="420"/>
        <w:rPr>
          <w:rFonts w:ascii="微软雅黑" w:eastAsia="微软雅黑" w:hAnsi="微软雅黑" w:cs="宋体"/>
          <w:sz w:val="24"/>
        </w:rPr>
      </w:pPr>
      <w:r w:rsidRPr="00A712EA">
        <w:rPr>
          <w:rFonts w:ascii="微软雅黑" w:eastAsia="微软雅黑" w:hAnsi="微软雅黑" w:cs="宋体" w:hint="eastAsia"/>
          <w:sz w:val="24"/>
        </w:rPr>
        <w:lastRenderedPageBreak/>
        <w:t>平台具备对车辆、车动态运行的监管和监控功能，主要包括车辆违章情况分布辆在线情况分布、车辆卫星定位监控功能、车辆视频监控功能、报警督办等。</w:t>
      </w:r>
    </w:p>
    <w:p w14:paraId="67F0D037" w14:textId="77777777" w:rsidR="00820DFD" w:rsidRPr="00A70E1D" w:rsidRDefault="00EB1DA7">
      <w:pPr>
        <w:pStyle w:val="2"/>
        <w:rPr>
          <w:rFonts w:ascii="微软雅黑" w:eastAsia="微软雅黑" w:hAnsi="微软雅黑" w:cs="宋体" w:hint="default"/>
        </w:rPr>
      </w:pPr>
      <w:bookmarkStart w:id="16" w:name="_Toc6119_WPSOffice_Level2"/>
      <w:bookmarkStart w:id="17" w:name="_Toc10542"/>
      <w:bookmarkStart w:id="18" w:name="_Toc45553096"/>
      <w:r w:rsidRPr="00A70E1D">
        <w:rPr>
          <w:rFonts w:ascii="微软雅黑" w:eastAsia="微软雅黑" w:hAnsi="微软雅黑" w:cs="宋体"/>
        </w:rPr>
        <w:t>2.2运行环境</w:t>
      </w:r>
      <w:bookmarkEnd w:id="16"/>
      <w:bookmarkEnd w:id="17"/>
      <w:bookmarkEnd w:id="18"/>
    </w:p>
    <w:p w14:paraId="1C70CB7D" w14:textId="77777777" w:rsidR="00820DFD" w:rsidRPr="00A712EA" w:rsidRDefault="00EB1DA7">
      <w:pPr>
        <w:pStyle w:val="10"/>
        <w:numPr>
          <w:ilvl w:val="0"/>
          <w:numId w:val="1"/>
        </w:numPr>
        <w:ind w:firstLineChars="0"/>
        <w:rPr>
          <w:rFonts w:ascii="微软雅黑" w:eastAsia="微软雅黑" w:hAnsi="微软雅黑" w:cs="宋体"/>
          <w:b/>
          <w:sz w:val="24"/>
        </w:rPr>
      </w:pPr>
      <w:r w:rsidRPr="00A712EA">
        <w:rPr>
          <w:rFonts w:ascii="微软雅黑" w:eastAsia="微软雅黑" w:hAnsi="微软雅黑" w:cs="宋体" w:hint="eastAsia"/>
          <w:b/>
          <w:sz w:val="24"/>
        </w:rPr>
        <w:t>硬件配置最低要求</w:t>
      </w:r>
    </w:p>
    <w:p w14:paraId="2E3B3767" w14:textId="77777777" w:rsidR="00820DFD" w:rsidRPr="00A712EA" w:rsidRDefault="00EB1DA7">
      <w:pPr>
        <w:pStyle w:val="-"/>
        <w:numPr>
          <w:ilvl w:val="0"/>
          <w:numId w:val="2"/>
        </w:numPr>
        <w:rPr>
          <w:rFonts w:ascii="微软雅黑" w:eastAsia="微软雅黑" w:hAnsi="微软雅黑" w:cs="宋体"/>
          <w:sz w:val="24"/>
          <w:szCs w:val="24"/>
        </w:rPr>
      </w:pPr>
      <w:r w:rsidRPr="00A712EA">
        <w:rPr>
          <w:rFonts w:ascii="微软雅黑" w:eastAsia="微软雅黑" w:hAnsi="微软雅黑" w:cs="宋体" w:hint="eastAsia"/>
          <w:sz w:val="24"/>
          <w:szCs w:val="24"/>
        </w:rPr>
        <w:t>CPU：1 GHz Pentium 4 处理器</w:t>
      </w:r>
    </w:p>
    <w:p w14:paraId="30C93EB7" w14:textId="77777777" w:rsidR="00820DFD" w:rsidRPr="00A712EA" w:rsidRDefault="00EB1DA7">
      <w:pPr>
        <w:pStyle w:val="-"/>
        <w:numPr>
          <w:ilvl w:val="0"/>
          <w:numId w:val="2"/>
        </w:numPr>
        <w:rPr>
          <w:rFonts w:ascii="微软雅黑" w:eastAsia="微软雅黑" w:hAnsi="微软雅黑" w:cs="宋体"/>
          <w:sz w:val="24"/>
          <w:szCs w:val="24"/>
        </w:rPr>
      </w:pPr>
      <w:r w:rsidRPr="00A712EA">
        <w:rPr>
          <w:rFonts w:ascii="微软雅黑" w:eastAsia="微软雅黑" w:hAnsi="微软雅黑" w:cs="宋体" w:hint="eastAsia"/>
          <w:sz w:val="24"/>
          <w:szCs w:val="24"/>
        </w:rPr>
        <w:t>内存：512MB</w:t>
      </w:r>
    </w:p>
    <w:p w14:paraId="3377B338" w14:textId="77777777" w:rsidR="00820DFD" w:rsidRPr="00A712EA" w:rsidRDefault="00EB1DA7">
      <w:pPr>
        <w:pStyle w:val="-"/>
        <w:numPr>
          <w:ilvl w:val="0"/>
          <w:numId w:val="2"/>
        </w:numPr>
        <w:rPr>
          <w:rFonts w:ascii="微软雅黑" w:eastAsia="微软雅黑" w:hAnsi="微软雅黑" w:cs="宋体"/>
          <w:sz w:val="24"/>
          <w:szCs w:val="24"/>
        </w:rPr>
      </w:pPr>
      <w:r w:rsidRPr="00A712EA">
        <w:rPr>
          <w:rFonts w:ascii="微软雅黑" w:eastAsia="微软雅黑" w:hAnsi="微软雅黑" w:cs="宋体" w:hint="eastAsia"/>
          <w:sz w:val="24"/>
          <w:szCs w:val="24"/>
        </w:rPr>
        <w:t>显示器：分辨率不低于1024*768</w:t>
      </w:r>
    </w:p>
    <w:p w14:paraId="122342CA" w14:textId="77777777" w:rsidR="00820DFD" w:rsidRPr="00A712EA" w:rsidRDefault="00EB1DA7">
      <w:pPr>
        <w:pStyle w:val="10"/>
        <w:numPr>
          <w:ilvl w:val="0"/>
          <w:numId w:val="3"/>
        </w:numPr>
        <w:ind w:firstLineChars="0"/>
        <w:rPr>
          <w:rFonts w:ascii="微软雅黑" w:eastAsia="微软雅黑" w:hAnsi="微软雅黑" w:cs="宋体"/>
          <w:b/>
          <w:sz w:val="24"/>
        </w:rPr>
      </w:pPr>
      <w:r w:rsidRPr="00A712EA">
        <w:rPr>
          <w:rFonts w:ascii="微软雅黑" w:eastAsia="微软雅黑" w:hAnsi="微软雅黑" w:cs="宋体" w:hint="eastAsia"/>
          <w:b/>
          <w:sz w:val="24"/>
        </w:rPr>
        <w:t>操作系统</w:t>
      </w:r>
    </w:p>
    <w:p w14:paraId="6DC5F1E2" w14:textId="77777777" w:rsidR="00820DFD" w:rsidRPr="00A712EA" w:rsidRDefault="00EB1DA7">
      <w:pPr>
        <w:pStyle w:val="-"/>
        <w:numPr>
          <w:ilvl w:val="0"/>
          <w:numId w:val="2"/>
        </w:numPr>
        <w:rPr>
          <w:rFonts w:ascii="微软雅黑" w:eastAsia="微软雅黑" w:hAnsi="微软雅黑" w:cs="宋体"/>
          <w:sz w:val="24"/>
          <w:szCs w:val="24"/>
        </w:rPr>
      </w:pPr>
      <w:r w:rsidRPr="00A712EA">
        <w:rPr>
          <w:rFonts w:ascii="微软雅黑" w:eastAsia="微软雅黑" w:hAnsi="微软雅黑" w:cs="宋体" w:hint="eastAsia"/>
          <w:sz w:val="24"/>
          <w:szCs w:val="24"/>
        </w:rPr>
        <w:t>Microsoft 7 /8/10 操作系统</w:t>
      </w:r>
    </w:p>
    <w:p w14:paraId="5DDD5546" w14:textId="77777777" w:rsidR="00820DFD" w:rsidRPr="00A712EA" w:rsidRDefault="00EB1DA7">
      <w:pPr>
        <w:pStyle w:val="10"/>
        <w:numPr>
          <w:ilvl w:val="0"/>
          <w:numId w:val="3"/>
        </w:numPr>
        <w:ind w:firstLineChars="0"/>
        <w:rPr>
          <w:rFonts w:ascii="微软雅黑" w:eastAsia="微软雅黑" w:hAnsi="微软雅黑" w:cs="宋体"/>
          <w:b/>
          <w:sz w:val="24"/>
        </w:rPr>
      </w:pPr>
      <w:r w:rsidRPr="00A712EA">
        <w:rPr>
          <w:rFonts w:ascii="微软雅黑" w:eastAsia="微软雅黑" w:hAnsi="微软雅黑" w:cs="宋体" w:hint="eastAsia"/>
          <w:b/>
          <w:sz w:val="24"/>
        </w:rPr>
        <w:t>网络环境</w:t>
      </w:r>
    </w:p>
    <w:p w14:paraId="0F1D471C" w14:textId="77777777" w:rsidR="00820DFD" w:rsidRPr="00A712EA" w:rsidRDefault="00EB1DA7">
      <w:pPr>
        <w:pStyle w:val="-"/>
        <w:numPr>
          <w:ilvl w:val="0"/>
          <w:numId w:val="2"/>
        </w:numPr>
        <w:rPr>
          <w:rFonts w:ascii="微软雅黑" w:eastAsia="微软雅黑" w:hAnsi="微软雅黑" w:cs="宋体"/>
          <w:sz w:val="24"/>
          <w:szCs w:val="24"/>
        </w:rPr>
      </w:pPr>
      <w:r w:rsidRPr="00A712EA">
        <w:rPr>
          <w:rFonts w:ascii="微软雅黑" w:eastAsia="微软雅黑" w:hAnsi="微软雅黑" w:cs="宋体" w:hint="eastAsia"/>
          <w:sz w:val="24"/>
          <w:szCs w:val="24"/>
        </w:rPr>
        <w:t>下行带宽不低于2Mbps的网络环境</w:t>
      </w:r>
    </w:p>
    <w:p w14:paraId="713DA721" w14:textId="77777777" w:rsidR="00820DFD" w:rsidRPr="00A712EA" w:rsidRDefault="00EB1DA7">
      <w:pPr>
        <w:pStyle w:val="10"/>
        <w:numPr>
          <w:ilvl w:val="0"/>
          <w:numId w:val="3"/>
        </w:numPr>
        <w:ind w:firstLineChars="0"/>
        <w:rPr>
          <w:rFonts w:ascii="微软雅黑" w:eastAsia="微软雅黑" w:hAnsi="微软雅黑" w:cs="宋体"/>
          <w:b/>
          <w:sz w:val="24"/>
        </w:rPr>
      </w:pPr>
      <w:r w:rsidRPr="00A712EA">
        <w:rPr>
          <w:rFonts w:ascii="微软雅黑" w:eastAsia="微软雅黑" w:hAnsi="微软雅黑" w:cs="宋体" w:hint="eastAsia"/>
          <w:b/>
          <w:sz w:val="24"/>
        </w:rPr>
        <w:t>浏览器要求</w:t>
      </w:r>
    </w:p>
    <w:p w14:paraId="65419266" w14:textId="77777777" w:rsidR="00820DFD" w:rsidRPr="00A712EA" w:rsidRDefault="00EB1DA7">
      <w:pPr>
        <w:pStyle w:val="-"/>
        <w:numPr>
          <w:ilvl w:val="0"/>
          <w:numId w:val="2"/>
        </w:numPr>
        <w:rPr>
          <w:rFonts w:ascii="微软雅黑" w:eastAsia="微软雅黑" w:hAnsi="微软雅黑" w:cs="宋体"/>
          <w:sz w:val="24"/>
          <w:szCs w:val="24"/>
        </w:rPr>
      </w:pPr>
      <w:r w:rsidRPr="00A712EA">
        <w:rPr>
          <w:rFonts w:ascii="微软雅黑" w:eastAsia="微软雅黑" w:hAnsi="微软雅黑" w:cs="宋体" w:hint="eastAsia"/>
          <w:sz w:val="24"/>
          <w:szCs w:val="24"/>
        </w:rPr>
        <w:t>为了获得更快速、更美观的展示效果，</w:t>
      </w:r>
      <w:r w:rsidRPr="00A712EA">
        <w:rPr>
          <w:rFonts w:ascii="微软雅黑" w:eastAsia="微软雅黑" w:hAnsi="微软雅黑" w:cs="宋体" w:hint="eastAsia"/>
          <w:sz w:val="24"/>
          <w:szCs w:val="24"/>
          <w:u w:val="single"/>
        </w:rPr>
        <w:t>请安装并使用谷歌浏览器</w:t>
      </w:r>
    </w:p>
    <w:p w14:paraId="1F9A452C" w14:textId="77777777" w:rsidR="00820DFD" w:rsidRPr="00A70E1D" w:rsidRDefault="00EB1DA7" w:rsidP="000168A7">
      <w:pPr>
        <w:pStyle w:val="1"/>
        <w:rPr>
          <w:rFonts w:ascii="微软雅黑" w:eastAsia="微软雅黑" w:hAnsi="微软雅黑"/>
        </w:rPr>
      </w:pPr>
      <w:bookmarkStart w:id="19" w:name="_Toc45553097"/>
      <w:bookmarkStart w:id="20" w:name="_Toc24863"/>
      <w:r w:rsidRPr="00A70E1D">
        <w:rPr>
          <w:rFonts w:ascii="微软雅黑" w:eastAsia="微软雅黑" w:hAnsi="微软雅黑" w:cs="宋体"/>
          <w:bCs/>
          <w:szCs w:val="44"/>
        </w:rPr>
        <w:t>3.操作说明</w:t>
      </w:r>
      <w:bookmarkEnd w:id="19"/>
    </w:p>
    <w:p w14:paraId="7C5C74F5" w14:textId="0F842655" w:rsidR="00820DFD" w:rsidRDefault="00EB1DA7">
      <w:pPr>
        <w:pStyle w:val="2"/>
        <w:rPr>
          <w:rFonts w:ascii="微软雅黑" w:eastAsia="微软雅黑" w:hAnsi="微软雅黑" w:cs="宋体" w:hint="default"/>
        </w:rPr>
      </w:pPr>
      <w:bookmarkStart w:id="21" w:name="_Toc45553098"/>
      <w:r w:rsidRPr="00A70E1D">
        <w:rPr>
          <w:rFonts w:ascii="微软雅黑" w:eastAsia="微软雅黑" w:hAnsi="微软雅黑" w:cs="宋体"/>
        </w:rPr>
        <w:t>3.1</w:t>
      </w:r>
      <w:r w:rsidR="006F6FF9">
        <w:rPr>
          <w:rFonts w:ascii="微软雅黑" w:eastAsia="微软雅黑" w:hAnsi="微软雅黑" w:cs="宋体"/>
        </w:rPr>
        <w:t>系统初始配置</w:t>
      </w:r>
      <w:bookmarkEnd w:id="20"/>
      <w:bookmarkEnd w:id="21"/>
    </w:p>
    <w:p w14:paraId="44349821" w14:textId="75271C88" w:rsidR="006F6FF9" w:rsidRDefault="006F6FF9">
      <w:pPr>
        <w:pStyle w:val="10"/>
        <w:numPr>
          <w:ilvl w:val="0"/>
          <w:numId w:val="4"/>
        </w:numPr>
        <w:ind w:left="840" w:firstLineChars="0"/>
        <w:rPr>
          <w:rFonts w:ascii="微软雅黑" w:eastAsia="微软雅黑" w:hAnsi="微软雅黑"/>
          <w:sz w:val="24"/>
        </w:rPr>
      </w:pPr>
      <w:r>
        <w:rPr>
          <w:rFonts w:ascii="微软雅黑" w:eastAsia="微软雅黑" w:hAnsi="微软雅黑" w:hint="eastAsia"/>
          <w:sz w:val="24"/>
        </w:rPr>
        <w:t>网络配置</w:t>
      </w:r>
    </w:p>
    <w:p w14:paraId="25E99B03" w14:textId="77777777" w:rsidR="006F6FF9" w:rsidRPr="006F6FF9" w:rsidRDefault="006F6FF9" w:rsidP="006F6FF9">
      <w:pPr>
        <w:ind w:firstLine="420"/>
        <w:rPr>
          <w:rFonts w:ascii="微软雅黑" w:eastAsia="微软雅黑" w:hAnsi="微软雅黑"/>
          <w:sz w:val="24"/>
        </w:rPr>
      </w:pPr>
      <w:r>
        <w:rPr>
          <w:rFonts w:ascii="微软雅黑" w:eastAsia="微软雅黑" w:hAnsi="微软雅黑" w:hint="eastAsia"/>
          <w:sz w:val="24"/>
        </w:rPr>
        <w:lastRenderedPageBreak/>
        <w:t>购买的镜像需要放置在同一安全组内，安全组需对外开放</w:t>
      </w:r>
      <w:r w:rsidRPr="006F6FF9">
        <w:rPr>
          <w:rFonts w:ascii="微软雅黑" w:eastAsia="微软雅黑" w:hAnsi="微软雅黑" w:hint="eastAsia"/>
          <w:sz w:val="24"/>
        </w:rPr>
        <w:t>30000-30090,9911-9920,8000-8006,8888</w:t>
      </w:r>
    </w:p>
    <w:p w14:paraId="70660B43" w14:textId="15CAFF81" w:rsidR="006F6FF9" w:rsidRDefault="006F6FF9">
      <w:pPr>
        <w:pStyle w:val="10"/>
        <w:numPr>
          <w:ilvl w:val="0"/>
          <w:numId w:val="4"/>
        </w:numPr>
        <w:ind w:left="840" w:firstLineChars="0"/>
        <w:rPr>
          <w:rFonts w:ascii="微软雅黑" w:eastAsia="微软雅黑" w:hAnsi="微软雅黑"/>
          <w:sz w:val="24"/>
        </w:rPr>
      </w:pPr>
      <w:r>
        <w:rPr>
          <w:rFonts w:ascii="微软雅黑" w:eastAsia="微软雅黑" w:hAnsi="微软雅黑" w:hint="eastAsia"/>
          <w:sz w:val="24"/>
        </w:rPr>
        <w:t>程序启动</w:t>
      </w:r>
    </w:p>
    <w:p w14:paraId="2C1EF709" w14:textId="6C857152" w:rsidR="00E91209" w:rsidRPr="00E91209" w:rsidRDefault="00E91209" w:rsidP="00E91209">
      <w:pPr>
        <w:pStyle w:val="ae"/>
        <w:ind w:left="420" w:firstLineChars="0" w:firstLine="0"/>
        <w:rPr>
          <w:rFonts w:ascii="微软雅黑" w:eastAsia="微软雅黑" w:hAnsi="微软雅黑" w:hint="eastAsia"/>
          <w:sz w:val="24"/>
        </w:rPr>
      </w:pPr>
      <w:r w:rsidRPr="00E91209">
        <w:rPr>
          <w:rFonts w:ascii="微软雅黑" w:eastAsia="微软雅黑" w:hAnsi="微软雅黑" w:hint="eastAsia"/>
          <w:sz w:val="24"/>
        </w:rPr>
        <w:t>本</w:t>
      </w:r>
      <w:r>
        <w:rPr>
          <w:rFonts w:ascii="微软雅黑" w:eastAsia="微软雅黑" w:hAnsi="微软雅黑" w:hint="eastAsia"/>
          <w:sz w:val="24"/>
        </w:rPr>
        <w:t>镜像</w:t>
      </w:r>
      <w:r w:rsidRPr="00E91209">
        <w:rPr>
          <w:rFonts w:ascii="微软雅黑" w:eastAsia="微软雅黑" w:hAnsi="微软雅黑"/>
          <w:sz w:val="24"/>
        </w:rPr>
        <w:t>如需要成功</w:t>
      </w:r>
      <w:r w:rsidRPr="00E91209">
        <w:rPr>
          <w:rFonts w:ascii="微软雅黑" w:eastAsia="微软雅黑" w:hAnsi="微软雅黑" w:hint="eastAsia"/>
          <w:sz w:val="24"/>
        </w:rPr>
        <w:t>正常使用</w:t>
      </w:r>
      <w:r w:rsidRPr="00E91209">
        <w:rPr>
          <w:rFonts w:ascii="微软雅黑" w:eastAsia="微软雅黑" w:hAnsi="微软雅黑"/>
          <w:sz w:val="24"/>
        </w:rPr>
        <w:t>，需要服务商提供定制化配置</w:t>
      </w:r>
      <w:r w:rsidRPr="00E91209">
        <w:rPr>
          <w:rFonts w:ascii="微软雅黑" w:eastAsia="微软雅黑" w:hAnsi="微软雅黑" w:hint="eastAsia"/>
          <w:sz w:val="24"/>
        </w:rPr>
        <w:t>。</w:t>
      </w:r>
    </w:p>
    <w:p w14:paraId="0F8F9FB8" w14:textId="1CC8918E" w:rsidR="006F6FF9" w:rsidRDefault="00E91209" w:rsidP="00E91209">
      <w:pPr>
        <w:ind w:firstLine="420"/>
        <w:rPr>
          <w:rFonts w:ascii="微软雅黑" w:eastAsia="微软雅黑" w:hAnsi="微软雅黑"/>
          <w:sz w:val="24"/>
        </w:rPr>
      </w:pPr>
      <w:r>
        <w:rPr>
          <w:rFonts w:ascii="微软雅黑" w:eastAsia="微软雅黑" w:hAnsi="微软雅黑" w:hint="eastAsia"/>
          <w:sz w:val="24"/>
        </w:rPr>
        <w:t>定制化配置后，</w:t>
      </w:r>
      <w:r w:rsidR="006F6FF9" w:rsidRPr="006F6FF9">
        <w:rPr>
          <w:rFonts w:ascii="微软雅黑" w:eastAsia="微软雅黑" w:hAnsi="微软雅黑" w:hint="eastAsia"/>
          <w:sz w:val="24"/>
        </w:rPr>
        <w:t>后端启动命令：</w:t>
      </w:r>
    </w:p>
    <w:p w14:paraId="02029ED3" w14:textId="77777777" w:rsidR="006F6FF9" w:rsidRDefault="006F6FF9" w:rsidP="006F6FF9">
      <w:r>
        <w:rPr>
          <w:rFonts w:hint="eastAsia"/>
        </w:rPr>
        <w:t>docker run -d --restart=always -p 30080:8080 --e SERVER_PORT=test -e SERVER_PORT=8080 -e SPRING_CLOUD_NACOS_DISCOVERY_SERVER-ADDR=[</w:t>
      </w:r>
      <w:r>
        <w:rPr>
          <w:rFonts w:hint="eastAsia"/>
        </w:rPr>
        <w:t>运行</w:t>
      </w:r>
      <w:r>
        <w:rPr>
          <w:rFonts w:hint="eastAsia"/>
        </w:rPr>
        <w:t>nocas</w:t>
      </w:r>
      <w:r>
        <w:rPr>
          <w:rFonts w:hint="eastAsia"/>
        </w:rPr>
        <w:t>的镜像内网</w:t>
      </w:r>
      <w:r>
        <w:rPr>
          <w:rFonts w:hint="eastAsia"/>
        </w:rPr>
        <w:t xml:space="preserve">IP] --name gateway registry.cn-hangzhou.aliyuncs.com/registry-wkjp/gateway:20201016102625 </w:t>
      </w:r>
    </w:p>
    <w:p w14:paraId="3993C6D1" w14:textId="77777777" w:rsidR="006F6FF9" w:rsidRDefault="006F6FF9" w:rsidP="006F6FF9"/>
    <w:p w14:paraId="753F0250" w14:textId="77777777" w:rsidR="006F6FF9" w:rsidRDefault="006F6FF9" w:rsidP="006F6FF9">
      <w:r>
        <w:rPr>
          <w:rFonts w:hint="eastAsia"/>
        </w:rPr>
        <w:t>docker run -d --restart=always --e SERVER_PORT=test -e SERVER_PORT=8080 -e SPRING_CLOUD_NACOS_DISCOVERY_SERVER-ADDR=[</w:t>
      </w:r>
      <w:r>
        <w:rPr>
          <w:rFonts w:hint="eastAsia"/>
        </w:rPr>
        <w:t>运行</w:t>
      </w:r>
      <w:r>
        <w:rPr>
          <w:rFonts w:hint="eastAsia"/>
        </w:rPr>
        <w:t>nocas</w:t>
      </w:r>
      <w:r>
        <w:rPr>
          <w:rFonts w:hint="eastAsia"/>
        </w:rPr>
        <w:t>的镜像内网</w:t>
      </w:r>
      <w:r>
        <w:rPr>
          <w:rFonts w:hint="eastAsia"/>
        </w:rPr>
        <w:t>IP] -e WK_USER_CENTER_ADDRESS=[gateway</w:t>
      </w:r>
      <w:r>
        <w:rPr>
          <w:rFonts w:hint="eastAsia"/>
        </w:rPr>
        <w:t>部署的内网</w:t>
      </w:r>
      <w:r>
        <w:rPr>
          <w:rFonts w:hint="eastAsia"/>
        </w:rPr>
        <w:t>IP]:30080 --name aqzl-infastructure registry.cn-hangzhou.aliyuncs.com/registry-wkjp/aqzl-infastructure:20201109171741</w:t>
      </w:r>
    </w:p>
    <w:p w14:paraId="0D48A55C" w14:textId="77777777" w:rsidR="006F6FF9" w:rsidRDefault="006F6FF9" w:rsidP="006F6FF9"/>
    <w:p w14:paraId="36FC7C49" w14:textId="77777777" w:rsidR="006F6FF9" w:rsidRDefault="006F6FF9" w:rsidP="006F6FF9">
      <w:r>
        <w:rPr>
          <w:rFonts w:hint="eastAsia"/>
        </w:rPr>
        <w:t>docker run -d --restart=always --e SERVER_PORT=test -e SERVER_PORT=8080 -e SPRING_CLOUD_NACOS_DISCOVERY_SERVER-ADDR=[</w:t>
      </w:r>
      <w:r>
        <w:rPr>
          <w:rFonts w:hint="eastAsia"/>
        </w:rPr>
        <w:t>运行</w:t>
      </w:r>
      <w:r>
        <w:rPr>
          <w:rFonts w:hint="eastAsia"/>
        </w:rPr>
        <w:t>nocas</w:t>
      </w:r>
      <w:r>
        <w:rPr>
          <w:rFonts w:hint="eastAsia"/>
        </w:rPr>
        <w:t>的镜像内网</w:t>
      </w:r>
      <w:r>
        <w:rPr>
          <w:rFonts w:hint="eastAsia"/>
        </w:rPr>
        <w:t>IP] -e WK_USER_CENTER_ADDRESS=[gateway</w:t>
      </w:r>
      <w:r>
        <w:rPr>
          <w:rFonts w:hint="eastAsia"/>
        </w:rPr>
        <w:t>部署的内网</w:t>
      </w:r>
      <w:r>
        <w:rPr>
          <w:rFonts w:hint="eastAsia"/>
        </w:rPr>
        <w:t>IP]:30080 --name data-center registry.cn-hangzhou.aliyuncs.com/registry-wkjp/data-center:20201109174129</w:t>
      </w:r>
    </w:p>
    <w:p w14:paraId="0F38C966" w14:textId="77777777" w:rsidR="006F6FF9" w:rsidRDefault="006F6FF9" w:rsidP="006F6FF9"/>
    <w:p w14:paraId="10930F78" w14:textId="77777777" w:rsidR="006F6FF9" w:rsidRDefault="006F6FF9" w:rsidP="006F6FF9">
      <w:r>
        <w:rPr>
          <w:rFonts w:hint="eastAsia"/>
        </w:rPr>
        <w:t>docker run -d --restart=always --e SERVER_PORT=test -e SERVER_PORT=8080 -e SPRING_CLOUD_NACOS_DISCOVERY_SERVER-ADDR=[</w:t>
      </w:r>
      <w:r>
        <w:rPr>
          <w:rFonts w:hint="eastAsia"/>
        </w:rPr>
        <w:t>运行</w:t>
      </w:r>
      <w:r>
        <w:rPr>
          <w:rFonts w:hint="eastAsia"/>
        </w:rPr>
        <w:t>nocas</w:t>
      </w:r>
      <w:r>
        <w:rPr>
          <w:rFonts w:hint="eastAsia"/>
        </w:rPr>
        <w:t>的镜像内网</w:t>
      </w:r>
      <w:r>
        <w:rPr>
          <w:rFonts w:hint="eastAsia"/>
        </w:rPr>
        <w:t>IP] -e WK_USER_CENTER_ADDRESS=[gateway</w:t>
      </w:r>
      <w:r>
        <w:rPr>
          <w:rFonts w:hint="eastAsia"/>
        </w:rPr>
        <w:t>部署的内网</w:t>
      </w:r>
      <w:r>
        <w:rPr>
          <w:rFonts w:hint="eastAsia"/>
        </w:rPr>
        <w:t>IP]:30080 --name discovery-center registry.cn-hangzhou.aliyuncs.com/registry-wkjp/discovery-center:20201109172230</w:t>
      </w:r>
    </w:p>
    <w:p w14:paraId="74C53805" w14:textId="77777777" w:rsidR="006F6FF9" w:rsidRDefault="006F6FF9" w:rsidP="006F6FF9"/>
    <w:p w14:paraId="4D031851" w14:textId="77777777" w:rsidR="006F6FF9" w:rsidRDefault="006F6FF9" w:rsidP="006F6FF9">
      <w:r>
        <w:rPr>
          <w:rFonts w:hint="eastAsia"/>
        </w:rPr>
        <w:t>docker run -d --restart=always --e SERVER_PORT=test -e SERVER_PORT=8080 -e SPRING_CLOUD_NACOS_DISCOVERY_SERVER-ADDR=[</w:t>
      </w:r>
      <w:r>
        <w:rPr>
          <w:rFonts w:hint="eastAsia"/>
        </w:rPr>
        <w:t>运行</w:t>
      </w:r>
      <w:r>
        <w:rPr>
          <w:rFonts w:hint="eastAsia"/>
        </w:rPr>
        <w:t>nocas</w:t>
      </w:r>
      <w:r>
        <w:rPr>
          <w:rFonts w:hint="eastAsia"/>
        </w:rPr>
        <w:t>的镜像内网</w:t>
      </w:r>
      <w:r>
        <w:rPr>
          <w:rFonts w:hint="eastAsia"/>
        </w:rPr>
        <w:t>IP] -e WK_USER_CENTER_ADDRESS=[gateway</w:t>
      </w:r>
      <w:r>
        <w:rPr>
          <w:rFonts w:hint="eastAsia"/>
        </w:rPr>
        <w:t>部署的内网</w:t>
      </w:r>
      <w:r>
        <w:rPr>
          <w:rFonts w:hint="eastAsia"/>
        </w:rPr>
        <w:t>IP]:30080 --name governance-center registry.cn-hangzhou.aliyuncs.com/registry-wkjp/governance-center:20201109173604</w:t>
      </w:r>
    </w:p>
    <w:p w14:paraId="0AC8C90D" w14:textId="77777777" w:rsidR="006F6FF9" w:rsidRDefault="006F6FF9" w:rsidP="006F6FF9"/>
    <w:p w14:paraId="53D5A13B" w14:textId="77777777" w:rsidR="006F6FF9" w:rsidRDefault="006F6FF9" w:rsidP="006F6FF9">
      <w:r>
        <w:rPr>
          <w:rFonts w:hint="eastAsia"/>
        </w:rPr>
        <w:t>docker run -d --restart=always --e SERVER_PORT=test -e SERVER_PORT=8080 -e SPRING_CLOUD_NACOS_DISCOVERY_SERVER-ADDR=[</w:t>
      </w:r>
      <w:r>
        <w:rPr>
          <w:rFonts w:hint="eastAsia"/>
        </w:rPr>
        <w:t>运行</w:t>
      </w:r>
      <w:r>
        <w:rPr>
          <w:rFonts w:hint="eastAsia"/>
        </w:rPr>
        <w:t>nocas</w:t>
      </w:r>
      <w:r>
        <w:rPr>
          <w:rFonts w:hint="eastAsia"/>
        </w:rPr>
        <w:t>的镜像内网</w:t>
      </w:r>
      <w:r>
        <w:rPr>
          <w:rFonts w:hint="eastAsia"/>
        </w:rPr>
        <w:t>IP] -e WK_USER_CENTER_ADDRESS=[gateway</w:t>
      </w:r>
      <w:r>
        <w:rPr>
          <w:rFonts w:hint="eastAsia"/>
        </w:rPr>
        <w:t>部署的内网</w:t>
      </w:r>
      <w:r>
        <w:rPr>
          <w:rFonts w:hint="eastAsia"/>
        </w:rPr>
        <w:t>IP]:30080 --name resource-center registry.cn-hangzhou.aliyuncs.com/registry-wkjp/resource-center:20201109173039</w:t>
      </w:r>
    </w:p>
    <w:p w14:paraId="45974666" w14:textId="77777777" w:rsidR="006F6FF9" w:rsidRDefault="006F6FF9" w:rsidP="006F6FF9"/>
    <w:p w14:paraId="57749B75" w14:textId="77777777" w:rsidR="006F6FF9" w:rsidRDefault="006F6FF9" w:rsidP="006F6FF9">
      <w:r>
        <w:rPr>
          <w:rFonts w:hint="eastAsia"/>
        </w:rPr>
        <w:t>docker run -d --restart=always --e SERVER_PORT=test -e SERVER_PORT=8080 -e SPRING_CLOUD_NACOS_DISCOVERY_SERVER-ADDR=[</w:t>
      </w:r>
      <w:r>
        <w:rPr>
          <w:rFonts w:hint="eastAsia"/>
        </w:rPr>
        <w:t>运行</w:t>
      </w:r>
      <w:r>
        <w:rPr>
          <w:rFonts w:hint="eastAsia"/>
        </w:rPr>
        <w:t>nocas</w:t>
      </w:r>
      <w:r>
        <w:rPr>
          <w:rFonts w:hint="eastAsia"/>
        </w:rPr>
        <w:t>的镜像内网</w:t>
      </w:r>
      <w:r>
        <w:rPr>
          <w:rFonts w:hint="eastAsia"/>
        </w:rPr>
        <w:t>IP] -e WK_USER_CENTER_ADDRESS=[gateway</w:t>
      </w:r>
      <w:r>
        <w:rPr>
          <w:rFonts w:hint="eastAsia"/>
        </w:rPr>
        <w:t>部署的内网</w:t>
      </w:r>
      <w:r>
        <w:rPr>
          <w:rFonts w:hint="eastAsia"/>
        </w:rPr>
        <w:t>IP]:30080 --name user-center registry.cn-hangzhou.aliyuncs.com/registry-wkjp/user-center:20201109170838</w:t>
      </w:r>
    </w:p>
    <w:p w14:paraId="2F7CC0A1" w14:textId="77777777" w:rsidR="006F6FF9" w:rsidRDefault="006F6FF9" w:rsidP="006F6FF9"/>
    <w:p w14:paraId="5FF6B442" w14:textId="77777777" w:rsidR="006F6FF9" w:rsidRDefault="006F6FF9" w:rsidP="006F6FF9">
      <w:r>
        <w:rPr>
          <w:rFonts w:hint="eastAsia"/>
        </w:rPr>
        <w:lastRenderedPageBreak/>
        <w:t>docker run -d --restart=always --e SERVER_PORT=test -e SERVER_PORT=8080 -e SPRING_CLOUD_NACOS_DISCOVERY_SERVER-ADDR=[</w:t>
      </w:r>
      <w:r>
        <w:rPr>
          <w:rFonts w:hint="eastAsia"/>
        </w:rPr>
        <w:t>运行</w:t>
      </w:r>
      <w:r>
        <w:rPr>
          <w:rFonts w:hint="eastAsia"/>
        </w:rPr>
        <w:t>nocas</w:t>
      </w:r>
      <w:r>
        <w:rPr>
          <w:rFonts w:hint="eastAsia"/>
        </w:rPr>
        <w:t>的镜像内网</w:t>
      </w:r>
      <w:r>
        <w:rPr>
          <w:rFonts w:hint="eastAsia"/>
        </w:rPr>
        <w:t>IP] -e WK_USER_CENTER_ADDRESS=[gateway</w:t>
      </w:r>
      <w:r>
        <w:rPr>
          <w:rFonts w:hint="eastAsia"/>
        </w:rPr>
        <w:t>部署的内网</w:t>
      </w:r>
      <w:r>
        <w:rPr>
          <w:rFonts w:hint="eastAsia"/>
        </w:rPr>
        <w:t>IP]:30080 --name workflow-engine registry.cn-hangzhou.aliyuncs.com/registry-wkjp/workflow-engine:20201015193401</w:t>
      </w:r>
    </w:p>
    <w:p w14:paraId="1A815BB0" w14:textId="77777777" w:rsidR="006F6FF9" w:rsidRDefault="006F6FF9" w:rsidP="006F6FF9"/>
    <w:p w14:paraId="6FA71ED0" w14:textId="77777777" w:rsidR="006F6FF9" w:rsidRPr="006F6FF9" w:rsidRDefault="006F6FF9" w:rsidP="006F6FF9">
      <w:pPr>
        <w:ind w:firstLine="420"/>
        <w:rPr>
          <w:rFonts w:ascii="微软雅黑" w:eastAsia="微软雅黑" w:hAnsi="微软雅黑"/>
          <w:sz w:val="24"/>
        </w:rPr>
      </w:pPr>
      <w:r w:rsidRPr="006F6FF9">
        <w:rPr>
          <w:rFonts w:ascii="微软雅黑" w:eastAsia="微软雅黑" w:hAnsi="微软雅黑" w:hint="eastAsia"/>
          <w:sz w:val="24"/>
        </w:rPr>
        <w:t>中间件及数据库启动命令：</w:t>
      </w:r>
    </w:p>
    <w:p w14:paraId="79561462" w14:textId="77777777" w:rsidR="006F6FF9" w:rsidRDefault="006F6FF9" w:rsidP="006F6FF9">
      <w:r>
        <w:rPr>
          <w:rFonts w:hint="eastAsia"/>
        </w:rPr>
        <w:t>docker run -d -e FASTDFS_IPADDR=[</w:t>
      </w:r>
      <w:r>
        <w:rPr>
          <w:rFonts w:hint="eastAsia"/>
        </w:rPr>
        <w:t>实际运行的内网</w:t>
      </w:r>
      <w:r>
        <w:rPr>
          <w:rFonts w:hint="eastAsia"/>
        </w:rPr>
        <w:t>IP] -p 8888:8888 -p 22122:22122 -p 23000:23000 -p 8011:80 --name fastdfs-server fastdfs-arm:6.06</w:t>
      </w:r>
    </w:p>
    <w:p w14:paraId="7658F97F" w14:textId="77777777" w:rsidR="006F6FF9" w:rsidRDefault="006F6FF9" w:rsidP="006F6FF9"/>
    <w:p w14:paraId="4E686DC1" w14:textId="77777777" w:rsidR="006F6FF9" w:rsidRDefault="006F6FF9" w:rsidP="006F6FF9">
      <w:r>
        <w:rPr>
          <w:rFonts w:hint="eastAsia"/>
        </w:rPr>
        <w:t>docker run -d --restart=always -e PREFER_HOST_MODE=hostname -e MODE=standalone -p 8848:8848 nacos:v1</w:t>
      </w:r>
    </w:p>
    <w:p w14:paraId="17475F41" w14:textId="77777777" w:rsidR="006F6FF9" w:rsidRDefault="006F6FF9" w:rsidP="006F6FF9"/>
    <w:p w14:paraId="281E07CC" w14:textId="77777777" w:rsidR="006F6FF9" w:rsidRDefault="006F6FF9" w:rsidP="006F6FF9">
      <w:r>
        <w:rPr>
          <w:rFonts w:hint="eastAsia"/>
        </w:rPr>
        <w:t>docker run -d --restart=always -m 12G -p 8086:8086 -p 8088:8088 -v /home/manzz/influxdb:/var/lib/influxdb -v /home/manzz/influxdb/influxdb.conf:/etc/influxdb/influxdb.conf:ro -e INFLUXDB_DB=location -e INFLUXDB_ADMIN_USER=admin -e INFLUXDB_ADMIN_PASSWORD=super.123.abc -e INFLUXDB_USER=telegraf -e INFLUXDB_USER_PASSWORD=123.abc -e INFLUXDB_GRAPHITE_ENABLED=true -e INFLUXDB_HTTP_AUTH_ENABLED=true --name influxdb-service influxdb-arm:1.8.2</w:t>
      </w:r>
    </w:p>
    <w:p w14:paraId="2BD05D61" w14:textId="77777777" w:rsidR="006F6FF9" w:rsidRDefault="006F6FF9" w:rsidP="006F6FF9">
      <w:r>
        <w:rPr>
          <w:rFonts w:hint="eastAsia"/>
        </w:rPr>
        <w:t>前端启动命令：</w:t>
      </w:r>
    </w:p>
    <w:p w14:paraId="739B1885" w14:textId="784D81E0" w:rsidR="006F6FF9" w:rsidRDefault="006F6FF9" w:rsidP="006F6FF9">
      <w:r>
        <w:rPr>
          <w:rFonts w:hint="eastAsia"/>
        </w:rPr>
        <w:t>docker run -d --restart=always -p 8000:80 -p 8001:81 --name aqzl-main-firm-frontend registry.cn-hangzhou.aliyuncs.com/registry-wkjp/aqzl-main-firm-frontend:20201016152331</w:t>
      </w:r>
    </w:p>
    <w:p w14:paraId="507C71A6" w14:textId="77777777" w:rsidR="006F6FF9" w:rsidRDefault="006F6FF9" w:rsidP="006F6FF9"/>
    <w:p w14:paraId="0356F731" w14:textId="77777777" w:rsidR="006F6FF9" w:rsidRDefault="006F6FF9" w:rsidP="006F6FF9">
      <w:r>
        <w:rPr>
          <w:rFonts w:hint="eastAsia"/>
        </w:rPr>
        <w:t>docker run -d --restart=always -p 8002:80 --name aqzl-sub-data-frontend registry.cn-hangzhou.aliyuncs.com/registry-wkjp/aqzl-sub-data-frontend:20201016150602</w:t>
      </w:r>
    </w:p>
    <w:p w14:paraId="098A2D9D" w14:textId="77777777" w:rsidR="006F6FF9" w:rsidRDefault="006F6FF9" w:rsidP="006F6FF9"/>
    <w:p w14:paraId="15048D25" w14:textId="77777777" w:rsidR="006F6FF9" w:rsidRDefault="006F6FF9" w:rsidP="006F6FF9">
      <w:r>
        <w:rPr>
          <w:rFonts w:hint="eastAsia"/>
        </w:rPr>
        <w:t>docker run -d --restart=always -p 8005:80 --name aqzl-sub-event-frontend registry.cn-hangzhou.aliyuncs.com/registry-wkjp/aqzl-sub-event-frontend:20201021162627</w:t>
      </w:r>
    </w:p>
    <w:p w14:paraId="6AA78541" w14:textId="77777777" w:rsidR="006F6FF9" w:rsidRDefault="006F6FF9" w:rsidP="006F6FF9"/>
    <w:p w14:paraId="37AFED06" w14:textId="77777777" w:rsidR="006F6FF9" w:rsidRDefault="006F6FF9" w:rsidP="006F6FF9">
      <w:r>
        <w:rPr>
          <w:rFonts w:hint="eastAsia"/>
        </w:rPr>
        <w:t>docker run -d --restart=always -p 8004:80 --name aqzl-sub-object-frontend registry.cn-hangzhou.aliyuncs.com/registry-wkjp/aqzl-sub-object-frontend:20201016151811</w:t>
      </w:r>
    </w:p>
    <w:p w14:paraId="7324D3EC" w14:textId="77777777" w:rsidR="006F6FF9" w:rsidRDefault="006F6FF9" w:rsidP="006F6FF9"/>
    <w:p w14:paraId="66E2EF48" w14:textId="77777777" w:rsidR="006F6FF9" w:rsidRDefault="006F6FF9" w:rsidP="006F6FF9">
      <w:r>
        <w:rPr>
          <w:rFonts w:hint="eastAsia"/>
        </w:rPr>
        <w:t>docker run -d --restart=always -p 8003:80 --name usercenter registry.cn-hangzhou.aliyuncs.com/registry-wkjp/usercenter:20201020181207</w:t>
      </w:r>
    </w:p>
    <w:p w14:paraId="71FB1C90" w14:textId="77777777" w:rsidR="006F6FF9" w:rsidRPr="006F6FF9" w:rsidRDefault="006F6FF9" w:rsidP="006F6FF9">
      <w:pPr>
        <w:ind w:firstLine="420"/>
        <w:rPr>
          <w:rFonts w:ascii="微软雅黑" w:eastAsia="微软雅黑" w:hAnsi="微软雅黑"/>
          <w:sz w:val="24"/>
        </w:rPr>
      </w:pPr>
    </w:p>
    <w:p w14:paraId="01FFE241" w14:textId="4D8EEAE7" w:rsidR="00820DFD" w:rsidRPr="00A712EA" w:rsidRDefault="00EB1DA7">
      <w:pPr>
        <w:pStyle w:val="10"/>
        <w:numPr>
          <w:ilvl w:val="0"/>
          <w:numId w:val="4"/>
        </w:numPr>
        <w:ind w:left="840" w:firstLineChars="0"/>
        <w:rPr>
          <w:rFonts w:ascii="微软雅黑" w:eastAsia="微软雅黑" w:hAnsi="微软雅黑"/>
          <w:sz w:val="24"/>
        </w:rPr>
      </w:pPr>
      <w:r w:rsidRPr="00A712EA">
        <w:rPr>
          <w:rFonts w:ascii="微软雅黑" w:eastAsia="微软雅黑" w:hAnsi="微软雅黑" w:hint="eastAsia"/>
          <w:sz w:val="24"/>
        </w:rPr>
        <w:t>系统登录地址</w:t>
      </w:r>
      <w:hyperlink r:id="rId8" w:history="1">
        <w:r w:rsidR="006F6FF9" w:rsidRPr="006F6FF9">
          <w:rPr>
            <w:rFonts w:ascii="微软雅黑" w:eastAsia="微软雅黑" w:hAnsi="微软雅黑" w:hint="eastAsia"/>
            <w:sz w:val="24"/>
          </w:rPr>
          <w:t>http://ip:8001</w:t>
        </w:r>
      </w:hyperlink>
      <w:r w:rsidR="006F6FF9" w:rsidRPr="006F6FF9">
        <w:rPr>
          <w:rFonts w:ascii="微软雅黑" w:eastAsia="微软雅黑" w:hAnsi="微软雅黑" w:hint="eastAsia"/>
          <w:sz w:val="24"/>
        </w:rPr>
        <w:t xml:space="preserve"> (ip为kprz005的镜像所在ip)</w:t>
      </w:r>
      <w:r w:rsidR="006F6FF9" w:rsidRPr="00A712EA">
        <w:rPr>
          <w:rFonts w:ascii="微软雅黑" w:eastAsia="微软雅黑" w:hAnsi="微软雅黑"/>
          <w:sz w:val="24"/>
        </w:rPr>
        <w:t xml:space="preserve"> </w:t>
      </w:r>
    </w:p>
    <w:p w14:paraId="509785D8" w14:textId="77777777" w:rsidR="00820DFD" w:rsidRPr="00A712EA" w:rsidRDefault="00EB1DA7">
      <w:pPr>
        <w:pStyle w:val="10"/>
        <w:numPr>
          <w:ilvl w:val="0"/>
          <w:numId w:val="4"/>
        </w:numPr>
        <w:ind w:left="840" w:firstLineChars="0"/>
        <w:rPr>
          <w:rFonts w:ascii="微软雅黑" w:eastAsia="微软雅黑" w:hAnsi="微软雅黑"/>
          <w:sz w:val="24"/>
        </w:rPr>
      </w:pPr>
      <w:r w:rsidRPr="00A712EA">
        <w:rPr>
          <w:rFonts w:ascii="微软雅黑" w:eastAsia="微软雅黑" w:hAnsi="微软雅黑" w:hint="eastAsia"/>
          <w:sz w:val="24"/>
        </w:rPr>
        <w:t>登录操作步骤：</w:t>
      </w:r>
      <w:r w:rsidRPr="00A712EA">
        <w:rPr>
          <w:rFonts w:ascii="微软雅黑" w:eastAsia="微软雅黑" w:hAnsi="微软雅黑" w:cs="Calibri"/>
          <w:sz w:val="24"/>
        </w:rPr>
        <w:t> </w:t>
      </w:r>
    </w:p>
    <w:p w14:paraId="5FF68C15" w14:textId="77777777" w:rsidR="00820DFD" w:rsidRPr="00A712EA" w:rsidRDefault="00EB1DA7">
      <w:pPr>
        <w:pStyle w:val="10"/>
        <w:numPr>
          <w:ilvl w:val="1"/>
          <w:numId w:val="4"/>
        </w:numPr>
        <w:ind w:left="1260" w:firstLineChars="0"/>
        <w:rPr>
          <w:rFonts w:ascii="微软雅黑" w:eastAsia="微软雅黑" w:hAnsi="微软雅黑"/>
          <w:sz w:val="24"/>
        </w:rPr>
      </w:pPr>
      <w:r w:rsidRPr="00A712EA">
        <w:rPr>
          <w:rFonts w:ascii="微软雅黑" w:eastAsia="微软雅黑" w:hAnsi="微软雅黑" w:hint="eastAsia"/>
          <w:sz w:val="24"/>
        </w:rPr>
        <w:t>打开浏览器，在浏览器地址栏输入系统登录地址；</w:t>
      </w:r>
      <w:r w:rsidRPr="00A712EA">
        <w:rPr>
          <w:rFonts w:ascii="微软雅黑" w:eastAsia="微软雅黑" w:hAnsi="微软雅黑" w:cs="Calibri"/>
          <w:sz w:val="24"/>
        </w:rPr>
        <w:t> </w:t>
      </w:r>
    </w:p>
    <w:p w14:paraId="1068DF98" w14:textId="77777777" w:rsidR="00820DFD" w:rsidRPr="00A712EA" w:rsidRDefault="00EB1DA7">
      <w:pPr>
        <w:pStyle w:val="10"/>
        <w:numPr>
          <w:ilvl w:val="1"/>
          <w:numId w:val="4"/>
        </w:numPr>
        <w:ind w:left="1260" w:firstLineChars="0"/>
        <w:rPr>
          <w:rFonts w:ascii="微软雅黑" w:eastAsia="微软雅黑" w:hAnsi="微软雅黑"/>
          <w:sz w:val="24"/>
        </w:rPr>
      </w:pPr>
      <w:r w:rsidRPr="00A712EA">
        <w:rPr>
          <w:rFonts w:ascii="微软雅黑" w:eastAsia="微软雅黑" w:hAnsi="微软雅黑" w:hint="eastAsia"/>
          <w:sz w:val="24"/>
        </w:rPr>
        <w:t>在用户名输入框输入已成功分配给管理单位的管理员或业务员的账</w:t>
      </w:r>
      <w:r w:rsidRPr="00A712EA">
        <w:rPr>
          <w:rFonts w:ascii="微软雅黑" w:eastAsia="微软雅黑" w:hAnsi="微软雅黑" w:hint="eastAsia"/>
          <w:sz w:val="24"/>
        </w:rPr>
        <w:lastRenderedPageBreak/>
        <w:t>户名；</w:t>
      </w:r>
    </w:p>
    <w:p w14:paraId="22567528" w14:textId="77777777" w:rsidR="00820DFD" w:rsidRPr="00A712EA" w:rsidRDefault="00EB1DA7">
      <w:pPr>
        <w:pStyle w:val="10"/>
        <w:numPr>
          <w:ilvl w:val="1"/>
          <w:numId w:val="4"/>
        </w:numPr>
        <w:ind w:left="1260" w:firstLineChars="0"/>
        <w:rPr>
          <w:rFonts w:ascii="微软雅黑" w:eastAsia="微软雅黑" w:hAnsi="微软雅黑"/>
          <w:sz w:val="24"/>
        </w:rPr>
      </w:pPr>
      <w:r w:rsidRPr="00A712EA">
        <w:rPr>
          <w:rFonts w:ascii="微软雅黑" w:eastAsia="微软雅黑" w:hAnsi="微软雅黑" w:hint="eastAsia"/>
          <w:sz w:val="24"/>
        </w:rPr>
        <w:t>在密码输入框输入已成功分配给管理单位的管理员或业务员的密码；</w:t>
      </w:r>
    </w:p>
    <w:p w14:paraId="69D93614" w14:textId="77777777" w:rsidR="00820DFD" w:rsidRPr="00A712EA" w:rsidRDefault="00EB1DA7">
      <w:pPr>
        <w:pStyle w:val="10"/>
        <w:numPr>
          <w:ilvl w:val="1"/>
          <w:numId w:val="4"/>
        </w:numPr>
        <w:ind w:left="1260" w:firstLineChars="0"/>
        <w:rPr>
          <w:rFonts w:ascii="微软雅黑" w:eastAsia="微软雅黑" w:hAnsi="微软雅黑"/>
          <w:sz w:val="24"/>
        </w:rPr>
      </w:pPr>
      <w:r w:rsidRPr="00A712EA">
        <w:rPr>
          <w:rFonts w:ascii="微软雅黑" w:eastAsia="微软雅黑" w:hAnsi="微软雅黑" w:hint="eastAsia"/>
          <w:sz w:val="24"/>
        </w:rPr>
        <w:t>点击</w:t>
      </w:r>
      <w:r w:rsidRPr="00A712EA">
        <w:rPr>
          <w:rFonts w:ascii="微软雅黑" w:eastAsia="微软雅黑" w:hAnsi="微软雅黑"/>
          <w:sz w:val="24"/>
        </w:rPr>
        <w:t>登录按钮，</w:t>
      </w:r>
      <w:r w:rsidRPr="00A712EA">
        <w:rPr>
          <w:rFonts w:ascii="微软雅黑" w:eastAsia="微软雅黑" w:hAnsi="微软雅黑" w:hint="eastAsia"/>
          <w:sz w:val="24"/>
        </w:rPr>
        <w:t>成功</w:t>
      </w:r>
      <w:r w:rsidRPr="00A712EA">
        <w:rPr>
          <w:rFonts w:ascii="微软雅黑" w:eastAsia="微软雅黑" w:hAnsi="微软雅黑"/>
          <w:sz w:val="24"/>
        </w:rPr>
        <w:t>验证身份后，系统会自动进入</w:t>
      </w:r>
      <w:r w:rsidRPr="00A712EA">
        <w:rPr>
          <w:rFonts w:ascii="微软雅黑" w:eastAsia="微软雅黑" w:hAnsi="微软雅黑" w:hint="eastAsia"/>
          <w:sz w:val="24"/>
        </w:rPr>
        <w:t>首页。</w:t>
      </w:r>
    </w:p>
    <w:p w14:paraId="4CFC8018" w14:textId="77777777" w:rsidR="00820DFD" w:rsidRPr="00A70E1D" w:rsidRDefault="00DE4B7E">
      <w:pPr>
        <w:pStyle w:val="10"/>
        <w:ind w:left="420" w:firstLineChars="0" w:firstLine="0"/>
        <w:rPr>
          <w:rFonts w:ascii="微软雅黑" w:eastAsia="微软雅黑" w:hAnsi="微软雅黑"/>
        </w:rPr>
      </w:pPr>
      <w:r w:rsidRPr="00A70E1D">
        <w:rPr>
          <w:rFonts w:ascii="微软雅黑" w:eastAsia="微软雅黑" w:hAnsi="微软雅黑" w:cs="Times New Roman"/>
          <w:noProof/>
          <w:szCs w:val="22"/>
        </w:rPr>
        <w:drawing>
          <wp:inline distT="0" distB="0" distL="0" distR="0" wp14:anchorId="6F8DC2DB" wp14:editId="2C7947CB">
            <wp:extent cx="5274310" cy="2509905"/>
            <wp:effectExtent l="0" t="0" r="2540" b="5080"/>
            <wp:docPr id="5506" name="图片 1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09905"/>
                    </a:xfrm>
                    <a:prstGeom prst="rect">
                      <a:avLst/>
                    </a:prstGeom>
                    <a:noFill/>
                    <a:ln>
                      <a:noFill/>
                    </a:ln>
                  </pic:spPr>
                </pic:pic>
              </a:graphicData>
            </a:graphic>
          </wp:inline>
        </w:drawing>
      </w:r>
    </w:p>
    <w:p w14:paraId="0DCB08F7" w14:textId="77777777" w:rsidR="00820DFD" w:rsidRPr="00A70E1D" w:rsidRDefault="00EB1DA7">
      <w:pPr>
        <w:pStyle w:val="2"/>
        <w:rPr>
          <w:rFonts w:ascii="微软雅黑" w:eastAsia="微软雅黑" w:hAnsi="微软雅黑" w:hint="default"/>
        </w:rPr>
      </w:pPr>
      <w:bookmarkStart w:id="22" w:name="_Toc45553099"/>
      <w:r w:rsidRPr="00A70E1D">
        <w:rPr>
          <w:rFonts w:ascii="微软雅黑" w:eastAsia="微软雅黑" w:hAnsi="微软雅黑"/>
        </w:rPr>
        <w:t>3.2企业监管</w:t>
      </w:r>
      <w:bookmarkEnd w:id="22"/>
    </w:p>
    <w:p w14:paraId="4123A2F4"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企业监管是指行业对管辖范围内的企业的监管，可以清晰看出企业数量以及各分类企业占比。</w:t>
      </w:r>
    </w:p>
    <w:p w14:paraId="0F2F3F76" w14:textId="77777777" w:rsidR="00820DFD" w:rsidRPr="00A70E1D" w:rsidRDefault="00EB1DA7">
      <w:pPr>
        <w:ind w:firstLine="420"/>
        <w:rPr>
          <w:rFonts w:ascii="微软雅黑" w:eastAsia="微软雅黑" w:hAnsi="微软雅黑"/>
        </w:rPr>
      </w:pPr>
      <w:r w:rsidRPr="00A70E1D">
        <w:rPr>
          <w:rFonts w:ascii="微软雅黑" w:eastAsia="微软雅黑" w:hAnsi="微软雅黑"/>
          <w:noProof/>
        </w:rPr>
        <w:lastRenderedPageBreak/>
        <w:drawing>
          <wp:inline distT="0" distB="0" distL="114300" distR="114300" wp14:anchorId="43C3F084" wp14:editId="4EEED384">
            <wp:extent cx="5086350" cy="3724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086350" cy="3724275"/>
                    </a:xfrm>
                    <a:prstGeom prst="rect">
                      <a:avLst/>
                    </a:prstGeom>
                    <a:noFill/>
                    <a:ln w="9525">
                      <a:noFill/>
                    </a:ln>
                  </pic:spPr>
                </pic:pic>
              </a:graphicData>
            </a:graphic>
          </wp:inline>
        </w:drawing>
      </w:r>
    </w:p>
    <w:p w14:paraId="22A25D06" w14:textId="77777777" w:rsidR="00820DFD" w:rsidRPr="00A70E1D" w:rsidRDefault="00EB1DA7">
      <w:pPr>
        <w:pStyle w:val="2"/>
        <w:rPr>
          <w:rFonts w:ascii="微软雅黑" w:eastAsia="微软雅黑" w:hAnsi="微软雅黑" w:hint="default"/>
        </w:rPr>
      </w:pPr>
      <w:bookmarkStart w:id="23" w:name="_Toc45553100"/>
      <w:r w:rsidRPr="00A70E1D">
        <w:rPr>
          <w:rFonts w:ascii="微软雅黑" w:eastAsia="微软雅黑" w:hAnsi="微软雅黑"/>
        </w:rPr>
        <w:t>3.3车辆分布</w:t>
      </w:r>
      <w:bookmarkEnd w:id="23"/>
    </w:p>
    <w:p w14:paraId="49D769C6" w14:textId="77777777" w:rsidR="00820DFD" w:rsidRPr="00521E25" w:rsidRDefault="00EB1DA7" w:rsidP="00521E25">
      <w:pPr>
        <w:ind w:firstLine="420"/>
        <w:rPr>
          <w:rFonts w:ascii="微软雅黑" w:eastAsia="微软雅黑" w:hAnsi="微软雅黑"/>
          <w:sz w:val="24"/>
        </w:rPr>
      </w:pPr>
      <w:bookmarkStart w:id="24" w:name="_Toc1253"/>
      <w:r w:rsidRPr="00521E25">
        <w:rPr>
          <w:rFonts w:ascii="微软雅黑" w:eastAsia="微软雅黑" w:hAnsi="微软雅黑"/>
          <w:sz w:val="24"/>
        </w:rPr>
        <w:t>查看车辆分布</w:t>
      </w:r>
      <w:bookmarkEnd w:id="24"/>
    </w:p>
    <w:p w14:paraId="6801AC6A"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车辆</w:t>
      </w:r>
      <w:r w:rsidRPr="00A712EA">
        <w:rPr>
          <w:rFonts w:ascii="微软雅黑" w:eastAsia="微软雅黑" w:hAnsi="微软雅黑"/>
          <w:sz w:val="24"/>
        </w:rPr>
        <w:t>分布模块主要</w:t>
      </w:r>
      <w:r w:rsidRPr="00A712EA">
        <w:rPr>
          <w:rFonts w:ascii="微软雅黑" w:eastAsia="微软雅黑" w:hAnsi="微软雅黑" w:hint="eastAsia"/>
          <w:sz w:val="24"/>
        </w:rPr>
        <w:t>实时</w:t>
      </w:r>
      <w:r w:rsidRPr="00A712EA">
        <w:rPr>
          <w:rFonts w:ascii="微软雅黑" w:eastAsia="微软雅黑" w:hAnsi="微软雅黑"/>
          <w:sz w:val="24"/>
        </w:rPr>
        <w:t>展示</w:t>
      </w:r>
      <w:r w:rsidRPr="00A712EA">
        <w:rPr>
          <w:rFonts w:ascii="微软雅黑" w:eastAsia="微软雅黑" w:hAnsi="微软雅黑" w:hint="eastAsia"/>
          <w:sz w:val="24"/>
        </w:rPr>
        <w:t>各</w:t>
      </w:r>
      <w:r w:rsidRPr="00A712EA">
        <w:rPr>
          <w:rFonts w:ascii="微软雅黑" w:eastAsia="微软雅黑" w:hAnsi="微软雅黑"/>
          <w:sz w:val="24"/>
        </w:rPr>
        <w:t>类型的车辆的分布情况</w:t>
      </w:r>
      <w:r w:rsidRPr="00A712EA">
        <w:rPr>
          <w:rFonts w:ascii="微软雅黑" w:eastAsia="微软雅黑" w:hAnsi="微软雅黑" w:hint="eastAsia"/>
          <w:sz w:val="24"/>
        </w:rPr>
        <w:t>，包括车辆入网</w:t>
      </w:r>
      <w:r w:rsidRPr="00A712EA">
        <w:rPr>
          <w:rFonts w:ascii="微软雅黑" w:eastAsia="微软雅黑" w:hAnsi="微软雅黑"/>
          <w:sz w:val="24"/>
        </w:rPr>
        <w:t>数</w:t>
      </w:r>
      <w:r w:rsidRPr="00A712EA">
        <w:rPr>
          <w:rFonts w:ascii="微软雅黑" w:eastAsia="微软雅黑" w:hAnsi="微软雅黑" w:hint="eastAsia"/>
          <w:sz w:val="24"/>
        </w:rPr>
        <w:t>、入网率概况</w:t>
      </w:r>
      <w:r w:rsidRPr="00A712EA">
        <w:rPr>
          <w:rFonts w:ascii="微软雅黑" w:eastAsia="微软雅黑" w:hAnsi="微软雅黑"/>
          <w:sz w:val="24"/>
        </w:rPr>
        <w:t>。</w:t>
      </w:r>
    </w:p>
    <w:p w14:paraId="23405665" w14:textId="77777777" w:rsidR="00820DFD" w:rsidRPr="00A712EA" w:rsidRDefault="00EB1DA7">
      <w:pPr>
        <w:pStyle w:val="10"/>
        <w:numPr>
          <w:ilvl w:val="0"/>
          <w:numId w:val="5"/>
        </w:numPr>
        <w:ind w:left="840" w:firstLineChars="0"/>
        <w:rPr>
          <w:rFonts w:ascii="微软雅黑" w:eastAsia="微软雅黑" w:hAnsi="微软雅黑"/>
          <w:sz w:val="24"/>
        </w:rPr>
      </w:pPr>
      <w:r w:rsidRPr="00A712EA">
        <w:rPr>
          <w:rFonts w:ascii="微软雅黑" w:eastAsia="微软雅黑" w:hAnsi="微软雅黑" w:hint="eastAsia"/>
          <w:sz w:val="24"/>
        </w:rPr>
        <w:t>点击车辆</w:t>
      </w:r>
      <w:r w:rsidRPr="00A712EA">
        <w:rPr>
          <w:rFonts w:ascii="微软雅黑" w:eastAsia="微软雅黑" w:hAnsi="微软雅黑"/>
          <w:sz w:val="24"/>
        </w:rPr>
        <w:t>分布模块任意区域</w:t>
      </w:r>
      <w:r w:rsidRPr="00A712EA">
        <w:rPr>
          <w:rFonts w:ascii="微软雅黑" w:eastAsia="微软雅黑" w:hAnsi="微软雅黑" w:hint="eastAsia"/>
          <w:sz w:val="24"/>
        </w:rPr>
        <w:t>，可</w:t>
      </w:r>
      <w:r w:rsidRPr="00A712EA">
        <w:rPr>
          <w:rFonts w:ascii="微软雅黑" w:eastAsia="微软雅黑" w:hAnsi="微软雅黑"/>
          <w:sz w:val="24"/>
        </w:rPr>
        <w:t>进入车辆分布二级页面</w:t>
      </w:r>
      <w:r w:rsidRPr="00A712EA">
        <w:rPr>
          <w:rFonts w:ascii="微软雅黑" w:eastAsia="微软雅黑" w:hAnsi="微软雅黑" w:hint="eastAsia"/>
          <w:sz w:val="24"/>
        </w:rPr>
        <w:t>；</w:t>
      </w:r>
      <w:r w:rsidRPr="00A712EA">
        <w:rPr>
          <w:rFonts w:ascii="微软雅黑" w:eastAsia="微软雅黑" w:hAnsi="微软雅黑"/>
          <w:sz w:val="24"/>
        </w:rPr>
        <w:t xml:space="preserve"> </w:t>
      </w:r>
    </w:p>
    <w:p w14:paraId="763F2C24" w14:textId="77777777" w:rsidR="00820DFD" w:rsidRPr="00A70E1D" w:rsidRDefault="00EB1DA7" w:rsidP="00DE4B7E">
      <w:pPr>
        <w:jc w:val="center"/>
        <w:rPr>
          <w:rFonts w:ascii="微软雅黑" w:eastAsia="微软雅黑" w:hAnsi="微软雅黑"/>
        </w:rPr>
      </w:pPr>
      <w:r w:rsidRPr="00A70E1D">
        <w:rPr>
          <w:rFonts w:ascii="微软雅黑" w:eastAsia="微软雅黑" w:hAnsi="微软雅黑"/>
          <w:noProof/>
        </w:rPr>
        <w:lastRenderedPageBreak/>
        <w:drawing>
          <wp:inline distT="0" distB="0" distL="114300" distR="114300" wp14:anchorId="3B354772" wp14:editId="0602A7C0">
            <wp:extent cx="5267960" cy="3064510"/>
            <wp:effectExtent l="0" t="0" r="889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67960" cy="3064510"/>
                    </a:xfrm>
                    <a:prstGeom prst="rect">
                      <a:avLst/>
                    </a:prstGeom>
                    <a:noFill/>
                    <a:ln w="9525">
                      <a:noFill/>
                    </a:ln>
                  </pic:spPr>
                </pic:pic>
              </a:graphicData>
            </a:graphic>
          </wp:inline>
        </w:drawing>
      </w:r>
    </w:p>
    <w:p w14:paraId="708D5DE8"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2EEA213B" wp14:editId="67099BEA">
            <wp:extent cx="5271715" cy="2449002"/>
            <wp:effectExtent l="0" t="0" r="571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12"/>
                    <a:srcRect t="2532" r="-75"/>
                    <a:stretch/>
                  </pic:blipFill>
                  <pic:spPr bwMode="auto">
                    <a:xfrm>
                      <a:off x="0" y="0"/>
                      <a:ext cx="5271889" cy="2449083"/>
                    </a:xfrm>
                    <a:prstGeom prst="rect">
                      <a:avLst/>
                    </a:prstGeom>
                    <a:noFill/>
                    <a:ln>
                      <a:noFill/>
                    </a:ln>
                    <a:extLst>
                      <a:ext uri="{53640926-AAD7-44D8-BBD7-CCE9431645EC}">
                        <a14:shadowObscured xmlns:a14="http://schemas.microsoft.com/office/drawing/2010/main"/>
                      </a:ext>
                    </a:extLst>
                  </pic:spPr>
                </pic:pic>
              </a:graphicData>
            </a:graphic>
          </wp:inline>
        </w:drawing>
      </w:r>
    </w:p>
    <w:p w14:paraId="7A587ECB" w14:textId="77777777" w:rsidR="00820DFD" w:rsidRPr="00A712EA" w:rsidRDefault="00EB1DA7">
      <w:pPr>
        <w:pStyle w:val="10"/>
        <w:numPr>
          <w:ilvl w:val="0"/>
          <w:numId w:val="5"/>
        </w:numPr>
        <w:ind w:left="840" w:firstLineChars="0"/>
        <w:jc w:val="left"/>
        <w:rPr>
          <w:rFonts w:ascii="微软雅黑" w:eastAsia="微软雅黑" w:hAnsi="微软雅黑"/>
          <w:sz w:val="24"/>
        </w:rPr>
      </w:pPr>
      <w:r w:rsidRPr="00A712EA">
        <w:rPr>
          <w:rFonts w:ascii="微软雅黑" w:eastAsia="微软雅黑" w:hAnsi="微软雅黑" w:hint="eastAsia"/>
          <w:sz w:val="24"/>
        </w:rPr>
        <w:t>点击</w:t>
      </w:r>
      <w:r w:rsidRPr="00A712EA">
        <w:rPr>
          <w:rFonts w:ascii="微软雅黑" w:eastAsia="微软雅黑" w:hAnsi="微软雅黑"/>
          <w:sz w:val="24"/>
        </w:rPr>
        <w:t>地图任意一个</w:t>
      </w:r>
      <w:r w:rsidRPr="00A712EA">
        <w:rPr>
          <w:rFonts w:ascii="微软雅黑" w:eastAsia="微软雅黑" w:hAnsi="微软雅黑" w:hint="eastAsia"/>
          <w:sz w:val="24"/>
        </w:rPr>
        <w:t>行政</w:t>
      </w:r>
      <w:r w:rsidRPr="00A712EA">
        <w:rPr>
          <w:rFonts w:ascii="微软雅黑" w:eastAsia="微软雅黑" w:hAnsi="微软雅黑"/>
          <w:sz w:val="24"/>
        </w:rPr>
        <w:t>区域，可实现</w:t>
      </w:r>
      <w:r w:rsidRPr="00A712EA">
        <w:rPr>
          <w:rFonts w:ascii="微软雅黑" w:eastAsia="微软雅黑" w:hAnsi="微软雅黑" w:hint="eastAsia"/>
          <w:sz w:val="24"/>
        </w:rPr>
        <w:t>地区</w:t>
      </w:r>
      <w:r w:rsidRPr="00A712EA">
        <w:rPr>
          <w:rFonts w:ascii="微软雅黑" w:eastAsia="微软雅黑" w:hAnsi="微软雅黑"/>
          <w:sz w:val="24"/>
        </w:rPr>
        <w:t>的选择，右侧展示</w:t>
      </w:r>
      <w:r w:rsidRPr="00A712EA">
        <w:rPr>
          <w:rFonts w:ascii="微软雅黑" w:eastAsia="微软雅黑" w:hAnsi="微软雅黑" w:hint="eastAsia"/>
          <w:sz w:val="24"/>
        </w:rPr>
        <w:t>所选</w:t>
      </w:r>
      <w:r w:rsidRPr="00A712EA">
        <w:rPr>
          <w:rFonts w:ascii="微软雅黑" w:eastAsia="微软雅黑" w:hAnsi="微软雅黑"/>
          <w:sz w:val="24"/>
        </w:rPr>
        <w:t>地区的下级</w:t>
      </w:r>
      <w:r w:rsidRPr="00A712EA">
        <w:rPr>
          <w:rFonts w:ascii="微软雅黑" w:eastAsia="微软雅黑" w:hAnsi="微软雅黑" w:hint="eastAsia"/>
          <w:sz w:val="24"/>
        </w:rPr>
        <w:t>行政区域</w:t>
      </w:r>
      <w:r w:rsidRPr="00A712EA">
        <w:rPr>
          <w:rFonts w:ascii="微软雅黑" w:eastAsia="微软雅黑" w:hAnsi="微软雅黑"/>
          <w:sz w:val="24"/>
        </w:rPr>
        <w:t>车辆入网情况。</w:t>
      </w:r>
    </w:p>
    <w:p w14:paraId="30053925" w14:textId="77777777" w:rsidR="00820DFD" w:rsidRPr="00A712EA" w:rsidRDefault="00EB1DA7">
      <w:pPr>
        <w:pStyle w:val="10"/>
        <w:numPr>
          <w:ilvl w:val="0"/>
          <w:numId w:val="5"/>
        </w:numPr>
        <w:ind w:left="840" w:firstLineChars="0"/>
        <w:jc w:val="left"/>
        <w:rPr>
          <w:rFonts w:ascii="微软雅黑" w:eastAsia="微软雅黑" w:hAnsi="微软雅黑"/>
          <w:sz w:val="24"/>
        </w:rPr>
      </w:pPr>
      <w:r w:rsidRPr="00A712EA">
        <w:rPr>
          <w:rFonts w:ascii="微软雅黑" w:eastAsia="微软雅黑" w:hAnsi="微软雅黑" w:hint="eastAsia"/>
          <w:sz w:val="24"/>
        </w:rPr>
        <w:t>点击地图</w:t>
      </w:r>
      <w:r w:rsidRPr="00A712EA">
        <w:rPr>
          <w:rFonts w:ascii="微软雅黑" w:eastAsia="微软雅黑" w:hAnsi="微软雅黑"/>
          <w:sz w:val="24"/>
        </w:rPr>
        <w:t>区域右下角</w:t>
      </w:r>
      <w:r w:rsidRPr="00A712EA">
        <w:rPr>
          <w:rFonts w:ascii="微软雅黑" w:eastAsia="微软雅黑" w:hAnsi="微软雅黑" w:hint="eastAsia"/>
          <w:sz w:val="24"/>
        </w:rPr>
        <w:t>返回图标，可</w:t>
      </w:r>
      <w:r w:rsidRPr="00A712EA">
        <w:rPr>
          <w:rFonts w:ascii="微软雅黑" w:eastAsia="微软雅黑" w:hAnsi="微软雅黑"/>
          <w:sz w:val="24"/>
        </w:rPr>
        <w:t>返回上一</w:t>
      </w:r>
      <w:r w:rsidRPr="00A712EA">
        <w:rPr>
          <w:rFonts w:ascii="微软雅黑" w:eastAsia="微软雅黑" w:hAnsi="微软雅黑" w:hint="eastAsia"/>
          <w:sz w:val="24"/>
        </w:rPr>
        <w:t>层级行政</w:t>
      </w:r>
      <w:r w:rsidRPr="00A712EA">
        <w:rPr>
          <w:rFonts w:ascii="微软雅黑" w:eastAsia="微软雅黑" w:hAnsi="微软雅黑"/>
          <w:sz w:val="24"/>
        </w:rPr>
        <w:t>区域。</w:t>
      </w:r>
    </w:p>
    <w:p w14:paraId="536DFC9C" w14:textId="77777777" w:rsidR="00820DFD" w:rsidRPr="00A712EA" w:rsidRDefault="00EB1DA7">
      <w:pPr>
        <w:pStyle w:val="10"/>
        <w:numPr>
          <w:ilvl w:val="0"/>
          <w:numId w:val="5"/>
        </w:numPr>
        <w:ind w:left="840" w:firstLineChars="0"/>
        <w:jc w:val="left"/>
        <w:rPr>
          <w:rFonts w:ascii="微软雅黑" w:eastAsia="微软雅黑" w:hAnsi="微软雅黑"/>
          <w:sz w:val="24"/>
        </w:rPr>
      </w:pPr>
      <w:r w:rsidRPr="00A712EA">
        <w:rPr>
          <w:rFonts w:ascii="微软雅黑" w:eastAsia="微软雅黑" w:hAnsi="微软雅黑" w:hint="eastAsia"/>
          <w:sz w:val="24"/>
        </w:rPr>
        <w:t>勾选</w:t>
      </w:r>
      <w:r w:rsidRPr="00A712EA">
        <w:rPr>
          <w:rFonts w:ascii="微软雅黑" w:eastAsia="微软雅黑" w:hAnsi="微软雅黑"/>
          <w:sz w:val="24"/>
        </w:rPr>
        <w:t>不同车辆类型，可实现对不同车辆类型的</w:t>
      </w:r>
      <w:r w:rsidRPr="00A712EA">
        <w:rPr>
          <w:rFonts w:ascii="微软雅黑" w:eastAsia="微软雅黑" w:hAnsi="微软雅黑" w:hint="eastAsia"/>
          <w:sz w:val="24"/>
        </w:rPr>
        <w:t>入网</w:t>
      </w:r>
      <w:r w:rsidRPr="00A712EA">
        <w:rPr>
          <w:rFonts w:ascii="微软雅黑" w:eastAsia="微软雅黑" w:hAnsi="微软雅黑"/>
          <w:sz w:val="24"/>
        </w:rPr>
        <w:t>展示。</w:t>
      </w:r>
    </w:p>
    <w:p w14:paraId="3D80C10B" w14:textId="77777777" w:rsidR="00820DFD" w:rsidRPr="00A70E1D" w:rsidRDefault="00EB1DA7" w:rsidP="00C00D7C">
      <w:pPr>
        <w:jc w:val="center"/>
        <w:rPr>
          <w:rFonts w:ascii="微软雅黑" w:eastAsia="微软雅黑" w:hAnsi="微软雅黑"/>
        </w:rPr>
      </w:pPr>
      <w:r w:rsidRPr="00A70E1D">
        <w:rPr>
          <w:rFonts w:ascii="微软雅黑" w:eastAsia="微软雅黑" w:hAnsi="微软雅黑"/>
          <w:noProof/>
        </w:rPr>
        <w:lastRenderedPageBreak/>
        <w:drawing>
          <wp:inline distT="0" distB="0" distL="114300" distR="114300" wp14:anchorId="76AF44C9" wp14:editId="3CEEB89F">
            <wp:extent cx="3971925" cy="542896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3980395" cy="5440545"/>
                    </a:xfrm>
                    <a:prstGeom prst="rect">
                      <a:avLst/>
                    </a:prstGeom>
                    <a:noFill/>
                    <a:ln w="9525">
                      <a:noFill/>
                    </a:ln>
                  </pic:spPr>
                </pic:pic>
              </a:graphicData>
            </a:graphic>
          </wp:inline>
        </w:drawing>
      </w:r>
    </w:p>
    <w:p w14:paraId="0F7A8AB5" w14:textId="77777777" w:rsidR="00820DFD" w:rsidRPr="00A70E1D" w:rsidRDefault="00EB1DA7">
      <w:pPr>
        <w:pStyle w:val="2"/>
        <w:rPr>
          <w:rFonts w:ascii="微软雅黑" w:eastAsia="微软雅黑" w:hAnsi="微软雅黑" w:hint="default"/>
        </w:rPr>
      </w:pPr>
      <w:bookmarkStart w:id="25" w:name="_Toc26972"/>
      <w:bookmarkStart w:id="26" w:name="_Toc45553101"/>
      <w:r w:rsidRPr="00A70E1D">
        <w:rPr>
          <w:rFonts w:ascii="微软雅黑" w:eastAsia="微软雅黑" w:hAnsi="微软雅黑"/>
        </w:rPr>
        <w:t>3.4</w:t>
      </w:r>
      <w:bookmarkEnd w:id="25"/>
      <w:bookmarkEnd w:id="26"/>
      <w:r w:rsidR="00D23C1C" w:rsidRPr="00D23C1C">
        <w:rPr>
          <w:rFonts w:ascii="微软雅黑" w:eastAsia="微软雅黑" w:hAnsi="微软雅黑"/>
        </w:rPr>
        <w:t>车辆违章预览</w:t>
      </w:r>
      <w:r w:rsidR="00D23C1C">
        <w:rPr>
          <w:rFonts w:ascii="微软雅黑" w:eastAsia="微软雅黑" w:hAnsi="微软雅黑"/>
        </w:rPr>
        <w:t>及</w:t>
      </w:r>
      <w:r w:rsidR="00D23C1C" w:rsidRPr="00D23C1C">
        <w:rPr>
          <w:rFonts w:ascii="微软雅黑" w:eastAsia="微软雅黑" w:hAnsi="微软雅黑"/>
        </w:rPr>
        <w:t>在线离线车辆数</w:t>
      </w:r>
    </w:p>
    <w:p w14:paraId="6B27EEB5" w14:textId="77777777" w:rsidR="00820DFD" w:rsidRDefault="00D23C1C">
      <w:pPr>
        <w:ind w:firstLine="420"/>
        <w:rPr>
          <w:rFonts w:ascii="微软雅黑" w:eastAsia="微软雅黑" w:hAnsi="微软雅黑" w:cs="Times New Roman"/>
          <w:sz w:val="24"/>
          <w:lang w:bidi="ar"/>
        </w:rPr>
      </w:pPr>
      <w:r>
        <w:rPr>
          <w:rFonts w:ascii="微软雅黑" w:eastAsia="微软雅黑" w:hAnsi="微软雅黑" w:cs="Times New Roman" w:hint="eastAsia"/>
          <w:sz w:val="24"/>
          <w:lang w:bidi="ar"/>
        </w:rPr>
        <w:t>车辆违章预览</w:t>
      </w:r>
      <w:r w:rsidR="00EB1DA7" w:rsidRPr="00A712EA">
        <w:rPr>
          <w:rFonts w:ascii="微软雅黑" w:eastAsia="微软雅黑" w:hAnsi="微软雅黑" w:cs="Times New Roman" w:hint="eastAsia"/>
          <w:sz w:val="24"/>
          <w:lang w:bidi="ar"/>
        </w:rPr>
        <w:t>以地图形式实时展示管辖区域的车辆违章严重程度分布，违章数量越多，对应地图区域颜色越红。</w:t>
      </w:r>
    </w:p>
    <w:p w14:paraId="75FD955B" w14:textId="77777777" w:rsidR="00D23C1C" w:rsidRPr="00A712EA" w:rsidRDefault="00D23C1C" w:rsidP="00D23C1C">
      <w:pPr>
        <w:ind w:firstLine="420"/>
        <w:rPr>
          <w:rFonts w:ascii="微软雅黑" w:eastAsia="微软雅黑" w:hAnsi="微软雅黑" w:cs="Times New Roman"/>
          <w:sz w:val="24"/>
          <w:lang w:bidi="ar"/>
        </w:rPr>
      </w:pPr>
      <w:r>
        <w:rPr>
          <w:rFonts w:ascii="微软雅黑" w:eastAsia="微软雅黑" w:hAnsi="微软雅黑" w:cs="Times New Roman" w:hint="eastAsia"/>
          <w:sz w:val="24"/>
          <w:lang w:bidi="ar"/>
        </w:rPr>
        <w:t>在线离线车辆数</w:t>
      </w:r>
      <w:r w:rsidRPr="00A712EA">
        <w:rPr>
          <w:rFonts w:ascii="微软雅黑" w:eastAsia="微软雅黑" w:hAnsi="微软雅黑" w:cs="Times New Roman" w:hint="eastAsia"/>
          <w:sz w:val="24"/>
          <w:lang w:bidi="ar"/>
        </w:rPr>
        <w:t>展示各个地区的实时车辆在线数。</w:t>
      </w:r>
    </w:p>
    <w:p w14:paraId="1C57AACA" w14:textId="77777777" w:rsidR="00D23C1C" w:rsidRPr="00D23C1C" w:rsidRDefault="00D23C1C">
      <w:pPr>
        <w:ind w:firstLine="420"/>
        <w:rPr>
          <w:rFonts w:ascii="微软雅黑" w:eastAsia="微软雅黑" w:hAnsi="微软雅黑" w:cs="Times New Roman"/>
          <w:sz w:val="24"/>
          <w:lang w:bidi="ar"/>
        </w:rPr>
      </w:pPr>
    </w:p>
    <w:p w14:paraId="6A3FBC0E" w14:textId="77777777" w:rsidR="00820DFD" w:rsidRPr="00A70E1D" w:rsidRDefault="00D23C1C">
      <w:pPr>
        <w:rPr>
          <w:rFonts w:ascii="微软雅黑" w:eastAsia="微软雅黑" w:hAnsi="微软雅黑"/>
        </w:rPr>
      </w:pPr>
      <w:r>
        <w:rPr>
          <w:noProof/>
        </w:rPr>
        <w:lastRenderedPageBreak/>
        <w:drawing>
          <wp:inline distT="0" distB="0" distL="0" distR="0" wp14:anchorId="2D2D914B" wp14:editId="482BA271">
            <wp:extent cx="5274310" cy="22606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60600"/>
                    </a:xfrm>
                    <a:prstGeom prst="rect">
                      <a:avLst/>
                    </a:prstGeom>
                  </pic:spPr>
                </pic:pic>
              </a:graphicData>
            </a:graphic>
          </wp:inline>
        </w:drawing>
      </w:r>
    </w:p>
    <w:p w14:paraId="2A1E5987" w14:textId="77777777" w:rsidR="00820DFD" w:rsidRPr="00A70E1D" w:rsidRDefault="00D23C1C">
      <w:pPr>
        <w:rPr>
          <w:rFonts w:ascii="微软雅黑" w:eastAsia="微软雅黑" w:hAnsi="微软雅黑"/>
        </w:rPr>
      </w:pPr>
      <w:r>
        <w:rPr>
          <w:noProof/>
        </w:rPr>
        <w:drawing>
          <wp:inline distT="0" distB="0" distL="0" distR="0" wp14:anchorId="4D03ABBB" wp14:editId="20E0073E">
            <wp:extent cx="5274310" cy="22402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40280"/>
                    </a:xfrm>
                    <a:prstGeom prst="rect">
                      <a:avLst/>
                    </a:prstGeom>
                  </pic:spPr>
                </pic:pic>
              </a:graphicData>
            </a:graphic>
          </wp:inline>
        </w:drawing>
      </w:r>
    </w:p>
    <w:p w14:paraId="695D4DDB" w14:textId="77777777" w:rsidR="00820DFD" w:rsidRPr="00A70E1D" w:rsidRDefault="00EB1DA7">
      <w:pPr>
        <w:pStyle w:val="2"/>
        <w:rPr>
          <w:rFonts w:ascii="微软雅黑" w:eastAsia="微软雅黑" w:hAnsi="微软雅黑" w:hint="default"/>
        </w:rPr>
      </w:pPr>
      <w:bookmarkStart w:id="27" w:name="_Toc45553102"/>
      <w:r w:rsidRPr="00A70E1D">
        <w:rPr>
          <w:rFonts w:ascii="微软雅黑" w:eastAsia="微软雅黑" w:hAnsi="微软雅黑"/>
        </w:rPr>
        <w:t>3.5</w:t>
      </w:r>
      <w:bookmarkEnd w:id="27"/>
      <w:r w:rsidR="00A73236">
        <w:rPr>
          <w:rFonts w:ascii="微软雅黑" w:eastAsia="微软雅黑" w:hAnsi="微软雅黑"/>
        </w:rPr>
        <w:t>动态监测</w:t>
      </w:r>
    </w:p>
    <w:p w14:paraId="3B80C524"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功能</w:t>
      </w:r>
      <w:r w:rsidRPr="00A712EA">
        <w:rPr>
          <w:rFonts w:ascii="微软雅黑" w:eastAsia="微软雅黑" w:hAnsi="微软雅黑"/>
          <w:sz w:val="24"/>
        </w:rPr>
        <w:t>是用于上级运管机构督促下级运管机构</w:t>
      </w:r>
      <w:r w:rsidRPr="00A712EA">
        <w:rPr>
          <w:rFonts w:ascii="微软雅黑" w:eastAsia="微软雅黑" w:hAnsi="微软雅黑" w:hint="eastAsia"/>
          <w:sz w:val="24"/>
        </w:rPr>
        <w:t>或者</w:t>
      </w:r>
      <w:r w:rsidRPr="00A712EA">
        <w:rPr>
          <w:rFonts w:ascii="微软雅黑" w:eastAsia="微软雅黑" w:hAnsi="微软雅黑"/>
          <w:sz w:val="24"/>
        </w:rPr>
        <w:t>企业</w:t>
      </w:r>
      <w:r w:rsidRPr="00A712EA">
        <w:rPr>
          <w:rFonts w:ascii="微软雅黑" w:eastAsia="微软雅黑" w:hAnsi="微软雅黑" w:hint="eastAsia"/>
          <w:sz w:val="24"/>
        </w:rPr>
        <w:t>及时</w:t>
      </w:r>
      <w:r w:rsidRPr="00A712EA">
        <w:rPr>
          <w:rFonts w:ascii="微软雅黑" w:eastAsia="微软雅黑" w:hAnsi="微软雅黑"/>
          <w:sz w:val="24"/>
        </w:rPr>
        <w:t>处理违章</w:t>
      </w:r>
      <w:r w:rsidRPr="00A712EA">
        <w:rPr>
          <w:rFonts w:ascii="微软雅黑" w:eastAsia="微软雅黑" w:hAnsi="微软雅黑" w:hint="eastAsia"/>
          <w:sz w:val="24"/>
        </w:rPr>
        <w:t>行为，</w:t>
      </w:r>
      <w:r w:rsidRPr="00A712EA">
        <w:rPr>
          <w:rFonts w:ascii="微软雅黑" w:eastAsia="微软雅黑" w:hAnsi="微软雅黑"/>
          <w:sz w:val="24"/>
        </w:rPr>
        <w:t>并</w:t>
      </w:r>
      <w:r w:rsidRPr="00A712EA">
        <w:rPr>
          <w:rFonts w:ascii="微软雅黑" w:eastAsia="微软雅黑" w:hAnsi="微软雅黑" w:hint="eastAsia"/>
          <w:sz w:val="24"/>
        </w:rPr>
        <w:t>将</w:t>
      </w:r>
      <w:r w:rsidRPr="00A712EA">
        <w:rPr>
          <w:rFonts w:ascii="微软雅黑" w:eastAsia="微软雅黑" w:hAnsi="微软雅黑"/>
          <w:sz w:val="24"/>
        </w:rPr>
        <w:t>处理结果返回给</w:t>
      </w:r>
      <w:r w:rsidRPr="00A712EA">
        <w:rPr>
          <w:rFonts w:ascii="微软雅黑" w:eastAsia="微软雅黑" w:hAnsi="微软雅黑" w:hint="eastAsia"/>
          <w:sz w:val="24"/>
        </w:rPr>
        <w:t>市</w:t>
      </w:r>
      <w:r w:rsidRPr="00A712EA">
        <w:rPr>
          <w:rFonts w:ascii="微软雅黑" w:eastAsia="微软雅黑" w:hAnsi="微软雅黑"/>
          <w:sz w:val="24"/>
        </w:rPr>
        <w:t>级监管平台。</w:t>
      </w:r>
    </w:p>
    <w:p w14:paraId="5617D636" w14:textId="77777777" w:rsidR="00820DFD" w:rsidRPr="00A712EA" w:rsidRDefault="00EB1DA7">
      <w:pPr>
        <w:pStyle w:val="10"/>
        <w:numPr>
          <w:ilvl w:val="0"/>
          <w:numId w:val="6"/>
        </w:numPr>
        <w:ind w:firstLineChars="0"/>
        <w:rPr>
          <w:rFonts w:ascii="微软雅黑" w:eastAsia="微软雅黑" w:hAnsi="微软雅黑"/>
          <w:sz w:val="24"/>
        </w:rPr>
      </w:pPr>
      <w:bookmarkStart w:id="28" w:name="OLE_LINK4"/>
      <w:r w:rsidRPr="00A712EA">
        <w:rPr>
          <w:rFonts w:ascii="微软雅黑" w:eastAsia="微软雅黑" w:hAnsi="微软雅黑" w:hint="eastAsia"/>
          <w:sz w:val="24"/>
        </w:rPr>
        <w:t>点击首页实时警情，</w:t>
      </w:r>
      <w:r w:rsidRPr="00A712EA">
        <w:rPr>
          <w:rFonts w:ascii="微软雅黑" w:eastAsia="微软雅黑" w:hAnsi="微软雅黑"/>
          <w:sz w:val="24"/>
        </w:rPr>
        <w:t>可进入</w:t>
      </w:r>
      <w:r w:rsidRPr="00A712EA">
        <w:rPr>
          <w:rFonts w:ascii="微软雅黑" w:eastAsia="微软雅黑" w:hAnsi="微软雅黑" w:hint="eastAsia"/>
          <w:sz w:val="24"/>
        </w:rPr>
        <w:t>实时警情二级页面</w:t>
      </w:r>
      <w:bookmarkEnd w:id="28"/>
      <w:r w:rsidRPr="00A712EA">
        <w:rPr>
          <w:rFonts w:ascii="微软雅黑" w:eastAsia="微软雅黑" w:hAnsi="微软雅黑" w:hint="eastAsia"/>
          <w:sz w:val="24"/>
        </w:rPr>
        <w:t>；</w:t>
      </w:r>
    </w:p>
    <w:p w14:paraId="6B81B12D" w14:textId="77777777" w:rsidR="00820DFD" w:rsidRPr="00A712EA" w:rsidRDefault="00EB1DA7">
      <w:pPr>
        <w:pStyle w:val="10"/>
        <w:numPr>
          <w:ilvl w:val="0"/>
          <w:numId w:val="6"/>
        </w:numPr>
        <w:ind w:firstLineChars="0"/>
        <w:rPr>
          <w:rFonts w:ascii="微软雅黑" w:eastAsia="微软雅黑" w:hAnsi="微软雅黑"/>
          <w:sz w:val="24"/>
        </w:rPr>
      </w:pPr>
      <w:r w:rsidRPr="00A712EA">
        <w:rPr>
          <w:rFonts w:ascii="微软雅黑" w:eastAsia="微软雅黑" w:hAnsi="微软雅黑" w:hint="eastAsia"/>
          <w:sz w:val="24"/>
        </w:rPr>
        <w:t>实时警情模块</w:t>
      </w:r>
      <w:r w:rsidRPr="00A712EA">
        <w:rPr>
          <w:rFonts w:ascii="微软雅黑" w:eastAsia="微软雅黑" w:hAnsi="微软雅黑"/>
          <w:sz w:val="24"/>
        </w:rPr>
        <w:t>分为</w:t>
      </w:r>
      <w:r w:rsidRPr="00A712EA">
        <w:rPr>
          <w:rFonts w:ascii="微软雅黑" w:eastAsia="微软雅黑" w:hAnsi="微软雅黑" w:hint="eastAsia"/>
          <w:sz w:val="24"/>
        </w:rPr>
        <w:t>地图</w:t>
      </w:r>
      <w:r w:rsidRPr="00A712EA">
        <w:rPr>
          <w:rFonts w:ascii="微软雅黑" w:eastAsia="微软雅黑" w:hAnsi="微软雅黑"/>
          <w:sz w:val="24"/>
        </w:rPr>
        <w:t>区域和列表区域</w:t>
      </w:r>
      <w:r w:rsidRPr="00A712EA">
        <w:rPr>
          <w:rFonts w:ascii="微软雅黑" w:eastAsia="微软雅黑" w:hAnsi="微软雅黑" w:hint="eastAsia"/>
          <w:sz w:val="24"/>
        </w:rPr>
        <w:t>，</w:t>
      </w:r>
      <w:r w:rsidRPr="00A712EA">
        <w:rPr>
          <w:rFonts w:ascii="微软雅黑" w:eastAsia="微软雅黑" w:hAnsi="微软雅黑"/>
          <w:sz w:val="24"/>
        </w:rPr>
        <w:t>违章类型分为超速、</w:t>
      </w:r>
      <w:r w:rsidRPr="00A712EA">
        <w:rPr>
          <w:rFonts w:ascii="微软雅黑" w:eastAsia="微软雅黑" w:hAnsi="微软雅黑" w:hint="eastAsia"/>
          <w:sz w:val="24"/>
        </w:rPr>
        <w:t>2</w:t>
      </w:r>
      <w:r w:rsidRPr="00A712EA">
        <w:rPr>
          <w:rFonts w:ascii="微软雅黑" w:eastAsia="微软雅黑" w:hAnsi="微软雅黑"/>
          <w:sz w:val="24"/>
        </w:rPr>
        <w:t>-5</w:t>
      </w:r>
      <w:r w:rsidRPr="00A712EA">
        <w:rPr>
          <w:rFonts w:ascii="微软雅黑" w:eastAsia="微软雅黑" w:hAnsi="微软雅黑" w:hint="eastAsia"/>
          <w:sz w:val="24"/>
        </w:rPr>
        <w:t>点</w:t>
      </w:r>
      <w:r w:rsidRPr="00A712EA">
        <w:rPr>
          <w:rFonts w:ascii="微软雅黑" w:eastAsia="微软雅黑" w:hAnsi="微软雅黑"/>
          <w:sz w:val="24"/>
        </w:rPr>
        <w:t>运行、疲劳驾驶</w:t>
      </w:r>
      <w:r w:rsidRPr="00A712EA">
        <w:rPr>
          <w:rFonts w:ascii="微软雅黑" w:eastAsia="微软雅黑" w:hAnsi="微软雅黑" w:hint="eastAsia"/>
          <w:sz w:val="24"/>
        </w:rPr>
        <w:t>，</w:t>
      </w:r>
      <w:r w:rsidRPr="00A712EA">
        <w:rPr>
          <w:rFonts w:ascii="微软雅黑" w:eastAsia="微软雅黑" w:hAnsi="微软雅黑"/>
          <w:sz w:val="24"/>
        </w:rPr>
        <w:t>点击汉字标示可切换</w:t>
      </w:r>
      <w:r w:rsidRPr="00A712EA">
        <w:rPr>
          <w:rFonts w:ascii="微软雅黑" w:eastAsia="微软雅黑" w:hAnsi="微软雅黑" w:hint="eastAsia"/>
          <w:sz w:val="24"/>
        </w:rPr>
        <w:t>违章</w:t>
      </w:r>
      <w:r w:rsidRPr="00A712EA">
        <w:rPr>
          <w:rFonts w:ascii="微软雅黑" w:eastAsia="微软雅黑" w:hAnsi="微软雅黑"/>
          <w:sz w:val="24"/>
        </w:rPr>
        <w:t>类型</w:t>
      </w:r>
      <w:r w:rsidRPr="00A712EA">
        <w:rPr>
          <w:rFonts w:ascii="微软雅黑" w:eastAsia="微软雅黑" w:hAnsi="微软雅黑" w:hint="eastAsia"/>
          <w:sz w:val="24"/>
        </w:rPr>
        <w:t>。</w:t>
      </w:r>
    </w:p>
    <w:p w14:paraId="69770A33" w14:textId="77777777" w:rsidR="00820DFD" w:rsidRPr="00A712EA" w:rsidRDefault="00EB1DA7">
      <w:pPr>
        <w:pStyle w:val="10"/>
        <w:numPr>
          <w:ilvl w:val="0"/>
          <w:numId w:val="6"/>
        </w:numPr>
        <w:ind w:firstLineChars="0"/>
        <w:rPr>
          <w:rFonts w:ascii="微软雅黑" w:eastAsia="微软雅黑" w:hAnsi="微软雅黑"/>
          <w:sz w:val="24"/>
        </w:rPr>
      </w:pPr>
      <w:r w:rsidRPr="00A712EA">
        <w:rPr>
          <w:rFonts w:ascii="微软雅黑" w:eastAsia="微软雅黑" w:hAnsi="微软雅黑"/>
          <w:sz w:val="24"/>
        </w:rPr>
        <w:t>地图区域</w:t>
      </w:r>
      <w:r w:rsidRPr="00A712EA">
        <w:rPr>
          <w:rFonts w:ascii="微软雅黑" w:eastAsia="微软雅黑" w:hAnsi="微软雅黑" w:hint="eastAsia"/>
          <w:sz w:val="24"/>
        </w:rPr>
        <w:t>展示100条收到</w:t>
      </w:r>
      <w:r w:rsidRPr="00A712EA">
        <w:rPr>
          <w:rFonts w:ascii="微软雅黑" w:eastAsia="微软雅黑" w:hAnsi="微软雅黑"/>
          <w:sz w:val="24"/>
        </w:rPr>
        <w:t>处理报警</w:t>
      </w:r>
      <w:r w:rsidRPr="00A712EA">
        <w:rPr>
          <w:rFonts w:ascii="微软雅黑" w:eastAsia="微软雅黑" w:hAnsi="微软雅黑" w:hint="eastAsia"/>
          <w:sz w:val="24"/>
        </w:rPr>
        <w:t>处理</w:t>
      </w:r>
      <w:r w:rsidRPr="00A712EA">
        <w:rPr>
          <w:rFonts w:ascii="微软雅黑" w:eastAsia="微软雅黑" w:hAnsi="微软雅黑"/>
          <w:sz w:val="24"/>
        </w:rPr>
        <w:t>结果的</w:t>
      </w:r>
      <w:r w:rsidRPr="00A712EA">
        <w:rPr>
          <w:rFonts w:ascii="微软雅黑" w:eastAsia="微软雅黑" w:hAnsi="微软雅黑" w:hint="eastAsia"/>
          <w:sz w:val="24"/>
        </w:rPr>
        <w:t>报警</w:t>
      </w:r>
      <w:r w:rsidRPr="00A712EA">
        <w:rPr>
          <w:rFonts w:ascii="微软雅黑" w:eastAsia="微软雅黑" w:hAnsi="微软雅黑"/>
          <w:sz w:val="24"/>
        </w:rPr>
        <w:t>，</w:t>
      </w:r>
      <w:r w:rsidRPr="00A712EA">
        <w:rPr>
          <w:rFonts w:ascii="微软雅黑" w:eastAsia="微软雅黑" w:hAnsi="微软雅黑" w:hint="eastAsia"/>
          <w:sz w:val="24"/>
        </w:rPr>
        <w:t>点击</w:t>
      </w:r>
      <w:r w:rsidRPr="00A712EA">
        <w:rPr>
          <w:rFonts w:ascii="微软雅黑" w:eastAsia="微软雅黑" w:hAnsi="微软雅黑"/>
          <w:sz w:val="24"/>
        </w:rPr>
        <w:t>地图中红色闪光</w:t>
      </w:r>
      <w:r w:rsidRPr="00A712EA">
        <w:rPr>
          <w:rFonts w:ascii="微软雅黑" w:eastAsia="微软雅黑" w:hAnsi="微软雅黑" w:hint="eastAsia"/>
          <w:sz w:val="24"/>
        </w:rPr>
        <w:t>圆点</w:t>
      </w:r>
      <w:r w:rsidRPr="00A712EA">
        <w:rPr>
          <w:rFonts w:ascii="微软雅黑" w:eastAsia="微软雅黑" w:hAnsi="微软雅黑"/>
          <w:sz w:val="24"/>
        </w:rPr>
        <w:t>，可以展示车辆</w:t>
      </w:r>
      <w:r w:rsidRPr="00A712EA">
        <w:rPr>
          <w:rFonts w:ascii="微软雅黑" w:eastAsia="微软雅黑" w:hAnsi="微软雅黑" w:hint="eastAsia"/>
          <w:sz w:val="24"/>
        </w:rPr>
        <w:t>报警</w:t>
      </w:r>
      <w:r w:rsidRPr="00A712EA">
        <w:rPr>
          <w:rFonts w:ascii="微软雅黑" w:eastAsia="微软雅黑" w:hAnsi="微软雅黑"/>
          <w:sz w:val="24"/>
        </w:rPr>
        <w:t>详情。</w:t>
      </w:r>
    </w:p>
    <w:p w14:paraId="16CF344D" w14:textId="77777777" w:rsidR="00820DFD" w:rsidRPr="00A712EA" w:rsidRDefault="00EB1DA7">
      <w:pPr>
        <w:pStyle w:val="10"/>
        <w:numPr>
          <w:ilvl w:val="0"/>
          <w:numId w:val="6"/>
        </w:numPr>
        <w:ind w:firstLineChars="0"/>
        <w:rPr>
          <w:rFonts w:ascii="微软雅黑" w:eastAsia="微软雅黑" w:hAnsi="微软雅黑"/>
          <w:sz w:val="24"/>
        </w:rPr>
      </w:pPr>
      <w:r w:rsidRPr="00A712EA">
        <w:rPr>
          <w:rFonts w:ascii="微软雅黑" w:eastAsia="微软雅黑" w:hAnsi="微软雅黑" w:hint="eastAsia"/>
          <w:sz w:val="24"/>
        </w:rPr>
        <w:t>列表</w:t>
      </w:r>
      <w:r w:rsidRPr="00A712EA">
        <w:rPr>
          <w:rFonts w:ascii="微软雅黑" w:eastAsia="微软雅黑" w:hAnsi="微软雅黑"/>
          <w:sz w:val="24"/>
        </w:rPr>
        <w:t>区域分类展示报警类型</w:t>
      </w:r>
      <w:r w:rsidRPr="00A712EA">
        <w:rPr>
          <w:rFonts w:ascii="微软雅黑" w:eastAsia="微软雅黑" w:hAnsi="微软雅黑" w:hint="eastAsia"/>
          <w:sz w:val="24"/>
        </w:rPr>
        <w:t>及</w:t>
      </w:r>
      <w:r w:rsidRPr="00A712EA">
        <w:rPr>
          <w:rFonts w:ascii="微软雅黑" w:eastAsia="微软雅黑" w:hAnsi="微软雅黑"/>
          <w:sz w:val="24"/>
        </w:rPr>
        <w:t>详细字段</w:t>
      </w:r>
      <w:r w:rsidRPr="00A712EA">
        <w:rPr>
          <w:rFonts w:ascii="微软雅黑" w:eastAsia="微软雅黑" w:hAnsi="微软雅黑" w:hint="eastAsia"/>
          <w:sz w:val="24"/>
        </w:rPr>
        <w:t>，双击</w:t>
      </w:r>
      <w:r w:rsidRPr="00A712EA">
        <w:rPr>
          <w:rFonts w:ascii="微软雅黑" w:eastAsia="微软雅黑" w:hAnsi="微软雅黑"/>
          <w:sz w:val="24"/>
        </w:rPr>
        <w:t>列表中的某条违章，可以</w:t>
      </w:r>
      <w:r w:rsidRPr="00A712EA">
        <w:rPr>
          <w:rFonts w:ascii="微软雅黑" w:eastAsia="微软雅黑" w:hAnsi="微软雅黑"/>
          <w:sz w:val="24"/>
        </w:rPr>
        <w:lastRenderedPageBreak/>
        <w:t>定位到地图中的具体</w:t>
      </w:r>
      <w:r w:rsidRPr="00A712EA">
        <w:rPr>
          <w:rFonts w:ascii="微软雅黑" w:eastAsia="微软雅黑" w:hAnsi="微软雅黑" w:hint="eastAsia"/>
          <w:sz w:val="24"/>
        </w:rPr>
        <w:t>位置</w:t>
      </w:r>
      <w:r w:rsidRPr="00A712EA">
        <w:rPr>
          <w:rFonts w:ascii="微软雅黑" w:eastAsia="微软雅黑" w:hAnsi="微软雅黑"/>
          <w:sz w:val="24"/>
        </w:rPr>
        <w:t>。</w:t>
      </w:r>
    </w:p>
    <w:p w14:paraId="2616256C" w14:textId="77777777" w:rsidR="00820DFD" w:rsidRPr="00A712EA" w:rsidRDefault="00EB1DA7">
      <w:pPr>
        <w:numPr>
          <w:ilvl w:val="0"/>
          <w:numId w:val="6"/>
        </w:numPr>
        <w:rPr>
          <w:rFonts w:ascii="微软雅黑" w:eastAsia="微软雅黑" w:hAnsi="微软雅黑"/>
          <w:sz w:val="24"/>
        </w:rPr>
      </w:pPr>
      <w:r w:rsidRPr="00A712EA">
        <w:rPr>
          <w:rFonts w:ascii="微软雅黑" w:eastAsia="微软雅黑" w:hAnsi="微软雅黑" w:hint="eastAsia"/>
          <w:sz w:val="24"/>
        </w:rPr>
        <w:t>选中</w:t>
      </w:r>
      <w:r w:rsidRPr="00A712EA">
        <w:rPr>
          <w:rFonts w:ascii="微软雅黑" w:eastAsia="微软雅黑" w:hAnsi="微软雅黑"/>
          <w:sz w:val="24"/>
        </w:rPr>
        <w:t>某条报警明细</w:t>
      </w:r>
      <w:r w:rsidRPr="00A712EA">
        <w:rPr>
          <w:rFonts w:ascii="微软雅黑" w:eastAsia="微软雅黑" w:hAnsi="微软雅黑" w:hint="eastAsia"/>
          <w:sz w:val="24"/>
        </w:rPr>
        <w:t>点击督办</w:t>
      </w:r>
      <w:r w:rsidRPr="00A712EA">
        <w:rPr>
          <w:rFonts w:ascii="微软雅黑" w:eastAsia="微软雅黑" w:hAnsi="微软雅黑"/>
          <w:sz w:val="24"/>
        </w:rPr>
        <w:t>按钮</w:t>
      </w:r>
      <w:r w:rsidRPr="00A712EA">
        <w:rPr>
          <w:rFonts w:ascii="微软雅黑" w:eastAsia="微软雅黑" w:hAnsi="微软雅黑" w:hint="eastAsia"/>
          <w:sz w:val="24"/>
        </w:rPr>
        <w:t>，可</w:t>
      </w:r>
      <w:r w:rsidRPr="00A712EA">
        <w:rPr>
          <w:rFonts w:ascii="微软雅黑" w:eastAsia="微软雅黑" w:hAnsi="微软雅黑"/>
          <w:sz w:val="24"/>
        </w:rPr>
        <w:t>实现对该条报警的下级督办</w:t>
      </w:r>
      <w:r w:rsidRPr="00A712EA">
        <w:rPr>
          <w:rFonts w:ascii="微软雅黑" w:eastAsia="微软雅黑" w:hAnsi="微软雅黑" w:hint="eastAsia"/>
          <w:sz w:val="24"/>
        </w:rPr>
        <w:t>，督办成功后记录在统计中，并且从页面上删除此条报警</w:t>
      </w:r>
    </w:p>
    <w:p w14:paraId="3AA66398" w14:textId="77777777" w:rsidR="00820DFD" w:rsidRPr="00A712EA" w:rsidRDefault="00EB1DA7">
      <w:pPr>
        <w:pStyle w:val="10"/>
        <w:numPr>
          <w:ilvl w:val="0"/>
          <w:numId w:val="6"/>
        </w:numPr>
        <w:ind w:firstLineChars="0"/>
        <w:rPr>
          <w:rFonts w:ascii="微软雅黑" w:eastAsia="微软雅黑" w:hAnsi="微软雅黑"/>
          <w:sz w:val="24"/>
        </w:rPr>
      </w:pPr>
      <w:r w:rsidRPr="00A712EA">
        <w:rPr>
          <w:rFonts w:ascii="微软雅黑" w:eastAsia="微软雅黑" w:hAnsi="微软雅黑" w:hint="eastAsia"/>
          <w:sz w:val="24"/>
        </w:rPr>
        <w:t>督办</w:t>
      </w:r>
      <w:r w:rsidRPr="00A712EA">
        <w:rPr>
          <w:rFonts w:ascii="微软雅黑" w:eastAsia="微软雅黑" w:hAnsi="微软雅黑"/>
          <w:sz w:val="24"/>
        </w:rPr>
        <w:t>指令下发后，该条报警消息</w:t>
      </w:r>
      <w:r w:rsidRPr="00A712EA">
        <w:rPr>
          <w:rFonts w:ascii="微软雅黑" w:eastAsia="微软雅黑" w:hAnsi="微软雅黑" w:hint="eastAsia"/>
          <w:sz w:val="24"/>
        </w:rPr>
        <w:t>会</w:t>
      </w:r>
      <w:r w:rsidRPr="00A712EA">
        <w:rPr>
          <w:rFonts w:ascii="微软雅黑" w:eastAsia="微软雅黑" w:hAnsi="微软雅黑"/>
          <w:sz w:val="24"/>
        </w:rPr>
        <w:t>从</w:t>
      </w:r>
      <w:r w:rsidRPr="00A712EA">
        <w:rPr>
          <w:rFonts w:ascii="微软雅黑" w:eastAsia="微软雅黑" w:hAnsi="微软雅黑" w:hint="eastAsia"/>
          <w:sz w:val="24"/>
        </w:rPr>
        <w:t>未</w:t>
      </w:r>
      <w:r w:rsidRPr="00A712EA">
        <w:rPr>
          <w:rFonts w:ascii="微软雅黑" w:eastAsia="微软雅黑" w:hAnsi="微软雅黑"/>
          <w:sz w:val="24"/>
        </w:rPr>
        <w:t>督办转移到已督办</w:t>
      </w:r>
      <w:r w:rsidRPr="00A712EA">
        <w:rPr>
          <w:rFonts w:ascii="微软雅黑" w:eastAsia="微软雅黑" w:hAnsi="微软雅黑" w:hint="eastAsia"/>
          <w:sz w:val="24"/>
        </w:rPr>
        <w:t>，括号</w:t>
      </w:r>
      <w:r w:rsidRPr="00A712EA">
        <w:rPr>
          <w:rFonts w:ascii="微软雅黑" w:eastAsia="微软雅黑" w:hAnsi="微软雅黑"/>
          <w:sz w:val="24"/>
        </w:rPr>
        <w:t>中</w:t>
      </w:r>
      <w:r w:rsidRPr="00A712EA">
        <w:rPr>
          <w:rFonts w:ascii="微软雅黑" w:eastAsia="微软雅黑" w:hAnsi="微软雅黑" w:hint="eastAsia"/>
          <w:sz w:val="24"/>
        </w:rPr>
        <w:t>数字</w:t>
      </w:r>
      <w:r w:rsidRPr="00A712EA">
        <w:rPr>
          <w:rFonts w:ascii="微软雅黑" w:eastAsia="微软雅黑" w:hAnsi="微软雅黑"/>
          <w:sz w:val="24"/>
        </w:rPr>
        <w:t>代表报警条数</w:t>
      </w:r>
      <w:r w:rsidRPr="00A712EA">
        <w:rPr>
          <w:rFonts w:ascii="微软雅黑" w:eastAsia="微软雅黑" w:hAnsi="微软雅黑" w:hint="eastAsia"/>
          <w:sz w:val="24"/>
        </w:rPr>
        <w:t>。</w:t>
      </w:r>
    </w:p>
    <w:p w14:paraId="1C47A360" w14:textId="77777777" w:rsidR="00820DFD" w:rsidRPr="00A712EA" w:rsidRDefault="00EB1DA7">
      <w:pPr>
        <w:pStyle w:val="10"/>
        <w:numPr>
          <w:ilvl w:val="0"/>
          <w:numId w:val="6"/>
        </w:numPr>
        <w:ind w:firstLineChars="0"/>
        <w:rPr>
          <w:rFonts w:ascii="微软雅黑" w:eastAsia="微软雅黑" w:hAnsi="微软雅黑"/>
          <w:sz w:val="24"/>
        </w:rPr>
      </w:pPr>
      <w:r w:rsidRPr="00A712EA">
        <w:rPr>
          <w:rFonts w:ascii="微软雅黑" w:eastAsia="微软雅黑" w:hAnsi="微软雅黑" w:hint="eastAsia"/>
          <w:sz w:val="24"/>
        </w:rPr>
        <w:t>对于</w:t>
      </w:r>
      <w:r w:rsidRPr="00A712EA">
        <w:rPr>
          <w:rFonts w:ascii="微软雅黑" w:eastAsia="微软雅黑" w:hAnsi="微软雅黑"/>
          <w:sz w:val="24"/>
        </w:rPr>
        <w:t>已督办的报警，系统会自动记录督办人</w:t>
      </w:r>
      <w:r w:rsidRPr="00A712EA">
        <w:rPr>
          <w:rFonts w:ascii="微软雅黑" w:eastAsia="微软雅黑" w:hAnsi="微软雅黑" w:hint="eastAsia"/>
          <w:sz w:val="24"/>
        </w:rPr>
        <w:t>及</w:t>
      </w:r>
      <w:r w:rsidRPr="00A712EA">
        <w:rPr>
          <w:rFonts w:ascii="微软雅黑" w:eastAsia="微软雅黑" w:hAnsi="微软雅黑"/>
          <w:sz w:val="24"/>
        </w:rPr>
        <w:t>督办时间</w:t>
      </w:r>
      <w:r w:rsidRPr="00A712EA">
        <w:rPr>
          <w:rFonts w:ascii="微软雅黑" w:eastAsia="微软雅黑" w:hAnsi="微软雅黑" w:hint="eastAsia"/>
          <w:sz w:val="24"/>
        </w:rPr>
        <w:t>。可以从统计分析中查看。</w:t>
      </w:r>
    </w:p>
    <w:p w14:paraId="03535599"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4D8294FD" wp14:editId="259A81FB">
            <wp:extent cx="5259070" cy="2268220"/>
            <wp:effectExtent l="0" t="0" r="17780" b="177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5259070" cy="2268220"/>
                    </a:xfrm>
                    <a:prstGeom prst="rect">
                      <a:avLst/>
                    </a:prstGeom>
                    <a:noFill/>
                    <a:ln w="9525">
                      <a:noFill/>
                    </a:ln>
                  </pic:spPr>
                </pic:pic>
              </a:graphicData>
            </a:graphic>
          </wp:inline>
        </w:drawing>
      </w:r>
    </w:p>
    <w:p w14:paraId="2F077925"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33794C62" wp14:editId="4F74090B">
            <wp:extent cx="5257800" cy="2411730"/>
            <wp:effectExtent l="0" t="0" r="0" b="762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5257800" cy="2411730"/>
                    </a:xfrm>
                    <a:prstGeom prst="rect">
                      <a:avLst/>
                    </a:prstGeom>
                    <a:noFill/>
                    <a:ln w="9525">
                      <a:noFill/>
                    </a:ln>
                  </pic:spPr>
                </pic:pic>
              </a:graphicData>
            </a:graphic>
          </wp:inline>
        </w:drawing>
      </w:r>
    </w:p>
    <w:p w14:paraId="4CBF3A83" w14:textId="77777777" w:rsidR="00820DFD" w:rsidRPr="00A70E1D" w:rsidRDefault="00EB1DA7">
      <w:pPr>
        <w:pStyle w:val="2"/>
        <w:rPr>
          <w:rFonts w:ascii="微软雅黑" w:eastAsia="微软雅黑" w:hAnsi="微软雅黑" w:hint="default"/>
        </w:rPr>
      </w:pPr>
      <w:bookmarkStart w:id="29" w:name="_Toc45553103"/>
      <w:r w:rsidRPr="00A70E1D">
        <w:rPr>
          <w:rFonts w:ascii="微软雅黑" w:eastAsia="微软雅黑" w:hAnsi="微软雅黑"/>
        </w:rPr>
        <w:t>3.6违章统计</w:t>
      </w:r>
      <w:bookmarkEnd w:id="29"/>
    </w:p>
    <w:p w14:paraId="5F349BAA"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违章统计</w:t>
      </w:r>
      <w:r w:rsidRPr="00A712EA">
        <w:rPr>
          <w:rFonts w:ascii="微软雅黑" w:eastAsia="微软雅黑" w:hAnsi="微软雅黑"/>
          <w:sz w:val="24"/>
        </w:rPr>
        <w:t>模块</w:t>
      </w:r>
      <w:r w:rsidRPr="00A712EA">
        <w:rPr>
          <w:rFonts w:ascii="微软雅黑" w:eastAsia="微软雅黑" w:hAnsi="微软雅黑" w:hint="eastAsia"/>
          <w:sz w:val="24"/>
        </w:rPr>
        <w:t>为各类</w:t>
      </w:r>
      <w:r w:rsidRPr="00A712EA">
        <w:rPr>
          <w:rFonts w:ascii="微软雅黑" w:eastAsia="微软雅黑" w:hAnsi="微软雅黑"/>
          <w:sz w:val="24"/>
        </w:rPr>
        <w:t>违</w:t>
      </w:r>
      <w:r w:rsidRPr="00A712EA">
        <w:rPr>
          <w:rFonts w:ascii="微软雅黑" w:eastAsia="微软雅黑" w:hAnsi="微软雅黑" w:hint="eastAsia"/>
          <w:sz w:val="24"/>
        </w:rPr>
        <w:t>章</w:t>
      </w:r>
      <w:r w:rsidRPr="00A712EA">
        <w:rPr>
          <w:rFonts w:ascii="微软雅黑" w:eastAsia="微软雅黑" w:hAnsi="微软雅黑"/>
          <w:sz w:val="24"/>
        </w:rPr>
        <w:t>行为的综合统计，其中</w:t>
      </w:r>
      <w:r w:rsidRPr="00A712EA">
        <w:rPr>
          <w:rFonts w:ascii="微软雅黑" w:eastAsia="微软雅黑" w:hAnsi="微软雅黑" w:hint="eastAsia"/>
          <w:sz w:val="24"/>
        </w:rPr>
        <w:t>违章</w:t>
      </w:r>
      <w:r w:rsidRPr="00A712EA">
        <w:rPr>
          <w:rFonts w:ascii="微软雅黑" w:eastAsia="微软雅黑" w:hAnsi="微软雅黑"/>
          <w:sz w:val="24"/>
        </w:rPr>
        <w:t>行为包括超速、</w:t>
      </w:r>
      <w:r w:rsidRPr="00A712EA">
        <w:rPr>
          <w:rFonts w:ascii="微软雅黑" w:eastAsia="微软雅黑" w:hAnsi="微软雅黑" w:hint="eastAsia"/>
          <w:sz w:val="24"/>
        </w:rPr>
        <w:t>凌晨2</w:t>
      </w:r>
      <w:r w:rsidRPr="00A712EA">
        <w:rPr>
          <w:rFonts w:ascii="微软雅黑" w:eastAsia="微软雅黑" w:hAnsi="微软雅黑"/>
          <w:sz w:val="24"/>
        </w:rPr>
        <w:t>-</w:t>
      </w:r>
      <w:r w:rsidRPr="00A712EA">
        <w:rPr>
          <w:rFonts w:ascii="微软雅黑" w:eastAsia="微软雅黑" w:hAnsi="微软雅黑"/>
          <w:sz w:val="24"/>
        </w:rPr>
        <w:lastRenderedPageBreak/>
        <w:t>5</w:t>
      </w:r>
      <w:r w:rsidRPr="00A712EA">
        <w:rPr>
          <w:rFonts w:ascii="微软雅黑" w:eastAsia="微软雅黑" w:hAnsi="微软雅黑" w:hint="eastAsia"/>
          <w:sz w:val="24"/>
        </w:rPr>
        <w:t>点</w:t>
      </w:r>
      <w:r w:rsidRPr="00A712EA">
        <w:rPr>
          <w:rFonts w:ascii="微软雅黑" w:eastAsia="微软雅黑" w:hAnsi="微软雅黑"/>
          <w:sz w:val="24"/>
        </w:rPr>
        <w:t>异</w:t>
      </w:r>
      <w:r w:rsidRPr="00A712EA">
        <w:rPr>
          <w:rFonts w:ascii="微软雅黑" w:eastAsia="微软雅黑" w:hAnsi="微软雅黑" w:hint="eastAsia"/>
          <w:sz w:val="24"/>
        </w:rPr>
        <w:t>动、屏蔽信号</w:t>
      </w:r>
      <w:r w:rsidRPr="00A712EA">
        <w:rPr>
          <w:rFonts w:ascii="微软雅黑" w:eastAsia="微软雅黑" w:hAnsi="微软雅黑"/>
          <w:sz w:val="24"/>
        </w:rPr>
        <w:t>、疲劳驾驶。</w:t>
      </w:r>
      <w:r w:rsidRPr="00A712EA">
        <w:rPr>
          <w:rFonts w:ascii="微软雅黑" w:eastAsia="微软雅黑" w:hAnsi="微软雅黑" w:hint="eastAsia"/>
          <w:sz w:val="24"/>
        </w:rPr>
        <w:t>各项</w:t>
      </w:r>
      <w:r w:rsidRPr="00A712EA">
        <w:rPr>
          <w:rFonts w:ascii="微软雅黑" w:eastAsia="微软雅黑" w:hAnsi="微软雅黑"/>
          <w:sz w:val="24"/>
        </w:rPr>
        <w:t>违章行为</w:t>
      </w:r>
      <w:r w:rsidRPr="00A712EA">
        <w:rPr>
          <w:rFonts w:ascii="微软雅黑" w:eastAsia="微软雅黑" w:hAnsi="微软雅黑" w:hint="eastAsia"/>
          <w:sz w:val="24"/>
        </w:rPr>
        <w:t>按</w:t>
      </w:r>
      <w:r w:rsidRPr="00A712EA">
        <w:rPr>
          <w:rFonts w:ascii="微软雅黑" w:eastAsia="微软雅黑" w:hAnsi="微软雅黑"/>
          <w:sz w:val="24"/>
        </w:rPr>
        <w:t>地区</w:t>
      </w:r>
      <w:r w:rsidRPr="00A712EA">
        <w:rPr>
          <w:rFonts w:ascii="微软雅黑" w:eastAsia="微软雅黑" w:hAnsi="微软雅黑" w:hint="eastAsia"/>
          <w:sz w:val="24"/>
        </w:rPr>
        <w:t>、</w:t>
      </w:r>
      <w:r w:rsidRPr="00A712EA">
        <w:rPr>
          <w:rFonts w:ascii="微软雅黑" w:eastAsia="微软雅黑" w:hAnsi="微软雅黑"/>
          <w:sz w:val="24"/>
        </w:rPr>
        <w:t>企业等分类汇总，</w:t>
      </w:r>
      <w:r w:rsidRPr="00A712EA">
        <w:rPr>
          <w:rFonts w:ascii="微软雅黑" w:eastAsia="微软雅黑" w:hAnsi="微软雅黑" w:hint="eastAsia"/>
          <w:sz w:val="24"/>
        </w:rPr>
        <w:t>汇总</w:t>
      </w:r>
      <w:r w:rsidRPr="00A712EA">
        <w:rPr>
          <w:rFonts w:ascii="微软雅黑" w:eastAsia="微软雅黑" w:hAnsi="微软雅黑"/>
          <w:sz w:val="24"/>
        </w:rPr>
        <w:t>内容包括违章车辆数、违章次数、违章</w:t>
      </w:r>
      <w:r w:rsidRPr="00A712EA">
        <w:rPr>
          <w:rFonts w:ascii="微软雅黑" w:eastAsia="微软雅黑" w:hAnsi="微软雅黑" w:hint="eastAsia"/>
          <w:sz w:val="24"/>
        </w:rPr>
        <w:t>车辆</w:t>
      </w:r>
      <w:r w:rsidRPr="00A712EA">
        <w:rPr>
          <w:rFonts w:ascii="微软雅黑" w:eastAsia="微软雅黑" w:hAnsi="微软雅黑"/>
          <w:sz w:val="24"/>
        </w:rPr>
        <w:t>比例</w:t>
      </w:r>
      <w:r w:rsidRPr="00A712EA">
        <w:rPr>
          <w:rFonts w:ascii="微软雅黑" w:eastAsia="微软雅黑" w:hAnsi="微软雅黑" w:hint="eastAsia"/>
          <w:sz w:val="24"/>
        </w:rPr>
        <w:t>等。</w:t>
      </w:r>
    </w:p>
    <w:p w14:paraId="0044AE11" w14:textId="77777777" w:rsidR="00820DFD" w:rsidRPr="00A70E1D" w:rsidRDefault="00EB1DA7">
      <w:pPr>
        <w:pStyle w:val="3"/>
        <w:rPr>
          <w:rFonts w:ascii="微软雅黑" w:eastAsia="微软雅黑" w:hAnsi="微软雅黑" w:hint="default"/>
        </w:rPr>
      </w:pPr>
      <w:bookmarkStart w:id="30" w:name="_Toc2089"/>
      <w:bookmarkStart w:id="31" w:name="_Toc45553104"/>
      <w:r w:rsidRPr="00A70E1D">
        <w:rPr>
          <w:rFonts w:ascii="微软雅黑" w:eastAsia="微软雅黑" w:hAnsi="微软雅黑"/>
        </w:rPr>
        <w:t>3.6.1基本查询</w:t>
      </w:r>
      <w:bookmarkEnd w:id="30"/>
      <w:bookmarkEnd w:id="31"/>
    </w:p>
    <w:p w14:paraId="65D66577"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违章统计包含</w:t>
      </w:r>
      <w:r w:rsidRPr="00A712EA">
        <w:rPr>
          <w:rFonts w:ascii="微软雅黑" w:eastAsia="微软雅黑" w:hAnsi="微软雅黑"/>
          <w:sz w:val="24"/>
        </w:rPr>
        <w:t>汇总表和明细表，汇总报表</w:t>
      </w:r>
      <w:r w:rsidRPr="00A712EA">
        <w:rPr>
          <w:rFonts w:ascii="微软雅黑" w:eastAsia="微软雅黑" w:hAnsi="微软雅黑" w:hint="eastAsia"/>
          <w:sz w:val="24"/>
        </w:rPr>
        <w:t>分为</w:t>
      </w:r>
      <w:r w:rsidRPr="00A712EA">
        <w:rPr>
          <w:rFonts w:ascii="微软雅黑" w:eastAsia="微软雅黑" w:hAnsi="微软雅黑"/>
          <w:sz w:val="24"/>
          <w:u w:val="single"/>
        </w:rPr>
        <w:t>地区</w:t>
      </w:r>
      <w:r w:rsidRPr="00A712EA">
        <w:rPr>
          <w:rFonts w:ascii="微软雅黑" w:eastAsia="微软雅黑" w:hAnsi="微软雅黑" w:hint="eastAsia"/>
          <w:sz w:val="24"/>
          <w:u w:val="single"/>
        </w:rPr>
        <w:t>汇总</w:t>
      </w:r>
      <w:r w:rsidRPr="00A712EA">
        <w:rPr>
          <w:rFonts w:ascii="微软雅黑" w:eastAsia="微软雅黑" w:hAnsi="微软雅黑"/>
          <w:sz w:val="24"/>
          <w:u w:val="single"/>
        </w:rPr>
        <w:t>、接入平台</w:t>
      </w:r>
      <w:r w:rsidRPr="00A712EA">
        <w:rPr>
          <w:rFonts w:ascii="微软雅黑" w:eastAsia="微软雅黑" w:hAnsi="微软雅黑" w:hint="eastAsia"/>
          <w:sz w:val="24"/>
          <w:u w:val="single"/>
        </w:rPr>
        <w:t>汇总</w:t>
      </w:r>
      <w:r w:rsidRPr="00A712EA">
        <w:rPr>
          <w:rFonts w:ascii="微软雅黑" w:eastAsia="微软雅黑" w:hAnsi="微软雅黑"/>
          <w:sz w:val="24"/>
          <w:u w:val="single"/>
        </w:rPr>
        <w:t>、企业</w:t>
      </w:r>
      <w:r w:rsidRPr="00A712EA">
        <w:rPr>
          <w:rFonts w:ascii="微软雅黑" w:eastAsia="微软雅黑" w:hAnsi="微软雅黑" w:hint="eastAsia"/>
          <w:sz w:val="24"/>
          <w:u w:val="single"/>
        </w:rPr>
        <w:t>汇总、</w:t>
      </w:r>
      <w:r w:rsidRPr="00A712EA">
        <w:rPr>
          <w:rFonts w:ascii="微软雅黑" w:eastAsia="微软雅黑" w:hAnsi="微软雅黑"/>
          <w:sz w:val="24"/>
          <w:u w:val="single"/>
        </w:rPr>
        <w:t>车辆汇总</w:t>
      </w:r>
      <w:r w:rsidRPr="00A712EA">
        <w:rPr>
          <w:rFonts w:ascii="微软雅黑" w:eastAsia="微软雅黑" w:hAnsi="微软雅黑" w:hint="eastAsia"/>
          <w:sz w:val="24"/>
        </w:rPr>
        <w:t>，明细</w:t>
      </w:r>
      <w:r w:rsidRPr="00A712EA">
        <w:rPr>
          <w:rFonts w:ascii="微软雅黑" w:eastAsia="微软雅黑" w:hAnsi="微软雅黑"/>
          <w:sz w:val="24"/>
        </w:rPr>
        <w:t>报表分为</w:t>
      </w:r>
      <w:r w:rsidRPr="00A712EA">
        <w:rPr>
          <w:rFonts w:ascii="微软雅黑" w:eastAsia="微软雅黑" w:hAnsi="微软雅黑"/>
          <w:sz w:val="24"/>
          <w:u w:val="single"/>
        </w:rPr>
        <w:t>超速、</w:t>
      </w:r>
      <w:r w:rsidRPr="00A712EA">
        <w:rPr>
          <w:rFonts w:ascii="微软雅黑" w:eastAsia="微软雅黑" w:hAnsi="微软雅黑" w:hint="eastAsia"/>
          <w:sz w:val="24"/>
          <w:u w:val="single"/>
        </w:rPr>
        <w:t>2</w:t>
      </w:r>
      <w:r w:rsidRPr="00A712EA">
        <w:rPr>
          <w:rFonts w:ascii="微软雅黑" w:eastAsia="微软雅黑" w:hAnsi="微软雅黑"/>
          <w:sz w:val="24"/>
          <w:u w:val="single"/>
        </w:rPr>
        <w:t>-5</w:t>
      </w:r>
      <w:r w:rsidRPr="00A712EA">
        <w:rPr>
          <w:rFonts w:ascii="微软雅黑" w:eastAsia="微软雅黑" w:hAnsi="微软雅黑" w:hint="eastAsia"/>
          <w:sz w:val="24"/>
          <w:u w:val="single"/>
        </w:rPr>
        <w:t>点</w:t>
      </w:r>
      <w:r w:rsidRPr="00A712EA">
        <w:rPr>
          <w:rFonts w:ascii="微软雅黑" w:eastAsia="微软雅黑" w:hAnsi="微软雅黑"/>
          <w:sz w:val="24"/>
          <w:u w:val="single"/>
        </w:rPr>
        <w:t>运行、</w:t>
      </w:r>
      <w:r w:rsidRPr="00A712EA">
        <w:rPr>
          <w:rFonts w:ascii="微软雅黑" w:eastAsia="微软雅黑" w:hAnsi="微软雅黑" w:hint="eastAsia"/>
          <w:sz w:val="24"/>
          <w:u w:val="single"/>
        </w:rPr>
        <w:t>屏蔽信号</w:t>
      </w:r>
      <w:r w:rsidRPr="00A712EA">
        <w:rPr>
          <w:rFonts w:ascii="微软雅黑" w:eastAsia="微软雅黑" w:hAnsi="微软雅黑"/>
          <w:sz w:val="24"/>
          <w:u w:val="single"/>
        </w:rPr>
        <w:t>、</w:t>
      </w:r>
      <w:r w:rsidRPr="00A712EA">
        <w:rPr>
          <w:rFonts w:ascii="微软雅黑" w:eastAsia="微软雅黑" w:hAnsi="微软雅黑" w:hint="eastAsia"/>
          <w:sz w:val="24"/>
          <w:u w:val="single"/>
        </w:rPr>
        <w:t>疲劳驾驶</w:t>
      </w:r>
      <w:r w:rsidRPr="00A712EA">
        <w:rPr>
          <w:rFonts w:ascii="微软雅黑" w:eastAsia="微软雅黑" w:hAnsi="微软雅黑" w:hint="eastAsia"/>
          <w:sz w:val="24"/>
        </w:rPr>
        <w:t>明细。以</w:t>
      </w:r>
      <w:r w:rsidRPr="00A712EA">
        <w:rPr>
          <w:rFonts w:ascii="微软雅黑" w:eastAsia="微软雅黑" w:hAnsi="微软雅黑"/>
          <w:sz w:val="24"/>
        </w:rPr>
        <w:t>查询</w:t>
      </w:r>
      <w:r w:rsidRPr="00A712EA">
        <w:rPr>
          <w:rFonts w:ascii="微软雅黑" w:eastAsia="微软雅黑" w:hAnsi="微软雅黑" w:hint="eastAsia"/>
          <w:sz w:val="24"/>
        </w:rPr>
        <w:t>违章通报</w:t>
      </w:r>
      <w:r w:rsidRPr="00A712EA">
        <w:rPr>
          <w:rFonts w:ascii="微软雅黑" w:eastAsia="微软雅黑" w:hAnsi="微软雅黑"/>
          <w:sz w:val="24"/>
        </w:rPr>
        <w:t>报表为例，流程如下：</w:t>
      </w:r>
    </w:p>
    <w:p w14:paraId="6CFF7546" w14:textId="77777777" w:rsidR="00820DFD" w:rsidRPr="00A712EA" w:rsidRDefault="00EB1DA7">
      <w:pPr>
        <w:pStyle w:val="10"/>
        <w:numPr>
          <w:ilvl w:val="0"/>
          <w:numId w:val="7"/>
        </w:numPr>
        <w:ind w:firstLineChars="0"/>
        <w:rPr>
          <w:rFonts w:ascii="微软雅黑" w:eastAsia="微软雅黑" w:hAnsi="微软雅黑"/>
          <w:sz w:val="24"/>
        </w:rPr>
      </w:pPr>
      <w:r w:rsidRPr="00A712EA">
        <w:rPr>
          <w:rFonts w:ascii="微软雅黑" w:eastAsia="微软雅黑" w:hAnsi="微软雅黑" w:hint="eastAsia"/>
          <w:sz w:val="24"/>
        </w:rPr>
        <w:t>点击首页</w:t>
      </w:r>
      <w:r w:rsidRPr="00A712EA">
        <w:rPr>
          <w:rFonts w:ascii="微软雅黑" w:eastAsia="微软雅黑" w:hAnsi="微软雅黑"/>
          <w:sz w:val="24"/>
        </w:rPr>
        <w:t>“</w:t>
      </w:r>
      <w:r w:rsidRPr="00A712EA">
        <w:rPr>
          <w:rFonts w:ascii="微软雅黑" w:eastAsia="微软雅黑" w:hAnsi="微软雅黑" w:hint="eastAsia"/>
          <w:sz w:val="24"/>
        </w:rPr>
        <w:t>违章统计</w:t>
      </w:r>
      <w:r w:rsidRPr="00A712EA">
        <w:rPr>
          <w:rFonts w:ascii="微软雅黑" w:eastAsia="微软雅黑" w:hAnsi="微软雅黑"/>
          <w:sz w:val="24"/>
        </w:rPr>
        <w:t>”</w:t>
      </w:r>
      <w:r w:rsidRPr="00A712EA">
        <w:rPr>
          <w:rFonts w:ascii="微软雅黑" w:eastAsia="微软雅黑" w:hAnsi="微软雅黑" w:hint="eastAsia"/>
          <w:sz w:val="24"/>
        </w:rPr>
        <w:t>，</w:t>
      </w:r>
      <w:r w:rsidRPr="00A712EA">
        <w:rPr>
          <w:rFonts w:ascii="微软雅黑" w:eastAsia="微软雅黑" w:hAnsi="微软雅黑"/>
          <w:sz w:val="24"/>
        </w:rPr>
        <w:t>进入</w:t>
      </w:r>
      <w:r w:rsidRPr="00A712EA">
        <w:rPr>
          <w:rFonts w:ascii="微软雅黑" w:eastAsia="微软雅黑" w:hAnsi="微软雅黑" w:hint="eastAsia"/>
          <w:sz w:val="24"/>
        </w:rPr>
        <w:t>违章统计</w:t>
      </w:r>
      <w:r w:rsidRPr="00A712EA">
        <w:rPr>
          <w:rFonts w:ascii="微软雅黑" w:eastAsia="微软雅黑" w:hAnsi="微软雅黑"/>
          <w:sz w:val="24"/>
        </w:rPr>
        <w:t>页面</w:t>
      </w:r>
      <w:r w:rsidRPr="00A712EA">
        <w:rPr>
          <w:rFonts w:ascii="微软雅黑" w:eastAsia="微软雅黑" w:hAnsi="微软雅黑" w:hint="eastAsia"/>
          <w:sz w:val="24"/>
        </w:rPr>
        <w:t>；</w:t>
      </w:r>
    </w:p>
    <w:p w14:paraId="1F42EE00" w14:textId="77777777" w:rsidR="00820DFD" w:rsidRPr="00A712EA" w:rsidRDefault="00EB1DA7">
      <w:pPr>
        <w:pStyle w:val="10"/>
        <w:numPr>
          <w:ilvl w:val="0"/>
          <w:numId w:val="7"/>
        </w:numPr>
        <w:ind w:firstLineChars="0"/>
        <w:rPr>
          <w:rFonts w:ascii="微软雅黑" w:eastAsia="微软雅黑" w:hAnsi="微软雅黑"/>
          <w:sz w:val="24"/>
        </w:rPr>
      </w:pPr>
      <w:r w:rsidRPr="00A712EA">
        <w:rPr>
          <w:rFonts w:ascii="微软雅黑" w:eastAsia="微软雅黑" w:hAnsi="微软雅黑" w:hint="eastAsia"/>
          <w:sz w:val="24"/>
        </w:rPr>
        <w:t>选择地区</w:t>
      </w:r>
      <w:r w:rsidRPr="00A712EA">
        <w:rPr>
          <w:rFonts w:ascii="微软雅黑" w:eastAsia="微软雅黑" w:hAnsi="微软雅黑"/>
          <w:sz w:val="24"/>
        </w:rPr>
        <w:t>汇总页面，地区中输入</w:t>
      </w:r>
      <w:r w:rsidR="0047391E" w:rsidRPr="00A712EA">
        <w:rPr>
          <w:rFonts w:ascii="微软雅黑" w:eastAsia="微软雅黑" w:hAnsi="微软雅黑" w:hint="eastAsia"/>
          <w:sz w:val="24"/>
        </w:rPr>
        <w:t>要查询的地区</w:t>
      </w:r>
      <w:r w:rsidRPr="00A712EA">
        <w:rPr>
          <w:rFonts w:ascii="微软雅黑" w:eastAsia="微软雅黑" w:hAnsi="微软雅黑"/>
          <w:sz w:val="24"/>
        </w:rPr>
        <w:t>，选择查询</w:t>
      </w:r>
      <w:r w:rsidRPr="00A712EA">
        <w:rPr>
          <w:rFonts w:ascii="微软雅黑" w:eastAsia="微软雅黑" w:hAnsi="微软雅黑" w:hint="eastAsia"/>
          <w:sz w:val="24"/>
        </w:rPr>
        <w:t>日期</w:t>
      </w:r>
      <w:r w:rsidRPr="00A712EA">
        <w:rPr>
          <w:rFonts w:ascii="微软雅黑" w:eastAsia="微软雅黑" w:hAnsi="微软雅黑"/>
          <w:sz w:val="24"/>
        </w:rPr>
        <w:t>、选择要查询的车辆类型，点击查询按钮</w:t>
      </w:r>
      <w:r w:rsidRPr="00A712EA">
        <w:rPr>
          <w:rFonts w:ascii="微软雅黑" w:eastAsia="微软雅黑" w:hAnsi="微软雅黑" w:hint="eastAsia"/>
          <w:sz w:val="24"/>
        </w:rPr>
        <w:t>。</w:t>
      </w:r>
    </w:p>
    <w:p w14:paraId="65B13B4F"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318BC2BD" wp14:editId="59BA9B09">
            <wp:extent cx="5271715" cy="2341628"/>
            <wp:effectExtent l="0" t="0" r="5715" b="190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rotWithShape="1">
                    <a:blip r:embed="rId18"/>
                    <a:srcRect t="3601"/>
                    <a:stretch/>
                  </pic:blipFill>
                  <pic:spPr bwMode="auto">
                    <a:xfrm>
                      <a:off x="0" y="0"/>
                      <a:ext cx="5269865" cy="2340806"/>
                    </a:xfrm>
                    <a:prstGeom prst="rect">
                      <a:avLst/>
                    </a:prstGeom>
                    <a:noFill/>
                    <a:ln>
                      <a:noFill/>
                    </a:ln>
                    <a:extLst>
                      <a:ext uri="{53640926-AAD7-44D8-BBD7-CCE9431645EC}">
                        <a14:shadowObscured xmlns:a14="http://schemas.microsoft.com/office/drawing/2010/main"/>
                      </a:ext>
                    </a:extLst>
                  </pic:spPr>
                </pic:pic>
              </a:graphicData>
            </a:graphic>
          </wp:inline>
        </w:drawing>
      </w:r>
    </w:p>
    <w:p w14:paraId="5B3D2036" w14:textId="77777777" w:rsidR="00820DFD" w:rsidRPr="00A70E1D" w:rsidRDefault="00EB1DA7">
      <w:pPr>
        <w:pStyle w:val="3"/>
        <w:rPr>
          <w:rFonts w:ascii="微软雅黑" w:eastAsia="微软雅黑" w:hAnsi="微软雅黑" w:hint="default"/>
        </w:rPr>
      </w:pPr>
      <w:bookmarkStart w:id="32" w:name="_Toc30278"/>
      <w:bookmarkStart w:id="33" w:name="_Toc45553105"/>
      <w:r w:rsidRPr="00A70E1D">
        <w:rPr>
          <w:rFonts w:ascii="微软雅黑" w:eastAsia="微软雅黑" w:hAnsi="微软雅黑"/>
        </w:rPr>
        <w:t>3.6.2报表跳转</w:t>
      </w:r>
      <w:bookmarkEnd w:id="32"/>
      <w:bookmarkEnd w:id="33"/>
    </w:p>
    <w:p w14:paraId="5309A1A4"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报表除了</w:t>
      </w:r>
      <w:r w:rsidRPr="00A712EA">
        <w:rPr>
          <w:rFonts w:ascii="微软雅黑" w:eastAsia="微软雅黑" w:hAnsi="微软雅黑"/>
          <w:sz w:val="24"/>
        </w:rPr>
        <w:t>提供</w:t>
      </w:r>
      <w:r w:rsidRPr="00A712EA">
        <w:rPr>
          <w:rFonts w:ascii="微软雅黑" w:eastAsia="微软雅黑" w:hAnsi="微软雅黑" w:hint="eastAsia"/>
          <w:sz w:val="24"/>
        </w:rPr>
        <w:t>丰富的</w:t>
      </w:r>
      <w:r w:rsidRPr="00A712EA">
        <w:rPr>
          <w:rFonts w:ascii="微软雅黑" w:eastAsia="微软雅黑" w:hAnsi="微软雅黑"/>
          <w:sz w:val="24"/>
        </w:rPr>
        <w:t>查询条件，</w:t>
      </w:r>
      <w:r w:rsidRPr="00A712EA">
        <w:rPr>
          <w:rFonts w:ascii="微软雅黑" w:eastAsia="微软雅黑" w:hAnsi="微软雅黑" w:hint="eastAsia"/>
          <w:sz w:val="24"/>
        </w:rPr>
        <w:t>还</w:t>
      </w:r>
      <w:r w:rsidRPr="00A712EA">
        <w:rPr>
          <w:rFonts w:ascii="微软雅黑" w:eastAsia="微软雅黑" w:hAnsi="微软雅黑"/>
          <w:sz w:val="24"/>
        </w:rPr>
        <w:t>支持</w:t>
      </w:r>
      <w:r w:rsidRPr="00A712EA">
        <w:rPr>
          <w:rFonts w:ascii="微软雅黑" w:eastAsia="微软雅黑" w:hAnsi="微软雅黑" w:hint="eastAsia"/>
          <w:sz w:val="24"/>
        </w:rPr>
        <w:t>不同维度</w:t>
      </w:r>
      <w:r w:rsidRPr="00A712EA">
        <w:rPr>
          <w:rFonts w:ascii="微软雅黑" w:eastAsia="微软雅黑" w:hAnsi="微软雅黑"/>
          <w:sz w:val="24"/>
        </w:rPr>
        <w:t>报表之间</w:t>
      </w:r>
      <w:r w:rsidRPr="00A712EA">
        <w:rPr>
          <w:rFonts w:ascii="微软雅黑" w:eastAsia="微软雅黑" w:hAnsi="微软雅黑" w:hint="eastAsia"/>
          <w:sz w:val="24"/>
        </w:rPr>
        <w:t>快速</w:t>
      </w:r>
      <w:r w:rsidRPr="00A712EA">
        <w:rPr>
          <w:rFonts w:ascii="微软雅黑" w:eastAsia="微软雅黑" w:hAnsi="微软雅黑"/>
          <w:sz w:val="24"/>
        </w:rPr>
        <w:t>跳转查询。比如</w:t>
      </w:r>
      <w:r w:rsidRPr="00A712EA">
        <w:rPr>
          <w:rFonts w:ascii="微软雅黑" w:eastAsia="微软雅黑" w:hAnsi="微软雅黑" w:hint="eastAsia"/>
          <w:sz w:val="24"/>
        </w:rPr>
        <w:t>，</w:t>
      </w:r>
    </w:p>
    <w:p w14:paraId="338AEB3E" w14:textId="77777777" w:rsidR="00820DFD" w:rsidRPr="00A712EA" w:rsidRDefault="00EB1DA7">
      <w:pPr>
        <w:pStyle w:val="10"/>
        <w:numPr>
          <w:ilvl w:val="0"/>
          <w:numId w:val="8"/>
        </w:numPr>
        <w:ind w:firstLineChars="0"/>
        <w:rPr>
          <w:rFonts w:ascii="微软雅黑" w:eastAsia="微软雅黑" w:hAnsi="微软雅黑"/>
          <w:sz w:val="24"/>
        </w:rPr>
      </w:pPr>
      <w:r w:rsidRPr="00A712EA">
        <w:rPr>
          <w:rFonts w:ascii="微软雅黑" w:eastAsia="微软雅黑" w:hAnsi="微软雅黑"/>
          <w:sz w:val="24"/>
        </w:rPr>
        <w:t>点击</w:t>
      </w:r>
      <w:r w:rsidRPr="00A712EA">
        <w:rPr>
          <w:rFonts w:ascii="微软雅黑" w:eastAsia="微软雅黑" w:hAnsi="微软雅黑" w:hint="eastAsia"/>
          <w:sz w:val="24"/>
        </w:rPr>
        <w:t>“</w:t>
      </w:r>
      <w:r w:rsidRPr="00A712EA">
        <w:rPr>
          <w:rFonts w:ascii="微软雅黑" w:eastAsia="微软雅黑" w:hAnsi="微软雅黑"/>
          <w:sz w:val="24"/>
        </w:rPr>
        <w:t>地区汇总</w:t>
      </w:r>
      <w:r w:rsidRPr="00A712EA">
        <w:rPr>
          <w:rFonts w:ascii="微软雅黑" w:eastAsia="微软雅黑" w:hAnsi="微软雅黑" w:hint="eastAsia"/>
          <w:sz w:val="24"/>
        </w:rPr>
        <w:t>”查询</w:t>
      </w:r>
      <w:r w:rsidRPr="00A712EA">
        <w:rPr>
          <w:rFonts w:ascii="微软雅黑" w:eastAsia="微软雅黑" w:hAnsi="微软雅黑"/>
          <w:sz w:val="24"/>
        </w:rPr>
        <w:t>结果中的</w:t>
      </w:r>
      <w:r w:rsidRPr="00A712EA">
        <w:rPr>
          <w:rFonts w:ascii="微软雅黑" w:eastAsia="微软雅黑" w:hAnsi="微软雅黑" w:hint="eastAsia"/>
          <w:sz w:val="24"/>
        </w:rPr>
        <w:t>安远县</w:t>
      </w:r>
      <w:r w:rsidRPr="00A712EA">
        <w:rPr>
          <w:rFonts w:ascii="微软雅黑" w:eastAsia="微软雅黑" w:hAnsi="微软雅黑"/>
          <w:sz w:val="24"/>
        </w:rPr>
        <w:t>，可以</w:t>
      </w:r>
      <w:r w:rsidRPr="00A712EA">
        <w:rPr>
          <w:rFonts w:ascii="微软雅黑" w:eastAsia="微软雅黑" w:hAnsi="微软雅黑" w:hint="eastAsia"/>
          <w:sz w:val="24"/>
        </w:rPr>
        <w:t>快速</w:t>
      </w:r>
      <w:r w:rsidRPr="00A712EA">
        <w:rPr>
          <w:rFonts w:ascii="微软雅黑" w:eastAsia="微软雅黑" w:hAnsi="微软雅黑"/>
          <w:sz w:val="24"/>
        </w:rPr>
        <w:t>跳转到</w:t>
      </w:r>
      <w:r w:rsidRPr="00A712EA">
        <w:rPr>
          <w:rFonts w:ascii="微软雅黑" w:eastAsia="微软雅黑" w:hAnsi="微软雅黑" w:hint="eastAsia"/>
          <w:sz w:val="24"/>
        </w:rPr>
        <w:t>“企业汇总”</w:t>
      </w:r>
      <w:r w:rsidRPr="00A712EA">
        <w:rPr>
          <w:rFonts w:ascii="微软雅黑" w:eastAsia="微软雅黑" w:hAnsi="微软雅黑"/>
          <w:sz w:val="24"/>
        </w:rPr>
        <w:t>报表，</w:t>
      </w:r>
      <w:r w:rsidRPr="00A712EA">
        <w:rPr>
          <w:rFonts w:ascii="微软雅黑" w:eastAsia="微软雅黑" w:hAnsi="微软雅黑" w:hint="eastAsia"/>
          <w:sz w:val="24"/>
        </w:rPr>
        <w:t>展示</w:t>
      </w:r>
      <w:r w:rsidRPr="00A712EA">
        <w:rPr>
          <w:rFonts w:ascii="微软雅黑" w:eastAsia="微软雅黑" w:hAnsi="微软雅黑"/>
          <w:sz w:val="24"/>
        </w:rPr>
        <w:t>结果为</w:t>
      </w:r>
      <w:r w:rsidRPr="00A712EA">
        <w:rPr>
          <w:rFonts w:ascii="微软雅黑" w:eastAsia="微软雅黑" w:hAnsi="微软雅黑" w:hint="eastAsia"/>
          <w:sz w:val="24"/>
        </w:rPr>
        <w:t>安远县</w:t>
      </w:r>
      <w:r w:rsidRPr="00A712EA">
        <w:rPr>
          <w:rFonts w:ascii="微软雅黑" w:eastAsia="微软雅黑" w:hAnsi="微软雅黑"/>
          <w:sz w:val="24"/>
        </w:rPr>
        <w:t>的所有企业违章汇总情况</w:t>
      </w:r>
      <w:r w:rsidRPr="00A712EA">
        <w:rPr>
          <w:rFonts w:ascii="微软雅黑" w:eastAsia="微软雅黑" w:hAnsi="微软雅黑" w:hint="eastAsia"/>
          <w:sz w:val="24"/>
        </w:rPr>
        <w:t>；</w:t>
      </w:r>
    </w:p>
    <w:p w14:paraId="736F7B1E" w14:textId="77777777" w:rsidR="00820DFD" w:rsidRPr="00A712EA" w:rsidRDefault="00EB1DA7">
      <w:pPr>
        <w:pStyle w:val="10"/>
        <w:numPr>
          <w:ilvl w:val="0"/>
          <w:numId w:val="8"/>
        </w:numPr>
        <w:ind w:firstLineChars="0"/>
        <w:rPr>
          <w:rFonts w:ascii="微软雅黑" w:eastAsia="微软雅黑" w:hAnsi="微软雅黑"/>
          <w:sz w:val="24"/>
        </w:rPr>
      </w:pPr>
      <w:r w:rsidRPr="00A712EA">
        <w:rPr>
          <w:rFonts w:ascii="微软雅黑" w:eastAsia="微软雅黑" w:hAnsi="微软雅黑" w:hint="eastAsia"/>
          <w:sz w:val="24"/>
        </w:rPr>
        <w:lastRenderedPageBreak/>
        <w:t>同理</w:t>
      </w:r>
      <w:r w:rsidRPr="00A712EA">
        <w:rPr>
          <w:rFonts w:ascii="微软雅黑" w:eastAsia="微软雅黑" w:hAnsi="微软雅黑"/>
          <w:sz w:val="24"/>
        </w:rPr>
        <w:t>，</w:t>
      </w:r>
      <w:r w:rsidRPr="00A712EA">
        <w:rPr>
          <w:rFonts w:ascii="微软雅黑" w:eastAsia="微软雅黑" w:hAnsi="微软雅黑" w:hint="eastAsia"/>
          <w:sz w:val="24"/>
        </w:rPr>
        <w:t>点击“</w:t>
      </w:r>
      <w:r w:rsidRPr="00A712EA">
        <w:rPr>
          <w:rFonts w:ascii="微软雅黑" w:eastAsia="微软雅黑" w:hAnsi="微软雅黑"/>
          <w:sz w:val="24"/>
        </w:rPr>
        <w:t>接入平台汇总</w:t>
      </w:r>
      <w:r w:rsidRPr="00A712EA">
        <w:rPr>
          <w:rFonts w:ascii="微软雅黑" w:eastAsia="微软雅黑" w:hAnsi="微软雅黑" w:hint="eastAsia"/>
          <w:sz w:val="24"/>
        </w:rPr>
        <w:t>”查询</w:t>
      </w:r>
      <w:r w:rsidRPr="00A712EA">
        <w:rPr>
          <w:rFonts w:ascii="微软雅黑" w:eastAsia="微软雅黑" w:hAnsi="微软雅黑"/>
          <w:sz w:val="24"/>
        </w:rPr>
        <w:t>结果</w:t>
      </w:r>
      <w:r w:rsidRPr="00A712EA">
        <w:rPr>
          <w:rFonts w:ascii="微软雅黑" w:eastAsia="微软雅黑" w:hAnsi="微软雅黑" w:hint="eastAsia"/>
          <w:sz w:val="24"/>
        </w:rPr>
        <w:t>中</w:t>
      </w:r>
      <w:r w:rsidRPr="00A712EA">
        <w:rPr>
          <w:rFonts w:ascii="微软雅黑" w:eastAsia="微软雅黑" w:hAnsi="微软雅黑"/>
          <w:sz w:val="24"/>
        </w:rPr>
        <w:t>的某个接入平台</w:t>
      </w:r>
      <w:r w:rsidRPr="00A712EA">
        <w:rPr>
          <w:rFonts w:ascii="微软雅黑" w:eastAsia="微软雅黑" w:hAnsi="微软雅黑" w:hint="eastAsia"/>
          <w:sz w:val="24"/>
        </w:rPr>
        <w:t>名称</w:t>
      </w:r>
      <w:r w:rsidRPr="00A712EA">
        <w:rPr>
          <w:rFonts w:ascii="微软雅黑" w:eastAsia="微软雅黑" w:hAnsi="微软雅黑"/>
          <w:sz w:val="24"/>
        </w:rPr>
        <w:t>，可以跳转到</w:t>
      </w:r>
      <w:r w:rsidRPr="00A712EA">
        <w:rPr>
          <w:rFonts w:ascii="微软雅黑" w:eastAsia="微软雅黑" w:hAnsi="微软雅黑" w:hint="eastAsia"/>
          <w:sz w:val="24"/>
        </w:rPr>
        <w:t>“</w:t>
      </w:r>
      <w:r w:rsidRPr="00A712EA">
        <w:rPr>
          <w:rFonts w:ascii="微软雅黑" w:eastAsia="微软雅黑" w:hAnsi="微软雅黑"/>
          <w:sz w:val="24"/>
        </w:rPr>
        <w:t>车辆汇总</w:t>
      </w:r>
      <w:r w:rsidRPr="00A712EA">
        <w:rPr>
          <w:rFonts w:ascii="微软雅黑" w:eastAsia="微软雅黑" w:hAnsi="微软雅黑" w:hint="eastAsia"/>
          <w:sz w:val="24"/>
        </w:rPr>
        <w:t>”页面</w:t>
      </w:r>
      <w:r w:rsidRPr="00A712EA">
        <w:rPr>
          <w:rFonts w:ascii="微软雅黑" w:eastAsia="微软雅黑" w:hAnsi="微软雅黑"/>
          <w:sz w:val="24"/>
        </w:rPr>
        <w:t>，查询结果为该接入平台的车辆</w:t>
      </w:r>
      <w:r w:rsidRPr="00A712EA">
        <w:rPr>
          <w:rFonts w:ascii="微软雅黑" w:eastAsia="微软雅黑" w:hAnsi="微软雅黑" w:hint="eastAsia"/>
          <w:sz w:val="24"/>
        </w:rPr>
        <w:t>各</w:t>
      </w:r>
      <w:r w:rsidRPr="00A712EA">
        <w:rPr>
          <w:rFonts w:ascii="微软雅黑" w:eastAsia="微软雅黑" w:hAnsi="微软雅黑"/>
          <w:sz w:val="24"/>
        </w:rPr>
        <w:t>类型违章汇总</w:t>
      </w:r>
      <w:r w:rsidRPr="00A712EA">
        <w:rPr>
          <w:rFonts w:ascii="微软雅黑" w:eastAsia="微软雅黑" w:hAnsi="微软雅黑" w:hint="eastAsia"/>
          <w:sz w:val="24"/>
        </w:rPr>
        <w:t>；</w:t>
      </w:r>
    </w:p>
    <w:p w14:paraId="16D326B0" w14:textId="77777777" w:rsidR="00820DFD" w:rsidRPr="00A712EA" w:rsidRDefault="00EB1DA7">
      <w:pPr>
        <w:pStyle w:val="10"/>
        <w:numPr>
          <w:ilvl w:val="0"/>
          <w:numId w:val="8"/>
        </w:numPr>
        <w:ind w:firstLineChars="0"/>
        <w:rPr>
          <w:rFonts w:ascii="微软雅黑" w:eastAsia="微软雅黑" w:hAnsi="微软雅黑"/>
          <w:sz w:val="24"/>
        </w:rPr>
      </w:pPr>
      <w:r w:rsidRPr="00A712EA">
        <w:rPr>
          <w:rFonts w:ascii="微软雅黑" w:eastAsia="微软雅黑" w:hAnsi="微软雅黑" w:hint="eastAsia"/>
          <w:sz w:val="24"/>
        </w:rPr>
        <w:t>点击“</w:t>
      </w:r>
      <w:r w:rsidRPr="00A712EA">
        <w:rPr>
          <w:rFonts w:ascii="微软雅黑" w:eastAsia="微软雅黑" w:hAnsi="微软雅黑"/>
          <w:sz w:val="24"/>
        </w:rPr>
        <w:t>企业汇</w:t>
      </w:r>
      <w:bookmarkStart w:id="34" w:name="_Toc29247_WPSOffice_Level3"/>
      <w:r w:rsidRPr="00A712EA">
        <w:rPr>
          <w:rFonts w:ascii="微软雅黑" w:eastAsia="微软雅黑" w:hAnsi="微软雅黑"/>
          <w:sz w:val="24"/>
        </w:rPr>
        <w:t>总</w:t>
      </w:r>
      <w:r w:rsidRPr="00A712EA">
        <w:rPr>
          <w:rFonts w:ascii="微软雅黑" w:eastAsia="微软雅黑" w:hAnsi="微软雅黑" w:hint="eastAsia"/>
          <w:sz w:val="24"/>
        </w:rPr>
        <w:t>”查询</w:t>
      </w:r>
      <w:r w:rsidRPr="00A712EA">
        <w:rPr>
          <w:rFonts w:ascii="微软雅黑" w:eastAsia="微软雅黑" w:hAnsi="微软雅黑"/>
          <w:sz w:val="24"/>
        </w:rPr>
        <w:t>结果</w:t>
      </w:r>
      <w:bookmarkEnd w:id="34"/>
      <w:r w:rsidRPr="00A712EA">
        <w:rPr>
          <w:rFonts w:ascii="微软雅黑" w:eastAsia="微软雅黑" w:hAnsi="微软雅黑"/>
          <w:sz w:val="24"/>
        </w:rPr>
        <w:t>中的</w:t>
      </w:r>
      <w:r w:rsidRPr="00A712EA">
        <w:rPr>
          <w:rFonts w:ascii="微软雅黑" w:eastAsia="微软雅黑" w:hAnsi="微软雅黑" w:hint="eastAsia"/>
          <w:sz w:val="24"/>
        </w:rPr>
        <w:t>某个</w:t>
      </w:r>
      <w:r w:rsidRPr="00A712EA">
        <w:rPr>
          <w:rFonts w:ascii="微软雅黑" w:eastAsia="微软雅黑" w:hAnsi="微软雅黑"/>
          <w:sz w:val="24"/>
        </w:rPr>
        <w:t>企业</w:t>
      </w:r>
      <w:r w:rsidRPr="00A712EA">
        <w:rPr>
          <w:rFonts w:ascii="微软雅黑" w:eastAsia="微软雅黑" w:hAnsi="微软雅黑" w:hint="eastAsia"/>
          <w:sz w:val="24"/>
        </w:rPr>
        <w:t>名称</w:t>
      </w:r>
      <w:r w:rsidRPr="00A712EA">
        <w:rPr>
          <w:rFonts w:ascii="微软雅黑" w:eastAsia="微软雅黑" w:hAnsi="微软雅黑"/>
          <w:sz w:val="24"/>
        </w:rPr>
        <w:t>，</w:t>
      </w:r>
      <w:r w:rsidRPr="00A712EA">
        <w:rPr>
          <w:rFonts w:ascii="微软雅黑" w:eastAsia="微软雅黑" w:hAnsi="微软雅黑" w:hint="eastAsia"/>
          <w:sz w:val="24"/>
        </w:rPr>
        <w:t>可以</w:t>
      </w:r>
      <w:r w:rsidRPr="00A712EA">
        <w:rPr>
          <w:rFonts w:ascii="微软雅黑" w:eastAsia="微软雅黑" w:hAnsi="微软雅黑"/>
          <w:sz w:val="24"/>
        </w:rPr>
        <w:t>跳转到</w:t>
      </w:r>
      <w:r w:rsidRPr="00A712EA">
        <w:rPr>
          <w:rFonts w:ascii="微软雅黑" w:eastAsia="微软雅黑" w:hAnsi="微软雅黑" w:hint="eastAsia"/>
          <w:sz w:val="24"/>
        </w:rPr>
        <w:t>“</w:t>
      </w:r>
      <w:r w:rsidRPr="00A712EA">
        <w:rPr>
          <w:rFonts w:ascii="微软雅黑" w:eastAsia="微软雅黑" w:hAnsi="微软雅黑"/>
          <w:sz w:val="24"/>
        </w:rPr>
        <w:t>车辆汇总</w:t>
      </w:r>
      <w:r w:rsidRPr="00A712EA">
        <w:rPr>
          <w:rFonts w:ascii="微软雅黑" w:eastAsia="微软雅黑" w:hAnsi="微软雅黑" w:hint="eastAsia"/>
          <w:sz w:val="24"/>
        </w:rPr>
        <w:t>”页面</w:t>
      </w:r>
      <w:r w:rsidRPr="00A712EA">
        <w:rPr>
          <w:rFonts w:ascii="微软雅黑" w:eastAsia="微软雅黑" w:hAnsi="微软雅黑"/>
          <w:sz w:val="24"/>
        </w:rPr>
        <w:t>，查询结果为该</w:t>
      </w:r>
      <w:r w:rsidRPr="00A712EA">
        <w:rPr>
          <w:rFonts w:ascii="微软雅黑" w:eastAsia="微软雅黑" w:hAnsi="微软雅黑" w:hint="eastAsia"/>
          <w:sz w:val="24"/>
        </w:rPr>
        <w:t>企业</w:t>
      </w:r>
      <w:r w:rsidRPr="00A712EA">
        <w:rPr>
          <w:rFonts w:ascii="微软雅黑" w:eastAsia="微软雅黑" w:hAnsi="微软雅黑"/>
          <w:sz w:val="24"/>
        </w:rPr>
        <w:t>的车辆各类型违章汇总</w:t>
      </w:r>
      <w:r w:rsidRPr="00A712EA">
        <w:rPr>
          <w:rFonts w:ascii="微软雅黑" w:eastAsia="微软雅黑" w:hAnsi="微软雅黑" w:hint="eastAsia"/>
          <w:sz w:val="24"/>
        </w:rPr>
        <w:t>；</w:t>
      </w:r>
    </w:p>
    <w:p w14:paraId="3D7FD9EC" w14:textId="77777777" w:rsidR="00820DFD" w:rsidRPr="00A712EA" w:rsidRDefault="00EB1DA7">
      <w:pPr>
        <w:pStyle w:val="10"/>
        <w:numPr>
          <w:ilvl w:val="0"/>
          <w:numId w:val="8"/>
        </w:numPr>
        <w:ind w:firstLineChars="0"/>
        <w:rPr>
          <w:rFonts w:ascii="微软雅黑" w:eastAsia="微软雅黑" w:hAnsi="微软雅黑"/>
          <w:sz w:val="24"/>
        </w:rPr>
      </w:pPr>
      <w:r w:rsidRPr="00A712EA">
        <w:rPr>
          <w:rFonts w:ascii="微软雅黑" w:eastAsia="微软雅黑" w:hAnsi="微软雅黑" w:hint="eastAsia"/>
          <w:sz w:val="24"/>
        </w:rPr>
        <w:t>点击各类</w:t>
      </w:r>
      <w:r w:rsidRPr="00A712EA">
        <w:rPr>
          <w:rFonts w:ascii="微软雅黑" w:eastAsia="微软雅黑" w:hAnsi="微软雅黑"/>
          <w:sz w:val="24"/>
        </w:rPr>
        <w:t>汇总报表中的违章次数</w:t>
      </w:r>
      <w:r w:rsidRPr="00A712EA">
        <w:rPr>
          <w:rFonts w:ascii="微软雅黑" w:eastAsia="微软雅黑" w:hAnsi="微软雅黑" w:hint="eastAsia"/>
          <w:sz w:val="24"/>
        </w:rPr>
        <w:t>，</w:t>
      </w:r>
      <w:r w:rsidRPr="00A712EA">
        <w:rPr>
          <w:rFonts w:ascii="微软雅黑" w:eastAsia="微软雅黑" w:hAnsi="微软雅黑"/>
          <w:sz w:val="24"/>
        </w:rPr>
        <w:t>也可以跳转到相应的</w:t>
      </w:r>
      <w:r w:rsidRPr="00A712EA">
        <w:rPr>
          <w:rFonts w:ascii="微软雅黑" w:eastAsia="微软雅黑" w:hAnsi="微软雅黑" w:hint="eastAsia"/>
          <w:sz w:val="24"/>
        </w:rPr>
        <w:t>违章</w:t>
      </w:r>
      <w:r w:rsidRPr="00A712EA">
        <w:rPr>
          <w:rFonts w:ascii="微软雅黑" w:eastAsia="微软雅黑" w:hAnsi="微软雅黑"/>
          <w:sz w:val="24"/>
        </w:rPr>
        <w:t>明细。</w:t>
      </w:r>
    </w:p>
    <w:p w14:paraId="6CD7FE1C" w14:textId="77777777" w:rsidR="00C655C4" w:rsidRPr="00A70E1D" w:rsidRDefault="00EB1DA7" w:rsidP="00A712EA">
      <w:pPr>
        <w:pStyle w:val="10"/>
        <w:ind w:left="420" w:firstLineChars="0" w:firstLine="0"/>
        <w:rPr>
          <w:rFonts w:ascii="微软雅黑" w:eastAsia="微软雅黑" w:hAnsi="微软雅黑"/>
        </w:rPr>
      </w:pPr>
      <w:r w:rsidRPr="00A70E1D">
        <w:rPr>
          <w:rFonts w:ascii="微软雅黑" w:eastAsia="微软雅黑" w:hAnsi="微软雅黑"/>
          <w:noProof/>
        </w:rPr>
        <w:drawing>
          <wp:inline distT="0" distB="0" distL="114300" distR="114300" wp14:anchorId="66DA81F5" wp14:editId="67B87E1A">
            <wp:extent cx="5660276" cy="2466975"/>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rotWithShape="1">
                    <a:blip r:embed="rId19"/>
                    <a:srcRect t="2703"/>
                    <a:stretch/>
                  </pic:blipFill>
                  <pic:spPr bwMode="auto">
                    <a:xfrm>
                      <a:off x="0" y="0"/>
                      <a:ext cx="5665586" cy="2469290"/>
                    </a:xfrm>
                    <a:prstGeom prst="rect">
                      <a:avLst/>
                    </a:prstGeom>
                    <a:noFill/>
                    <a:ln>
                      <a:noFill/>
                    </a:ln>
                    <a:extLst>
                      <a:ext uri="{53640926-AAD7-44D8-BBD7-CCE9431645EC}">
                        <a14:shadowObscured xmlns:a14="http://schemas.microsoft.com/office/drawing/2010/main"/>
                      </a:ext>
                    </a:extLst>
                  </pic:spPr>
                </pic:pic>
              </a:graphicData>
            </a:graphic>
          </wp:inline>
        </w:drawing>
      </w:r>
    </w:p>
    <w:p w14:paraId="353C6E09" w14:textId="77777777" w:rsidR="00820DFD" w:rsidRPr="00A70E1D" w:rsidRDefault="00EB1DA7">
      <w:pPr>
        <w:pStyle w:val="3"/>
        <w:rPr>
          <w:rFonts w:ascii="微软雅黑" w:eastAsia="微软雅黑" w:hAnsi="微软雅黑" w:hint="default"/>
        </w:rPr>
      </w:pPr>
      <w:bookmarkStart w:id="35" w:name="_Toc6032"/>
      <w:bookmarkStart w:id="36" w:name="_Toc45553106"/>
      <w:r w:rsidRPr="00A70E1D">
        <w:rPr>
          <w:rFonts w:ascii="微软雅黑" w:eastAsia="微软雅黑" w:hAnsi="微软雅黑"/>
        </w:rPr>
        <w:t>3.6.3数据导出</w:t>
      </w:r>
      <w:bookmarkEnd w:id="35"/>
      <w:bookmarkEnd w:id="36"/>
      <w:r w:rsidRPr="00A70E1D">
        <w:rPr>
          <w:rFonts w:ascii="微软雅黑" w:eastAsia="微软雅黑" w:hAnsi="微软雅黑"/>
        </w:rPr>
        <w:tab/>
      </w:r>
    </w:p>
    <w:p w14:paraId="6A561E77"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违章统计</w:t>
      </w:r>
      <w:r w:rsidRPr="00A712EA">
        <w:rPr>
          <w:rFonts w:ascii="微软雅黑" w:eastAsia="微软雅黑" w:hAnsi="微软雅黑"/>
          <w:sz w:val="24"/>
        </w:rPr>
        <w:t>支持对查询结果的</w:t>
      </w:r>
      <w:r w:rsidRPr="00A712EA">
        <w:rPr>
          <w:rFonts w:ascii="微软雅黑" w:eastAsia="微软雅黑" w:hAnsi="微软雅黑" w:hint="eastAsia"/>
          <w:sz w:val="24"/>
        </w:rPr>
        <w:t>数据</w:t>
      </w:r>
      <w:r w:rsidRPr="00A712EA">
        <w:rPr>
          <w:rFonts w:ascii="微软雅黑" w:eastAsia="微软雅黑" w:hAnsi="微软雅黑"/>
          <w:sz w:val="24"/>
        </w:rPr>
        <w:t>文件导出。</w:t>
      </w:r>
      <w:r w:rsidRPr="00A712EA">
        <w:rPr>
          <w:rFonts w:ascii="微软雅黑" w:eastAsia="微软雅黑" w:hAnsi="微软雅黑" w:hint="eastAsia"/>
          <w:sz w:val="24"/>
        </w:rPr>
        <w:t>在查询</w:t>
      </w:r>
      <w:r w:rsidRPr="00A712EA">
        <w:rPr>
          <w:rFonts w:ascii="微软雅黑" w:eastAsia="微软雅黑" w:hAnsi="微软雅黑"/>
          <w:sz w:val="24"/>
        </w:rPr>
        <w:t>出</w:t>
      </w:r>
      <w:r w:rsidRPr="00A712EA">
        <w:rPr>
          <w:rFonts w:ascii="微软雅黑" w:eastAsia="微软雅黑" w:hAnsi="微软雅黑" w:hint="eastAsia"/>
          <w:sz w:val="24"/>
        </w:rPr>
        <w:t>违章</w:t>
      </w:r>
      <w:r w:rsidRPr="00A712EA">
        <w:rPr>
          <w:rFonts w:ascii="微软雅黑" w:eastAsia="微软雅黑" w:hAnsi="微软雅黑"/>
          <w:sz w:val="24"/>
        </w:rPr>
        <w:t>后，</w:t>
      </w:r>
      <w:r w:rsidRPr="00A712EA">
        <w:rPr>
          <w:rFonts w:ascii="微软雅黑" w:eastAsia="微软雅黑" w:hAnsi="微软雅黑" w:hint="eastAsia"/>
          <w:sz w:val="24"/>
        </w:rPr>
        <w:t>点击导出</w:t>
      </w:r>
      <w:r w:rsidRPr="00A712EA">
        <w:rPr>
          <w:rFonts w:ascii="微软雅黑" w:eastAsia="微软雅黑" w:hAnsi="微软雅黑"/>
          <w:sz w:val="24"/>
        </w:rPr>
        <w:t>数据</w:t>
      </w:r>
      <w:r w:rsidRPr="00A712EA">
        <w:rPr>
          <w:rFonts w:ascii="微软雅黑" w:eastAsia="微软雅黑" w:hAnsi="微软雅黑" w:hint="eastAsia"/>
          <w:sz w:val="24"/>
        </w:rPr>
        <w:t>按钮</w:t>
      </w:r>
      <w:r w:rsidRPr="00A712EA">
        <w:rPr>
          <w:rFonts w:ascii="微软雅黑" w:eastAsia="微软雅黑" w:hAnsi="微软雅黑"/>
          <w:sz w:val="24"/>
        </w:rPr>
        <w:t>，可实现</w:t>
      </w:r>
      <w:r w:rsidRPr="00A712EA">
        <w:rPr>
          <w:rFonts w:ascii="微软雅黑" w:eastAsia="微软雅黑" w:hAnsi="微软雅黑" w:hint="eastAsia"/>
          <w:sz w:val="24"/>
        </w:rPr>
        <w:t>对报表内容</w:t>
      </w:r>
      <w:r w:rsidRPr="00A712EA">
        <w:rPr>
          <w:rFonts w:ascii="微软雅黑" w:eastAsia="微软雅黑" w:hAnsi="微软雅黑"/>
          <w:sz w:val="24"/>
        </w:rPr>
        <w:t>的</w:t>
      </w:r>
      <w:r w:rsidRPr="00A712EA">
        <w:rPr>
          <w:rFonts w:ascii="微软雅黑" w:eastAsia="微软雅黑" w:hAnsi="微软雅黑" w:hint="eastAsia"/>
          <w:sz w:val="24"/>
        </w:rPr>
        <w:t>excel数据</w:t>
      </w:r>
      <w:r w:rsidRPr="00A712EA">
        <w:rPr>
          <w:rFonts w:ascii="微软雅黑" w:eastAsia="微软雅黑" w:hAnsi="微软雅黑"/>
          <w:sz w:val="24"/>
        </w:rPr>
        <w:t>导出。导出</w:t>
      </w:r>
      <w:r w:rsidRPr="00A712EA">
        <w:rPr>
          <w:rFonts w:ascii="微软雅黑" w:eastAsia="微软雅黑" w:hAnsi="微软雅黑" w:hint="eastAsia"/>
          <w:sz w:val="24"/>
        </w:rPr>
        <w:t>报表</w:t>
      </w:r>
      <w:r w:rsidRPr="00A712EA">
        <w:rPr>
          <w:rFonts w:ascii="微软雅黑" w:eastAsia="微软雅黑" w:hAnsi="微软雅黑"/>
          <w:sz w:val="24"/>
        </w:rPr>
        <w:t>包含</w:t>
      </w:r>
      <w:r w:rsidRPr="00A712EA">
        <w:rPr>
          <w:rFonts w:ascii="微软雅黑" w:eastAsia="微软雅黑" w:hAnsi="微软雅黑" w:hint="eastAsia"/>
          <w:sz w:val="24"/>
        </w:rPr>
        <w:t>表头等</w:t>
      </w:r>
      <w:r w:rsidRPr="00A712EA">
        <w:rPr>
          <w:rFonts w:ascii="微软雅黑" w:eastAsia="微软雅黑" w:hAnsi="微软雅黑"/>
          <w:sz w:val="24"/>
        </w:rPr>
        <w:t>格式</w:t>
      </w:r>
      <w:r w:rsidRPr="00A712EA">
        <w:rPr>
          <w:rFonts w:ascii="微软雅黑" w:eastAsia="微软雅黑" w:hAnsi="微软雅黑" w:hint="eastAsia"/>
          <w:sz w:val="24"/>
        </w:rPr>
        <w:t>。</w:t>
      </w:r>
    </w:p>
    <w:p w14:paraId="04DBBB36"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2BCA8D14" wp14:editId="149305BF">
            <wp:extent cx="5263515" cy="1901825"/>
            <wp:effectExtent l="0" t="0" r="13335"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0"/>
                    <a:stretch>
                      <a:fillRect/>
                    </a:stretch>
                  </pic:blipFill>
                  <pic:spPr>
                    <a:xfrm>
                      <a:off x="0" y="0"/>
                      <a:ext cx="5263515" cy="1901825"/>
                    </a:xfrm>
                    <a:prstGeom prst="rect">
                      <a:avLst/>
                    </a:prstGeom>
                    <a:noFill/>
                    <a:ln w="9525">
                      <a:noFill/>
                    </a:ln>
                  </pic:spPr>
                </pic:pic>
              </a:graphicData>
            </a:graphic>
          </wp:inline>
        </w:drawing>
      </w:r>
    </w:p>
    <w:p w14:paraId="7CA9C361" w14:textId="77777777" w:rsidR="00820DFD" w:rsidRPr="00A70E1D" w:rsidRDefault="00EB1DA7">
      <w:pPr>
        <w:pStyle w:val="2"/>
        <w:rPr>
          <w:rFonts w:ascii="微软雅黑" w:eastAsia="微软雅黑" w:hAnsi="微软雅黑" w:hint="default"/>
        </w:rPr>
      </w:pPr>
      <w:bookmarkStart w:id="37" w:name="_Toc45553107"/>
      <w:r w:rsidRPr="00A70E1D">
        <w:rPr>
          <w:rFonts w:ascii="微软雅黑" w:eastAsia="微软雅黑" w:hAnsi="微软雅黑"/>
        </w:rPr>
        <w:t>3.7统计分析</w:t>
      </w:r>
      <w:bookmarkEnd w:id="37"/>
    </w:p>
    <w:p w14:paraId="17B96C5B" w14:textId="77777777" w:rsidR="00820DFD" w:rsidRPr="00A712EA" w:rsidRDefault="00EB1DA7">
      <w:pPr>
        <w:ind w:firstLine="560"/>
        <w:rPr>
          <w:rFonts w:ascii="微软雅黑" w:eastAsia="微软雅黑" w:hAnsi="微软雅黑" w:cs="仿宋"/>
          <w:sz w:val="24"/>
        </w:rPr>
      </w:pPr>
      <w:r w:rsidRPr="00A712EA">
        <w:rPr>
          <w:rFonts w:ascii="微软雅黑" w:eastAsia="微软雅黑" w:hAnsi="微软雅黑" w:cs="仿宋" w:hint="eastAsia"/>
          <w:sz w:val="24"/>
          <w:lang w:bidi="ar"/>
        </w:rPr>
        <w:lastRenderedPageBreak/>
        <w:t>统计分</w:t>
      </w:r>
      <w:bookmarkStart w:id="38" w:name="_Toc17979_WPSOffice_Level3"/>
      <w:r w:rsidRPr="00A712EA">
        <w:rPr>
          <w:rFonts w:ascii="微软雅黑" w:eastAsia="微软雅黑" w:hAnsi="微软雅黑" w:cs="仿宋" w:hint="eastAsia"/>
          <w:sz w:val="24"/>
          <w:lang w:bidi="ar"/>
        </w:rPr>
        <w:t>析模块依据相</w:t>
      </w:r>
      <w:bookmarkEnd w:id="38"/>
      <w:r w:rsidRPr="00A712EA">
        <w:rPr>
          <w:rFonts w:ascii="微软雅黑" w:eastAsia="微软雅黑" w:hAnsi="微软雅黑" w:cs="仿宋" w:hint="eastAsia"/>
          <w:sz w:val="24"/>
          <w:lang w:bidi="ar"/>
        </w:rPr>
        <w:t>关业务数据，实现数据的不同维度展示。统计分析含不同维度、不同指标的多条件组合查询，并提供报表数据导出功能。</w:t>
      </w:r>
    </w:p>
    <w:p w14:paraId="3F7EAC4F" w14:textId="77777777" w:rsidR="00820DFD" w:rsidRPr="00A712EA" w:rsidRDefault="00EB1DA7">
      <w:pPr>
        <w:ind w:firstLine="560"/>
        <w:rPr>
          <w:rFonts w:ascii="微软雅黑" w:eastAsia="微软雅黑" w:hAnsi="微软雅黑" w:cs="仿宋"/>
          <w:sz w:val="24"/>
          <w:lang w:bidi="ar"/>
        </w:rPr>
      </w:pPr>
      <w:r w:rsidRPr="00A712EA">
        <w:rPr>
          <w:rFonts w:ascii="微软雅黑" w:eastAsia="微软雅黑" w:hAnsi="微软雅黑" w:cs="仿宋" w:hint="eastAsia"/>
          <w:sz w:val="24"/>
          <w:lang w:bidi="ar"/>
        </w:rPr>
        <w:t>按统计分析对象分类，分别</w:t>
      </w:r>
      <w:bookmarkStart w:id="39" w:name="_Toc11072_WPSOffice_Level3"/>
      <w:r w:rsidRPr="00A712EA">
        <w:rPr>
          <w:rFonts w:ascii="微软雅黑" w:eastAsia="微软雅黑" w:hAnsi="微软雅黑" w:cs="仿宋" w:hint="eastAsia"/>
          <w:sz w:val="24"/>
          <w:lang w:bidi="ar"/>
        </w:rPr>
        <w:t>是车辆、违章、</w:t>
      </w:r>
      <w:bookmarkEnd w:id="39"/>
      <w:r w:rsidRPr="00A712EA">
        <w:rPr>
          <w:rFonts w:ascii="微软雅黑" w:eastAsia="微软雅黑" w:hAnsi="微软雅黑" w:cs="仿宋" w:hint="eastAsia"/>
          <w:sz w:val="24"/>
          <w:lang w:bidi="ar"/>
        </w:rPr>
        <w:t>企业、接入平台四大类。对车辆的统计</w:t>
      </w:r>
      <w:bookmarkStart w:id="40" w:name="_Toc11320_WPSOffice_Level3"/>
      <w:r w:rsidRPr="00A712EA">
        <w:rPr>
          <w:rFonts w:ascii="微软雅黑" w:eastAsia="微软雅黑" w:hAnsi="微软雅黑" w:cs="仿宋" w:hint="eastAsia"/>
          <w:sz w:val="24"/>
          <w:lang w:bidi="ar"/>
        </w:rPr>
        <w:t>分析指标有：车辆安装数、车辆在线</w:t>
      </w:r>
      <w:bookmarkEnd w:id="40"/>
      <w:r w:rsidRPr="00A712EA">
        <w:rPr>
          <w:rFonts w:ascii="微软雅黑" w:eastAsia="微软雅黑" w:hAnsi="微软雅黑" w:cs="仿宋" w:hint="eastAsia"/>
          <w:sz w:val="24"/>
          <w:lang w:bidi="ar"/>
        </w:rPr>
        <w:t>率</w:t>
      </w:r>
      <w:bookmarkStart w:id="41" w:name="_Toc24680_WPSOffice_Level3"/>
      <w:r w:rsidRPr="00A712EA">
        <w:rPr>
          <w:rFonts w:ascii="微软雅黑" w:eastAsia="微软雅黑" w:hAnsi="微软雅黑" w:cs="仿宋" w:hint="eastAsia"/>
          <w:sz w:val="24"/>
          <w:lang w:bidi="ar"/>
        </w:rPr>
        <w:t>、车辆上线统计、车辆实时在线情况统计。对违章的统计指</w:t>
      </w:r>
      <w:bookmarkEnd w:id="41"/>
      <w:r w:rsidRPr="00A712EA">
        <w:rPr>
          <w:rFonts w:ascii="微软雅黑" w:eastAsia="微软雅黑" w:hAnsi="微软雅黑" w:cs="仿宋" w:hint="eastAsia"/>
          <w:sz w:val="24"/>
          <w:lang w:bidi="ar"/>
        </w:rPr>
        <w:t>标有：实时车辆违章统计、车辆报警督办统计、违章处理统计、危险驾驶行为报警常用统计报表如下：</w:t>
      </w:r>
    </w:p>
    <w:p w14:paraId="79A536F3" w14:textId="77777777" w:rsidR="00820DFD" w:rsidRPr="00A70E1D" w:rsidRDefault="00EB1DA7">
      <w:pPr>
        <w:pStyle w:val="3"/>
        <w:rPr>
          <w:rFonts w:ascii="微软雅黑" w:eastAsia="微软雅黑" w:hAnsi="微软雅黑" w:hint="default"/>
        </w:rPr>
      </w:pPr>
      <w:bookmarkStart w:id="42" w:name="_Toc11628"/>
      <w:bookmarkStart w:id="43" w:name="_Toc45553108"/>
      <w:r w:rsidRPr="00A70E1D">
        <w:rPr>
          <w:rFonts w:ascii="微软雅黑" w:eastAsia="微软雅黑" w:hAnsi="微软雅黑"/>
        </w:rPr>
        <w:t>3.7.1车辆安装数</w:t>
      </w:r>
      <w:bookmarkEnd w:id="42"/>
      <w:bookmarkEnd w:id="43"/>
    </w:p>
    <w:p w14:paraId="523A09D4" w14:textId="77777777" w:rsidR="00820DFD" w:rsidRPr="00A712EA" w:rsidRDefault="00EB1DA7">
      <w:pPr>
        <w:ind w:firstLine="420"/>
        <w:rPr>
          <w:rFonts w:ascii="微软雅黑" w:eastAsia="微软雅黑" w:hAnsi="微软雅黑" w:cs="仿宋"/>
          <w:sz w:val="24"/>
          <w:lang w:bidi="ar"/>
        </w:rPr>
      </w:pPr>
      <w:r w:rsidRPr="00A712EA">
        <w:rPr>
          <w:rFonts w:ascii="微软雅黑" w:eastAsia="微软雅黑" w:hAnsi="微软雅黑" w:cs="仿宋" w:hint="eastAsia"/>
          <w:sz w:val="24"/>
          <w:lang w:bidi="ar"/>
        </w:rPr>
        <w:t>车辆安装数报表按照地区、企业等维度统计车辆入网安装情况，报表统计每一类车辆的应安装数和已安装数，反映各地区、各企业的车辆安装率。报表提供地区、企业、日期等多条件组合查询。</w:t>
      </w:r>
    </w:p>
    <w:p w14:paraId="1797E61B" w14:textId="77777777" w:rsidR="00820DFD" w:rsidRPr="00A712EA" w:rsidRDefault="00EB1DA7">
      <w:pPr>
        <w:ind w:firstLine="420"/>
        <w:rPr>
          <w:rFonts w:ascii="微软雅黑" w:eastAsia="微软雅黑" w:hAnsi="微软雅黑" w:cs="仿宋"/>
          <w:sz w:val="24"/>
          <w:lang w:bidi="ar"/>
        </w:rPr>
      </w:pPr>
      <w:r w:rsidRPr="00A712EA">
        <w:rPr>
          <w:rFonts w:ascii="微软雅黑" w:eastAsia="微软雅黑" w:hAnsi="微软雅黑" w:cs="仿宋" w:hint="eastAsia"/>
          <w:sz w:val="24"/>
          <w:lang w:bidi="ar"/>
        </w:rPr>
        <w:t>车辆安装数统计反映各企业、各地区的车辆卫星定位安装情况，且可以根据车辆安装明细查询未安装卫星定位装置的车辆，督促安装。</w:t>
      </w:r>
    </w:p>
    <w:p w14:paraId="3963565A"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67501CD1" wp14:editId="076E731E">
            <wp:extent cx="5273675" cy="1589405"/>
            <wp:effectExtent l="0" t="0" r="3175" b="1079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1"/>
                    <a:stretch>
                      <a:fillRect/>
                    </a:stretch>
                  </pic:blipFill>
                  <pic:spPr>
                    <a:xfrm>
                      <a:off x="0" y="0"/>
                      <a:ext cx="5273675" cy="1589405"/>
                    </a:xfrm>
                    <a:prstGeom prst="rect">
                      <a:avLst/>
                    </a:prstGeom>
                    <a:noFill/>
                    <a:ln w="9525">
                      <a:noFill/>
                    </a:ln>
                  </pic:spPr>
                </pic:pic>
              </a:graphicData>
            </a:graphic>
          </wp:inline>
        </w:drawing>
      </w:r>
    </w:p>
    <w:p w14:paraId="32F48B8B" w14:textId="77777777" w:rsidR="00820DFD" w:rsidRPr="00A70E1D" w:rsidRDefault="00EB1DA7">
      <w:pPr>
        <w:pStyle w:val="3"/>
        <w:rPr>
          <w:rFonts w:ascii="微软雅黑" w:eastAsia="微软雅黑" w:hAnsi="微软雅黑" w:hint="default"/>
        </w:rPr>
      </w:pPr>
      <w:bookmarkStart w:id="44" w:name="_Toc5354"/>
      <w:bookmarkStart w:id="45" w:name="_Toc45553109"/>
      <w:r w:rsidRPr="00A70E1D">
        <w:rPr>
          <w:rFonts w:ascii="微软雅黑" w:eastAsia="微软雅黑" w:hAnsi="微软雅黑"/>
        </w:rPr>
        <w:t>3.7.2车辆在线率</w:t>
      </w:r>
      <w:bookmarkEnd w:id="44"/>
      <w:bookmarkEnd w:id="45"/>
    </w:p>
    <w:p w14:paraId="6A9A2CF5" w14:textId="77777777" w:rsidR="00820DFD" w:rsidRPr="00A712EA" w:rsidRDefault="00EB1DA7">
      <w:pPr>
        <w:ind w:firstLine="420"/>
        <w:rPr>
          <w:rFonts w:ascii="微软雅黑" w:eastAsia="微软雅黑" w:hAnsi="微软雅黑" w:cs="仿宋"/>
          <w:sz w:val="24"/>
        </w:rPr>
      </w:pPr>
      <w:bookmarkStart w:id="46" w:name="OLE_LINK3"/>
      <w:r w:rsidRPr="00A712EA">
        <w:rPr>
          <w:rFonts w:ascii="微软雅黑" w:eastAsia="微软雅黑" w:hAnsi="微软雅黑" w:cs="仿宋" w:hint="eastAsia"/>
          <w:sz w:val="24"/>
          <w:lang w:bidi="ar"/>
        </w:rPr>
        <w:t>车辆在线率统计按照地区、企业等维度统计车辆入网安装情况，报表统计各地区、各企业的车辆在线，反映车辆在线率的变化趋势，并分析环比增长情况。报表提供地区、企业、日期等多条件组合查询</w:t>
      </w:r>
      <w:bookmarkEnd w:id="46"/>
    </w:p>
    <w:p w14:paraId="37BBAE90" w14:textId="77777777" w:rsidR="00820DFD" w:rsidRPr="00A712EA" w:rsidRDefault="00EB1DA7">
      <w:pPr>
        <w:ind w:firstLine="420"/>
        <w:rPr>
          <w:rFonts w:ascii="微软雅黑" w:eastAsia="微软雅黑" w:hAnsi="微软雅黑" w:cs="仿宋"/>
          <w:sz w:val="24"/>
          <w:lang w:bidi="ar"/>
        </w:rPr>
      </w:pPr>
      <w:r w:rsidRPr="00A712EA">
        <w:rPr>
          <w:rFonts w:ascii="微软雅黑" w:eastAsia="微软雅黑" w:hAnsi="微软雅黑" w:cs="仿宋" w:hint="eastAsia"/>
          <w:sz w:val="24"/>
          <w:lang w:bidi="ar"/>
        </w:rPr>
        <w:lastRenderedPageBreak/>
        <w:t>车辆在线率的统计可以杜绝车辆安装卫星定位装置后，驾驶员为了逃避监管，屏蔽传输信号的现象。</w:t>
      </w:r>
    </w:p>
    <w:p w14:paraId="362491F2"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3342FCAC" wp14:editId="2BE423DC">
            <wp:extent cx="5261610" cy="1594485"/>
            <wp:effectExtent l="0" t="0" r="15240" b="57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2"/>
                    <a:stretch>
                      <a:fillRect/>
                    </a:stretch>
                  </pic:blipFill>
                  <pic:spPr>
                    <a:xfrm>
                      <a:off x="0" y="0"/>
                      <a:ext cx="5261610" cy="1594485"/>
                    </a:xfrm>
                    <a:prstGeom prst="rect">
                      <a:avLst/>
                    </a:prstGeom>
                    <a:noFill/>
                    <a:ln w="9525">
                      <a:noFill/>
                    </a:ln>
                  </pic:spPr>
                </pic:pic>
              </a:graphicData>
            </a:graphic>
          </wp:inline>
        </w:drawing>
      </w:r>
    </w:p>
    <w:p w14:paraId="33FFBD44" w14:textId="77777777" w:rsidR="00820DFD" w:rsidRPr="00A70E1D" w:rsidRDefault="00EB1DA7">
      <w:pPr>
        <w:pStyle w:val="3"/>
        <w:rPr>
          <w:rFonts w:ascii="微软雅黑" w:eastAsia="微软雅黑" w:hAnsi="微软雅黑" w:hint="default"/>
        </w:rPr>
      </w:pPr>
      <w:bookmarkStart w:id="47" w:name="_Toc45553110"/>
      <w:r w:rsidRPr="00A70E1D">
        <w:rPr>
          <w:rFonts w:ascii="微软雅黑" w:eastAsia="微软雅黑" w:hAnsi="微软雅黑"/>
        </w:rPr>
        <w:t>3.7.3实时车辆违章统计</w:t>
      </w:r>
      <w:bookmarkEnd w:id="47"/>
    </w:p>
    <w:p w14:paraId="750CB710"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记录当前时间所有车辆的违章情况，并支持导出。</w:t>
      </w:r>
    </w:p>
    <w:p w14:paraId="03D7C718" w14:textId="77777777" w:rsidR="00820DFD" w:rsidRPr="00A70E1D" w:rsidRDefault="00EB1DA7">
      <w:pPr>
        <w:ind w:firstLine="420"/>
        <w:rPr>
          <w:rFonts w:ascii="微软雅黑" w:eastAsia="微软雅黑" w:hAnsi="微软雅黑"/>
        </w:rPr>
      </w:pPr>
      <w:r w:rsidRPr="00A70E1D">
        <w:rPr>
          <w:rFonts w:ascii="微软雅黑" w:eastAsia="微软雅黑" w:hAnsi="微软雅黑"/>
          <w:noProof/>
        </w:rPr>
        <w:drawing>
          <wp:inline distT="0" distB="0" distL="114300" distR="114300" wp14:anchorId="6A406C70" wp14:editId="448CE366">
            <wp:extent cx="5257800" cy="1854200"/>
            <wp:effectExtent l="0" t="0" r="0" b="1270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3"/>
                    <a:stretch>
                      <a:fillRect/>
                    </a:stretch>
                  </pic:blipFill>
                  <pic:spPr>
                    <a:xfrm>
                      <a:off x="0" y="0"/>
                      <a:ext cx="5257800" cy="1854200"/>
                    </a:xfrm>
                    <a:prstGeom prst="rect">
                      <a:avLst/>
                    </a:prstGeom>
                    <a:noFill/>
                    <a:ln w="9525">
                      <a:noFill/>
                    </a:ln>
                  </pic:spPr>
                </pic:pic>
              </a:graphicData>
            </a:graphic>
          </wp:inline>
        </w:drawing>
      </w:r>
    </w:p>
    <w:p w14:paraId="07FD94F3" w14:textId="77777777" w:rsidR="00820DFD" w:rsidRPr="00A70E1D" w:rsidRDefault="00EB1DA7">
      <w:pPr>
        <w:pStyle w:val="3"/>
        <w:rPr>
          <w:rFonts w:ascii="微软雅黑" w:eastAsia="微软雅黑" w:hAnsi="微软雅黑" w:hint="default"/>
        </w:rPr>
      </w:pPr>
      <w:bookmarkStart w:id="48" w:name="_Toc45553111"/>
      <w:r w:rsidRPr="00A70E1D">
        <w:rPr>
          <w:rFonts w:ascii="微软雅黑" w:eastAsia="微软雅黑" w:hAnsi="微软雅黑"/>
        </w:rPr>
        <w:t>3.7.4车辆报警督办统计</w:t>
      </w:r>
      <w:bookmarkEnd w:id="48"/>
    </w:p>
    <w:p w14:paraId="2647EEB8"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记录由实时警情中的违章督办情况的汇总以及督办明细，并支持导出。</w:t>
      </w:r>
    </w:p>
    <w:p w14:paraId="309DC46A" w14:textId="77777777" w:rsidR="00820DFD" w:rsidRPr="00A70E1D" w:rsidRDefault="00EB1DA7">
      <w:pPr>
        <w:ind w:firstLine="420"/>
        <w:rPr>
          <w:rFonts w:ascii="微软雅黑" w:eastAsia="微软雅黑" w:hAnsi="微软雅黑"/>
        </w:rPr>
      </w:pPr>
      <w:r w:rsidRPr="00A70E1D">
        <w:rPr>
          <w:rFonts w:ascii="微软雅黑" w:eastAsia="微软雅黑" w:hAnsi="微软雅黑"/>
          <w:noProof/>
        </w:rPr>
        <w:drawing>
          <wp:inline distT="0" distB="0" distL="114300" distR="114300" wp14:anchorId="6BFC8A4E" wp14:editId="5252D2C3">
            <wp:extent cx="5260975" cy="1783715"/>
            <wp:effectExtent l="0" t="0" r="15875" b="698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4"/>
                    <a:stretch>
                      <a:fillRect/>
                    </a:stretch>
                  </pic:blipFill>
                  <pic:spPr>
                    <a:xfrm>
                      <a:off x="0" y="0"/>
                      <a:ext cx="5260975" cy="1783715"/>
                    </a:xfrm>
                    <a:prstGeom prst="rect">
                      <a:avLst/>
                    </a:prstGeom>
                    <a:noFill/>
                    <a:ln w="9525">
                      <a:noFill/>
                    </a:ln>
                  </pic:spPr>
                </pic:pic>
              </a:graphicData>
            </a:graphic>
          </wp:inline>
        </w:drawing>
      </w:r>
    </w:p>
    <w:p w14:paraId="2F84D97F"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lastRenderedPageBreak/>
        <w:t>明细中可以对每条督办都进行备注，方便管理。</w:t>
      </w:r>
    </w:p>
    <w:p w14:paraId="16989F73" w14:textId="77777777" w:rsidR="00820DFD" w:rsidRPr="00A70E1D" w:rsidRDefault="00EB1DA7" w:rsidP="00A712EA">
      <w:pPr>
        <w:ind w:firstLine="420"/>
        <w:rPr>
          <w:rFonts w:ascii="微软雅黑" w:eastAsia="微软雅黑" w:hAnsi="微软雅黑"/>
        </w:rPr>
      </w:pPr>
      <w:r w:rsidRPr="00A70E1D">
        <w:rPr>
          <w:rFonts w:ascii="微软雅黑" w:eastAsia="微软雅黑" w:hAnsi="微软雅黑"/>
          <w:noProof/>
        </w:rPr>
        <w:drawing>
          <wp:inline distT="0" distB="0" distL="114300" distR="114300" wp14:anchorId="4E6C6991" wp14:editId="301ABAA4">
            <wp:extent cx="5262880" cy="1804035"/>
            <wp:effectExtent l="0" t="0" r="13970" b="571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5"/>
                    <a:stretch>
                      <a:fillRect/>
                    </a:stretch>
                  </pic:blipFill>
                  <pic:spPr>
                    <a:xfrm>
                      <a:off x="0" y="0"/>
                      <a:ext cx="5262880" cy="1804035"/>
                    </a:xfrm>
                    <a:prstGeom prst="rect">
                      <a:avLst/>
                    </a:prstGeom>
                    <a:noFill/>
                    <a:ln w="9525">
                      <a:noFill/>
                    </a:ln>
                  </pic:spPr>
                </pic:pic>
              </a:graphicData>
            </a:graphic>
          </wp:inline>
        </w:drawing>
      </w:r>
    </w:p>
    <w:p w14:paraId="7829CF19" w14:textId="77777777" w:rsidR="00820DFD" w:rsidRPr="00A70E1D" w:rsidRDefault="00EB1DA7">
      <w:pPr>
        <w:pStyle w:val="3"/>
        <w:rPr>
          <w:rFonts w:ascii="微软雅黑" w:eastAsia="微软雅黑" w:hAnsi="微软雅黑" w:hint="default"/>
        </w:rPr>
      </w:pPr>
      <w:bookmarkStart w:id="49" w:name="_Toc45553112"/>
      <w:r w:rsidRPr="00A70E1D">
        <w:rPr>
          <w:rFonts w:ascii="微软雅黑" w:eastAsia="微软雅黑" w:hAnsi="微软雅黑"/>
        </w:rPr>
        <w:t>3.7.5违章处理统计</w:t>
      </w:r>
      <w:bookmarkEnd w:id="49"/>
    </w:p>
    <w:p w14:paraId="76FAE77E"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记录车辆的违章推送至公众号之后，工作人员的处理情况的汇总以及处理明细，并支持导出。</w:t>
      </w:r>
    </w:p>
    <w:p w14:paraId="128FBEE4"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0C76ECB0" wp14:editId="4962DDE0">
            <wp:extent cx="5269865" cy="1714500"/>
            <wp:effectExtent l="0" t="0" r="6985"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6"/>
                    <a:stretch>
                      <a:fillRect/>
                    </a:stretch>
                  </pic:blipFill>
                  <pic:spPr>
                    <a:xfrm>
                      <a:off x="0" y="0"/>
                      <a:ext cx="5269865" cy="1714500"/>
                    </a:xfrm>
                    <a:prstGeom prst="rect">
                      <a:avLst/>
                    </a:prstGeom>
                    <a:noFill/>
                    <a:ln w="9525">
                      <a:noFill/>
                    </a:ln>
                  </pic:spPr>
                </pic:pic>
              </a:graphicData>
            </a:graphic>
          </wp:inline>
        </w:drawing>
      </w:r>
    </w:p>
    <w:p w14:paraId="2F9AFCE2" w14:textId="77777777" w:rsidR="00820DFD" w:rsidRPr="00A70E1D" w:rsidRDefault="00EB1DA7">
      <w:pPr>
        <w:pStyle w:val="3"/>
        <w:rPr>
          <w:rFonts w:ascii="微软雅黑" w:eastAsia="微软雅黑" w:hAnsi="微软雅黑" w:hint="default"/>
        </w:rPr>
      </w:pPr>
      <w:bookmarkStart w:id="50" w:name="_Toc45553113"/>
      <w:r w:rsidRPr="00A70E1D">
        <w:rPr>
          <w:rFonts w:ascii="微软雅黑" w:eastAsia="微软雅黑" w:hAnsi="微软雅黑"/>
        </w:rPr>
        <w:t>3.7.6危险驾驶行为报警</w:t>
      </w:r>
      <w:bookmarkEnd w:id="50"/>
    </w:p>
    <w:p w14:paraId="67E42B96"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危险驾驶行为报警可以记录驾驶员在驾驶车辆过程中进行的一系列违规操作，如：抽烟，打电话，玩手机等。点击查看视频可以看到判定为违规时间段的驾驶员视频记录。</w:t>
      </w:r>
    </w:p>
    <w:p w14:paraId="37691041" w14:textId="77777777" w:rsidR="00820DFD" w:rsidRPr="00A70E1D" w:rsidRDefault="00EB1DA7">
      <w:pPr>
        <w:rPr>
          <w:rFonts w:ascii="微软雅黑" w:eastAsia="微软雅黑" w:hAnsi="微软雅黑"/>
        </w:rPr>
      </w:pPr>
      <w:r w:rsidRPr="00A70E1D">
        <w:rPr>
          <w:rFonts w:ascii="微软雅黑" w:eastAsia="微软雅黑" w:hAnsi="微软雅黑"/>
          <w:noProof/>
        </w:rPr>
        <w:lastRenderedPageBreak/>
        <w:drawing>
          <wp:inline distT="0" distB="0" distL="114300" distR="114300" wp14:anchorId="70E6AE38" wp14:editId="5CB67DFF">
            <wp:extent cx="5269865" cy="1588135"/>
            <wp:effectExtent l="0" t="0" r="6985" b="1206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7"/>
                    <a:stretch>
                      <a:fillRect/>
                    </a:stretch>
                  </pic:blipFill>
                  <pic:spPr>
                    <a:xfrm>
                      <a:off x="0" y="0"/>
                      <a:ext cx="5269865" cy="1588135"/>
                    </a:xfrm>
                    <a:prstGeom prst="rect">
                      <a:avLst/>
                    </a:prstGeom>
                    <a:noFill/>
                    <a:ln w="9525">
                      <a:noFill/>
                    </a:ln>
                  </pic:spPr>
                </pic:pic>
              </a:graphicData>
            </a:graphic>
          </wp:inline>
        </w:drawing>
      </w:r>
    </w:p>
    <w:p w14:paraId="54A163A1"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600C8FF4" wp14:editId="5CFB6831">
            <wp:extent cx="5271770" cy="3568700"/>
            <wp:effectExtent l="0" t="0" r="5080" b="1270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8"/>
                    <a:stretch>
                      <a:fillRect/>
                    </a:stretch>
                  </pic:blipFill>
                  <pic:spPr>
                    <a:xfrm>
                      <a:off x="0" y="0"/>
                      <a:ext cx="5271770" cy="3568700"/>
                    </a:xfrm>
                    <a:prstGeom prst="rect">
                      <a:avLst/>
                    </a:prstGeom>
                    <a:noFill/>
                    <a:ln w="9525">
                      <a:noFill/>
                    </a:ln>
                  </pic:spPr>
                </pic:pic>
              </a:graphicData>
            </a:graphic>
          </wp:inline>
        </w:drawing>
      </w:r>
    </w:p>
    <w:p w14:paraId="4E780568" w14:textId="77777777" w:rsidR="00820DFD" w:rsidRPr="00A70E1D" w:rsidRDefault="00A70E1D">
      <w:pPr>
        <w:pStyle w:val="2"/>
        <w:rPr>
          <w:rFonts w:ascii="微软雅黑" w:eastAsia="微软雅黑" w:hAnsi="微软雅黑" w:hint="default"/>
        </w:rPr>
      </w:pPr>
      <w:bookmarkStart w:id="51" w:name="_Toc45553114"/>
      <w:r>
        <w:rPr>
          <w:rFonts w:ascii="微软雅黑" w:eastAsia="微软雅黑" w:hAnsi="微软雅黑"/>
        </w:rPr>
        <w:t>3.</w:t>
      </w:r>
      <w:r w:rsidR="0015139B">
        <w:rPr>
          <w:rFonts w:ascii="微软雅黑" w:eastAsia="微软雅黑" w:hAnsi="微软雅黑" w:hint="default"/>
        </w:rPr>
        <w:t>8</w:t>
      </w:r>
      <w:r w:rsidR="00EB1DA7" w:rsidRPr="00A70E1D">
        <w:rPr>
          <w:rFonts w:ascii="微软雅黑" w:eastAsia="微软雅黑" w:hAnsi="微软雅黑"/>
        </w:rPr>
        <w:t>基本信息</w:t>
      </w:r>
      <w:bookmarkEnd w:id="51"/>
    </w:p>
    <w:p w14:paraId="6D745287" w14:textId="77777777" w:rsidR="00820DFD" w:rsidRPr="00A70E1D" w:rsidRDefault="00A70E1D">
      <w:pPr>
        <w:pStyle w:val="3"/>
        <w:rPr>
          <w:rFonts w:ascii="微软雅黑" w:eastAsia="微软雅黑" w:hAnsi="微软雅黑" w:hint="default"/>
        </w:rPr>
      </w:pPr>
      <w:bookmarkStart w:id="52" w:name="_Toc19623"/>
      <w:bookmarkStart w:id="53" w:name="_Toc45553115"/>
      <w:r>
        <w:rPr>
          <w:rFonts w:ascii="微软雅黑" w:eastAsia="微软雅黑" w:hAnsi="微软雅黑"/>
        </w:rPr>
        <w:t>3.</w:t>
      </w:r>
      <w:r w:rsidR="0015139B">
        <w:rPr>
          <w:rFonts w:ascii="微软雅黑" w:eastAsia="微软雅黑" w:hAnsi="微软雅黑" w:hint="default"/>
        </w:rPr>
        <w:t>8</w:t>
      </w:r>
      <w:r w:rsidR="00EB1DA7" w:rsidRPr="00A70E1D">
        <w:rPr>
          <w:rFonts w:ascii="微软雅黑" w:eastAsia="微软雅黑" w:hAnsi="微软雅黑"/>
        </w:rPr>
        <w:t>.1车辆</w:t>
      </w:r>
      <w:bookmarkEnd w:id="52"/>
      <w:r w:rsidR="00EB1DA7" w:rsidRPr="00A70E1D">
        <w:rPr>
          <w:rFonts w:ascii="微软雅黑" w:eastAsia="微软雅黑" w:hAnsi="微软雅黑"/>
        </w:rPr>
        <w:t>管理</w:t>
      </w:r>
      <w:bookmarkEnd w:id="53"/>
    </w:p>
    <w:p w14:paraId="228EE687" w14:textId="77777777" w:rsidR="00820DFD" w:rsidRPr="00A712EA" w:rsidRDefault="00EB1DA7" w:rsidP="00A712EA">
      <w:pPr>
        <w:ind w:firstLineChars="200" w:firstLine="480"/>
        <w:rPr>
          <w:rFonts w:ascii="微软雅黑" w:eastAsia="微软雅黑" w:hAnsi="微软雅黑"/>
          <w:sz w:val="24"/>
        </w:rPr>
      </w:pPr>
      <w:bookmarkStart w:id="54" w:name="OLE_LINK2"/>
      <w:r w:rsidRPr="00A712EA">
        <w:rPr>
          <w:rFonts w:ascii="微软雅黑" w:eastAsia="微软雅黑" w:hAnsi="微软雅黑" w:hint="eastAsia"/>
          <w:sz w:val="24"/>
        </w:rPr>
        <w:t>车辆</w:t>
      </w:r>
      <w:r w:rsidRPr="00A712EA">
        <w:rPr>
          <w:rFonts w:ascii="微软雅黑" w:eastAsia="微软雅黑" w:hAnsi="微软雅黑"/>
          <w:sz w:val="24"/>
        </w:rPr>
        <w:t>基本信息页面如下图所示</w:t>
      </w:r>
      <w:r w:rsidRPr="00A712EA">
        <w:rPr>
          <w:rFonts w:ascii="微软雅黑" w:eastAsia="微软雅黑" w:hAnsi="微软雅黑" w:hint="eastAsia"/>
          <w:sz w:val="24"/>
        </w:rPr>
        <w:t>，</w:t>
      </w:r>
      <w:r w:rsidRPr="00A712EA">
        <w:rPr>
          <w:rFonts w:ascii="微软雅黑" w:eastAsia="微软雅黑" w:hAnsi="微软雅黑"/>
          <w:sz w:val="24"/>
        </w:rPr>
        <w:t>查询条件包括车牌号、</w:t>
      </w:r>
      <w:r w:rsidRPr="00A712EA">
        <w:rPr>
          <w:rFonts w:ascii="微软雅黑" w:eastAsia="微软雅黑" w:hAnsi="微软雅黑" w:hint="eastAsia"/>
          <w:sz w:val="24"/>
        </w:rPr>
        <w:t>所属</w:t>
      </w:r>
      <w:r w:rsidRPr="00A712EA">
        <w:rPr>
          <w:rFonts w:ascii="微软雅黑" w:eastAsia="微软雅黑" w:hAnsi="微软雅黑"/>
          <w:sz w:val="24"/>
        </w:rPr>
        <w:t>地区、</w:t>
      </w:r>
      <w:r w:rsidRPr="00A712EA">
        <w:rPr>
          <w:rFonts w:ascii="微软雅黑" w:eastAsia="微软雅黑" w:hAnsi="微软雅黑" w:hint="eastAsia"/>
          <w:sz w:val="24"/>
        </w:rPr>
        <w:t>企业</w:t>
      </w:r>
      <w:r w:rsidRPr="00A712EA">
        <w:rPr>
          <w:rFonts w:ascii="微软雅黑" w:eastAsia="微软雅黑" w:hAnsi="微软雅黑"/>
          <w:sz w:val="24"/>
        </w:rPr>
        <w:t>、接入平台</w:t>
      </w:r>
      <w:r w:rsidRPr="00A712EA">
        <w:rPr>
          <w:rFonts w:ascii="微软雅黑" w:eastAsia="微软雅黑" w:hAnsi="微软雅黑" w:hint="eastAsia"/>
          <w:sz w:val="24"/>
        </w:rPr>
        <w:t>、</w:t>
      </w:r>
      <w:r w:rsidRPr="00A712EA">
        <w:rPr>
          <w:rFonts w:ascii="微软雅黑" w:eastAsia="微软雅黑" w:hAnsi="微软雅黑"/>
          <w:sz w:val="24"/>
        </w:rPr>
        <w:t>车辆类型、是否安装</w:t>
      </w:r>
      <w:r w:rsidRPr="00A712EA">
        <w:rPr>
          <w:rFonts w:ascii="微软雅黑" w:eastAsia="微软雅黑" w:hAnsi="微软雅黑" w:hint="eastAsia"/>
          <w:sz w:val="24"/>
        </w:rPr>
        <w:t>GPS、</w:t>
      </w:r>
      <w:r w:rsidRPr="00A712EA">
        <w:rPr>
          <w:rFonts w:ascii="微软雅黑" w:eastAsia="微软雅黑" w:hAnsi="微软雅黑"/>
          <w:sz w:val="24"/>
        </w:rPr>
        <w:t>状态。这些</w:t>
      </w:r>
      <w:r w:rsidRPr="00A712EA">
        <w:rPr>
          <w:rFonts w:ascii="微软雅黑" w:eastAsia="微软雅黑" w:hAnsi="微软雅黑" w:hint="eastAsia"/>
          <w:sz w:val="24"/>
        </w:rPr>
        <w:t>查询</w:t>
      </w:r>
      <w:r w:rsidRPr="00A712EA">
        <w:rPr>
          <w:rFonts w:ascii="微软雅黑" w:eastAsia="微软雅黑" w:hAnsi="微软雅黑"/>
          <w:sz w:val="24"/>
        </w:rPr>
        <w:t>条件</w:t>
      </w:r>
      <w:r w:rsidRPr="00A712EA">
        <w:rPr>
          <w:rFonts w:ascii="微软雅黑" w:eastAsia="微软雅黑" w:hAnsi="微软雅黑" w:hint="eastAsia"/>
          <w:sz w:val="24"/>
        </w:rPr>
        <w:t>可以</w:t>
      </w:r>
      <w:r w:rsidRPr="00A712EA">
        <w:rPr>
          <w:rFonts w:ascii="微软雅黑" w:eastAsia="微软雅黑" w:hAnsi="微软雅黑"/>
          <w:sz w:val="24"/>
        </w:rPr>
        <w:t>根据用户需求任意组合</w:t>
      </w:r>
      <w:r w:rsidRPr="00A712EA">
        <w:rPr>
          <w:rFonts w:ascii="微软雅黑" w:eastAsia="微软雅黑" w:hAnsi="微软雅黑" w:hint="eastAsia"/>
          <w:sz w:val="24"/>
        </w:rPr>
        <w:t>，</w:t>
      </w:r>
      <w:r w:rsidRPr="00A712EA">
        <w:rPr>
          <w:rFonts w:ascii="微软雅黑" w:eastAsia="微软雅黑" w:hAnsi="微软雅黑"/>
          <w:sz w:val="24"/>
        </w:rPr>
        <w:t>比如，查询某个</w:t>
      </w:r>
      <w:r w:rsidRPr="00A712EA">
        <w:rPr>
          <w:rFonts w:ascii="微软雅黑" w:eastAsia="微软雅黑" w:hAnsi="微软雅黑" w:hint="eastAsia"/>
          <w:sz w:val="24"/>
        </w:rPr>
        <w:t>企业未</w:t>
      </w:r>
      <w:r w:rsidRPr="00A712EA">
        <w:rPr>
          <w:rFonts w:ascii="微软雅黑" w:eastAsia="微软雅黑" w:hAnsi="微软雅黑"/>
          <w:sz w:val="24"/>
        </w:rPr>
        <w:t>安装GPS的</w:t>
      </w:r>
      <w:r w:rsidRPr="00A712EA">
        <w:rPr>
          <w:rFonts w:ascii="微软雅黑" w:eastAsia="微软雅黑" w:hAnsi="微软雅黑" w:hint="eastAsia"/>
          <w:sz w:val="24"/>
        </w:rPr>
        <w:t>且</w:t>
      </w:r>
      <w:r w:rsidRPr="00A712EA">
        <w:rPr>
          <w:rFonts w:ascii="微软雅黑" w:eastAsia="微软雅黑" w:hAnsi="微软雅黑"/>
          <w:sz w:val="24"/>
        </w:rPr>
        <w:t>正在营运的</w:t>
      </w:r>
      <w:r w:rsidRPr="00A712EA">
        <w:rPr>
          <w:rFonts w:ascii="微软雅黑" w:eastAsia="微软雅黑" w:hAnsi="微软雅黑" w:hint="eastAsia"/>
          <w:sz w:val="24"/>
        </w:rPr>
        <w:t>三类以上班线客运车辆。</w:t>
      </w:r>
    </w:p>
    <w:p w14:paraId="5F2E88A8"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车辆</w:t>
      </w:r>
      <w:r w:rsidRPr="00A712EA">
        <w:rPr>
          <w:rFonts w:ascii="微软雅黑" w:eastAsia="微软雅黑" w:hAnsi="微软雅黑"/>
          <w:sz w:val="24"/>
        </w:rPr>
        <w:t>基本信息</w:t>
      </w:r>
      <w:r w:rsidRPr="00A712EA">
        <w:rPr>
          <w:rFonts w:ascii="微软雅黑" w:eastAsia="微软雅黑" w:hAnsi="微软雅黑" w:hint="eastAsia"/>
          <w:sz w:val="24"/>
        </w:rPr>
        <w:t>管理包含多</w:t>
      </w:r>
      <w:r w:rsidRPr="00A712EA">
        <w:rPr>
          <w:rFonts w:ascii="微软雅黑" w:eastAsia="微软雅黑" w:hAnsi="微软雅黑"/>
          <w:sz w:val="24"/>
        </w:rPr>
        <w:t>条件查询、同步数据</w:t>
      </w:r>
      <w:r w:rsidRPr="00A712EA">
        <w:rPr>
          <w:rFonts w:ascii="微软雅黑" w:eastAsia="微软雅黑" w:hAnsi="微软雅黑" w:hint="eastAsia"/>
          <w:sz w:val="24"/>
        </w:rPr>
        <w:t>和</w:t>
      </w:r>
      <w:r w:rsidRPr="00A712EA">
        <w:rPr>
          <w:rFonts w:ascii="微软雅黑" w:eastAsia="微软雅黑" w:hAnsi="微软雅黑"/>
          <w:sz w:val="24"/>
        </w:rPr>
        <w:t>导出数据功能</w:t>
      </w:r>
      <w:r w:rsidRPr="00A712EA">
        <w:rPr>
          <w:rFonts w:ascii="微软雅黑" w:eastAsia="微软雅黑" w:hAnsi="微软雅黑" w:hint="eastAsia"/>
          <w:sz w:val="24"/>
        </w:rPr>
        <w:t>，</w:t>
      </w:r>
      <w:r w:rsidRPr="00A712EA">
        <w:rPr>
          <w:rFonts w:ascii="微软雅黑" w:eastAsia="微软雅黑" w:hAnsi="微软雅黑"/>
          <w:sz w:val="24"/>
        </w:rPr>
        <w:t>不含</w:t>
      </w:r>
      <w:r w:rsidRPr="00A712EA">
        <w:rPr>
          <w:rFonts w:ascii="微软雅黑" w:eastAsia="微软雅黑" w:hAnsi="微软雅黑" w:hint="eastAsia"/>
          <w:sz w:val="24"/>
        </w:rPr>
        <w:t>新增</w:t>
      </w:r>
      <w:r w:rsidRPr="00A712EA">
        <w:rPr>
          <w:rFonts w:ascii="微软雅黑" w:eastAsia="微软雅黑" w:hAnsi="微软雅黑"/>
          <w:sz w:val="24"/>
        </w:rPr>
        <w:t>、</w:t>
      </w:r>
      <w:r w:rsidRPr="00A712EA">
        <w:rPr>
          <w:rFonts w:ascii="微软雅黑" w:eastAsia="微软雅黑" w:hAnsi="微软雅黑" w:hint="eastAsia"/>
          <w:sz w:val="24"/>
        </w:rPr>
        <w:t>修改</w:t>
      </w:r>
      <w:r w:rsidRPr="00A712EA">
        <w:rPr>
          <w:rFonts w:ascii="微软雅黑" w:eastAsia="微软雅黑" w:hAnsi="微软雅黑"/>
          <w:sz w:val="24"/>
        </w:rPr>
        <w:t>、删除功能。</w:t>
      </w:r>
      <w:r w:rsidRPr="00A712EA">
        <w:rPr>
          <w:rFonts w:ascii="微软雅黑" w:eastAsia="微软雅黑" w:hAnsi="微软雅黑" w:hint="eastAsia"/>
          <w:sz w:val="24"/>
        </w:rPr>
        <w:t>市级</w:t>
      </w:r>
      <w:r w:rsidRPr="00A712EA">
        <w:rPr>
          <w:rFonts w:ascii="微软雅黑" w:eastAsia="微软雅黑" w:hAnsi="微软雅黑"/>
          <w:sz w:val="24"/>
        </w:rPr>
        <w:t>监管平台的车辆基本信息来源于运政信息系统，</w:t>
      </w:r>
      <w:r w:rsidRPr="00A712EA">
        <w:rPr>
          <w:rFonts w:ascii="微软雅黑" w:eastAsia="微软雅黑" w:hAnsi="微软雅黑" w:hint="eastAsia"/>
          <w:sz w:val="24"/>
        </w:rPr>
        <w:t>运政信息</w:t>
      </w:r>
      <w:r w:rsidRPr="00A712EA">
        <w:rPr>
          <w:rFonts w:ascii="微软雅黑" w:eastAsia="微软雅黑" w:hAnsi="微软雅黑"/>
          <w:sz w:val="24"/>
        </w:rPr>
        <w:lastRenderedPageBreak/>
        <w:t>系统才具备对车辆的新增、修改、删除</w:t>
      </w:r>
      <w:r w:rsidRPr="00A712EA">
        <w:rPr>
          <w:rFonts w:ascii="微软雅黑" w:eastAsia="微软雅黑" w:hAnsi="微软雅黑" w:hint="eastAsia"/>
          <w:sz w:val="24"/>
        </w:rPr>
        <w:t>等</w:t>
      </w:r>
      <w:r w:rsidRPr="00A712EA">
        <w:rPr>
          <w:rFonts w:ascii="微软雅黑" w:eastAsia="微软雅黑" w:hAnsi="微软雅黑"/>
          <w:sz w:val="24"/>
        </w:rPr>
        <w:t>操作</w:t>
      </w:r>
      <w:r w:rsidRPr="00A712EA">
        <w:rPr>
          <w:rFonts w:ascii="微软雅黑" w:eastAsia="微软雅黑" w:hAnsi="微软雅黑" w:hint="eastAsia"/>
          <w:sz w:val="24"/>
        </w:rPr>
        <w:t>权限。</w:t>
      </w:r>
    </w:p>
    <w:p w14:paraId="173D770A" w14:textId="77777777" w:rsidR="00820DFD" w:rsidRPr="00A712EA" w:rsidRDefault="00EB1DA7">
      <w:pPr>
        <w:pStyle w:val="10"/>
        <w:ind w:left="425" w:firstLineChars="0" w:firstLine="0"/>
        <w:rPr>
          <w:rFonts w:ascii="微软雅黑" w:eastAsia="微软雅黑" w:hAnsi="微软雅黑"/>
          <w:sz w:val="24"/>
        </w:rPr>
      </w:pPr>
      <w:r w:rsidRPr="00A712EA">
        <w:rPr>
          <w:rFonts w:ascii="微软雅黑" w:eastAsia="微软雅黑" w:hAnsi="微软雅黑" w:hint="eastAsia"/>
          <w:sz w:val="24"/>
        </w:rPr>
        <w:t>点击</w:t>
      </w:r>
      <w:r w:rsidRPr="00A712EA">
        <w:rPr>
          <w:rFonts w:ascii="微软雅黑" w:eastAsia="微软雅黑" w:hAnsi="微软雅黑"/>
          <w:sz w:val="24"/>
        </w:rPr>
        <w:t>“</w:t>
      </w:r>
      <w:r w:rsidRPr="00A712EA">
        <w:rPr>
          <w:rFonts w:ascii="微软雅黑" w:eastAsia="微软雅黑" w:hAnsi="微软雅黑" w:hint="eastAsia"/>
          <w:sz w:val="24"/>
        </w:rPr>
        <w:t>查询</w:t>
      </w:r>
      <w:r w:rsidRPr="00A712EA">
        <w:rPr>
          <w:rFonts w:ascii="微软雅黑" w:eastAsia="微软雅黑" w:hAnsi="微软雅黑"/>
          <w:sz w:val="24"/>
        </w:rPr>
        <w:t>”</w:t>
      </w:r>
      <w:r w:rsidRPr="00A712EA">
        <w:rPr>
          <w:rFonts w:ascii="微软雅黑" w:eastAsia="微软雅黑" w:hAnsi="微软雅黑" w:hint="eastAsia"/>
          <w:sz w:val="24"/>
        </w:rPr>
        <w:t>按钮可</w:t>
      </w:r>
      <w:r w:rsidRPr="00A712EA">
        <w:rPr>
          <w:rFonts w:ascii="微软雅黑" w:eastAsia="微软雅黑" w:hAnsi="微软雅黑"/>
          <w:sz w:val="24"/>
        </w:rPr>
        <w:t>查询单位下的所有营运车辆</w:t>
      </w:r>
      <w:r w:rsidRPr="00A712EA">
        <w:rPr>
          <w:rFonts w:ascii="微软雅黑" w:eastAsia="微软雅黑" w:hAnsi="微软雅黑" w:hint="eastAsia"/>
          <w:sz w:val="24"/>
        </w:rPr>
        <w:t>；</w:t>
      </w:r>
      <w:bookmarkStart w:id="55" w:name="_Toc4985"/>
      <w:bookmarkEnd w:id="54"/>
    </w:p>
    <w:p w14:paraId="2C0C8497" w14:textId="77777777" w:rsidR="00C8721F" w:rsidRPr="00A70E1D" w:rsidRDefault="00EB1DA7" w:rsidP="00C8721F">
      <w:pPr>
        <w:rPr>
          <w:rFonts w:ascii="微软雅黑" w:eastAsia="微软雅黑" w:hAnsi="微软雅黑"/>
        </w:rPr>
      </w:pPr>
      <w:r w:rsidRPr="00A70E1D">
        <w:rPr>
          <w:rFonts w:ascii="微软雅黑" w:eastAsia="微软雅黑" w:hAnsi="微软雅黑"/>
          <w:noProof/>
        </w:rPr>
        <w:drawing>
          <wp:inline distT="0" distB="0" distL="114300" distR="114300" wp14:anchorId="33D916DD" wp14:editId="2A4EE7D1">
            <wp:extent cx="5263763" cy="1840292"/>
            <wp:effectExtent l="0" t="0" r="0" b="762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rotWithShape="1">
                    <a:blip r:embed="rId29"/>
                    <a:srcRect t="5704"/>
                    <a:stretch/>
                  </pic:blipFill>
                  <pic:spPr bwMode="auto">
                    <a:xfrm>
                      <a:off x="0" y="0"/>
                      <a:ext cx="5264785" cy="1840649"/>
                    </a:xfrm>
                    <a:prstGeom prst="rect">
                      <a:avLst/>
                    </a:prstGeom>
                    <a:noFill/>
                    <a:ln>
                      <a:noFill/>
                    </a:ln>
                    <a:extLst>
                      <a:ext uri="{53640926-AAD7-44D8-BBD7-CCE9431645EC}">
                        <a14:shadowObscured xmlns:a14="http://schemas.microsoft.com/office/drawing/2010/main"/>
                      </a:ext>
                    </a:extLst>
                  </pic:spPr>
                </pic:pic>
              </a:graphicData>
            </a:graphic>
          </wp:inline>
        </w:drawing>
      </w:r>
      <w:bookmarkEnd w:id="55"/>
    </w:p>
    <w:p w14:paraId="7747530B" w14:textId="77777777" w:rsidR="00820DFD" w:rsidRPr="00A70E1D" w:rsidRDefault="00C8721F">
      <w:pPr>
        <w:pStyle w:val="3"/>
        <w:rPr>
          <w:rFonts w:ascii="微软雅黑" w:eastAsia="微软雅黑" w:hAnsi="微软雅黑" w:hint="default"/>
        </w:rPr>
      </w:pPr>
      <w:bookmarkStart w:id="56" w:name="_Toc45553116"/>
      <w:r w:rsidRPr="00A70E1D">
        <w:rPr>
          <w:rFonts w:ascii="微软雅黑" w:eastAsia="微软雅黑" w:hAnsi="微软雅黑"/>
        </w:rPr>
        <w:t>3.</w:t>
      </w:r>
      <w:r w:rsidR="0015139B">
        <w:rPr>
          <w:rFonts w:ascii="微软雅黑" w:eastAsia="微软雅黑" w:hAnsi="微软雅黑" w:hint="default"/>
        </w:rPr>
        <w:t>8</w:t>
      </w:r>
      <w:r w:rsidRPr="00A70E1D">
        <w:rPr>
          <w:rFonts w:ascii="微软雅黑" w:eastAsia="微软雅黑" w:hAnsi="微软雅黑"/>
        </w:rPr>
        <w:t>.2</w:t>
      </w:r>
      <w:r w:rsidR="00EB1DA7" w:rsidRPr="00A70E1D">
        <w:rPr>
          <w:rFonts w:ascii="微软雅黑" w:eastAsia="微软雅黑" w:hAnsi="微软雅黑"/>
        </w:rPr>
        <w:t>运输企业管理</w:t>
      </w:r>
      <w:bookmarkEnd w:id="56"/>
    </w:p>
    <w:p w14:paraId="0649C410" w14:textId="77777777" w:rsidR="00820DFD" w:rsidRPr="00A712EA" w:rsidRDefault="00EB1DA7">
      <w:pPr>
        <w:ind w:left="420"/>
        <w:rPr>
          <w:rFonts w:ascii="微软雅黑" w:eastAsia="微软雅黑" w:hAnsi="微软雅黑"/>
          <w:sz w:val="24"/>
        </w:rPr>
      </w:pPr>
      <w:r w:rsidRPr="00A712EA">
        <w:rPr>
          <w:rFonts w:ascii="微软雅黑" w:eastAsia="微软雅黑" w:hAnsi="微软雅黑" w:hint="eastAsia"/>
          <w:sz w:val="24"/>
        </w:rPr>
        <w:t>运输</w:t>
      </w:r>
      <w:r w:rsidRPr="00A712EA">
        <w:rPr>
          <w:rFonts w:ascii="微软雅黑" w:eastAsia="微软雅黑" w:hAnsi="微软雅黑"/>
          <w:sz w:val="24"/>
        </w:rPr>
        <w:t>企业管理的操作</w:t>
      </w:r>
      <w:r w:rsidRPr="00A712EA">
        <w:rPr>
          <w:rFonts w:ascii="微软雅黑" w:eastAsia="微软雅黑" w:hAnsi="微软雅黑" w:hint="eastAsia"/>
          <w:sz w:val="24"/>
        </w:rPr>
        <w:t>与车辆</w:t>
      </w:r>
      <w:r w:rsidRPr="00A712EA">
        <w:rPr>
          <w:rFonts w:ascii="微软雅黑" w:eastAsia="微软雅黑" w:hAnsi="微软雅黑"/>
          <w:sz w:val="24"/>
        </w:rPr>
        <w:t>管理类似</w:t>
      </w:r>
      <w:r w:rsidRPr="00A712EA">
        <w:rPr>
          <w:rFonts w:ascii="微软雅黑" w:eastAsia="微软雅黑" w:hAnsi="微软雅黑" w:hint="eastAsia"/>
          <w:sz w:val="24"/>
        </w:rPr>
        <w:t>，</w:t>
      </w:r>
      <w:r w:rsidRPr="00A712EA">
        <w:rPr>
          <w:rFonts w:ascii="微软雅黑" w:eastAsia="微软雅黑" w:hAnsi="微软雅黑"/>
          <w:sz w:val="24"/>
        </w:rPr>
        <w:t>参见上一</w:t>
      </w:r>
      <w:r w:rsidRPr="00A712EA">
        <w:rPr>
          <w:rFonts w:ascii="微软雅黑" w:eastAsia="微软雅黑" w:hAnsi="微软雅黑" w:hint="eastAsia"/>
          <w:sz w:val="24"/>
        </w:rPr>
        <w:t>节</w:t>
      </w:r>
      <w:r w:rsidRPr="00A712EA">
        <w:rPr>
          <w:rFonts w:ascii="微软雅黑" w:eastAsia="微软雅黑" w:hAnsi="微软雅黑"/>
          <w:sz w:val="24"/>
        </w:rPr>
        <w:t>。</w:t>
      </w:r>
    </w:p>
    <w:p w14:paraId="56F33F0D"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运输企业</w:t>
      </w:r>
      <w:r w:rsidRPr="00A712EA">
        <w:rPr>
          <w:rFonts w:ascii="微软雅黑" w:eastAsia="微软雅黑" w:hAnsi="微软雅黑"/>
          <w:sz w:val="24"/>
        </w:rPr>
        <w:t>基本信息页面如下图所示</w:t>
      </w:r>
      <w:r w:rsidRPr="00A712EA">
        <w:rPr>
          <w:rFonts w:ascii="微软雅黑" w:eastAsia="微软雅黑" w:hAnsi="微软雅黑" w:hint="eastAsia"/>
          <w:sz w:val="24"/>
        </w:rPr>
        <w:t>，</w:t>
      </w:r>
      <w:r w:rsidRPr="00A712EA">
        <w:rPr>
          <w:rFonts w:ascii="微软雅黑" w:eastAsia="微软雅黑" w:hAnsi="微软雅黑"/>
          <w:sz w:val="24"/>
        </w:rPr>
        <w:t>查询条件包括</w:t>
      </w:r>
      <w:r w:rsidRPr="00A712EA">
        <w:rPr>
          <w:rFonts w:ascii="微软雅黑" w:eastAsia="微软雅黑" w:hAnsi="微软雅黑" w:hint="eastAsia"/>
          <w:sz w:val="24"/>
        </w:rPr>
        <w:t>企业</w:t>
      </w:r>
      <w:r w:rsidRPr="00A712EA">
        <w:rPr>
          <w:rFonts w:ascii="微软雅黑" w:eastAsia="微软雅黑" w:hAnsi="微软雅黑"/>
          <w:sz w:val="24"/>
        </w:rPr>
        <w:t>、</w:t>
      </w:r>
      <w:r w:rsidRPr="00A712EA">
        <w:rPr>
          <w:rFonts w:ascii="微软雅黑" w:eastAsia="微软雅黑" w:hAnsi="微软雅黑" w:hint="eastAsia"/>
          <w:sz w:val="24"/>
        </w:rPr>
        <w:t>经营许可证号</w:t>
      </w:r>
      <w:r w:rsidRPr="00A712EA">
        <w:rPr>
          <w:rFonts w:ascii="微软雅黑" w:eastAsia="微软雅黑" w:hAnsi="微软雅黑"/>
          <w:sz w:val="24"/>
        </w:rPr>
        <w:t>。</w:t>
      </w:r>
      <w:r w:rsidRPr="00A712EA">
        <w:rPr>
          <w:rFonts w:ascii="微软雅黑" w:eastAsia="微软雅黑" w:hAnsi="微软雅黑" w:hint="eastAsia"/>
          <w:sz w:val="24"/>
        </w:rPr>
        <w:t>运输企业管理包含多</w:t>
      </w:r>
      <w:r w:rsidRPr="00A712EA">
        <w:rPr>
          <w:rFonts w:ascii="微软雅黑" w:eastAsia="微软雅黑" w:hAnsi="微软雅黑"/>
          <w:sz w:val="24"/>
        </w:rPr>
        <w:t>条件查询、同步数据</w:t>
      </w:r>
      <w:r w:rsidRPr="00A712EA">
        <w:rPr>
          <w:rFonts w:ascii="微软雅黑" w:eastAsia="微软雅黑" w:hAnsi="微软雅黑" w:hint="eastAsia"/>
          <w:sz w:val="24"/>
        </w:rPr>
        <w:t>和</w:t>
      </w:r>
      <w:r w:rsidRPr="00A712EA">
        <w:rPr>
          <w:rFonts w:ascii="微软雅黑" w:eastAsia="微软雅黑" w:hAnsi="微软雅黑"/>
          <w:sz w:val="24"/>
        </w:rPr>
        <w:t>导出数据功能</w:t>
      </w:r>
      <w:r w:rsidRPr="00A712EA">
        <w:rPr>
          <w:rFonts w:ascii="微软雅黑" w:eastAsia="微软雅黑" w:hAnsi="微软雅黑" w:hint="eastAsia"/>
          <w:sz w:val="24"/>
        </w:rPr>
        <w:t>。</w:t>
      </w:r>
    </w:p>
    <w:p w14:paraId="4CC6BA20" w14:textId="77777777" w:rsidR="00820DFD" w:rsidRPr="00A712EA" w:rsidRDefault="00EB1DA7">
      <w:pPr>
        <w:pStyle w:val="10"/>
        <w:ind w:left="425" w:firstLineChars="0" w:firstLine="0"/>
        <w:rPr>
          <w:rFonts w:ascii="微软雅黑" w:eastAsia="微软雅黑" w:hAnsi="微软雅黑"/>
          <w:sz w:val="24"/>
        </w:rPr>
      </w:pPr>
      <w:r w:rsidRPr="00A712EA">
        <w:rPr>
          <w:rFonts w:ascii="微软雅黑" w:eastAsia="微软雅黑" w:hAnsi="微软雅黑" w:hint="eastAsia"/>
          <w:sz w:val="24"/>
        </w:rPr>
        <w:t>点击</w:t>
      </w:r>
      <w:r w:rsidRPr="00A712EA">
        <w:rPr>
          <w:rFonts w:ascii="微软雅黑" w:eastAsia="微软雅黑" w:hAnsi="微软雅黑"/>
          <w:sz w:val="24"/>
        </w:rPr>
        <w:t>“</w:t>
      </w:r>
      <w:r w:rsidRPr="00A712EA">
        <w:rPr>
          <w:rFonts w:ascii="微软雅黑" w:eastAsia="微软雅黑" w:hAnsi="微软雅黑" w:hint="eastAsia"/>
          <w:sz w:val="24"/>
        </w:rPr>
        <w:t>查询</w:t>
      </w:r>
      <w:r w:rsidRPr="00A712EA">
        <w:rPr>
          <w:rFonts w:ascii="微软雅黑" w:eastAsia="微软雅黑" w:hAnsi="微软雅黑"/>
          <w:sz w:val="24"/>
        </w:rPr>
        <w:t>”</w:t>
      </w:r>
      <w:r w:rsidRPr="00A712EA">
        <w:rPr>
          <w:rFonts w:ascii="微软雅黑" w:eastAsia="微软雅黑" w:hAnsi="微软雅黑" w:hint="eastAsia"/>
          <w:sz w:val="24"/>
        </w:rPr>
        <w:t>按钮可</w:t>
      </w:r>
      <w:r w:rsidRPr="00A712EA">
        <w:rPr>
          <w:rFonts w:ascii="微软雅黑" w:eastAsia="微软雅黑" w:hAnsi="微软雅黑"/>
          <w:sz w:val="24"/>
        </w:rPr>
        <w:t>查询</w:t>
      </w:r>
      <w:r w:rsidRPr="00A712EA">
        <w:rPr>
          <w:rFonts w:ascii="微软雅黑" w:eastAsia="微软雅黑" w:hAnsi="微软雅黑" w:hint="eastAsia"/>
          <w:sz w:val="24"/>
        </w:rPr>
        <w:t>管辖范围内所有运输企业；</w:t>
      </w:r>
    </w:p>
    <w:p w14:paraId="7EDF46BF" w14:textId="77777777" w:rsidR="00A712EA" w:rsidRPr="00A70E1D" w:rsidRDefault="00EB1DA7" w:rsidP="0015139B">
      <w:pPr>
        <w:pStyle w:val="10"/>
        <w:ind w:left="425" w:firstLineChars="0" w:firstLine="0"/>
        <w:rPr>
          <w:rFonts w:ascii="微软雅黑" w:eastAsia="微软雅黑" w:hAnsi="微软雅黑"/>
        </w:rPr>
      </w:pPr>
      <w:r w:rsidRPr="00A70E1D">
        <w:rPr>
          <w:rFonts w:ascii="微软雅黑" w:eastAsia="微软雅黑" w:hAnsi="微软雅黑"/>
          <w:noProof/>
        </w:rPr>
        <w:drawing>
          <wp:inline distT="0" distB="0" distL="114300" distR="114300" wp14:anchorId="301FF400" wp14:editId="54E06AE2">
            <wp:extent cx="5269214" cy="1905000"/>
            <wp:effectExtent l="0" t="0" r="8255" b="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rotWithShape="1">
                    <a:blip r:embed="rId30"/>
                    <a:srcRect t="2992"/>
                    <a:stretch/>
                  </pic:blipFill>
                  <pic:spPr bwMode="auto">
                    <a:xfrm>
                      <a:off x="0" y="0"/>
                      <a:ext cx="5272341" cy="1906131"/>
                    </a:xfrm>
                    <a:prstGeom prst="rect">
                      <a:avLst/>
                    </a:prstGeom>
                    <a:noFill/>
                    <a:ln>
                      <a:noFill/>
                    </a:ln>
                    <a:extLst>
                      <a:ext uri="{53640926-AAD7-44D8-BBD7-CCE9431645EC}">
                        <a14:shadowObscured xmlns:a14="http://schemas.microsoft.com/office/drawing/2010/main"/>
                      </a:ext>
                    </a:extLst>
                  </pic:spPr>
                </pic:pic>
              </a:graphicData>
            </a:graphic>
          </wp:inline>
        </w:drawing>
      </w:r>
    </w:p>
    <w:p w14:paraId="56AA0785" w14:textId="77777777" w:rsidR="00820DFD" w:rsidRPr="00A70E1D" w:rsidRDefault="00EB1DA7">
      <w:pPr>
        <w:pStyle w:val="3"/>
        <w:rPr>
          <w:rFonts w:ascii="微软雅黑" w:eastAsia="微软雅黑" w:hAnsi="微软雅黑" w:hint="default"/>
        </w:rPr>
      </w:pPr>
      <w:bookmarkStart w:id="57" w:name="_Toc1559"/>
      <w:bookmarkStart w:id="58" w:name="_Toc45553117"/>
      <w:r w:rsidRPr="00A70E1D">
        <w:rPr>
          <w:rFonts w:ascii="微软雅黑" w:eastAsia="微软雅黑" w:hAnsi="微软雅黑"/>
        </w:rPr>
        <w:t>3.</w:t>
      </w:r>
      <w:r w:rsidR="0015139B">
        <w:rPr>
          <w:rFonts w:ascii="微软雅黑" w:eastAsia="微软雅黑" w:hAnsi="微软雅黑" w:hint="default"/>
        </w:rPr>
        <w:t>8</w:t>
      </w:r>
      <w:r w:rsidRPr="00A70E1D">
        <w:rPr>
          <w:rFonts w:ascii="微软雅黑" w:eastAsia="微软雅黑" w:hAnsi="微软雅黑"/>
        </w:rPr>
        <w:t>.3用户管理</w:t>
      </w:r>
      <w:bookmarkEnd w:id="57"/>
      <w:bookmarkEnd w:id="58"/>
    </w:p>
    <w:p w14:paraId="53EF5627"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用户</w:t>
      </w:r>
      <w:r w:rsidRPr="00A712EA">
        <w:rPr>
          <w:rFonts w:ascii="微软雅黑" w:eastAsia="微软雅黑" w:hAnsi="微软雅黑"/>
          <w:sz w:val="24"/>
        </w:rPr>
        <w:t>管理功能包括用户查询、增加、修改、删除、初始化密码、角色配置</w:t>
      </w:r>
      <w:r w:rsidRPr="00A712EA">
        <w:rPr>
          <w:rFonts w:ascii="微软雅黑" w:eastAsia="微软雅黑" w:hAnsi="微软雅黑" w:hint="eastAsia"/>
          <w:sz w:val="24"/>
        </w:rPr>
        <w:t>。</w:t>
      </w:r>
    </w:p>
    <w:p w14:paraId="1FC8F208" w14:textId="77777777" w:rsidR="00820DFD" w:rsidRPr="00A712EA" w:rsidRDefault="00EB1DA7">
      <w:pPr>
        <w:pStyle w:val="10"/>
        <w:numPr>
          <w:ilvl w:val="0"/>
          <w:numId w:val="13"/>
        </w:numPr>
        <w:ind w:firstLineChars="0"/>
        <w:rPr>
          <w:rFonts w:ascii="微软雅黑" w:eastAsia="微软雅黑" w:hAnsi="微软雅黑"/>
          <w:sz w:val="24"/>
        </w:rPr>
      </w:pPr>
      <w:r w:rsidRPr="00A712EA">
        <w:rPr>
          <w:rFonts w:ascii="微软雅黑" w:eastAsia="微软雅黑" w:hAnsi="微软雅黑" w:hint="eastAsia"/>
          <w:sz w:val="24"/>
        </w:rPr>
        <w:t>点击</w:t>
      </w:r>
      <w:r w:rsidRPr="00A712EA">
        <w:rPr>
          <w:rFonts w:ascii="微软雅黑" w:eastAsia="微软雅黑" w:hAnsi="微软雅黑"/>
          <w:sz w:val="24"/>
        </w:rPr>
        <w:t>“</w:t>
      </w:r>
      <w:r w:rsidRPr="00A712EA">
        <w:rPr>
          <w:rFonts w:ascii="微软雅黑" w:eastAsia="微软雅黑" w:hAnsi="微软雅黑" w:hint="eastAsia"/>
          <w:sz w:val="24"/>
        </w:rPr>
        <w:t>查询</w:t>
      </w:r>
      <w:r w:rsidRPr="00A712EA">
        <w:rPr>
          <w:rFonts w:ascii="微软雅黑" w:eastAsia="微软雅黑" w:hAnsi="微软雅黑"/>
          <w:sz w:val="24"/>
        </w:rPr>
        <w:t>”</w:t>
      </w:r>
      <w:r w:rsidRPr="00A712EA">
        <w:rPr>
          <w:rFonts w:ascii="微软雅黑" w:eastAsia="微软雅黑" w:hAnsi="微软雅黑" w:hint="eastAsia"/>
          <w:sz w:val="24"/>
        </w:rPr>
        <w:t>，可以查询单位下的所有账号；</w:t>
      </w:r>
    </w:p>
    <w:p w14:paraId="7AF9EAE7" w14:textId="77777777" w:rsidR="00820DFD" w:rsidRPr="00A712EA" w:rsidRDefault="00EB1DA7">
      <w:pPr>
        <w:pStyle w:val="10"/>
        <w:numPr>
          <w:ilvl w:val="0"/>
          <w:numId w:val="13"/>
        </w:numPr>
        <w:ind w:firstLineChars="0"/>
        <w:rPr>
          <w:rFonts w:ascii="微软雅黑" w:eastAsia="微软雅黑" w:hAnsi="微软雅黑"/>
          <w:sz w:val="24"/>
        </w:rPr>
      </w:pPr>
      <w:r w:rsidRPr="00A712EA">
        <w:rPr>
          <w:rFonts w:ascii="微软雅黑" w:eastAsia="微软雅黑" w:hAnsi="微软雅黑" w:hint="eastAsia"/>
          <w:sz w:val="24"/>
        </w:rPr>
        <w:lastRenderedPageBreak/>
        <w:t>点击</w:t>
      </w:r>
      <w:r w:rsidRPr="00A712EA">
        <w:rPr>
          <w:rFonts w:ascii="微软雅黑" w:eastAsia="微软雅黑" w:hAnsi="微软雅黑"/>
          <w:sz w:val="24"/>
        </w:rPr>
        <w:t>“</w:t>
      </w:r>
      <w:r w:rsidRPr="00A712EA">
        <w:rPr>
          <w:rFonts w:ascii="微软雅黑" w:eastAsia="微软雅黑" w:hAnsi="微软雅黑" w:hint="eastAsia"/>
          <w:sz w:val="24"/>
        </w:rPr>
        <w:t>增加</w:t>
      </w:r>
      <w:r w:rsidRPr="00A712EA">
        <w:rPr>
          <w:rFonts w:ascii="微软雅黑" w:eastAsia="微软雅黑" w:hAnsi="微软雅黑"/>
          <w:sz w:val="24"/>
        </w:rPr>
        <w:t>”</w:t>
      </w:r>
      <w:r w:rsidRPr="00A712EA">
        <w:rPr>
          <w:rFonts w:ascii="微软雅黑" w:eastAsia="微软雅黑" w:hAnsi="微软雅黑" w:hint="eastAsia"/>
          <w:sz w:val="24"/>
        </w:rPr>
        <w:t>可以为其他操作人员分配新的账号；</w:t>
      </w:r>
    </w:p>
    <w:p w14:paraId="60B5A37E" w14:textId="77777777" w:rsidR="00820DFD" w:rsidRPr="00A712EA" w:rsidRDefault="00EB1DA7">
      <w:pPr>
        <w:pStyle w:val="10"/>
        <w:numPr>
          <w:ilvl w:val="0"/>
          <w:numId w:val="13"/>
        </w:numPr>
        <w:ind w:firstLineChars="0"/>
        <w:rPr>
          <w:rFonts w:ascii="微软雅黑" w:eastAsia="微软雅黑" w:hAnsi="微软雅黑"/>
          <w:sz w:val="24"/>
        </w:rPr>
      </w:pPr>
      <w:r w:rsidRPr="00A712EA">
        <w:rPr>
          <w:rFonts w:ascii="微软雅黑" w:eastAsia="微软雅黑" w:hAnsi="微软雅黑" w:hint="eastAsia"/>
          <w:sz w:val="24"/>
        </w:rPr>
        <w:t>鼠标选定列表中的账号，再点击</w:t>
      </w:r>
      <w:r w:rsidRPr="00A712EA">
        <w:rPr>
          <w:rFonts w:ascii="微软雅黑" w:eastAsia="微软雅黑" w:hAnsi="微软雅黑"/>
          <w:sz w:val="24"/>
        </w:rPr>
        <w:t>“</w:t>
      </w:r>
      <w:r w:rsidRPr="00A712EA">
        <w:rPr>
          <w:rFonts w:ascii="微软雅黑" w:eastAsia="微软雅黑" w:hAnsi="微软雅黑" w:hint="eastAsia"/>
          <w:sz w:val="24"/>
        </w:rPr>
        <w:t>修改</w:t>
      </w:r>
      <w:r w:rsidRPr="00A712EA">
        <w:rPr>
          <w:rFonts w:ascii="微软雅黑" w:eastAsia="微软雅黑" w:hAnsi="微软雅黑"/>
          <w:sz w:val="24"/>
        </w:rPr>
        <w:t>”</w:t>
      </w:r>
      <w:r w:rsidRPr="00A712EA">
        <w:rPr>
          <w:rFonts w:ascii="微软雅黑" w:eastAsia="微软雅黑" w:hAnsi="微软雅黑" w:hint="eastAsia"/>
          <w:sz w:val="24"/>
        </w:rPr>
        <w:t>可以对选定账号的基础资料进行修改；</w:t>
      </w:r>
    </w:p>
    <w:p w14:paraId="334DF11D" w14:textId="77777777" w:rsidR="00820DFD" w:rsidRPr="00A712EA" w:rsidRDefault="00EB1DA7">
      <w:pPr>
        <w:pStyle w:val="10"/>
        <w:numPr>
          <w:ilvl w:val="0"/>
          <w:numId w:val="13"/>
        </w:numPr>
        <w:ind w:firstLineChars="0"/>
        <w:rPr>
          <w:rFonts w:ascii="微软雅黑" w:eastAsia="微软雅黑" w:hAnsi="微软雅黑"/>
          <w:sz w:val="24"/>
        </w:rPr>
      </w:pPr>
      <w:r w:rsidRPr="00A712EA">
        <w:rPr>
          <w:rFonts w:ascii="微软雅黑" w:eastAsia="微软雅黑" w:hAnsi="微软雅黑" w:hint="eastAsia"/>
          <w:sz w:val="24"/>
        </w:rPr>
        <w:t>如有不需要的账号，可以在列表中选定该账号，点击</w:t>
      </w:r>
      <w:r w:rsidRPr="00A712EA">
        <w:rPr>
          <w:rFonts w:ascii="微软雅黑" w:eastAsia="微软雅黑" w:hAnsi="微软雅黑"/>
          <w:sz w:val="24"/>
        </w:rPr>
        <w:t>“</w:t>
      </w:r>
      <w:r w:rsidRPr="00A712EA">
        <w:rPr>
          <w:rFonts w:ascii="微软雅黑" w:eastAsia="微软雅黑" w:hAnsi="微软雅黑" w:hint="eastAsia"/>
          <w:sz w:val="24"/>
        </w:rPr>
        <w:t>删除</w:t>
      </w:r>
      <w:r w:rsidRPr="00A712EA">
        <w:rPr>
          <w:rFonts w:ascii="微软雅黑" w:eastAsia="微软雅黑" w:hAnsi="微软雅黑"/>
          <w:sz w:val="24"/>
        </w:rPr>
        <w:t>”</w:t>
      </w:r>
      <w:r w:rsidRPr="00A712EA">
        <w:rPr>
          <w:rFonts w:ascii="微软雅黑" w:eastAsia="微软雅黑" w:hAnsi="微软雅黑" w:hint="eastAsia"/>
          <w:sz w:val="24"/>
        </w:rPr>
        <w:t>，可以删除选定的账号；</w:t>
      </w:r>
    </w:p>
    <w:p w14:paraId="5027C54B" w14:textId="77777777" w:rsidR="00820DFD" w:rsidRPr="00A712EA" w:rsidRDefault="00EB1DA7">
      <w:pPr>
        <w:pStyle w:val="10"/>
        <w:numPr>
          <w:ilvl w:val="0"/>
          <w:numId w:val="13"/>
        </w:numPr>
        <w:ind w:firstLineChars="0"/>
        <w:rPr>
          <w:rFonts w:ascii="微软雅黑" w:eastAsia="微软雅黑" w:hAnsi="微软雅黑"/>
          <w:sz w:val="24"/>
        </w:rPr>
      </w:pPr>
      <w:r w:rsidRPr="00A712EA">
        <w:rPr>
          <w:rFonts w:ascii="微软雅黑" w:eastAsia="微软雅黑" w:hAnsi="微软雅黑" w:hint="eastAsia"/>
          <w:sz w:val="24"/>
        </w:rPr>
        <w:t>如忘记了某账号的密码，可以在列表中选定该账号，点击</w:t>
      </w:r>
      <w:r w:rsidRPr="00A712EA">
        <w:rPr>
          <w:rFonts w:ascii="微软雅黑" w:eastAsia="微软雅黑" w:hAnsi="微软雅黑"/>
          <w:sz w:val="24"/>
        </w:rPr>
        <w:t>“</w:t>
      </w:r>
      <w:r w:rsidRPr="00A712EA">
        <w:rPr>
          <w:rFonts w:ascii="微软雅黑" w:eastAsia="微软雅黑" w:hAnsi="微软雅黑" w:hint="eastAsia"/>
          <w:sz w:val="24"/>
        </w:rPr>
        <w:t>初始化</w:t>
      </w:r>
      <w:r w:rsidRPr="00A712EA">
        <w:rPr>
          <w:rFonts w:ascii="微软雅黑" w:eastAsia="微软雅黑" w:hAnsi="微软雅黑"/>
          <w:sz w:val="24"/>
        </w:rPr>
        <w:t>密码”</w:t>
      </w:r>
      <w:r w:rsidRPr="00A712EA">
        <w:rPr>
          <w:rFonts w:ascii="微软雅黑" w:eastAsia="微软雅黑" w:hAnsi="微软雅黑" w:hint="eastAsia"/>
          <w:sz w:val="24"/>
        </w:rPr>
        <w:t>，可以将选定的账号密码恢复初始密码；</w:t>
      </w:r>
    </w:p>
    <w:p w14:paraId="20C8AD55" w14:textId="77777777" w:rsidR="00820DFD" w:rsidRPr="00A712EA" w:rsidRDefault="00EB1DA7" w:rsidP="00A712EA">
      <w:pPr>
        <w:pStyle w:val="10"/>
        <w:numPr>
          <w:ilvl w:val="0"/>
          <w:numId w:val="13"/>
        </w:numPr>
        <w:ind w:firstLineChars="0"/>
        <w:rPr>
          <w:rFonts w:ascii="微软雅黑" w:eastAsia="微软雅黑" w:hAnsi="微软雅黑"/>
          <w:sz w:val="24"/>
        </w:rPr>
      </w:pPr>
      <w:r w:rsidRPr="00A712EA">
        <w:rPr>
          <w:rFonts w:ascii="微软雅黑" w:eastAsia="微软雅黑" w:hAnsi="微软雅黑" w:hint="eastAsia"/>
          <w:sz w:val="24"/>
        </w:rPr>
        <w:t>新增</w:t>
      </w:r>
      <w:r w:rsidRPr="00A712EA">
        <w:rPr>
          <w:rFonts w:ascii="微软雅黑" w:eastAsia="微软雅黑" w:hAnsi="微软雅黑"/>
          <w:sz w:val="24"/>
        </w:rPr>
        <w:t>用户账号后，</w:t>
      </w:r>
      <w:r w:rsidRPr="00A712EA">
        <w:rPr>
          <w:rFonts w:ascii="微软雅黑" w:eastAsia="微软雅黑" w:hAnsi="微软雅黑" w:hint="eastAsia"/>
          <w:sz w:val="24"/>
        </w:rPr>
        <w:t>选定列表中的账号，</w:t>
      </w:r>
      <w:r w:rsidRPr="00A712EA">
        <w:rPr>
          <w:rFonts w:ascii="微软雅黑" w:eastAsia="微软雅黑" w:hAnsi="微软雅黑"/>
          <w:sz w:val="24"/>
        </w:rPr>
        <w:t>点击“</w:t>
      </w:r>
      <w:r w:rsidRPr="00A712EA">
        <w:rPr>
          <w:rFonts w:ascii="微软雅黑" w:eastAsia="微软雅黑" w:hAnsi="微软雅黑" w:hint="eastAsia"/>
          <w:sz w:val="24"/>
        </w:rPr>
        <w:t>角色</w:t>
      </w:r>
      <w:r w:rsidRPr="00A712EA">
        <w:rPr>
          <w:rFonts w:ascii="微软雅黑" w:eastAsia="微软雅黑" w:hAnsi="微软雅黑"/>
          <w:sz w:val="24"/>
        </w:rPr>
        <w:t>配置”</w:t>
      </w:r>
      <w:r w:rsidRPr="00A712EA">
        <w:rPr>
          <w:rFonts w:ascii="微软雅黑" w:eastAsia="微软雅黑" w:hAnsi="微软雅黑" w:hint="eastAsia"/>
          <w:sz w:val="24"/>
        </w:rPr>
        <w:t>，</w:t>
      </w:r>
      <w:r w:rsidRPr="00A712EA">
        <w:rPr>
          <w:rFonts w:ascii="微软雅黑" w:eastAsia="微软雅黑" w:hAnsi="微软雅黑"/>
          <w:sz w:val="24"/>
        </w:rPr>
        <w:t>可为该用户</w:t>
      </w:r>
      <w:r w:rsidRPr="00A712EA">
        <w:rPr>
          <w:rFonts w:ascii="微软雅黑" w:eastAsia="微软雅黑" w:hAnsi="微软雅黑" w:hint="eastAsia"/>
          <w:sz w:val="24"/>
        </w:rPr>
        <w:t>配置</w:t>
      </w:r>
      <w:r w:rsidRPr="00A712EA">
        <w:rPr>
          <w:rFonts w:ascii="微软雅黑" w:eastAsia="微软雅黑" w:hAnsi="微软雅黑"/>
          <w:sz w:val="24"/>
        </w:rPr>
        <w:t>角色权限</w:t>
      </w:r>
      <w:r w:rsidRPr="00A712EA">
        <w:rPr>
          <w:rFonts w:ascii="微软雅黑" w:eastAsia="微软雅黑" w:hAnsi="微软雅黑" w:hint="eastAsia"/>
          <w:sz w:val="24"/>
        </w:rPr>
        <w:t>；</w:t>
      </w:r>
    </w:p>
    <w:p w14:paraId="4DAE5C9C" w14:textId="77777777" w:rsidR="00820DFD" w:rsidRPr="00A70E1D" w:rsidRDefault="00EB1DA7">
      <w:pPr>
        <w:rPr>
          <w:rFonts w:ascii="微软雅黑" w:eastAsia="微软雅黑" w:hAnsi="微软雅黑"/>
        </w:rPr>
      </w:pPr>
      <w:r w:rsidRPr="00A70E1D">
        <w:rPr>
          <w:rFonts w:ascii="微软雅黑" w:eastAsia="微软雅黑" w:hAnsi="微软雅黑"/>
          <w:noProof/>
        </w:rPr>
        <w:drawing>
          <wp:inline distT="0" distB="0" distL="114300" distR="114300" wp14:anchorId="4071337F" wp14:editId="51D16F58">
            <wp:extent cx="5266055" cy="1083945"/>
            <wp:effectExtent l="0" t="0" r="10795" b="190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31"/>
                    <a:stretch>
                      <a:fillRect/>
                    </a:stretch>
                  </pic:blipFill>
                  <pic:spPr>
                    <a:xfrm>
                      <a:off x="0" y="0"/>
                      <a:ext cx="5266055" cy="1083945"/>
                    </a:xfrm>
                    <a:prstGeom prst="rect">
                      <a:avLst/>
                    </a:prstGeom>
                    <a:noFill/>
                    <a:ln w="9525">
                      <a:noFill/>
                    </a:ln>
                  </pic:spPr>
                </pic:pic>
              </a:graphicData>
            </a:graphic>
          </wp:inline>
        </w:drawing>
      </w:r>
    </w:p>
    <w:p w14:paraId="3523B87F" w14:textId="77777777" w:rsidR="00820DFD" w:rsidRPr="00A70E1D" w:rsidRDefault="0015139B">
      <w:pPr>
        <w:pStyle w:val="2"/>
        <w:rPr>
          <w:rFonts w:ascii="微软雅黑" w:eastAsia="微软雅黑" w:hAnsi="微软雅黑" w:hint="default"/>
        </w:rPr>
      </w:pPr>
      <w:bookmarkStart w:id="59" w:name="_Toc45553118"/>
      <w:r>
        <w:rPr>
          <w:rFonts w:ascii="微软雅黑" w:eastAsia="微软雅黑" w:hAnsi="微软雅黑"/>
        </w:rPr>
        <w:t>3.9</w:t>
      </w:r>
      <w:r w:rsidR="00EB1DA7" w:rsidRPr="00A70E1D">
        <w:rPr>
          <w:rFonts w:ascii="微软雅黑" w:eastAsia="微软雅黑" w:hAnsi="微软雅黑"/>
        </w:rPr>
        <w:t>平台监管</w:t>
      </w:r>
      <w:bookmarkEnd w:id="59"/>
    </w:p>
    <w:p w14:paraId="3669A239"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接入</w:t>
      </w:r>
      <w:r w:rsidRPr="00A712EA">
        <w:rPr>
          <w:rFonts w:ascii="微软雅黑" w:eastAsia="微软雅黑" w:hAnsi="微软雅黑"/>
          <w:sz w:val="24"/>
        </w:rPr>
        <w:t>平台监管</w:t>
      </w:r>
      <w:r w:rsidRPr="00A712EA">
        <w:rPr>
          <w:rFonts w:ascii="微软雅黑" w:eastAsia="微软雅黑" w:hAnsi="微软雅黑" w:hint="eastAsia"/>
          <w:sz w:val="24"/>
        </w:rPr>
        <w:t>指</w:t>
      </w:r>
      <w:r w:rsidRPr="00A712EA">
        <w:rPr>
          <w:rFonts w:ascii="微软雅黑" w:eastAsia="微软雅黑" w:hAnsi="微软雅黑"/>
          <w:sz w:val="24"/>
        </w:rPr>
        <w:t>行业对</w:t>
      </w:r>
      <w:r w:rsidRPr="00A712EA">
        <w:rPr>
          <w:rFonts w:ascii="微软雅黑" w:eastAsia="微软雅黑" w:hAnsi="微软雅黑" w:hint="eastAsia"/>
          <w:sz w:val="24"/>
        </w:rPr>
        <w:t>提供</w:t>
      </w:r>
      <w:r w:rsidRPr="00A712EA">
        <w:rPr>
          <w:rFonts w:ascii="微软雅黑" w:eastAsia="微软雅黑" w:hAnsi="微软雅黑"/>
          <w:sz w:val="24"/>
        </w:rPr>
        <w:t>数据接入服务的</w:t>
      </w:r>
      <w:r w:rsidRPr="00A712EA">
        <w:rPr>
          <w:rFonts w:ascii="微软雅黑" w:eastAsia="微软雅黑" w:hAnsi="微软雅黑" w:hint="eastAsia"/>
          <w:sz w:val="24"/>
        </w:rPr>
        <w:t>接入平台</w:t>
      </w:r>
      <w:r w:rsidRPr="00A712EA">
        <w:rPr>
          <w:rFonts w:ascii="微软雅黑" w:eastAsia="微软雅黑" w:hAnsi="微软雅黑"/>
          <w:sz w:val="24"/>
        </w:rPr>
        <w:t>的监管</w:t>
      </w:r>
      <w:r w:rsidRPr="00A712EA">
        <w:rPr>
          <w:rFonts w:ascii="微软雅黑" w:eastAsia="微软雅黑" w:hAnsi="微软雅黑" w:hint="eastAsia"/>
          <w:sz w:val="24"/>
        </w:rPr>
        <w:t>，杜绝</w:t>
      </w:r>
      <w:r w:rsidRPr="00A712EA">
        <w:rPr>
          <w:rFonts w:ascii="微软雅黑" w:eastAsia="微软雅黑" w:hAnsi="微软雅黑"/>
          <w:sz w:val="24"/>
        </w:rPr>
        <w:t>服务商技术水平</w:t>
      </w:r>
      <w:r w:rsidRPr="00A712EA">
        <w:rPr>
          <w:rFonts w:ascii="微软雅黑" w:eastAsia="微软雅黑" w:hAnsi="微软雅黑" w:hint="eastAsia"/>
          <w:sz w:val="24"/>
        </w:rPr>
        <w:t>的</w:t>
      </w:r>
      <w:r w:rsidRPr="00A712EA">
        <w:rPr>
          <w:rFonts w:ascii="微软雅黑" w:eastAsia="微软雅黑" w:hAnsi="微软雅黑"/>
          <w:sz w:val="24"/>
        </w:rPr>
        <w:t>原因造成上传到</w:t>
      </w:r>
      <w:r w:rsidRPr="00A712EA">
        <w:rPr>
          <w:rFonts w:ascii="微软雅黑" w:eastAsia="微软雅黑" w:hAnsi="微软雅黑" w:hint="eastAsia"/>
          <w:sz w:val="24"/>
        </w:rPr>
        <w:t>市</w:t>
      </w:r>
      <w:r w:rsidRPr="00A712EA">
        <w:rPr>
          <w:rFonts w:ascii="微软雅黑" w:eastAsia="微软雅黑" w:hAnsi="微软雅黑"/>
          <w:sz w:val="24"/>
        </w:rPr>
        <w:t>级监管平台的数据</w:t>
      </w:r>
      <w:r w:rsidRPr="00A712EA">
        <w:rPr>
          <w:rFonts w:ascii="微软雅黑" w:eastAsia="微软雅黑" w:hAnsi="微软雅黑" w:hint="eastAsia"/>
          <w:sz w:val="24"/>
        </w:rPr>
        <w:t>遗漏</w:t>
      </w:r>
      <w:r w:rsidRPr="00A712EA">
        <w:rPr>
          <w:rFonts w:ascii="微软雅黑" w:eastAsia="微软雅黑" w:hAnsi="微软雅黑"/>
          <w:sz w:val="24"/>
        </w:rPr>
        <w:t>、数据质量差</w:t>
      </w:r>
      <w:r w:rsidRPr="00A712EA">
        <w:rPr>
          <w:rFonts w:ascii="微软雅黑" w:eastAsia="微软雅黑" w:hAnsi="微软雅黑" w:hint="eastAsia"/>
          <w:sz w:val="24"/>
        </w:rPr>
        <w:t>。</w:t>
      </w:r>
    </w:p>
    <w:p w14:paraId="0D81467E" w14:textId="77777777" w:rsidR="00820DFD" w:rsidRPr="00A712EA" w:rsidRDefault="00EB1DA7">
      <w:pPr>
        <w:pStyle w:val="10"/>
        <w:numPr>
          <w:ilvl w:val="0"/>
          <w:numId w:val="14"/>
        </w:numPr>
        <w:ind w:firstLineChars="0"/>
        <w:jc w:val="left"/>
        <w:rPr>
          <w:rFonts w:ascii="微软雅黑" w:eastAsia="微软雅黑" w:hAnsi="微软雅黑"/>
          <w:sz w:val="24"/>
        </w:rPr>
      </w:pPr>
      <w:r w:rsidRPr="00A712EA">
        <w:rPr>
          <w:rFonts w:ascii="微软雅黑" w:eastAsia="微软雅黑" w:hAnsi="微软雅黑" w:hint="eastAsia"/>
          <w:sz w:val="24"/>
        </w:rPr>
        <w:t>点击首页</w:t>
      </w:r>
      <w:r w:rsidRPr="00A712EA">
        <w:rPr>
          <w:rFonts w:ascii="微软雅黑" w:eastAsia="微软雅黑" w:hAnsi="微软雅黑"/>
          <w:sz w:val="24"/>
        </w:rPr>
        <w:t>接入平台监管模块，可进入二级</w:t>
      </w:r>
      <w:r w:rsidRPr="00A712EA">
        <w:rPr>
          <w:rFonts w:ascii="微软雅黑" w:eastAsia="微软雅黑" w:hAnsi="微软雅黑" w:hint="eastAsia"/>
          <w:sz w:val="24"/>
        </w:rPr>
        <w:t>接入</w:t>
      </w:r>
      <w:r w:rsidRPr="00A712EA">
        <w:rPr>
          <w:rFonts w:ascii="微软雅黑" w:eastAsia="微软雅黑" w:hAnsi="微软雅黑"/>
          <w:sz w:val="24"/>
        </w:rPr>
        <w:t>平台监管</w:t>
      </w:r>
      <w:r w:rsidRPr="00A712EA">
        <w:rPr>
          <w:rFonts w:ascii="微软雅黑" w:eastAsia="微软雅黑" w:hAnsi="微软雅黑" w:hint="eastAsia"/>
          <w:sz w:val="24"/>
        </w:rPr>
        <w:t>页面；</w:t>
      </w:r>
    </w:p>
    <w:p w14:paraId="337A04D3" w14:textId="77777777" w:rsidR="00820DFD" w:rsidRPr="00A712EA" w:rsidRDefault="00EB1DA7" w:rsidP="00A712EA">
      <w:pPr>
        <w:pStyle w:val="10"/>
        <w:numPr>
          <w:ilvl w:val="0"/>
          <w:numId w:val="14"/>
        </w:numPr>
        <w:ind w:firstLineChars="0"/>
        <w:rPr>
          <w:rFonts w:ascii="微软雅黑" w:eastAsia="微软雅黑" w:hAnsi="微软雅黑"/>
          <w:sz w:val="24"/>
        </w:rPr>
      </w:pPr>
      <w:r w:rsidRPr="00A712EA">
        <w:rPr>
          <w:rFonts w:ascii="微软雅黑" w:eastAsia="微软雅黑" w:hAnsi="微软雅黑" w:hint="eastAsia"/>
          <w:sz w:val="24"/>
        </w:rPr>
        <w:t>二级接入</w:t>
      </w:r>
      <w:r w:rsidRPr="00A712EA">
        <w:rPr>
          <w:rFonts w:ascii="微软雅黑" w:eastAsia="微软雅黑" w:hAnsi="微软雅黑"/>
          <w:sz w:val="24"/>
        </w:rPr>
        <w:t>平台监管页面</w:t>
      </w:r>
      <w:r w:rsidRPr="00A712EA">
        <w:rPr>
          <w:rFonts w:ascii="微软雅黑" w:eastAsia="微软雅黑" w:hAnsi="微软雅黑" w:hint="eastAsia"/>
          <w:sz w:val="24"/>
        </w:rPr>
        <w:t>，监管</w:t>
      </w:r>
      <w:r w:rsidRPr="00A712EA">
        <w:rPr>
          <w:rFonts w:ascii="微软雅黑" w:eastAsia="微软雅黑" w:hAnsi="微软雅黑"/>
          <w:sz w:val="24"/>
        </w:rPr>
        <w:t>内容</w:t>
      </w:r>
      <w:r w:rsidRPr="00A712EA">
        <w:rPr>
          <w:rFonts w:ascii="微软雅黑" w:eastAsia="微软雅黑" w:hAnsi="微软雅黑" w:hint="eastAsia"/>
          <w:sz w:val="24"/>
        </w:rPr>
        <w:t>及</w:t>
      </w:r>
      <w:r w:rsidRPr="00A712EA">
        <w:rPr>
          <w:rFonts w:ascii="微软雅黑" w:eastAsia="微软雅黑" w:hAnsi="微软雅黑"/>
          <w:sz w:val="24"/>
        </w:rPr>
        <w:t>功能包括：接入平台链接情况</w:t>
      </w:r>
      <w:r w:rsidRPr="00A712EA">
        <w:rPr>
          <w:rFonts w:ascii="微软雅黑" w:eastAsia="微软雅黑" w:hAnsi="微软雅黑" w:hint="eastAsia"/>
          <w:sz w:val="24"/>
        </w:rPr>
        <w:t>、</w:t>
      </w:r>
      <w:r w:rsidRPr="00A712EA">
        <w:rPr>
          <w:rFonts w:ascii="微软雅黑" w:eastAsia="微软雅黑" w:hAnsi="微软雅黑"/>
          <w:sz w:val="24"/>
        </w:rPr>
        <w:t>接入平台报警与定位、接入平台基本信息、接入平台定位数据、接入平台数据传输质量。</w:t>
      </w:r>
    </w:p>
    <w:p w14:paraId="6B17DD34" w14:textId="77777777" w:rsidR="00820DFD" w:rsidRPr="00A70E1D" w:rsidRDefault="00EB1DA7">
      <w:pPr>
        <w:rPr>
          <w:rFonts w:ascii="微软雅黑" w:eastAsia="微软雅黑" w:hAnsi="微软雅黑"/>
        </w:rPr>
      </w:pPr>
      <w:r w:rsidRPr="00A70E1D">
        <w:rPr>
          <w:rFonts w:ascii="微软雅黑" w:eastAsia="微软雅黑" w:hAnsi="微软雅黑"/>
          <w:noProof/>
        </w:rPr>
        <w:lastRenderedPageBreak/>
        <w:drawing>
          <wp:inline distT="0" distB="0" distL="114300" distR="114300" wp14:anchorId="6AA9657F" wp14:editId="7FA7B3DE">
            <wp:extent cx="5269865" cy="2403475"/>
            <wp:effectExtent l="0" t="0" r="6985" b="15875"/>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32"/>
                    <a:stretch>
                      <a:fillRect/>
                    </a:stretch>
                  </pic:blipFill>
                  <pic:spPr>
                    <a:xfrm>
                      <a:off x="0" y="0"/>
                      <a:ext cx="5269865" cy="2403475"/>
                    </a:xfrm>
                    <a:prstGeom prst="rect">
                      <a:avLst/>
                    </a:prstGeom>
                    <a:noFill/>
                    <a:ln w="9525">
                      <a:noFill/>
                    </a:ln>
                  </pic:spPr>
                </pic:pic>
              </a:graphicData>
            </a:graphic>
          </wp:inline>
        </w:drawing>
      </w:r>
    </w:p>
    <w:p w14:paraId="0D8E09D5" w14:textId="77777777" w:rsidR="00820DFD" w:rsidRPr="00A70E1D" w:rsidRDefault="00EB1DA7">
      <w:pPr>
        <w:pStyle w:val="2"/>
        <w:rPr>
          <w:rFonts w:ascii="微软雅黑" w:eastAsia="微软雅黑" w:hAnsi="微软雅黑" w:hint="default"/>
        </w:rPr>
      </w:pPr>
      <w:bookmarkStart w:id="60" w:name="_Toc45553119"/>
      <w:r w:rsidRPr="00A70E1D">
        <w:rPr>
          <w:rFonts w:ascii="微软雅黑" w:eastAsia="微软雅黑" w:hAnsi="微软雅黑"/>
        </w:rPr>
        <w:t>3.1</w:t>
      </w:r>
      <w:r w:rsidR="0015139B">
        <w:rPr>
          <w:rFonts w:ascii="微软雅黑" w:eastAsia="微软雅黑" w:hAnsi="微软雅黑" w:hint="default"/>
        </w:rPr>
        <w:t>0</w:t>
      </w:r>
      <w:r w:rsidRPr="00A70E1D">
        <w:rPr>
          <w:rFonts w:ascii="微软雅黑" w:eastAsia="微软雅黑" w:hAnsi="微软雅黑"/>
        </w:rPr>
        <w:t>修改密码</w:t>
      </w:r>
      <w:bookmarkEnd w:id="60"/>
    </w:p>
    <w:p w14:paraId="1D1BE043" w14:textId="77777777" w:rsidR="00820DFD" w:rsidRPr="00A712EA" w:rsidRDefault="00EB1DA7" w:rsidP="00A712EA">
      <w:pPr>
        <w:ind w:firstLine="420"/>
        <w:rPr>
          <w:rFonts w:ascii="微软雅黑" w:eastAsia="微软雅黑" w:hAnsi="微软雅黑"/>
          <w:sz w:val="24"/>
        </w:rPr>
      </w:pPr>
      <w:r w:rsidRPr="00A712EA">
        <w:rPr>
          <w:rFonts w:ascii="微软雅黑" w:eastAsia="微软雅黑" w:hAnsi="微软雅黑" w:hint="eastAsia"/>
          <w:sz w:val="24"/>
        </w:rPr>
        <w:t>首页右上角的修改密码功能可以修改当前登录用户的密码。</w:t>
      </w:r>
    </w:p>
    <w:p w14:paraId="51772070" w14:textId="77777777" w:rsidR="00820DFD" w:rsidRPr="00A70E1D" w:rsidRDefault="00EB1DA7">
      <w:pPr>
        <w:jc w:val="center"/>
        <w:rPr>
          <w:rFonts w:ascii="微软雅黑" w:eastAsia="微软雅黑" w:hAnsi="微软雅黑"/>
        </w:rPr>
      </w:pPr>
      <w:r w:rsidRPr="00A70E1D">
        <w:rPr>
          <w:rFonts w:ascii="微软雅黑" w:eastAsia="微软雅黑" w:hAnsi="微软雅黑"/>
          <w:noProof/>
        </w:rPr>
        <w:drawing>
          <wp:inline distT="0" distB="0" distL="114300" distR="114300" wp14:anchorId="5FAC39B7" wp14:editId="6D2F1B3D">
            <wp:extent cx="2019300" cy="2076450"/>
            <wp:effectExtent l="0" t="0" r="0" b="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33"/>
                    <a:stretch>
                      <a:fillRect/>
                    </a:stretch>
                  </pic:blipFill>
                  <pic:spPr>
                    <a:xfrm>
                      <a:off x="0" y="0"/>
                      <a:ext cx="2019300" cy="2076450"/>
                    </a:xfrm>
                    <a:prstGeom prst="rect">
                      <a:avLst/>
                    </a:prstGeom>
                    <a:noFill/>
                    <a:ln w="9525">
                      <a:noFill/>
                    </a:ln>
                  </pic:spPr>
                </pic:pic>
              </a:graphicData>
            </a:graphic>
          </wp:inline>
        </w:drawing>
      </w:r>
    </w:p>
    <w:p w14:paraId="62244812" w14:textId="77777777" w:rsidR="00820DFD" w:rsidRPr="00A70E1D" w:rsidRDefault="00EB1DA7">
      <w:pPr>
        <w:jc w:val="center"/>
        <w:rPr>
          <w:rFonts w:ascii="微软雅黑" w:eastAsia="微软雅黑" w:hAnsi="微软雅黑"/>
        </w:rPr>
      </w:pPr>
      <w:r w:rsidRPr="00A70E1D">
        <w:rPr>
          <w:rFonts w:ascii="微软雅黑" w:eastAsia="微软雅黑" w:hAnsi="微软雅黑"/>
          <w:noProof/>
        </w:rPr>
        <w:drawing>
          <wp:inline distT="0" distB="0" distL="114300" distR="114300" wp14:anchorId="4334D35E" wp14:editId="5C9D9FAD">
            <wp:extent cx="3362325" cy="2381250"/>
            <wp:effectExtent l="0" t="0" r="9525"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34"/>
                    <a:stretch>
                      <a:fillRect/>
                    </a:stretch>
                  </pic:blipFill>
                  <pic:spPr>
                    <a:xfrm>
                      <a:off x="0" y="0"/>
                      <a:ext cx="3362325" cy="2381250"/>
                    </a:xfrm>
                    <a:prstGeom prst="rect">
                      <a:avLst/>
                    </a:prstGeom>
                    <a:noFill/>
                    <a:ln w="9525">
                      <a:noFill/>
                    </a:ln>
                  </pic:spPr>
                </pic:pic>
              </a:graphicData>
            </a:graphic>
          </wp:inline>
        </w:drawing>
      </w:r>
    </w:p>
    <w:p w14:paraId="24EDBD26" w14:textId="77777777" w:rsidR="00820DFD" w:rsidRPr="00A70E1D" w:rsidRDefault="00EB1DA7">
      <w:pPr>
        <w:pStyle w:val="2"/>
        <w:rPr>
          <w:rFonts w:ascii="微软雅黑" w:eastAsia="微软雅黑" w:hAnsi="微软雅黑" w:hint="default"/>
        </w:rPr>
      </w:pPr>
      <w:bookmarkStart w:id="61" w:name="_Toc45553120"/>
      <w:r w:rsidRPr="00A70E1D">
        <w:rPr>
          <w:rFonts w:ascii="微软雅黑" w:eastAsia="微软雅黑" w:hAnsi="微软雅黑"/>
        </w:rPr>
        <w:lastRenderedPageBreak/>
        <w:t>3.1</w:t>
      </w:r>
      <w:r w:rsidR="0015139B">
        <w:rPr>
          <w:rFonts w:ascii="微软雅黑" w:eastAsia="微软雅黑" w:hAnsi="微软雅黑" w:hint="default"/>
        </w:rPr>
        <w:t>1</w:t>
      </w:r>
      <w:r w:rsidRPr="00A70E1D">
        <w:rPr>
          <w:rFonts w:ascii="微软雅黑" w:eastAsia="微软雅黑" w:hAnsi="微软雅黑"/>
        </w:rPr>
        <w:t>注销登录</w:t>
      </w:r>
      <w:bookmarkEnd w:id="61"/>
    </w:p>
    <w:p w14:paraId="4F7E0FC7" w14:textId="77777777" w:rsidR="00820DFD" w:rsidRPr="00A712EA" w:rsidRDefault="00EB1DA7">
      <w:pPr>
        <w:ind w:firstLine="420"/>
        <w:rPr>
          <w:rFonts w:ascii="微软雅黑" w:eastAsia="微软雅黑" w:hAnsi="微软雅黑"/>
          <w:sz w:val="24"/>
        </w:rPr>
      </w:pPr>
      <w:r w:rsidRPr="00A712EA">
        <w:rPr>
          <w:rFonts w:ascii="微软雅黑" w:eastAsia="微软雅黑" w:hAnsi="微软雅黑" w:hint="eastAsia"/>
          <w:sz w:val="24"/>
        </w:rPr>
        <w:t>首页右上角注销登录点击之后即可退出登录返回登录页面。</w:t>
      </w:r>
    </w:p>
    <w:p w14:paraId="32302F3E" w14:textId="77777777" w:rsidR="00820DFD" w:rsidRPr="00A70E1D" w:rsidRDefault="00EB1DA7" w:rsidP="00A712EA">
      <w:pPr>
        <w:jc w:val="center"/>
        <w:rPr>
          <w:rFonts w:ascii="微软雅黑" w:eastAsia="微软雅黑" w:hAnsi="微软雅黑"/>
        </w:rPr>
      </w:pPr>
      <w:r w:rsidRPr="00A70E1D">
        <w:rPr>
          <w:rFonts w:ascii="微软雅黑" w:eastAsia="微软雅黑" w:hAnsi="微软雅黑"/>
          <w:noProof/>
        </w:rPr>
        <w:drawing>
          <wp:inline distT="0" distB="0" distL="114300" distR="114300" wp14:anchorId="2603AA95" wp14:editId="75B3DDD5">
            <wp:extent cx="2400300" cy="2381250"/>
            <wp:effectExtent l="0" t="0" r="0" b="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35"/>
                    <a:stretch>
                      <a:fillRect/>
                    </a:stretch>
                  </pic:blipFill>
                  <pic:spPr>
                    <a:xfrm>
                      <a:off x="0" y="0"/>
                      <a:ext cx="2400300" cy="2381250"/>
                    </a:xfrm>
                    <a:prstGeom prst="rect">
                      <a:avLst/>
                    </a:prstGeom>
                    <a:noFill/>
                    <a:ln w="9525">
                      <a:noFill/>
                    </a:ln>
                  </pic:spPr>
                </pic:pic>
              </a:graphicData>
            </a:graphic>
          </wp:inline>
        </w:drawing>
      </w:r>
    </w:p>
    <w:sectPr w:rsidR="00820DFD" w:rsidRPr="00A70E1D" w:rsidSect="00A17B0E">
      <w:footerReference w:type="default" r:id="rId3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03707" w14:textId="77777777" w:rsidR="00787757" w:rsidRDefault="00787757">
      <w:r>
        <w:separator/>
      </w:r>
    </w:p>
  </w:endnote>
  <w:endnote w:type="continuationSeparator" w:id="0">
    <w:p w14:paraId="1E5E5518" w14:textId="77777777" w:rsidR="00787757" w:rsidRDefault="00787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1231790"/>
      <w:docPartObj>
        <w:docPartGallery w:val="Page Numbers (Bottom of Page)"/>
        <w:docPartUnique/>
      </w:docPartObj>
    </w:sdtPr>
    <w:sdtEndPr/>
    <w:sdtContent>
      <w:p w14:paraId="53971CE9" w14:textId="77777777" w:rsidR="00C97F68" w:rsidRDefault="00C97F68">
        <w:pPr>
          <w:pStyle w:val="a4"/>
          <w:jc w:val="center"/>
        </w:pPr>
        <w:r>
          <w:fldChar w:fldCharType="begin"/>
        </w:r>
        <w:r>
          <w:instrText>PAGE   \* MERGEFORMAT</w:instrText>
        </w:r>
        <w:r>
          <w:fldChar w:fldCharType="separate"/>
        </w:r>
        <w:r w:rsidR="00D23C1C" w:rsidRPr="00D23C1C">
          <w:rPr>
            <w:noProof/>
            <w:lang w:val="zh-CN"/>
          </w:rPr>
          <w:t>6</w:t>
        </w:r>
        <w:r>
          <w:fldChar w:fldCharType="end"/>
        </w:r>
      </w:p>
    </w:sdtContent>
  </w:sdt>
  <w:p w14:paraId="673CEA43" w14:textId="77777777" w:rsidR="00C97F68" w:rsidRDefault="00C97F6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993CA" w14:textId="77777777" w:rsidR="00787757" w:rsidRDefault="00787757">
      <w:r>
        <w:separator/>
      </w:r>
    </w:p>
  </w:footnote>
  <w:footnote w:type="continuationSeparator" w:id="0">
    <w:p w14:paraId="71AE51E1" w14:textId="77777777" w:rsidR="00787757" w:rsidRDefault="007877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70797"/>
    <w:multiLevelType w:val="multilevel"/>
    <w:tmpl w:val="0CB7079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DB17052"/>
    <w:multiLevelType w:val="multilevel"/>
    <w:tmpl w:val="0DB17052"/>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 w15:restartNumberingAfterBreak="0">
    <w:nsid w:val="156857B1"/>
    <w:multiLevelType w:val="singleLevel"/>
    <w:tmpl w:val="156857B1"/>
    <w:lvl w:ilvl="0">
      <w:start w:val="1"/>
      <w:numFmt w:val="decimal"/>
      <w:suff w:val="space"/>
      <w:lvlText w:val="%1."/>
      <w:lvlJc w:val="left"/>
    </w:lvl>
  </w:abstractNum>
  <w:abstractNum w:abstractNumId="3" w15:restartNumberingAfterBreak="0">
    <w:nsid w:val="19520DAA"/>
    <w:multiLevelType w:val="multilevel"/>
    <w:tmpl w:val="19520DA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20D95897"/>
    <w:multiLevelType w:val="hybridMultilevel"/>
    <w:tmpl w:val="04382A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66B1911"/>
    <w:multiLevelType w:val="hybridMultilevel"/>
    <w:tmpl w:val="CDA23B8C"/>
    <w:lvl w:ilvl="0" w:tplc="F78C7062">
      <w:start w:val="1"/>
      <w:numFmt w:val="japaneseCounting"/>
      <w:lvlText w:val="%1、"/>
      <w:lvlJc w:val="left"/>
      <w:pPr>
        <w:ind w:left="870" w:hanging="87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0962E63"/>
    <w:multiLevelType w:val="multilevel"/>
    <w:tmpl w:val="30962E6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3624530F"/>
    <w:multiLevelType w:val="multilevel"/>
    <w:tmpl w:val="3624530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3FC4141A"/>
    <w:multiLevelType w:val="multilevel"/>
    <w:tmpl w:val="3FC414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9877782"/>
    <w:multiLevelType w:val="multilevel"/>
    <w:tmpl w:val="4987778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54576280"/>
    <w:multiLevelType w:val="hybridMultilevel"/>
    <w:tmpl w:val="04382A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287867"/>
    <w:multiLevelType w:val="multilevel"/>
    <w:tmpl w:val="6528786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658E33BD"/>
    <w:multiLevelType w:val="hybridMultilevel"/>
    <w:tmpl w:val="04382A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6A77270"/>
    <w:multiLevelType w:val="multilevel"/>
    <w:tmpl w:val="66A7727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69CF0A5A"/>
    <w:multiLevelType w:val="multilevel"/>
    <w:tmpl w:val="69CF0A5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715064E9"/>
    <w:multiLevelType w:val="multilevel"/>
    <w:tmpl w:val="715064E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7CC85798"/>
    <w:multiLevelType w:val="multilevel"/>
    <w:tmpl w:val="7CC85798"/>
    <w:lvl w:ilvl="0">
      <w:numFmt w:val="bullet"/>
      <w:lvlText w:val="-"/>
      <w:lvlJc w:val="left"/>
      <w:pPr>
        <w:ind w:left="885" w:hanging="360"/>
      </w:pPr>
      <w:rPr>
        <w:rFonts w:ascii="Calibri" w:eastAsia="宋体" w:hAnsi="Calibri" w:hint="default"/>
      </w:rPr>
    </w:lvl>
    <w:lvl w:ilvl="1">
      <w:start w:val="1"/>
      <w:numFmt w:val="bullet"/>
      <w:lvlText w:val=""/>
      <w:lvlJc w:val="left"/>
      <w:pPr>
        <w:ind w:left="1365" w:hanging="420"/>
      </w:pPr>
      <w:rPr>
        <w:rFonts w:ascii="Wingdings" w:hAnsi="Wingdings" w:hint="default"/>
      </w:rPr>
    </w:lvl>
    <w:lvl w:ilvl="2">
      <w:start w:val="1"/>
      <w:numFmt w:val="bullet"/>
      <w:lvlText w:val=""/>
      <w:lvlJc w:val="left"/>
      <w:pPr>
        <w:ind w:left="1785" w:hanging="420"/>
      </w:pPr>
      <w:rPr>
        <w:rFonts w:ascii="Wingdings" w:hAnsi="Wingdings" w:hint="default"/>
      </w:rPr>
    </w:lvl>
    <w:lvl w:ilvl="3">
      <w:start w:val="1"/>
      <w:numFmt w:val="bullet"/>
      <w:lvlText w:val=""/>
      <w:lvlJc w:val="left"/>
      <w:pPr>
        <w:ind w:left="2205" w:hanging="420"/>
      </w:pPr>
      <w:rPr>
        <w:rFonts w:ascii="Wingdings" w:hAnsi="Wingdings" w:hint="default"/>
      </w:rPr>
    </w:lvl>
    <w:lvl w:ilvl="4">
      <w:start w:val="1"/>
      <w:numFmt w:val="bullet"/>
      <w:lvlText w:val=""/>
      <w:lvlJc w:val="left"/>
      <w:pPr>
        <w:ind w:left="2625" w:hanging="420"/>
      </w:pPr>
      <w:rPr>
        <w:rFonts w:ascii="Wingdings" w:hAnsi="Wingdings" w:hint="default"/>
      </w:rPr>
    </w:lvl>
    <w:lvl w:ilvl="5">
      <w:start w:val="1"/>
      <w:numFmt w:val="bullet"/>
      <w:lvlText w:val=""/>
      <w:lvlJc w:val="left"/>
      <w:pPr>
        <w:ind w:left="3045" w:hanging="420"/>
      </w:pPr>
      <w:rPr>
        <w:rFonts w:ascii="Wingdings" w:hAnsi="Wingdings" w:hint="default"/>
      </w:rPr>
    </w:lvl>
    <w:lvl w:ilvl="6">
      <w:start w:val="1"/>
      <w:numFmt w:val="bullet"/>
      <w:lvlText w:val=""/>
      <w:lvlJc w:val="left"/>
      <w:pPr>
        <w:ind w:left="3465" w:hanging="420"/>
      </w:pPr>
      <w:rPr>
        <w:rFonts w:ascii="Wingdings" w:hAnsi="Wingdings" w:hint="default"/>
      </w:rPr>
    </w:lvl>
    <w:lvl w:ilvl="7">
      <w:start w:val="1"/>
      <w:numFmt w:val="bullet"/>
      <w:lvlText w:val=""/>
      <w:lvlJc w:val="left"/>
      <w:pPr>
        <w:ind w:left="3885" w:hanging="420"/>
      </w:pPr>
      <w:rPr>
        <w:rFonts w:ascii="Wingdings" w:hAnsi="Wingdings" w:hint="default"/>
      </w:rPr>
    </w:lvl>
    <w:lvl w:ilvl="8">
      <w:start w:val="1"/>
      <w:numFmt w:val="bullet"/>
      <w:lvlText w:val=""/>
      <w:lvlJc w:val="left"/>
      <w:pPr>
        <w:ind w:left="4305" w:hanging="420"/>
      </w:pPr>
      <w:rPr>
        <w:rFonts w:ascii="Wingdings" w:hAnsi="Wingdings" w:hint="default"/>
      </w:rPr>
    </w:lvl>
  </w:abstractNum>
  <w:abstractNum w:abstractNumId="17" w15:restartNumberingAfterBreak="0">
    <w:nsid w:val="7CFF0E30"/>
    <w:multiLevelType w:val="multilevel"/>
    <w:tmpl w:val="7CFF0E3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3"/>
  </w:num>
  <w:num w:numId="2">
    <w:abstractNumId w:val="16"/>
  </w:num>
  <w:num w:numId="3">
    <w:abstractNumId w:val="13"/>
  </w:num>
  <w:num w:numId="4">
    <w:abstractNumId w:val="8"/>
  </w:num>
  <w:num w:numId="5">
    <w:abstractNumId w:val="0"/>
  </w:num>
  <w:num w:numId="6">
    <w:abstractNumId w:val="6"/>
  </w:num>
  <w:num w:numId="7">
    <w:abstractNumId w:val="11"/>
  </w:num>
  <w:num w:numId="8">
    <w:abstractNumId w:val="9"/>
  </w:num>
  <w:num w:numId="9">
    <w:abstractNumId w:val="14"/>
  </w:num>
  <w:num w:numId="10">
    <w:abstractNumId w:val="15"/>
  </w:num>
  <w:num w:numId="11">
    <w:abstractNumId w:val="7"/>
  </w:num>
  <w:num w:numId="12">
    <w:abstractNumId w:val="2"/>
  </w:num>
  <w:num w:numId="13">
    <w:abstractNumId w:val="17"/>
  </w:num>
  <w:num w:numId="14">
    <w:abstractNumId w:val="1"/>
  </w:num>
  <w:num w:numId="15">
    <w:abstractNumId w:val="4"/>
  </w:num>
  <w:num w:numId="16">
    <w:abstractNumId w:val="5"/>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DFD"/>
    <w:rsid w:val="000168A7"/>
    <w:rsid w:val="0015139B"/>
    <w:rsid w:val="002C5B72"/>
    <w:rsid w:val="002E2266"/>
    <w:rsid w:val="003F5AD1"/>
    <w:rsid w:val="0047391E"/>
    <w:rsid w:val="00521E25"/>
    <w:rsid w:val="00627E3D"/>
    <w:rsid w:val="006F6FF9"/>
    <w:rsid w:val="00713B49"/>
    <w:rsid w:val="00732F98"/>
    <w:rsid w:val="00753733"/>
    <w:rsid w:val="00787757"/>
    <w:rsid w:val="007B4BF2"/>
    <w:rsid w:val="00820DFD"/>
    <w:rsid w:val="00895078"/>
    <w:rsid w:val="008D0BD4"/>
    <w:rsid w:val="009255D3"/>
    <w:rsid w:val="00A17B0E"/>
    <w:rsid w:val="00A342AE"/>
    <w:rsid w:val="00A70E1D"/>
    <w:rsid w:val="00A712EA"/>
    <w:rsid w:val="00A73236"/>
    <w:rsid w:val="00A952E5"/>
    <w:rsid w:val="00BE6B77"/>
    <w:rsid w:val="00C00D7C"/>
    <w:rsid w:val="00C519D9"/>
    <w:rsid w:val="00C655C4"/>
    <w:rsid w:val="00C8721F"/>
    <w:rsid w:val="00C97F68"/>
    <w:rsid w:val="00CB50B9"/>
    <w:rsid w:val="00CB6990"/>
    <w:rsid w:val="00D23C1C"/>
    <w:rsid w:val="00DE4B7E"/>
    <w:rsid w:val="00E4237E"/>
    <w:rsid w:val="00E91209"/>
    <w:rsid w:val="00E9151D"/>
    <w:rsid w:val="00EB1DA7"/>
    <w:rsid w:val="00EC3BA5"/>
    <w:rsid w:val="11BA376A"/>
    <w:rsid w:val="16086B85"/>
    <w:rsid w:val="49D73004"/>
    <w:rsid w:val="4B33563B"/>
    <w:rsid w:val="4C26620E"/>
    <w:rsid w:val="4F1D1B9C"/>
    <w:rsid w:val="5F110EA3"/>
    <w:rsid w:val="6B8C0DEC"/>
    <w:rsid w:val="6ED97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30B462"/>
  <w15:docId w15:val="{EDDEDBE3-A474-4B3B-8673-BCAA8344C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jc w:val="center"/>
    </w:pPr>
    <w:rPr>
      <w:rFonts w:ascii="Calibri" w:hAnsi="Calibri" w:cstheme="majorBidi"/>
      <w:sz w:val="20"/>
      <w:szCs w:val="20"/>
    </w:rPr>
  </w:style>
  <w:style w:type="paragraph" w:styleId="TOC3">
    <w:name w:val="toc 3"/>
    <w:basedOn w:val="a"/>
    <w:next w:val="a"/>
    <w:uiPriority w:val="39"/>
    <w:qFormat/>
    <w:pPr>
      <w:ind w:leftChars="400" w:left="840"/>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6">
    <w:name w:val="Normal (Web)"/>
    <w:basedOn w:val="a"/>
    <w:qFormat/>
    <w:pPr>
      <w:spacing w:beforeAutospacing="1" w:afterAutospacing="1"/>
      <w:jc w:val="left"/>
    </w:pPr>
    <w:rPr>
      <w:rFonts w:cs="Times New Roman"/>
      <w:kern w:val="0"/>
      <w:sz w:val="24"/>
    </w:rPr>
  </w:style>
  <w:style w:type="character" w:styleId="a7">
    <w:name w:val="FollowedHyperlink"/>
    <w:basedOn w:val="a0"/>
    <w:qFormat/>
    <w:rPr>
      <w:color w:val="800080"/>
      <w:u w:val="single"/>
    </w:rPr>
  </w:style>
  <w:style w:type="character" w:styleId="a8">
    <w:name w:val="Hyperlink"/>
    <w:basedOn w:val="a0"/>
    <w:uiPriority w:val="99"/>
    <w:unhideWhenUsed/>
    <w:qFormat/>
    <w:rPr>
      <w:color w:val="0563C1" w:themeColor="hyperlink"/>
      <w:u w:val="single"/>
    </w:rPr>
  </w:style>
  <w:style w:type="paragraph" w:customStyle="1" w:styleId="10">
    <w:name w:val="列出段落1"/>
    <w:basedOn w:val="a"/>
    <w:uiPriority w:val="34"/>
    <w:qFormat/>
    <w:pPr>
      <w:ind w:firstLineChars="200" w:firstLine="420"/>
    </w:pPr>
  </w:style>
  <w:style w:type="paragraph" w:customStyle="1" w:styleId="-">
    <w:name w:val="乌市-标题二"/>
    <w:basedOn w:val="a"/>
    <w:qFormat/>
    <w:pPr>
      <w:spacing w:before="100" w:beforeAutospacing="1" w:after="100" w:afterAutospacing="1"/>
      <w:ind w:left="993" w:hanging="425"/>
    </w:pPr>
    <w:rPr>
      <w:rFonts w:ascii="Calibri" w:eastAsia="宋体" w:hAnsi="Calibri" w:cs="Times New Roman"/>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pPr>
      <w:ind w:leftChars="400" w:left="400"/>
    </w:pPr>
  </w:style>
  <w:style w:type="paragraph" w:styleId="a9">
    <w:name w:val="Balloon Text"/>
    <w:basedOn w:val="a"/>
    <w:link w:val="aa"/>
    <w:rsid w:val="00CB6990"/>
    <w:rPr>
      <w:sz w:val="18"/>
      <w:szCs w:val="18"/>
    </w:rPr>
  </w:style>
  <w:style w:type="character" w:customStyle="1" w:styleId="aa">
    <w:name w:val="批注框文本 字符"/>
    <w:basedOn w:val="a0"/>
    <w:link w:val="a9"/>
    <w:rsid w:val="00CB6990"/>
    <w:rPr>
      <w:rFonts w:asciiTheme="minorHAnsi" w:eastAsiaTheme="minorEastAsia" w:hAnsiTheme="minorHAnsi" w:cstheme="minorBidi"/>
      <w:kern w:val="2"/>
      <w:sz w:val="18"/>
      <w:szCs w:val="18"/>
    </w:rPr>
  </w:style>
  <w:style w:type="paragraph" w:styleId="ab">
    <w:name w:val="header"/>
    <w:basedOn w:val="a"/>
    <w:link w:val="ac"/>
    <w:unhideWhenUsed/>
    <w:rsid w:val="00A17B0E"/>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A17B0E"/>
    <w:rPr>
      <w:rFonts w:asciiTheme="minorHAnsi" w:eastAsiaTheme="minorEastAsia" w:hAnsiTheme="minorHAnsi" w:cstheme="minorBidi"/>
      <w:kern w:val="2"/>
      <w:sz w:val="18"/>
      <w:szCs w:val="18"/>
    </w:rPr>
  </w:style>
  <w:style w:type="character" w:customStyle="1" w:styleId="a5">
    <w:name w:val="页脚 字符"/>
    <w:basedOn w:val="a0"/>
    <w:link w:val="a4"/>
    <w:uiPriority w:val="99"/>
    <w:rsid w:val="00A17B0E"/>
    <w:rPr>
      <w:rFonts w:asciiTheme="minorHAnsi" w:eastAsiaTheme="minorEastAsia" w:hAnsiTheme="minorHAnsi" w:cstheme="minorBidi"/>
      <w:kern w:val="2"/>
      <w:sz w:val="18"/>
      <w:szCs w:val="18"/>
    </w:rPr>
  </w:style>
  <w:style w:type="character" w:styleId="ad">
    <w:name w:val="Unresolved Mention"/>
    <w:basedOn w:val="a0"/>
    <w:uiPriority w:val="99"/>
    <w:semiHidden/>
    <w:unhideWhenUsed/>
    <w:rsid w:val="006F6FF9"/>
    <w:rPr>
      <w:color w:val="605E5C"/>
      <w:shd w:val="clear" w:color="auto" w:fill="E1DFDD"/>
    </w:rPr>
  </w:style>
  <w:style w:type="paragraph" w:styleId="ae">
    <w:name w:val="List Paragraph"/>
    <w:basedOn w:val="a"/>
    <w:uiPriority w:val="99"/>
    <w:unhideWhenUsed/>
    <w:rsid w:val="00E9120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ip:8001"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1456</Words>
  <Characters>8303</Characters>
  <Application>Microsoft Office Word</Application>
  <DocSecurity>0</DocSecurity>
  <Lines>69</Lines>
  <Paragraphs>19</Paragraphs>
  <ScaleCrop>false</ScaleCrop>
  <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唐 庆丰</cp:lastModifiedBy>
  <cp:revision>6</cp:revision>
  <dcterms:created xsi:type="dcterms:W3CDTF">2020-07-17T02:50:00Z</dcterms:created>
  <dcterms:modified xsi:type="dcterms:W3CDTF">2020-12-02T08:24:00Z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