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微软雅黑" w:hAnsi="微软雅黑" w:eastAsia="微软雅黑" w:cs="Arial"/>
          <w:b/>
          <w:snapToGrid/>
          <w:sz w:val="32"/>
          <w:szCs w:val="32"/>
        </w:rPr>
      </w:pPr>
      <w:r>
        <w:rPr>
          <w:rFonts w:ascii="微软雅黑" w:hAnsi="微软雅黑" w:eastAsia="微软雅黑" w:cs="Arial"/>
          <w:b/>
          <w:snapToGrid/>
          <w:sz w:val="32"/>
          <w:szCs w:val="32"/>
        </w:rPr>
        <w:t>开源软件声明</w:t>
      </w:r>
    </w:p>
    <w:p>
      <w:pPr>
        <w:spacing w:line="420" w:lineRule="exact"/>
        <w:jc w:val="center"/>
        <w:rPr>
          <w:rFonts w:ascii="Arial" w:hAnsi="Arial" w:eastAsia="黑体"/>
          <w:b/>
          <w:snapToGrid/>
          <w:sz w:val="32"/>
          <w:szCs w:val="32"/>
        </w:rPr>
      </w:pPr>
      <w:r>
        <w:rPr>
          <w:rFonts w:ascii="Arial" w:hAnsi="Arial" w:eastAsia="黑体"/>
          <w:b/>
          <w:snapToGrid/>
          <w:sz w:val="32"/>
          <w:szCs w:val="32"/>
        </w:rPr>
        <w:t>OPEN SOURCE SOFTWARE NOTICE</w:t>
      </w:r>
    </w:p>
    <w:p>
      <w:pPr>
        <w:spacing w:line="420" w:lineRule="exact"/>
        <w:jc w:val="center"/>
        <w:rPr>
          <w:rFonts w:ascii="Arial" w:hAnsi="Arial" w:eastAsia="黑体"/>
          <w:b/>
          <w:snapToGrid/>
          <w:sz w:val="32"/>
          <w:szCs w:val="32"/>
        </w:rPr>
      </w:pPr>
    </w:p>
    <w:p>
      <w:pPr>
        <w:spacing w:line="420" w:lineRule="exact"/>
        <w:jc w:val="center"/>
        <w:rPr>
          <w:rFonts w:ascii="Arial" w:hAnsi="Arial" w:eastAsia="黑体"/>
          <w:b/>
          <w:snapToGrid/>
          <w:sz w:val="32"/>
          <w:szCs w:val="32"/>
        </w:rPr>
      </w:pPr>
    </w:p>
    <w:tbl>
      <w:tblPr>
        <w:tblStyle w:val="13"/>
        <w:tblW w:w="0" w:type="auto"/>
        <w:tblInd w:w="0" w:type="dxa"/>
        <w:tblLayout w:type="autofit"/>
        <w:tblCellMar>
          <w:top w:w="0" w:type="dxa"/>
          <w:left w:w="0" w:type="dxa"/>
          <w:bottom w:w="0" w:type="dxa"/>
          <w:right w:w="0" w:type="dxa"/>
        </w:tblCellMar>
      </w:tblPr>
      <w:tblGrid>
        <w:gridCol w:w="1979"/>
        <w:gridCol w:w="1843"/>
        <w:gridCol w:w="2268"/>
        <w:gridCol w:w="2976"/>
      </w:tblGrid>
      <w:tr>
        <w:tblPrEx>
          <w:tblCellMar>
            <w:top w:w="0" w:type="dxa"/>
            <w:left w:w="0" w:type="dxa"/>
            <w:bottom w:w="0" w:type="dxa"/>
            <w:right w:w="0" w:type="dxa"/>
          </w:tblCellMar>
        </w:tblPrEx>
        <w:tc>
          <w:tcPr>
            <w:tcW w:w="19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开源软件名称</w:t>
            </w:r>
          </w:p>
          <w:p>
            <w:pPr>
              <w:rPr>
                <w:rFonts w:hint="eastAsia" w:ascii="微软雅黑" w:hAnsi="微软雅黑" w:eastAsia="微软雅黑" w:cs="Arial"/>
                <w:b/>
                <w:snapToGrid/>
                <w:sz w:val="20"/>
                <w:szCs w:val="20"/>
              </w:rPr>
            </w:pPr>
            <w:r>
              <w:rPr>
                <w:rFonts w:ascii="Arial" w:hAnsi="Arial" w:eastAsia="黑体"/>
                <w:b/>
                <w:snapToGrid/>
                <w:sz w:val="20"/>
                <w:szCs w:val="20"/>
              </w:rPr>
              <w:t>OPEN SOURCE SOFTWARE NAME</w:t>
            </w:r>
          </w:p>
        </w:tc>
        <w:tc>
          <w:tcPr>
            <w:tcW w:w="18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开源软件版本</w:t>
            </w:r>
          </w:p>
          <w:p>
            <w:pPr>
              <w:rPr>
                <w:rFonts w:ascii="Arial" w:hAnsi="Arial" w:eastAsia="黑体"/>
                <w:b/>
                <w:snapToGrid/>
                <w:sz w:val="20"/>
                <w:szCs w:val="20"/>
              </w:rPr>
            </w:pPr>
            <w:r>
              <w:rPr>
                <w:rFonts w:ascii="Arial" w:hAnsi="Arial" w:eastAsia="黑体"/>
                <w:b/>
                <w:snapToGrid/>
                <w:sz w:val="20"/>
                <w:szCs w:val="20"/>
              </w:rPr>
              <w:t>OPEN SOURCE SOFTWARE</w:t>
            </w:r>
          </w:p>
          <w:p>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29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开源软件的官网地址</w:t>
            </w:r>
          </w:p>
          <w:p>
            <w:pPr>
              <w:rPr>
                <w:rFonts w:hint="eastAsia" w:ascii="微软雅黑" w:hAnsi="微软雅黑" w:eastAsia="微软雅黑" w:cs="Arial"/>
                <w:b/>
                <w:snapToGrid/>
                <w:sz w:val="20"/>
                <w:szCs w:val="20"/>
              </w:rPr>
            </w:pPr>
            <w:r>
              <w:rPr>
                <w:rFonts w:ascii="Arial" w:hAnsi="Arial" w:eastAsia="黑体"/>
                <w:b/>
                <w:snapToGrid/>
                <w:sz w:val="20"/>
                <w:szCs w:val="20"/>
              </w:rPr>
              <w:t xml:space="preserve">OPEN SOURCE SOFTWARE </w:t>
            </w:r>
            <w:r>
              <w:rPr>
                <w:rFonts w:hint="eastAsia" w:ascii="Arial" w:hAnsi="Arial" w:eastAsia="黑体"/>
                <w:b/>
                <w:snapToGrid/>
                <w:sz w:val="20"/>
                <w:szCs w:val="20"/>
              </w:rPr>
              <w:t>WEB</w:t>
            </w:r>
            <w:r>
              <w:rPr>
                <w:rFonts w:ascii="Arial" w:hAnsi="Arial" w:eastAsia="黑体"/>
                <w:b/>
                <w:snapToGrid/>
                <w:sz w:val="20"/>
                <w:szCs w:val="20"/>
              </w:rPr>
              <w:t>SITE</w:t>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ascii="Calibri" w:hAnsi="Calibri" w:eastAsia="宋体"/>
                <w:color w:val="002060"/>
                <w:sz w:val="24"/>
                <w:szCs w:val="24"/>
                <w:lang w:val="en-US" w:eastAsia="zh-CN"/>
              </w:rPr>
            </w:pPr>
            <w:r>
              <w:rPr>
                <w:rFonts w:hint="eastAsia" w:ascii="Calibri" w:hAnsi="Calibri"/>
                <w:color w:val="002060"/>
                <w:sz w:val="24"/>
                <w:szCs w:val="24"/>
                <w:lang w:val="en-US" w:eastAsia="zh-CN"/>
              </w:rPr>
              <w:t>docker</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19.03.12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t>Apache License</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"https://docs.docker.com/" </w:instrText>
            </w:r>
            <w:r>
              <w:rPr>
                <w:rFonts w:hint="eastAsia"/>
                <w:color w:val="002060"/>
                <w:sz w:val="24"/>
                <w:szCs w:val="24"/>
                <w:lang w:val="en-US" w:eastAsia="zh-CN"/>
              </w:rPr>
              <w:fldChar w:fldCharType="separate"/>
            </w:r>
            <w:r>
              <w:rPr>
                <w:rFonts w:hint="eastAsia"/>
                <w:color w:val="002060"/>
                <w:sz w:val="24"/>
                <w:szCs w:val="24"/>
                <w:lang w:val="en-US" w:eastAsia="zh-CN"/>
              </w:rPr>
              <w:t>https://docs.docker.com/</w:t>
            </w:r>
            <w:r>
              <w:rPr>
                <w:rFonts w:hint="eastAsia"/>
                <w:color w:val="002060"/>
                <w:sz w:val="24"/>
                <w:szCs w:val="24"/>
                <w:lang w:val="en-US" w:eastAsia="zh-CN"/>
              </w:rPr>
              <w:fldChar w:fldCharType="end"/>
            </w:r>
          </w:p>
        </w:tc>
      </w:tr>
      <w:tr>
        <w:tblPrEx>
          <w:tblCellMar>
            <w:top w:w="0" w:type="dxa"/>
            <w:left w:w="0" w:type="dxa"/>
            <w:bottom w:w="0" w:type="dxa"/>
            <w:right w:w="0" w:type="dxa"/>
          </w:tblCellMar>
        </w:tblPrEx>
        <w:tc>
          <w:tcPr>
            <w:tcW w:w="197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mongo</w:t>
            </w:r>
          </w:p>
        </w:tc>
        <w:tc>
          <w:tcPr>
            <w:tcW w:w="1843"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4.0.19</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SSPL</w:t>
            </w:r>
          </w:p>
        </w:tc>
        <w:tc>
          <w:tcPr>
            <w:tcW w:w="2976" w:type="dxa"/>
            <w:tcBorders>
              <w:top w:val="nil"/>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"https://www.mongodb.com/cn" </w:instrText>
            </w:r>
            <w:r>
              <w:rPr>
                <w:rFonts w:hint="eastAsia"/>
                <w:color w:val="002060"/>
                <w:sz w:val="24"/>
                <w:szCs w:val="24"/>
                <w:lang w:val="en-US" w:eastAsia="zh-CN"/>
              </w:rPr>
              <w:fldChar w:fldCharType="separate"/>
            </w:r>
            <w:r>
              <w:rPr>
                <w:rFonts w:hint="eastAsia"/>
                <w:color w:val="002060"/>
                <w:sz w:val="24"/>
                <w:szCs w:val="24"/>
                <w:lang w:val="en-US" w:eastAsia="zh-CN"/>
              </w:rPr>
              <w:t>https://www.mongodb.com/</w:t>
            </w:r>
            <w:r>
              <w:rPr>
                <w:rFonts w:hint="eastAsia"/>
                <w:color w:val="002060"/>
                <w:sz w:val="24"/>
                <w:szCs w:val="24"/>
                <w:lang w:val="en-US" w:eastAsia="zh-CN"/>
              </w:rPr>
              <w:fldChar w:fldCharType="end"/>
            </w:r>
          </w:p>
        </w:tc>
      </w:tr>
      <w:tr>
        <w:tblPrEx>
          <w:tblCellMar>
            <w:top w:w="0" w:type="dxa"/>
            <w:left w:w="0" w:type="dxa"/>
            <w:bottom w:w="0" w:type="dxa"/>
            <w:right w:w="0" w:type="dxa"/>
          </w:tblCellMar>
        </w:tblPrEx>
        <w:trPr>
          <w:trHeight w:val="654" w:hRule="atLeast"/>
        </w:trPr>
        <w:tc>
          <w:tcPr>
            <w:tcW w:w="1979"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rabbitmq</w:t>
            </w:r>
          </w:p>
        </w:tc>
        <w:tc>
          <w:tcPr>
            <w:tcW w:w="1843" w:type="dxa"/>
            <w:tcBorders>
              <w:top w:val="nil"/>
              <w:left w:val="nil"/>
              <w:bottom w:val="single" w:color="auto" w:sz="4"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3.7.17</w:t>
            </w:r>
          </w:p>
        </w:tc>
        <w:tc>
          <w:tcPr>
            <w:tcW w:w="2268" w:type="dxa"/>
            <w:tcBorders>
              <w:top w:val="nil"/>
              <w:left w:val="nil"/>
              <w:bottom w:val="single" w:color="auto" w:sz="4"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MPL</w:t>
            </w:r>
          </w:p>
        </w:tc>
        <w:tc>
          <w:tcPr>
            <w:tcW w:w="2976" w:type="dxa"/>
            <w:tcBorders>
              <w:top w:val="nil"/>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"https://www.rabbitmq.com/" </w:instrText>
            </w:r>
            <w:r>
              <w:rPr>
                <w:rFonts w:hint="eastAsia"/>
                <w:color w:val="002060"/>
                <w:sz w:val="24"/>
                <w:szCs w:val="24"/>
                <w:lang w:val="en-US" w:eastAsia="zh-CN"/>
              </w:rPr>
              <w:fldChar w:fldCharType="separate"/>
            </w:r>
            <w:r>
              <w:rPr>
                <w:rFonts w:hint="eastAsia"/>
                <w:color w:val="002060"/>
                <w:sz w:val="24"/>
                <w:szCs w:val="24"/>
                <w:lang w:val="en-US" w:eastAsia="zh-CN"/>
              </w:rPr>
              <w:t>https://www.rabbitmq.com/</w:t>
            </w:r>
            <w:r>
              <w:rPr>
                <w:rFonts w:hint="eastAsia"/>
                <w:color w:val="002060"/>
                <w:sz w:val="24"/>
                <w:szCs w:val="24"/>
                <w:lang w:val="en-US" w:eastAsia="zh-CN"/>
              </w:rPr>
              <w:fldChar w:fldCharType="end"/>
            </w:r>
          </w:p>
        </w:tc>
      </w:tr>
      <w:tr>
        <w:tblPrEx>
          <w:tblCellMar>
            <w:top w:w="0" w:type="dxa"/>
            <w:left w:w="0" w:type="dxa"/>
            <w:bottom w:w="0" w:type="dxa"/>
            <w:right w:w="0" w:type="dxa"/>
          </w:tblCellMar>
        </w:tblPrEx>
        <w:trPr>
          <w:trHeight w:val="654" w:hRule="atLeast"/>
        </w:trPr>
        <w:tc>
          <w:tcPr>
            <w:tcW w:w="19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nginx</w:t>
            </w:r>
          </w:p>
        </w:tc>
        <w:tc>
          <w:tcPr>
            <w:tcW w:w="1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1.15.8</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BSD</w:t>
            </w:r>
          </w:p>
        </w:tc>
        <w:tc>
          <w:tcPr>
            <w:tcW w:w="29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"http://nginx.org/" </w:instrText>
            </w:r>
            <w:r>
              <w:rPr>
                <w:rFonts w:hint="eastAsia"/>
                <w:color w:val="002060"/>
                <w:sz w:val="24"/>
                <w:szCs w:val="24"/>
                <w:lang w:val="en-US" w:eastAsia="zh-CN"/>
              </w:rPr>
              <w:fldChar w:fldCharType="separate"/>
            </w:r>
            <w:r>
              <w:rPr>
                <w:rFonts w:hint="eastAsia"/>
                <w:color w:val="002060"/>
                <w:sz w:val="24"/>
                <w:szCs w:val="24"/>
                <w:lang w:val="en-US" w:eastAsia="zh-CN"/>
              </w:rPr>
              <w:t>http://nginx.org/</w:t>
            </w:r>
            <w:r>
              <w:rPr>
                <w:rFonts w:hint="eastAsia"/>
                <w:color w:val="002060"/>
                <w:sz w:val="24"/>
                <w:szCs w:val="24"/>
                <w:lang w:val="en-US" w:eastAsia="zh-CN"/>
              </w:rPr>
              <w:fldChar w:fldCharType="end"/>
            </w:r>
          </w:p>
        </w:tc>
      </w:tr>
      <w:tr>
        <w:tblPrEx>
          <w:tblCellMar>
            <w:top w:w="0" w:type="dxa"/>
            <w:left w:w="0" w:type="dxa"/>
            <w:bottom w:w="0" w:type="dxa"/>
            <w:right w:w="0" w:type="dxa"/>
          </w:tblCellMar>
        </w:tblPrEx>
        <w:trPr>
          <w:trHeight w:val="654" w:hRule="atLeast"/>
        </w:trPr>
        <w:tc>
          <w:tcPr>
            <w:tcW w:w="197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minio</w:t>
            </w:r>
          </w:p>
        </w:tc>
        <w:tc>
          <w:tcPr>
            <w:tcW w:w="1843"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latest</w:t>
            </w:r>
          </w:p>
        </w:tc>
        <w:tc>
          <w:tcPr>
            <w:tcW w:w="2268"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t>Apache License</w:t>
            </w:r>
          </w:p>
        </w:tc>
        <w:tc>
          <w:tcPr>
            <w:tcW w:w="2976"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"https://min.io/" </w:instrText>
            </w:r>
            <w:r>
              <w:rPr>
                <w:rFonts w:hint="eastAsia"/>
                <w:color w:val="002060"/>
                <w:sz w:val="24"/>
                <w:szCs w:val="24"/>
                <w:lang w:val="en-US" w:eastAsia="zh-CN"/>
              </w:rPr>
              <w:fldChar w:fldCharType="separate"/>
            </w:r>
            <w:r>
              <w:rPr>
                <w:rFonts w:hint="eastAsia"/>
                <w:color w:val="002060"/>
                <w:sz w:val="24"/>
                <w:szCs w:val="24"/>
                <w:lang w:val="en-US" w:eastAsia="zh-CN"/>
              </w:rPr>
              <w:t>https://min.io/</w:t>
            </w:r>
            <w:r>
              <w:rPr>
                <w:rFonts w:hint="eastAsia"/>
                <w:color w:val="002060"/>
                <w:sz w:val="24"/>
                <w:szCs w:val="24"/>
                <w:lang w:val="en-US" w:eastAsia="zh-CN"/>
              </w:rPr>
              <w:fldChar w:fldCharType="end"/>
            </w:r>
          </w:p>
        </w:tc>
      </w:tr>
      <w:tr>
        <w:tblPrEx>
          <w:tblCellMar>
            <w:top w:w="0" w:type="dxa"/>
            <w:left w:w="0" w:type="dxa"/>
            <w:bottom w:w="0" w:type="dxa"/>
            <w:right w:w="0" w:type="dxa"/>
          </w:tblCellMar>
        </w:tblPrEx>
        <w:trPr>
          <w:trHeight w:val="654" w:hRule="atLeast"/>
        </w:trPr>
        <w:tc>
          <w:tcPr>
            <w:tcW w:w="1979"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redis</w:t>
            </w:r>
          </w:p>
        </w:tc>
        <w:tc>
          <w:tcPr>
            <w:tcW w:w="1843"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3.2.12</w:t>
            </w:r>
          </w:p>
        </w:tc>
        <w:tc>
          <w:tcPr>
            <w:tcW w:w="2268"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rFonts w:hint="default" w:eastAsia="宋体"/>
                <w:color w:val="002060"/>
                <w:sz w:val="24"/>
                <w:szCs w:val="24"/>
                <w:lang w:val="en-US" w:eastAsia="zh-CN"/>
              </w:rPr>
            </w:pPr>
            <w:r>
              <w:rPr>
                <w:rFonts w:hint="eastAsia"/>
                <w:color w:val="002060"/>
                <w:sz w:val="24"/>
                <w:szCs w:val="24"/>
                <w:lang w:val="en-US" w:eastAsia="zh-CN"/>
              </w:rPr>
              <w:t>BSD</w:t>
            </w:r>
          </w:p>
        </w:tc>
        <w:tc>
          <w:tcPr>
            <w:tcW w:w="2976"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"https://redis.io/" </w:instrText>
            </w:r>
            <w:r>
              <w:rPr>
                <w:rFonts w:hint="eastAsia"/>
                <w:color w:val="002060"/>
                <w:sz w:val="24"/>
                <w:szCs w:val="24"/>
                <w:lang w:val="en-US" w:eastAsia="zh-CN"/>
              </w:rPr>
              <w:fldChar w:fldCharType="separate"/>
            </w:r>
            <w:r>
              <w:rPr>
                <w:rFonts w:hint="eastAsia"/>
                <w:color w:val="002060"/>
                <w:sz w:val="24"/>
                <w:szCs w:val="24"/>
                <w:lang w:val="en-US" w:eastAsia="zh-CN"/>
              </w:rPr>
              <w:t>https://redis.io/</w:t>
            </w:r>
            <w:r>
              <w:rPr>
                <w:rFonts w:hint="eastAsia"/>
                <w:color w:val="002060"/>
                <w:sz w:val="24"/>
                <w:szCs w:val="24"/>
                <w:lang w:val="en-US" w:eastAsia="zh-CN"/>
              </w:rPr>
              <w:fldChar w:fldCharType="end"/>
            </w:r>
          </w:p>
        </w:tc>
      </w:tr>
      <w:tr>
        <w:tblPrEx>
          <w:tblCellMar>
            <w:top w:w="0" w:type="dxa"/>
            <w:left w:w="0" w:type="dxa"/>
            <w:bottom w:w="0" w:type="dxa"/>
            <w:right w:w="0" w:type="dxa"/>
          </w:tblCellMar>
        </w:tblPrEx>
        <w:trPr>
          <w:trHeight w:val="654" w:hRule="atLeast"/>
        </w:trPr>
        <w:tc>
          <w:tcPr>
            <w:tcW w:w="197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emqx</w:t>
            </w:r>
          </w:p>
        </w:tc>
        <w:tc>
          <w:tcPr>
            <w:tcW w:w="1843"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rPr>
                <w:rFonts w:hint="default"/>
                <w:color w:val="002060"/>
                <w:sz w:val="24"/>
                <w:szCs w:val="24"/>
                <w:lang w:val="en-US" w:eastAsia="zh-CN"/>
              </w:rPr>
            </w:pPr>
            <w:r>
              <w:rPr>
                <w:rFonts w:hint="eastAsia"/>
                <w:color w:val="002060"/>
                <w:sz w:val="24"/>
                <w:szCs w:val="24"/>
                <w:lang w:val="en-US" w:eastAsia="zh-CN"/>
              </w:rPr>
              <w:t>4.0.0</w:t>
            </w:r>
          </w:p>
        </w:tc>
        <w:tc>
          <w:tcPr>
            <w:tcW w:w="2268"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t>Apache License</w:t>
            </w:r>
          </w:p>
        </w:tc>
        <w:tc>
          <w:tcPr>
            <w:tcW w:w="2976"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rPr>
                <w:color w:val="002060"/>
                <w:sz w:val="24"/>
                <w:szCs w:val="24"/>
              </w:rPr>
            </w:pPr>
            <w:r>
              <w:rPr>
                <w:rFonts w:hint="eastAsia"/>
                <w:color w:val="002060"/>
                <w:sz w:val="24"/>
                <w:szCs w:val="24"/>
                <w:lang w:val="en-US" w:eastAsia="zh-CN"/>
              </w:rPr>
              <w:fldChar w:fldCharType="begin"/>
            </w:r>
            <w:r>
              <w:rPr>
                <w:rFonts w:hint="eastAsia"/>
                <w:color w:val="002060"/>
                <w:sz w:val="24"/>
                <w:szCs w:val="24"/>
                <w:lang w:val="en-US" w:eastAsia="zh-CN"/>
              </w:rPr>
              <w:instrText xml:space="preserve"> HYPERLINK "https://www.emqx.io/" </w:instrText>
            </w:r>
            <w:r>
              <w:rPr>
                <w:rFonts w:hint="eastAsia"/>
                <w:color w:val="002060"/>
                <w:sz w:val="24"/>
                <w:szCs w:val="24"/>
                <w:lang w:val="en-US" w:eastAsia="zh-CN"/>
              </w:rPr>
              <w:fldChar w:fldCharType="separate"/>
            </w:r>
            <w:r>
              <w:rPr>
                <w:rFonts w:hint="eastAsia"/>
                <w:color w:val="002060"/>
                <w:sz w:val="24"/>
                <w:szCs w:val="24"/>
                <w:lang w:val="en-US" w:eastAsia="zh-CN"/>
              </w:rPr>
              <w:t>https://www.emqx.io/</w:t>
            </w:r>
            <w:r>
              <w:rPr>
                <w:rFonts w:hint="eastAsia"/>
                <w:color w:val="002060"/>
                <w:sz w:val="24"/>
                <w:szCs w:val="24"/>
                <w:lang w:val="en-US" w:eastAsia="zh-CN"/>
              </w:rPr>
              <w:fldChar w:fldCharType="end"/>
            </w:r>
          </w:p>
        </w:tc>
      </w:tr>
    </w:tbl>
    <w:p>
      <w:pPr>
        <w:spacing w:line="420" w:lineRule="exact"/>
        <w:jc w:val="both"/>
        <w:rPr>
          <w:rFonts w:ascii="微软雅黑" w:hAnsi="微软雅黑" w:eastAsia="微软雅黑" w:cs="Arial"/>
          <w:b/>
          <w:i/>
          <w:snapToGrid/>
          <w:color w:val="000000" w:themeColor="text1"/>
          <w14:textFill>
            <w14:solidFill>
              <w14:schemeClr w14:val="tx1"/>
            </w14:solidFill>
          </w14:textFill>
        </w:rPr>
      </w:pPr>
    </w:p>
    <w:p>
      <w:pPr>
        <w:pStyle w:val="2"/>
      </w:pPr>
      <w:r>
        <w:t xml:space="preserve">Software </w:t>
      </w:r>
      <w:r>
        <w:rPr>
          <w:rFonts w:hint="eastAsia" w:ascii="微软雅黑" w:hAnsi="微软雅黑" w:eastAsia="微软雅黑" w:cs="Arial"/>
        </w:rPr>
        <w:t>软件名称及软件版本</w:t>
      </w:r>
    </w:p>
    <w:p>
      <w:pPr>
        <w:pStyle w:val="3"/>
        <w:numPr>
          <w:numId w:val="0"/>
        </w:numPr>
        <w:ind w:leftChars="0"/>
        <w:rPr>
          <w:rFonts w:hint="eastAsia" w:ascii="微软雅黑" w:hAnsi="微软雅黑" w:eastAsia="微软雅黑" w:cs="Arial"/>
          <w:lang w:val="en-US" w:eastAsia="zh-CN"/>
        </w:rPr>
      </w:pPr>
      <w:r>
        <w:rPr>
          <w:rFonts w:hint="eastAsia" w:ascii="微软雅黑" w:hAnsi="微软雅黑" w:eastAsia="微软雅黑" w:cs="Arial"/>
          <w:lang w:val="en-US" w:eastAsia="zh-CN"/>
        </w:rPr>
        <w:t>Docker 19.03.12         Mongo 4.0.19       Rabbitmq 3.7.17     Nginx 1.15.8</w:t>
      </w:r>
    </w:p>
    <w:p>
      <w:pPr>
        <w:rPr>
          <w:rFonts w:hint="default" w:ascii="微软雅黑" w:hAnsi="微软雅黑" w:eastAsia="微软雅黑" w:cs="Arial"/>
          <w:lang w:val="en-US" w:eastAsia="zh-CN"/>
        </w:rPr>
      </w:pPr>
      <w:r>
        <w:rPr>
          <w:rFonts w:hint="eastAsia" w:ascii="微软雅黑" w:hAnsi="微软雅黑" w:eastAsia="微软雅黑" w:cs="Arial"/>
          <w:lang w:val="en-US" w:eastAsia="zh-CN"/>
        </w:rPr>
        <w:t>Minio latest                 Redis 3.2.12            Emqx 4.0.0</w:t>
      </w:r>
    </w:p>
    <w:p>
      <w:pPr>
        <w:rPr>
          <w:rFonts w:hint="eastAsia" w:ascii="微软雅黑" w:hAnsi="微软雅黑" w:eastAsia="微软雅黑" w:cs="Arial"/>
        </w:rPr>
      </w:pPr>
    </w:p>
    <w:p>
      <w:pPr>
        <w:rPr>
          <w:rFonts w:hint="eastAsia" w:ascii="微软雅黑" w:hAnsi="微软雅黑" w:eastAsia="微软雅黑" w:cs="Arial"/>
        </w:rPr>
      </w:pPr>
    </w:p>
    <w:p>
      <w:pPr>
        <w:pStyle w:val="2"/>
        <w:rPr>
          <w:i/>
        </w:rPr>
      </w:pPr>
      <w:r>
        <w:t xml:space="preserve">Copyright notice </w:t>
      </w:r>
      <w:r>
        <w:rPr>
          <w:rFonts w:hint="eastAsia" w:ascii="微软雅黑" w:hAnsi="微软雅黑" w:eastAsia="微软雅黑" w:cs="Arial"/>
        </w:rPr>
        <w:t>版权声明</w:t>
      </w:r>
    </w:p>
    <w:p>
      <w:pPr>
        <w:pStyle w:val="10"/>
        <w:keepNext w:val="0"/>
        <w:keepLines w:val="0"/>
        <w:widowControl/>
        <w:suppressLineNumbers w:val="0"/>
        <w:ind w:left="0" w:firstLine="0"/>
        <w:rPr>
          <w:rFonts w:hint="default" w:ascii="Times New Roman" w:hAnsi="Times New Roman" w:eastAsia="宋体" w:cs="Times New Roman"/>
          <w:i/>
          <w:snapToGrid w:val="0"/>
          <w:color w:val="FF0000"/>
          <w:kern w:val="0"/>
          <w:sz w:val="21"/>
          <w:szCs w:val="21"/>
          <w:lang w:val="en-US" w:eastAsia="zh-CN" w:bidi="ar-SA"/>
        </w:rPr>
      </w:pPr>
      <w:r>
        <w:rPr>
          <w:rFonts w:hint="default" w:ascii="Times New Roman" w:hAnsi="Times New Roman" w:eastAsia="宋体" w:cs="Times New Roman"/>
          <w:i/>
          <w:snapToGrid w:val="0"/>
          <w:color w:val="FF0000"/>
          <w:kern w:val="0"/>
          <w:sz w:val="21"/>
          <w:szCs w:val="21"/>
          <w:lang w:val="en-US" w:eastAsia="zh-CN" w:bidi="ar-SA"/>
        </w:rPr>
        <w:t>Copyright (C) 2002-2020 Igor Sysoev</w:t>
      </w:r>
    </w:p>
    <w:p>
      <w:pPr>
        <w:pStyle w:val="10"/>
        <w:keepNext w:val="0"/>
        <w:keepLines w:val="0"/>
        <w:widowControl/>
        <w:suppressLineNumbers w:val="0"/>
        <w:ind w:left="0" w:firstLine="0"/>
        <w:jc w:val="left"/>
        <w:rPr>
          <w:rFonts w:hint="default" w:ascii="Times New Roman" w:hAnsi="Times New Roman" w:eastAsia="宋体" w:cs="Times New Roman"/>
          <w:i/>
          <w:snapToGrid w:val="0"/>
          <w:color w:val="FF0000"/>
          <w:kern w:val="0"/>
          <w:sz w:val="21"/>
          <w:szCs w:val="21"/>
          <w:lang w:val="en-US" w:eastAsia="zh-CN" w:bidi="ar-SA"/>
        </w:rPr>
      </w:pPr>
      <w:r>
        <w:rPr>
          <w:rFonts w:hint="default" w:ascii="Times New Roman" w:hAnsi="Times New Roman" w:eastAsia="宋体" w:cs="Times New Roman"/>
          <w:i/>
          <w:snapToGrid w:val="0"/>
          <w:color w:val="FF0000"/>
          <w:kern w:val="0"/>
          <w:sz w:val="21"/>
          <w:szCs w:val="21"/>
          <w:lang w:val="en-US" w:eastAsia="zh-CN" w:bidi="ar-SA"/>
        </w:rPr>
        <w:t>Copyright (C) 2011-2020 Nginx, Inc.</w:t>
      </w:r>
    </w:p>
    <w:p>
      <w:pPr>
        <w:pStyle w:val="10"/>
        <w:keepNext w:val="0"/>
        <w:keepLines w:val="0"/>
        <w:widowControl/>
        <w:suppressLineNumbers w:val="0"/>
        <w:ind w:left="0" w:firstLine="0"/>
        <w:jc w:val="left"/>
        <w:rPr>
          <w:rFonts w:hint="default" w:ascii="Times New Roman" w:hAnsi="Times New Roman" w:eastAsia="宋体" w:cs="Times New Roman"/>
          <w:i/>
          <w:snapToGrid w:val="0"/>
          <w:color w:val="FF0000"/>
          <w:kern w:val="0"/>
          <w:sz w:val="21"/>
          <w:szCs w:val="21"/>
          <w:lang w:val="en-US" w:eastAsia="zh-CN" w:bidi="ar-SA"/>
        </w:rPr>
      </w:pPr>
      <w:r>
        <w:rPr>
          <w:rFonts w:hint="default" w:ascii="Times New Roman" w:hAnsi="Times New Roman" w:eastAsia="宋体" w:cs="Times New Roman"/>
          <w:i/>
          <w:snapToGrid w:val="0"/>
          <w:color w:val="FF0000"/>
          <w:kern w:val="0"/>
          <w:sz w:val="21"/>
          <w:szCs w:val="21"/>
          <w:lang w:val="en-US" w:eastAsia="zh-CN" w:bidi="ar-SA"/>
        </w:rPr>
        <w:t>Copyright © 2007-2020 </w:t>
      </w:r>
      <w:r>
        <w:rPr>
          <w:rFonts w:hint="default" w:ascii="Times New Roman" w:hAnsi="Times New Roman" w:eastAsia="宋体" w:cs="Times New Roman"/>
          <w:i/>
          <w:snapToGrid w:val="0"/>
          <w:color w:val="FF0000"/>
          <w:kern w:val="0"/>
          <w:sz w:val="21"/>
          <w:szCs w:val="21"/>
          <w:lang w:val="en-US" w:eastAsia="zh-CN" w:bidi="ar-SA"/>
        </w:rPr>
        <w:fldChar w:fldCharType="begin"/>
      </w:r>
      <w:r>
        <w:rPr>
          <w:rFonts w:hint="default" w:ascii="Times New Roman" w:hAnsi="Times New Roman" w:eastAsia="宋体" w:cs="Times New Roman"/>
          <w:i/>
          <w:snapToGrid w:val="0"/>
          <w:color w:val="FF0000"/>
          <w:kern w:val="0"/>
          <w:sz w:val="21"/>
          <w:szCs w:val="21"/>
          <w:lang w:val="en-US" w:eastAsia="zh-CN" w:bidi="ar-SA"/>
        </w:rPr>
        <w:instrText xml:space="preserve"> HYPERLINK "https://tanzu.vmware.com/" </w:instrText>
      </w:r>
      <w:r>
        <w:rPr>
          <w:rFonts w:hint="default" w:ascii="Times New Roman" w:hAnsi="Times New Roman" w:eastAsia="宋体" w:cs="Times New Roman"/>
          <w:i/>
          <w:snapToGrid w:val="0"/>
          <w:color w:val="FF0000"/>
          <w:kern w:val="0"/>
          <w:sz w:val="21"/>
          <w:szCs w:val="21"/>
          <w:lang w:val="en-US" w:eastAsia="zh-CN" w:bidi="ar-SA"/>
        </w:rPr>
        <w:fldChar w:fldCharType="separate"/>
      </w:r>
      <w:r>
        <w:rPr>
          <w:rFonts w:hint="default" w:ascii="Times New Roman" w:hAnsi="Times New Roman" w:eastAsia="宋体" w:cs="Times New Roman"/>
          <w:i/>
          <w:snapToGrid w:val="0"/>
          <w:color w:val="FF0000"/>
          <w:kern w:val="0"/>
          <w:sz w:val="21"/>
          <w:szCs w:val="21"/>
          <w:lang w:val="en-US" w:eastAsia="zh-CN" w:bidi="ar-SA"/>
        </w:rPr>
        <w:t>VMware</w:t>
      </w:r>
      <w:r>
        <w:rPr>
          <w:rFonts w:hint="default" w:ascii="Times New Roman" w:hAnsi="Times New Roman" w:eastAsia="宋体" w:cs="Times New Roman"/>
          <w:i/>
          <w:snapToGrid w:val="0"/>
          <w:color w:val="FF0000"/>
          <w:kern w:val="0"/>
          <w:sz w:val="21"/>
          <w:szCs w:val="21"/>
          <w:lang w:val="en-US" w:eastAsia="zh-CN" w:bidi="ar-SA"/>
        </w:rPr>
        <w:fldChar w:fldCharType="end"/>
      </w:r>
      <w:r>
        <w:rPr>
          <w:rFonts w:hint="default" w:ascii="Times New Roman" w:hAnsi="Times New Roman" w:eastAsia="宋体" w:cs="Times New Roman"/>
          <w:i/>
          <w:snapToGrid w:val="0"/>
          <w:color w:val="FF0000"/>
          <w:kern w:val="0"/>
          <w:sz w:val="21"/>
          <w:szCs w:val="21"/>
          <w:lang w:val="en-US" w:eastAsia="zh-CN" w:bidi="ar-SA"/>
        </w:rPr>
        <w:t>,</w:t>
      </w:r>
    </w:p>
    <w:p>
      <w:pPr>
        <w:pStyle w:val="10"/>
        <w:keepNext w:val="0"/>
        <w:keepLines w:val="0"/>
        <w:widowControl/>
        <w:suppressLineNumbers w:val="0"/>
        <w:ind w:left="0" w:firstLine="0"/>
        <w:jc w:val="left"/>
        <w:rPr>
          <w:rFonts w:hint="default" w:ascii="Times New Roman" w:hAnsi="Times New Roman" w:eastAsia="宋体" w:cs="Times New Roman"/>
          <w:i/>
          <w:snapToGrid w:val="0"/>
          <w:color w:val="FF0000"/>
          <w:kern w:val="0"/>
          <w:sz w:val="21"/>
          <w:szCs w:val="21"/>
          <w:lang w:val="en-US" w:eastAsia="zh-CN" w:bidi="ar-SA"/>
        </w:rPr>
      </w:pPr>
      <w:r>
        <w:rPr>
          <w:rFonts w:hint="default" w:ascii="Times New Roman" w:hAnsi="Times New Roman" w:eastAsia="宋体" w:cs="Times New Roman"/>
          <w:i/>
          <w:snapToGrid w:val="0"/>
          <w:color w:val="FF0000"/>
          <w:kern w:val="0"/>
          <w:sz w:val="21"/>
          <w:szCs w:val="21"/>
          <w:lang w:val="en-US" w:eastAsia="zh-CN" w:bidi="ar-SA"/>
        </w:rPr>
        <w:t>Copyright © 2013-2020 Docker Inc</w:t>
      </w:r>
    </w:p>
    <w:p>
      <w:pPr>
        <w:pStyle w:val="10"/>
        <w:keepNext w:val="0"/>
        <w:keepLines w:val="0"/>
        <w:widowControl/>
        <w:suppressLineNumbers w:val="0"/>
        <w:ind w:left="0" w:firstLine="0"/>
        <w:jc w:val="left"/>
        <w:rPr>
          <w:rFonts w:hint="default" w:ascii="Times New Roman" w:hAnsi="Times New Roman" w:eastAsia="宋体" w:cs="Times New Roman"/>
          <w:i/>
          <w:snapToGrid w:val="0"/>
          <w:color w:val="FF0000"/>
          <w:kern w:val="0"/>
          <w:sz w:val="21"/>
          <w:szCs w:val="21"/>
          <w:lang w:val="en-US" w:eastAsia="zh-CN" w:bidi="ar-SA"/>
        </w:rPr>
      </w:pPr>
      <w:r>
        <w:rPr>
          <w:rFonts w:hint="default" w:ascii="Times New Roman" w:hAnsi="Times New Roman" w:eastAsia="宋体" w:cs="Times New Roman"/>
          <w:i/>
          <w:snapToGrid w:val="0"/>
          <w:color w:val="FF0000"/>
          <w:kern w:val="0"/>
          <w:sz w:val="21"/>
          <w:szCs w:val="21"/>
          <w:lang w:val="en-US" w:eastAsia="zh-CN" w:bidi="ar-SA"/>
        </w:rPr>
        <w:t>Copyright</w:t>
      </w:r>
      <w:r>
        <w:rPr>
          <w:rFonts w:hint="eastAsia" w:ascii="Times New Roman" w:hAnsi="Times New Roman" w:cs="Times New Roman"/>
          <w:i/>
          <w:snapToGrid w:val="0"/>
          <w:color w:val="FF0000"/>
          <w:kern w:val="0"/>
          <w:sz w:val="21"/>
          <w:szCs w:val="21"/>
          <w:lang w:val="en-US" w:eastAsia="zh-CN" w:bidi="ar-SA"/>
        </w:rPr>
        <w:t xml:space="preserve"> </w:t>
      </w:r>
      <w:r>
        <w:rPr>
          <w:rFonts w:hint="default" w:ascii="Times New Roman" w:hAnsi="Times New Roman" w:eastAsia="宋体" w:cs="Times New Roman"/>
          <w:i/>
          <w:snapToGrid w:val="0"/>
          <w:color w:val="FF0000"/>
          <w:kern w:val="0"/>
          <w:sz w:val="21"/>
          <w:szCs w:val="21"/>
          <w:lang w:val="en-US" w:eastAsia="zh-CN" w:bidi="ar-SA"/>
        </w:rPr>
        <w:t>© 2014-2020 MinIO, Inc</w:t>
      </w:r>
    </w:p>
    <w:p>
      <w:pPr>
        <w:pStyle w:val="10"/>
        <w:keepNext w:val="0"/>
        <w:keepLines w:val="0"/>
        <w:widowControl/>
        <w:suppressLineNumbers w:val="0"/>
        <w:ind w:left="0" w:firstLine="0"/>
        <w:jc w:val="left"/>
        <w:rPr>
          <w:rFonts w:hint="default" w:ascii="Times New Roman" w:hAnsi="Times New Roman" w:eastAsia="宋体" w:cs="Times New Roman"/>
          <w:i/>
          <w:snapToGrid w:val="0"/>
          <w:color w:val="FF0000"/>
          <w:kern w:val="0"/>
          <w:sz w:val="21"/>
          <w:szCs w:val="21"/>
          <w:lang w:val="en-US" w:eastAsia="zh-CN" w:bidi="ar-SA"/>
        </w:rPr>
      </w:pPr>
      <w:r>
        <w:rPr>
          <w:rFonts w:hint="default" w:ascii="Times New Roman" w:hAnsi="Times New Roman" w:eastAsia="宋体" w:cs="Times New Roman"/>
          <w:i/>
          <w:snapToGrid w:val="0"/>
          <w:color w:val="FF0000"/>
          <w:kern w:val="0"/>
          <w:sz w:val="21"/>
          <w:szCs w:val="21"/>
          <w:lang w:val="en-US" w:eastAsia="zh-CN" w:bidi="ar-SA"/>
        </w:rPr>
        <w:t>Copyright</w:t>
      </w:r>
      <w:r>
        <w:rPr>
          <w:rFonts w:hint="eastAsia" w:ascii="Times New Roman" w:hAnsi="Times New Roman" w:cs="Times New Roman"/>
          <w:i/>
          <w:snapToGrid w:val="0"/>
          <w:color w:val="FF0000"/>
          <w:kern w:val="0"/>
          <w:sz w:val="21"/>
          <w:szCs w:val="21"/>
          <w:lang w:val="en-US" w:eastAsia="zh-CN" w:bidi="ar-SA"/>
        </w:rPr>
        <w:t xml:space="preserve"> </w:t>
      </w:r>
      <w:r>
        <w:rPr>
          <w:rFonts w:hint="default" w:ascii="Times New Roman" w:hAnsi="Times New Roman" w:eastAsia="宋体" w:cs="Times New Roman"/>
          <w:i/>
          <w:snapToGrid w:val="0"/>
          <w:color w:val="FF0000"/>
          <w:kern w:val="0"/>
          <w:sz w:val="21"/>
          <w:szCs w:val="21"/>
          <w:lang w:val="en-US" w:eastAsia="zh-CN" w:bidi="ar-SA"/>
        </w:rPr>
        <w:t>©</w:t>
      </w:r>
      <w:r>
        <w:rPr>
          <w:rFonts w:hint="default" w:ascii="Times New Roman" w:hAnsi="Times New Roman" w:eastAsia="宋体" w:cs="Times New Roman"/>
          <w:i/>
          <w:snapToGrid w:val="0"/>
          <w:color w:val="FF0000"/>
          <w:kern w:val="0"/>
          <w:sz w:val="21"/>
          <w:szCs w:val="21"/>
          <w:lang w:val="en-US" w:eastAsia="zh-CN" w:bidi="ar-SA"/>
        </w:rPr>
        <w:t>2020 MongoDB, Inc.</w:t>
      </w:r>
    </w:p>
    <w:p>
      <w:pPr>
        <w:pStyle w:val="10"/>
        <w:keepNext w:val="0"/>
        <w:keepLines w:val="0"/>
        <w:widowControl/>
        <w:suppressLineNumbers w:val="0"/>
        <w:ind w:left="0" w:firstLine="0"/>
        <w:jc w:val="left"/>
        <w:rPr>
          <w:rFonts w:hint="default" w:ascii="Times New Roman" w:hAnsi="Times New Roman" w:eastAsia="宋体" w:cs="Times New Roman"/>
          <w:b w:val="0"/>
          <w:i/>
          <w:snapToGrid w:val="0"/>
          <w:color w:val="FF0000"/>
          <w:kern w:val="0"/>
          <w:sz w:val="21"/>
          <w:szCs w:val="21"/>
          <w:lang w:val="en-US" w:eastAsia="zh-CN" w:bidi="ar-SA"/>
        </w:rPr>
      </w:pPr>
      <w:r>
        <w:rPr>
          <w:rFonts w:hint="eastAsia" w:ascii="Times New Roman" w:hAnsi="Times New Roman" w:cs="Times New Roman"/>
          <w:i/>
          <w:snapToGrid w:val="0"/>
          <w:color w:val="FF0000"/>
          <w:kern w:val="0"/>
          <w:sz w:val="21"/>
          <w:szCs w:val="21"/>
          <w:lang w:val="en-US" w:eastAsia="zh-CN" w:bidi="ar-SA"/>
        </w:rPr>
        <w:t xml:space="preserve">Copyright </w:t>
      </w:r>
      <w:r>
        <w:rPr>
          <w:rFonts w:hint="default" w:ascii="Times New Roman" w:hAnsi="Times New Roman" w:eastAsia="宋体" w:cs="Times New Roman"/>
          <w:i/>
          <w:snapToGrid w:val="0"/>
          <w:color w:val="FF0000"/>
          <w:kern w:val="0"/>
          <w:sz w:val="21"/>
          <w:szCs w:val="21"/>
          <w:lang w:val="en-US" w:eastAsia="zh-CN" w:bidi="ar-SA"/>
        </w:rPr>
        <w:t>©</w:t>
      </w:r>
      <w:r>
        <w:rPr>
          <w:rFonts w:hint="eastAsia" w:ascii="Times New Roman" w:hAnsi="Times New Roman" w:cs="Times New Roman"/>
          <w:i/>
          <w:snapToGrid w:val="0"/>
          <w:color w:val="FF0000"/>
          <w:kern w:val="0"/>
          <w:sz w:val="21"/>
          <w:szCs w:val="21"/>
          <w:lang w:val="en-US" w:eastAsia="zh-CN" w:bidi="ar-SA"/>
        </w:rPr>
        <w:t xml:space="preserve"> 2020 EMQ Technologies Co</w:t>
      </w:r>
    </w:p>
    <w:p>
      <w:pPr>
        <w:pStyle w:val="10"/>
        <w:keepNext w:val="0"/>
        <w:keepLines w:val="0"/>
        <w:widowControl/>
        <w:suppressLineNumbers w:val="0"/>
        <w:ind w:left="0" w:firstLine="0"/>
        <w:jc w:val="left"/>
        <w:rPr>
          <w:rFonts w:hint="default" w:ascii="Times New Roman" w:hAnsi="Times New Roman" w:eastAsia="宋体" w:cs="Times New Roman"/>
          <w:i/>
          <w:snapToGrid w:val="0"/>
          <w:color w:val="FF0000"/>
          <w:kern w:val="0"/>
          <w:sz w:val="21"/>
          <w:szCs w:val="21"/>
          <w:lang w:val="en-US" w:eastAsia="zh-CN" w:bidi="ar-SA"/>
        </w:rPr>
      </w:pPr>
    </w:p>
    <w:p>
      <w:pPr>
        <w:pStyle w:val="2"/>
      </w:pPr>
      <w:r>
        <w:t xml:space="preserve">License </w:t>
      </w:r>
      <w:r>
        <w:rPr>
          <w:rFonts w:hint="eastAsia" w:ascii="微软雅黑" w:hAnsi="微软雅黑" w:eastAsia="微软雅黑" w:cs="Arial"/>
        </w:rPr>
        <w:t>许可证</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2"/>
        <w:gridCol w:w="7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gridAfter w:val="1"/>
        </w:trPr>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Apache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Version 2.0, January 2004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http://www.apache.org/licenses/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TERMS AND CONDITIONS FOR USE, REPRODUCTION, AND DISTRIBUTION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1. Definitions.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"License" shall mean the terms and conditions for use, reproduction,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and distribution as defined by Sections 1 through 9 of this document.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"Licensor" shall mean the copyright owner or entity authorized by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copyright owner that is granting the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"Legal Entity" shall mean the union of the acting entity and 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other entities that control, are controlled by, or are under common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control with that entity. For the purposes of this definition,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"control" means (i) the power, direct or indirect, to cause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direction or management of such entity, whether by contract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otherwise, or (ii) ownership of fifty percent (50%) or more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outstanding shares, or (iii) beneficial ownership of such entity.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"You" (or "Your") shall mean an individual or Legal Entity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exercising permissions granted by this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"Source" form shall mean the preferred form for making modifications,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including but not limited to software source code, documentation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source, and configuration files.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"Object" form shall mean any form resulting from mechanical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transformation or translation of a Source form, including but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not limited to compiled object code, generated documentation,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and conversions to other media types.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"Work" shall mean the work of authorship, whether in Source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Object form, made available under the License, as indicated by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 notice that is included in or attached to the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(an example is provided in the Appendix below).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"Derivative Works" shall mean any work, whether in Source or Object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form, that is based on (or derived from) the Work and for which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editorial revisions, annotations, elaborations, or other modifications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represent, as a whole, an original work of authorship. For the purposes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this License, Derivative Works shall not include works that remain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separable from, or merely link (or bind by name) to the interfaces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Work and Derivative Works thereof.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"Contribution" shall mean any work of authorship, including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original version of the Work and any modifications or additions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to that Work or Derivative Works thereof, that is intentionally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submitted to Licensor for inclusion in the Work by the copyright owner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or by an individual or Legal Entity authorized to submit on behalf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copyright owner. For the purposes of this definition, "submitted"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means any form of electronic, verbal, or written communication sent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to the Licensor or its representatives, including but not limited 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communication on electronic mailing lists, source code control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and issue tracking systems that are managed by, or on behalf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Licensor for the purpose of discussing and improving the Work, but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excluding communication that is conspicuously marked or otherwise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designated in writing by the copyright owner as "Not a Contribution."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"Contributor" shall mean Licensor and any individual or Legal Entity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on behalf of whom a Contribution has been received by Licensor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subsequently incorporated within the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2. Grant of Copyright License. Subject to the terms and conditions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this License, each Contributor hereby grants to You a perpetual,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worldwide, non-exclusive, no-charge, royalty-free, irrevocable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 license to reproduce, prepare Derivative Works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publicly display, publicly perform, sublicense, and distribute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Work and such Derivative Works in Source or Object form.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3. Grant of Patent License. Subject to the terms and conditions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this License, each Contributor hereby grants to You a perpetual,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worldwide, non-exclusive, no-charge, royalty-free, irrevocable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(except as stated in this section) patent license to make, have made,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use, offer to sell, sell, import, and otherwise transfer the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where such license applies only to those patent claims licensable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by such Contributor that are necessarily infringed by their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Contribution(s) alone or by combination of their Contribution(s)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 the Work to which such Contribution(s) was submitted. If You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institute patent litigation against any entity (including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cross-claim or counterclaim in a lawsuit) alleging that the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or a Contribution incorporated within the Work constitutes direct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or contributory patent infringement, then any patent licenses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granted to You under this License for that Work shall terminate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as of the date such litigation is filed.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4. Redistribution. You may reproduce and distribute copies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Work or Derivative Works thereof in any medium, with or without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modifications, and in Source or Object form, provided that You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meet the following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 You must give any other recipients of the Work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Derivative Works a copy of this License;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(b) You must cause any modified files to carry prominent notices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stating that You changed the files;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 You must retain, in the Source form of any Derivative Works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that You distribute, all copyright, patent, trademark,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attribution notices from the Source form of the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excluding those notices that do not pertain to any part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Derivative Works;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 If the Work includes a "NOTICE" text file as part of 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distribution, then any Derivative Works that You distribute must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include a readable copy of the attribution notices contained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within such NOTICE file, excluding those notices that do 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pertain to any part of the Derivative Works, in at least 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the following places: within a NOTICE text file distributed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as part of the Derivative Works; within the Source form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documentation, if provided along with the Derivative Works;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within a display generated by the Derivative Works, if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wherever such third-party notices normally appear. The contents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the NOTICE file are for informational purposes only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do not modify the License. You may add Your own attribution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notices within Derivative Works that You distribute, alongside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or as an addendum to the NOTICE text from the Work, provided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that such additional attribution notices cannot be construed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as modifying the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You may add Your own copyright statement to Your modifications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may provide additional or different license terms and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for use, reproduction, or distribution of Your modifications,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for any such Derivative Works as a whole, provided Your use,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reproduction, and distribution of the Work otherwise complies 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conditions stated in this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5. Submission of Contributions. Unless You explicitly state otherwise,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any Contribution intentionally submitted for inclusion in the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by You to the Licensor shall be under the terms and conditions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this License, without any additional terms or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Notwithstanding the above, nothing herein shall supersede or modify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terms of any separate license agreement you may have executed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 Licensor regarding such Contributions.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6. Trademarks. This License does not grant permission to use the trade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names, trademarks, service marks, or product names of the Licensor,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except as required for reasonable and customary use in describing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origin of the Work and reproducing the content of the NOTICE file.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7. Disclaimer of Warranty. Unless required by applicable law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agreed to in writing, Licensor provides the Work (and each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Contributor provides its Contributions) on an "AS IS" BASIS,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WITHOUT WARRANTIES OR CONDITIONS OF ANY KIND, either express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implied, including, without limitation, any warranties or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TITLE, NON-INFRINGEMENT, MERCHANTABILITY, or FITNESS FOR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PARTICULAR PURPOSE. You are solely responsible for determining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appropriateness of using or redistributing the Work and assume any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risks associated with Your exercise of permissions under this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8. Limitation of Liability. In no event and under no legal theory,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whether in tort (including negligence), contract, or otherwise,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unless required by applicable law (such as deliberate and grossly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negligent acts) or agreed to in writing, shall any Contributor be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liable to You for damages, including any direct, indirect, special,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incidental, or consequential damages of any character arising as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result of this License or out of the use or inability to use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Work (including but not limited to damages for loss of goodwill,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work stoppage, computer failure or malfunction, or any and 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other commercial damages or losses), even if such Contributor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has been advised of the possibility of such damages.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9. Accepting Warranty or Additional Liability. While redistributing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Work or Derivative Works thereof, You may choose to offer,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and charge a fee for, acceptance of support, warranty, indemnity,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or other liability obligations and/or rights consistent with this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License. However, in accepting such obligations, You may act only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on Your own behalf and on Your sole responsibility, not on behalf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any other Contributor, and only if You agree to indemnify,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defend, and hold each Contributor harmless for any liability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incurred by, or claims asserted against, such Contributor by reason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your accepting any such warranty or additional liability.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END OF TERMS AND CONDITIONS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APPENDIX: How to apply the Apache License to your 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To apply the Apache License to your work, attach the following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boilerplate notice, with the fields enclosed by brackets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replaced with your own identifying information. (Don't include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the brackets!) The text should be enclosed in the appropriate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comment syntax for the file format. We also recommend that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file or class name and description of purpose be included on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same "printed page" as the copyright notice for easier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identification within third-party archives.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Copyright {yyyy} {name of copyright owner}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Licensed under the Apache License, Version 2.0 (the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you may not use this file except in compliance with the License.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You may obtain a copy of the License 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http://www.apache.org/licenses/LICENSE-2.0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Unless required by applicable law or agreed to in writing, software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distributed under the License is distributed on an "AS IS" BASIS,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WITHOUT WARRANTIES OR CONDITIONS OF ANY KIND, either express or implied.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See the License for the specific language governing permissions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shd w:val="clear" w:color="auto" w:fill="FFFFFF"/>
            <w:noWrap/>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p>
        </w:tc>
        <w:tc>
          <w:tcPr>
            <w:tcW w:w="0" w:type="auto"/>
            <w:shd w:val="clear" w:color="auto" w:fill="FFFFFF"/>
            <w:tcMar>
              <w:top w:w="0" w:type="dxa"/>
              <w:left w:w="150" w:type="dxa"/>
              <w:bottom w:w="0" w:type="dxa"/>
              <w:right w:w="150" w:type="dxa"/>
            </w:tcMar>
            <w:vAlign w:val="top"/>
          </w:tcPr>
          <w:p>
            <w:pPr>
              <w:widowControl/>
              <w:shd w:val="clear" w:color="auto" w:fill="FFFFFF"/>
              <w:autoSpaceDE/>
              <w:autoSpaceDN/>
              <w:adjustRightInd/>
              <w:spacing w:line="180" w:lineRule="atLeast"/>
              <w:rPr>
                <w:rFonts w:hint="default"/>
                <w:i/>
                <w:color w:val="FF0000"/>
              </w:rPr>
            </w:pPr>
            <w:r>
              <w:rPr>
                <w:rFonts w:hint="default"/>
                <w:i/>
                <w:color w:val="FF0000"/>
                <w:lang w:val="en-US" w:eastAsia="zh-CN"/>
              </w:rPr>
              <w:t>limitations under the License.</w:t>
            </w:r>
          </w:p>
        </w:tc>
      </w:tr>
    </w:tbl>
    <w:p>
      <w:pPr>
        <w:widowControl/>
        <w:shd w:val="clear" w:color="auto" w:fill="FFFFFF"/>
        <w:autoSpaceDE/>
        <w:autoSpaceDN/>
        <w:adjustRightInd/>
        <w:spacing w:line="180" w:lineRule="atLeast"/>
        <w:rPr>
          <w:i/>
          <w:color w:val="FF0000"/>
        </w:rPr>
      </w:pPr>
    </w:p>
    <w:p>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pPr>
        <w:widowControl/>
        <w:shd w:val="clear" w:color="auto" w:fill="FFFFFF"/>
        <w:autoSpaceDE/>
        <w:autoSpaceDN/>
        <w:adjustRightInd/>
        <w:spacing w:line="180" w:lineRule="atLeast"/>
        <w:rPr>
          <w:i/>
          <w:color w:val="FF0000"/>
        </w:rPr>
      </w:pPr>
      <w:bookmarkStart w:id="0" w:name="_GoBack"/>
      <w:bookmarkEnd w:id="0"/>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pPr>
        <w:widowControl/>
        <w:shd w:val="clear" w:color="auto" w:fill="FFFFFF"/>
        <w:autoSpaceDE/>
        <w:autoSpaceDN/>
        <w:adjustRightInd/>
        <w:spacing w:line="180" w:lineRule="atLeast"/>
        <w:rPr>
          <w:i/>
          <w:color w:val="FF0000"/>
        </w:rPr>
      </w:pPr>
      <w:r>
        <w:rPr>
          <w:i/>
          <w:color w:val="FF0000"/>
        </w:rPr>
        <w:t xml:space="preserve"> </w:t>
      </w:r>
    </w:p>
    <w:p>
      <w:pPr>
        <w:pStyle w:val="32"/>
        <w:rPr>
          <w:rFonts w:ascii="微软雅黑" w:hAnsi="微软雅黑" w:eastAsia="微软雅黑"/>
          <w:strike/>
          <w:sz w:val="21"/>
          <w:szCs w:val="21"/>
        </w:rPr>
      </w:pPr>
    </w:p>
    <w:p>
      <w:pPr>
        <w:rPr>
          <w:rFonts w:ascii="微软雅黑" w:hAnsi="微软雅黑" w:eastAsia="微软雅黑"/>
        </w:rPr>
      </w:pPr>
    </w:p>
    <w:sectPr>
      <w:headerReference r:id="rId4" w:type="first"/>
      <w:footerReference r:id="rId7" w:type="first"/>
      <w:footerReference r:id="rId5" w:type="default"/>
      <w:headerReference r:id="rId3" w:type="even"/>
      <w:footerReference r:id="rId6" w:type="even"/>
      <w:pgSz w:w="16838" w:h="11906" w:orient="landscape"/>
      <w:pgMar w:top="1800" w:right="1312" w:bottom="1800" w:left="144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ste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pPr>
            <w:pStyle w:val="8"/>
          </w:pPr>
        </w:p>
      </w:tc>
      <w:tc>
        <w:tcPr>
          <w:tcW w:w="1714" w:type="pct"/>
        </w:tcPr>
        <w:p>
          <w:pPr>
            <w:pStyle w:val="8"/>
          </w:pPr>
        </w:p>
      </w:tc>
      <w:tc>
        <w:tcPr>
          <w:tcW w:w="1527" w:type="pct"/>
        </w:tcPr>
        <w:p>
          <w:pPr>
            <w:pStyle w:val="8"/>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8"/>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 w:val="043C65E0"/>
    <w:rsid w:val="2C27052F"/>
    <w:rsid w:val="39720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5"/>
    <w:semiHidden/>
    <w:unhideWhenUsed/>
    <w:qFormat/>
    <w:uiPriority w:val="0"/>
  </w:style>
  <w:style w:type="paragraph" w:styleId="7">
    <w:name w:val="Balloon Text"/>
    <w:basedOn w:val="1"/>
    <w:link w:val="31"/>
    <w:qFormat/>
    <w:uiPriority w:val="0"/>
    <w:pPr>
      <w:spacing w:line="240" w:lineRule="auto"/>
    </w:pPr>
    <w:rPr>
      <w:sz w:val="18"/>
      <w:szCs w:val="18"/>
    </w:rPr>
  </w:style>
  <w:style w:type="paragraph" w:styleId="8">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Title"/>
    <w:basedOn w:val="1"/>
    <w:next w:val="1"/>
    <w:link w:val="33"/>
    <w:qFormat/>
    <w:uiPriority w:val="0"/>
    <w:pPr>
      <w:spacing w:before="240" w:after="60"/>
      <w:jc w:val="center"/>
      <w:outlineLvl w:val="0"/>
    </w:pPr>
    <w:rPr>
      <w:rFonts w:ascii="Cambria" w:hAnsi="Cambria"/>
      <w:b/>
      <w:bCs/>
      <w:sz w:val="32"/>
      <w:szCs w:val="32"/>
    </w:rPr>
  </w:style>
  <w:style w:type="paragraph" w:styleId="12">
    <w:name w:val="annotation subject"/>
    <w:basedOn w:val="6"/>
    <w:next w:val="6"/>
    <w:link w:val="36"/>
    <w:semiHidden/>
    <w:unhideWhenUsed/>
    <w:uiPriority w:val="0"/>
    <w:rPr>
      <w:b/>
      <w:bCs/>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iPriority w:val="0"/>
    <w:rPr>
      <w:color w:val="0000FF"/>
      <w:u w:val="single"/>
    </w:rPr>
  </w:style>
  <w:style w:type="character" w:styleId="17">
    <w:name w:val="annotation reference"/>
    <w:basedOn w:val="15"/>
    <w:semiHidden/>
    <w:unhideWhenUsed/>
    <w:qFormat/>
    <w:uiPriority w:val="0"/>
    <w:rPr>
      <w:sz w:val="21"/>
      <w:szCs w:val="21"/>
    </w:rPr>
  </w:style>
  <w:style w:type="paragraph" w:customStyle="1" w:styleId="18">
    <w:name w:val="表格题注"/>
    <w:next w:val="1"/>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9">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
    <w:name w:val="表头文本"/>
    <w:qFormat/>
    <w:uiPriority w:val="0"/>
    <w:pPr>
      <w:jc w:val="center"/>
    </w:pPr>
    <w:rPr>
      <w:rFonts w:ascii="Arial" w:hAnsi="Arial" w:eastAsia="宋体" w:cs="Times New Roman"/>
      <w:b/>
      <w:sz w:val="21"/>
      <w:szCs w:val="21"/>
      <w:lang w:val="en-US" w:eastAsia="zh-CN" w:bidi="ar-SA"/>
    </w:rPr>
  </w:style>
  <w:style w:type="table" w:customStyle="1" w:styleId="21">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2">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3">
    <w:name w:val="图样式"/>
    <w:basedOn w:val="1"/>
    <w:qFormat/>
    <w:uiPriority w:val="0"/>
    <w:pPr>
      <w:keepNext/>
      <w:widowControl/>
      <w:spacing w:before="80" w:after="80"/>
      <w:jc w:val="center"/>
    </w:pPr>
  </w:style>
  <w:style w:type="paragraph" w:customStyle="1" w:styleId="24">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5">
    <w:name w:val="正文（首行不缩进）"/>
    <w:basedOn w:val="1"/>
    <w:qFormat/>
    <w:uiPriority w:val="0"/>
  </w:style>
  <w:style w:type="paragraph" w:customStyle="1" w:styleId="26">
    <w:name w:val="注示头"/>
    <w:basedOn w:val="1"/>
    <w:qFormat/>
    <w:uiPriority w:val="0"/>
    <w:pPr>
      <w:pBdr>
        <w:top w:val="single" w:color="000000" w:sz="4" w:space="1"/>
      </w:pBdr>
      <w:jc w:val="both"/>
    </w:pPr>
    <w:rPr>
      <w:rFonts w:ascii="Arial" w:hAnsi="Arial" w:eastAsia="黑体"/>
      <w:sz w:val="18"/>
    </w:rPr>
  </w:style>
  <w:style w:type="paragraph" w:customStyle="1" w:styleId="27">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8">
    <w:name w:val="编写建议"/>
    <w:basedOn w:val="1"/>
    <w:qFormat/>
    <w:uiPriority w:val="0"/>
    <w:pPr>
      <w:ind w:firstLine="420"/>
    </w:pPr>
    <w:rPr>
      <w:rFonts w:ascii="Arial" w:hAnsi="Arial" w:cs="Arial"/>
      <w:i/>
      <w:color w:val="0000FF"/>
    </w:rPr>
  </w:style>
  <w:style w:type="character" w:customStyle="1" w:styleId="29">
    <w:name w:val="样式一"/>
    <w:basedOn w:val="15"/>
    <w:uiPriority w:val="0"/>
    <w:rPr>
      <w:rFonts w:ascii="宋体" w:hAnsi="宋体"/>
      <w:b/>
      <w:bCs/>
      <w:color w:val="000000"/>
      <w:sz w:val="36"/>
    </w:rPr>
  </w:style>
  <w:style w:type="character" w:customStyle="1" w:styleId="30">
    <w:name w:val="样式二"/>
    <w:basedOn w:val="29"/>
    <w:qFormat/>
    <w:uiPriority w:val="0"/>
    <w:rPr>
      <w:rFonts w:ascii="宋体" w:hAnsi="宋体"/>
      <w:color w:val="000000"/>
      <w:sz w:val="36"/>
    </w:rPr>
  </w:style>
  <w:style w:type="character" w:customStyle="1" w:styleId="31">
    <w:name w:val="Balloon Text Char"/>
    <w:basedOn w:val="15"/>
    <w:link w:val="7"/>
    <w:qFormat/>
    <w:uiPriority w:val="0"/>
    <w:rPr>
      <w:snapToGrid w:val="0"/>
      <w:sz w:val="18"/>
      <w:szCs w:val="18"/>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Title Char"/>
    <w:basedOn w:val="15"/>
    <w:link w:val="11"/>
    <w:qFormat/>
    <w:uiPriority w:val="0"/>
    <w:rPr>
      <w:rFonts w:ascii="Cambria" w:hAnsi="Cambria"/>
      <w:b/>
      <w:bCs/>
      <w:snapToGrid w:val="0"/>
      <w:sz w:val="32"/>
      <w:szCs w:val="32"/>
    </w:rPr>
  </w:style>
  <w:style w:type="paragraph" w:styleId="34">
    <w:name w:val="List Paragraph"/>
    <w:basedOn w:val="1"/>
    <w:qFormat/>
    <w:uiPriority w:val="34"/>
    <w:pPr>
      <w:ind w:firstLine="420" w:firstLineChars="200"/>
    </w:pPr>
  </w:style>
  <w:style w:type="character" w:customStyle="1" w:styleId="35">
    <w:name w:val="Comment Text Char"/>
    <w:basedOn w:val="15"/>
    <w:link w:val="6"/>
    <w:semiHidden/>
    <w:qFormat/>
    <w:uiPriority w:val="0"/>
    <w:rPr>
      <w:snapToGrid w:val="0"/>
      <w:sz w:val="21"/>
      <w:szCs w:val="21"/>
    </w:rPr>
  </w:style>
  <w:style w:type="character" w:customStyle="1" w:styleId="36">
    <w:name w:val="Comment Subject Char"/>
    <w:basedOn w:val="35"/>
    <w:link w:val="12"/>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3169</Words>
  <Characters>18066</Characters>
  <Lines>150</Lines>
  <Paragraphs>42</Paragraphs>
  <TotalTime>1</TotalTime>
  <ScaleCrop>false</ScaleCrop>
  <LinksUpToDate>false</LinksUpToDate>
  <CharactersWithSpaces>21193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A.渠</cp:lastModifiedBy>
  <dcterms:modified xsi:type="dcterms:W3CDTF">2020-12-02T03:55:23Z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2052-11.1.0.9828</vt:lpwstr>
  </property>
</Properties>
</file>