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jc w:val="center"/>
        <w:rPr>
          <w:rFonts w:hint="eastAsia"/>
          <w:b/>
          <w:bCs/>
          <w:sz w:val="44"/>
          <w:szCs w:val="52"/>
          <w:lang w:val="en-US" w:eastAsia="zh-CN"/>
        </w:rPr>
      </w:pPr>
    </w:p>
    <w:p>
      <w:pPr>
        <w:bidi w:val="0"/>
        <w:jc w:val="center"/>
        <w:rPr>
          <w:rFonts w:hint="default"/>
          <w:b/>
          <w:bCs/>
          <w:sz w:val="44"/>
          <w:szCs w:val="52"/>
          <w:lang w:val="en-US" w:eastAsia="zh-CN"/>
        </w:rPr>
      </w:pPr>
      <w:r>
        <w:rPr>
          <w:rFonts w:hint="eastAsia"/>
          <w:b/>
          <w:bCs/>
          <w:sz w:val="44"/>
          <w:szCs w:val="52"/>
          <w:lang w:val="en-US" w:eastAsia="zh-CN"/>
        </w:rPr>
        <w:t>诺图图书馆自动化管理软件V7.0</w:t>
      </w:r>
    </w:p>
    <w:p>
      <w:pPr>
        <w:bidi w:val="0"/>
        <w:jc w:val="center"/>
        <w:rPr>
          <w:rFonts w:hint="eastAsia"/>
          <w:b/>
          <w:bCs/>
          <w:sz w:val="44"/>
          <w:szCs w:val="52"/>
          <w:lang w:val="en-US" w:eastAsia="zh-CN"/>
        </w:rPr>
      </w:pPr>
    </w:p>
    <w:p>
      <w:pPr>
        <w:bidi w:val="0"/>
        <w:jc w:val="center"/>
        <w:rPr>
          <w:rFonts w:hint="eastAsia"/>
          <w:b/>
          <w:bCs/>
          <w:sz w:val="44"/>
          <w:szCs w:val="52"/>
          <w:lang w:val="en-US" w:eastAsia="zh-CN"/>
        </w:rPr>
      </w:pPr>
    </w:p>
    <w:p>
      <w:pPr>
        <w:bidi w:val="0"/>
        <w:jc w:val="center"/>
        <w:rPr>
          <w:rFonts w:hint="eastAsia"/>
          <w:b/>
          <w:bCs/>
          <w:sz w:val="44"/>
          <w:szCs w:val="52"/>
          <w:lang w:val="en-US" w:eastAsia="zh-CN"/>
        </w:rPr>
      </w:pPr>
    </w:p>
    <w:p>
      <w:pPr>
        <w:bidi w:val="0"/>
        <w:jc w:val="center"/>
        <w:rPr>
          <w:rFonts w:hint="eastAsia"/>
          <w:b/>
          <w:bCs/>
          <w:sz w:val="44"/>
          <w:szCs w:val="52"/>
          <w:lang w:val="en-US" w:eastAsia="zh-CN"/>
        </w:rPr>
      </w:pPr>
    </w:p>
    <w:p>
      <w:pPr>
        <w:bidi w:val="0"/>
        <w:jc w:val="center"/>
        <w:rPr>
          <w:rFonts w:hint="eastAsia"/>
          <w:b/>
          <w:bCs/>
          <w:sz w:val="44"/>
          <w:szCs w:val="52"/>
          <w:lang w:val="en-US" w:eastAsia="zh-CN"/>
        </w:rPr>
      </w:pPr>
    </w:p>
    <w:p>
      <w:pPr>
        <w:bidi w:val="0"/>
        <w:jc w:val="center"/>
        <w:rPr>
          <w:rFonts w:hint="eastAsia"/>
          <w:b/>
          <w:bCs/>
          <w:sz w:val="44"/>
          <w:szCs w:val="52"/>
          <w:lang w:val="en-US" w:eastAsia="zh-CN"/>
        </w:rPr>
      </w:pPr>
    </w:p>
    <w:p>
      <w:pPr>
        <w:bidi w:val="0"/>
        <w:jc w:val="center"/>
        <w:rPr>
          <w:rFonts w:hint="eastAsia"/>
          <w:b/>
          <w:bCs/>
          <w:sz w:val="44"/>
          <w:szCs w:val="52"/>
          <w:lang w:val="en-US" w:eastAsia="zh-CN"/>
        </w:rPr>
      </w:pPr>
    </w:p>
    <w:p>
      <w:pPr>
        <w:bidi w:val="0"/>
        <w:jc w:val="center"/>
        <w:rPr>
          <w:rFonts w:hint="eastAsia"/>
          <w:b/>
          <w:bCs/>
          <w:sz w:val="44"/>
          <w:szCs w:val="52"/>
          <w:lang w:val="en-US" w:eastAsia="zh-CN"/>
        </w:rPr>
      </w:pPr>
    </w:p>
    <w:p>
      <w:pPr>
        <w:bidi w:val="0"/>
        <w:jc w:val="center"/>
        <w:rPr>
          <w:rFonts w:hint="eastAsia"/>
          <w:b/>
          <w:bCs/>
          <w:sz w:val="44"/>
          <w:szCs w:val="52"/>
          <w:lang w:val="en-US" w:eastAsia="zh-CN"/>
        </w:rPr>
      </w:pPr>
    </w:p>
    <w:p>
      <w:pPr>
        <w:bidi w:val="0"/>
        <w:jc w:val="center"/>
        <w:rPr>
          <w:rFonts w:hint="eastAsia"/>
          <w:b/>
          <w:bCs/>
          <w:sz w:val="44"/>
          <w:szCs w:val="52"/>
          <w:lang w:val="en-US" w:eastAsia="zh-CN"/>
        </w:rPr>
      </w:pPr>
    </w:p>
    <w:p>
      <w:pPr>
        <w:bidi w:val="0"/>
        <w:jc w:val="both"/>
        <w:rPr>
          <w:rFonts w:hint="eastAsia"/>
          <w:b/>
          <w:bCs/>
          <w:sz w:val="44"/>
          <w:szCs w:val="52"/>
          <w:lang w:val="en-US" w:eastAsia="zh-CN"/>
        </w:rPr>
      </w:pPr>
    </w:p>
    <w:p>
      <w:pPr>
        <w:bidi w:val="0"/>
        <w:jc w:val="center"/>
        <w:rPr>
          <w:rFonts w:hint="eastAsia"/>
          <w:b/>
          <w:bCs/>
          <w:sz w:val="44"/>
          <w:szCs w:val="52"/>
          <w:lang w:val="en-US" w:eastAsia="zh-CN"/>
        </w:rPr>
      </w:pPr>
    </w:p>
    <w:p>
      <w:pPr>
        <w:bidi w:val="0"/>
        <w:jc w:val="center"/>
        <w:rPr>
          <w:rFonts w:hint="default"/>
          <w:b/>
          <w:bCs/>
          <w:sz w:val="21"/>
          <w:szCs w:val="21"/>
          <w:lang w:val="en-US" w:eastAsia="zh-CN"/>
        </w:rPr>
        <w:sectPr>
          <w:headerReference r:id="rId3" w:type="default"/>
          <w:pgSz w:w="11906" w:h="16838"/>
          <w:pgMar w:top="1440" w:right="1800" w:bottom="1440" w:left="1800" w:header="794" w:footer="992" w:gutter="0"/>
          <w:cols w:space="425" w:num="1"/>
          <w:docGrid w:type="lines" w:linePitch="312" w:charSpace="0"/>
        </w:sectPr>
      </w:pPr>
      <w:r>
        <w:rPr>
          <w:rFonts w:hint="eastAsia"/>
          <w:b/>
          <w:bCs/>
          <w:sz w:val="21"/>
          <w:szCs w:val="21"/>
          <w:lang w:val="en-US" w:eastAsia="zh-CN"/>
        </w:rPr>
        <w:t>广州诺图计算机科技有限公司</w:t>
      </w:r>
    </w:p>
    <w:sdt>
      <w:sdtPr>
        <w:rPr>
          <w:rFonts w:ascii="宋体" w:hAnsi="宋体" w:eastAsia="宋体" w:cstheme="minorBidi"/>
          <w:kern w:val="2"/>
          <w:sz w:val="21"/>
          <w:szCs w:val="24"/>
          <w:lang w:val="en-US" w:eastAsia="zh-CN" w:bidi="ar-SA"/>
        </w:rPr>
        <w:id w:val="147452272"/>
        <w15:color w:val="DBDBDB"/>
        <w:docPartObj>
          <w:docPartGallery w:val="Table of Contents"/>
          <w:docPartUnique/>
        </w:docPartObj>
      </w:sdtPr>
      <w:sdtEndPr>
        <w:rPr>
          <w:rFonts w:hint="eastAsia" w:asciiTheme="minorHAnsi" w:hAnsiTheme="minorHAnsi" w:eastAsiaTheme="minorEastAsia" w:cstheme="minorBidi"/>
          <w:kern w:val="2"/>
          <w:sz w:val="21"/>
          <w:szCs w:val="24"/>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11"/>
            <w:tabs>
              <w:tab w:val="right" w:leader="dot" w:pos="8306"/>
            </w:tabs>
          </w:pPr>
          <w:r>
            <w:rPr>
              <w:rFonts w:hint="eastAsia"/>
              <w:lang w:val="en-US" w:eastAsia="zh-CN"/>
            </w:rPr>
            <w:fldChar w:fldCharType="begin"/>
          </w:r>
          <w:r>
            <w:rPr>
              <w:rFonts w:hint="eastAsia"/>
              <w:lang w:val="en-US" w:eastAsia="zh-CN"/>
            </w:rPr>
            <w:instrText xml:space="preserve">TOC \o "1-3" \h \u </w:instrText>
          </w:r>
          <w:r>
            <w:rPr>
              <w:rFonts w:hint="eastAsia"/>
              <w:lang w:val="en-US" w:eastAsia="zh-CN"/>
            </w:rPr>
            <w:fldChar w:fldCharType="separate"/>
          </w:r>
          <w:r>
            <w:rPr>
              <w:rFonts w:hint="eastAsia"/>
              <w:lang w:val="en-US" w:eastAsia="zh-CN"/>
            </w:rPr>
            <w:fldChar w:fldCharType="begin"/>
          </w:r>
          <w:r>
            <w:rPr>
              <w:rFonts w:hint="eastAsia"/>
              <w:lang w:val="en-US" w:eastAsia="zh-CN"/>
            </w:rPr>
            <w:instrText xml:space="preserve"> HYPERLINK \l _Toc7563 </w:instrText>
          </w:r>
          <w:r>
            <w:rPr>
              <w:rFonts w:hint="eastAsia"/>
              <w:lang w:val="en-US" w:eastAsia="zh-CN"/>
            </w:rPr>
            <w:fldChar w:fldCharType="separate"/>
          </w:r>
          <w:r>
            <w:rPr>
              <w:rFonts w:hint="eastAsia"/>
              <w:lang w:val="en-US" w:eastAsia="zh-CN"/>
            </w:rPr>
            <w:t>1. 首页</w:t>
          </w:r>
          <w:r>
            <w:tab/>
          </w:r>
          <w:r>
            <w:fldChar w:fldCharType="begin"/>
          </w:r>
          <w:r>
            <w:instrText xml:space="preserve"> PAGEREF _Toc7563 \h </w:instrText>
          </w:r>
          <w:r>
            <w:fldChar w:fldCharType="separate"/>
          </w:r>
          <w:r>
            <w:t>1</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_Toc26500 </w:instrText>
          </w:r>
          <w:r>
            <w:rPr>
              <w:rFonts w:hint="eastAsia"/>
              <w:lang w:val="en-US" w:eastAsia="zh-CN"/>
            </w:rPr>
            <w:fldChar w:fldCharType="separate"/>
          </w:r>
          <w:r>
            <w:rPr>
              <w:rFonts w:hint="default"/>
              <w:lang w:val="en-US" w:eastAsia="zh-CN"/>
            </w:rPr>
            <w:t xml:space="preserve">1.1. </w:t>
          </w:r>
          <w:r>
            <w:rPr>
              <w:rFonts w:hint="eastAsia"/>
              <w:lang w:val="en-US" w:eastAsia="zh-CN"/>
            </w:rPr>
            <w:t>切换首页模式</w:t>
          </w:r>
          <w:r>
            <w:tab/>
          </w:r>
          <w:r>
            <w:fldChar w:fldCharType="begin"/>
          </w:r>
          <w:r>
            <w:instrText xml:space="preserve"> PAGEREF _Toc26500 \h </w:instrText>
          </w:r>
          <w:r>
            <w:fldChar w:fldCharType="separate"/>
          </w:r>
          <w:r>
            <w:t>1</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_Toc25645 </w:instrText>
          </w:r>
          <w:r>
            <w:rPr>
              <w:rFonts w:hint="eastAsia"/>
              <w:lang w:val="en-US" w:eastAsia="zh-CN"/>
            </w:rPr>
            <w:fldChar w:fldCharType="separate"/>
          </w:r>
          <w:r>
            <w:rPr>
              <w:rFonts w:hint="default"/>
              <w:lang w:val="en-US" w:eastAsia="zh-CN"/>
            </w:rPr>
            <w:t xml:space="preserve">1.2. </w:t>
          </w:r>
          <w:r>
            <w:rPr>
              <w:rFonts w:hint="eastAsia"/>
              <w:lang w:val="en-US" w:eastAsia="zh-CN"/>
            </w:rPr>
            <w:t>馆藏地统计</w:t>
          </w:r>
          <w:r>
            <w:tab/>
          </w:r>
          <w:r>
            <w:fldChar w:fldCharType="begin"/>
          </w:r>
          <w:r>
            <w:instrText xml:space="preserve"> PAGEREF _Toc25645 \h </w:instrText>
          </w:r>
          <w:r>
            <w:fldChar w:fldCharType="separate"/>
          </w:r>
          <w:r>
            <w:t>2</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_Toc22568 </w:instrText>
          </w:r>
          <w:r>
            <w:rPr>
              <w:rFonts w:hint="eastAsia"/>
              <w:lang w:val="en-US" w:eastAsia="zh-CN"/>
            </w:rPr>
            <w:fldChar w:fldCharType="separate"/>
          </w:r>
          <w:r>
            <w:rPr>
              <w:rFonts w:hint="default"/>
              <w:lang w:val="en-US" w:eastAsia="zh-CN"/>
            </w:rPr>
            <w:t xml:space="preserve">1.3. </w:t>
          </w:r>
          <w:r>
            <w:rPr>
              <w:rFonts w:hint="eastAsia"/>
              <w:lang w:val="en-US" w:eastAsia="zh-CN"/>
            </w:rPr>
            <w:t>常用功能设置</w:t>
          </w:r>
          <w:r>
            <w:tab/>
          </w:r>
          <w:r>
            <w:fldChar w:fldCharType="begin"/>
          </w:r>
          <w:r>
            <w:instrText xml:space="preserve"> PAGEREF _Toc22568 \h </w:instrText>
          </w:r>
          <w:r>
            <w:fldChar w:fldCharType="separate"/>
          </w:r>
          <w:r>
            <w:t>3</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_Toc4416 </w:instrText>
          </w:r>
          <w:r>
            <w:rPr>
              <w:rFonts w:hint="eastAsia"/>
              <w:lang w:val="en-US" w:eastAsia="zh-CN"/>
            </w:rPr>
            <w:fldChar w:fldCharType="separate"/>
          </w:r>
          <w:r>
            <w:rPr>
              <w:rFonts w:hint="default"/>
              <w:lang w:val="en-US" w:eastAsia="zh-CN"/>
            </w:rPr>
            <w:t xml:space="preserve">1.4. </w:t>
          </w:r>
          <w:r>
            <w:rPr>
              <w:rFonts w:hint="eastAsia"/>
              <w:lang w:val="en-US" w:eastAsia="zh-CN"/>
            </w:rPr>
            <w:t>基础数据设置</w:t>
          </w:r>
          <w:r>
            <w:tab/>
          </w:r>
          <w:r>
            <w:fldChar w:fldCharType="begin"/>
          </w:r>
          <w:r>
            <w:instrText xml:space="preserve"> PAGEREF _Toc4416 \h </w:instrText>
          </w:r>
          <w:r>
            <w:fldChar w:fldCharType="separate"/>
          </w:r>
          <w:r>
            <w:t>4</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_Toc28176 </w:instrText>
          </w:r>
          <w:r>
            <w:rPr>
              <w:rFonts w:hint="eastAsia"/>
              <w:lang w:val="en-US" w:eastAsia="zh-CN"/>
            </w:rPr>
            <w:fldChar w:fldCharType="separate"/>
          </w:r>
          <w:r>
            <w:rPr>
              <w:rFonts w:hint="default"/>
              <w:lang w:val="en-US" w:eastAsia="zh-CN"/>
            </w:rPr>
            <w:t xml:space="preserve">1.5. </w:t>
          </w:r>
          <w:r>
            <w:rPr>
              <w:rFonts w:hint="eastAsia"/>
              <w:lang w:val="en-US" w:eastAsia="zh-CN"/>
            </w:rPr>
            <w:t>逾期信息</w:t>
          </w:r>
          <w:r>
            <w:tab/>
          </w:r>
          <w:r>
            <w:fldChar w:fldCharType="begin"/>
          </w:r>
          <w:r>
            <w:instrText xml:space="preserve"> PAGEREF _Toc28176 \h </w:instrText>
          </w:r>
          <w:r>
            <w:fldChar w:fldCharType="separate"/>
          </w:r>
          <w:r>
            <w:t>5</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_Toc10697 </w:instrText>
          </w:r>
          <w:r>
            <w:rPr>
              <w:rFonts w:hint="eastAsia"/>
              <w:lang w:val="en-US" w:eastAsia="zh-CN"/>
            </w:rPr>
            <w:fldChar w:fldCharType="separate"/>
          </w:r>
          <w:r>
            <w:rPr>
              <w:rFonts w:hint="default"/>
              <w:lang w:val="en-US" w:eastAsia="zh-CN"/>
            </w:rPr>
            <w:t xml:space="preserve">1.6. </w:t>
          </w:r>
          <w:r>
            <w:rPr>
              <w:rFonts w:hint="eastAsia"/>
              <w:lang w:val="en-US" w:eastAsia="zh-CN"/>
            </w:rPr>
            <w:t>借阅量统计</w:t>
          </w:r>
          <w:r>
            <w:tab/>
          </w:r>
          <w:r>
            <w:fldChar w:fldCharType="begin"/>
          </w:r>
          <w:r>
            <w:instrText xml:space="preserve"> PAGEREF _Toc10697 \h </w:instrText>
          </w:r>
          <w:r>
            <w:fldChar w:fldCharType="separate"/>
          </w:r>
          <w:r>
            <w:t>6</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_Toc212 </w:instrText>
          </w:r>
          <w:r>
            <w:rPr>
              <w:rFonts w:hint="eastAsia"/>
              <w:lang w:val="en-US" w:eastAsia="zh-CN"/>
            </w:rPr>
            <w:fldChar w:fldCharType="separate"/>
          </w:r>
          <w:r>
            <w:rPr>
              <w:rFonts w:hint="default"/>
              <w:lang w:val="en-US" w:eastAsia="zh-CN"/>
            </w:rPr>
            <w:t xml:space="preserve">1.7. </w:t>
          </w:r>
          <w:r>
            <w:rPr>
              <w:rFonts w:hint="eastAsia"/>
              <w:lang w:val="en-US" w:eastAsia="zh-CN"/>
            </w:rPr>
            <w:t>通知公告</w:t>
          </w:r>
          <w:r>
            <w:tab/>
          </w:r>
          <w:r>
            <w:fldChar w:fldCharType="begin"/>
          </w:r>
          <w:r>
            <w:instrText xml:space="preserve"> PAGEREF _Toc212 \h </w:instrText>
          </w:r>
          <w:r>
            <w:fldChar w:fldCharType="separate"/>
          </w:r>
          <w:r>
            <w:t>7</w:t>
          </w:r>
          <w:r>
            <w:fldChar w:fldCharType="end"/>
          </w:r>
          <w:r>
            <w:rPr>
              <w:rFonts w:hint="eastAsia"/>
              <w:lang w:val="en-US" w:eastAsia="zh-CN"/>
            </w:rPr>
            <w:fldChar w:fldCharType="end"/>
          </w:r>
        </w:p>
        <w:p>
          <w:pPr>
            <w:pStyle w:val="11"/>
            <w:tabs>
              <w:tab w:val="right" w:leader="dot" w:pos="8306"/>
            </w:tabs>
          </w:pPr>
          <w:r>
            <w:rPr>
              <w:rFonts w:hint="eastAsia"/>
              <w:lang w:val="en-US" w:eastAsia="zh-CN"/>
            </w:rPr>
            <w:fldChar w:fldCharType="begin"/>
          </w:r>
          <w:r>
            <w:rPr>
              <w:rFonts w:hint="eastAsia"/>
              <w:lang w:val="en-US" w:eastAsia="zh-CN"/>
            </w:rPr>
            <w:instrText xml:space="preserve"> HYPERLINK \l _Toc6911 </w:instrText>
          </w:r>
          <w:r>
            <w:rPr>
              <w:rFonts w:hint="eastAsia"/>
              <w:lang w:val="en-US" w:eastAsia="zh-CN"/>
            </w:rPr>
            <w:fldChar w:fldCharType="separate"/>
          </w:r>
          <w:r>
            <w:rPr>
              <w:rFonts w:hint="default"/>
              <w:lang w:val="en-US" w:eastAsia="zh-CN"/>
            </w:rPr>
            <w:t xml:space="preserve">2. </w:t>
          </w:r>
          <w:r>
            <w:rPr>
              <w:rFonts w:hint="eastAsia"/>
              <w:lang w:val="en-US" w:eastAsia="zh-CN"/>
            </w:rPr>
            <w:t>图书管理</w:t>
          </w:r>
          <w:r>
            <w:tab/>
          </w:r>
          <w:r>
            <w:fldChar w:fldCharType="begin"/>
          </w:r>
          <w:r>
            <w:instrText xml:space="preserve"> PAGEREF _Toc6911 \h </w:instrText>
          </w:r>
          <w:r>
            <w:fldChar w:fldCharType="separate"/>
          </w:r>
          <w:r>
            <w:t>7</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_Toc29898 </w:instrText>
          </w:r>
          <w:r>
            <w:rPr>
              <w:rFonts w:hint="eastAsia"/>
              <w:lang w:val="en-US" w:eastAsia="zh-CN"/>
            </w:rPr>
            <w:fldChar w:fldCharType="separate"/>
          </w:r>
          <w:r>
            <w:rPr>
              <w:rFonts w:hint="default"/>
              <w:lang w:val="en-US" w:eastAsia="zh-CN"/>
            </w:rPr>
            <w:t xml:space="preserve">2.1. </w:t>
          </w:r>
          <w:r>
            <w:rPr>
              <w:rFonts w:hint="eastAsia"/>
              <w:lang w:val="en-US" w:eastAsia="zh-CN"/>
            </w:rPr>
            <w:t>图书编目</w:t>
          </w:r>
          <w:r>
            <w:tab/>
          </w:r>
          <w:r>
            <w:fldChar w:fldCharType="begin"/>
          </w:r>
          <w:r>
            <w:instrText xml:space="preserve"> PAGEREF _Toc29898 \h </w:instrText>
          </w:r>
          <w:r>
            <w:fldChar w:fldCharType="separate"/>
          </w:r>
          <w:r>
            <w:t>7</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_Toc7154 </w:instrText>
          </w:r>
          <w:r>
            <w:rPr>
              <w:rFonts w:hint="eastAsia"/>
              <w:lang w:val="en-US" w:eastAsia="zh-CN"/>
            </w:rPr>
            <w:fldChar w:fldCharType="separate"/>
          </w:r>
          <w:r>
            <w:rPr>
              <w:rFonts w:hint="default"/>
              <w:lang w:val="en-US" w:eastAsia="zh-CN"/>
            </w:rPr>
            <w:t xml:space="preserve">2.1.1. </w:t>
          </w:r>
          <w:r>
            <w:rPr>
              <w:rFonts w:hint="eastAsia"/>
              <w:lang w:val="en-US" w:eastAsia="zh-CN"/>
            </w:rPr>
            <w:t>入库信息删除与修改</w:t>
          </w:r>
          <w:r>
            <w:tab/>
          </w:r>
          <w:r>
            <w:fldChar w:fldCharType="begin"/>
          </w:r>
          <w:r>
            <w:instrText xml:space="preserve"> PAGEREF _Toc7154 \h </w:instrText>
          </w:r>
          <w:r>
            <w:fldChar w:fldCharType="separate"/>
          </w:r>
          <w:r>
            <w:t>8</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_Toc16524 </w:instrText>
          </w:r>
          <w:r>
            <w:rPr>
              <w:rFonts w:hint="eastAsia"/>
              <w:lang w:val="en-US" w:eastAsia="zh-CN"/>
            </w:rPr>
            <w:fldChar w:fldCharType="separate"/>
          </w:r>
          <w:r>
            <w:rPr>
              <w:rFonts w:hint="default"/>
              <w:lang w:val="en-US" w:eastAsia="zh-CN"/>
            </w:rPr>
            <w:t xml:space="preserve">2.1.2. </w:t>
          </w:r>
          <w:r>
            <w:rPr>
              <w:rFonts w:hint="eastAsia"/>
              <w:lang w:val="en-US" w:eastAsia="zh-CN"/>
            </w:rPr>
            <w:t>智能分类</w:t>
          </w:r>
          <w:r>
            <w:tab/>
          </w:r>
          <w:r>
            <w:fldChar w:fldCharType="begin"/>
          </w:r>
          <w:r>
            <w:instrText xml:space="preserve"> PAGEREF _Toc16524 \h </w:instrText>
          </w:r>
          <w:r>
            <w:fldChar w:fldCharType="separate"/>
          </w:r>
          <w:r>
            <w:t>10</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_Toc7547 </w:instrText>
          </w:r>
          <w:r>
            <w:rPr>
              <w:rFonts w:hint="eastAsia"/>
              <w:lang w:val="en-US" w:eastAsia="zh-CN"/>
            </w:rPr>
            <w:fldChar w:fldCharType="separate"/>
          </w:r>
          <w:r>
            <w:rPr>
              <w:rFonts w:hint="default"/>
              <w:lang w:val="en-US" w:eastAsia="zh-CN"/>
            </w:rPr>
            <w:t xml:space="preserve">2.1.3. </w:t>
          </w:r>
          <w:r>
            <w:rPr>
              <w:rFonts w:hint="eastAsia"/>
              <w:lang w:val="en-US" w:eastAsia="zh-CN"/>
            </w:rPr>
            <w:t>其他说明</w:t>
          </w:r>
          <w:r>
            <w:tab/>
          </w:r>
          <w:r>
            <w:fldChar w:fldCharType="begin"/>
          </w:r>
          <w:r>
            <w:instrText xml:space="preserve"> PAGEREF _Toc7547 \h </w:instrText>
          </w:r>
          <w:r>
            <w:fldChar w:fldCharType="separate"/>
          </w:r>
          <w:r>
            <w:t>12</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_Toc7083 </w:instrText>
          </w:r>
          <w:r>
            <w:rPr>
              <w:rFonts w:hint="eastAsia"/>
              <w:lang w:val="en-US" w:eastAsia="zh-CN"/>
            </w:rPr>
            <w:fldChar w:fldCharType="separate"/>
          </w:r>
          <w:r>
            <w:rPr>
              <w:rFonts w:hint="default"/>
              <w:lang w:val="en-US" w:eastAsia="zh-CN"/>
            </w:rPr>
            <w:t xml:space="preserve">2.2. </w:t>
          </w:r>
          <w:r>
            <w:rPr>
              <w:rFonts w:hint="eastAsia"/>
              <w:lang w:val="en-US" w:eastAsia="zh-CN"/>
            </w:rPr>
            <w:t>图书查询</w:t>
          </w:r>
          <w:r>
            <w:tab/>
          </w:r>
          <w:r>
            <w:fldChar w:fldCharType="begin"/>
          </w:r>
          <w:r>
            <w:instrText xml:space="preserve"> PAGEREF _Toc7083 \h </w:instrText>
          </w:r>
          <w:r>
            <w:fldChar w:fldCharType="separate"/>
          </w:r>
          <w:r>
            <w:t>13</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_Toc17042 </w:instrText>
          </w:r>
          <w:r>
            <w:rPr>
              <w:rFonts w:hint="eastAsia"/>
              <w:lang w:val="en-US" w:eastAsia="zh-CN"/>
            </w:rPr>
            <w:fldChar w:fldCharType="separate"/>
          </w:r>
          <w:r>
            <w:rPr>
              <w:rFonts w:hint="default"/>
              <w:bCs w:val="0"/>
              <w:lang w:val="en-US" w:eastAsia="zh-CN"/>
            </w:rPr>
            <w:t xml:space="preserve">2.3. </w:t>
          </w:r>
          <w:r>
            <w:rPr>
              <w:rFonts w:hint="eastAsia"/>
              <w:bCs/>
              <w:lang w:val="en-US" w:eastAsia="zh-CN"/>
            </w:rPr>
            <w:t>书标打印</w:t>
          </w:r>
          <w:r>
            <w:tab/>
          </w:r>
          <w:r>
            <w:fldChar w:fldCharType="begin"/>
          </w:r>
          <w:r>
            <w:instrText xml:space="preserve"> PAGEREF _Toc17042 \h </w:instrText>
          </w:r>
          <w:r>
            <w:fldChar w:fldCharType="separate"/>
          </w:r>
          <w:r>
            <w:t>14</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_Toc2085 </w:instrText>
          </w:r>
          <w:r>
            <w:rPr>
              <w:rFonts w:hint="eastAsia"/>
              <w:lang w:val="en-US" w:eastAsia="zh-CN"/>
            </w:rPr>
            <w:fldChar w:fldCharType="separate"/>
          </w:r>
          <w:r>
            <w:rPr>
              <w:rFonts w:hint="default"/>
              <w:bCs w:val="0"/>
              <w:lang w:val="en-US" w:eastAsia="zh-CN"/>
            </w:rPr>
            <w:t xml:space="preserve">2.4. </w:t>
          </w:r>
          <w:r>
            <w:rPr>
              <w:rFonts w:hint="eastAsia"/>
              <w:lang w:val="en-US" w:eastAsia="zh-CN"/>
            </w:rPr>
            <w:t>批次管理</w:t>
          </w:r>
          <w:r>
            <w:tab/>
          </w:r>
          <w:r>
            <w:fldChar w:fldCharType="begin"/>
          </w:r>
          <w:r>
            <w:instrText xml:space="preserve"> PAGEREF _Toc2085 \h </w:instrText>
          </w:r>
          <w:r>
            <w:fldChar w:fldCharType="separate"/>
          </w:r>
          <w:r>
            <w:t>18</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_Toc27780 </w:instrText>
          </w:r>
          <w:r>
            <w:rPr>
              <w:rFonts w:hint="eastAsia"/>
              <w:lang w:val="en-US" w:eastAsia="zh-CN"/>
            </w:rPr>
            <w:fldChar w:fldCharType="separate"/>
          </w:r>
          <w:r>
            <w:rPr>
              <w:rFonts w:hint="default"/>
              <w:lang w:val="en-US" w:eastAsia="zh-CN"/>
            </w:rPr>
            <w:t xml:space="preserve">2.5. </w:t>
          </w:r>
          <w:r>
            <w:rPr>
              <w:rFonts w:hint="eastAsia"/>
              <w:lang w:val="en-US" w:eastAsia="zh-CN"/>
            </w:rPr>
            <w:t>馆藏导入</w:t>
          </w:r>
          <w:r>
            <w:tab/>
          </w:r>
          <w:r>
            <w:fldChar w:fldCharType="begin"/>
          </w:r>
          <w:r>
            <w:instrText xml:space="preserve"> PAGEREF _Toc27780 \h </w:instrText>
          </w:r>
          <w:r>
            <w:fldChar w:fldCharType="separate"/>
          </w:r>
          <w:r>
            <w:t>21</w:t>
          </w:r>
          <w:r>
            <w:fldChar w:fldCharType="end"/>
          </w:r>
          <w:r>
            <w:rPr>
              <w:rFonts w:hint="eastAsia"/>
              <w:lang w:val="en-US" w:eastAsia="zh-CN"/>
            </w:rPr>
            <w:fldChar w:fldCharType="end"/>
          </w:r>
        </w:p>
        <w:p>
          <w:pPr>
            <w:pStyle w:val="11"/>
            <w:tabs>
              <w:tab w:val="right" w:leader="dot" w:pos="8306"/>
            </w:tabs>
          </w:pPr>
          <w:r>
            <w:rPr>
              <w:rFonts w:hint="eastAsia"/>
              <w:lang w:val="en-US" w:eastAsia="zh-CN"/>
            </w:rPr>
            <w:fldChar w:fldCharType="begin"/>
          </w:r>
          <w:r>
            <w:rPr>
              <w:rFonts w:hint="eastAsia"/>
              <w:lang w:val="en-US" w:eastAsia="zh-CN"/>
            </w:rPr>
            <w:instrText xml:space="preserve"> HYPERLINK \l _Toc13394 </w:instrText>
          </w:r>
          <w:r>
            <w:rPr>
              <w:rFonts w:hint="eastAsia"/>
              <w:lang w:val="en-US" w:eastAsia="zh-CN"/>
            </w:rPr>
            <w:fldChar w:fldCharType="separate"/>
          </w:r>
          <w:r>
            <w:rPr>
              <w:rFonts w:hint="default"/>
              <w:lang w:val="en-US" w:eastAsia="zh-CN"/>
            </w:rPr>
            <w:t xml:space="preserve">3. </w:t>
          </w:r>
          <w:r>
            <w:rPr>
              <w:rFonts w:hint="eastAsia"/>
              <w:lang w:val="en-US" w:eastAsia="zh-CN"/>
            </w:rPr>
            <w:t>典藏管理</w:t>
          </w:r>
          <w:r>
            <w:tab/>
          </w:r>
          <w:r>
            <w:fldChar w:fldCharType="begin"/>
          </w:r>
          <w:r>
            <w:instrText xml:space="preserve"> PAGEREF _Toc13394 \h </w:instrText>
          </w:r>
          <w:r>
            <w:fldChar w:fldCharType="separate"/>
          </w:r>
          <w:r>
            <w:t>26</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_Toc409 </w:instrText>
          </w:r>
          <w:r>
            <w:rPr>
              <w:rFonts w:hint="eastAsia"/>
              <w:lang w:val="en-US" w:eastAsia="zh-CN"/>
            </w:rPr>
            <w:fldChar w:fldCharType="separate"/>
          </w:r>
          <w:r>
            <w:rPr>
              <w:rFonts w:hint="default"/>
              <w:lang w:val="en-US" w:eastAsia="zh-CN"/>
            </w:rPr>
            <w:t xml:space="preserve">3.1. </w:t>
          </w:r>
          <w:r>
            <w:rPr>
              <w:rFonts w:hint="eastAsia"/>
              <w:lang w:val="en-US" w:eastAsia="zh-CN"/>
            </w:rPr>
            <w:t>馆藏地转移</w:t>
          </w:r>
          <w:r>
            <w:tab/>
          </w:r>
          <w:r>
            <w:fldChar w:fldCharType="begin"/>
          </w:r>
          <w:r>
            <w:instrText xml:space="preserve"> PAGEREF _Toc409 \h </w:instrText>
          </w:r>
          <w:r>
            <w:fldChar w:fldCharType="separate"/>
          </w:r>
          <w:r>
            <w:t>26</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_Toc24927 </w:instrText>
          </w:r>
          <w:r>
            <w:rPr>
              <w:rFonts w:hint="eastAsia"/>
              <w:lang w:val="en-US" w:eastAsia="zh-CN"/>
            </w:rPr>
            <w:fldChar w:fldCharType="separate"/>
          </w:r>
          <w:r>
            <w:rPr>
              <w:rFonts w:hint="default"/>
              <w:lang w:val="en-US" w:eastAsia="zh-CN"/>
            </w:rPr>
            <w:t xml:space="preserve">3.2. </w:t>
          </w:r>
          <w:r>
            <w:rPr>
              <w:rFonts w:hint="eastAsia"/>
              <w:lang w:val="en-US" w:eastAsia="zh-CN"/>
            </w:rPr>
            <w:t>下架剔旧</w:t>
          </w:r>
          <w:r>
            <w:tab/>
          </w:r>
          <w:r>
            <w:fldChar w:fldCharType="begin"/>
          </w:r>
          <w:r>
            <w:instrText xml:space="preserve"> PAGEREF _Toc24927 \h </w:instrText>
          </w:r>
          <w:r>
            <w:fldChar w:fldCharType="separate"/>
          </w:r>
          <w:r>
            <w:t>29</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_Toc2603 </w:instrText>
          </w:r>
          <w:r>
            <w:rPr>
              <w:rFonts w:hint="eastAsia"/>
              <w:lang w:val="en-US" w:eastAsia="zh-CN"/>
            </w:rPr>
            <w:fldChar w:fldCharType="separate"/>
          </w:r>
          <w:r>
            <w:rPr>
              <w:rFonts w:hint="default"/>
              <w:lang w:val="en-US" w:eastAsia="zh-CN"/>
            </w:rPr>
            <w:t xml:space="preserve">3.3. </w:t>
          </w:r>
          <w:r>
            <w:rPr>
              <w:rFonts w:hint="eastAsia"/>
              <w:lang w:val="en-US" w:eastAsia="zh-CN"/>
            </w:rPr>
            <w:t>下架剔旧记录</w:t>
          </w:r>
          <w:r>
            <w:tab/>
          </w:r>
          <w:r>
            <w:fldChar w:fldCharType="begin"/>
          </w:r>
          <w:r>
            <w:instrText xml:space="preserve"> PAGEREF _Toc2603 \h </w:instrText>
          </w:r>
          <w:r>
            <w:fldChar w:fldCharType="separate"/>
          </w:r>
          <w:r>
            <w:t>31</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_Toc6811 </w:instrText>
          </w:r>
          <w:r>
            <w:rPr>
              <w:rFonts w:hint="eastAsia"/>
              <w:lang w:val="en-US" w:eastAsia="zh-CN"/>
            </w:rPr>
            <w:fldChar w:fldCharType="separate"/>
          </w:r>
          <w:r>
            <w:rPr>
              <w:rFonts w:hint="default"/>
              <w:lang w:val="en-US" w:eastAsia="zh-CN"/>
            </w:rPr>
            <w:t xml:space="preserve">3.4. </w:t>
          </w:r>
          <w:r>
            <w:rPr>
              <w:rFonts w:hint="eastAsia"/>
              <w:lang w:val="en-US" w:eastAsia="zh-CN"/>
            </w:rPr>
            <w:t>层架号管理</w:t>
          </w:r>
          <w:r>
            <w:tab/>
          </w:r>
          <w:r>
            <w:fldChar w:fldCharType="begin"/>
          </w:r>
          <w:r>
            <w:instrText xml:space="preserve"> PAGEREF _Toc6811 \h </w:instrText>
          </w:r>
          <w:r>
            <w:fldChar w:fldCharType="separate"/>
          </w:r>
          <w:r>
            <w:t>32</w:t>
          </w:r>
          <w:r>
            <w:fldChar w:fldCharType="end"/>
          </w:r>
          <w:r>
            <w:rPr>
              <w:rFonts w:hint="eastAsia"/>
              <w:lang w:val="en-US" w:eastAsia="zh-CN"/>
            </w:rPr>
            <w:fldChar w:fldCharType="end"/>
          </w:r>
        </w:p>
        <w:p>
          <w:pPr>
            <w:pStyle w:val="11"/>
            <w:tabs>
              <w:tab w:val="right" w:leader="dot" w:pos="8306"/>
            </w:tabs>
          </w:pPr>
          <w:r>
            <w:rPr>
              <w:rFonts w:hint="eastAsia"/>
              <w:lang w:val="en-US" w:eastAsia="zh-CN"/>
            </w:rPr>
            <w:fldChar w:fldCharType="begin"/>
          </w:r>
          <w:r>
            <w:rPr>
              <w:rFonts w:hint="eastAsia"/>
              <w:lang w:val="en-US" w:eastAsia="zh-CN"/>
            </w:rPr>
            <w:instrText xml:space="preserve"> HYPERLINK \l _Toc24386 </w:instrText>
          </w:r>
          <w:r>
            <w:rPr>
              <w:rFonts w:hint="eastAsia"/>
              <w:lang w:val="en-US" w:eastAsia="zh-CN"/>
            </w:rPr>
            <w:fldChar w:fldCharType="separate"/>
          </w:r>
          <w:r>
            <w:rPr>
              <w:rFonts w:hint="eastAsia"/>
              <w:lang w:val="en-US" w:eastAsia="zh-CN"/>
            </w:rPr>
            <w:t>4. 读者管理</w:t>
          </w:r>
          <w:r>
            <w:tab/>
          </w:r>
          <w:r>
            <w:fldChar w:fldCharType="begin"/>
          </w:r>
          <w:r>
            <w:instrText xml:space="preserve"> PAGEREF _Toc24386 \h </w:instrText>
          </w:r>
          <w:r>
            <w:fldChar w:fldCharType="separate"/>
          </w:r>
          <w:r>
            <w:t>35</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_Toc11288 </w:instrText>
          </w:r>
          <w:r>
            <w:rPr>
              <w:rFonts w:hint="eastAsia"/>
              <w:lang w:val="en-US" w:eastAsia="zh-CN"/>
            </w:rPr>
            <w:fldChar w:fldCharType="separate"/>
          </w:r>
          <w:r>
            <w:rPr>
              <w:rFonts w:hint="eastAsia"/>
              <w:lang w:val="en-US" w:eastAsia="zh-CN"/>
            </w:rPr>
            <w:t>4.1.读者类型管理</w:t>
          </w:r>
          <w:r>
            <w:tab/>
          </w:r>
          <w:r>
            <w:fldChar w:fldCharType="begin"/>
          </w:r>
          <w:r>
            <w:instrText xml:space="preserve"> PAGEREF _Toc11288 \h </w:instrText>
          </w:r>
          <w:r>
            <w:fldChar w:fldCharType="separate"/>
          </w:r>
          <w:r>
            <w:t>35</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_Toc16167 </w:instrText>
          </w:r>
          <w:r>
            <w:rPr>
              <w:rFonts w:hint="eastAsia"/>
              <w:lang w:val="en-US" w:eastAsia="zh-CN"/>
            </w:rPr>
            <w:fldChar w:fldCharType="separate"/>
          </w:r>
          <w:r>
            <w:rPr>
              <w:rFonts w:hint="eastAsia"/>
              <w:bCs/>
              <w:lang w:val="en-US" w:eastAsia="zh-CN"/>
            </w:rPr>
            <w:t xml:space="preserve">4.2. </w:t>
          </w:r>
          <w:r>
            <w:rPr>
              <w:rFonts w:hint="eastAsia"/>
              <w:bCs w:val="0"/>
              <w:lang w:val="en-US" w:eastAsia="zh-CN"/>
            </w:rPr>
            <w:t>部门管理</w:t>
          </w:r>
          <w:r>
            <w:tab/>
          </w:r>
          <w:r>
            <w:fldChar w:fldCharType="begin"/>
          </w:r>
          <w:r>
            <w:instrText xml:space="preserve"> PAGEREF _Toc16167 \h </w:instrText>
          </w:r>
          <w:r>
            <w:fldChar w:fldCharType="separate"/>
          </w:r>
          <w:r>
            <w:t>37</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_Toc31603 </w:instrText>
          </w:r>
          <w:r>
            <w:rPr>
              <w:rFonts w:hint="eastAsia"/>
              <w:lang w:val="en-US" w:eastAsia="zh-CN"/>
            </w:rPr>
            <w:fldChar w:fldCharType="separate"/>
          </w:r>
          <w:r>
            <w:rPr>
              <w:rFonts w:hint="eastAsia"/>
              <w:lang w:val="en-US" w:eastAsia="zh-CN"/>
            </w:rPr>
            <w:t>4.3. 借阅证管理</w:t>
          </w:r>
          <w:r>
            <w:tab/>
          </w:r>
          <w:r>
            <w:fldChar w:fldCharType="begin"/>
          </w:r>
          <w:r>
            <w:instrText xml:space="preserve"> PAGEREF _Toc31603 \h </w:instrText>
          </w:r>
          <w:r>
            <w:fldChar w:fldCharType="separate"/>
          </w:r>
          <w:r>
            <w:t>40</w:t>
          </w:r>
          <w:r>
            <w:fldChar w:fldCharType="end"/>
          </w:r>
          <w:r>
            <w:rPr>
              <w:rFonts w:hint="eastAsia"/>
              <w:lang w:val="en-US" w:eastAsia="zh-CN"/>
            </w:rPr>
            <w:fldChar w:fldCharType="end"/>
          </w:r>
        </w:p>
        <w:p>
          <w:pPr>
            <w:pStyle w:val="11"/>
            <w:tabs>
              <w:tab w:val="right" w:leader="dot" w:pos="8306"/>
            </w:tabs>
          </w:pPr>
          <w:r>
            <w:rPr>
              <w:rFonts w:hint="eastAsia"/>
              <w:lang w:val="en-US" w:eastAsia="zh-CN"/>
            </w:rPr>
            <w:fldChar w:fldCharType="begin"/>
          </w:r>
          <w:r>
            <w:rPr>
              <w:rFonts w:hint="eastAsia"/>
              <w:lang w:val="en-US" w:eastAsia="zh-CN"/>
            </w:rPr>
            <w:instrText xml:space="preserve"> HYPERLINK \l _Toc32663 </w:instrText>
          </w:r>
          <w:r>
            <w:rPr>
              <w:rFonts w:hint="eastAsia"/>
              <w:lang w:val="en-US" w:eastAsia="zh-CN"/>
            </w:rPr>
            <w:fldChar w:fldCharType="separate"/>
          </w:r>
          <w:r>
            <w:rPr>
              <w:rFonts w:hint="default"/>
              <w:lang w:val="en-US" w:eastAsia="zh-CN"/>
            </w:rPr>
            <w:t xml:space="preserve">5. </w:t>
          </w:r>
          <w:r>
            <w:rPr>
              <w:rFonts w:hint="eastAsia"/>
              <w:lang w:val="en-US" w:eastAsia="zh-CN"/>
            </w:rPr>
            <w:t>流通管理</w:t>
          </w:r>
          <w:r>
            <w:tab/>
          </w:r>
          <w:r>
            <w:fldChar w:fldCharType="begin"/>
          </w:r>
          <w:r>
            <w:instrText xml:space="preserve"> PAGEREF _Toc32663 \h </w:instrText>
          </w:r>
          <w:r>
            <w:fldChar w:fldCharType="separate"/>
          </w:r>
          <w:r>
            <w:t>47</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_Toc15296 </w:instrText>
          </w:r>
          <w:r>
            <w:rPr>
              <w:rFonts w:hint="eastAsia"/>
              <w:lang w:val="en-US" w:eastAsia="zh-CN"/>
            </w:rPr>
            <w:fldChar w:fldCharType="separate"/>
          </w:r>
          <w:r>
            <w:rPr>
              <w:rFonts w:hint="default"/>
              <w:lang w:val="en-US" w:eastAsia="zh-CN"/>
            </w:rPr>
            <w:t xml:space="preserve">5.1. </w:t>
          </w:r>
          <w:r>
            <w:rPr>
              <w:rFonts w:hint="eastAsia"/>
              <w:lang w:val="en-US" w:eastAsia="zh-CN"/>
            </w:rPr>
            <w:t>借还管理</w:t>
          </w:r>
          <w:r>
            <w:tab/>
          </w:r>
          <w:r>
            <w:fldChar w:fldCharType="begin"/>
          </w:r>
          <w:r>
            <w:instrText xml:space="preserve"> PAGEREF _Toc15296 \h </w:instrText>
          </w:r>
          <w:r>
            <w:fldChar w:fldCharType="separate"/>
          </w:r>
          <w:r>
            <w:t>47</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_Toc4727 </w:instrText>
          </w:r>
          <w:r>
            <w:rPr>
              <w:rFonts w:hint="eastAsia"/>
              <w:lang w:val="en-US" w:eastAsia="zh-CN"/>
            </w:rPr>
            <w:fldChar w:fldCharType="separate"/>
          </w:r>
          <w:r>
            <w:rPr>
              <w:rFonts w:hint="default"/>
              <w:lang w:val="en-US" w:eastAsia="zh-CN"/>
            </w:rPr>
            <w:t xml:space="preserve">5.2. </w:t>
          </w:r>
          <w:r>
            <w:rPr>
              <w:rFonts w:hint="eastAsia"/>
              <w:lang w:val="en-US" w:eastAsia="zh-CN"/>
            </w:rPr>
            <w:t>催还管理</w:t>
          </w:r>
          <w:r>
            <w:tab/>
          </w:r>
          <w:r>
            <w:fldChar w:fldCharType="begin"/>
          </w:r>
          <w:r>
            <w:instrText xml:space="preserve"> PAGEREF _Toc4727 \h </w:instrText>
          </w:r>
          <w:r>
            <w:fldChar w:fldCharType="separate"/>
          </w:r>
          <w:r>
            <w:t>52</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_Toc32235 </w:instrText>
          </w:r>
          <w:r>
            <w:rPr>
              <w:rFonts w:hint="eastAsia"/>
              <w:lang w:val="en-US" w:eastAsia="zh-CN"/>
            </w:rPr>
            <w:fldChar w:fldCharType="separate"/>
          </w:r>
          <w:r>
            <w:rPr>
              <w:rFonts w:hint="default"/>
              <w:lang w:val="en-US" w:eastAsia="zh-CN"/>
            </w:rPr>
            <w:t xml:space="preserve">5.3. </w:t>
          </w:r>
          <w:r>
            <w:rPr>
              <w:rFonts w:hint="eastAsia"/>
              <w:lang w:val="en-US" w:eastAsia="zh-CN"/>
            </w:rPr>
            <w:t>预借管理</w:t>
          </w:r>
          <w:r>
            <w:tab/>
          </w:r>
          <w:r>
            <w:fldChar w:fldCharType="begin"/>
          </w:r>
          <w:r>
            <w:instrText xml:space="preserve"> PAGEREF _Toc32235 \h </w:instrText>
          </w:r>
          <w:r>
            <w:fldChar w:fldCharType="separate"/>
          </w:r>
          <w:r>
            <w:t>53</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_Toc31031 </w:instrText>
          </w:r>
          <w:r>
            <w:rPr>
              <w:rFonts w:hint="eastAsia"/>
              <w:lang w:val="en-US" w:eastAsia="zh-CN"/>
            </w:rPr>
            <w:fldChar w:fldCharType="separate"/>
          </w:r>
          <w:r>
            <w:rPr>
              <w:rFonts w:hint="default"/>
              <w:lang w:val="en-US" w:eastAsia="zh-CN"/>
            </w:rPr>
            <w:t xml:space="preserve">5.4. </w:t>
          </w:r>
          <w:r>
            <w:rPr>
              <w:rFonts w:hint="eastAsia"/>
              <w:lang w:val="en-US" w:eastAsia="zh-CN"/>
            </w:rPr>
            <w:t>流通查询</w:t>
          </w:r>
          <w:r>
            <w:tab/>
          </w:r>
          <w:r>
            <w:fldChar w:fldCharType="begin"/>
          </w:r>
          <w:r>
            <w:instrText xml:space="preserve"> PAGEREF _Toc31031 \h </w:instrText>
          </w:r>
          <w:r>
            <w:fldChar w:fldCharType="separate"/>
          </w:r>
          <w:r>
            <w:t>54</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_Toc26893 </w:instrText>
          </w:r>
          <w:r>
            <w:rPr>
              <w:rFonts w:hint="eastAsia"/>
              <w:lang w:val="en-US" w:eastAsia="zh-CN"/>
            </w:rPr>
            <w:fldChar w:fldCharType="separate"/>
          </w:r>
          <w:r>
            <w:rPr>
              <w:rFonts w:hint="default"/>
              <w:lang w:val="en-US" w:eastAsia="zh-CN"/>
            </w:rPr>
            <w:t xml:space="preserve">5.5. </w:t>
          </w:r>
          <w:r>
            <w:rPr>
              <w:rFonts w:hint="eastAsia"/>
              <w:lang w:val="en-US" w:eastAsia="zh-CN"/>
            </w:rPr>
            <w:t>历史流通记录</w:t>
          </w:r>
          <w:r>
            <w:tab/>
          </w:r>
          <w:r>
            <w:fldChar w:fldCharType="begin"/>
          </w:r>
          <w:r>
            <w:instrText xml:space="preserve"> PAGEREF _Toc26893 \h </w:instrText>
          </w:r>
          <w:r>
            <w:fldChar w:fldCharType="separate"/>
          </w:r>
          <w:r>
            <w:t>55</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_Toc25673 </w:instrText>
          </w:r>
          <w:r>
            <w:rPr>
              <w:rFonts w:hint="eastAsia"/>
              <w:lang w:val="en-US" w:eastAsia="zh-CN"/>
            </w:rPr>
            <w:fldChar w:fldCharType="separate"/>
          </w:r>
          <w:r>
            <w:rPr>
              <w:rFonts w:hint="default"/>
              <w:lang w:val="en-US" w:eastAsia="zh-CN"/>
            </w:rPr>
            <w:t xml:space="preserve">5.6. </w:t>
          </w:r>
          <w:r>
            <w:rPr>
              <w:rFonts w:hint="eastAsia"/>
              <w:lang w:val="en-US" w:eastAsia="zh-CN"/>
            </w:rPr>
            <w:t>借还异常处理</w:t>
          </w:r>
          <w:r>
            <w:tab/>
          </w:r>
          <w:r>
            <w:fldChar w:fldCharType="begin"/>
          </w:r>
          <w:r>
            <w:instrText xml:space="preserve"> PAGEREF _Toc25673 \h </w:instrText>
          </w:r>
          <w:r>
            <w:fldChar w:fldCharType="separate"/>
          </w:r>
          <w:r>
            <w:t>55</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_Toc651 </w:instrText>
          </w:r>
          <w:r>
            <w:rPr>
              <w:rFonts w:hint="eastAsia"/>
              <w:lang w:val="en-US" w:eastAsia="zh-CN"/>
            </w:rPr>
            <w:fldChar w:fldCharType="separate"/>
          </w:r>
          <w:r>
            <w:rPr>
              <w:rFonts w:hint="default"/>
              <w:lang w:val="en-US" w:eastAsia="zh-CN"/>
            </w:rPr>
            <w:t xml:space="preserve">5.7. </w:t>
          </w:r>
          <w:r>
            <w:rPr>
              <w:rFonts w:hint="eastAsia"/>
              <w:lang w:val="en-US" w:eastAsia="zh-CN"/>
            </w:rPr>
            <w:t>告警信息记录</w:t>
          </w:r>
          <w:r>
            <w:tab/>
          </w:r>
          <w:r>
            <w:fldChar w:fldCharType="begin"/>
          </w:r>
          <w:r>
            <w:instrText xml:space="preserve"> PAGEREF _Toc651 \h </w:instrText>
          </w:r>
          <w:r>
            <w:fldChar w:fldCharType="separate"/>
          </w:r>
          <w:r>
            <w:t>56</w:t>
          </w:r>
          <w:r>
            <w:fldChar w:fldCharType="end"/>
          </w:r>
          <w:r>
            <w:rPr>
              <w:rFonts w:hint="eastAsia"/>
              <w:lang w:val="en-US" w:eastAsia="zh-CN"/>
            </w:rPr>
            <w:fldChar w:fldCharType="end"/>
          </w:r>
        </w:p>
        <w:p>
          <w:pPr>
            <w:pStyle w:val="11"/>
            <w:tabs>
              <w:tab w:val="right" w:leader="dot" w:pos="8306"/>
            </w:tabs>
          </w:pPr>
          <w:r>
            <w:rPr>
              <w:rFonts w:hint="eastAsia"/>
              <w:lang w:val="en-US" w:eastAsia="zh-CN"/>
            </w:rPr>
            <w:fldChar w:fldCharType="begin"/>
          </w:r>
          <w:r>
            <w:rPr>
              <w:rFonts w:hint="eastAsia"/>
              <w:lang w:val="en-US" w:eastAsia="zh-CN"/>
            </w:rPr>
            <w:instrText xml:space="preserve"> HYPERLINK \l _Toc26455 </w:instrText>
          </w:r>
          <w:r>
            <w:rPr>
              <w:rFonts w:hint="eastAsia"/>
              <w:lang w:val="en-US" w:eastAsia="zh-CN"/>
            </w:rPr>
            <w:fldChar w:fldCharType="separate"/>
          </w:r>
          <w:r>
            <w:rPr>
              <w:rFonts w:hint="default"/>
              <w:lang w:val="en-US" w:eastAsia="zh-CN"/>
            </w:rPr>
            <w:t xml:space="preserve">6. </w:t>
          </w:r>
          <w:r>
            <w:rPr>
              <w:rFonts w:hint="eastAsia"/>
              <w:lang w:val="en-US" w:eastAsia="zh-CN"/>
            </w:rPr>
            <w:t>统计报表</w:t>
          </w:r>
          <w:r>
            <w:tab/>
          </w:r>
          <w:r>
            <w:fldChar w:fldCharType="begin"/>
          </w:r>
          <w:r>
            <w:instrText xml:space="preserve"> PAGEREF _Toc26455 \h </w:instrText>
          </w:r>
          <w:r>
            <w:fldChar w:fldCharType="separate"/>
          </w:r>
          <w:r>
            <w:t>56</w:t>
          </w:r>
          <w:r>
            <w:fldChar w:fldCharType="end"/>
          </w:r>
          <w:r>
            <w:rPr>
              <w:rFonts w:hint="eastAsia"/>
              <w:lang w:val="en-US" w:eastAsia="zh-CN"/>
            </w:rPr>
            <w:fldChar w:fldCharType="end"/>
          </w:r>
        </w:p>
        <w:p>
          <w:pPr>
            <w:pStyle w:val="11"/>
            <w:tabs>
              <w:tab w:val="right" w:leader="dot" w:pos="8306"/>
            </w:tabs>
          </w:pPr>
          <w:r>
            <w:rPr>
              <w:rFonts w:hint="eastAsia"/>
              <w:lang w:val="en-US" w:eastAsia="zh-CN"/>
            </w:rPr>
            <w:fldChar w:fldCharType="begin"/>
          </w:r>
          <w:r>
            <w:rPr>
              <w:rFonts w:hint="eastAsia"/>
              <w:lang w:val="en-US" w:eastAsia="zh-CN"/>
            </w:rPr>
            <w:instrText xml:space="preserve"> HYPERLINK \l _Toc27632 </w:instrText>
          </w:r>
          <w:r>
            <w:rPr>
              <w:rFonts w:hint="eastAsia"/>
              <w:lang w:val="en-US" w:eastAsia="zh-CN"/>
            </w:rPr>
            <w:fldChar w:fldCharType="separate"/>
          </w:r>
          <w:r>
            <w:rPr>
              <w:rFonts w:hint="default"/>
              <w:lang w:val="en-US" w:eastAsia="zh-CN"/>
            </w:rPr>
            <w:t xml:space="preserve">7. </w:t>
          </w:r>
          <w:r>
            <w:rPr>
              <w:rFonts w:hint="eastAsia"/>
              <w:lang w:val="en-US" w:eastAsia="zh-CN"/>
            </w:rPr>
            <w:t>系统管理</w:t>
          </w:r>
          <w:r>
            <w:tab/>
          </w:r>
          <w:r>
            <w:fldChar w:fldCharType="begin"/>
          </w:r>
          <w:r>
            <w:instrText xml:space="preserve"> PAGEREF _Toc27632 \h </w:instrText>
          </w:r>
          <w:r>
            <w:fldChar w:fldCharType="separate"/>
          </w:r>
          <w:r>
            <w:t>56</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_Toc12315 </w:instrText>
          </w:r>
          <w:r>
            <w:rPr>
              <w:rFonts w:hint="eastAsia"/>
              <w:lang w:val="en-US" w:eastAsia="zh-CN"/>
            </w:rPr>
            <w:fldChar w:fldCharType="separate"/>
          </w:r>
          <w:r>
            <w:rPr>
              <w:rFonts w:hint="default"/>
              <w:lang w:val="en-US" w:eastAsia="zh-CN"/>
            </w:rPr>
            <w:t xml:space="preserve">7.1. </w:t>
          </w:r>
          <w:r>
            <w:rPr>
              <w:rFonts w:hint="eastAsia"/>
              <w:lang w:val="en-US" w:eastAsia="zh-CN"/>
            </w:rPr>
            <w:t>用户管理</w:t>
          </w:r>
          <w:r>
            <w:tab/>
          </w:r>
          <w:r>
            <w:fldChar w:fldCharType="begin"/>
          </w:r>
          <w:r>
            <w:instrText xml:space="preserve"> PAGEREF _Toc12315 \h </w:instrText>
          </w:r>
          <w:r>
            <w:fldChar w:fldCharType="separate"/>
          </w:r>
          <w:r>
            <w:t>56</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_Toc27880 </w:instrText>
          </w:r>
          <w:r>
            <w:rPr>
              <w:rFonts w:hint="eastAsia"/>
              <w:lang w:val="en-US" w:eastAsia="zh-CN"/>
            </w:rPr>
            <w:fldChar w:fldCharType="separate"/>
          </w:r>
          <w:r>
            <w:rPr>
              <w:rFonts w:hint="default"/>
              <w:lang w:val="en-US" w:eastAsia="zh-CN"/>
            </w:rPr>
            <w:t xml:space="preserve">7.2. </w:t>
          </w:r>
          <w:r>
            <w:rPr>
              <w:rFonts w:hint="eastAsia"/>
              <w:lang w:val="en-US" w:eastAsia="zh-CN"/>
            </w:rPr>
            <w:t>权限管理</w:t>
          </w:r>
          <w:r>
            <w:tab/>
          </w:r>
          <w:r>
            <w:fldChar w:fldCharType="begin"/>
          </w:r>
          <w:r>
            <w:instrText xml:space="preserve"> PAGEREF _Toc27880 \h </w:instrText>
          </w:r>
          <w:r>
            <w:fldChar w:fldCharType="separate"/>
          </w:r>
          <w:r>
            <w:t>57</w:t>
          </w:r>
          <w:r>
            <w:fldChar w:fldCharType="end"/>
          </w:r>
          <w:r>
            <w:rPr>
              <w:rFonts w:hint="eastAsia"/>
              <w:lang w:val="en-US" w:eastAsia="zh-CN"/>
            </w:rPr>
            <w:fldChar w:fldCharType="end"/>
          </w:r>
        </w:p>
        <w:p>
          <w:pPr>
            <w:pStyle w:val="11"/>
            <w:tabs>
              <w:tab w:val="right" w:leader="dot" w:pos="8306"/>
            </w:tabs>
          </w:pPr>
          <w:r>
            <w:rPr>
              <w:rFonts w:hint="eastAsia"/>
              <w:lang w:val="en-US" w:eastAsia="zh-CN"/>
            </w:rPr>
            <w:fldChar w:fldCharType="begin"/>
          </w:r>
          <w:r>
            <w:rPr>
              <w:rFonts w:hint="eastAsia"/>
              <w:lang w:val="en-US" w:eastAsia="zh-CN"/>
            </w:rPr>
            <w:instrText xml:space="preserve"> HYPERLINK \l _Toc23815 </w:instrText>
          </w:r>
          <w:r>
            <w:rPr>
              <w:rFonts w:hint="eastAsia"/>
              <w:lang w:val="en-US" w:eastAsia="zh-CN"/>
            </w:rPr>
            <w:fldChar w:fldCharType="separate"/>
          </w:r>
          <w:r>
            <w:rPr>
              <w:rFonts w:hint="default"/>
              <w:lang w:val="en-US" w:eastAsia="zh-CN"/>
            </w:rPr>
            <w:t xml:space="preserve">8. </w:t>
          </w:r>
          <w:r>
            <w:rPr>
              <w:rFonts w:hint="eastAsia"/>
              <w:lang w:val="en-US" w:eastAsia="zh-CN"/>
            </w:rPr>
            <w:t>基础参数</w:t>
          </w:r>
          <w:r>
            <w:tab/>
          </w:r>
          <w:r>
            <w:fldChar w:fldCharType="begin"/>
          </w:r>
          <w:r>
            <w:instrText xml:space="preserve"> PAGEREF _Toc23815 \h </w:instrText>
          </w:r>
          <w:r>
            <w:fldChar w:fldCharType="separate"/>
          </w:r>
          <w:r>
            <w:t>58</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_Toc4551 </w:instrText>
          </w:r>
          <w:r>
            <w:rPr>
              <w:rFonts w:hint="eastAsia"/>
              <w:lang w:val="en-US" w:eastAsia="zh-CN"/>
            </w:rPr>
            <w:fldChar w:fldCharType="separate"/>
          </w:r>
          <w:r>
            <w:rPr>
              <w:rFonts w:hint="default"/>
              <w:lang w:val="en-US" w:eastAsia="zh-CN"/>
            </w:rPr>
            <w:t xml:space="preserve">8.1. </w:t>
          </w:r>
          <w:r>
            <w:rPr>
              <w:rFonts w:hint="eastAsia"/>
              <w:lang w:val="en-US" w:eastAsia="zh-CN"/>
            </w:rPr>
            <w:t>馆藏地管理</w:t>
          </w:r>
          <w:r>
            <w:tab/>
          </w:r>
          <w:r>
            <w:fldChar w:fldCharType="begin"/>
          </w:r>
          <w:r>
            <w:instrText xml:space="preserve"> PAGEREF _Toc4551 \h </w:instrText>
          </w:r>
          <w:r>
            <w:fldChar w:fldCharType="separate"/>
          </w:r>
          <w:r>
            <w:t>58</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_Toc14880 </w:instrText>
          </w:r>
          <w:r>
            <w:rPr>
              <w:rFonts w:hint="eastAsia"/>
              <w:lang w:val="en-US" w:eastAsia="zh-CN"/>
            </w:rPr>
            <w:fldChar w:fldCharType="separate"/>
          </w:r>
          <w:r>
            <w:rPr>
              <w:rFonts w:hint="default"/>
              <w:lang w:val="en-US" w:eastAsia="zh-CN"/>
            </w:rPr>
            <w:t xml:space="preserve">8.2. </w:t>
          </w:r>
          <w:r>
            <w:rPr>
              <w:rFonts w:hint="eastAsia"/>
              <w:lang w:val="en-US" w:eastAsia="zh-CN"/>
            </w:rPr>
            <w:t>图书分类</w:t>
          </w:r>
          <w:r>
            <w:tab/>
          </w:r>
          <w:r>
            <w:fldChar w:fldCharType="begin"/>
          </w:r>
          <w:r>
            <w:instrText xml:space="preserve"> PAGEREF _Toc14880 \h </w:instrText>
          </w:r>
          <w:r>
            <w:fldChar w:fldCharType="separate"/>
          </w:r>
          <w:r>
            <w:t>59</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_Toc11128 </w:instrText>
          </w:r>
          <w:r>
            <w:rPr>
              <w:rFonts w:hint="eastAsia"/>
              <w:lang w:val="en-US" w:eastAsia="zh-CN"/>
            </w:rPr>
            <w:fldChar w:fldCharType="separate"/>
          </w:r>
          <w:r>
            <w:rPr>
              <w:rFonts w:hint="default"/>
              <w:bCs w:val="0"/>
              <w:lang w:val="en-US" w:eastAsia="zh-CN"/>
            </w:rPr>
            <w:t xml:space="preserve">8.3. </w:t>
          </w:r>
          <w:r>
            <w:rPr>
              <w:rFonts w:hint="eastAsia"/>
              <w:bCs w:val="0"/>
              <w:lang w:val="en-US" w:eastAsia="zh-CN"/>
            </w:rPr>
            <w:t>编目字段设置</w:t>
          </w:r>
          <w:r>
            <w:tab/>
          </w:r>
          <w:r>
            <w:fldChar w:fldCharType="begin"/>
          </w:r>
          <w:r>
            <w:instrText xml:space="preserve"> PAGEREF _Toc11128 \h </w:instrText>
          </w:r>
          <w:r>
            <w:fldChar w:fldCharType="separate"/>
          </w:r>
          <w:r>
            <w:t>61</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_Toc7606 </w:instrText>
          </w:r>
          <w:r>
            <w:rPr>
              <w:rFonts w:hint="eastAsia"/>
              <w:lang w:val="en-US" w:eastAsia="zh-CN"/>
            </w:rPr>
            <w:fldChar w:fldCharType="separate"/>
          </w:r>
          <w:r>
            <w:rPr>
              <w:rFonts w:hint="default"/>
              <w:lang w:val="en-US" w:eastAsia="zh-CN"/>
            </w:rPr>
            <w:t xml:space="preserve">8.4. </w:t>
          </w:r>
          <w:r>
            <w:rPr>
              <w:rFonts w:hint="eastAsia"/>
              <w:lang w:val="en-US" w:eastAsia="zh-CN"/>
            </w:rPr>
            <w:t>基础编目信息</w:t>
          </w:r>
          <w:r>
            <w:tab/>
          </w:r>
          <w:r>
            <w:fldChar w:fldCharType="begin"/>
          </w:r>
          <w:r>
            <w:instrText xml:space="preserve"> PAGEREF _Toc7606 \h </w:instrText>
          </w:r>
          <w:r>
            <w:fldChar w:fldCharType="separate"/>
          </w:r>
          <w:r>
            <w:t>62</w:t>
          </w:r>
          <w:r>
            <w:fldChar w:fldCharType="end"/>
          </w:r>
          <w:r>
            <w:rPr>
              <w:rFonts w:hint="eastAsia"/>
              <w:lang w:val="en-US" w:eastAsia="zh-CN"/>
            </w:rPr>
            <w:fldChar w:fldCharType="end"/>
          </w:r>
        </w:p>
        <w:p>
          <w:pPr>
            <w:pStyle w:val="7"/>
            <w:tabs>
              <w:tab w:val="right" w:leader="dot" w:pos="8306"/>
            </w:tabs>
            <w:rPr>
              <w:rFonts w:hint="eastAsia"/>
              <w:lang w:val="en-US" w:eastAsia="zh-CN"/>
            </w:rPr>
            <w:sectPr>
              <w:footerReference r:id="rId4" w:type="default"/>
              <w:pgSz w:w="11906" w:h="16838"/>
              <w:pgMar w:top="1440" w:right="1800" w:bottom="1440" w:left="1800" w:header="851" w:footer="992" w:gutter="0"/>
              <w:pgNumType w:start="1"/>
              <w:cols w:space="425" w:num="1"/>
              <w:docGrid w:type="lines" w:linePitch="312" w:charSpace="0"/>
            </w:sectPr>
          </w:pP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_Toc9172 </w:instrText>
          </w:r>
          <w:r>
            <w:rPr>
              <w:rFonts w:hint="eastAsia"/>
              <w:lang w:val="en-US" w:eastAsia="zh-CN"/>
            </w:rPr>
            <w:fldChar w:fldCharType="separate"/>
          </w:r>
          <w:r>
            <w:rPr>
              <w:rFonts w:hint="default"/>
              <w:lang w:val="en-US" w:eastAsia="zh-CN"/>
            </w:rPr>
            <w:t xml:space="preserve">8.5. </w:t>
          </w:r>
          <w:r>
            <w:rPr>
              <w:rFonts w:hint="eastAsia"/>
              <w:lang w:val="en-US" w:eastAsia="zh-CN"/>
            </w:rPr>
            <w:t>邮箱配置</w:t>
          </w:r>
          <w:r>
            <w:tab/>
          </w:r>
          <w:r>
            <w:fldChar w:fldCharType="begin"/>
          </w:r>
          <w:r>
            <w:instrText xml:space="preserve"> PAGEREF _Toc9172 \h </w:instrText>
          </w:r>
          <w:r>
            <w:fldChar w:fldCharType="separate"/>
          </w:r>
          <w:r>
            <w:t>63</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_Toc11237 </w:instrText>
          </w:r>
          <w:r>
            <w:rPr>
              <w:rFonts w:hint="eastAsia"/>
              <w:lang w:val="en-US" w:eastAsia="zh-CN"/>
            </w:rPr>
            <w:fldChar w:fldCharType="separate"/>
          </w:r>
          <w:r>
            <w:rPr>
              <w:rFonts w:hint="default"/>
              <w:lang w:val="en-US" w:eastAsia="zh-CN"/>
            </w:rPr>
            <w:t xml:space="preserve">8.6. </w:t>
          </w:r>
          <w:r>
            <w:rPr>
              <w:rFonts w:hint="eastAsia"/>
              <w:lang w:val="en-US" w:eastAsia="zh-CN"/>
            </w:rPr>
            <w:t>假期管理</w:t>
          </w:r>
          <w:r>
            <w:tab/>
          </w:r>
          <w:r>
            <w:fldChar w:fldCharType="begin"/>
          </w:r>
          <w:r>
            <w:instrText xml:space="preserve"> PAGEREF _Toc11237 \h </w:instrText>
          </w:r>
          <w:r>
            <w:fldChar w:fldCharType="separate"/>
          </w:r>
          <w:r>
            <w:t>63</w:t>
          </w:r>
          <w:r>
            <w:fldChar w:fldCharType="end"/>
          </w:r>
          <w:r>
            <w:rPr>
              <w:rFonts w:hint="eastAsia"/>
              <w:lang w:val="en-US" w:eastAsia="zh-CN"/>
            </w:rPr>
            <w:fldChar w:fldCharType="end"/>
          </w:r>
        </w:p>
        <w:p>
          <w:pPr>
            <w:pStyle w:val="11"/>
            <w:tabs>
              <w:tab w:val="right" w:leader="dot" w:pos="8306"/>
            </w:tabs>
          </w:pPr>
          <w:r>
            <w:rPr>
              <w:rFonts w:hint="eastAsia"/>
              <w:lang w:val="en-US" w:eastAsia="zh-CN"/>
            </w:rPr>
            <w:fldChar w:fldCharType="begin"/>
          </w:r>
          <w:r>
            <w:rPr>
              <w:rFonts w:hint="eastAsia"/>
              <w:lang w:val="en-US" w:eastAsia="zh-CN"/>
            </w:rPr>
            <w:instrText xml:space="preserve"> HYPERLINK \l _Toc29094 </w:instrText>
          </w:r>
          <w:r>
            <w:rPr>
              <w:rFonts w:hint="eastAsia"/>
              <w:lang w:val="en-US" w:eastAsia="zh-CN"/>
            </w:rPr>
            <w:fldChar w:fldCharType="separate"/>
          </w:r>
          <w:r>
            <w:rPr>
              <w:rFonts w:hint="default"/>
              <w:lang w:val="en-US" w:eastAsia="zh-CN"/>
            </w:rPr>
            <w:t xml:space="preserve">9. </w:t>
          </w:r>
          <w:r>
            <w:rPr>
              <w:rFonts w:hint="eastAsia"/>
              <w:lang w:val="en-US" w:eastAsia="zh-CN"/>
            </w:rPr>
            <w:t>信用分管理</w:t>
          </w:r>
          <w:r>
            <w:tab/>
          </w:r>
          <w:r>
            <w:fldChar w:fldCharType="begin"/>
          </w:r>
          <w:r>
            <w:instrText xml:space="preserve"> PAGEREF _Toc29094 \h </w:instrText>
          </w:r>
          <w:r>
            <w:fldChar w:fldCharType="separate"/>
          </w:r>
          <w:r>
            <w:t>64</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_Toc16121 </w:instrText>
          </w:r>
          <w:r>
            <w:rPr>
              <w:rFonts w:hint="eastAsia"/>
              <w:lang w:val="en-US" w:eastAsia="zh-CN"/>
            </w:rPr>
            <w:fldChar w:fldCharType="separate"/>
          </w:r>
          <w:r>
            <w:rPr>
              <w:rFonts w:hint="default"/>
              <w:lang w:val="en-US" w:eastAsia="zh-CN"/>
            </w:rPr>
            <w:t xml:space="preserve">9.1. </w:t>
          </w:r>
          <w:r>
            <w:rPr>
              <w:rFonts w:hint="eastAsia"/>
              <w:lang w:val="en-US" w:eastAsia="zh-CN"/>
            </w:rPr>
            <w:t>信用分设置</w:t>
          </w:r>
          <w:r>
            <w:tab/>
          </w:r>
          <w:r>
            <w:fldChar w:fldCharType="begin"/>
          </w:r>
          <w:r>
            <w:instrText xml:space="preserve"> PAGEREF _Toc16121 \h </w:instrText>
          </w:r>
          <w:r>
            <w:fldChar w:fldCharType="separate"/>
          </w:r>
          <w:r>
            <w:t>64</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_Toc4590 </w:instrText>
          </w:r>
          <w:r>
            <w:rPr>
              <w:rFonts w:hint="eastAsia"/>
              <w:lang w:val="en-US" w:eastAsia="zh-CN"/>
            </w:rPr>
            <w:fldChar w:fldCharType="separate"/>
          </w:r>
          <w:r>
            <w:rPr>
              <w:rFonts w:hint="default"/>
              <w:lang w:val="en-US" w:eastAsia="zh-CN"/>
            </w:rPr>
            <w:t xml:space="preserve">9.2. </w:t>
          </w:r>
          <w:r>
            <w:rPr>
              <w:rFonts w:hint="eastAsia"/>
              <w:lang w:val="en-US" w:eastAsia="zh-CN"/>
            </w:rPr>
            <w:t>信用分概况</w:t>
          </w:r>
          <w:r>
            <w:tab/>
          </w:r>
          <w:r>
            <w:fldChar w:fldCharType="begin"/>
          </w:r>
          <w:r>
            <w:instrText xml:space="preserve"> PAGEREF _Toc4590 \h </w:instrText>
          </w:r>
          <w:r>
            <w:fldChar w:fldCharType="separate"/>
          </w:r>
          <w:r>
            <w:t>64</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_Toc25652 </w:instrText>
          </w:r>
          <w:r>
            <w:rPr>
              <w:rFonts w:hint="eastAsia"/>
              <w:lang w:val="en-US" w:eastAsia="zh-CN"/>
            </w:rPr>
            <w:fldChar w:fldCharType="separate"/>
          </w:r>
          <w:r>
            <w:rPr>
              <w:rFonts w:hint="default"/>
              <w:lang w:val="en-US" w:eastAsia="zh-CN"/>
            </w:rPr>
            <w:t xml:space="preserve">9.3. </w:t>
          </w:r>
          <w:r>
            <w:rPr>
              <w:rFonts w:hint="eastAsia"/>
              <w:lang w:val="en-US" w:eastAsia="zh-CN"/>
            </w:rPr>
            <w:t>信用分明细</w:t>
          </w:r>
          <w:r>
            <w:tab/>
          </w:r>
          <w:r>
            <w:fldChar w:fldCharType="begin"/>
          </w:r>
          <w:r>
            <w:instrText xml:space="preserve"> PAGEREF _Toc25652 \h </w:instrText>
          </w:r>
          <w:r>
            <w:fldChar w:fldCharType="separate"/>
          </w:r>
          <w:r>
            <w:t>67</w:t>
          </w:r>
          <w:r>
            <w:fldChar w:fldCharType="end"/>
          </w:r>
          <w:r>
            <w:rPr>
              <w:rFonts w:hint="eastAsia"/>
              <w:lang w:val="en-US" w:eastAsia="zh-CN"/>
            </w:rPr>
            <w:fldChar w:fldCharType="end"/>
          </w:r>
        </w:p>
        <w:p>
          <w:pPr>
            <w:rPr>
              <w:rFonts w:hint="eastAsia"/>
              <w:lang w:val="en-US" w:eastAsia="zh-CN"/>
            </w:rPr>
            <w:sectPr>
              <w:footerReference r:id="rId5" w:type="default"/>
              <w:pgSz w:w="11906" w:h="16838"/>
              <w:pgMar w:top="1440" w:right="1800" w:bottom="1440" w:left="1800" w:header="851" w:footer="992" w:gutter="0"/>
              <w:pgNumType w:start="1"/>
              <w:cols w:space="425" w:num="1"/>
              <w:docGrid w:type="lines" w:linePitch="312" w:charSpace="0"/>
            </w:sectPr>
          </w:pPr>
          <w:r>
            <w:rPr>
              <w:rFonts w:hint="eastAsia"/>
              <w:lang w:val="en-US" w:eastAsia="zh-CN"/>
            </w:rPr>
            <w:fldChar w:fldCharType="end"/>
          </w:r>
        </w:p>
      </w:sdtContent>
    </w:sdt>
    <w:p>
      <w:pPr>
        <w:pStyle w:val="3"/>
        <w:numPr>
          <w:ilvl w:val="0"/>
          <w:numId w:val="1"/>
        </w:numPr>
        <w:bidi w:val="0"/>
        <w:rPr>
          <w:rFonts w:hint="eastAsia"/>
          <w:lang w:val="en-US" w:eastAsia="zh-CN"/>
        </w:rPr>
      </w:pPr>
      <w:bookmarkStart w:id="0" w:name="_Toc7563"/>
      <w:r>
        <w:rPr>
          <w:rFonts w:hint="eastAsia"/>
          <w:lang w:val="en-US" w:eastAsia="zh-CN"/>
        </w:rPr>
        <w:t>图书馆管理</w:t>
      </w:r>
    </w:p>
    <w:p>
      <w:pPr>
        <w:pStyle w:val="4"/>
        <w:bidi w:val="0"/>
        <w:rPr>
          <w:rFonts w:hint="eastAsia"/>
          <w:lang w:val="en-US" w:eastAsia="zh-CN"/>
        </w:rPr>
      </w:pPr>
      <w:r>
        <w:rPr>
          <w:rFonts w:hint="eastAsia"/>
          <w:lang w:val="en-US" w:eastAsia="zh-CN"/>
        </w:rPr>
        <w:t>1.1.首页</w:t>
      </w:r>
      <w:bookmarkEnd w:id="0"/>
    </w:p>
    <w:p>
      <w:pPr>
        <w:ind w:firstLine="420" w:firstLineChars="0"/>
        <w:rPr>
          <w:rFonts w:hint="eastAsia"/>
          <w:lang w:val="en-US" w:eastAsia="zh-CN"/>
        </w:rPr>
      </w:pPr>
      <w:r>
        <w:rPr>
          <w:rFonts w:hint="eastAsia"/>
          <w:lang w:val="en-US" w:eastAsia="zh-CN"/>
        </w:rPr>
        <w:t>首页展示内容分为“常用功能区”、“基础数据展示区”、“逾期信息提醒区”、“借阅量统“计区”等区域展示。</w:t>
      </w:r>
    </w:p>
    <w:p>
      <w:pPr>
        <w:rPr>
          <w:rFonts w:hint="eastAsia"/>
          <w:lang w:val="en-US" w:eastAsia="zh-CN"/>
        </w:rPr>
      </w:pPr>
      <w:r>
        <w:drawing>
          <wp:inline distT="0" distB="0" distL="114300" distR="114300">
            <wp:extent cx="5266690" cy="2468880"/>
            <wp:effectExtent l="25400" t="25400" r="80010" b="965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2"/>
                    <a:stretch>
                      <a:fillRect/>
                    </a:stretch>
                  </pic:blipFill>
                  <pic:spPr>
                    <a:xfrm>
                      <a:off x="0" y="0"/>
                      <a:ext cx="5266690" cy="246888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pStyle w:val="5"/>
        <w:bidi w:val="0"/>
        <w:rPr>
          <w:rFonts w:hint="default"/>
          <w:lang w:val="en-US" w:eastAsia="zh-CN"/>
        </w:rPr>
      </w:pPr>
      <w:bookmarkStart w:id="1" w:name="_Toc26500"/>
      <w:r>
        <w:rPr>
          <w:rFonts w:hint="eastAsia"/>
          <w:lang w:val="en-US" w:eastAsia="zh-CN"/>
        </w:rPr>
        <w:t>1.1.1切换首页模式</w:t>
      </w:r>
      <w:bookmarkEnd w:id="1"/>
    </w:p>
    <w:p>
      <w:pPr>
        <w:rPr>
          <w:rFonts w:hint="eastAsia"/>
          <w:lang w:val="en-US" w:eastAsia="zh-CN"/>
        </w:rPr>
      </w:pPr>
      <w:r>
        <w:rPr>
          <w:rFonts w:hint="eastAsia"/>
          <w:lang w:val="en-US" w:eastAsia="zh-CN"/>
        </w:rPr>
        <w:t>点击数据看板旁边的按钮修改首页展示方式，如下图所示：</w:t>
      </w:r>
    </w:p>
    <w:p>
      <w:r>
        <w:drawing>
          <wp:inline distT="0" distB="0" distL="114300" distR="114300">
            <wp:extent cx="5272405" cy="1496695"/>
            <wp:effectExtent l="25400" t="25400" r="93345" b="9715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3"/>
                    <a:stretch>
                      <a:fillRect/>
                    </a:stretch>
                  </pic:blipFill>
                  <pic:spPr>
                    <a:xfrm>
                      <a:off x="0" y="0"/>
                      <a:ext cx="5272405" cy="149669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68595" cy="2534285"/>
            <wp:effectExtent l="25400" t="25400" r="97155" b="8826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4"/>
                    <a:stretch>
                      <a:fillRect/>
                    </a:stretch>
                  </pic:blipFill>
                  <pic:spPr>
                    <a:xfrm>
                      <a:off x="0" y="0"/>
                      <a:ext cx="5268595" cy="253428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rPr>
          <w:rFonts w:hint="eastAsia"/>
          <w:lang w:val="en-US" w:eastAsia="zh-CN"/>
        </w:rPr>
      </w:pPr>
      <w:r>
        <w:rPr>
          <w:rFonts w:hint="eastAsia"/>
          <w:lang w:val="en-US" w:eastAsia="zh-CN"/>
        </w:rPr>
        <w:t>再次点击回到原来的“数据看板”模式。</w:t>
      </w:r>
    </w:p>
    <w:p>
      <w:pPr>
        <w:pStyle w:val="5"/>
        <w:numPr>
          <w:ilvl w:val="0"/>
          <w:numId w:val="0"/>
        </w:numPr>
        <w:bidi w:val="0"/>
        <w:ind w:leftChars="0"/>
        <w:rPr>
          <w:rFonts w:hint="default"/>
          <w:lang w:val="en-US" w:eastAsia="zh-CN"/>
        </w:rPr>
      </w:pPr>
      <w:bookmarkStart w:id="2" w:name="_Toc25645"/>
      <w:r>
        <w:rPr>
          <w:rFonts w:hint="eastAsia"/>
          <w:lang w:val="en-US" w:eastAsia="zh-CN"/>
        </w:rPr>
        <w:t>1.1.2.馆藏地统计</w:t>
      </w:r>
      <w:bookmarkEnd w:id="2"/>
    </w:p>
    <w:p>
      <w:pPr>
        <w:ind w:firstLine="420" w:firstLineChars="0"/>
        <w:rPr>
          <w:rFonts w:hint="eastAsia"/>
          <w:lang w:val="en-US" w:eastAsia="zh-CN"/>
        </w:rPr>
      </w:pPr>
      <w:r>
        <w:rPr>
          <w:rFonts w:hint="eastAsia"/>
          <w:lang w:val="en-US" w:eastAsia="zh-CN"/>
        </w:rPr>
        <w:t>馆藏地统计可以帮助管理员清楚看到各个馆藏地的使用情况。点击【馆藏地统计】弹出各个馆藏地的总体数据，并且可以通过时间段去检索该时间段内各个馆藏地的使用情况，具体操作如下操作：</w:t>
      </w:r>
    </w:p>
    <w:p>
      <w:r>
        <w:drawing>
          <wp:inline distT="0" distB="0" distL="114300" distR="114300">
            <wp:extent cx="5271135" cy="1518920"/>
            <wp:effectExtent l="25400" t="25400" r="94615" b="9398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5"/>
                    <a:stretch>
                      <a:fillRect/>
                    </a:stretch>
                  </pic:blipFill>
                  <pic:spPr>
                    <a:xfrm>
                      <a:off x="0" y="0"/>
                      <a:ext cx="5271135" cy="151892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rPr>
          <w:rFonts w:hint="default"/>
          <w:lang w:val="en-US" w:eastAsia="zh-CN"/>
        </w:rPr>
      </w:pPr>
      <w:r>
        <w:drawing>
          <wp:inline distT="0" distB="0" distL="114300" distR="114300">
            <wp:extent cx="5274310" cy="3735070"/>
            <wp:effectExtent l="25400" t="25400" r="91440" b="8763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6"/>
                    <a:stretch>
                      <a:fillRect/>
                    </a:stretch>
                  </pic:blipFill>
                  <pic:spPr>
                    <a:xfrm>
                      <a:off x="0" y="0"/>
                      <a:ext cx="5274310" cy="373507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rPr>
          <w:rFonts w:hint="eastAsia"/>
          <w:lang w:val="en-US" w:eastAsia="zh-CN"/>
        </w:rPr>
      </w:pPr>
      <w:r>
        <w:rPr>
          <w:rFonts w:hint="eastAsia"/>
          <w:lang w:val="en-US" w:eastAsia="zh-CN"/>
        </w:rPr>
        <w:t>馆藏总数是本馆的整体数据，即所有馆藏地的数据的总和，下方展示的是各个馆藏地的使用情况，可通过时间段检索某段时间的各个馆藏地的使用情况。</w:t>
      </w:r>
    </w:p>
    <w:p>
      <w:pPr>
        <w:pStyle w:val="5"/>
        <w:numPr>
          <w:ilvl w:val="0"/>
          <w:numId w:val="0"/>
        </w:numPr>
        <w:bidi w:val="0"/>
        <w:ind w:leftChars="0"/>
        <w:rPr>
          <w:rFonts w:hint="default"/>
          <w:lang w:val="en-US" w:eastAsia="zh-CN"/>
        </w:rPr>
      </w:pPr>
      <w:bookmarkStart w:id="3" w:name="_Toc22568"/>
      <w:r>
        <w:rPr>
          <w:rFonts w:hint="eastAsia"/>
          <w:lang w:val="en-US" w:eastAsia="zh-CN"/>
        </w:rPr>
        <w:t>1.1.3.常用功能设置</w:t>
      </w:r>
      <w:bookmarkEnd w:id="3"/>
    </w:p>
    <w:p>
      <w:pPr>
        <w:ind w:firstLine="420" w:firstLineChars="0"/>
        <w:rPr>
          <w:rFonts w:hint="eastAsia"/>
          <w:lang w:val="en-US" w:eastAsia="zh-CN"/>
        </w:rPr>
      </w:pPr>
      <w:r>
        <w:rPr>
          <w:rFonts w:hint="eastAsia"/>
          <w:lang w:val="en-US" w:eastAsia="zh-CN"/>
        </w:rPr>
        <w:t>常用功能区域，点击具体的功能页面跳转到对应的功能页面，可以自定义，点击【自定义常用功能】即可进入设置界面，具体操作如下图所示：</w:t>
      </w:r>
    </w:p>
    <w:p>
      <w:r>
        <w:drawing>
          <wp:inline distT="0" distB="0" distL="114300" distR="114300">
            <wp:extent cx="5273675" cy="1741170"/>
            <wp:effectExtent l="25400" t="25400" r="92075" b="8128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7"/>
                    <a:stretch>
                      <a:fillRect/>
                    </a:stretch>
                  </pic:blipFill>
                  <pic:spPr>
                    <a:xfrm>
                      <a:off x="0" y="0"/>
                      <a:ext cx="5273675" cy="174117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3040" cy="4492625"/>
            <wp:effectExtent l="25400" t="25400" r="92710" b="9207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8"/>
                    <a:stretch>
                      <a:fillRect/>
                    </a:stretch>
                  </pic:blipFill>
                  <pic:spPr>
                    <a:xfrm>
                      <a:off x="0" y="0"/>
                      <a:ext cx="5273040" cy="449262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rPr>
          <w:rFonts w:hint="eastAsia"/>
          <w:lang w:val="en-US" w:eastAsia="zh-CN"/>
        </w:rPr>
      </w:pPr>
      <w:r>
        <w:rPr>
          <w:rFonts w:hint="eastAsia"/>
          <w:lang w:val="en-US" w:eastAsia="zh-CN"/>
        </w:rPr>
        <w:t>选中后即可展示在“常用功能”区域，右侧可通过按住鼠标左键拖拽进行排序，最后点击【保存】即可生效。</w:t>
      </w:r>
    </w:p>
    <w:p>
      <w:pPr>
        <w:pStyle w:val="5"/>
        <w:numPr>
          <w:ilvl w:val="0"/>
          <w:numId w:val="0"/>
        </w:numPr>
        <w:bidi w:val="0"/>
        <w:ind w:leftChars="0"/>
        <w:rPr>
          <w:rFonts w:hint="default"/>
          <w:lang w:val="en-US" w:eastAsia="zh-CN"/>
        </w:rPr>
      </w:pPr>
      <w:bookmarkStart w:id="4" w:name="_Toc4416"/>
      <w:r>
        <w:rPr>
          <w:rFonts w:hint="eastAsia"/>
          <w:lang w:val="en-US" w:eastAsia="zh-CN"/>
        </w:rPr>
        <w:t>1.1.4.基础数据设置</w:t>
      </w:r>
      <w:bookmarkEnd w:id="4"/>
    </w:p>
    <w:p>
      <w:pPr>
        <w:ind w:firstLine="420" w:firstLineChars="0"/>
        <w:rPr>
          <w:rFonts w:hint="eastAsia"/>
          <w:lang w:val="en-US" w:eastAsia="zh-CN"/>
        </w:rPr>
      </w:pPr>
      <w:r>
        <w:rPr>
          <w:rFonts w:hint="eastAsia"/>
          <w:lang w:val="en-US" w:eastAsia="zh-CN"/>
        </w:rPr>
        <w:t>基础数据可帮助馆员大致浏览本馆的运营情况，可按馆员的需要进行自定义，点击【自定义设置】进入设置，具体操作如下图所示：</w:t>
      </w:r>
    </w:p>
    <w:p>
      <w:r>
        <w:drawing>
          <wp:inline distT="0" distB="0" distL="114300" distR="114300">
            <wp:extent cx="5267325" cy="2455545"/>
            <wp:effectExtent l="25400" t="25400" r="79375" b="9080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9"/>
                    <a:stretch>
                      <a:fillRect/>
                    </a:stretch>
                  </pic:blipFill>
                  <pic:spPr>
                    <a:xfrm>
                      <a:off x="0" y="0"/>
                      <a:ext cx="5267325" cy="245554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1770" cy="4507865"/>
            <wp:effectExtent l="25400" t="25400" r="93980" b="9588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0"/>
                    <a:stretch>
                      <a:fillRect/>
                    </a:stretch>
                  </pic:blipFill>
                  <pic:spPr>
                    <a:xfrm>
                      <a:off x="0" y="0"/>
                      <a:ext cx="5271770" cy="450786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rPr>
          <w:rFonts w:hint="eastAsia"/>
          <w:lang w:val="en-US" w:eastAsia="zh-CN"/>
        </w:rPr>
      </w:pPr>
      <w:r>
        <w:rPr>
          <w:rFonts w:hint="eastAsia"/>
          <w:lang w:val="en-US" w:eastAsia="zh-CN"/>
        </w:rPr>
        <w:t>与“自定义常用功能”同理，选中的进行显示，右侧可拖动排序，最后【保存】即可，这里还可以设置“读者借阅人数占比”。</w:t>
      </w:r>
    </w:p>
    <w:p>
      <w:pPr>
        <w:pStyle w:val="5"/>
        <w:numPr>
          <w:ilvl w:val="0"/>
          <w:numId w:val="0"/>
        </w:numPr>
        <w:bidi w:val="0"/>
        <w:ind w:leftChars="0"/>
        <w:rPr>
          <w:rFonts w:hint="default"/>
          <w:lang w:val="en-US" w:eastAsia="zh-CN"/>
        </w:rPr>
      </w:pPr>
      <w:bookmarkStart w:id="5" w:name="_Toc28176"/>
      <w:r>
        <w:rPr>
          <w:rFonts w:hint="eastAsia"/>
          <w:lang w:val="en-US" w:eastAsia="zh-CN"/>
        </w:rPr>
        <w:t>1.1.5逾期信息</w:t>
      </w:r>
      <w:bookmarkEnd w:id="5"/>
    </w:p>
    <w:p>
      <w:pPr>
        <w:ind w:firstLine="420" w:firstLineChars="0"/>
        <w:rPr>
          <w:rFonts w:hint="eastAsia"/>
          <w:lang w:val="en-US" w:eastAsia="zh-CN"/>
        </w:rPr>
      </w:pPr>
      <w:r>
        <w:rPr>
          <w:rFonts w:hint="eastAsia"/>
          <w:lang w:val="en-US" w:eastAsia="zh-CN"/>
        </w:rPr>
        <w:t>逾期信息指的是将读者借书逾期的信息展示在首页，点击【查看更多】则页面跳转到“催还管理”页面。</w:t>
      </w:r>
    </w:p>
    <w:p>
      <w:pPr>
        <w:rPr>
          <w:rFonts w:hint="default"/>
          <w:lang w:val="en-US" w:eastAsia="zh-CN"/>
        </w:rPr>
      </w:pPr>
      <w:r>
        <w:drawing>
          <wp:inline distT="0" distB="0" distL="114300" distR="114300">
            <wp:extent cx="5191125" cy="3743325"/>
            <wp:effectExtent l="25400" t="25400" r="79375" b="7937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1"/>
                    <a:stretch>
                      <a:fillRect/>
                    </a:stretch>
                  </pic:blipFill>
                  <pic:spPr>
                    <a:xfrm>
                      <a:off x="0" y="0"/>
                      <a:ext cx="5191125" cy="374332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66055" cy="1566545"/>
            <wp:effectExtent l="25400" t="25400" r="80645" b="8445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2"/>
                    <a:stretch>
                      <a:fillRect/>
                    </a:stretch>
                  </pic:blipFill>
                  <pic:spPr>
                    <a:xfrm>
                      <a:off x="0" y="0"/>
                      <a:ext cx="5266055" cy="156654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pStyle w:val="5"/>
        <w:numPr>
          <w:ilvl w:val="0"/>
          <w:numId w:val="0"/>
        </w:numPr>
        <w:bidi w:val="0"/>
        <w:ind w:leftChars="0"/>
        <w:rPr>
          <w:rFonts w:hint="default"/>
          <w:lang w:val="en-US" w:eastAsia="zh-CN"/>
        </w:rPr>
      </w:pPr>
      <w:bookmarkStart w:id="6" w:name="_Toc10697"/>
      <w:r>
        <w:rPr>
          <w:rFonts w:hint="eastAsia"/>
          <w:lang w:val="en-US" w:eastAsia="zh-CN"/>
        </w:rPr>
        <w:t>1.1.6.借阅量统计</w:t>
      </w:r>
      <w:bookmarkEnd w:id="6"/>
    </w:p>
    <w:p>
      <w:pPr>
        <w:ind w:firstLine="420" w:firstLineChars="0"/>
        <w:rPr>
          <w:rFonts w:hint="eastAsia"/>
          <w:lang w:val="en-US" w:eastAsia="zh-CN"/>
        </w:rPr>
      </w:pPr>
      <w:r>
        <w:rPr>
          <w:rFonts w:hint="eastAsia"/>
          <w:lang w:val="en-US" w:eastAsia="zh-CN"/>
        </w:rPr>
        <w:t>借阅量统计可展示最近7天借阅与归还的次数变化，点击【借阅热点时段】可查看最近10天的各个时间段平均借还时间，具体操作如下图所示：</w:t>
      </w:r>
    </w:p>
    <w:p>
      <w:r>
        <w:drawing>
          <wp:inline distT="0" distB="0" distL="114300" distR="114300">
            <wp:extent cx="5264785" cy="1273175"/>
            <wp:effectExtent l="25400" t="25400" r="81915" b="9207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3"/>
                    <a:stretch>
                      <a:fillRect/>
                    </a:stretch>
                  </pic:blipFill>
                  <pic:spPr>
                    <a:xfrm>
                      <a:off x="0" y="0"/>
                      <a:ext cx="5264785" cy="127317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pStyle w:val="5"/>
        <w:numPr>
          <w:ilvl w:val="0"/>
          <w:numId w:val="0"/>
        </w:numPr>
        <w:bidi w:val="0"/>
        <w:ind w:leftChars="0"/>
        <w:rPr>
          <w:rFonts w:hint="default"/>
          <w:lang w:val="en-US" w:eastAsia="zh-CN"/>
        </w:rPr>
      </w:pPr>
      <w:bookmarkStart w:id="7" w:name="_Toc212"/>
      <w:r>
        <w:rPr>
          <w:rFonts w:hint="eastAsia"/>
          <w:lang w:val="en-US" w:eastAsia="zh-CN"/>
        </w:rPr>
        <w:t>1.1.7通知公告</w:t>
      </w:r>
      <w:bookmarkEnd w:id="7"/>
    </w:p>
    <w:p>
      <w:pPr>
        <w:ind w:firstLine="420" w:firstLineChars="0"/>
        <w:rPr>
          <w:rFonts w:hint="eastAsia"/>
          <w:lang w:val="en-US" w:eastAsia="zh-CN"/>
        </w:rPr>
      </w:pPr>
      <w:r>
        <w:rPr>
          <w:rFonts w:hint="eastAsia"/>
          <w:lang w:val="en-US" w:eastAsia="zh-CN"/>
        </w:rPr>
        <w:t>每逢系统迭代更新，会提前将通知以公告的方式下达。</w:t>
      </w:r>
    </w:p>
    <w:p>
      <w:pPr>
        <w:pStyle w:val="4"/>
        <w:bidi w:val="0"/>
        <w:rPr>
          <w:rFonts w:hint="default"/>
          <w:lang w:val="en-US" w:eastAsia="zh-CN"/>
        </w:rPr>
      </w:pPr>
      <w:bookmarkStart w:id="8" w:name="_Toc6911"/>
      <w:r>
        <w:rPr>
          <w:rFonts w:hint="eastAsia"/>
          <w:lang w:val="en-US" w:eastAsia="zh-CN"/>
        </w:rPr>
        <w:t>1.2.图书管理</w:t>
      </w:r>
      <w:bookmarkEnd w:id="8"/>
    </w:p>
    <w:p>
      <w:pPr>
        <w:pStyle w:val="5"/>
        <w:bidi w:val="0"/>
        <w:rPr>
          <w:rFonts w:hint="eastAsia"/>
          <w:lang w:val="en-US" w:eastAsia="zh-CN"/>
        </w:rPr>
      </w:pPr>
      <w:bookmarkStart w:id="9" w:name="_Toc29898"/>
      <w:r>
        <w:rPr>
          <w:rFonts w:hint="eastAsia"/>
          <w:lang w:val="en-US" w:eastAsia="zh-CN"/>
        </w:rPr>
        <w:t>1.2.1.图书编目</w:t>
      </w:r>
      <w:bookmarkEnd w:id="9"/>
    </w:p>
    <w:p>
      <w:pPr>
        <w:numPr>
          <w:ilvl w:val="0"/>
          <w:numId w:val="0"/>
        </w:numPr>
        <w:ind w:leftChars="0" w:firstLine="420" w:firstLineChars="0"/>
        <w:rPr>
          <w:rFonts w:hint="eastAsia"/>
          <w:lang w:val="en-US" w:eastAsia="zh-CN"/>
        </w:rPr>
      </w:pPr>
      <w:r>
        <w:rPr>
          <w:rFonts w:hint="eastAsia"/>
          <w:lang w:val="en-US" w:eastAsia="zh-CN"/>
        </w:rPr>
        <w:t>图书新入库时，得先进行图书编目，通过输入图书的ISBN码进行编目，输入ISBN点击旁边的搜索按钮（该步骤可通过扫码枪进行），具体操作如下图所示：</w:t>
      </w:r>
    </w:p>
    <w:p>
      <w:pPr>
        <w:numPr>
          <w:ilvl w:val="0"/>
          <w:numId w:val="0"/>
        </w:numPr>
        <w:rPr>
          <w:rFonts w:hint="default"/>
          <w:lang w:val="en-US" w:eastAsia="zh-CN"/>
        </w:rPr>
      </w:pPr>
      <w:r>
        <w:drawing>
          <wp:inline distT="0" distB="0" distL="114300" distR="114300">
            <wp:extent cx="5269865" cy="1877060"/>
            <wp:effectExtent l="25400" t="25400" r="95885" b="9779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4"/>
                    <a:stretch>
                      <a:fillRect/>
                    </a:stretch>
                  </pic:blipFill>
                  <pic:spPr>
                    <a:xfrm>
                      <a:off x="0" y="0"/>
                      <a:ext cx="5269865" cy="187706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leftChars="0"/>
      </w:pPr>
      <w:r>
        <w:drawing>
          <wp:inline distT="0" distB="0" distL="114300" distR="114300">
            <wp:extent cx="5267325" cy="2221865"/>
            <wp:effectExtent l="25400" t="25400" r="79375" b="9588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5"/>
                    <a:stretch>
                      <a:fillRect/>
                    </a:stretch>
                  </pic:blipFill>
                  <pic:spPr>
                    <a:xfrm>
                      <a:off x="0" y="0"/>
                      <a:ext cx="5267325" cy="222186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leftChars="0" w:firstLine="420" w:firstLineChars="0"/>
        <w:rPr>
          <w:rFonts w:hint="default" w:eastAsiaTheme="minorEastAsia"/>
          <w:lang w:val="en-US" w:eastAsia="zh-CN"/>
        </w:rPr>
      </w:pPr>
      <w:r>
        <w:rPr>
          <w:rFonts w:hint="eastAsia"/>
          <w:lang w:val="en-US" w:eastAsia="zh-CN"/>
        </w:rPr>
        <w:t>通过ISBN将书目信息补全，上面有“本地书库”、“诺图书目中心”、“Z39.50书目库”三个库，“本地书库”为0 代表本馆没有该书，“诺图书目中心”与“Z39.50”搜到的书目信息可能会存在少许差异，馆员可自行选择合适的编目信息进行保存，确定需要保存编目后点击下方的【保存编目】按钮即可保存。</w:t>
      </w:r>
    </w:p>
    <w:p>
      <w:pPr>
        <w:numPr>
          <w:ilvl w:val="0"/>
          <w:numId w:val="0"/>
        </w:numPr>
        <w:ind w:leftChars="0" w:firstLine="420" w:firstLineChars="0"/>
        <w:rPr>
          <w:rFonts w:hint="eastAsia"/>
          <w:lang w:val="en-US" w:eastAsia="zh-CN"/>
        </w:rPr>
      </w:pPr>
      <w:r>
        <w:rPr>
          <w:rFonts w:hint="eastAsia"/>
          <w:lang w:val="en-US" w:eastAsia="zh-CN"/>
        </w:rPr>
        <w:t>编目保存后并不代表将书本入库，还需要给书本设置条码、选择馆藏地、以及批次号和实洋信息。</w:t>
      </w:r>
    </w:p>
    <w:p>
      <w:pPr>
        <w:numPr>
          <w:ilvl w:val="0"/>
          <w:numId w:val="0"/>
        </w:numPr>
      </w:pPr>
      <w:r>
        <w:drawing>
          <wp:inline distT="0" distB="0" distL="114300" distR="114300">
            <wp:extent cx="5273040" cy="775335"/>
            <wp:effectExtent l="25400" t="25400" r="92710" b="9461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6"/>
                    <a:stretch>
                      <a:fillRect/>
                    </a:stretch>
                  </pic:blipFill>
                  <pic:spPr>
                    <a:xfrm>
                      <a:off x="0" y="0"/>
                      <a:ext cx="5273040" cy="77533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rPr>
          <w:rFonts w:hint="eastAsia"/>
          <w:lang w:val="en-US" w:eastAsia="zh-CN"/>
        </w:rPr>
      </w:pPr>
      <w:r>
        <w:drawing>
          <wp:inline distT="0" distB="0" distL="114300" distR="114300">
            <wp:extent cx="5267960" cy="955675"/>
            <wp:effectExtent l="25400" t="25400" r="97790" b="857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7"/>
                    <a:stretch>
                      <a:fillRect/>
                    </a:stretch>
                  </pic:blipFill>
                  <pic:spPr>
                    <a:xfrm>
                      <a:off x="0" y="0"/>
                      <a:ext cx="5267960" cy="95567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rPr>
          <w:rFonts w:hint="eastAsia"/>
          <w:lang w:val="en-US" w:eastAsia="zh-CN"/>
        </w:rPr>
      </w:pPr>
      <w:r>
        <w:rPr>
          <w:rFonts w:hint="eastAsia"/>
          <w:lang w:val="en-US" w:eastAsia="zh-CN"/>
        </w:rPr>
        <w:t>点击【入库】后下面出现入库的记录，有多少条记录则说明复本数是多少，如上图显示两条记录，则说明该编目下的复本数为 2 。</w:t>
      </w:r>
    </w:p>
    <w:p>
      <w:pPr>
        <w:numPr>
          <w:ilvl w:val="0"/>
          <w:numId w:val="0"/>
        </w:numPr>
        <w:ind w:firstLine="420" w:firstLineChars="0"/>
        <w:rPr>
          <w:rFonts w:hint="eastAsia"/>
          <w:lang w:val="en-US" w:eastAsia="zh-CN"/>
        </w:rPr>
      </w:pPr>
      <w:r>
        <w:rPr>
          <w:rFonts w:hint="eastAsia"/>
          <w:lang w:val="en-US" w:eastAsia="zh-CN"/>
        </w:rPr>
        <w:t>编完一本书后，如果需要继续编目点击【新增编目】即可清空编目信息并且可直接编目下一本书籍。</w:t>
      </w:r>
    </w:p>
    <w:p>
      <w:pPr>
        <w:numPr>
          <w:ilvl w:val="0"/>
          <w:numId w:val="0"/>
        </w:numPr>
        <w:ind w:firstLine="420" w:firstLineChars="0"/>
        <w:rPr>
          <w:rFonts w:hint="eastAsia"/>
          <w:lang w:val="en-US" w:eastAsia="zh-CN"/>
        </w:rPr>
      </w:pPr>
      <w:r>
        <w:rPr>
          <w:rFonts w:hint="eastAsia"/>
          <w:lang w:val="en-US" w:eastAsia="zh-CN"/>
        </w:rPr>
        <w:t>如果图书存在上下册并且ISBN相同，或者存在ISBN相同的丛书，则可以使用复制编目，即录入的时候在书名注明上册，然后在录入之后再点击【复制编目】然后对正题名进行修改，并且修改批次号或者增加区分号用以避免索书号重复（</w:t>
      </w:r>
      <w:r>
        <w:rPr>
          <w:rFonts w:hint="eastAsia"/>
          <w:b/>
          <w:bCs/>
          <w:lang w:val="en-US" w:eastAsia="zh-CN"/>
        </w:rPr>
        <w:t>注：索书号=分类号+批次号+区分号</w:t>
      </w:r>
      <w:r>
        <w:rPr>
          <w:rFonts w:hint="eastAsia"/>
          <w:lang w:val="en-US" w:eastAsia="zh-CN"/>
        </w:rPr>
        <w:t>）。</w:t>
      </w:r>
    </w:p>
    <w:p>
      <w:pPr>
        <w:numPr>
          <w:ilvl w:val="0"/>
          <w:numId w:val="0"/>
        </w:numPr>
        <w:ind w:firstLine="420" w:firstLineChars="0"/>
        <w:rPr>
          <w:rFonts w:hint="eastAsia"/>
          <w:lang w:val="en-US" w:eastAsia="zh-CN"/>
        </w:rPr>
      </w:pPr>
    </w:p>
    <w:p>
      <w:pPr>
        <w:bidi w:val="0"/>
        <w:rPr>
          <w:rFonts w:hint="default"/>
          <w:b/>
          <w:bCs/>
          <w:lang w:val="en-US" w:eastAsia="zh-CN"/>
        </w:rPr>
      </w:pPr>
      <w:bookmarkStart w:id="10" w:name="_Toc7154"/>
      <w:r>
        <w:rPr>
          <w:rFonts w:hint="eastAsia"/>
          <w:b/>
          <w:bCs/>
          <w:lang w:val="en-US" w:eastAsia="zh-CN"/>
        </w:rPr>
        <w:t>入库信息删除与修改</w:t>
      </w:r>
      <w:bookmarkEnd w:id="10"/>
      <w:r>
        <w:rPr>
          <w:rFonts w:hint="eastAsia"/>
          <w:b/>
          <w:bCs/>
          <w:lang w:val="en-US" w:eastAsia="zh-CN"/>
        </w:rPr>
        <w:t>：</w:t>
      </w:r>
    </w:p>
    <w:p>
      <w:pPr>
        <w:numPr>
          <w:ilvl w:val="0"/>
          <w:numId w:val="0"/>
        </w:numPr>
        <w:ind w:firstLine="420" w:firstLineChars="0"/>
        <w:rPr>
          <w:rFonts w:hint="eastAsia"/>
          <w:lang w:val="en-US" w:eastAsia="zh-CN"/>
        </w:rPr>
      </w:pPr>
      <w:r>
        <w:rPr>
          <w:rFonts w:hint="eastAsia"/>
          <w:lang w:val="en-US" w:eastAsia="zh-CN"/>
        </w:rPr>
        <w:t>入库成功后若是发现入多了，或者录错了可以进行删除入库信息，或者修改入库信息，选中下方的记录。</w:t>
      </w:r>
    </w:p>
    <w:p>
      <w:pPr>
        <w:numPr>
          <w:ilvl w:val="0"/>
          <w:numId w:val="0"/>
        </w:numPr>
        <w:ind w:firstLine="420" w:firstLineChars="0"/>
        <w:rPr>
          <w:rFonts w:hint="eastAsia"/>
          <w:b w:val="0"/>
          <w:bCs w:val="0"/>
          <w:lang w:val="en-US" w:eastAsia="zh-CN"/>
        </w:rPr>
      </w:pPr>
      <w:r>
        <w:rPr>
          <w:rFonts w:hint="eastAsia"/>
          <w:b/>
          <w:bCs/>
          <w:lang w:val="en-US" w:eastAsia="zh-CN"/>
        </w:rPr>
        <w:t>删除：</w:t>
      </w:r>
      <w:r>
        <w:rPr>
          <w:rFonts w:hint="eastAsia"/>
          <w:lang w:val="en-US" w:eastAsia="zh-CN"/>
        </w:rPr>
        <w:t>点击【入库删除】即可删除</w:t>
      </w:r>
      <w:r>
        <w:rPr>
          <w:rFonts w:hint="eastAsia"/>
          <w:b/>
          <w:bCs/>
          <w:lang w:val="en-US" w:eastAsia="zh-CN"/>
        </w:rPr>
        <w:t>（注：若是图书状态为“外借”则不能删除），</w:t>
      </w:r>
      <w:r>
        <w:rPr>
          <w:rFonts w:hint="eastAsia"/>
          <w:b w:val="0"/>
          <w:bCs w:val="0"/>
          <w:lang w:val="en-US" w:eastAsia="zh-CN"/>
        </w:rPr>
        <w:t>具体操作如下图所示：</w:t>
      </w:r>
    </w:p>
    <w:p>
      <w:pPr>
        <w:numPr>
          <w:ilvl w:val="0"/>
          <w:numId w:val="0"/>
        </w:numPr>
        <w:rPr>
          <w:rFonts w:hint="default"/>
          <w:b w:val="0"/>
          <w:bCs w:val="0"/>
          <w:lang w:val="en-US" w:eastAsia="zh-CN"/>
        </w:rPr>
      </w:pPr>
      <w:r>
        <w:drawing>
          <wp:inline distT="0" distB="0" distL="114300" distR="114300">
            <wp:extent cx="5267325" cy="930910"/>
            <wp:effectExtent l="25400" t="25400" r="79375" b="9144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8"/>
                    <a:stretch>
                      <a:fillRect/>
                    </a:stretch>
                  </pic:blipFill>
                  <pic:spPr>
                    <a:xfrm>
                      <a:off x="0" y="0"/>
                      <a:ext cx="5267325" cy="93091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center"/>
      </w:pPr>
      <w:r>
        <w:drawing>
          <wp:inline distT="0" distB="0" distL="114300" distR="114300">
            <wp:extent cx="4152900" cy="1314450"/>
            <wp:effectExtent l="25400" t="25400" r="88900" b="8890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9"/>
                    <a:stretch>
                      <a:fillRect/>
                    </a:stretch>
                  </pic:blipFill>
                  <pic:spPr>
                    <a:xfrm>
                      <a:off x="0" y="0"/>
                      <a:ext cx="4152900" cy="131445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jc w:val="center"/>
        <w:rPr>
          <w:rFonts w:hint="eastAsia"/>
          <w:lang w:val="en-US" w:eastAsia="zh-CN"/>
        </w:rPr>
      </w:pPr>
      <w:r>
        <w:drawing>
          <wp:inline distT="0" distB="0" distL="114300" distR="114300">
            <wp:extent cx="3686175" cy="476250"/>
            <wp:effectExtent l="25400" t="25400" r="79375" b="8890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0"/>
                    <a:stretch>
                      <a:fillRect/>
                    </a:stretch>
                  </pic:blipFill>
                  <pic:spPr>
                    <a:xfrm>
                      <a:off x="0" y="0"/>
                      <a:ext cx="3686175" cy="47625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jc w:val="both"/>
        <w:rPr>
          <w:rFonts w:hint="eastAsia"/>
          <w:lang w:val="en-US" w:eastAsia="zh-CN"/>
        </w:rPr>
      </w:pPr>
      <w:r>
        <w:rPr>
          <w:rFonts w:hint="eastAsia"/>
          <w:lang w:val="en-US" w:eastAsia="zh-CN"/>
        </w:rPr>
        <w:t>点击【确定】收到“删除成功”的提示即已经将该复本删除。</w:t>
      </w:r>
    </w:p>
    <w:p>
      <w:pPr>
        <w:numPr>
          <w:ilvl w:val="0"/>
          <w:numId w:val="0"/>
        </w:numPr>
        <w:ind w:firstLine="420" w:firstLineChars="0"/>
        <w:jc w:val="both"/>
        <w:rPr>
          <w:rFonts w:hint="eastAsia"/>
          <w:b w:val="0"/>
          <w:bCs w:val="0"/>
          <w:lang w:val="en-US" w:eastAsia="zh-CN"/>
        </w:rPr>
      </w:pPr>
      <w:r>
        <w:rPr>
          <w:rFonts w:hint="eastAsia"/>
          <w:b/>
          <w:bCs/>
          <w:lang w:val="en-US" w:eastAsia="zh-CN"/>
        </w:rPr>
        <w:t>修改：</w:t>
      </w:r>
      <w:r>
        <w:rPr>
          <w:rFonts w:hint="eastAsia"/>
          <w:b w:val="0"/>
          <w:bCs w:val="0"/>
          <w:lang w:val="en-US" w:eastAsia="zh-CN"/>
        </w:rPr>
        <w:t>智能修改图书的条码，或者实洋（</w:t>
      </w:r>
      <w:r>
        <w:rPr>
          <w:rFonts w:hint="eastAsia"/>
          <w:b/>
          <w:bCs/>
          <w:lang w:val="en-US" w:eastAsia="zh-CN"/>
        </w:rPr>
        <w:t>注：若是修改图书外借或者丢失，则不能修改条码</w:t>
      </w:r>
      <w:r>
        <w:rPr>
          <w:rFonts w:hint="eastAsia"/>
          <w:b w:val="0"/>
          <w:bCs w:val="0"/>
          <w:lang w:val="en-US" w:eastAsia="zh-CN"/>
        </w:rPr>
        <w:t>），具体操作如下：</w:t>
      </w:r>
    </w:p>
    <w:p>
      <w:pPr>
        <w:numPr>
          <w:ilvl w:val="0"/>
          <w:numId w:val="0"/>
        </w:numPr>
        <w:ind w:firstLine="420" w:firstLineChars="0"/>
        <w:jc w:val="both"/>
        <w:rPr>
          <w:rFonts w:hint="eastAsia"/>
          <w:b w:val="0"/>
          <w:bCs w:val="0"/>
          <w:lang w:val="en-US" w:eastAsia="zh-CN"/>
        </w:rPr>
      </w:pPr>
      <w:r>
        <w:rPr>
          <w:rFonts w:hint="eastAsia"/>
          <w:b w:val="0"/>
          <w:bCs w:val="0"/>
          <w:lang w:val="en-US" w:eastAsia="zh-CN"/>
        </w:rPr>
        <w:t>修改条码：</w:t>
      </w:r>
    </w:p>
    <w:p>
      <w:pPr>
        <w:numPr>
          <w:ilvl w:val="0"/>
          <w:numId w:val="0"/>
        </w:numPr>
        <w:ind w:firstLine="420" w:firstLineChars="0"/>
        <w:jc w:val="center"/>
        <w:rPr>
          <w:rFonts w:hint="eastAsia"/>
          <w:b w:val="0"/>
          <w:bCs w:val="0"/>
          <w:lang w:val="en-US" w:eastAsia="zh-CN"/>
        </w:rPr>
      </w:pPr>
      <w:r>
        <w:drawing>
          <wp:inline distT="0" distB="0" distL="114300" distR="114300">
            <wp:extent cx="4429125" cy="1343025"/>
            <wp:effectExtent l="25400" t="25400" r="79375" b="7937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1"/>
                    <a:stretch>
                      <a:fillRect/>
                    </a:stretch>
                  </pic:blipFill>
                  <pic:spPr>
                    <a:xfrm>
                      <a:off x="0" y="0"/>
                      <a:ext cx="4429125" cy="134302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center"/>
      </w:pPr>
      <w:r>
        <w:drawing>
          <wp:inline distT="0" distB="0" distL="114300" distR="114300">
            <wp:extent cx="3800475" cy="1943100"/>
            <wp:effectExtent l="25400" t="25400" r="79375" b="8890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2"/>
                    <a:stretch>
                      <a:fillRect/>
                    </a:stretch>
                  </pic:blipFill>
                  <pic:spPr>
                    <a:xfrm>
                      <a:off x="0" y="0"/>
                      <a:ext cx="3800475" cy="194310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center"/>
      </w:pPr>
      <w:r>
        <w:drawing>
          <wp:inline distT="0" distB="0" distL="114300" distR="114300">
            <wp:extent cx="4695825" cy="2276475"/>
            <wp:effectExtent l="25400" t="25400" r="79375" b="7937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3"/>
                    <a:stretch>
                      <a:fillRect/>
                    </a:stretch>
                  </pic:blipFill>
                  <pic:spPr>
                    <a:xfrm>
                      <a:off x="0" y="0"/>
                      <a:ext cx="4695825" cy="227647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center"/>
      </w:pPr>
      <w:r>
        <w:drawing>
          <wp:inline distT="0" distB="0" distL="114300" distR="114300">
            <wp:extent cx="3657600" cy="457200"/>
            <wp:effectExtent l="25400" t="25400" r="88900" b="8890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4"/>
                    <a:stretch>
                      <a:fillRect/>
                    </a:stretch>
                  </pic:blipFill>
                  <pic:spPr>
                    <a:xfrm>
                      <a:off x="0" y="0"/>
                      <a:ext cx="3657600" cy="45720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jc w:val="both"/>
        <w:rPr>
          <w:rFonts w:hint="eastAsia"/>
          <w:lang w:val="en-US" w:eastAsia="zh-CN"/>
        </w:rPr>
      </w:pPr>
      <w:r>
        <w:rPr>
          <w:rFonts w:hint="eastAsia"/>
          <w:lang w:val="en-US" w:eastAsia="zh-CN"/>
        </w:rPr>
        <w:t>显示“操作成功”即已经将条码修改完毕。</w:t>
      </w:r>
    </w:p>
    <w:p>
      <w:pPr>
        <w:numPr>
          <w:ilvl w:val="0"/>
          <w:numId w:val="0"/>
        </w:numPr>
        <w:ind w:firstLine="420" w:firstLineChars="0"/>
        <w:jc w:val="both"/>
        <w:rPr>
          <w:rFonts w:hint="eastAsia"/>
          <w:lang w:val="en-US" w:eastAsia="zh-CN"/>
        </w:rPr>
      </w:pPr>
      <w:r>
        <w:rPr>
          <w:rFonts w:hint="eastAsia"/>
          <w:lang w:val="en-US" w:eastAsia="zh-CN"/>
        </w:rPr>
        <w:t>修改实洋：</w:t>
      </w:r>
    </w:p>
    <w:p>
      <w:pPr>
        <w:numPr>
          <w:ilvl w:val="0"/>
          <w:numId w:val="0"/>
        </w:numPr>
        <w:jc w:val="center"/>
      </w:pPr>
      <w:r>
        <w:drawing>
          <wp:inline distT="0" distB="0" distL="114300" distR="114300">
            <wp:extent cx="4067175" cy="1485900"/>
            <wp:effectExtent l="25400" t="25400" r="79375" b="8890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5"/>
                    <a:stretch>
                      <a:fillRect/>
                    </a:stretch>
                  </pic:blipFill>
                  <pic:spPr>
                    <a:xfrm>
                      <a:off x="0" y="0"/>
                      <a:ext cx="4067175" cy="148590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center"/>
      </w:pPr>
      <w:r>
        <w:drawing>
          <wp:inline distT="0" distB="0" distL="114300" distR="114300">
            <wp:extent cx="4562475" cy="2114550"/>
            <wp:effectExtent l="25400" t="25400" r="79375" b="8890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6"/>
                    <a:stretch>
                      <a:fillRect/>
                    </a:stretch>
                  </pic:blipFill>
                  <pic:spPr>
                    <a:xfrm>
                      <a:off x="0" y="0"/>
                      <a:ext cx="4562475" cy="211455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center"/>
      </w:pPr>
      <w:r>
        <w:drawing>
          <wp:inline distT="0" distB="0" distL="114300" distR="114300">
            <wp:extent cx="3667125" cy="447675"/>
            <wp:effectExtent l="25400" t="25400" r="79375" b="7937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7"/>
                    <a:stretch>
                      <a:fillRect/>
                    </a:stretch>
                  </pic:blipFill>
                  <pic:spPr>
                    <a:xfrm>
                      <a:off x="0" y="0"/>
                      <a:ext cx="3667125" cy="44767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jc w:val="both"/>
        <w:rPr>
          <w:rFonts w:hint="eastAsia"/>
          <w:lang w:val="en-US" w:eastAsia="zh-CN"/>
        </w:rPr>
      </w:pPr>
      <w:r>
        <w:rPr>
          <w:rFonts w:hint="eastAsia"/>
          <w:lang w:val="en-US" w:eastAsia="zh-CN"/>
        </w:rPr>
        <w:t>显示“操作成功”即为更改完实洋。</w:t>
      </w:r>
    </w:p>
    <w:p>
      <w:pPr>
        <w:bidi w:val="0"/>
        <w:rPr>
          <w:rFonts w:hint="default"/>
          <w:b/>
          <w:bCs/>
          <w:lang w:val="en-US" w:eastAsia="zh-CN"/>
        </w:rPr>
      </w:pPr>
      <w:bookmarkStart w:id="11" w:name="_Toc16524"/>
      <w:r>
        <w:rPr>
          <w:rFonts w:hint="eastAsia"/>
          <w:b/>
          <w:bCs/>
          <w:lang w:val="en-US" w:eastAsia="zh-CN"/>
        </w:rPr>
        <w:t>智能分类</w:t>
      </w:r>
      <w:bookmarkEnd w:id="11"/>
      <w:r>
        <w:rPr>
          <w:rFonts w:hint="eastAsia"/>
          <w:b/>
          <w:bCs/>
          <w:lang w:val="en-US" w:eastAsia="zh-CN"/>
        </w:rPr>
        <w:t>：</w:t>
      </w:r>
    </w:p>
    <w:p>
      <w:pPr>
        <w:ind w:firstLine="420" w:firstLineChars="0"/>
        <w:rPr>
          <w:rFonts w:hint="eastAsia"/>
          <w:lang w:val="en-US" w:eastAsia="zh-CN"/>
        </w:rPr>
      </w:pPr>
      <w:r>
        <w:rPr>
          <w:rFonts w:hint="eastAsia"/>
          <w:lang w:val="en-US" w:eastAsia="zh-CN"/>
        </w:rPr>
        <w:t>在编目之前可以选择设置智能分类，由于中小学图书馆存在馆藏数量不多的情况，分类不需要过于精细，智能分类作用在于可设置截取分类号的位数，以及选择是否去掉分类号中“.”、“-”、“/”、“+”后面的位数，使得整体的分类号和索书号更加整洁。</w:t>
      </w:r>
    </w:p>
    <w:p>
      <w:pPr>
        <w:ind w:firstLine="420" w:firstLineChars="0"/>
        <w:rPr>
          <w:rFonts w:hint="eastAsia"/>
          <w:lang w:val="en-US" w:eastAsia="zh-CN"/>
        </w:rPr>
      </w:pPr>
      <w:r>
        <w:rPr>
          <w:rFonts w:hint="eastAsia"/>
          <w:lang w:val="en-US" w:eastAsia="zh-CN"/>
        </w:rPr>
        <w:t>具体操作：点击【智能分类】进入设置</w:t>
      </w:r>
    </w:p>
    <w:p>
      <w:pPr>
        <w:rPr>
          <w:rFonts w:hint="default"/>
          <w:lang w:val="en-US" w:eastAsia="zh-CN"/>
        </w:rPr>
      </w:pPr>
      <w:r>
        <w:drawing>
          <wp:inline distT="0" distB="0" distL="114300" distR="114300">
            <wp:extent cx="5274310" cy="1542415"/>
            <wp:effectExtent l="25400" t="25400" r="91440" b="8953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8"/>
                    <a:stretch>
                      <a:fillRect/>
                    </a:stretch>
                  </pic:blipFill>
                  <pic:spPr>
                    <a:xfrm>
                      <a:off x="0" y="0"/>
                      <a:ext cx="5274310" cy="154241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1770" cy="3190240"/>
            <wp:effectExtent l="25400" t="25400" r="93980" b="8001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9"/>
                    <a:stretch>
                      <a:fillRect/>
                    </a:stretch>
                  </pic:blipFill>
                  <pic:spPr>
                    <a:xfrm>
                      <a:off x="0" y="0"/>
                      <a:ext cx="5271770" cy="319024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rPr>
          <w:rFonts w:hint="eastAsia"/>
          <w:lang w:val="en-US" w:eastAsia="zh-CN"/>
        </w:rPr>
      </w:pPr>
      <w:r>
        <w:rPr>
          <w:rFonts w:hint="eastAsia"/>
          <w:lang w:val="en-US" w:eastAsia="zh-CN"/>
        </w:rPr>
        <w:t>类目层数则代表分类号保留的层数，例如存在图书的分类号为“G633.302-53”类目层分类号G 设置类目层数为1，只显示分类号只保留“G”，设置为2则保留“G6”以此类推，如下图所示：</w:t>
      </w:r>
    </w:p>
    <w:p>
      <w:r>
        <w:drawing>
          <wp:inline distT="0" distB="0" distL="114300" distR="114300">
            <wp:extent cx="5271135" cy="1863725"/>
            <wp:effectExtent l="25400" t="25400" r="94615" b="9207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40"/>
                    <a:stretch>
                      <a:fillRect/>
                    </a:stretch>
                  </pic:blipFill>
                  <pic:spPr>
                    <a:xfrm>
                      <a:off x="0" y="0"/>
                      <a:ext cx="5271135" cy="186372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rPr>
          <w:rFonts w:hint="default"/>
          <w:lang w:val="en-US" w:eastAsia="zh-CN"/>
        </w:rPr>
      </w:pPr>
      <w:r>
        <w:drawing>
          <wp:inline distT="0" distB="0" distL="114300" distR="114300">
            <wp:extent cx="5273040" cy="1866900"/>
            <wp:effectExtent l="25400" t="25400" r="92710" b="8890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41"/>
                    <a:stretch>
                      <a:fillRect/>
                    </a:stretch>
                  </pic:blipFill>
                  <pic:spPr>
                    <a:xfrm>
                      <a:off x="0" y="0"/>
                      <a:ext cx="5273040" cy="186690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rPr>
          <w:rFonts w:hint="eastAsia"/>
          <w:lang w:val="en-US" w:eastAsia="zh-CN"/>
        </w:rPr>
      </w:pPr>
      <w:r>
        <w:rPr>
          <w:rFonts w:hint="eastAsia"/>
          <w:lang w:val="en-US" w:eastAsia="zh-CN"/>
        </w:rPr>
        <w:t xml:space="preserve">若是只想去掉符合后面的类目可以选择去掉“.”后面的类目，并且将类目层数设置为 </w:t>
      </w:r>
      <w:r>
        <w:rPr>
          <w:rFonts w:hint="default"/>
          <w:lang w:val="en-US" w:eastAsia="zh-CN"/>
        </w:rPr>
        <w:t>“</w:t>
      </w:r>
      <w:r>
        <w:rPr>
          <w:rFonts w:hint="eastAsia"/>
          <w:lang w:val="en-US" w:eastAsia="zh-CN"/>
        </w:rPr>
        <w:t>0</w:t>
      </w:r>
      <w:r>
        <w:rPr>
          <w:rFonts w:hint="default"/>
          <w:lang w:val="en-US" w:eastAsia="zh-CN"/>
        </w:rPr>
        <w:t>”</w:t>
      </w:r>
      <w:r>
        <w:rPr>
          <w:rFonts w:hint="eastAsia"/>
          <w:lang w:val="en-US" w:eastAsia="zh-CN"/>
        </w:rPr>
        <w:t>，如下图所示：</w:t>
      </w:r>
    </w:p>
    <w:p>
      <w:r>
        <w:drawing>
          <wp:inline distT="0" distB="0" distL="114300" distR="114300">
            <wp:extent cx="5273040" cy="1699260"/>
            <wp:effectExtent l="25400" t="25400" r="92710" b="8509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42"/>
                    <a:stretch>
                      <a:fillRect/>
                    </a:stretch>
                  </pic:blipFill>
                  <pic:spPr>
                    <a:xfrm>
                      <a:off x="0" y="0"/>
                      <a:ext cx="5273040" cy="169926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bidi w:val="0"/>
        <w:rPr>
          <w:rFonts w:hint="default"/>
          <w:b/>
          <w:bCs/>
          <w:lang w:val="en-US" w:eastAsia="zh-CN"/>
        </w:rPr>
      </w:pPr>
      <w:bookmarkStart w:id="12" w:name="_Toc7547"/>
      <w:r>
        <w:rPr>
          <w:rFonts w:hint="eastAsia"/>
          <w:b/>
          <w:bCs/>
          <w:lang w:val="en-US" w:eastAsia="zh-CN"/>
        </w:rPr>
        <w:t>其他说明</w:t>
      </w:r>
      <w:bookmarkEnd w:id="12"/>
      <w:r>
        <w:rPr>
          <w:rFonts w:hint="eastAsia"/>
          <w:b/>
          <w:bCs/>
          <w:lang w:val="en-US" w:eastAsia="zh-CN"/>
        </w:rPr>
        <w:t>：</w:t>
      </w:r>
    </w:p>
    <w:p>
      <w:pPr>
        <w:ind w:firstLine="420" w:firstLineChars="0"/>
        <w:rPr>
          <w:rFonts w:hint="eastAsia"/>
          <w:lang w:val="en-US" w:eastAsia="zh-CN"/>
        </w:rPr>
      </w:pPr>
      <w:r>
        <w:rPr>
          <w:rFonts w:hint="eastAsia"/>
          <w:b/>
          <w:bCs/>
          <w:lang w:val="en-US" w:eastAsia="zh-CN"/>
        </w:rPr>
        <w:t>“是否为教材”和“是否为阅读指导书”</w:t>
      </w:r>
      <w:r>
        <w:rPr>
          <w:rFonts w:hint="eastAsia"/>
          <w:lang w:val="en-US" w:eastAsia="zh-CN"/>
        </w:rPr>
        <w:t>：若是编目的时候是阅读指导书或者教材，可以将“是否为教材”或者“是否为阅读指导书”勾选上，勾选上后不计入适宜性的复本过高统计。</w:t>
      </w:r>
    </w:p>
    <w:p>
      <w:pPr>
        <w:jc w:val="center"/>
      </w:pPr>
      <w:r>
        <w:drawing>
          <wp:inline distT="0" distB="0" distL="114300" distR="114300">
            <wp:extent cx="5271135" cy="506730"/>
            <wp:effectExtent l="25400" t="25400" r="94615" b="9652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43"/>
                    <a:stretch>
                      <a:fillRect/>
                    </a:stretch>
                  </pic:blipFill>
                  <pic:spPr>
                    <a:xfrm>
                      <a:off x="0" y="0"/>
                      <a:ext cx="5271135" cy="50673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jc w:val="left"/>
        <w:rPr>
          <w:rFonts w:hint="default"/>
          <w:b w:val="0"/>
          <w:bCs w:val="0"/>
          <w:lang w:val="en-US" w:eastAsia="zh-CN"/>
        </w:rPr>
      </w:pPr>
      <w:r>
        <w:rPr>
          <w:rFonts w:hint="eastAsia"/>
          <w:b/>
          <w:bCs/>
          <w:lang w:val="en-US" w:eastAsia="zh-CN"/>
        </w:rPr>
        <w:t>页面排版：</w:t>
      </w:r>
      <w:r>
        <w:rPr>
          <w:rFonts w:hint="eastAsia"/>
          <w:b w:val="0"/>
          <w:bCs w:val="0"/>
          <w:lang w:val="en-US" w:eastAsia="zh-CN"/>
        </w:rPr>
        <w:t>可根据馆员自身的喜好选择编目的编排展示方式，可以选择“连续”、“分栏”、“竖立”</w:t>
      </w:r>
    </w:p>
    <w:p>
      <w:pPr>
        <w:jc w:val="left"/>
      </w:pPr>
      <w:r>
        <w:drawing>
          <wp:inline distT="0" distB="0" distL="114300" distR="114300">
            <wp:extent cx="5273040" cy="1207135"/>
            <wp:effectExtent l="25400" t="25400" r="92710" b="8191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44"/>
                    <a:stretch>
                      <a:fillRect/>
                    </a:stretch>
                  </pic:blipFill>
                  <pic:spPr>
                    <a:xfrm>
                      <a:off x="0" y="0"/>
                      <a:ext cx="5273040" cy="120713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jc w:val="left"/>
        <w:rPr>
          <w:rFonts w:hint="eastAsia"/>
          <w:lang w:val="en-US" w:eastAsia="zh-CN"/>
        </w:rPr>
      </w:pPr>
      <w:r>
        <w:rPr>
          <w:rFonts w:hint="eastAsia"/>
          <w:b/>
          <w:bCs/>
          <w:lang w:val="en-US" w:eastAsia="zh-CN"/>
        </w:rPr>
        <w:t>条码差缺</w:t>
      </w:r>
      <w:r>
        <w:rPr>
          <w:rFonts w:hint="eastAsia"/>
          <w:lang w:val="en-US" w:eastAsia="zh-CN"/>
        </w:rPr>
        <w:t>：用于图书编目的时候因为录入重复条码导致入库失败，可以查询一段条码中没有被使用过的条码，没有使用过的条码则可以用以图书入库。</w:t>
      </w:r>
    </w:p>
    <w:p>
      <w:pPr>
        <w:ind w:firstLine="420" w:firstLineChars="0"/>
        <w:jc w:val="left"/>
        <w:rPr>
          <w:rFonts w:hint="eastAsia"/>
          <w:b w:val="0"/>
          <w:bCs w:val="0"/>
          <w:lang w:val="en-US" w:eastAsia="zh-CN"/>
        </w:rPr>
      </w:pPr>
      <w:r>
        <w:rPr>
          <w:rFonts w:hint="eastAsia"/>
          <w:b/>
          <w:bCs/>
          <w:lang w:val="en-US" w:eastAsia="zh-CN"/>
        </w:rPr>
        <w:t>种次号差缺：</w:t>
      </w:r>
      <w:r>
        <w:rPr>
          <w:rFonts w:hint="eastAsia"/>
          <w:b w:val="0"/>
          <w:bCs w:val="0"/>
          <w:lang w:val="en-US" w:eastAsia="zh-CN"/>
        </w:rPr>
        <w:t>种次号差缺与条码差缺同理，只不过条码差缺针对的是图书条码信息，种次号差缺针对的是编目信息。</w:t>
      </w:r>
    </w:p>
    <w:p>
      <w:pPr>
        <w:ind w:firstLine="420" w:firstLineChars="0"/>
        <w:jc w:val="left"/>
        <w:rPr>
          <w:rFonts w:hint="eastAsia"/>
          <w:b w:val="0"/>
          <w:bCs w:val="0"/>
          <w:lang w:val="en-US" w:eastAsia="zh-CN"/>
        </w:rPr>
      </w:pPr>
      <w:r>
        <w:rPr>
          <w:rFonts w:hint="eastAsia"/>
          <w:b/>
          <w:bCs/>
          <w:lang w:val="en-US" w:eastAsia="zh-CN"/>
        </w:rPr>
        <w:t>封面信息</w:t>
      </w:r>
      <w:r>
        <w:rPr>
          <w:rFonts w:hint="eastAsia"/>
          <w:b w:val="0"/>
          <w:bCs w:val="0"/>
          <w:lang w:val="en-US" w:eastAsia="zh-CN"/>
        </w:rPr>
        <w:t>：点击封面信息可以选择手动上传，或者勾选从网络上获取图片，手动上传操作如下：</w:t>
      </w:r>
    </w:p>
    <w:p>
      <w:pPr>
        <w:jc w:val="center"/>
        <w:rPr>
          <w:rFonts w:hint="default"/>
          <w:b w:val="0"/>
          <w:bCs w:val="0"/>
          <w:lang w:val="en-US" w:eastAsia="zh-CN"/>
        </w:rPr>
      </w:pPr>
      <w:r>
        <w:drawing>
          <wp:inline distT="0" distB="0" distL="114300" distR="114300">
            <wp:extent cx="5270500" cy="2904490"/>
            <wp:effectExtent l="25400" t="25400" r="95250" b="8001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45"/>
                    <a:stretch>
                      <a:fillRect/>
                    </a:stretch>
                  </pic:blipFill>
                  <pic:spPr>
                    <a:xfrm>
                      <a:off x="0" y="0"/>
                      <a:ext cx="5270500" cy="290449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jc w:val="left"/>
      </w:pPr>
      <w:r>
        <w:drawing>
          <wp:inline distT="0" distB="0" distL="114300" distR="114300">
            <wp:extent cx="5271135" cy="2440305"/>
            <wp:effectExtent l="25400" t="25400" r="94615" b="8699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46"/>
                    <a:stretch>
                      <a:fillRect/>
                    </a:stretch>
                  </pic:blipFill>
                  <pic:spPr>
                    <a:xfrm>
                      <a:off x="0" y="0"/>
                      <a:ext cx="5271135" cy="244030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jc w:val="left"/>
        <w:rPr>
          <w:rFonts w:hint="eastAsia"/>
          <w:lang w:val="en-US" w:eastAsia="zh-CN"/>
        </w:rPr>
      </w:pPr>
      <w:r>
        <w:rPr>
          <w:rFonts w:hint="eastAsia"/>
          <w:lang w:val="en-US" w:eastAsia="zh-CN"/>
        </w:rPr>
        <w:t>根据自身电脑选择需要上传的图片即可。</w:t>
      </w:r>
    </w:p>
    <w:p>
      <w:pPr>
        <w:pStyle w:val="5"/>
        <w:bidi w:val="0"/>
        <w:rPr>
          <w:rFonts w:hint="default"/>
          <w:lang w:val="en-US" w:eastAsia="zh-CN"/>
        </w:rPr>
      </w:pPr>
      <w:bookmarkStart w:id="13" w:name="_Toc7083"/>
      <w:r>
        <w:rPr>
          <w:rFonts w:hint="eastAsia"/>
          <w:lang w:val="en-US" w:eastAsia="zh-CN"/>
        </w:rPr>
        <w:t>1.2.2.图书查询</w:t>
      </w:r>
      <w:bookmarkEnd w:id="13"/>
    </w:p>
    <w:p>
      <w:pPr>
        <w:ind w:firstLine="420" w:firstLineChars="0"/>
        <w:rPr>
          <w:rFonts w:hint="eastAsia"/>
          <w:lang w:val="en-US" w:eastAsia="zh-CN"/>
        </w:rPr>
      </w:pPr>
      <w:r>
        <w:rPr>
          <w:rFonts w:hint="eastAsia"/>
          <w:lang w:val="en-US" w:eastAsia="zh-CN"/>
        </w:rPr>
        <w:t>图书查询功能用于查询已经入库的图书信息，包括ISBN、正题名、出版社等信息。通过检索区可以精准检索到想要查看的书籍，检索区如下图所示：</w:t>
      </w:r>
    </w:p>
    <w:p>
      <w:r>
        <w:drawing>
          <wp:inline distT="0" distB="0" distL="114300" distR="114300">
            <wp:extent cx="5271135" cy="968375"/>
            <wp:effectExtent l="25400" t="25400" r="94615" b="9207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47"/>
                    <a:stretch>
                      <a:fillRect/>
                    </a:stretch>
                  </pic:blipFill>
                  <pic:spPr>
                    <a:xfrm>
                      <a:off x="0" y="0"/>
                      <a:ext cx="5271135" cy="96837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rPr>
          <w:rFonts w:hint="eastAsia"/>
          <w:lang w:val="en-US" w:eastAsia="zh-CN"/>
        </w:rPr>
      </w:pPr>
      <w:r>
        <w:rPr>
          <w:rFonts w:hint="eastAsia"/>
          <w:lang w:val="en-US" w:eastAsia="zh-CN"/>
        </w:rPr>
        <w:t>点击编目信息，查看该编目信息下的具体的书籍，包括书籍的条形码、馆藏地、图书状态等，具体操作如下图所示：</w:t>
      </w:r>
    </w:p>
    <w:p>
      <w:r>
        <w:drawing>
          <wp:inline distT="0" distB="0" distL="114300" distR="114300">
            <wp:extent cx="5269865" cy="2917190"/>
            <wp:effectExtent l="25400" t="25400" r="95885" b="8636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48"/>
                    <a:stretch>
                      <a:fillRect/>
                    </a:stretch>
                  </pic:blipFill>
                  <pic:spPr>
                    <a:xfrm>
                      <a:off x="0" y="0"/>
                      <a:ext cx="5269865" cy="291719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rPr>
          <w:rFonts w:hint="eastAsia"/>
          <w:b w:val="0"/>
          <w:bCs w:val="0"/>
          <w:lang w:val="en-US" w:eastAsia="zh-CN"/>
        </w:rPr>
      </w:pPr>
      <w:r>
        <w:rPr>
          <w:rFonts w:hint="eastAsia"/>
          <w:b/>
          <w:bCs/>
          <w:lang w:val="en-US" w:eastAsia="zh-CN"/>
        </w:rPr>
        <w:t>修改信息：双击</w:t>
      </w:r>
      <w:r>
        <w:rPr>
          <w:rFonts w:hint="eastAsia"/>
          <w:b w:val="0"/>
          <w:bCs w:val="0"/>
          <w:lang w:val="en-US" w:eastAsia="zh-CN"/>
        </w:rPr>
        <w:t>编目信息，可进入编目页面，并且可以对该图书编目信息进行编辑，或者修改各个图书的条码或者实洋，具体操作如下图所示：</w:t>
      </w:r>
    </w:p>
    <w:p>
      <w:r>
        <w:drawing>
          <wp:inline distT="0" distB="0" distL="114300" distR="114300">
            <wp:extent cx="5269865" cy="944245"/>
            <wp:effectExtent l="25400" t="25400" r="95885" b="9715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49"/>
                    <a:stretch>
                      <a:fillRect/>
                    </a:stretch>
                  </pic:blipFill>
                  <pic:spPr>
                    <a:xfrm>
                      <a:off x="0" y="0"/>
                      <a:ext cx="5269865" cy="94424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rPr>
          <w:rFonts w:hint="default"/>
          <w:lang w:val="en-US" w:eastAsia="zh-CN"/>
        </w:rPr>
      </w:pPr>
      <w:r>
        <w:drawing>
          <wp:inline distT="0" distB="0" distL="114300" distR="114300">
            <wp:extent cx="5262880" cy="1856740"/>
            <wp:effectExtent l="25400" t="25400" r="83820" b="80010"/>
            <wp:docPr id="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
                    <pic:cNvPicPr>
                      <a:picLocks noChangeAspect="1"/>
                    </pic:cNvPicPr>
                  </pic:nvPicPr>
                  <pic:blipFill>
                    <a:blip r:embed="rId50"/>
                    <a:stretch>
                      <a:fillRect/>
                    </a:stretch>
                  </pic:blipFill>
                  <pic:spPr>
                    <a:xfrm>
                      <a:off x="0" y="0"/>
                      <a:ext cx="5262880" cy="185674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rPr>
          <w:rFonts w:hint="eastAsia"/>
          <w:b w:val="0"/>
          <w:bCs w:val="0"/>
          <w:lang w:val="en-US" w:eastAsia="zh-CN"/>
        </w:rPr>
      </w:pPr>
      <w:r>
        <w:rPr>
          <w:rFonts w:hint="eastAsia"/>
          <w:b w:val="0"/>
          <w:bCs w:val="0"/>
          <w:lang w:val="en-US" w:eastAsia="zh-CN"/>
        </w:rPr>
        <w:t>双击后进入编目信息页面，可修改后【保存编目】，若是修改条码与实洋如上文提到的方法一致。</w:t>
      </w:r>
    </w:p>
    <w:p>
      <w:pPr>
        <w:pStyle w:val="5"/>
        <w:numPr>
          <w:ilvl w:val="0"/>
          <w:numId w:val="0"/>
        </w:numPr>
        <w:bidi w:val="0"/>
        <w:ind w:leftChars="0"/>
        <w:rPr>
          <w:rFonts w:hint="eastAsia"/>
          <w:lang w:val="en-US" w:eastAsia="zh-CN"/>
        </w:rPr>
      </w:pPr>
      <w:bookmarkStart w:id="14" w:name="_Toc17042"/>
      <w:r>
        <w:rPr>
          <w:rFonts w:hint="eastAsia"/>
          <w:lang w:val="en-US" w:eastAsia="zh-CN"/>
        </w:rPr>
        <w:t>1.2.3.书标打印</w:t>
      </w:r>
      <w:bookmarkEnd w:id="14"/>
    </w:p>
    <w:p>
      <w:pPr>
        <w:pStyle w:val="15"/>
        <w:ind w:firstLineChars="0"/>
      </w:pPr>
      <w:r>
        <w:rPr>
          <w:rFonts w:hint="eastAsia"/>
          <w:b/>
          <w:bCs/>
        </w:rPr>
        <w:t>打印设置：</w:t>
      </w:r>
      <w:r>
        <w:rPr>
          <w:rFonts w:hint="eastAsia"/>
        </w:rPr>
        <w:t>书标打印之前，我们需要先进行“打印设置”，点击打印【打印设置】进入设置页面，可以进行字体大小设置，还有书标类型等设置，如下图所示：</w:t>
      </w:r>
    </w:p>
    <w:p>
      <w:r>
        <w:drawing>
          <wp:inline distT="0" distB="0" distL="0" distR="0">
            <wp:extent cx="5274310" cy="797560"/>
            <wp:effectExtent l="25400" t="25400" r="91440" b="9144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51"/>
                    <a:stretch>
                      <a:fillRect/>
                    </a:stretch>
                  </pic:blipFill>
                  <pic:spPr>
                    <a:xfrm>
                      <a:off x="0" y="0"/>
                      <a:ext cx="5274310" cy="79756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rPr>
          <w:b/>
          <w:bCs/>
        </w:rPr>
      </w:pPr>
      <w:r>
        <w:drawing>
          <wp:inline distT="0" distB="0" distL="0" distR="0">
            <wp:extent cx="5274310" cy="5281295"/>
            <wp:effectExtent l="25400" t="25400" r="91440" b="84455"/>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52"/>
                    <a:stretch>
                      <a:fillRect/>
                    </a:stretch>
                  </pic:blipFill>
                  <pic:spPr>
                    <a:xfrm>
                      <a:off x="0" y="0"/>
                      <a:ext cx="5274310" cy="528129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r>
        <w:rPr>
          <w:b/>
          <w:bCs/>
        </w:rPr>
        <w:tab/>
      </w:r>
      <w:r>
        <w:rPr>
          <w:rFonts w:hint="eastAsia"/>
        </w:rPr>
        <w:t>设置了之后点击【保存】即可。</w:t>
      </w:r>
    </w:p>
    <w:p>
      <w:r>
        <w:tab/>
      </w:r>
      <w:r>
        <w:rPr>
          <w:rFonts w:hint="eastAsia"/>
          <w:b/>
          <w:bCs/>
        </w:rPr>
        <w:t>进行打印：</w:t>
      </w:r>
      <w:r>
        <w:rPr>
          <w:rFonts w:hint="eastAsia"/>
        </w:rPr>
        <w:t>若是没有选中需要打印的图书信息，直接点击【全部打印】可将所有的书标进行打印，但是若是多于一万条则打印失败，如下图所示：</w:t>
      </w:r>
    </w:p>
    <w:p>
      <w:pPr>
        <w:jc w:val="center"/>
      </w:pPr>
      <w:r>
        <w:drawing>
          <wp:inline distT="0" distB="0" distL="0" distR="0">
            <wp:extent cx="4086225" cy="428625"/>
            <wp:effectExtent l="25400" t="25400" r="79375" b="7937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53"/>
                    <a:stretch>
                      <a:fillRect/>
                    </a:stretch>
                  </pic:blipFill>
                  <pic:spPr>
                    <a:xfrm>
                      <a:off x="0" y="0"/>
                      <a:ext cx="4086225" cy="42862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pPr>
      <w:r>
        <w:rPr>
          <w:rFonts w:hint="eastAsia"/>
        </w:rPr>
        <w:t>选中需要打印的图书信息，然后点击【全部打印】即可进入打印预览页面，如下图所示：</w:t>
      </w:r>
    </w:p>
    <w:p>
      <w:pPr>
        <w:ind w:firstLine="420"/>
      </w:pPr>
      <w:r>
        <w:drawing>
          <wp:inline distT="0" distB="0" distL="0" distR="0">
            <wp:extent cx="5274310" cy="2620010"/>
            <wp:effectExtent l="25400" t="25400" r="91440" b="9779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54"/>
                    <a:stretch>
                      <a:fillRect/>
                    </a:stretch>
                  </pic:blipFill>
                  <pic:spPr>
                    <a:xfrm>
                      <a:off x="0" y="0"/>
                      <a:ext cx="5274310" cy="262001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pPr>
      <w:r>
        <w:drawing>
          <wp:inline distT="0" distB="0" distL="0" distR="0">
            <wp:extent cx="5274310" cy="4157980"/>
            <wp:effectExtent l="25400" t="25400" r="91440" b="8382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55"/>
                    <a:stretch>
                      <a:fillRect/>
                    </a:stretch>
                  </pic:blipFill>
                  <pic:spPr>
                    <a:xfrm>
                      <a:off x="0" y="0"/>
                      <a:ext cx="5274310" cy="415798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left="420" w:firstLine="420"/>
        <w:jc w:val="left"/>
      </w:pPr>
      <w:r>
        <w:rPr>
          <w:rFonts w:hint="eastAsia"/>
        </w:rPr>
        <w:t>若是电脑已经连接好打印机则可以直接点击【打印】进行打印，也可以选择存为 PDF，如下图所示：</w:t>
      </w:r>
    </w:p>
    <w:p>
      <w:pPr>
        <w:jc w:val="both"/>
      </w:pPr>
      <w:r>
        <w:drawing>
          <wp:inline distT="0" distB="0" distL="0" distR="0">
            <wp:extent cx="5274310" cy="1106170"/>
            <wp:effectExtent l="25400" t="25400" r="91440" b="8763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56"/>
                    <a:stretch>
                      <a:fillRect/>
                    </a:stretch>
                  </pic:blipFill>
                  <pic:spPr>
                    <a:xfrm>
                      <a:off x="0" y="0"/>
                      <a:ext cx="5274310" cy="110617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r>
        <w:drawing>
          <wp:inline distT="0" distB="0" distL="0" distR="0">
            <wp:extent cx="5274310" cy="4085590"/>
            <wp:effectExtent l="25400" t="25400" r="91440" b="8001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57"/>
                    <a:stretch>
                      <a:fillRect/>
                    </a:stretch>
                  </pic:blipFill>
                  <pic:spPr>
                    <a:xfrm>
                      <a:off x="0" y="0"/>
                      <a:ext cx="5274310" cy="408559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pPr>
      <w:r>
        <w:rPr>
          <w:rFonts w:hint="eastAsia"/>
          <w:b/>
          <w:bCs/>
        </w:rPr>
        <w:t>无序打印：</w:t>
      </w:r>
      <w:r>
        <w:rPr>
          <w:rFonts w:hint="eastAsia"/>
        </w:rPr>
        <w:t>若是打印的条码是无序的，则可以选择【加入无序打印】可通过搜索条形码加入打印列表，具体操作如下图所示：</w:t>
      </w:r>
    </w:p>
    <w:p>
      <w:r>
        <w:drawing>
          <wp:inline distT="0" distB="0" distL="0" distR="0">
            <wp:extent cx="5274310" cy="1141730"/>
            <wp:effectExtent l="25400" t="25400" r="91440" b="9017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58"/>
                    <a:stretch>
                      <a:fillRect/>
                    </a:stretch>
                  </pic:blipFill>
                  <pic:spPr>
                    <a:xfrm>
                      <a:off x="0" y="0"/>
                      <a:ext cx="5274310" cy="114173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r>
        <w:drawing>
          <wp:inline distT="0" distB="0" distL="0" distR="0">
            <wp:extent cx="5274310" cy="1050925"/>
            <wp:effectExtent l="25400" t="25400" r="91440" b="85725"/>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59"/>
                    <a:stretch>
                      <a:fillRect/>
                    </a:stretch>
                  </pic:blipFill>
                  <pic:spPr>
                    <a:xfrm>
                      <a:off x="0" y="0"/>
                      <a:ext cx="5274310" cy="105092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r>
        <w:drawing>
          <wp:inline distT="0" distB="0" distL="0" distR="0">
            <wp:extent cx="5274310" cy="1847850"/>
            <wp:effectExtent l="25400" t="25400" r="91440" b="8890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60"/>
                    <a:stretch>
                      <a:fillRect/>
                    </a:stretch>
                  </pic:blipFill>
                  <pic:spPr>
                    <a:xfrm>
                      <a:off x="0" y="0"/>
                      <a:ext cx="5274310" cy="184785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r>
        <w:drawing>
          <wp:inline distT="0" distB="0" distL="0" distR="0">
            <wp:extent cx="5274310" cy="1263015"/>
            <wp:effectExtent l="25400" t="25400" r="91440" b="8318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61"/>
                    <a:stretch>
                      <a:fillRect/>
                    </a:stretch>
                  </pic:blipFill>
                  <pic:spPr>
                    <a:xfrm>
                      <a:off x="0" y="0"/>
                      <a:ext cx="5274310" cy="126301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pPr>
      <w:r>
        <w:rPr>
          <w:rFonts w:hint="eastAsia"/>
        </w:rPr>
        <w:t>添加条码，可以通过扫码枪进行扫描添加，添加完毕后点击【全部打印】即可进行打印。</w:t>
      </w:r>
    </w:p>
    <w:p>
      <w:pPr>
        <w:ind w:firstLine="420"/>
      </w:pPr>
      <w:r>
        <w:rPr>
          <w:rFonts w:hint="eastAsia"/>
          <w:b/>
          <w:bCs/>
        </w:rPr>
        <w:t>导出书标：</w:t>
      </w:r>
      <w:r>
        <w:rPr>
          <w:rFonts w:hint="eastAsia"/>
        </w:rPr>
        <w:t>若是需要导出书标可以选中需要导出的书标，然后点击【导出书标】即可，如下图所示。</w:t>
      </w:r>
    </w:p>
    <w:p>
      <w:pPr>
        <w:bidi w:val="0"/>
      </w:pPr>
      <w:r>
        <w:drawing>
          <wp:inline distT="0" distB="0" distL="0" distR="0">
            <wp:extent cx="5274310" cy="2489200"/>
            <wp:effectExtent l="25400" t="25400" r="91440" b="9525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62"/>
                    <a:stretch>
                      <a:fillRect/>
                    </a:stretch>
                  </pic:blipFill>
                  <pic:spPr>
                    <a:xfrm>
                      <a:off x="0" y="0"/>
                      <a:ext cx="5274310" cy="248920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pStyle w:val="5"/>
        <w:numPr>
          <w:ilvl w:val="0"/>
          <w:numId w:val="0"/>
        </w:numPr>
        <w:bidi w:val="0"/>
        <w:ind w:leftChars="0"/>
        <w:rPr>
          <w:rFonts w:hint="eastAsia"/>
          <w:lang w:val="en-US" w:eastAsia="zh-CN"/>
        </w:rPr>
      </w:pPr>
      <w:bookmarkStart w:id="15" w:name="_Toc2085"/>
      <w:r>
        <w:rPr>
          <w:rFonts w:hint="eastAsia"/>
          <w:lang w:val="en-US" w:eastAsia="zh-CN"/>
        </w:rPr>
        <w:t>1.2.4.批次管理</w:t>
      </w:r>
      <w:bookmarkEnd w:id="15"/>
    </w:p>
    <w:p>
      <w:pPr>
        <w:pStyle w:val="15"/>
        <w:ind w:firstLineChars="0"/>
      </w:pPr>
      <w:r>
        <w:rPr>
          <w:rFonts w:hint="eastAsia"/>
        </w:rPr>
        <w:t xml:space="preserve">批次管理用于入库的时候选中批次，方便记录本次编目的书籍的经费来源等信息，若是设置了“统一折扣”，那么在编目入库的时候选中该批次实洋则会根据码洋*折扣，比如：某一本书是 </w:t>
      </w:r>
      <w:r>
        <w:t xml:space="preserve">10 </w:t>
      </w:r>
      <w:r>
        <w:rPr>
          <w:rFonts w:hint="eastAsia"/>
        </w:rPr>
        <w:t>元，批次1</w:t>
      </w:r>
      <w:r>
        <w:t xml:space="preserve"> </w:t>
      </w:r>
      <w:r>
        <w:rPr>
          <w:rFonts w:hint="eastAsia"/>
        </w:rPr>
        <w:t>的统一折扣 为0</w:t>
      </w:r>
      <w:r>
        <w:t xml:space="preserve">.8 </w:t>
      </w:r>
      <w:r>
        <w:rPr>
          <w:rFonts w:hint="eastAsia"/>
        </w:rPr>
        <w:t>，那么这本书入库到批次1</w:t>
      </w:r>
      <w:r>
        <w:t xml:space="preserve"> </w:t>
      </w:r>
      <w:r>
        <w:rPr>
          <w:rFonts w:hint="eastAsia"/>
        </w:rPr>
        <w:t xml:space="preserve">，它的实洋则默认为 </w:t>
      </w:r>
      <w:r>
        <w:t xml:space="preserve">8 </w:t>
      </w:r>
      <w:r>
        <w:rPr>
          <w:rFonts w:hint="eastAsia"/>
        </w:rPr>
        <w:t>元。</w:t>
      </w:r>
    </w:p>
    <w:p>
      <w:r>
        <w:tab/>
      </w:r>
      <w:r>
        <w:rPr>
          <w:rFonts w:hint="eastAsia"/>
        </w:rPr>
        <w:t>点击【新增】新增批次号，然后进入编辑批次号信息，如下图所示：</w:t>
      </w:r>
    </w:p>
    <w:p>
      <w:r>
        <w:drawing>
          <wp:inline distT="0" distB="0" distL="0" distR="0">
            <wp:extent cx="5274310" cy="1105535"/>
            <wp:effectExtent l="25400" t="25400" r="91440" b="8826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63"/>
                    <a:stretch>
                      <a:fillRect/>
                    </a:stretch>
                  </pic:blipFill>
                  <pic:spPr>
                    <a:xfrm>
                      <a:off x="0" y="0"/>
                      <a:ext cx="5274310" cy="110553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r>
        <w:drawing>
          <wp:inline distT="0" distB="0" distL="0" distR="0">
            <wp:extent cx="5274310" cy="3392805"/>
            <wp:effectExtent l="25400" t="25400" r="91440" b="86995"/>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64"/>
                    <a:stretch>
                      <a:fillRect/>
                    </a:stretch>
                  </pic:blipFill>
                  <pic:spPr>
                    <a:xfrm>
                      <a:off x="0" y="0"/>
                      <a:ext cx="5274310" cy="339280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pPr>
      <w:r>
        <w:rPr>
          <w:rFonts w:hint="eastAsia"/>
        </w:rPr>
        <w:t>批次号为必填项，统一折扣则为</w:t>
      </w:r>
      <w:r>
        <w:t>0</w:t>
      </w:r>
      <w:r>
        <w:rPr>
          <w:rFonts w:hint="eastAsia"/>
        </w:rPr>
        <w:t>到1之间的有效数字，设置了统一折扣后，入库的时候实洋会根据码洋*统一折扣值，如下图所示：</w:t>
      </w:r>
    </w:p>
    <w:p>
      <w:pPr>
        <w:ind w:firstLine="420"/>
        <w:rPr>
          <w:rFonts w:hint="eastAsia"/>
        </w:rPr>
      </w:pPr>
      <w:r>
        <w:drawing>
          <wp:inline distT="0" distB="0" distL="0" distR="0">
            <wp:extent cx="5274310" cy="1198245"/>
            <wp:effectExtent l="25400" t="25400" r="91440" b="90805"/>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65"/>
                    <a:stretch>
                      <a:fillRect/>
                    </a:stretch>
                  </pic:blipFill>
                  <pic:spPr>
                    <a:xfrm>
                      <a:off x="0" y="0"/>
                      <a:ext cx="5274310" cy="119824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r>
        <w:drawing>
          <wp:inline distT="0" distB="0" distL="0" distR="0">
            <wp:extent cx="5274310" cy="2094865"/>
            <wp:effectExtent l="25400" t="25400" r="91440" b="89535"/>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66"/>
                    <a:stretch>
                      <a:fillRect/>
                    </a:stretch>
                  </pic:blipFill>
                  <pic:spPr>
                    <a:xfrm>
                      <a:off x="0" y="0"/>
                      <a:ext cx="5274310" cy="209486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r>
        <w:tab/>
      </w:r>
      <w:r>
        <w:rPr>
          <w:rFonts w:hint="eastAsia"/>
        </w:rPr>
        <w:t>如上图所示：批次“2</w:t>
      </w:r>
      <w:r>
        <w:t>022-1</w:t>
      </w:r>
      <w:r>
        <w:rPr>
          <w:rFonts w:hint="eastAsia"/>
        </w:rPr>
        <w:t>”统一折扣设置为 “0</w:t>
      </w:r>
      <w:r>
        <w:t>.85</w:t>
      </w:r>
      <w:r>
        <w:rPr>
          <w:rFonts w:hint="eastAsia"/>
        </w:rPr>
        <w:t>”入库选定该批次号则默认实洋为“5</w:t>
      </w:r>
      <w:r>
        <w:t>5*0.85=46.75</w:t>
      </w:r>
      <w:r>
        <w:rPr>
          <w:rFonts w:hint="eastAsia"/>
        </w:rPr>
        <w:t>”，若是管理员想要修改实洋依然可以进行修改。</w:t>
      </w:r>
    </w:p>
    <w:p>
      <w:r>
        <w:tab/>
      </w:r>
      <w:r>
        <w:rPr>
          <w:rFonts w:hint="eastAsia"/>
        </w:rPr>
        <w:t>注意：如果该批次号里面存在书籍，则不能被删除。如下图所示：</w:t>
      </w:r>
    </w:p>
    <w:p>
      <w:r>
        <w:drawing>
          <wp:inline distT="0" distB="0" distL="0" distR="0">
            <wp:extent cx="5274310" cy="1238885"/>
            <wp:effectExtent l="25400" t="25400" r="91440" b="8826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67"/>
                    <a:stretch>
                      <a:fillRect/>
                    </a:stretch>
                  </pic:blipFill>
                  <pic:spPr>
                    <a:xfrm>
                      <a:off x="0" y="0"/>
                      <a:ext cx="5274310" cy="123888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rPr>
          <w:rFonts w:hint="eastAsia"/>
          <w:b w:val="0"/>
          <w:bCs w:val="0"/>
          <w:lang w:val="en-US" w:eastAsia="zh-CN"/>
        </w:rPr>
      </w:pPr>
      <w:r>
        <w:rPr>
          <w:rFonts w:hint="eastAsia"/>
          <w:b/>
          <w:bCs/>
          <w:lang w:val="en-US" w:eastAsia="zh-CN"/>
        </w:rPr>
        <w:t>修改批次号：</w:t>
      </w:r>
      <w:r>
        <w:rPr>
          <w:rFonts w:hint="eastAsia"/>
          <w:b w:val="0"/>
          <w:bCs w:val="0"/>
          <w:lang w:val="en-US" w:eastAsia="zh-CN"/>
        </w:rPr>
        <w:t>将鼠标移到需要修改的批次号的最右侧的“...”再点击浮现处理的【修改】按钮，即可进入修改页面，修改后点击【保存】</w:t>
      </w:r>
    </w:p>
    <w:p>
      <w:r>
        <w:drawing>
          <wp:inline distT="0" distB="0" distL="114300" distR="114300">
            <wp:extent cx="5266055" cy="681355"/>
            <wp:effectExtent l="25400" t="25400" r="80645" b="93345"/>
            <wp:docPr id="1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
                    <pic:cNvPicPr>
                      <a:picLocks noChangeAspect="1"/>
                    </pic:cNvPicPr>
                  </pic:nvPicPr>
                  <pic:blipFill>
                    <a:blip r:embed="rId68"/>
                    <a:stretch>
                      <a:fillRect/>
                    </a:stretch>
                  </pic:blipFill>
                  <pic:spPr>
                    <a:xfrm>
                      <a:off x="0" y="0"/>
                      <a:ext cx="5266055" cy="68135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jc w:val="center"/>
      </w:pPr>
      <w:r>
        <w:drawing>
          <wp:inline distT="0" distB="0" distL="114300" distR="114300">
            <wp:extent cx="4895850" cy="1876425"/>
            <wp:effectExtent l="25400" t="25400" r="88900" b="79375"/>
            <wp:docPr id="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
                    <pic:cNvPicPr>
                      <a:picLocks noChangeAspect="1"/>
                    </pic:cNvPicPr>
                  </pic:nvPicPr>
                  <pic:blipFill>
                    <a:blip r:embed="rId69"/>
                    <a:stretch>
                      <a:fillRect/>
                    </a:stretch>
                  </pic:blipFill>
                  <pic:spPr>
                    <a:xfrm>
                      <a:off x="0" y="0"/>
                      <a:ext cx="4895850" cy="187642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jc w:val="both"/>
      </w:pPr>
      <w:r>
        <w:drawing>
          <wp:inline distT="0" distB="0" distL="114300" distR="114300">
            <wp:extent cx="5274310" cy="3413125"/>
            <wp:effectExtent l="25400" t="25400" r="91440" b="85725"/>
            <wp:docPr id="1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
                    <pic:cNvPicPr>
                      <a:picLocks noChangeAspect="1"/>
                    </pic:cNvPicPr>
                  </pic:nvPicPr>
                  <pic:blipFill>
                    <a:blip r:embed="rId70"/>
                    <a:stretch>
                      <a:fillRect/>
                    </a:stretch>
                  </pic:blipFill>
                  <pic:spPr>
                    <a:xfrm>
                      <a:off x="0" y="0"/>
                      <a:ext cx="5274310" cy="341312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jc w:val="both"/>
      </w:pPr>
    </w:p>
    <w:p>
      <w:pPr>
        <w:ind w:firstLine="420" w:firstLineChars="0"/>
        <w:jc w:val="both"/>
        <w:rPr>
          <w:rFonts w:hint="eastAsia"/>
          <w:b/>
          <w:bCs/>
          <w:lang w:val="en-US" w:eastAsia="zh-CN"/>
        </w:rPr>
      </w:pPr>
      <w:r>
        <w:rPr>
          <w:rFonts w:hint="eastAsia"/>
          <w:b/>
          <w:bCs/>
          <w:lang w:val="en-US" w:eastAsia="zh-CN"/>
        </w:rPr>
        <w:t>注：直接修改统一折扣并不会直接修改该批次的书籍的实洋</w:t>
      </w:r>
    </w:p>
    <w:p>
      <w:pPr>
        <w:ind w:firstLine="420" w:firstLineChars="0"/>
        <w:jc w:val="both"/>
        <w:rPr>
          <w:rFonts w:hint="eastAsia"/>
          <w:b/>
          <w:bCs/>
          <w:lang w:val="en-US" w:eastAsia="zh-CN"/>
        </w:rPr>
      </w:pPr>
    </w:p>
    <w:p>
      <w:pPr>
        <w:ind w:firstLine="420" w:firstLineChars="0"/>
        <w:jc w:val="both"/>
        <w:rPr>
          <w:rFonts w:hint="eastAsia"/>
          <w:b w:val="0"/>
          <w:bCs w:val="0"/>
          <w:lang w:val="en-US" w:eastAsia="zh-CN"/>
        </w:rPr>
      </w:pPr>
      <w:r>
        <w:rPr>
          <w:rFonts w:hint="eastAsia"/>
          <w:b/>
          <w:bCs/>
          <w:lang w:val="en-US" w:eastAsia="zh-CN"/>
        </w:rPr>
        <w:t>查看批次里的编目信息：</w:t>
      </w:r>
      <w:r>
        <w:rPr>
          <w:rFonts w:hint="eastAsia"/>
          <w:b w:val="0"/>
          <w:bCs w:val="0"/>
          <w:lang w:val="en-US" w:eastAsia="zh-CN"/>
        </w:rPr>
        <w:t>点击批次号，可查看给批次的编目信息，已经该批次的图书的复本数，具体操作如下图所示：</w:t>
      </w:r>
    </w:p>
    <w:p>
      <w:pPr>
        <w:jc w:val="both"/>
      </w:pPr>
      <w:r>
        <w:drawing>
          <wp:inline distT="0" distB="0" distL="114300" distR="114300">
            <wp:extent cx="5270500" cy="941070"/>
            <wp:effectExtent l="25400" t="25400" r="95250" b="81280"/>
            <wp:docPr id="1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
                    <pic:cNvPicPr>
                      <a:picLocks noChangeAspect="1"/>
                    </pic:cNvPicPr>
                  </pic:nvPicPr>
                  <pic:blipFill>
                    <a:blip r:embed="rId71"/>
                    <a:stretch>
                      <a:fillRect/>
                    </a:stretch>
                  </pic:blipFill>
                  <pic:spPr>
                    <a:xfrm>
                      <a:off x="0" y="0"/>
                      <a:ext cx="5270500" cy="94107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jc w:val="both"/>
      </w:pPr>
      <w:r>
        <w:drawing>
          <wp:inline distT="0" distB="0" distL="114300" distR="114300">
            <wp:extent cx="5267325" cy="1483360"/>
            <wp:effectExtent l="25400" t="25400" r="79375" b="91440"/>
            <wp:docPr id="1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5"/>
                    <pic:cNvPicPr>
                      <a:picLocks noChangeAspect="1"/>
                    </pic:cNvPicPr>
                  </pic:nvPicPr>
                  <pic:blipFill>
                    <a:blip r:embed="rId72"/>
                    <a:stretch>
                      <a:fillRect/>
                    </a:stretch>
                  </pic:blipFill>
                  <pic:spPr>
                    <a:xfrm>
                      <a:off x="0" y="0"/>
                      <a:ext cx="5267325" cy="148336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pStyle w:val="5"/>
        <w:numPr>
          <w:ilvl w:val="0"/>
          <w:numId w:val="0"/>
        </w:numPr>
        <w:bidi w:val="0"/>
        <w:ind w:leftChars="0"/>
        <w:rPr>
          <w:rFonts w:hint="eastAsia"/>
          <w:lang w:val="en-US" w:eastAsia="zh-CN"/>
        </w:rPr>
      </w:pPr>
      <w:bookmarkStart w:id="16" w:name="_Toc27780"/>
      <w:r>
        <w:rPr>
          <w:rFonts w:hint="eastAsia"/>
          <w:lang w:val="en-US" w:eastAsia="zh-CN"/>
        </w:rPr>
        <w:t>1.2.5.馆藏导入</w:t>
      </w:r>
      <w:bookmarkEnd w:id="16"/>
    </w:p>
    <w:p>
      <w:pPr>
        <w:ind w:firstLine="420" w:firstLineChars="0"/>
        <w:rPr>
          <w:rFonts w:hint="default"/>
          <w:lang w:val="en-US" w:eastAsia="zh-CN"/>
        </w:rPr>
      </w:pPr>
      <w:r>
        <w:rPr>
          <w:rFonts w:hint="eastAsia"/>
          <w:b/>
          <w:bCs/>
          <w:lang w:val="en-US" w:eastAsia="zh-CN"/>
        </w:rPr>
        <w:t>馆藏导入：</w:t>
      </w:r>
      <w:r>
        <w:rPr>
          <w:rFonts w:hint="eastAsia"/>
          <w:lang w:val="en-US" w:eastAsia="zh-CN"/>
        </w:rPr>
        <w:t>馆藏导入的方式有Marc导入与Excel导入这两种方式。馆藏导入只校验条形码是否重复，以及条形码是否为空，正题名为空、索书号重复或者为空、ISBN为空都可以导入到系统。下面以Excel导入为例：</w:t>
      </w:r>
    </w:p>
    <w:p>
      <w:pPr>
        <w:ind w:firstLine="420" w:firstLineChars="0"/>
        <w:rPr>
          <w:rFonts w:hint="eastAsia"/>
          <w:lang w:val="en-US" w:eastAsia="zh-CN"/>
        </w:rPr>
      </w:pPr>
      <w:r>
        <w:rPr>
          <w:rFonts w:hint="eastAsia"/>
          <w:lang w:val="en-US" w:eastAsia="zh-CN"/>
        </w:rPr>
        <w:t>点击【导入】按钮，在导入窗口中点击【馆藏导入Excel模板下载】即可下载好导入模板，按照模板填好图书信息即可进行导入，具体操作如下图所示：</w:t>
      </w:r>
    </w:p>
    <w:p>
      <w:r>
        <w:drawing>
          <wp:inline distT="0" distB="0" distL="114300" distR="114300">
            <wp:extent cx="5268595" cy="2592070"/>
            <wp:effectExtent l="25400" t="25400" r="97155" b="87630"/>
            <wp:docPr id="1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
                    <pic:cNvPicPr>
                      <a:picLocks noChangeAspect="1"/>
                    </pic:cNvPicPr>
                  </pic:nvPicPr>
                  <pic:blipFill>
                    <a:blip r:embed="rId73"/>
                    <a:stretch>
                      <a:fillRect/>
                    </a:stretch>
                  </pic:blipFill>
                  <pic:spPr>
                    <a:xfrm>
                      <a:off x="0" y="0"/>
                      <a:ext cx="5268595" cy="259207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1135" cy="3480435"/>
            <wp:effectExtent l="25400" t="25400" r="94615" b="94615"/>
            <wp:docPr id="1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
                    <pic:cNvPicPr>
                      <a:picLocks noChangeAspect="1"/>
                    </pic:cNvPicPr>
                  </pic:nvPicPr>
                  <pic:blipFill>
                    <a:blip r:embed="rId74"/>
                    <a:stretch>
                      <a:fillRect/>
                    </a:stretch>
                  </pic:blipFill>
                  <pic:spPr>
                    <a:xfrm>
                      <a:off x="0" y="0"/>
                      <a:ext cx="5271135" cy="348043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ind w:firstLine="420" w:firstLineChars="0"/>
        <w:rPr>
          <w:rFonts w:hint="eastAsia"/>
          <w:lang w:val="en-US" w:eastAsia="zh-CN"/>
        </w:rPr>
      </w:pPr>
      <w:r>
        <w:rPr>
          <w:rFonts w:hint="eastAsia"/>
          <w:lang w:val="en-US" w:eastAsia="zh-CN"/>
        </w:rPr>
        <w:t>打开下载好的模板，首先要注意的是，该模板分为“编目表”与“条码表”，编目表填写编目信息，条码表填写条码信息，并且两份表的“书目表ID”相对应，带星号（</w:t>
      </w:r>
      <w:r>
        <w:rPr>
          <w:rFonts w:hint="eastAsia"/>
          <w:color w:val="FF0000"/>
          <w:lang w:val="en-US" w:eastAsia="zh-CN"/>
        </w:rPr>
        <w:t>*</w:t>
      </w:r>
      <w:r>
        <w:rPr>
          <w:rFonts w:hint="eastAsia"/>
          <w:lang w:val="en-US" w:eastAsia="zh-CN"/>
        </w:rPr>
        <w:t>）的为必填项，如下图所示：</w:t>
      </w:r>
    </w:p>
    <w:p>
      <w:pPr>
        <w:ind w:left="0" w:leftChars="0"/>
      </w:pPr>
      <w:r>
        <w:drawing>
          <wp:inline distT="0" distB="0" distL="114300" distR="114300">
            <wp:extent cx="5048250" cy="790575"/>
            <wp:effectExtent l="25400" t="25400" r="88900" b="79375"/>
            <wp:docPr id="1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
                    <pic:cNvPicPr>
                      <a:picLocks noChangeAspect="1"/>
                    </pic:cNvPicPr>
                  </pic:nvPicPr>
                  <pic:blipFill>
                    <a:blip r:embed="rId75"/>
                    <a:stretch>
                      <a:fillRect/>
                    </a:stretch>
                  </pic:blipFill>
                  <pic:spPr>
                    <a:xfrm>
                      <a:off x="0" y="0"/>
                      <a:ext cx="5048250" cy="79057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ind w:left="0" w:leftChars="0" w:firstLine="420" w:firstLineChars="0"/>
        <w:rPr>
          <w:rFonts w:hint="default" w:eastAsiaTheme="minorEastAsia"/>
          <w:lang w:val="en-US" w:eastAsia="zh-CN"/>
        </w:rPr>
      </w:pPr>
      <w:r>
        <w:rPr>
          <w:rFonts w:hint="eastAsia"/>
          <w:lang w:val="en-US" w:eastAsia="zh-CN"/>
        </w:rPr>
        <w:t>这是“编目表”的“书表目ID”这里的书目表ID 是唯一的，表示该图书馆的编目信息唯一。</w:t>
      </w:r>
    </w:p>
    <w:p>
      <w:pPr>
        <w:ind w:left="0" w:leftChars="0"/>
      </w:pPr>
      <w:r>
        <w:drawing>
          <wp:inline distT="0" distB="0" distL="114300" distR="114300">
            <wp:extent cx="5273675" cy="1347470"/>
            <wp:effectExtent l="25400" t="25400" r="92075" b="93980"/>
            <wp:docPr id="1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5"/>
                    <pic:cNvPicPr>
                      <a:picLocks noChangeAspect="1"/>
                    </pic:cNvPicPr>
                  </pic:nvPicPr>
                  <pic:blipFill>
                    <a:blip r:embed="rId76"/>
                    <a:stretch>
                      <a:fillRect/>
                    </a:stretch>
                  </pic:blipFill>
                  <pic:spPr>
                    <a:xfrm>
                      <a:off x="0" y="0"/>
                      <a:ext cx="5273675" cy="134747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ind w:firstLine="420" w:firstLineChars="0"/>
        <w:rPr>
          <w:rFonts w:hint="default" w:eastAsiaTheme="minorEastAsia"/>
          <w:lang w:val="en-US" w:eastAsia="zh-CN"/>
        </w:rPr>
      </w:pPr>
      <w:r>
        <w:rPr>
          <w:rFonts w:hint="eastAsia"/>
          <w:lang w:val="en-US" w:eastAsia="zh-CN"/>
        </w:rPr>
        <w:t>这是“条码表”的“书目表ID”与“编目表”的“书目表ID”对应，这里的“书目表ID”可以不唯一，表示该编目下可以有多个复本，但是条形码必须唯一，如下方“书目表ID”为“25”的有两条记录，在编目表中“书目表ID”为“25”的图书叫做《毛泽东读古书实录》，这说明这本书的复本数为2，且条形码分别为“D029723”和“D029724”</w:t>
      </w:r>
    </w:p>
    <w:p>
      <w:pPr>
        <w:ind w:left="0" w:leftChars="0"/>
      </w:pPr>
      <w:r>
        <w:drawing>
          <wp:inline distT="0" distB="0" distL="114300" distR="114300">
            <wp:extent cx="5272405" cy="1431290"/>
            <wp:effectExtent l="25400" t="25400" r="93345" b="86360"/>
            <wp:docPr id="1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6"/>
                    <pic:cNvPicPr>
                      <a:picLocks noChangeAspect="1"/>
                    </pic:cNvPicPr>
                  </pic:nvPicPr>
                  <pic:blipFill>
                    <a:blip r:embed="rId77"/>
                    <a:stretch>
                      <a:fillRect/>
                    </a:stretch>
                  </pic:blipFill>
                  <pic:spPr>
                    <a:xfrm>
                      <a:off x="0" y="0"/>
                      <a:ext cx="5272405" cy="143129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ind w:left="0" w:leftChars="0"/>
      </w:pPr>
    </w:p>
    <w:p>
      <w:pPr>
        <w:ind w:left="0" w:leftChars="0" w:firstLine="420" w:firstLineChars="0"/>
        <w:rPr>
          <w:rFonts w:hint="eastAsia"/>
          <w:lang w:val="en-US" w:eastAsia="zh-CN"/>
        </w:rPr>
      </w:pPr>
      <w:r>
        <w:rPr>
          <w:rFonts w:hint="eastAsia"/>
          <w:lang w:val="en-US" w:eastAsia="zh-CN"/>
        </w:rPr>
        <w:t>按照模板填入编目信息后则可以进行导入，点击【导入按钮】将文件拉到规定的地方，如下图所示：</w:t>
      </w:r>
    </w:p>
    <w:p>
      <w:r>
        <w:drawing>
          <wp:inline distT="0" distB="0" distL="114300" distR="114300">
            <wp:extent cx="5269230" cy="2179320"/>
            <wp:effectExtent l="25400" t="25400" r="96520" b="81280"/>
            <wp:docPr id="1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7"/>
                    <pic:cNvPicPr>
                      <a:picLocks noChangeAspect="1"/>
                    </pic:cNvPicPr>
                  </pic:nvPicPr>
                  <pic:blipFill>
                    <a:blip r:embed="rId78"/>
                    <a:stretch>
                      <a:fillRect/>
                    </a:stretch>
                  </pic:blipFill>
                  <pic:spPr>
                    <a:xfrm>
                      <a:off x="0" y="0"/>
                      <a:ext cx="5269230" cy="217932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66055" cy="3467735"/>
            <wp:effectExtent l="25400" t="25400" r="80645" b="88265"/>
            <wp:docPr id="16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8"/>
                    <pic:cNvPicPr>
                      <a:picLocks noChangeAspect="1"/>
                    </pic:cNvPicPr>
                  </pic:nvPicPr>
                  <pic:blipFill>
                    <a:blip r:embed="rId79"/>
                    <a:stretch>
                      <a:fillRect/>
                    </a:stretch>
                  </pic:blipFill>
                  <pic:spPr>
                    <a:xfrm>
                      <a:off x="0" y="0"/>
                      <a:ext cx="5266055" cy="346773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rPr>
          <w:rFonts w:hint="default"/>
          <w:lang w:val="en-US" w:eastAsia="zh-CN"/>
        </w:rPr>
      </w:pPr>
    </w:p>
    <w:p>
      <w:r>
        <w:drawing>
          <wp:inline distT="0" distB="0" distL="114300" distR="114300">
            <wp:extent cx="5266055" cy="649605"/>
            <wp:effectExtent l="25400" t="25400" r="80645" b="86995"/>
            <wp:docPr id="16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9"/>
                    <pic:cNvPicPr>
                      <a:picLocks noChangeAspect="1"/>
                    </pic:cNvPicPr>
                  </pic:nvPicPr>
                  <pic:blipFill>
                    <a:blip r:embed="rId80"/>
                    <a:stretch>
                      <a:fillRect/>
                    </a:stretch>
                  </pic:blipFill>
                  <pic:spPr>
                    <a:xfrm>
                      <a:off x="0" y="0"/>
                      <a:ext cx="5266055" cy="64960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ind w:firstLine="420" w:firstLineChars="0"/>
        <w:rPr>
          <w:rFonts w:hint="eastAsia"/>
          <w:b/>
          <w:bCs/>
          <w:lang w:val="en-US" w:eastAsia="zh-CN"/>
        </w:rPr>
      </w:pPr>
      <w:r>
        <w:rPr>
          <w:rFonts w:hint="eastAsia"/>
          <w:lang w:val="en-US" w:eastAsia="zh-CN"/>
        </w:rPr>
        <w:t>这里提示解析成功的种数与册数，</w:t>
      </w:r>
      <w:r>
        <w:rPr>
          <w:rFonts w:hint="eastAsia"/>
          <w:b/>
          <w:bCs/>
          <w:lang w:val="en-US" w:eastAsia="zh-CN"/>
        </w:rPr>
        <w:t>注意：到了这一步还没有完成导入</w:t>
      </w:r>
    </w:p>
    <w:p>
      <w:pPr>
        <w:ind w:firstLine="420" w:firstLineChars="0"/>
        <w:rPr>
          <w:rFonts w:hint="eastAsia"/>
          <w:b w:val="0"/>
          <w:bCs w:val="0"/>
          <w:lang w:val="en-US" w:eastAsia="zh-CN"/>
        </w:rPr>
      </w:pPr>
      <w:r>
        <w:rPr>
          <w:rFonts w:hint="eastAsia"/>
          <w:b w:val="0"/>
          <w:bCs w:val="0"/>
          <w:lang w:val="en-US" w:eastAsia="zh-CN"/>
        </w:rPr>
        <w:t>需要选择确定导入的图书信息，并且选中导入的馆藏地，然后点击【确定导入】，如下图所示：</w:t>
      </w:r>
    </w:p>
    <w:p>
      <w:r>
        <w:drawing>
          <wp:inline distT="0" distB="0" distL="114300" distR="114300">
            <wp:extent cx="5274310" cy="2135505"/>
            <wp:effectExtent l="25400" t="25400" r="91440" b="86995"/>
            <wp:docPr id="16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0"/>
                    <pic:cNvPicPr>
                      <a:picLocks noChangeAspect="1"/>
                    </pic:cNvPicPr>
                  </pic:nvPicPr>
                  <pic:blipFill>
                    <a:blip r:embed="rId81"/>
                    <a:stretch>
                      <a:fillRect/>
                    </a:stretch>
                  </pic:blipFill>
                  <pic:spPr>
                    <a:xfrm>
                      <a:off x="0" y="0"/>
                      <a:ext cx="5274310" cy="213550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jc w:val="center"/>
      </w:pPr>
      <w:r>
        <w:drawing>
          <wp:inline distT="0" distB="0" distL="114300" distR="114300">
            <wp:extent cx="4010025" cy="1304925"/>
            <wp:effectExtent l="25400" t="25400" r="79375" b="79375"/>
            <wp:docPr id="16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1"/>
                    <pic:cNvPicPr>
                      <a:picLocks noChangeAspect="1"/>
                    </pic:cNvPicPr>
                  </pic:nvPicPr>
                  <pic:blipFill>
                    <a:blip r:embed="rId82"/>
                    <a:stretch>
                      <a:fillRect/>
                    </a:stretch>
                  </pic:blipFill>
                  <pic:spPr>
                    <a:xfrm>
                      <a:off x="0" y="0"/>
                      <a:ext cx="4010025" cy="130492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ind w:firstLine="420" w:firstLineChars="0"/>
        <w:jc w:val="both"/>
        <w:rPr>
          <w:rFonts w:hint="eastAsia"/>
          <w:lang w:val="en-US" w:eastAsia="zh-CN"/>
        </w:rPr>
      </w:pPr>
      <w:r>
        <w:rPr>
          <w:rFonts w:hint="eastAsia"/>
          <w:lang w:val="en-US" w:eastAsia="zh-CN"/>
        </w:rPr>
        <w:t>点击【确定】开始导入</w:t>
      </w:r>
    </w:p>
    <w:p>
      <w:pPr>
        <w:ind w:firstLine="420" w:firstLineChars="0"/>
        <w:jc w:val="both"/>
      </w:pPr>
      <w:r>
        <w:drawing>
          <wp:inline distT="0" distB="0" distL="114300" distR="114300">
            <wp:extent cx="4781550" cy="5400675"/>
            <wp:effectExtent l="25400" t="25400" r="88900" b="79375"/>
            <wp:docPr id="16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2"/>
                    <pic:cNvPicPr>
                      <a:picLocks noChangeAspect="1"/>
                    </pic:cNvPicPr>
                  </pic:nvPicPr>
                  <pic:blipFill>
                    <a:blip r:embed="rId83"/>
                    <a:stretch>
                      <a:fillRect/>
                    </a:stretch>
                  </pic:blipFill>
                  <pic:spPr>
                    <a:xfrm>
                      <a:off x="0" y="0"/>
                      <a:ext cx="4781550" cy="540067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ind w:left="420" w:leftChars="0" w:firstLine="420" w:firstLineChars="0"/>
        <w:rPr>
          <w:rFonts w:hint="eastAsia"/>
          <w:b/>
          <w:bCs/>
          <w:lang w:val="en-US" w:eastAsia="zh-CN"/>
        </w:rPr>
      </w:pPr>
      <w:r>
        <w:rPr>
          <w:rFonts w:hint="eastAsia"/>
          <w:lang w:val="en-US" w:eastAsia="zh-CN"/>
        </w:rPr>
        <w:t>显示导入成功，说明数据已导入，</w:t>
      </w:r>
      <w:r>
        <w:rPr>
          <w:rFonts w:hint="eastAsia"/>
          <w:b/>
          <w:bCs/>
          <w:lang w:val="en-US" w:eastAsia="zh-CN"/>
        </w:rPr>
        <w:t>注意：若是数据量大，需要等待的时间会比较久。</w:t>
      </w:r>
    </w:p>
    <w:p>
      <w:pPr>
        <w:ind w:left="420" w:leftChars="0" w:firstLine="420" w:firstLineChars="0"/>
        <w:rPr>
          <w:rFonts w:hint="eastAsia"/>
          <w:b w:val="0"/>
          <w:bCs w:val="0"/>
          <w:lang w:val="en-US" w:eastAsia="zh-CN"/>
        </w:rPr>
      </w:pPr>
      <w:r>
        <w:rPr>
          <w:rFonts w:hint="eastAsia"/>
          <w:b/>
          <w:bCs/>
          <w:lang w:val="en-US" w:eastAsia="zh-CN"/>
        </w:rPr>
        <w:t>已导入馆藏检查：</w:t>
      </w:r>
      <w:r>
        <w:rPr>
          <w:rFonts w:hint="eastAsia"/>
          <w:b w:val="0"/>
          <w:bCs w:val="0"/>
          <w:lang w:val="en-US" w:eastAsia="zh-CN"/>
        </w:rPr>
        <w:t>由于正题名为空、索书号为空或者重复以及ISBN为空都可以导入到系统。所以针对部分数据存在缺陷问题，需要进行检查哪些数据存在正题名为空、索书号为空或者重复以及ISBN为空，并且可以直接进行“更正”，具体操作如下图所示：</w:t>
      </w:r>
    </w:p>
    <w:p>
      <w:r>
        <w:drawing>
          <wp:inline distT="0" distB="0" distL="114300" distR="114300">
            <wp:extent cx="5271770" cy="939800"/>
            <wp:effectExtent l="25400" t="25400" r="93980" b="82550"/>
            <wp:docPr id="1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
                    <pic:cNvPicPr>
                      <a:picLocks noChangeAspect="1"/>
                    </pic:cNvPicPr>
                  </pic:nvPicPr>
                  <pic:blipFill>
                    <a:blip r:embed="rId84"/>
                    <a:stretch>
                      <a:fillRect/>
                    </a:stretch>
                  </pic:blipFill>
                  <pic:spPr>
                    <a:xfrm>
                      <a:off x="0" y="0"/>
                      <a:ext cx="5271770" cy="93980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1135" cy="946150"/>
            <wp:effectExtent l="25400" t="25400" r="94615" b="95250"/>
            <wp:docPr id="1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
                    <pic:cNvPicPr>
                      <a:picLocks noChangeAspect="1"/>
                    </pic:cNvPicPr>
                  </pic:nvPicPr>
                  <pic:blipFill>
                    <a:blip r:embed="rId85"/>
                    <a:stretch>
                      <a:fillRect/>
                    </a:stretch>
                  </pic:blipFill>
                  <pic:spPr>
                    <a:xfrm>
                      <a:off x="0" y="0"/>
                      <a:ext cx="5271135" cy="94615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3675" cy="3312160"/>
            <wp:effectExtent l="25400" t="25400" r="92075" b="91440"/>
            <wp:docPr id="18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
                    <pic:cNvPicPr>
                      <a:picLocks noChangeAspect="1"/>
                    </pic:cNvPicPr>
                  </pic:nvPicPr>
                  <pic:blipFill>
                    <a:blip r:embed="rId86"/>
                    <a:stretch>
                      <a:fillRect/>
                    </a:stretch>
                  </pic:blipFill>
                  <pic:spPr>
                    <a:xfrm>
                      <a:off x="0" y="0"/>
                      <a:ext cx="5273675" cy="331216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jc w:val="center"/>
      </w:pPr>
      <w:r>
        <w:drawing>
          <wp:inline distT="0" distB="0" distL="114300" distR="114300">
            <wp:extent cx="3581400" cy="466725"/>
            <wp:effectExtent l="25400" t="25400" r="88900" b="79375"/>
            <wp:docPr id="1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4"/>
                    <pic:cNvPicPr>
                      <a:picLocks noChangeAspect="1"/>
                    </pic:cNvPicPr>
                  </pic:nvPicPr>
                  <pic:blipFill>
                    <a:blip r:embed="rId87"/>
                    <a:stretch>
                      <a:fillRect/>
                    </a:stretch>
                  </pic:blipFill>
                  <pic:spPr>
                    <a:xfrm>
                      <a:off x="0" y="0"/>
                      <a:ext cx="3581400" cy="46672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ind w:firstLine="420" w:firstLineChars="0"/>
        <w:jc w:val="both"/>
        <w:rPr>
          <w:rFonts w:hint="eastAsia"/>
          <w:lang w:val="en-US" w:eastAsia="zh-CN"/>
        </w:rPr>
      </w:pPr>
      <w:r>
        <w:rPr>
          <w:rFonts w:hint="eastAsia"/>
          <w:lang w:val="en-US" w:eastAsia="zh-CN"/>
        </w:rPr>
        <w:t>修改成功后的记录会从“已导入图书检查”页面中消失，表示数据不再存在“正题名为空”、“索书号重复或为空”、“ISBN为空”、“价格为空”、“作者为空”这5类问题。</w:t>
      </w:r>
    </w:p>
    <w:p>
      <w:pPr>
        <w:pStyle w:val="4"/>
        <w:bidi w:val="0"/>
        <w:rPr>
          <w:rFonts w:hint="default"/>
          <w:lang w:val="en-US" w:eastAsia="zh-CN"/>
        </w:rPr>
      </w:pPr>
      <w:bookmarkStart w:id="17" w:name="_Toc13394"/>
      <w:r>
        <w:rPr>
          <w:rFonts w:hint="eastAsia"/>
          <w:lang w:val="en-US" w:eastAsia="zh-CN"/>
        </w:rPr>
        <w:t>1.3.典藏管理</w:t>
      </w:r>
      <w:bookmarkEnd w:id="17"/>
    </w:p>
    <w:p>
      <w:pPr>
        <w:pStyle w:val="5"/>
        <w:numPr>
          <w:ilvl w:val="0"/>
          <w:numId w:val="0"/>
        </w:numPr>
        <w:bidi w:val="0"/>
        <w:ind w:leftChars="0"/>
        <w:rPr>
          <w:rFonts w:hint="eastAsia"/>
          <w:lang w:val="en-US" w:eastAsia="zh-CN"/>
        </w:rPr>
      </w:pPr>
      <w:bookmarkStart w:id="18" w:name="_Toc409"/>
      <w:r>
        <w:rPr>
          <w:rFonts w:hint="eastAsia"/>
          <w:lang w:val="en-US" w:eastAsia="zh-CN"/>
        </w:rPr>
        <w:t>1.3.1.馆藏地转移</w:t>
      </w:r>
      <w:bookmarkEnd w:id="18"/>
    </w:p>
    <w:p>
      <w:pPr>
        <w:numPr>
          <w:ilvl w:val="0"/>
          <w:numId w:val="0"/>
        </w:numPr>
        <w:ind w:leftChars="0" w:firstLine="420" w:firstLineChars="0"/>
        <w:rPr>
          <w:rFonts w:hint="eastAsia"/>
          <w:lang w:val="en-US" w:eastAsia="zh-CN"/>
        </w:rPr>
      </w:pPr>
      <w:r>
        <w:rPr>
          <w:rFonts w:hint="eastAsia"/>
          <w:lang w:val="en-US" w:eastAsia="zh-CN"/>
        </w:rPr>
        <w:t>馆藏地转移用于将图书的馆藏地从原本的馆藏地，转移到另外的馆藏地，比如：图书1 的馆藏地为“馆藏地1”通过馆藏地转移功能可将图书1 的馆藏地从“馆藏地1”转移到“馆藏地2”。</w:t>
      </w:r>
    </w:p>
    <w:p>
      <w:pPr>
        <w:numPr>
          <w:ilvl w:val="0"/>
          <w:numId w:val="0"/>
        </w:numPr>
        <w:ind w:leftChars="0" w:firstLine="420" w:firstLineChars="0"/>
        <w:rPr>
          <w:rFonts w:hint="default"/>
          <w:lang w:val="en-US" w:eastAsia="zh-CN"/>
        </w:rPr>
      </w:pPr>
      <w:r>
        <w:rPr>
          <w:rFonts w:hint="eastAsia"/>
          <w:lang w:val="en-US" w:eastAsia="zh-CN"/>
        </w:rPr>
        <w:t>通过筛选条件，筛选出需要转移馆藏地的书籍，可通过条形码编号段、入库日期时间段等进行筛选，如下图所示：</w:t>
      </w:r>
    </w:p>
    <w:p>
      <w:pPr>
        <w:numPr>
          <w:ilvl w:val="0"/>
          <w:numId w:val="0"/>
        </w:numPr>
        <w:rPr>
          <w:rFonts w:hint="default"/>
          <w:lang w:val="en-US" w:eastAsia="zh-CN"/>
        </w:rPr>
      </w:pPr>
      <w:r>
        <w:drawing>
          <wp:inline distT="0" distB="0" distL="114300" distR="114300">
            <wp:extent cx="5273675" cy="812165"/>
            <wp:effectExtent l="25400" t="25400" r="92075" b="95885"/>
            <wp:docPr id="18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6"/>
                    <pic:cNvPicPr>
                      <a:picLocks noChangeAspect="1"/>
                    </pic:cNvPicPr>
                  </pic:nvPicPr>
                  <pic:blipFill>
                    <a:blip r:embed="rId88"/>
                    <a:stretch>
                      <a:fillRect/>
                    </a:stretch>
                  </pic:blipFill>
                  <pic:spPr>
                    <a:xfrm>
                      <a:off x="0" y="0"/>
                      <a:ext cx="5273675" cy="81216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leftChars="0" w:firstLine="420" w:firstLineChars="0"/>
        <w:rPr>
          <w:rFonts w:hint="eastAsia"/>
          <w:lang w:val="en-US" w:eastAsia="zh-CN"/>
        </w:rPr>
      </w:pPr>
      <w:r>
        <w:rPr>
          <w:rFonts w:hint="eastAsia"/>
          <w:lang w:val="en-US" w:eastAsia="zh-CN"/>
        </w:rPr>
        <w:t>筛选出需要转移的图书后，选中图书然后选中需要转移到的馆藏地，点击【全部转移】即可，如下图所示：</w:t>
      </w:r>
    </w:p>
    <w:p>
      <w:pPr>
        <w:numPr>
          <w:ilvl w:val="0"/>
          <w:numId w:val="0"/>
        </w:numPr>
      </w:pPr>
    </w:p>
    <w:p>
      <w:pPr>
        <w:numPr>
          <w:ilvl w:val="0"/>
          <w:numId w:val="0"/>
        </w:numPr>
      </w:pPr>
      <w:r>
        <w:drawing>
          <wp:inline distT="0" distB="0" distL="114300" distR="114300">
            <wp:extent cx="5262880" cy="1036955"/>
            <wp:effectExtent l="25400" t="25400" r="83820" b="80645"/>
            <wp:docPr id="18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8"/>
                    <pic:cNvPicPr>
                      <a:picLocks noChangeAspect="1"/>
                    </pic:cNvPicPr>
                  </pic:nvPicPr>
                  <pic:blipFill>
                    <a:blip r:embed="rId89"/>
                    <a:stretch>
                      <a:fillRect/>
                    </a:stretch>
                  </pic:blipFill>
                  <pic:spPr>
                    <a:xfrm>
                      <a:off x="0" y="0"/>
                      <a:ext cx="5262880" cy="103695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pPr>
      <w:r>
        <w:drawing>
          <wp:inline distT="0" distB="0" distL="114300" distR="114300">
            <wp:extent cx="5269230" cy="1214755"/>
            <wp:effectExtent l="25400" t="25400" r="96520" b="93345"/>
            <wp:docPr id="18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9"/>
                    <pic:cNvPicPr>
                      <a:picLocks noChangeAspect="1"/>
                    </pic:cNvPicPr>
                  </pic:nvPicPr>
                  <pic:blipFill>
                    <a:blip r:embed="rId90"/>
                    <a:stretch>
                      <a:fillRect/>
                    </a:stretch>
                  </pic:blipFill>
                  <pic:spPr>
                    <a:xfrm>
                      <a:off x="0" y="0"/>
                      <a:ext cx="5269230" cy="121475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center"/>
      </w:pPr>
      <w:r>
        <w:drawing>
          <wp:inline distT="0" distB="0" distL="114300" distR="114300">
            <wp:extent cx="4105275" cy="1323975"/>
            <wp:effectExtent l="25400" t="25400" r="79375" b="79375"/>
            <wp:docPr id="18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0"/>
                    <pic:cNvPicPr>
                      <a:picLocks noChangeAspect="1"/>
                    </pic:cNvPicPr>
                  </pic:nvPicPr>
                  <pic:blipFill>
                    <a:blip r:embed="rId91"/>
                    <a:stretch>
                      <a:fillRect/>
                    </a:stretch>
                  </pic:blipFill>
                  <pic:spPr>
                    <a:xfrm>
                      <a:off x="0" y="0"/>
                      <a:ext cx="4105275" cy="132397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center"/>
      </w:pPr>
      <w:r>
        <w:drawing>
          <wp:inline distT="0" distB="0" distL="114300" distR="114300">
            <wp:extent cx="3676650" cy="495300"/>
            <wp:effectExtent l="25400" t="25400" r="88900" b="88900"/>
            <wp:docPr id="18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1"/>
                    <pic:cNvPicPr>
                      <a:picLocks noChangeAspect="1"/>
                    </pic:cNvPicPr>
                  </pic:nvPicPr>
                  <pic:blipFill>
                    <a:blip r:embed="rId92"/>
                    <a:stretch>
                      <a:fillRect/>
                    </a:stretch>
                  </pic:blipFill>
                  <pic:spPr>
                    <a:xfrm>
                      <a:off x="0" y="0"/>
                      <a:ext cx="3676650" cy="49530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jc w:val="both"/>
        <w:rPr>
          <w:rFonts w:hint="eastAsia"/>
          <w:lang w:val="en-US" w:eastAsia="zh-CN"/>
        </w:rPr>
      </w:pPr>
      <w:r>
        <w:rPr>
          <w:rFonts w:hint="eastAsia"/>
          <w:lang w:val="en-US" w:eastAsia="zh-CN"/>
        </w:rPr>
        <w:t>显示转移成功则说明被选中的图书的馆藏地被转移成功。</w:t>
      </w:r>
    </w:p>
    <w:p>
      <w:pPr>
        <w:numPr>
          <w:ilvl w:val="0"/>
          <w:numId w:val="0"/>
        </w:numPr>
        <w:ind w:firstLine="420" w:firstLineChars="0"/>
        <w:jc w:val="both"/>
        <w:rPr>
          <w:rFonts w:hint="eastAsia"/>
          <w:b w:val="0"/>
          <w:bCs w:val="0"/>
          <w:lang w:val="en-US" w:eastAsia="zh-CN"/>
        </w:rPr>
      </w:pPr>
      <w:r>
        <w:rPr>
          <w:rFonts w:hint="eastAsia"/>
          <w:b/>
          <w:bCs/>
          <w:lang w:val="en-US" w:eastAsia="zh-CN"/>
        </w:rPr>
        <w:t>无序转移：</w:t>
      </w:r>
      <w:r>
        <w:rPr>
          <w:rFonts w:hint="eastAsia"/>
          <w:b w:val="0"/>
          <w:bCs w:val="0"/>
          <w:lang w:val="en-US" w:eastAsia="zh-CN"/>
        </w:rPr>
        <w:t>无序转移用于转移一些并没有太多规律分类的图书，既不是某段条码也不是某段入库时间，也不是某个分类的图书，点击【加入无序转移】在弹出中通过条码进行转移，选中需要转移到的馆藏地，然后输入条形码，然后点击【转移】即可完成转移，也可以通过扫码枪直接扫描条形码，即可完成转移，具体操作如下图所示：</w:t>
      </w:r>
    </w:p>
    <w:p>
      <w:pPr>
        <w:numPr>
          <w:ilvl w:val="0"/>
          <w:numId w:val="0"/>
        </w:numPr>
        <w:jc w:val="both"/>
      </w:pPr>
      <w:r>
        <w:drawing>
          <wp:inline distT="0" distB="0" distL="114300" distR="114300">
            <wp:extent cx="5267325" cy="1268095"/>
            <wp:effectExtent l="25400" t="25400" r="79375" b="97155"/>
            <wp:docPr id="18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2"/>
                    <pic:cNvPicPr>
                      <a:picLocks noChangeAspect="1"/>
                    </pic:cNvPicPr>
                  </pic:nvPicPr>
                  <pic:blipFill>
                    <a:blip r:embed="rId93"/>
                    <a:stretch>
                      <a:fillRect/>
                    </a:stretch>
                  </pic:blipFill>
                  <pic:spPr>
                    <a:xfrm>
                      <a:off x="0" y="0"/>
                      <a:ext cx="5267325" cy="126809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both"/>
      </w:pPr>
      <w:r>
        <w:drawing>
          <wp:inline distT="0" distB="0" distL="114300" distR="114300">
            <wp:extent cx="5272405" cy="1600835"/>
            <wp:effectExtent l="25400" t="25400" r="93345" b="88265"/>
            <wp:docPr id="19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4"/>
                    <pic:cNvPicPr>
                      <a:picLocks noChangeAspect="1"/>
                    </pic:cNvPicPr>
                  </pic:nvPicPr>
                  <pic:blipFill>
                    <a:blip r:embed="rId94"/>
                    <a:stretch>
                      <a:fillRect/>
                    </a:stretch>
                  </pic:blipFill>
                  <pic:spPr>
                    <a:xfrm>
                      <a:off x="0" y="0"/>
                      <a:ext cx="5272405" cy="160083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both"/>
      </w:pPr>
      <w:r>
        <w:drawing>
          <wp:inline distT="0" distB="0" distL="114300" distR="114300">
            <wp:extent cx="5266690" cy="1619885"/>
            <wp:effectExtent l="25400" t="25400" r="80010" b="88265"/>
            <wp:docPr id="19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5"/>
                    <pic:cNvPicPr>
                      <a:picLocks noChangeAspect="1"/>
                    </pic:cNvPicPr>
                  </pic:nvPicPr>
                  <pic:blipFill>
                    <a:blip r:embed="rId95"/>
                    <a:stretch>
                      <a:fillRect/>
                    </a:stretch>
                  </pic:blipFill>
                  <pic:spPr>
                    <a:xfrm>
                      <a:off x="0" y="0"/>
                      <a:ext cx="5266690" cy="161988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both"/>
      </w:pPr>
      <w:r>
        <w:drawing>
          <wp:inline distT="0" distB="0" distL="114300" distR="114300">
            <wp:extent cx="5264785" cy="1935480"/>
            <wp:effectExtent l="25400" t="25400" r="81915" b="96520"/>
            <wp:docPr id="19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6"/>
                    <pic:cNvPicPr>
                      <a:picLocks noChangeAspect="1"/>
                    </pic:cNvPicPr>
                  </pic:nvPicPr>
                  <pic:blipFill>
                    <a:blip r:embed="rId96"/>
                    <a:stretch>
                      <a:fillRect/>
                    </a:stretch>
                  </pic:blipFill>
                  <pic:spPr>
                    <a:xfrm>
                      <a:off x="0" y="0"/>
                      <a:ext cx="5264785" cy="193548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jc w:val="both"/>
        <w:rPr>
          <w:rFonts w:hint="eastAsia"/>
          <w:lang w:val="en-US" w:eastAsia="zh-CN"/>
        </w:rPr>
      </w:pPr>
      <w:r>
        <w:rPr>
          <w:rFonts w:hint="eastAsia"/>
          <w:lang w:val="en-US" w:eastAsia="zh-CN"/>
        </w:rPr>
        <w:t>若是转移的数量太多，可以选中已转移的图书，然后点击【删除列表】这里的删除只会删除这里列表的显示，并不会删除图书。如下图所示：</w:t>
      </w:r>
    </w:p>
    <w:p>
      <w:pPr>
        <w:numPr>
          <w:ilvl w:val="0"/>
          <w:numId w:val="0"/>
        </w:numPr>
        <w:jc w:val="both"/>
      </w:pPr>
      <w:r>
        <w:drawing>
          <wp:inline distT="0" distB="0" distL="114300" distR="114300">
            <wp:extent cx="5266690" cy="982345"/>
            <wp:effectExtent l="25400" t="25400" r="80010" b="97155"/>
            <wp:docPr id="19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7"/>
                    <pic:cNvPicPr>
                      <a:picLocks noChangeAspect="1"/>
                    </pic:cNvPicPr>
                  </pic:nvPicPr>
                  <pic:blipFill>
                    <a:blip r:embed="rId97"/>
                    <a:stretch>
                      <a:fillRect/>
                    </a:stretch>
                  </pic:blipFill>
                  <pic:spPr>
                    <a:xfrm>
                      <a:off x="0" y="0"/>
                      <a:ext cx="5266690" cy="98234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center"/>
      </w:pPr>
      <w:r>
        <w:drawing>
          <wp:inline distT="0" distB="0" distL="114300" distR="114300">
            <wp:extent cx="4048125" cy="1371600"/>
            <wp:effectExtent l="25400" t="25400" r="79375" b="88900"/>
            <wp:docPr id="19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8"/>
                    <pic:cNvPicPr>
                      <a:picLocks noChangeAspect="1"/>
                    </pic:cNvPicPr>
                  </pic:nvPicPr>
                  <pic:blipFill>
                    <a:blip r:embed="rId98"/>
                    <a:stretch>
                      <a:fillRect/>
                    </a:stretch>
                  </pic:blipFill>
                  <pic:spPr>
                    <a:xfrm>
                      <a:off x="0" y="0"/>
                      <a:ext cx="4048125" cy="137160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center"/>
      </w:pPr>
      <w:r>
        <w:drawing>
          <wp:inline distT="0" distB="0" distL="114300" distR="114300">
            <wp:extent cx="3638550" cy="466725"/>
            <wp:effectExtent l="25400" t="25400" r="88900" b="79375"/>
            <wp:docPr id="19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
                    <pic:cNvPicPr>
                      <a:picLocks noChangeAspect="1"/>
                    </pic:cNvPicPr>
                  </pic:nvPicPr>
                  <pic:blipFill>
                    <a:blip r:embed="rId99"/>
                    <a:stretch>
                      <a:fillRect/>
                    </a:stretch>
                  </pic:blipFill>
                  <pic:spPr>
                    <a:xfrm>
                      <a:off x="0" y="0"/>
                      <a:ext cx="3638550" cy="46672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center"/>
      </w:pPr>
    </w:p>
    <w:p>
      <w:pPr>
        <w:pStyle w:val="5"/>
        <w:numPr>
          <w:ilvl w:val="0"/>
          <w:numId w:val="0"/>
        </w:numPr>
        <w:bidi w:val="0"/>
        <w:ind w:leftChars="0"/>
        <w:rPr>
          <w:rFonts w:hint="eastAsia"/>
          <w:lang w:val="en-US" w:eastAsia="zh-CN"/>
        </w:rPr>
      </w:pPr>
      <w:bookmarkStart w:id="19" w:name="_Toc24927"/>
      <w:r>
        <w:rPr>
          <w:rFonts w:hint="eastAsia"/>
          <w:lang w:val="en-US" w:eastAsia="zh-CN"/>
        </w:rPr>
        <w:t>1.3.2.下架剔旧</w:t>
      </w:r>
      <w:bookmarkEnd w:id="19"/>
    </w:p>
    <w:p>
      <w:pPr>
        <w:ind w:firstLine="420" w:firstLineChars="0"/>
        <w:rPr>
          <w:rFonts w:hint="eastAsia"/>
          <w:lang w:val="en-US" w:eastAsia="zh-CN"/>
        </w:rPr>
      </w:pPr>
      <w:r>
        <w:rPr>
          <w:rFonts w:hint="eastAsia"/>
          <w:lang w:val="en-US" w:eastAsia="zh-CN"/>
        </w:rPr>
        <w:t>下架跟剔旧的操作是一样的，被下架或者剔旧的图书都不能外借，最大的区别就是下架的图书还会算进资产统计，而下架的图书则不再算进资产统计。</w:t>
      </w:r>
    </w:p>
    <w:p>
      <w:pPr>
        <w:ind w:firstLine="420" w:firstLineChars="0"/>
        <w:rPr>
          <w:rFonts w:hint="eastAsia"/>
          <w:b w:val="0"/>
          <w:bCs w:val="0"/>
          <w:lang w:val="en-US" w:eastAsia="zh-CN"/>
        </w:rPr>
      </w:pPr>
      <w:r>
        <w:rPr>
          <w:rFonts w:hint="eastAsia"/>
          <w:b w:val="0"/>
          <w:bCs w:val="0"/>
          <w:lang w:val="en-US" w:eastAsia="zh-CN"/>
        </w:rPr>
        <w:t>以图书下架为例：通过筛选条件可以筛选出需要下架的图书，然后选中再点击【全部下架】下架原因默认为“不适宜—外观破损严重，且无保存价值”建议阅读年龄为“18岁以上”可以手动进行修改，或者在描述中添加内容，也可以直接确认进行下架，具体操作如下图所示：</w:t>
      </w:r>
    </w:p>
    <w:p>
      <w:r>
        <w:drawing>
          <wp:inline distT="0" distB="0" distL="114300" distR="114300">
            <wp:extent cx="5268595" cy="575945"/>
            <wp:effectExtent l="25400" t="25400" r="97155" b="84455"/>
            <wp:docPr id="19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20"/>
                    <pic:cNvPicPr>
                      <a:picLocks noChangeAspect="1"/>
                    </pic:cNvPicPr>
                  </pic:nvPicPr>
                  <pic:blipFill>
                    <a:blip r:embed="rId100"/>
                    <a:stretch>
                      <a:fillRect/>
                    </a:stretch>
                  </pic:blipFill>
                  <pic:spPr>
                    <a:xfrm>
                      <a:off x="0" y="0"/>
                      <a:ext cx="5268595" cy="57594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rPr>
          <w:rFonts w:hint="default"/>
          <w:lang w:val="en-US" w:eastAsia="zh-CN"/>
        </w:rPr>
      </w:pPr>
      <w:r>
        <w:drawing>
          <wp:inline distT="0" distB="0" distL="114300" distR="114300">
            <wp:extent cx="5270500" cy="3785235"/>
            <wp:effectExtent l="25400" t="25400" r="95250" b="94615"/>
            <wp:docPr id="19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2"/>
                    <pic:cNvPicPr>
                      <a:picLocks noChangeAspect="1"/>
                    </pic:cNvPicPr>
                  </pic:nvPicPr>
                  <pic:blipFill>
                    <a:blip r:embed="rId101"/>
                    <a:stretch>
                      <a:fillRect/>
                    </a:stretch>
                  </pic:blipFill>
                  <pic:spPr>
                    <a:xfrm>
                      <a:off x="0" y="0"/>
                      <a:ext cx="5270500" cy="378523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3040" cy="3713480"/>
            <wp:effectExtent l="25400" t="25400" r="92710" b="90170"/>
            <wp:docPr id="19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1"/>
                    <pic:cNvPicPr>
                      <a:picLocks noChangeAspect="1"/>
                    </pic:cNvPicPr>
                  </pic:nvPicPr>
                  <pic:blipFill>
                    <a:blip r:embed="rId102"/>
                    <a:stretch>
                      <a:fillRect/>
                    </a:stretch>
                  </pic:blipFill>
                  <pic:spPr>
                    <a:xfrm>
                      <a:off x="0" y="0"/>
                      <a:ext cx="5273040" cy="371348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jc w:val="center"/>
        <w:rPr>
          <w:rFonts w:hint="eastAsia"/>
          <w:lang w:val="en-US" w:eastAsia="zh-CN"/>
        </w:rPr>
      </w:pPr>
      <w:r>
        <w:drawing>
          <wp:inline distT="0" distB="0" distL="114300" distR="114300">
            <wp:extent cx="3638550" cy="419100"/>
            <wp:effectExtent l="25400" t="25400" r="88900" b="88900"/>
            <wp:docPr id="19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23"/>
                    <pic:cNvPicPr>
                      <a:picLocks noChangeAspect="1"/>
                    </pic:cNvPicPr>
                  </pic:nvPicPr>
                  <pic:blipFill>
                    <a:blip r:embed="rId103"/>
                    <a:stretch>
                      <a:fillRect/>
                    </a:stretch>
                  </pic:blipFill>
                  <pic:spPr>
                    <a:xfrm>
                      <a:off x="0" y="0"/>
                      <a:ext cx="3638550" cy="41910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rPr>
          <w:rFonts w:hint="eastAsia"/>
          <w:lang w:val="en-US" w:eastAsia="zh-CN"/>
        </w:rPr>
      </w:pPr>
      <w:r>
        <w:rPr>
          <w:rFonts w:hint="eastAsia"/>
          <w:lang w:val="en-US" w:eastAsia="zh-CN"/>
        </w:rPr>
        <w:t>细分列表可以多选，全部填写完毕点击【确认】即可完成下架。</w:t>
      </w:r>
    </w:p>
    <w:p>
      <w:pPr>
        <w:ind w:firstLine="420" w:firstLineChars="0"/>
        <w:rPr>
          <w:rFonts w:hint="eastAsia"/>
          <w:lang w:val="en-US" w:eastAsia="zh-CN"/>
        </w:rPr>
      </w:pPr>
      <w:r>
        <w:rPr>
          <w:rFonts w:hint="eastAsia"/>
          <w:b/>
          <w:bCs/>
          <w:lang w:val="en-US" w:eastAsia="zh-CN"/>
        </w:rPr>
        <w:t>上架：</w:t>
      </w:r>
      <w:r>
        <w:rPr>
          <w:rFonts w:hint="eastAsia"/>
          <w:lang w:val="en-US" w:eastAsia="zh-CN"/>
        </w:rPr>
        <w:t>选中下架的图书，点击【全部上架】即可恢复图书状态，使得图书可以正常借还。</w:t>
      </w:r>
    </w:p>
    <w:p>
      <w:pPr>
        <w:ind w:firstLine="420" w:firstLineChars="0"/>
        <w:rPr>
          <w:rFonts w:hint="eastAsia"/>
          <w:b w:val="0"/>
          <w:bCs w:val="0"/>
          <w:lang w:val="en-US" w:eastAsia="zh-CN"/>
        </w:rPr>
      </w:pPr>
      <w:r>
        <w:rPr>
          <w:rFonts w:hint="eastAsia"/>
          <w:b/>
          <w:bCs/>
          <w:lang w:val="en-US" w:eastAsia="zh-CN"/>
        </w:rPr>
        <w:t>无序上下架：</w:t>
      </w:r>
      <w:r>
        <w:rPr>
          <w:rFonts w:hint="eastAsia"/>
          <w:b w:val="0"/>
          <w:bCs w:val="0"/>
          <w:lang w:val="en-US" w:eastAsia="zh-CN"/>
        </w:rPr>
        <w:t>点击【无序上下架】进入无序上下架页面，先将操作类型调整为“上架”或者“下架”，然后通过输入条形码，点击【确定】即可，有扫码枪的可以使用扫码枪进行操作，更加方便快捷，具体操作如下图所示：</w:t>
      </w:r>
    </w:p>
    <w:p>
      <w:r>
        <w:drawing>
          <wp:inline distT="0" distB="0" distL="114300" distR="114300">
            <wp:extent cx="5271135" cy="1136015"/>
            <wp:effectExtent l="25400" t="25400" r="94615" b="95885"/>
            <wp:docPr id="20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4"/>
                    <pic:cNvPicPr>
                      <a:picLocks noChangeAspect="1"/>
                    </pic:cNvPicPr>
                  </pic:nvPicPr>
                  <pic:blipFill>
                    <a:blip r:embed="rId104"/>
                    <a:stretch>
                      <a:fillRect/>
                    </a:stretch>
                  </pic:blipFill>
                  <pic:spPr>
                    <a:xfrm>
                      <a:off x="0" y="0"/>
                      <a:ext cx="5271135" cy="113601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69230" cy="1234440"/>
            <wp:effectExtent l="25400" t="25400" r="96520" b="92710"/>
            <wp:docPr id="20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5"/>
                    <pic:cNvPicPr>
                      <a:picLocks noChangeAspect="1"/>
                    </pic:cNvPicPr>
                  </pic:nvPicPr>
                  <pic:blipFill>
                    <a:blip r:embed="rId105"/>
                    <a:stretch>
                      <a:fillRect/>
                    </a:stretch>
                  </pic:blipFill>
                  <pic:spPr>
                    <a:xfrm>
                      <a:off x="0" y="0"/>
                      <a:ext cx="5269230" cy="123444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rPr>
          <w:rFonts w:hint="eastAsia"/>
          <w:lang w:val="en-US" w:eastAsia="zh-CN"/>
        </w:rPr>
      </w:pPr>
      <w:r>
        <w:drawing>
          <wp:inline distT="0" distB="0" distL="114300" distR="114300">
            <wp:extent cx="5273040" cy="2059305"/>
            <wp:effectExtent l="25400" t="25400" r="92710" b="86995"/>
            <wp:docPr id="20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6"/>
                    <pic:cNvPicPr>
                      <a:picLocks noChangeAspect="1"/>
                    </pic:cNvPicPr>
                  </pic:nvPicPr>
                  <pic:blipFill>
                    <a:blip r:embed="rId106"/>
                    <a:stretch>
                      <a:fillRect/>
                    </a:stretch>
                  </pic:blipFill>
                  <pic:spPr>
                    <a:xfrm>
                      <a:off x="0" y="0"/>
                      <a:ext cx="5273040" cy="205930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rPr>
          <w:rFonts w:hint="eastAsia"/>
          <w:b w:val="0"/>
          <w:bCs w:val="0"/>
          <w:lang w:val="en-US" w:eastAsia="zh-CN"/>
        </w:rPr>
      </w:pPr>
      <w:r>
        <w:rPr>
          <w:rFonts w:hint="eastAsia"/>
          <w:b w:val="0"/>
          <w:bCs w:val="0"/>
          <w:lang w:val="en-US" w:eastAsia="zh-CN"/>
        </w:rPr>
        <w:t>上图为无序上架的操作，下架的操作只需在“操作”项中选择“下架”即可。</w:t>
      </w:r>
    </w:p>
    <w:p>
      <w:pPr>
        <w:rPr>
          <w:rFonts w:hint="default"/>
          <w:b w:val="0"/>
          <w:bCs w:val="0"/>
          <w:lang w:val="en-US" w:eastAsia="zh-CN"/>
        </w:rPr>
      </w:pPr>
    </w:p>
    <w:p>
      <w:pPr>
        <w:pStyle w:val="5"/>
        <w:numPr>
          <w:ilvl w:val="0"/>
          <w:numId w:val="0"/>
        </w:numPr>
        <w:bidi w:val="0"/>
        <w:ind w:leftChars="0"/>
        <w:rPr>
          <w:rFonts w:hint="eastAsia"/>
          <w:lang w:val="en-US" w:eastAsia="zh-CN"/>
        </w:rPr>
      </w:pPr>
      <w:bookmarkStart w:id="20" w:name="_Toc2603"/>
      <w:r>
        <w:rPr>
          <w:rFonts w:hint="eastAsia"/>
          <w:lang w:val="en-US" w:eastAsia="zh-CN"/>
        </w:rPr>
        <w:t>1.3.3.下架剔旧记录</w:t>
      </w:r>
      <w:bookmarkEnd w:id="20"/>
    </w:p>
    <w:p>
      <w:pPr>
        <w:numPr>
          <w:ilvl w:val="0"/>
          <w:numId w:val="0"/>
        </w:numPr>
        <w:ind w:leftChars="0" w:firstLine="420" w:firstLineChars="0"/>
        <w:rPr>
          <w:rFonts w:hint="eastAsia"/>
          <w:lang w:val="en-US" w:eastAsia="zh-CN"/>
        </w:rPr>
      </w:pPr>
      <w:r>
        <w:rPr>
          <w:rFonts w:hint="eastAsia"/>
          <w:lang w:val="en-US" w:eastAsia="zh-CN"/>
        </w:rPr>
        <w:t>所有下架或者剔旧的记录都会可以在“下架剔旧记录”中找到。下架的图书可以转为“剔旧”，剔旧的图书可转为下架，并且无论“下架”还是“剔旧”的图书都可以通过【恢复在库】进行处理，使得图书的状态变回“在库”重新可以被借阅。</w:t>
      </w:r>
    </w:p>
    <w:p>
      <w:pPr>
        <w:numPr>
          <w:ilvl w:val="0"/>
          <w:numId w:val="0"/>
        </w:numPr>
        <w:ind w:leftChars="0" w:firstLine="420" w:firstLineChars="0"/>
        <w:rPr>
          <w:rFonts w:hint="default"/>
          <w:lang w:val="en-US" w:eastAsia="zh-CN"/>
        </w:rPr>
      </w:pPr>
      <w:r>
        <w:rPr>
          <w:rFonts w:hint="eastAsia"/>
          <w:lang w:val="en-US" w:eastAsia="zh-CN"/>
        </w:rPr>
        <w:t>筛选出剔旧或者下架的图书：勾选“显示已下架”则只显示下架的记录，勾选“显示已剔旧”则只会显示剔旧的记录，默认全部勾上，如下图所示：</w:t>
      </w:r>
    </w:p>
    <w:p>
      <w:pPr>
        <w:numPr>
          <w:ilvl w:val="0"/>
          <w:numId w:val="0"/>
        </w:numPr>
      </w:pPr>
      <w:r>
        <w:drawing>
          <wp:inline distT="0" distB="0" distL="114300" distR="114300">
            <wp:extent cx="5264785" cy="888365"/>
            <wp:effectExtent l="25400" t="25400" r="81915" b="95885"/>
            <wp:docPr id="20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7"/>
                    <pic:cNvPicPr>
                      <a:picLocks noChangeAspect="1"/>
                    </pic:cNvPicPr>
                  </pic:nvPicPr>
                  <pic:blipFill>
                    <a:blip r:embed="rId107"/>
                    <a:stretch>
                      <a:fillRect/>
                    </a:stretch>
                  </pic:blipFill>
                  <pic:spPr>
                    <a:xfrm>
                      <a:off x="0" y="0"/>
                      <a:ext cx="5264785" cy="88836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rPr>
          <w:rFonts w:hint="eastAsia"/>
          <w:lang w:val="en-US" w:eastAsia="zh-CN"/>
        </w:rPr>
      </w:pPr>
      <w:r>
        <w:rPr>
          <w:rFonts w:hint="eastAsia"/>
          <w:b/>
          <w:bCs/>
          <w:lang w:val="en-US" w:eastAsia="zh-CN"/>
        </w:rPr>
        <w:t>下架转剔旧：</w:t>
      </w:r>
      <w:r>
        <w:rPr>
          <w:rFonts w:hint="eastAsia"/>
          <w:lang w:val="en-US" w:eastAsia="zh-CN"/>
        </w:rPr>
        <w:t>选中下架的图书，然后点击【下架转为剔旧】即可完成操作，如下图所示：</w:t>
      </w:r>
    </w:p>
    <w:p>
      <w:pPr>
        <w:numPr>
          <w:ilvl w:val="0"/>
          <w:numId w:val="0"/>
        </w:numPr>
        <w:jc w:val="center"/>
        <w:rPr>
          <w:rFonts w:hint="default"/>
          <w:lang w:val="en-US" w:eastAsia="zh-CN"/>
        </w:rPr>
      </w:pPr>
      <w:r>
        <w:drawing>
          <wp:inline distT="0" distB="0" distL="114300" distR="114300">
            <wp:extent cx="5270500" cy="1689100"/>
            <wp:effectExtent l="25400" t="25400" r="95250" b="95250"/>
            <wp:docPr id="2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
                    <pic:cNvPicPr>
                      <a:picLocks noChangeAspect="1"/>
                    </pic:cNvPicPr>
                  </pic:nvPicPr>
                  <pic:blipFill>
                    <a:blip r:embed="rId108"/>
                    <a:stretch>
                      <a:fillRect/>
                    </a:stretch>
                  </pic:blipFill>
                  <pic:spPr>
                    <a:xfrm>
                      <a:off x="0" y="0"/>
                      <a:ext cx="5270500" cy="168910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center"/>
        <w:rPr>
          <w:rFonts w:hint="default"/>
          <w:lang w:val="en-US" w:eastAsia="zh-CN"/>
        </w:rPr>
      </w:pPr>
      <w:r>
        <w:drawing>
          <wp:inline distT="0" distB="0" distL="114300" distR="114300">
            <wp:extent cx="3629025" cy="457200"/>
            <wp:effectExtent l="25400" t="25400" r="79375" b="88900"/>
            <wp:docPr id="2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
                    <pic:cNvPicPr>
                      <a:picLocks noChangeAspect="1"/>
                    </pic:cNvPicPr>
                  </pic:nvPicPr>
                  <pic:blipFill>
                    <a:blip r:embed="rId109"/>
                    <a:stretch>
                      <a:fillRect/>
                    </a:stretch>
                  </pic:blipFill>
                  <pic:spPr>
                    <a:xfrm>
                      <a:off x="0" y="0"/>
                      <a:ext cx="3629025" cy="45720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rPr>
          <w:rFonts w:hint="eastAsia"/>
          <w:lang w:val="en-US" w:eastAsia="zh-CN"/>
        </w:rPr>
      </w:pPr>
      <w:r>
        <w:rPr>
          <w:rFonts w:hint="eastAsia"/>
          <w:lang w:val="en-US" w:eastAsia="zh-CN"/>
        </w:rPr>
        <w:t>“剔旧转下架”或者“恢复在库”的操作同理，选中需要操作的图书，点击相对应的功能按钮，看到反馈成功的提示则操作成功。</w:t>
      </w:r>
    </w:p>
    <w:p>
      <w:pPr>
        <w:pStyle w:val="5"/>
        <w:numPr>
          <w:ilvl w:val="0"/>
          <w:numId w:val="0"/>
        </w:numPr>
        <w:bidi w:val="0"/>
        <w:ind w:leftChars="0"/>
        <w:rPr>
          <w:rFonts w:hint="eastAsia"/>
          <w:lang w:val="en-US" w:eastAsia="zh-CN"/>
        </w:rPr>
      </w:pPr>
      <w:bookmarkStart w:id="21" w:name="_Toc6811"/>
      <w:r>
        <w:rPr>
          <w:rFonts w:hint="eastAsia"/>
          <w:lang w:val="en-US" w:eastAsia="zh-CN"/>
        </w:rPr>
        <w:t>1.3.4.层架号管理</w:t>
      </w:r>
      <w:bookmarkEnd w:id="21"/>
    </w:p>
    <w:p>
      <w:pPr>
        <w:numPr>
          <w:ilvl w:val="0"/>
          <w:numId w:val="0"/>
        </w:numPr>
        <w:ind w:leftChars="0" w:firstLine="420" w:firstLineChars="0"/>
        <w:rPr>
          <w:rFonts w:hint="eastAsia"/>
          <w:lang w:val="en-US" w:eastAsia="zh-CN"/>
        </w:rPr>
      </w:pPr>
      <w:r>
        <w:rPr>
          <w:rFonts w:hint="eastAsia"/>
          <w:lang w:val="en-US" w:eastAsia="zh-CN"/>
        </w:rPr>
        <w:t>层架号的作用是将层架号信息加入到图书信息中，读者查询图书的时候就可以更加准确的找到图书的物理位置。</w:t>
      </w:r>
    </w:p>
    <w:p>
      <w:pPr>
        <w:numPr>
          <w:ilvl w:val="0"/>
          <w:numId w:val="0"/>
        </w:numPr>
        <w:ind w:leftChars="0" w:firstLine="420" w:firstLineChars="0"/>
        <w:rPr>
          <w:rFonts w:hint="default"/>
          <w:b w:val="0"/>
          <w:bCs w:val="0"/>
          <w:lang w:val="en-US" w:eastAsia="zh-CN"/>
        </w:rPr>
      </w:pPr>
      <w:r>
        <w:rPr>
          <w:rFonts w:hint="eastAsia"/>
          <w:b/>
          <w:bCs/>
          <w:lang w:val="en-US" w:eastAsia="zh-CN"/>
        </w:rPr>
        <w:t>新增层架号：</w:t>
      </w:r>
      <w:r>
        <w:rPr>
          <w:rFonts w:hint="eastAsia"/>
          <w:lang w:val="en-US" w:eastAsia="zh-CN"/>
        </w:rPr>
        <w:t>点击【新增】按钮，进入层架号编辑页面，需要编辑的信息有</w:t>
      </w:r>
      <w:r>
        <w:rPr>
          <w:rFonts w:hint="eastAsia"/>
          <w:b/>
          <w:bCs/>
          <w:lang w:val="en-US" w:eastAsia="zh-CN"/>
        </w:rPr>
        <w:t>层架编号</w:t>
      </w:r>
      <w:r>
        <w:rPr>
          <w:rFonts w:hint="eastAsia"/>
          <w:lang w:val="en-US" w:eastAsia="zh-CN"/>
        </w:rPr>
        <w:t>和</w:t>
      </w:r>
      <w:r>
        <w:rPr>
          <w:rFonts w:hint="eastAsia"/>
          <w:b/>
          <w:bCs/>
          <w:lang w:val="en-US" w:eastAsia="zh-CN"/>
        </w:rPr>
        <w:t>层架名，</w:t>
      </w:r>
      <w:r>
        <w:rPr>
          <w:rFonts w:hint="eastAsia"/>
          <w:b w:val="0"/>
          <w:bCs w:val="0"/>
          <w:lang w:val="en-US" w:eastAsia="zh-CN"/>
        </w:rPr>
        <w:t>且都不能与已有的层架编号和层架名重复。</w:t>
      </w:r>
    </w:p>
    <w:p>
      <w:pPr>
        <w:numPr>
          <w:ilvl w:val="0"/>
          <w:numId w:val="0"/>
        </w:numPr>
      </w:pPr>
      <w:r>
        <w:drawing>
          <wp:inline distT="0" distB="0" distL="114300" distR="114300">
            <wp:extent cx="5264785" cy="1389380"/>
            <wp:effectExtent l="25400" t="25400" r="81915" b="90170"/>
            <wp:docPr id="20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3"/>
                    <pic:cNvPicPr>
                      <a:picLocks noChangeAspect="1"/>
                    </pic:cNvPicPr>
                  </pic:nvPicPr>
                  <pic:blipFill>
                    <a:blip r:embed="rId110"/>
                    <a:stretch>
                      <a:fillRect/>
                    </a:stretch>
                  </pic:blipFill>
                  <pic:spPr>
                    <a:xfrm>
                      <a:off x="0" y="0"/>
                      <a:ext cx="5264785" cy="138938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rPr>
          <w:rFonts w:hint="default"/>
          <w:lang w:val="en-US" w:eastAsia="zh-CN"/>
        </w:rPr>
      </w:pPr>
      <w:r>
        <w:drawing>
          <wp:inline distT="0" distB="0" distL="114300" distR="114300">
            <wp:extent cx="5273040" cy="2174875"/>
            <wp:effectExtent l="25400" t="25400" r="92710" b="85725"/>
            <wp:docPr id="20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4"/>
                    <pic:cNvPicPr>
                      <a:picLocks noChangeAspect="1"/>
                    </pic:cNvPicPr>
                  </pic:nvPicPr>
                  <pic:blipFill>
                    <a:blip r:embed="rId111"/>
                    <a:stretch>
                      <a:fillRect/>
                    </a:stretch>
                  </pic:blipFill>
                  <pic:spPr>
                    <a:xfrm>
                      <a:off x="0" y="0"/>
                      <a:ext cx="5273040" cy="217487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leftChars="0" w:firstLine="420" w:firstLineChars="0"/>
        <w:rPr>
          <w:rFonts w:hint="eastAsia"/>
          <w:lang w:val="en-US" w:eastAsia="zh-CN"/>
        </w:rPr>
      </w:pPr>
      <w:r>
        <w:rPr>
          <w:rFonts w:hint="eastAsia"/>
          <w:lang w:val="en-US" w:eastAsia="zh-CN"/>
        </w:rPr>
        <w:t>输入信息后，点击【保存】即可添加完成。</w:t>
      </w:r>
    </w:p>
    <w:p>
      <w:pPr>
        <w:numPr>
          <w:ilvl w:val="0"/>
          <w:numId w:val="0"/>
        </w:numPr>
        <w:ind w:leftChars="0" w:firstLine="420" w:firstLineChars="0"/>
        <w:rPr>
          <w:rFonts w:hint="eastAsia"/>
          <w:lang w:val="en-US" w:eastAsia="zh-CN"/>
        </w:rPr>
      </w:pPr>
      <w:r>
        <w:rPr>
          <w:rFonts w:hint="eastAsia"/>
          <w:lang w:val="en-US" w:eastAsia="zh-CN"/>
        </w:rPr>
        <w:t>删除层架号：选中需要删除的层架号信息，然后点击【删除】按钮即可。</w:t>
      </w:r>
    </w:p>
    <w:p>
      <w:pPr>
        <w:numPr>
          <w:ilvl w:val="0"/>
          <w:numId w:val="0"/>
        </w:numPr>
        <w:ind w:leftChars="0" w:firstLine="420" w:firstLineChars="0"/>
        <w:rPr>
          <w:rFonts w:hint="eastAsia"/>
          <w:lang w:val="en-US" w:eastAsia="zh-CN"/>
        </w:rPr>
      </w:pPr>
      <w:r>
        <w:rPr>
          <w:rFonts w:hint="eastAsia"/>
          <w:b/>
          <w:bCs/>
          <w:lang w:val="en-US" w:eastAsia="zh-CN"/>
        </w:rPr>
        <w:t>层架号导入：</w:t>
      </w:r>
      <w:r>
        <w:rPr>
          <w:rFonts w:hint="eastAsia"/>
          <w:lang w:val="en-US" w:eastAsia="zh-CN"/>
        </w:rPr>
        <w:t>层架号导入分了两种，一种是导入新的层架信息，类似于批量新增层架号，一种是将馆内图书条码导入到现有的层架号，具体操作如下图所示：</w:t>
      </w:r>
    </w:p>
    <w:p>
      <w:pPr>
        <w:numPr>
          <w:ilvl w:val="0"/>
          <w:numId w:val="0"/>
        </w:numPr>
        <w:ind w:leftChars="0" w:firstLine="420" w:firstLineChars="0"/>
        <w:rPr>
          <w:rFonts w:hint="eastAsia"/>
          <w:lang w:val="en-US" w:eastAsia="zh-CN"/>
        </w:rPr>
      </w:pPr>
      <w:r>
        <w:rPr>
          <w:rFonts w:hint="eastAsia"/>
          <w:lang w:val="en-US" w:eastAsia="zh-CN"/>
        </w:rPr>
        <w:t>新增层架号导入：</w:t>
      </w:r>
    </w:p>
    <w:p>
      <w:pPr>
        <w:numPr>
          <w:ilvl w:val="0"/>
          <w:numId w:val="0"/>
        </w:numPr>
      </w:pPr>
      <w:r>
        <w:drawing>
          <wp:inline distT="0" distB="0" distL="114300" distR="114300">
            <wp:extent cx="5272405" cy="4380230"/>
            <wp:effectExtent l="25400" t="25400" r="93345" b="90170"/>
            <wp:docPr id="20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7"/>
                    <pic:cNvPicPr>
                      <a:picLocks noChangeAspect="1"/>
                    </pic:cNvPicPr>
                  </pic:nvPicPr>
                  <pic:blipFill>
                    <a:blip r:embed="rId112"/>
                    <a:stretch>
                      <a:fillRect/>
                    </a:stretch>
                  </pic:blipFill>
                  <pic:spPr>
                    <a:xfrm>
                      <a:off x="0" y="0"/>
                      <a:ext cx="5272405" cy="438023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center"/>
        <w:rPr>
          <w:rFonts w:hint="default"/>
          <w:lang w:val="en-US" w:eastAsia="zh-CN"/>
        </w:rPr>
      </w:pPr>
      <w:r>
        <w:drawing>
          <wp:inline distT="0" distB="0" distL="114300" distR="114300">
            <wp:extent cx="2733675" cy="800100"/>
            <wp:effectExtent l="25400" t="25400" r="79375" b="88900"/>
            <wp:docPr id="20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8"/>
                    <pic:cNvPicPr>
                      <a:picLocks noChangeAspect="1"/>
                    </pic:cNvPicPr>
                  </pic:nvPicPr>
                  <pic:blipFill>
                    <a:blip r:embed="rId113"/>
                    <a:stretch>
                      <a:fillRect/>
                    </a:stretch>
                  </pic:blipFill>
                  <pic:spPr>
                    <a:xfrm>
                      <a:off x="0" y="0"/>
                      <a:ext cx="2733675" cy="80010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leftChars="0" w:firstLine="420" w:firstLineChars="0"/>
        <w:rPr>
          <w:rFonts w:hint="default"/>
          <w:lang w:val="en-US" w:eastAsia="zh-CN"/>
        </w:rPr>
      </w:pPr>
      <w:r>
        <w:rPr>
          <w:rFonts w:hint="eastAsia"/>
          <w:lang w:val="en-US" w:eastAsia="zh-CN"/>
        </w:rPr>
        <w:t>下载好模板，填入需要新增的层架号编号以及层架名，即可将表格导入</w:t>
      </w:r>
    </w:p>
    <w:p>
      <w:pPr>
        <w:numPr>
          <w:ilvl w:val="0"/>
          <w:numId w:val="0"/>
        </w:numPr>
        <w:ind w:firstLine="420" w:firstLineChars="0"/>
        <w:rPr>
          <w:rFonts w:hint="default"/>
          <w:lang w:val="en-US" w:eastAsia="zh-CN"/>
        </w:rPr>
      </w:pPr>
      <w:r>
        <w:rPr>
          <w:rFonts w:hint="eastAsia"/>
          <w:lang w:val="en-US" w:eastAsia="zh-CN"/>
        </w:rPr>
        <w:t>给已有层架号导入条码信息：依然是点击【层架号导入】进入导入页面，这里需要注意的是选中下架的模板是“条形码-层架名”，具体操作如下图所示：</w:t>
      </w:r>
    </w:p>
    <w:p>
      <w:pPr>
        <w:numPr>
          <w:ilvl w:val="0"/>
          <w:numId w:val="0"/>
        </w:numPr>
      </w:pPr>
      <w:r>
        <w:drawing>
          <wp:inline distT="0" distB="0" distL="114300" distR="114300">
            <wp:extent cx="5269865" cy="1265555"/>
            <wp:effectExtent l="25400" t="25400" r="95885" b="80645"/>
            <wp:docPr id="2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9"/>
                    <pic:cNvPicPr>
                      <a:picLocks noChangeAspect="1"/>
                    </pic:cNvPicPr>
                  </pic:nvPicPr>
                  <pic:blipFill>
                    <a:blip r:embed="rId114"/>
                    <a:stretch>
                      <a:fillRect/>
                    </a:stretch>
                  </pic:blipFill>
                  <pic:spPr>
                    <a:xfrm>
                      <a:off x="0" y="0"/>
                      <a:ext cx="5269865" cy="126555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pPr>
      <w:r>
        <w:drawing>
          <wp:inline distT="0" distB="0" distL="114300" distR="114300">
            <wp:extent cx="5272405" cy="4329430"/>
            <wp:effectExtent l="25400" t="25400" r="93345" b="83820"/>
            <wp:docPr id="2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0"/>
                    <pic:cNvPicPr>
                      <a:picLocks noChangeAspect="1"/>
                    </pic:cNvPicPr>
                  </pic:nvPicPr>
                  <pic:blipFill>
                    <a:blip r:embed="rId115"/>
                    <a:stretch>
                      <a:fillRect/>
                    </a:stretch>
                  </pic:blipFill>
                  <pic:spPr>
                    <a:xfrm>
                      <a:off x="0" y="0"/>
                      <a:ext cx="5272405" cy="432943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center"/>
        <w:rPr>
          <w:rFonts w:hint="eastAsia"/>
          <w:lang w:val="en-US" w:eastAsia="zh-CN"/>
        </w:rPr>
      </w:pPr>
      <w:r>
        <w:drawing>
          <wp:inline distT="0" distB="0" distL="114300" distR="114300">
            <wp:extent cx="2876550" cy="895350"/>
            <wp:effectExtent l="25400" t="25400" r="88900" b="88900"/>
            <wp:docPr id="2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1"/>
                    <pic:cNvPicPr>
                      <a:picLocks noChangeAspect="1"/>
                    </pic:cNvPicPr>
                  </pic:nvPicPr>
                  <pic:blipFill>
                    <a:blip r:embed="rId116"/>
                    <a:stretch>
                      <a:fillRect/>
                    </a:stretch>
                  </pic:blipFill>
                  <pic:spPr>
                    <a:xfrm>
                      <a:off x="0" y="0"/>
                      <a:ext cx="2876550" cy="89535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rPr>
          <w:rFonts w:hint="default"/>
          <w:lang w:val="en-US" w:eastAsia="zh-CN"/>
        </w:rPr>
      </w:pPr>
      <w:r>
        <w:rPr>
          <w:rFonts w:hint="eastAsia"/>
          <w:lang w:val="en-US" w:eastAsia="zh-CN"/>
        </w:rPr>
        <w:t>下架好模板后将条形码以及层架名填入模板中，就可以进行导入，注意的是这里的层架号必须是本馆已有的，并且必须选中“条形码-层架号”的导入方式。</w:t>
      </w:r>
    </w:p>
    <w:p>
      <w:pPr>
        <w:pStyle w:val="4"/>
        <w:bidi w:val="0"/>
        <w:rPr>
          <w:rFonts w:hint="eastAsia"/>
          <w:lang w:val="en-US" w:eastAsia="zh-CN"/>
        </w:rPr>
      </w:pPr>
      <w:bookmarkStart w:id="22" w:name="_Toc24386"/>
      <w:r>
        <w:rPr>
          <w:rFonts w:hint="eastAsia"/>
          <w:lang w:val="en-US" w:eastAsia="zh-CN"/>
        </w:rPr>
        <w:t>1.4. 读者管理</w:t>
      </w:r>
      <w:bookmarkEnd w:id="22"/>
    </w:p>
    <w:p>
      <w:pPr>
        <w:pStyle w:val="5"/>
        <w:bidi w:val="0"/>
        <w:rPr>
          <w:rFonts w:hint="eastAsia"/>
          <w:lang w:val="en-US" w:eastAsia="zh-CN"/>
        </w:rPr>
      </w:pPr>
      <w:bookmarkStart w:id="23" w:name="_Toc11288"/>
      <w:r>
        <w:rPr>
          <w:rFonts w:hint="eastAsia"/>
          <w:lang w:val="en-US" w:eastAsia="zh-CN"/>
        </w:rPr>
        <w:t>1.4.1.读者类型管理</w:t>
      </w:r>
      <w:bookmarkEnd w:id="23"/>
    </w:p>
    <w:p>
      <w:pPr>
        <w:numPr>
          <w:ilvl w:val="0"/>
          <w:numId w:val="0"/>
        </w:numPr>
        <w:ind w:leftChars="0" w:firstLine="420" w:firstLineChars="0"/>
        <w:rPr>
          <w:rFonts w:hint="eastAsia"/>
          <w:lang w:val="en-US" w:eastAsia="zh-CN"/>
        </w:rPr>
      </w:pPr>
      <w:r>
        <w:rPr>
          <w:rFonts w:hint="eastAsia"/>
          <w:lang w:val="en-US" w:eastAsia="zh-CN"/>
        </w:rPr>
        <w:t>读者类型主要是用于管理读者的借阅权限，如借阅量、借阅期限以及预借量等权限的设置。</w:t>
      </w:r>
    </w:p>
    <w:p>
      <w:pPr>
        <w:numPr>
          <w:ilvl w:val="0"/>
          <w:numId w:val="0"/>
        </w:numPr>
        <w:ind w:leftChars="0" w:firstLine="420" w:firstLineChars="0"/>
        <w:rPr>
          <w:rFonts w:hint="eastAsia"/>
          <w:b w:val="0"/>
          <w:bCs w:val="0"/>
          <w:lang w:val="en-US" w:eastAsia="zh-CN"/>
        </w:rPr>
      </w:pPr>
      <w:r>
        <w:rPr>
          <w:rFonts w:hint="eastAsia"/>
          <w:b/>
          <w:bCs/>
          <w:lang w:val="en-US" w:eastAsia="zh-CN"/>
        </w:rPr>
        <w:t>新增读者类型：</w:t>
      </w:r>
      <w:r>
        <w:rPr>
          <w:rFonts w:hint="eastAsia"/>
          <w:b w:val="0"/>
          <w:bCs w:val="0"/>
          <w:lang w:val="en-US" w:eastAsia="zh-CN"/>
        </w:rPr>
        <w:t>点击【新增】按钮，进入设置类型页面，具体操作如下图所示：</w:t>
      </w:r>
    </w:p>
    <w:p>
      <w:pPr>
        <w:numPr>
          <w:ilvl w:val="0"/>
          <w:numId w:val="0"/>
        </w:numPr>
      </w:pPr>
      <w:r>
        <w:drawing>
          <wp:inline distT="0" distB="0" distL="114300" distR="114300">
            <wp:extent cx="5271135" cy="1873250"/>
            <wp:effectExtent l="25400" t="25400" r="94615" b="82550"/>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117"/>
                    <a:stretch>
                      <a:fillRect/>
                    </a:stretch>
                  </pic:blipFill>
                  <pic:spPr>
                    <a:xfrm>
                      <a:off x="0" y="0"/>
                      <a:ext cx="5271135" cy="187325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pPr>
      <w:r>
        <w:drawing>
          <wp:inline distT="0" distB="0" distL="114300" distR="114300">
            <wp:extent cx="5265420" cy="4226560"/>
            <wp:effectExtent l="25400" t="25400" r="81280" b="91440"/>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118"/>
                    <a:stretch>
                      <a:fillRect/>
                    </a:stretch>
                  </pic:blipFill>
                  <pic:spPr>
                    <a:xfrm>
                      <a:off x="0" y="0"/>
                      <a:ext cx="5265420" cy="422656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rPr>
          <w:rFonts w:hint="eastAsia"/>
          <w:lang w:val="en-US" w:eastAsia="zh-CN"/>
        </w:rPr>
      </w:pPr>
      <w:r>
        <w:rPr>
          <w:rFonts w:hint="eastAsia"/>
          <w:lang w:val="en-US" w:eastAsia="zh-CN"/>
        </w:rPr>
        <w:t>在类型设置中设置好本读者类型的权限，当读者属于该类型的时候就可以行使这个类型的权限，最后点击【保存】则完成类型新增。</w:t>
      </w:r>
    </w:p>
    <w:p>
      <w:pPr>
        <w:ind w:firstLine="420" w:firstLineChars="0"/>
        <w:rPr>
          <w:rFonts w:hint="eastAsia"/>
          <w:b/>
          <w:bCs/>
          <w:lang w:val="en-US" w:eastAsia="zh-CN"/>
        </w:rPr>
      </w:pPr>
      <w:r>
        <w:rPr>
          <w:rFonts w:hint="eastAsia"/>
          <w:b/>
          <w:bCs/>
          <w:lang w:val="en-US" w:eastAsia="zh-CN"/>
        </w:rPr>
        <w:t>注意：可借阅馆藏地中，若是不勾选相对应的馆藏地，该类型的读者则不能借阅该馆藏地的图书。</w:t>
      </w:r>
    </w:p>
    <w:p>
      <w:pPr>
        <w:pStyle w:val="5"/>
        <w:bidi w:val="0"/>
        <w:rPr>
          <w:rFonts w:hint="eastAsia"/>
          <w:b w:val="0"/>
          <w:bCs w:val="0"/>
          <w:lang w:val="en-US" w:eastAsia="zh-CN"/>
        </w:rPr>
      </w:pPr>
      <w:r>
        <w:rPr>
          <w:rFonts w:hint="eastAsia"/>
          <w:b/>
          <w:bCs/>
          <w:lang w:val="en-US" w:eastAsia="zh-CN"/>
        </w:rPr>
        <w:br w:type="page"/>
      </w:r>
      <w:bookmarkStart w:id="24" w:name="_Toc16167"/>
      <w:r>
        <w:rPr>
          <w:rFonts w:hint="eastAsia"/>
          <w:b/>
          <w:bCs/>
          <w:lang w:val="en-US" w:eastAsia="zh-CN"/>
        </w:rPr>
        <w:t xml:space="preserve">1.4.2. </w:t>
      </w:r>
      <w:r>
        <w:rPr>
          <w:rFonts w:hint="eastAsia"/>
          <w:b w:val="0"/>
          <w:bCs w:val="0"/>
          <w:lang w:val="en-US" w:eastAsia="zh-CN"/>
        </w:rPr>
        <w:t>部门管理</w:t>
      </w:r>
      <w:bookmarkEnd w:id="24"/>
    </w:p>
    <w:p>
      <w:pPr>
        <w:numPr>
          <w:ilvl w:val="0"/>
          <w:numId w:val="0"/>
        </w:numPr>
        <w:ind w:leftChars="0" w:firstLine="420" w:firstLineChars="0"/>
        <w:rPr>
          <w:rFonts w:hint="eastAsia"/>
          <w:lang w:val="en-US" w:eastAsia="zh-CN"/>
        </w:rPr>
      </w:pPr>
      <w:r>
        <w:rPr>
          <w:rFonts w:hint="eastAsia"/>
          <w:lang w:val="en-US" w:eastAsia="zh-CN"/>
        </w:rPr>
        <w:t>部门管理用于管理读者所在部门，部门不能决定读者的权限，只是记录读者所属的物理部门。</w:t>
      </w:r>
    </w:p>
    <w:p>
      <w:pPr>
        <w:numPr>
          <w:ilvl w:val="0"/>
          <w:numId w:val="0"/>
        </w:numPr>
        <w:ind w:leftChars="0" w:firstLine="420" w:firstLineChars="0"/>
        <w:rPr>
          <w:rFonts w:hint="eastAsia"/>
          <w:lang w:val="en-US" w:eastAsia="zh-CN"/>
        </w:rPr>
      </w:pPr>
      <w:r>
        <w:rPr>
          <w:rFonts w:hint="eastAsia"/>
          <w:lang w:val="en-US" w:eastAsia="zh-CN"/>
        </w:rPr>
        <w:t>新增部门：点击【新增部门】进入到新增部门编辑页面，具体操作如下图所示：</w:t>
      </w:r>
    </w:p>
    <w:p>
      <w:pPr>
        <w:numPr>
          <w:ilvl w:val="0"/>
          <w:numId w:val="0"/>
        </w:numPr>
      </w:pPr>
      <w:r>
        <w:drawing>
          <wp:inline distT="0" distB="0" distL="114300" distR="114300">
            <wp:extent cx="5267960" cy="1548765"/>
            <wp:effectExtent l="25400" t="25400" r="97790" b="83185"/>
            <wp:docPr id="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pic:cNvPicPr>
                      <a:picLocks noChangeAspect="1"/>
                    </pic:cNvPicPr>
                  </pic:nvPicPr>
                  <pic:blipFill>
                    <a:blip r:embed="rId119"/>
                    <a:stretch>
                      <a:fillRect/>
                    </a:stretch>
                  </pic:blipFill>
                  <pic:spPr>
                    <a:xfrm>
                      <a:off x="0" y="0"/>
                      <a:ext cx="5267960" cy="154876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pPr>
      <w:r>
        <w:drawing>
          <wp:inline distT="0" distB="0" distL="114300" distR="114300">
            <wp:extent cx="5271135" cy="2911475"/>
            <wp:effectExtent l="25400" t="25400" r="94615" b="92075"/>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120"/>
                    <a:stretch>
                      <a:fillRect/>
                    </a:stretch>
                  </pic:blipFill>
                  <pic:spPr>
                    <a:xfrm>
                      <a:off x="0" y="0"/>
                      <a:ext cx="5271135" cy="291147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pPr>
      <w:r>
        <w:drawing>
          <wp:inline distT="0" distB="0" distL="114300" distR="114300">
            <wp:extent cx="5268595" cy="2620645"/>
            <wp:effectExtent l="25400" t="25400" r="97155" b="97155"/>
            <wp:docPr id="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
                    <pic:cNvPicPr>
                      <a:picLocks noChangeAspect="1"/>
                    </pic:cNvPicPr>
                  </pic:nvPicPr>
                  <pic:blipFill>
                    <a:blip r:embed="rId121"/>
                    <a:stretch>
                      <a:fillRect/>
                    </a:stretch>
                  </pic:blipFill>
                  <pic:spPr>
                    <a:xfrm>
                      <a:off x="0" y="0"/>
                      <a:ext cx="5268595" cy="262064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rPr>
          <w:rFonts w:hint="eastAsia"/>
          <w:lang w:val="en-US" w:eastAsia="zh-CN"/>
        </w:rPr>
      </w:pPr>
      <w:r>
        <w:rPr>
          <w:rFonts w:hint="eastAsia"/>
          <w:lang w:val="en-US" w:eastAsia="zh-CN"/>
        </w:rPr>
        <w:t>刚新增完的部门，并没有子部门，还需要新增子部门。</w:t>
      </w:r>
    </w:p>
    <w:p>
      <w:pPr>
        <w:numPr>
          <w:ilvl w:val="0"/>
          <w:numId w:val="0"/>
        </w:numPr>
        <w:ind w:firstLine="420" w:firstLineChars="0"/>
        <w:rPr>
          <w:rFonts w:hint="eastAsia"/>
          <w:b w:val="0"/>
          <w:bCs w:val="0"/>
          <w:lang w:val="en-US" w:eastAsia="zh-CN"/>
        </w:rPr>
      </w:pPr>
      <w:r>
        <w:rPr>
          <w:rFonts w:hint="eastAsia"/>
          <w:b/>
          <w:bCs/>
          <w:lang w:val="en-US" w:eastAsia="zh-CN"/>
        </w:rPr>
        <w:t>新增子部门：</w:t>
      </w:r>
      <w:r>
        <w:rPr>
          <w:rFonts w:hint="eastAsia"/>
          <w:b w:val="0"/>
          <w:bCs w:val="0"/>
          <w:lang w:val="en-US" w:eastAsia="zh-CN"/>
        </w:rPr>
        <w:t>新增子部门需要选择上级部门（即在哪个部门下新增子部门），然后输入子部门的名称，选择是否“启用”最后保存即可，具体操作如下图所示：</w:t>
      </w:r>
    </w:p>
    <w:p>
      <w:pPr>
        <w:numPr>
          <w:ilvl w:val="0"/>
          <w:numId w:val="0"/>
        </w:numPr>
      </w:pPr>
      <w:r>
        <w:drawing>
          <wp:inline distT="0" distB="0" distL="114300" distR="114300">
            <wp:extent cx="5269865" cy="1113790"/>
            <wp:effectExtent l="25400" t="25400" r="95885" b="80010"/>
            <wp:docPr id="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
                    <pic:cNvPicPr>
                      <a:picLocks noChangeAspect="1"/>
                    </pic:cNvPicPr>
                  </pic:nvPicPr>
                  <pic:blipFill>
                    <a:blip r:embed="rId122"/>
                    <a:stretch>
                      <a:fillRect/>
                    </a:stretch>
                  </pic:blipFill>
                  <pic:spPr>
                    <a:xfrm>
                      <a:off x="0" y="0"/>
                      <a:ext cx="5269865" cy="111379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pPr>
      <w:r>
        <w:drawing>
          <wp:inline distT="0" distB="0" distL="114300" distR="114300">
            <wp:extent cx="5273040" cy="3411855"/>
            <wp:effectExtent l="25400" t="25400" r="92710" b="86995"/>
            <wp:docPr id="4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
                    <pic:cNvPicPr>
                      <a:picLocks noChangeAspect="1"/>
                    </pic:cNvPicPr>
                  </pic:nvPicPr>
                  <pic:blipFill>
                    <a:blip r:embed="rId123"/>
                    <a:stretch>
                      <a:fillRect/>
                    </a:stretch>
                  </pic:blipFill>
                  <pic:spPr>
                    <a:xfrm>
                      <a:off x="0" y="0"/>
                      <a:ext cx="5273040" cy="341185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pPr>
      <w:r>
        <w:drawing>
          <wp:inline distT="0" distB="0" distL="114300" distR="114300">
            <wp:extent cx="5264785" cy="2690495"/>
            <wp:effectExtent l="25400" t="25400" r="81915" b="84455"/>
            <wp:docPr id="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8"/>
                    <pic:cNvPicPr>
                      <a:picLocks noChangeAspect="1"/>
                    </pic:cNvPicPr>
                  </pic:nvPicPr>
                  <pic:blipFill>
                    <a:blip r:embed="rId124"/>
                    <a:stretch>
                      <a:fillRect/>
                    </a:stretch>
                  </pic:blipFill>
                  <pic:spPr>
                    <a:xfrm>
                      <a:off x="0" y="0"/>
                      <a:ext cx="5264785" cy="269049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rPr>
          <w:rFonts w:hint="eastAsia"/>
          <w:lang w:val="en-US" w:eastAsia="zh-CN"/>
        </w:rPr>
      </w:pPr>
      <w:r>
        <w:rPr>
          <w:rFonts w:hint="eastAsia"/>
          <w:lang w:val="en-US" w:eastAsia="zh-CN"/>
        </w:rPr>
        <w:t>这里需要注意下：若是新增完1班，还有2班3班这些子部门需要新增到六年级这个部门下，可以点击【保存后继续新增】就可以连续新增子部门了，这里直接【保存】，可以看到六年级中增加了 “1班”这个子部门。</w:t>
      </w:r>
    </w:p>
    <w:p>
      <w:pPr>
        <w:numPr>
          <w:ilvl w:val="0"/>
          <w:numId w:val="0"/>
        </w:numPr>
        <w:ind w:firstLine="420" w:firstLineChars="0"/>
        <w:rPr>
          <w:rFonts w:hint="eastAsia"/>
          <w:b w:val="0"/>
          <w:bCs w:val="0"/>
          <w:lang w:val="en-US" w:eastAsia="zh-CN"/>
        </w:rPr>
      </w:pPr>
      <w:r>
        <w:rPr>
          <w:rFonts w:hint="eastAsia"/>
          <w:b/>
          <w:bCs/>
          <w:lang w:val="en-US" w:eastAsia="zh-CN"/>
        </w:rPr>
        <w:t>部门毕业与升级：</w:t>
      </w:r>
      <w:r>
        <w:rPr>
          <w:rFonts w:hint="eastAsia"/>
          <w:b w:val="0"/>
          <w:bCs w:val="0"/>
          <w:lang w:val="en-US" w:eastAsia="zh-CN"/>
        </w:rPr>
        <w:t>六年级、初三、高三的时候到了每年毕业的时候就可以用到毕业这个功能，毕业后里面的读者都不能进行借阅，升级则是在六年级、初三、高三这些部门毕业后，剩下的一到五年级、初一初二、高一高二使用，</w:t>
      </w:r>
      <w:r>
        <w:rPr>
          <w:rFonts w:hint="eastAsia"/>
          <w:b/>
          <w:bCs/>
          <w:lang w:val="en-US" w:eastAsia="zh-CN"/>
        </w:rPr>
        <w:t>注意：需要先毕业再升级，</w:t>
      </w:r>
      <w:r>
        <w:rPr>
          <w:rFonts w:hint="eastAsia"/>
          <w:b w:val="0"/>
          <w:bCs w:val="0"/>
          <w:lang w:val="en-US" w:eastAsia="zh-CN"/>
        </w:rPr>
        <w:t>具体操作如下所示：</w:t>
      </w:r>
    </w:p>
    <w:p>
      <w:pPr>
        <w:numPr>
          <w:ilvl w:val="0"/>
          <w:numId w:val="0"/>
        </w:numPr>
        <w:rPr>
          <w:rFonts w:hint="eastAsia"/>
          <w:b w:val="0"/>
          <w:bCs w:val="0"/>
          <w:lang w:val="en-US" w:eastAsia="zh-CN"/>
        </w:rPr>
      </w:pPr>
      <w:r>
        <w:drawing>
          <wp:inline distT="0" distB="0" distL="114300" distR="114300">
            <wp:extent cx="5269865" cy="2436495"/>
            <wp:effectExtent l="25400" t="25400" r="95885" b="90805"/>
            <wp:docPr id="4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9"/>
                    <pic:cNvPicPr>
                      <a:picLocks noChangeAspect="1"/>
                    </pic:cNvPicPr>
                  </pic:nvPicPr>
                  <pic:blipFill>
                    <a:blip r:embed="rId125"/>
                    <a:stretch>
                      <a:fillRect/>
                    </a:stretch>
                  </pic:blipFill>
                  <pic:spPr>
                    <a:xfrm>
                      <a:off x="0" y="0"/>
                      <a:ext cx="5269865" cy="243649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center"/>
      </w:pPr>
      <w:r>
        <w:drawing>
          <wp:inline distT="0" distB="0" distL="114300" distR="114300">
            <wp:extent cx="4038600" cy="1771650"/>
            <wp:effectExtent l="25400" t="25400" r="88900" b="88900"/>
            <wp:docPr id="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
                    <pic:cNvPicPr>
                      <a:picLocks noChangeAspect="1"/>
                    </pic:cNvPicPr>
                  </pic:nvPicPr>
                  <pic:blipFill>
                    <a:blip r:embed="rId126"/>
                    <a:stretch>
                      <a:fillRect/>
                    </a:stretch>
                  </pic:blipFill>
                  <pic:spPr>
                    <a:xfrm>
                      <a:off x="0" y="0"/>
                      <a:ext cx="4038600" cy="177165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center"/>
      </w:pPr>
      <w:r>
        <w:drawing>
          <wp:inline distT="0" distB="0" distL="114300" distR="114300">
            <wp:extent cx="3619500" cy="438150"/>
            <wp:effectExtent l="25400" t="25400" r="88900" b="88900"/>
            <wp:docPr id="5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1"/>
                    <pic:cNvPicPr>
                      <a:picLocks noChangeAspect="1"/>
                    </pic:cNvPicPr>
                  </pic:nvPicPr>
                  <pic:blipFill>
                    <a:blip r:embed="rId127"/>
                    <a:stretch>
                      <a:fillRect/>
                    </a:stretch>
                  </pic:blipFill>
                  <pic:spPr>
                    <a:xfrm>
                      <a:off x="0" y="0"/>
                      <a:ext cx="3619500" cy="43815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jc w:val="both"/>
        <w:rPr>
          <w:rFonts w:hint="eastAsia"/>
          <w:lang w:val="en-US" w:eastAsia="zh-CN"/>
        </w:rPr>
      </w:pPr>
      <w:r>
        <w:rPr>
          <w:rFonts w:hint="eastAsia"/>
          <w:lang w:val="en-US" w:eastAsia="zh-CN"/>
        </w:rPr>
        <w:t>毕业操作成功后，里面的读者状态变成了“离校”，并且不再纳入相关统计，升级的操作与毕业操作一样，一年级升级后变成二年级，其他部门以此类推，</w:t>
      </w:r>
      <w:r>
        <w:rPr>
          <w:rFonts w:hint="eastAsia"/>
          <w:b/>
          <w:bCs/>
          <w:lang w:val="en-US" w:eastAsia="zh-CN"/>
        </w:rPr>
        <w:t>注意：只有内置部门可以进行毕业和升级</w:t>
      </w:r>
      <w:r>
        <w:rPr>
          <w:rFonts w:hint="eastAsia"/>
          <w:lang w:val="en-US" w:eastAsia="zh-CN"/>
        </w:rPr>
        <w:t>。</w:t>
      </w:r>
    </w:p>
    <w:p>
      <w:pPr>
        <w:pStyle w:val="5"/>
        <w:bidi w:val="0"/>
        <w:rPr>
          <w:rFonts w:hint="eastAsia"/>
          <w:lang w:val="en-US" w:eastAsia="zh-CN"/>
        </w:rPr>
      </w:pPr>
      <w:bookmarkStart w:id="25" w:name="_Toc31603"/>
      <w:r>
        <w:rPr>
          <w:rFonts w:hint="eastAsia"/>
          <w:lang w:val="en-US" w:eastAsia="zh-CN"/>
        </w:rPr>
        <w:t>1.4.3. 借阅证管理</w:t>
      </w:r>
      <w:bookmarkEnd w:id="25"/>
    </w:p>
    <w:p>
      <w:pPr>
        <w:numPr>
          <w:ilvl w:val="0"/>
          <w:numId w:val="0"/>
        </w:numPr>
        <w:ind w:leftChars="0" w:firstLine="420" w:firstLineChars="0"/>
        <w:rPr>
          <w:rFonts w:hint="eastAsia"/>
          <w:lang w:val="en-US" w:eastAsia="zh-CN"/>
        </w:rPr>
      </w:pPr>
      <w:r>
        <w:rPr>
          <w:rFonts w:hint="eastAsia"/>
          <w:lang w:val="en-US" w:eastAsia="zh-CN"/>
        </w:rPr>
        <w:t>借阅证管理是管理读者个人，诸如借阅证的状态，以及其他的个人信息。</w:t>
      </w:r>
    </w:p>
    <w:p>
      <w:pPr>
        <w:numPr>
          <w:ilvl w:val="0"/>
          <w:numId w:val="0"/>
        </w:numPr>
        <w:ind w:leftChars="0" w:firstLine="420" w:firstLineChars="0"/>
        <w:rPr>
          <w:rFonts w:hint="eastAsia"/>
          <w:lang w:val="en-US" w:eastAsia="zh-CN"/>
        </w:rPr>
      </w:pPr>
      <w:r>
        <w:rPr>
          <w:rFonts w:hint="eastAsia"/>
          <w:lang w:val="en-US" w:eastAsia="zh-CN"/>
        </w:rPr>
        <w:t>新增：新增是用来新增个人的借阅证，通过填写读者的个人信息，完成新增，具体操作如下图所示：</w:t>
      </w:r>
    </w:p>
    <w:p>
      <w:pPr>
        <w:numPr>
          <w:ilvl w:val="0"/>
          <w:numId w:val="0"/>
        </w:numPr>
      </w:pPr>
      <w:r>
        <w:drawing>
          <wp:inline distT="0" distB="0" distL="114300" distR="114300">
            <wp:extent cx="5270500" cy="1653540"/>
            <wp:effectExtent l="25400" t="25400" r="95250" b="92710"/>
            <wp:docPr id="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2"/>
                    <pic:cNvPicPr>
                      <a:picLocks noChangeAspect="1"/>
                    </pic:cNvPicPr>
                  </pic:nvPicPr>
                  <pic:blipFill>
                    <a:blip r:embed="rId128"/>
                    <a:stretch>
                      <a:fillRect/>
                    </a:stretch>
                  </pic:blipFill>
                  <pic:spPr>
                    <a:xfrm>
                      <a:off x="0" y="0"/>
                      <a:ext cx="5270500" cy="165354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pPr>
      <w:r>
        <w:drawing>
          <wp:inline distT="0" distB="0" distL="114300" distR="114300">
            <wp:extent cx="5259705" cy="1166495"/>
            <wp:effectExtent l="25400" t="25400" r="86995" b="84455"/>
            <wp:docPr id="5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3"/>
                    <pic:cNvPicPr>
                      <a:picLocks noChangeAspect="1"/>
                    </pic:cNvPicPr>
                  </pic:nvPicPr>
                  <pic:blipFill>
                    <a:blip r:embed="rId129"/>
                    <a:stretch>
                      <a:fillRect/>
                    </a:stretch>
                  </pic:blipFill>
                  <pic:spPr>
                    <a:xfrm>
                      <a:off x="0" y="0"/>
                      <a:ext cx="5259705" cy="116649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rPr>
          <w:rFonts w:hint="default" w:eastAsiaTheme="minorEastAsia"/>
          <w:lang w:val="en-US" w:eastAsia="zh-CN"/>
        </w:rPr>
      </w:pPr>
      <w:r>
        <w:rPr>
          <w:rFonts w:hint="eastAsia"/>
          <w:lang w:val="en-US" w:eastAsia="zh-CN"/>
        </w:rPr>
        <w:t>填写完毕保存即可完成新增读者，注意：借阅证号不能重复，带*号的为必填项，</w:t>
      </w:r>
      <w:r>
        <w:rPr>
          <w:rFonts w:hint="eastAsia"/>
          <w:b/>
          <w:bCs/>
          <w:lang w:val="en-US" w:eastAsia="zh-CN"/>
        </w:rPr>
        <w:t>上传个人照片可用于设备人脸识别</w:t>
      </w:r>
      <w:r>
        <w:rPr>
          <w:rFonts w:hint="eastAsia"/>
          <w:lang w:val="en-US" w:eastAsia="zh-CN"/>
        </w:rPr>
        <w:t>。</w:t>
      </w:r>
    </w:p>
    <w:p>
      <w:pPr>
        <w:numPr>
          <w:ilvl w:val="0"/>
          <w:numId w:val="0"/>
        </w:numPr>
        <w:ind w:firstLine="420" w:firstLineChars="0"/>
        <w:jc w:val="both"/>
        <w:rPr>
          <w:rFonts w:hint="eastAsia"/>
          <w:b w:val="0"/>
          <w:bCs w:val="0"/>
          <w:lang w:val="en-US" w:eastAsia="zh-CN"/>
        </w:rPr>
      </w:pPr>
      <w:r>
        <w:rPr>
          <w:rFonts w:hint="eastAsia"/>
          <w:b/>
          <w:bCs/>
          <w:lang w:val="en-US" w:eastAsia="zh-CN"/>
        </w:rPr>
        <w:t>读者信息导入：</w:t>
      </w:r>
      <w:r>
        <w:rPr>
          <w:rFonts w:hint="eastAsia"/>
          <w:b w:val="0"/>
          <w:bCs w:val="0"/>
          <w:lang w:val="en-US" w:eastAsia="zh-CN"/>
        </w:rPr>
        <w:t>点击【读者信息导入】，然后下载模板，按照模板填写好导入的读者信息。</w:t>
      </w:r>
    </w:p>
    <w:p>
      <w:pPr>
        <w:numPr>
          <w:ilvl w:val="0"/>
          <w:numId w:val="0"/>
        </w:numPr>
        <w:jc w:val="both"/>
      </w:pPr>
      <w:r>
        <w:drawing>
          <wp:inline distT="0" distB="0" distL="114300" distR="114300">
            <wp:extent cx="5272405" cy="3688080"/>
            <wp:effectExtent l="25400" t="25400" r="93345" b="96520"/>
            <wp:docPr id="5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5"/>
                    <pic:cNvPicPr>
                      <a:picLocks noChangeAspect="1"/>
                    </pic:cNvPicPr>
                  </pic:nvPicPr>
                  <pic:blipFill>
                    <a:blip r:embed="rId130"/>
                    <a:stretch>
                      <a:fillRect/>
                    </a:stretch>
                  </pic:blipFill>
                  <pic:spPr>
                    <a:xfrm>
                      <a:off x="0" y="0"/>
                      <a:ext cx="5272405" cy="368808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jc w:val="both"/>
        <w:rPr>
          <w:rFonts w:hint="default" w:eastAsiaTheme="minorEastAsia"/>
          <w:lang w:val="en-US" w:eastAsia="zh-CN"/>
        </w:rPr>
      </w:pPr>
      <w:r>
        <w:rPr>
          <w:rFonts w:hint="eastAsia"/>
          <w:lang w:val="en-US" w:eastAsia="zh-CN"/>
        </w:rPr>
        <w:t>红色字体的为必填项：</w:t>
      </w:r>
    </w:p>
    <w:p>
      <w:pPr>
        <w:numPr>
          <w:ilvl w:val="0"/>
          <w:numId w:val="0"/>
        </w:numPr>
        <w:jc w:val="both"/>
      </w:pPr>
      <w:r>
        <w:drawing>
          <wp:inline distT="0" distB="0" distL="114300" distR="114300">
            <wp:extent cx="5268595" cy="1229995"/>
            <wp:effectExtent l="25400" t="25400" r="97155" b="97155"/>
            <wp:docPr id="5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4"/>
                    <pic:cNvPicPr>
                      <a:picLocks noChangeAspect="1"/>
                    </pic:cNvPicPr>
                  </pic:nvPicPr>
                  <pic:blipFill>
                    <a:blip r:embed="rId131"/>
                    <a:stretch>
                      <a:fillRect/>
                    </a:stretch>
                  </pic:blipFill>
                  <pic:spPr>
                    <a:xfrm>
                      <a:off x="0" y="0"/>
                      <a:ext cx="5268595" cy="122999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both"/>
        <w:rPr>
          <w:rFonts w:hint="default"/>
          <w:lang w:val="en-US" w:eastAsia="zh-CN"/>
        </w:rPr>
      </w:pPr>
    </w:p>
    <w:p>
      <w:pPr>
        <w:numPr>
          <w:ilvl w:val="0"/>
          <w:numId w:val="0"/>
        </w:numPr>
        <w:jc w:val="both"/>
      </w:pPr>
      <w:r>
        <w:drawing>
          <wp:inline distT="0" distB="0" distL="114300" distR="114300">
            <wp:extent cx="5271770" cy="3712845"/>
            <wp:effectExtent l="25400" t="25400" r="93980" b="90805"/>
            <wp:docPr id="5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6"/>
                    <pic:cNvPicPr>
                      <a:picLocks noChangeAspect="1"/>
                    </pic:cNvPicPr>
                  </pic:nvPicPr>
                  <pic:blipFill>
                    <a:blip r:embed="rId132"/>
                    <a:stretch>
                      <a:fillRect/>
                    </a:stretch>
                  </pic:blipFill>
                  <pic:spPr>
                    <a:xfrm>
                      <a:off x="0" y="0"/>
                      <a:ext cx="5271770" cy="371284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jc w:val="both"/>
        <w:rPr>
          <w:rFonts w:hint="eastAsia"/>
          <w:lang w:val="en-US" w:eastAsia="zh-CN"/>
        </w:rPr>
      </w:pPr>
      <w:r>
        <w:rPr>
          <w:rFonts w:hint="eastAsia"/>
          <w:lang w:val="en-US" w:eastAsia="zh-CN"/>
        </w:rPr>
        <w:t>导入后会看到导入的读者信息，若是同一借阅证号已存在，则会更改已有借阅证号的读者信息。</w:t>
      </w:r>
    </w:p>
    <w:p>
      <w:pPr>
        <w:numPr>
          <w:ilvl w:val="0"/>
          <w:numId w:val="0"/>
        </w:numPr>
        <w:ind w:firstLine="420" w:firstLineChars="0"/>
        <w:jc w:val="both"/>
        <w:rPr>
          <w:rFonts w:hint="eastAsia"/>
          <w:b w:val="0"/>
          <w:bCs w:val="0"/>
          <w:lang w:val="en-US" w:eastAsia="zh-CN"/>
        </w:rPr>
      </w:pPr>
      <w:r>
        <w:rPr>
          <w:rFonts w:hint="eastAsia"/>
          <w:b/>
          <w:bCs/>
          <w:lang w:val="en-US" w:eastAsia="zh-CN"/>
        </w:rPr>
        <w:t>相片上传：</w:t>
      </w:r>
      <w:r>
        <w:rPr>
          <w:rFonts w:hint="eastAsia"/>
          <w:b w:val="0"/>
          <w:bCs w:val="0"/>
          <w:lang w:val="en-US" w:eastAsia="zh-CN"/>
        </w:rPr>
        <w:t>相片上传后可用于读者人脸识别进行借阅图书，点击【相片上传】将压缩好的文件进行上传即可，需要注意的是，照片的命名有两种方式，使用借阅证号进行命名，或者读者 姓名进行命名，比如读者张三的借阅证号是00001，那么张三的照片命名就应该叫做 “00001”，或者“张三”，通过借阅证号命名的，使用“文件以借阅证号命名”方式上传，使用姓名命名的，使用“文件以姓名命名”方式上传，具体操作如下图所示：</w:t>
      </w:r>
    </w:p>
    <w:p>
      <w:pPr>
        <w:numPr>
          <w:ilvl w:val="0"/>
          <w:numId w:val="0"/>
        </w:numPr>
        <w:jc w:val="both"/>
      </w:pPr>
      <w:r>
        <w:drawing>
          <wp:inline distT="0" distB="0" distL="114300" distR="114300">
            <wp:extent cx="5271770" cy="1848485"/>
            <wp:effectExtent l="25400" t="25400" r="93980" b="88265"/>
            <wp:docPr id="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
                    <pic:cNvPicPr>
                      <a:picLocks noChangeAspect="1"/>
                    </pic:cNvPicPr>
                  </pic:nvPicPr>
                  <pic:blipFill>
                    <a:blip r:embed="rId133"/>
                    <a:stretch>
                      <a:fillRect/>
                    </a:stretch>
                  </pic:blipFill>
                  <pic:spPr>
                    <a:xfrm>
                      <a:off x="0" y="0"/>
                      <a:ext cx="5271770" cy="184848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both"/>
      </w:pPr>
      <w:r>
        <w:drawing>
          <wp:inline distT="0" distB="0" distL="114300" distR="114300">
            <wp:extent cx="5271135" cy="3881120"/>
            <wp:effectExtent l="25400" t="25400" r="94615" b="93980"/>
            <wp:docPr id="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
                    <pic:cNvPicPr>
                      <a:picLocks noChangeAspect="1"/>
                    </pic:cNvPicPr>
                  </pic:nvPicPr>
                  <pic:blipFill>
                    <a:blip r:embed="rId134"/>
                    <a:stretch>
                      <a:fillRect/>
                    </a:stretch>
                  </pic:blipFill>
                  <pic:spPr>
                    <a:xfrm>
                      <a:off x="0" y="0"/>
                      <a:ext cx="5271135" cy="388112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both"/>
      </w:pPr>
      <w:r>
        <w:drawing>
          <wp:inline distT="0" distB="0" distL="114300" distR="114300">
            <wp:extent cx="5264785" cy="2121535"/>
            <wp:effectExtent l="25400" t="25400" r="81915" b="81915"/>
            <wp:docPr id="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
                    <pic:cNvPicPr>
                      <a:picLocks noChangeAspect="1"/>
                    </pic:cNvPicPr>
                  </pic:nvPicPr>
                  <pic:blipFill>
                    <a:blip r:embed="rId135"/>
                    <a:stretch>
                      <a:fillRect/>
                    </a:stretch>
                  </pic:blipFill>
                  <pic:spPr>
                    <a:xfrm>
                      <a:off x="0" y="0"/>
                      <a:ext cx="5264785" cy="212153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both"/>
      </w:pPr>
      <w:r>
        <w:drawing>
          <wp:inline distT="0" distB="0" distL="114300" distR="114300">
            <wp:extent cx="5269865" cy="942975"/>
            <wp:effectExtent l="25400" t="25400" r="95885" b="79375"/>
            <wp:docPr id="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
                    <pic:cNvPicPr>
                      <a:picLocks noChangeAspect="1"/>
                    </pic:cNvPicPr>
                  </pic:nvPicPr>
                  <pic:blipFill>
                    <a:blip r:embed="rId136"/>
                    <a:stretch>
                      <a:fillRect/>
                    </a:stretch>
                  </pic:blipFill>
                  <pic:spPr>
                    <a:xfrm>
                      <a:off x="0" y="0"/>
                      <a:ext cx="5269865" cy="94297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center"/>
      </w:pPr>
      <w:r>
        <w:drawing>
          <wp:inline distT="0" distB="0" distL="114300" distR="114300">
            <wp:extent cx="4552950" cy="3286125"/>
            <wp:effectExtent l="25400" t="25400" r="88900" b="79375"/>
            <wp:docPr id="6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8"/>
                    <pic:cNvPicPr>
                      <a:picLocks noChangeAspect="1"/>
                    </pic:cNvPicPr>
                  </pic:nvPicPr>
                  <pic:blipFill>
                    <a:blip r:embed="rId137"/>
                    <a:stretch>
                      <a:fillRect/>
                    </a:stretch>
                  </pic:blipFill>
                  <pic:spPr>
                    <a:xfrm>
                      <a:off x="0" y="0"/>
                      <a:ext cx="4552950" cy="328612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jc w:val="both"/>
        <w:rPr>
          <w:rFonts w:hint="eastAsia"/>
          <w:lang w:val="en-US" w:eastAsia="zh-CN"/>
        </w:rPr>
      </w:pPr>
      <w:r>
        <w:rPr>
          <w:rFonts w:hint="eastAsia"/>
          <w:lang w:val="en-US" w:eastAsia="zh-CN"/>
        </w:rPr>
        <w:t>上传成功后提示更新相册，去到相应的读者详细信息可以看到上传的相册信息，可用于人脸识别进行借阅图书。</w:t>
      </w:r>
    </w:p>
    <w:p>
      <w:pPr>
        <w:numPr>
          <w:ilvl w:val="0"/>
          <w:numId w:val="0"/>
        </w:numPr>
        <w:ind w:firstLine="420" w:firstLineChars="0"/>
        <w:jc w:val="both"/>
        <w:rPr>
          <w:rFonts w:hint="eastAsia"/>
          <w:b w:val="0"/>
          <w:bCs w:val="0"/>
          <w:i w:val="0"/>
          <w:iCs w:val="0"/>
          <w:lang w:val="en-US" w:eastAsia="zh-CN"/>
        </w:rPr>
      </w:pPr>
      <w:r>
        <w:rPr>
          <w:rFonts w:hint="eastAsia"/>
          <w:b/>
          <w:bCs/>
          <w:i w:val="0"/>
          <w:iCs w:val="0"/>
          <w:lang w:val="en-US" w:eastAsia="zh-CN"/>
        </w:rPr>
        <w:t>批量修改读者部门、类型和状态：</w:t>
      </w:r>
      <w:r>
        <w:rPr>
          <w:rFonts w:hint="eastAsia"/>
          <w:b w:val="0"/>
          <w:bCs w:val="0"/>
          <w:i w:val="0"/>
          <w:iCs w:val="0"/>
          <w:lang w:val="en-US" w:eastAsia="zh-CN"/>
        </w:rPr>
        <w:t>选择需要修改的读者，然后点击【批量修改】，再设置需要修改的项，具体操作如下图所示：</w:t>
      </w:r>
    </w:p>
    <w:p>
      <w:pPr>
        <w:numPr>
          <w:ilvl w:val="0"/>
          <w:numId w:val="0"/>
        </w:numPr>
        <w:jc w:val="both"/>
      </w:pPr>
      <w:r>
        <w:drawing>
          <wp:inline distT="0" distB="0" distL="114300" distR="114300">
            <wp:extent cx="5270500" cy="3427730"/>
            <wp:effectExtent l="25400" t="25400" r="95250" b="90170"/>
            <wp:docPr id="6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9"/>
                    <pic:cNvPicPr>
                      <a:picLocks noChangeAspect="1"/>
                    </pic:cNvPicPr>
                  </pic:nvPicPr>
                  <pic:blipFill>
                    <a:blip r:embed="rId138"/>
                    <a:stretch>
                      <a:fillRect/>
                    </a:stretch>
                  </pic:blipFill>
                  <pic:spPr>
                    <a:xfrm>
                      <a:off x="0" y="0"/>
                      <a:ext cx="5270500" cy="342773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both"/>
      </w:pPr>
      <w:r>
        <w:drawing>
          <wp:inline distT="0" distB="0" distL="114300" distR="114300">
            <wp:extent cx="5271135" cy="3215640"/>
            <wp:effectExtent l="25400" t="25400" r="94615" b="92710"/>
            <wp:docPr id="6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0"/>
                    <pic:cNvPicPr>
                      <a:picLocks noChangeAspect="1"/>
                    </pic:cNvPicPr>
                  </pic:nvPicPr>
                  <pic:blipFill>
                    <a:blip r:embed="rId139"/>
                    <a:stretch>
                      <a:fillRect/>
                    </a:stretch>
                  </pic:blipFill>
                  <pic:spPr>
                    <a:xfrm>
                      <a:off x="0" y="0"/>
                      <a:ext cx="5271135" cy="321564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center"/>
      </w:pPr>
      <w:r>
        <w:drawing>
          <wp:inline distT="0" distB="0" distL="114300" distR="114300">
            <wp:extent cx="3648075" cy="419100"/>
            <wp:effectExtent l="25400" t="25400" r="79375" b="88900"/>
            <wp:docPr id="6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1"/>
                    <pic:cNvPicPr>
                      <a:picLocks noChangeAspect="1"/>
                    </pic:cNvPicPr>
                  </pic:nvPicPr>
                  <pic:blipFill>
                    <a:blip r:embed="rId140"/>
                    <a:stretch>
                      <a:fillRect/>
                    </a:stretch>
                  </pic:blipFill>
                  <pic:spPr>
                    <a:xfrm>
                      <a:off x="0" y="0"/>
                      <a:ext cx="3648075" cy="41910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jc w:val="both"/>
        <w:rPr>
          <w:rFonts w:hint="eastAsia"/>
          <w:lang w:val="en-US" w:eastAsia="zh-CN"/>
        </w:rPr>
      </w:pPr>
      <w:r>
        <w:rPr>
          <w:rFonts w:hint="eastAsia"/>
          <w:lang w:val="en-US" w:eastAsia="zh-CN"/>
        </w:rPr>
        <w:t>在批量修改读者信息里面设置好需要修改的项后点击【保存】就可以，若是有的不需要修改则不进行选择。</w:t>
      </w:r>
    </w:p>
    <w:p>
      <w:pPr>
        <w:numPr>
          <w:ilvl w:val="0"/>
          <w:numId w:val="0"/>
        </w:numPr>
        <w:ind w:firstLine="420" w:firstLineChars="0"/>
        <w:jc w:val="both"/>
        <w:rPr>
          <w:rFonts w:hint="eastAsia"/>
          <w:b w:val="0"/>
          <w:bCs w:val="0"/>
          <w:lang w:val="en-US" w:eastAsia="zh-CN"/>
        </w:rPr>
      </w:pPr>
      <w:r>
        <w:rPr>
          <w:rFonts w:hint="eastAsia"/>
          <w:b/>
          <w:bCs/>
          <w:lang w:val="en-US" w:eastAsia="zh-CN"/>
        </w:rPr>
        <w:t>修改：修</w:t>
      </w:r>
      <w:r>
        <w:rPr>
          <w:rFonts w:hint="eastAsia"/>
          <w:b w:val="0"/>
          <w:bCs w:val="0"/>
          <w:lang w:val="en-US" w:eastAsia="zh-CN"/>
        </w:rPr>
        <w:t>改功能用于修改读者多项信息，将鼠标放置到需要修改的读者右侧“...”上，然后从浮框中点击【修改】进入修改页面，修改完毕后点击【保存】即可，具体操作如下图所示：</w:t>
      </w:r>
    </w:p>
    <w:p>
      <w:pPr>
        <w:numPr>
          <w:ilvl w:val="0"/>
          <w:numId w:val="0"/>
        </w:numPr>
        <w:jc w:val="both"/>
      </w:pPr>
      <w:r>
        <w:drawing>
          <wp:inline distT="0" distB="0" distL="114300" distR="114300">
            <wp:extent cx="5273040" cy="1706880"/>
            <wp:effectExtent l="25400" t="25400" r="92710" b="96520"/>
            <wp:docPr id="6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2"/>
                    <pic:cNvPicPr>
                      <a:picLocks noChangeAspect="1"/>
                    </pic:cNvPicPr>
                  </pic:nvPicPr>
                  <pic:blipFill>
                    <a:blip r:embed="rId141"/>
                    <a:stretch>
                      <a:fillRect/>
                    </a:stretch>
                  </pic:blipFill>
                  <pic:spPr>
                    <a:xfrm>
                      <a:off x="0" y="0"/>
                      <a:ext cx="5273040" cy="170688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both"/>
      </w:pPr>
      <w:r>
        <w:drawing>
          <wp:inline distT="0" distB="0" distL="114300" distR="114300">
            <wp:extent cx="5010150" cy="1933575"/>
            <wp:effectExtent l="25400" t="25400" r="88900" b="79375"/>
            <wp:docPr id="6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3"/>
                    <pic:cNvPicPr>
                      <a:picLocks noChangeAspect="1"/>
                    </pic:cNvPicPr>
                  </pic:nvPicPr>
                  <pic:blipFill>
                    <a:blip r:embed="rId142"/>
                    <a:stretch>
                      <a:fillRect/>
                    </a:stretch>
                  </pic:blipFill>
                  <pic:spPr>
                    <a:xfrm>
                      <a:off x="0" y="0"/>
                      <a:ext cx="5010150" cy="193357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both"/>
      </w:pPr>
      <w:r>
        <w:drawing>
          <wp:inline distT="0" distB="0" distL="114300" distR="114300">
            <wp:extent cx="5259705" cy="1398270"/>
            <wp:effectExtent l="25400" t="25400" r="86995" b="81280"/>
            <wp:docPr id="6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4"/>
                    <pic:cNvPicPr>
                      <a:picLocks noChangeAspect="1"/>
                    </pic:cNvPicPr>
                  </pic:nvPicPr>
                  <pic:blipFill>
                    <a:blip r:embed="rId143"/>
                    <a:stretch>
                      <a:fillRect/>
                    </a:stretch>
                  </pic:blipFill>
                  <pic:spPr>
                    <a:xfrm>
                      <a:off x="0" y="0"/>
                      <a:ext cx="5259705" cy="139827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jc w:val="both"/>
        <w:rPr>
          <w:rFonts w:hint="eastAsia"/>
          <w:lang w:val="en-US" w:eastAsia="zh-CN"/>
        </w:rPr>
      </w:pPr>
      <w:r>
        <w:rPr>
          <w:rFonts w:hint="eastAsia"/>
          <w:lang w:val="en-US" w:eastAsia="zh-CN"/>
        </w:rPr>
        <w:t>最后的修改与新建读者填入的信息的操作一样，也是在已有的基础上进行修改。</w:t>
      </w:r>
    </w:p>
    <w:p>
      <w:pPr>
        <w:numPr>
          <w:ilvl w:val="0"/>
          <w:numId w:val="0"/>
        </w:numPr>
        <w:ind w:firstLine="420" w:firstLineChars="0"/>
        <w:jc w:val="both"/>
        <w:rPr>
          <w:rFonts w:hint="eastAsia"/>
          <w:lang w:val="en-US" w:eastAsia="zh-CN"/>
        </w:rPr>
      </w:pPr>
      <w:r>
        <w:rPr>
          <w:rFonts w:hint="eastAsia"/>
          <w:b/>
          <w:bCs/>
          <w:lang w:val="en-US" w:eastAsia="zh-CN"/>
        </w:rPr>
        <w:t>换卡：</w:t>
      </w:r>
      <w:r>
        <w:rPr>
          <w:rFonts w:hint="eastAsia"/>
          <w:lang w:val="en-US" w:eastAsia="zh-CN"/>
        </w:rPr>
        <w:t>换卡是用于学生原来的卡丢失了，然后需要进行换卡，与修改操作有些类似，只不过需要点击【换卡】具体操作如下所示：</w:t>
      </w:r>
    </w:p>
    <w:p>
      <w:pPr>
        <w:numPr>
          <w:ilvl w:val="0"/>
          <w:numId w:val="0"/>
        </w:numPr>
        <w:jc w:val="both"/>
      </w:pPr>
      <w:r>
        <w:drawing>
          <wp:inline distT="0" distB="0" distL="114300" distR="114300">
            <wp:extent cx="5270500" cy="1826895"/>
            <wp:effectExtent l="25400" t="25400" r="95250" b="90805"/>
            <wp:docPr id="7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5"/>
                    <pic:cNvPicPr>
                      <a:picLocks noChangeAspect="1"/>
                    </pic:cNvPicPr>
                  </pic:nvPicPr>
                  <pic:blipFill>
                    <a:blip r:embed="rId144"/>
                    <a:stretch>
                      <a:fillRect/>
                    </a:stretch>
                  </pic:blipFill>
                  <pic:spPr>
                    <a:xfrm>
                      <a:off x="0" y="0"/>
                      <a:ext cx="5270500" cy="182689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jc w:val="both"/>
      </w:pPr>
      <w:r>
        <w:drawing>
          <wp:inline distT="0" distB="0" distL="114300" distR="114300">
            <wp:extent cx="5271135" cy="3185795"/>
            <wp:effectExtent l="25400" t="25400" r="94615" b="84455"/>
            <wp:docPr id="7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6"/>
                    <pic:cNvPicPr>
                      <a:picLocks noChangeAspect="1"/>
                    </pic:cNvPicPr>
                  </pic:nvPicPr>
                  <pic:blipFill>
                    <a:blip r:embed="rId145"/>
                    <a:stretch>
                      <a:fillRect/>
                    </a:stretch>
                  </pic:blipFill>
                  <pic:spPr>
                    <a:xfrm>
                      <a:off x="0" y="0"/>
                      <a:ext cx="5271135" cy="318579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jc w:val="both"/>
        <w:rPr>
          <w:rFonts w:hint="eastAsia"/>
          <w:lang w:val="en-US" w:eastAsia="zh-CN"/>
        </w:rPr>
      </w:pPr>
      <w:r>
        <w:rPr>
          <w:rFonts w:hint="eastAsia"/>
          <w:lang w:val="en-US" w:eastAsia="zh-CN"/>
        </w:rPr>
        <w:t>输入新的借阅证号即可完成换卡，若是使用IC卡的读者，需要先在修改读者的IC卡号，然后再进行换卡。</w:t>
      </w:r>
    </w:p>
    <w:p>
      <w:pPr>
        <w:pStyle w:val="4"/>
        <w:bidi w:val="0"/>
        <w:rPr>
          <w:rFonts w:hint="default"/>
          <w:lang w:val="en-US" w:eastAsia="zh-CN"/>
        </w:rPr>
      </w:pPr>
      <w:bookmarkStart w:id="26" w:name="_Toc32663"/>
      <w:r>
        <w:rPr>
          <w:rFonts w:hint="eastAsia"/>
          <w:lang w:val="en-US" w:eastAsia="zh-CN"/>
        </w:rPr>
        <w:t>1.5.流通管理</w:t>
      </w:r>
      <w:bookmarkEnd w:id="26"/>
    </w:p>
    <w:p>
      <w:pPr>
        <w:pStyle w:val="5"/>
        <w:bidi w:val="0"/>
        <w:rPr>
          <w:rFonts w:hint="eastAsia"/>
          <w:lang w:val="en-US" w:eastAsia="zh-CN"/>
        </w:rPr>
      </w:pPr>
      <w:bookmarkStart w:id="27" w:name="_Toc15296"/>
      <w:r>
        <w:rPr>
          <w:rFonts w:hint="eastAsia"/>
          <w:lang w:val="en-US" w:eastAsia="zh-CN"/>
        </w:rPr>
        <w:t>1.5.1.借还管理</w:t>
      </w:r>
      <w:bookmarkEnd w:id="27"/>
    </w:p>
    <w:p>
      <w:pPr>
        <w:ind w:firstLine="420" w:firstLineChars="0"/>
        <w:rPr>
          <w:rFonts w:hint="eastAsia"/>
          <w:lang w:val="en-US" w:eastAsia="zh-CN"/>
        </w:rPr>
      </w:pPr>
      <w:r>
        <w:rPr>
          <w:rFonts w:hint="eastAsia"/>
          <w:lang w:val="en-US" w:eastAsia="zh-CN"/>
        </w:rPr>
        <w:t>借还管理主要用于图书的借还操作，流通类型中默认是“借还”。</w:t>
      </w:r>
    </w:p>
    <w:p>
      <w:pPr>
        <w:ind w:firstLine="420" w:firstLineChars="0"/>
        <w:rPr>
          <w:rFonts w:hint="eastAsia"/>
          <w:b w:val="0"/>
          <w:bCs w:val="0"/>
          <w:lang w:val="en-US" w:eastAsia="zh-CN"/>
        </w:rPr>
      </w:pPr>
      <w:r>
        <w:rPr>
          <w:rFonts w:hint="eastAsia"/>
          <w:b/>
          <w:bCs/>
          <w:lang w:val="en-US" w:eastAsia="zh-CN"/>
        </w:rPr>
        <w:t>借书操作：</w:t>
      </w:r>
      <w:r>
        <w:rPr>
          <w:rFonts w:hint="eastAsia"/>
          <w:b w:val="0"/>
          <w:bCs w:val="0"/>
          <w:lang w:val="en-US" w:eastAsia="zh-CN"/>
        </w:rPr>
        <w:t>流通类型选择“借还”，首先识别到读者信息，即通过借阅证号、IC卡号、读者姓名，输入后点击【执行】下方会显示识别到的读者信息，然后输入图书条形码再次点击【执行】完成借阅（可使用扫码枪直接扫描条形码完成借阅），已经有的图书出现下方列表，可输入多次图书条码同一个读者借阅多本，具体操作如下图所示：</w:t>
      </w:r>
    </w:p>
    <w:p>
      <w:r>
        <w:drawing>
          <wp:inline distT="0" distB="0" distL="114300" distR="114300">
            <wp:extent cx="5269865" cy="2026920"/>
            <wp:effectExtent l="25400" t="25400" r="95885" b="81280"/>
            <wp:docPr id="7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7"/>
                    <pic:cNvPicPr>
                      <a:picLocks noChangeAspect="1"/>
                    </pic:cNvPicPr>
                  </pic:nvPicPr>
                  <pic:blipFill>
                    <a:blip r:embed="rId146"/>
                    <a:stretch>
                      <a:fillRect/>
                    </a:stretch>
                  </pic:blipFill>
                  <pic:spPr>
                    <a:xfrm>
                      <a:off x="0" y="0"/>
                      <a:ext cx="5269865" cy="202692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rPr>
          <w:rFonts w:hint="eastAsia"/>
          <w:lang w:val="en-US" w:eastAsia="zh-CN"/>
        </w:rPr>
      </w:pPr>
      <w:r>
        <w:drawing>
          <wp:inline distT="0" distB="0" distL="114300" distR="114300">
            <wp:extent cx="5262880" cy="1907540"/>
            <wp:effectExtent l="25400" t="25400" r="83820" b="86360"/>
            <wp:docPr id="7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8"/>
                    <pic:cNvPicPr>
                      <a:picLocks noChangeAspect="1"/>
                    </pic:cNvPicPr>
                  </pic:nvPicPr>
                  <pic:blipFill>
                    <a:blip r:embed="rId147"/>
                    <a:stretch>
                      <a:fillRect/>
                    </a:stretch>
                  </pic:blipFill>
                  <pic:spPr>
                    <a:xfrm>
                      <a:off x="0" y="0"/>
                      <a:ext cx="5262880" cy="190754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r>
        <w:rPr>
          <w:rFonts w:hint="eastAsia"/>
          <w:lang w:val="en-US" w:eastAsia="zh-CN"/>
        </w:rPr>
        <w:t xml:space="preserve"> </w:t>
      </w:r>
      <w:r>
        <w:rPr>
          <w:rFonts w:hint="eastAsia"/>
          <w:lang w:val="en-US" w:eastAsia="zh-CN"/>
        </w:rPr>
        <w:tab/>
      </w:r>
      <w:r>
        <w:rPr>
          <w:rFonts w:hint="eastAsia"/>
          <w:lang w:val="en-US" w:eastAsia="zh-CN"/>
        </w:rPr>
        <w:t>上方显示【借书成功】则说明已经借书成功， 已借阅的列表中还会显示应还时间。</w:t>
      </w:r>
    </w:p>
    <w:p>
      <w:pPr>
        <w:ind w:firstLine="420" w:firstLineChars="0"/>
        <w:rPr>
          <w:rFonts w:hint="eastAsia"/>
          <w:b w:val="0"/>
          <w:bCs w:val="0"/>
          <w:lang w:val="en-US" w:eastAsia="zh-CN"/>
        </w:rPr>
      </w:pPr>
      <w:r>
        <w:rPr>
          <w:rFonts w:hint="eastAsia"/>
          <w:b/>
          <w:bCs/>
          <w:lang w:val="en-US" w:eastAsia="zh-CN"/>
        </w:rPr>
        <w:t>还书操作：</w:t>
      </w:r>
      <w:r>
        <w:rPr>
          <w:rFonts w:hint="eastAsia"/>
          <w:b w:val="0"/>
          <w:bCs w:val="0"/>
          <w:lang w:val="en-US" w:eastAsia="zh-CN"/>
        </w:rPr>
        <w:t>流通类型中依然是选择“借还”直接输入需要归还的图书的条形码，然后点击【执行】即可完成还书，具体操作如下图所示：</w:t>
      </w:r>
    </w:p>
    <w:p>
      <w:r>
        <w:drawing>
          <wp:inline distT="0" distB="0" distL="114300" distR="114300">
            <wp:extent cx="5261610" cy="1682750"/>
            <wp:effectExtent l="25400" t="25400" r="85090" b="82550"/>
            <wp:docPr id="7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0"/>
                    <pic:cNvPicPr>
                      <a:picLocks noChangeAspect="1"/>
                    </pic:cNvPicPr>
                  </pic:nvPicPr>
                  <pic:blipFill>
                    <a:blip r:embed="rId148"/>
                    <a:stretch>
                      <a:fillRect/>
                    </a:stretch>
                  </pic:blipFill>
                  <pic:spPr>
                    <a:xfrm>
                      <a:off x="0" y="0"/>
                      <a:ext cx="5261610" cy="168275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rPr>
          <w:rFonts w:hint="eastAsia"/>
          <w:lang w:val="en-US" w:eastAsia="zh-CN"/>
        </w:rPr>
      </w:pPr>
      <w:r>
        <w:rPr>
          <w:rFonts w:hint="eastAsia"/>
          <w:lang w:val="en-US" w:eastAsia="zh-CN"/>
        </w:rPr>
        <w:t>续借：可通过输入读者证号，然后点击需要续借的图书即可完成续借，也可以在“流通类型”中选中“续借”，然后输入需要续借的图书的条形码，点击【执行】完成续借，具体操作如下图所示：</w:t>
      </w:r>
    </w:p>
    <w:p>
      <w:pPr>
        <w:rPr>
          <w:rFonts w:hint="default"/>
          <w:lang w:val="en-US" w:eastAsia="zh-CN"/>
        </w:rPr>
      </w:pPr>
      <w:r>
        <w:rPr>
          <w:rFonts w:hint="eastAsia"/>
          <w:lang w:val="en-US" w:eastAsia="zh-CN"/>
        </w:rPr>
        <w:t>方式一：</w:t>
      </w:r>
    </w:p>
    <w:p>
      <w:r>
        <w:drawing>
          <wp:inline distT="0" distB="0" distL="114300" distR="114300">
            <wp:extent cx="5258435" cy="1129665"/>
            <wp:effectExtent l="25400" t="25400" r="88265" b="83185"/>
            <wp:docPr id="7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1"/>
                    <pic:cNvPicPr>
                      <a:picLocks noChangeAspect="1"/>
                    </pic:cNvPicPr>
                  </pic:nvPicPr>
                  <pic:blipFill>
                    <a:blip r:embed="rId149"/>
                    <a:stretch>
                      <a:fillRect/>
                    </a:stretch>
                  </pic:blipFill>
                  <pic:spPr>
                    <a:xfrm>
                      <a:off x="0" y="0"/>
                      <a:ext cx="5258435" cy="112966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jc w:val="center"/>
      </w:pPr>
      <w:r>
        <w:drawing>
          <wp:inline distT="0" distB="0" distL="114300" distR="114300">
            <wp:extent cx="3667125" cy="533400"/>
            <wp:effectExtent l="25400" t="25400" r="79375" b="88900"/>
            <wp:docPr id="7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2"/>
                    <pic:cNvPicPr>
                      <a:picLocks noChangeAspect="1"/>
                    </pic:cNvPicPr>
                  </pic:nvPicPr>
                  <pic:blipFill>
                    <a:blip r:embed="rId150"/>
                    <a:stretch>
                      <a:fillRect/>
                    </a:stretch>
                  </pic:blipFill>
                  <pic:spPr>
                    <a:xfrm>
                      <a:off x="0" y="0"/>
                      <a:ext cx="3667125" cy="53340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jc w:val="both"/>
        <w:rPr>
          <w:rFonts w:hint="eastAsia"/>
          <w:lang w:val="en-US" w:eastAsia="zh-CN"/>
        </w:rPr>
      </w:pPr>
      <w:r>
        <w:rPr>
          <w:rFonts w:hint="eastAsia"/>
          <w:lang w:val="en-US" w:eastAsia="zh-CN"/>
        </w:rPr>
        <w:t>方式二：</w:t>
      </w:r>
    </w:p>
    <w:p>
      <w:pPr>
        <w:jc w:val="both"/>
      </w:pPr>
      <w:r>
        <w:drawing>
          <wp:inline distT="0" distB="0" distL="114300" distR="114300">
            <wp:extent cx="5265420" cy="1370965"/>
            <wp:effectExtent l="25400" t="25400" r="81280" b="89535"/>
            <wp:docPr id="7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3"/>
                    <pic:cNvPicPr>
                      <a:picLocks noChangeAspect="1"/>
                    </pic:cNvPicPr>
                  </pic:nvPicPr>
                  <pic:blipFill>
                    <a:blip r:embed="rId151"/>
                    <a:stretch>
                      <a:fillRect/>
                    </a:stretch>
                  </pic:blipFill>
                  <pic:spPr>
                    <a:xfrm>
                      <a:off x="0" y="0"/>
                      <a:ext cx="5265420" cy="137096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jc w:val="both"/>
        <w:rPr>
          <w:rFonts w:hint="eastAsia"/>
          <w:lang w:val="en-US" w:eastAsia="zh-CN"/>
        </w:rPr>
      </w:pPr>
      <w:r>
        <w:rPr>
          <w:rFonts w:hint="eastAsia"/>
          <w:b/>
          <w:bCs/>
          <w:lang w:val="en-US" w:eastAsia="zh-CN"/>
        </w:rPr>
        <w:t>破损：</w:t>
      </w:r>
      <w:r>
        <w:rPr>
          <w:rFonts w:hint="eastAsia"/>
          <w:lang w:val="en-US" w:eastAsia="zh-CN"/>
        </w:rPr>
        <w:t>如果读者归还的图书发生了破损，则可以选择“破损”然后输入条形码，完成破损记录，破损的图书不影响外借，操作如还书一样，具体操作如下图所示：</w:t>
      </w:r>
    </w:p>
    <w:p>
      <w:pPr>
        <w:ind w:firstLine="420" w:firstLineChars="0"/>
        <w:jc w:val="both"/>
        <w:rPr>
          <w:rFonts w:hint="eastAsia"/>
          <w:lang w:val="en-US" w:eastAsia="zh-CN"/>
        </w:rPr>
      </w:pPr>
      <w:r>
        <w:drawing>
          <wp:inline distT="0" distB="0" distL="114300" distR="114300">
            <wp:extent cx="5273040" cy="1189990"/>
            <wp:effectExtent l="25400" t="25400" r="92710" b="80010"/>
            <wp:docPr id="8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6"/>
                    <pic:cNvPicPr>
                      <a:picLocks noChangeAspect="1"/>
                    </pic:cNvPicPr>
                  </pic:nvPicPr>
                  <pic:blipFill>
                    <a:blip r:embed="rId152"/>
                    <a:stretch>
                      <a:fillRect/>
                    </a:stretch>
                  </pic:blipFill>
                  <pic:spPr>
                    <a:xfrm>
                      <a:off x="0" y="0"/>
                      <a:ext cx="5273040" cy="118999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jc w:val="both"/>
      </w:pPr>
      <w:r>
        <w:drawing>
          <wp:inline distT="0" distB="0" distL="114300" distR="114300">
            <wp:extent cx="5274310" cy="4798060"/>
            <wp:effectExtent l="25400" t="25400" r="91440" b="91440"/>
            <wp:docPr id="7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4"/>
                    <pic:cNvPicPr>
                      <a:picLocks noChangeAspect="1"/>
                    </pic:cNvPicPr>
                  </pic:nvPicPr>
                  <pic:blipFill>
                    <a:blip r:embed="rId153"/>
                    <a:stretch>
                      <a:fillRect/>
                    </a:stretch>
                  </pic:blipFill>
                  <pic:spPr>
                    <a:xfrm>
                      <a:off x="0" y="0"/>
                      <a:ext cx="5274310" cy="479806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left="420" w:leftChars="0" w:firstLine="420" w:firstLineChars="0"/>
        <w:jc w:val="both"/>
        <w:rPr>
          <w:rFonts w:hint="eastAsia"/>
          <w:lang w:val="en-US" w:eastAsia="zh-CN"/>
        </w:rPr>
      </w:pPr>
      <w:r>
        <w:rPr>
          <w:rFonts w:hint="eastAsia"/>
          <w:lang w:val="en-US" w:eastAsia="zh-CN"/>
        </w:rPr>
        <w:t>破损的图书，管理员可进行罚款处理，也可以不进行罚款（也就是0元），点击【保存】后图书就归还了，也可以正常借还。</w:t>
      </w:r>
    </w:p>
    <w:p>
      <w:pPr>
        <w:ind w:firstLine="420" w:firstLineChars="0"/>
        <w:jc w:val="both"/>
        <w:rPr>
          <w:rFonts w:hint="default"/>
          <w:lang w:val="en-US" w:eastAsia="zh-CN"/>
        </w:rPr>
      </w:pPr>
      <w:r>
        <w:drawing>
          <wp:inline distT="0" distB="0" distL="114300" distR="114300">
            <wp:extent cx="5273040" cy="1189990"/>
            <wp:effectExtent l="25400" t="25400" r="92710" b="80010"/>
            <wp:docPr id="8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5"/>
                    <pic:cNvPicPr>
                      <a:picLocks noChangeAspect="1"/>
                    </pic:cNvPicPr>
                  </pic:nvPicPr>
                  <pic:blipFill>
                    <a:blip r:embed="rId152"/>
                    <a:stretch>
                      <a:fillRect/>
                    </a:stretch>
                  </pic:blipFill>
                  <pic:spPr>
                    <a:xfrm>
                      <a:off x="0" y="0"/>
                      <a:ext cx="5273040" cy="118999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left="420" w:leftChars="0" w:firstLine="420" w:firstLineChars="0"/>
        <w:jc w:val="both"/>
        <w:rPr>
          <w:rFonts w:hint="eastAsia"/>
          <w:b w:val="0"/>
          <w:bCs w:val="0"/>
          <w:lang w:val="en-US" w:eastAsia="zh-CN"/>
        </w:rPr>
      </w:pPr>
      <w:r>
        <w:rPr>
          <w:rFonts w:hint="eastAsia"/>
          <w:b/>
          <w:bCs/>
          <w:lang w:val="en-US" w:eastAsia="zh-CN"/>
        </w:rPr>
        <w:t>丢失处理：</w:t>
      </w:r>
      <w:r>
        <w:rPr>
          <w:rFonts w:hint="eastAsia"/>
          <w:b w:val="0"/>
          <w:bCs w:val="0"/>
          <w:lang w:val="en-US" w:eastAsia="zh-CN"/>
        </w:rPr>
        <w:t>若是读者借阅的图书丢失了则可以进行丢失处理，进行丢失处理后的图书无法再被借阅，具体操作如下图所示：</w:t>
      </w:r>
    </w:p>
    <w:p>
      <w:pPr>
        <w:jc w:val="both"/>
      </w:pPr>
      <w:r>
        <w:drawing>
          <wp:inline distT="0" distB="0" distL="114300" distR="114300">
            <wp:extent cx="5264150" cy="1525905"/>
            <wp:effectExtent l="25400" t="25400" r="82550" b="86995"/>
            <wp:docPr id="8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7"/>
                    <pic:cNvPicPr>
                      <a:picLocks noChangeAspect="1"/>
                    </pic:cNvPicPr>
                  </pic:nvPicPr>
                  <pic:blipFill>
                    <a:blip r:embed="rId154"/>
                    <a:stretch>
                      <a:fillRect/>
                    </a:stretch>
                  </pic:blipFill>
                  <pic:spPr>
                    <a:xfrm>
                      <a:off x="0" y="0"/>
                      <a:ext cx="5264150" cy="152590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jc w:val="both"/>
      </w:pPr>
      <w:r>
        <w:drawing>
          <wp:inline distT="0" distB="0" distL="114300" distR="114300">
            <wp:extent cx="5273675" cy="4823460"/>
            <wp:effectExtent l="25400" t="25400" r="92075" b="85090"/>
            <wp:docPr id="8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8"/>
                    <pic:cNvPicPr>
                      <a:picLocks noChangeAspect="1"/>
                    </pic:cNvPicPr>
                  </pic:nvPicPr>
                  <pic:blipFill>
                    <a:blip r:embed="rId155"/>
                    <a:stretch>
                      <a:fillRect/>
                    </a:stretch>
                  </pic:blipFill>
                  <pic:spPr>
                    <a:xfrm>
                      <a:off x="0" y="0"/>
                      <a:ext cx="5273675" cy="482346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jc w:val="both"/>
      </w:pPr>
      <w:r>
        <w:drawing>
          <wp:inline distT="0" distB="0" distL="114300" distR="114300">
            <wp:extent cx="5266690" cy="4104005"/>
            <wp:effectExtent l="25400" t="25400" r="80010" b="80645"/>
            <wp:docPr id="8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9"/>
                    <pic:cNvPicPr>
                      <a:picLocks noChangeAspect="1"/>
                    </pic:cNvPicPr>
                  </pic:nvPicPr>
                  <pic:blipFill>
                    <a:blip r:embed="rId156"/>
                    <a:stretch>
                      <a:fillRect/>
                    </a:stretch>
                  </pic:blipFill>
                  <pic:spPr>
                    <a:xfrm>
                      <a:off x="0" y="0"/>
                      <a:ext cx="5266690" cy="410400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jc w:val="both"/>
        <w:rPr>
          <w:rFonts w:hint="eastAsia"/>
          <w:lang w:val="en-US" w:eastAsia="zh-CN"/>
        </w:rPr>
      </w:pPr>
      <w:r>
        <w:rPr>
          <w:rFonts w:hint="eastAsia"/>
          <w:lang w:val="en-US" w:eastAsia="zh-CN"/>
        </w:rPr>
        <w:t>设置“赔书”则不显示罚款金额，若是设置“赔款”则显示金额。选择“赔书”或者“赔款”后可设置“缴费状态”和“赔书情况”若是读者当前赔书或者缴费，则可以选择“已缴费”或者“已赔书”，若是没有当场赔，后续可在“借还异常处理”页面进行处理。</w:t>
      </w:r>
    </w:p>
    <w:p>
      <w:pPr>
        <w:ind w:firstLine="420" w:firstLineChars="0"/>
        <w:jc w:val="both"/>
        <w:rPr>
          <w:rFonts w:hint="eastAsia"/>
          <w:lang w:val="en-US" w:eastAsia="zh-CN"/>
        </w:rPr>
      </w:pPr>
      <w:r>
        <w:rPr>
          <w:rFonts w:hint="eastAsia"/>
          <w:lang w:val="en-US" w:eastAsia="zh-CN"/>
        </w:rPr>
        <w:t>设置项说明：点击【设置】按钮，可看到可以设置的项，比如操作后保留读者信息时长，借还成功后是否语音提示，预借消息提醒，以及显示归还时间间隔，具体操作如下图所示：</w:t>
      </w:r>
    </w:p>
    <w:p>
      <w:pPr>
        <w:jc w:val="both"/>
      </w:pPr>
      <w:r>
        <w:drawing>
          <wp:inline distT="0" distB="0" distL="114300" distR="114300">
            <wp:extent cx="5265420" cy="952500"/>
            <wp:effectExtent l="25400" t="25400" r="81280" b="88900"/>
            <wp:docPr id="8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0"/>
                    <pic:cNvPicPr>
                      <a:picLocks noChangeAspect="1"/>
                    </pic:cNvPicPr>
                  </pic:nvPicPr>
                  <pic:blipFill>
                    <a:blip r:embed="rId157"/>
                    <a:stretch>
                      <a:fillRect/>
                    </a:stretch>
                  </pic:blipFill>
                  <pic:spPr>
                    <a:xfrm>
                      <a:off x="0" y="0"/>
                      <a:ext cx="5265420" cy="95250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jc w:val="center"/>
      </w:pPr>
      <w:r>
        <w:drawing>
          <wp:inline distT="0" distB="0" distL="114300" distR="114300">
            <wp:extent cx="3667125" cy="2638425"/>
            <wp:effectExtent l="25400" t="25400" r="79375" b="79375"/>
            <wp:docPr id="8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1"/>
                    <pic:cNvPicPr>
                      <a:picLocks noChangeAspect="1"/>
                    </pic:cNvPicPr>
                  </pic:nvPicPr>
                  <pic:blipFill>
                    <a:blip r:embed="rId158"/>
                    <a:stretch>
                      <a:fillRect/>
                    </a:stretch>
                  </pic:blipFill>
                  <pic:spPr>
                    <a:xfrm>
                      <a:off x="0" y="0"/>
                      <a:ext cx="3667125" cy="263842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jc w:val="both"/>
        <w:rPr>
          <w:rFonts w:hint="eastAsia"/>
          <w:lang w:val="en-US" w:eastAsia="zh-CN"/>
        </w:rPr>
      </w:pPr>
      <w:r>
        <w:rPr>
          <w:rFonts w:hint="eastAsia"/>
          <w:lang w:val="en-US" w:eastAsia="zh-CN"/>
        </w:rPr>
        <w:t>设置后点击【确定】即可生效。</w:t>
      </w:r>
    </w:p>
    <w:p>
      <w:pPr>
        <w:ind w:firstLine="420" w:firstLineChars="0"/>
        <w:jc w:val="both"/>
        <w:rPr>
          <w:rFonts w:hint="eastAsia"/>
          <w:lang w:val="en-US" w:eastAsia="zh-CN"/>
        </w:rPr>
      </w:pPr>
      <w:r>
        <w:rPr>
          <w:rFonts w:hint="eastAsia"/>
          <w:lang w:val="en-US" w:eastAsia="zh-CN"/>
        </w:rPr>
        <w:t>流通馆藏地设置：选中后的馆藏地的图书才能进行借阅，比如我没有选择“开架书库”这个馆藏地，这个馆藏地的图书就不能借阅，具体操作如下图所示：</w:t>
      </w:r>
    </w:p>
    <w:p>
      <w:pPr>
        <w:jc w:val="both"/>
      </w:pPr>
      <w:r>
        <w:drawing>
          <wp:inline distT="0" distB="0" distL="114300" distR="114300">
            <wp:extent cx="5273040" cy="1671320"/>
            <wp:effectExtent l="25400" t="25400" r="92710" b="93980"/>
            <wp:docPr id="8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2"/>
                    <pic:cNvPicPr>
                      <a:picLocks noChangeAspect="1"/>
                    </pic:cNvPicPr>
                  </pic:nvPicPr>
                  <pic:blipFill>
                    <a:blip r:embed="rId159"/>
                    <a:stretch>
                      <a:fillRect/>
                    </a:stretch>
                  </pic:blipFill>
                  <pic:spPr>
                    <a:xfrm>
                      <a:off x="0" y="0"/>
                      <a:ext cx="5273040" cy="167132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jc w:val="both"/>
      </w:pPr>
      <w:r>
        <w:drawing>
          <wp:inline distT="0" distB="0" distL="114300" distR="114300">
            <wp:extent cx="5269230" cy="523875"/>
            <wp:effectExtent l="25400" t="25400" r="96520" b="79375"/>
            <wp:docPr id="8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3"/>
                    <pic:cNvPicPr>
                      <a:picLocks noChangeAspect="1"/>
                    </pic:cNvPicPr>
                  </pic:nvPicPr>
                  <pic:blipFill>
                    <a:blip r:embed="rId160"/>
                    <a:stretch>
                      <a:fillRect/>
                    </a:stretch>
                  </pic:blipFill>
                  <pic:spPr>
                    <a:xfrm>
                      <a:off x="0" y="0"/>
                      <a:ext cx="5269230" cy="52387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jc w:val="both"/>
        <w:rPr>
          <w:rFonts w:hint="default" w:eastAsiaTheme="minorEastAsia"/>
          <w:lang w:val="en-US" w:eastAsia="zh-CN"/>
        </w:rPr>
      </w:pPr>
      <w:r>
        <w:rPr>
          <w:rFonts w:hint="eastAsia"/>
          <w:lang w:val="en-US" w:eastAsia="zh-CN"/>
        </w:rPr>
        <w:t>直接点击即可选中或者不选。</w:t>
      </w:r>
    </w:p>
    <w:p>
      <w:pPr>
        <w:pStyle w:val="5"/>
        <w:bidi w:val="0"/>
        <w:rPr>
          <w:rFonts w:hint="default"/>
          <w:lang w:val="en-US" w:eastAsia="zh-CN"/>
        </w:rPr>
      </w:pPr>
      <w:bookmarkStart w:id="28" w:name="_Toc4727"/>
      <w:r>
        <w:rPr>
          <w:rFonts w:hint="eastAsia"/>
          <w:lang w:val="en-US" w:eastAsia="zh-CN"/>
        </w:rPr>
        <w:t>1.5.2.催还管理</w:t>
      </w:r>
      <w:bookmarkEnd w:id="28"/>
    </w:p>
    <w:p>
      <w:pPr>
        <w:ind w:firstLine="420" w:firstLineChars="0"/>
        <w:rPr>
          <w:rFonts w:hint="eastAsia"/>
          <w:lang w:val="en-US" w:eastAsia="zh-CN"/>
        </w:rPr>
      </w:pPr>
      <w:r>
        <w:rPr>
          <w:rFonts w:hint="eastAsia"/>
          <w:lang w:val="en-US" w:eastAsia="zh-CN"/>
        </w:rPr>
        <w:t>催还管理中列出了所有已经超期的图书，以及借阅的读者。</w:t>
      </w:r>
    </w:p>
    <w:p>
      <w:pPr>
        <w:ind w:firstLine="420" w:firstLineChars="0"/>
        <w:rPr>
          <w:rFonts w:hint="eastAsia"/>
          <w:lang w:val="en-US" w:eastAsia="zh-CN"/>
        </w:rPr>
      </w:pPr>
      <w:r>
        <w:rPr>
          <w:rFonts w:hint="eastAsia"/>
          <w:lang w:val="en-US" w:eastAsia="zh-CN"/>
        </w:rPr>
        <w:t>设置微信催还消息：点击【微信催还设定】，可设定将要到期的催还以及已经超期的催还，具体操作如下图所示：</w:t>
      </w:r>
    </w:p>
    <w:p>
      <w:r>
        <w:drawing>
          <wp:inline distT="0" distB="0" distL="114300" distR="114300">
            <wp:extent cx="5266055" cy="826135"/>
            <wp:effectExtent l="25400" t="25400" r="80645" b="81915"/>
            <wp:docPr id="8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4"/>
                    <pic:cNvPicPr>
                      <a:picLocks noChangeAspect="1"/>
                    </pic:cNvPicPr>
                  </pic:nvPicPr>
                  <pic:blipFill>
                    <a:blip r:embed="rId161"/>
                    <a:stretch>
                      <a:fillRect/>
                    </a:stretch>
                  </pic:blipFill>
                  <pic:spPr>
                    <a:xfrm>
                      <a:off x="0" y="0"/>
                      <a:ext cx="5266055" cy="82613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4310" cy="2202180"/>
            <wp:effectExtent l="25400" t="25400" r="91440" b="96520"/>
            <wp:docPr id="9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5"/>
                    <pic:cNvPicPr>
                      <a:picLocks noChangeAspect="1"/>
                    </pic:cNvPicPr>
                  </pic:nvPicPr>
                  <pic:blipFill>
                    <a:blip r:embed="rId162"/>
                    <a:stretch>
                      <a:fillRect/>
                    </a:stretch>
                  </pic:blipFill>
                  <pic:spPr>
                    <a:xfrm>
                      <a:off x="0" y="0"/>
                      <a:ext cx="5274310" cy="220218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rPr>
          <w:rFonts w:hint="eastAsia"/>
          <w:lang w:val="en-US" w:eastAsia="zh-CN"/>
        </w:rPr>
      </w:pPr>
      <w:r>
        <w:rPr>
          <w:rFonts w:hint="eastAsia"/>
          <w:lang w:val="en-US" w:eastAsia="zh-CN"/>
        </w:rPr>
        <w:t>填好上面所示信息即可，</w:t>
      </w:r>
      <w:r>
        <w:rPr>
          <w:rFonts w:hint="eastAsia"/>
          <w:b/>
          <w:bCs/>
          <w:lang w:val="en-US" w:eastAsia="zh-CN"/>
        </w:rPr>
        <w:t>注：只有使用微信绑定后才能收到消息</w:t>
      </w:r>
      <w:r>
        <w:rPr>
          <w:rFonts w:hint="eastAsia"/>
          <w:lang w:val="en-US" w:eastAsia="zh-CN"/>
        </w:rPr>
        <w:t>。</w:t>
      </w:r>
    </w:p>
    <w:p>
      <w:pPr>
        <w:pStyle w:val="5"/>
        <w:numPr>
          <w:ilvl w:val="0"/>
          <w:numId w:val="0"/>
        </w:numPr>
        <w:bidi w:val="0"/>
        <w:ind w:leftChars="0"/>
        <w:rPr>
          <w:rFonts w:hint="default"/>
          <w:lang w:val="en-US" w:eastAsia="zh-CN"/>
        </w:rPr>
      </w:pPr>
      <w:bookmarkStart w:id="29" w:name="_Toc32235"/>
      <w:r>
        <w:rPr>
          <w:rFonts w:hint="eastAsia"/>
          <w:lang w:val="en-US" w:eastAsia="zh-CN"/>
        </w:rPr>
        <w:t>1.5.3.预借管理</w:t>
      </w:r>
      <w:bookmarkEnd w:id="29"/>
    </w:p>
    <w:p>
      <w:pPr>
        <w:ind w:firstLine="420" w:firstLineChars="0"/>
        <w:rPr>
          <w:rFonts w:hint="eastAsia"/>
          <w:lang w:val="en-US" w:eastAsia="zh-CN"/>
        </w:rPr>
      </w:pPr>
      <w:r>
        <w:rPr>
          <w:rFonts w:hint="eastAsia"/>
          <w:lang w:val="en-US" w:eastAsia="zh-CN"/>
        </w:rPr>
        <w:t>预借管理用于统计被预借的图书，管理员可对已被预借的图书进行管理，比如将预借状态的图书放置在固定的位置，使得读者到馆后可以快速找到自己预借的图书，并且可以快速实现借阅。</w:t>
      </w:r>
    </w:p>
    <w:p>
      <w:pPr>
        <w:ind w:firstLine="420" w:firstLineChars="0"/>
        <w:rPr>
          <w:rFonts w:hint="eastAsia"/>
          <w:lang w:val="en-US" w:eastAsia="zh-CN"/>
        </w:rPr>
      </w:pPr>
      <w:r>
        <w:rPr>
          <w:rFonts w:hint="eastAsia"/>
          <w:lang w:val="en-US" w:eastAsia="zh-CN"/>
        </w:rPr>
        <w:t>通过检索条件的状态查询，可以查询到预借、已取消、已外借、已过期的信息：</w:t>
      </w:r>
    </w:p>
    <w:p>
      <w:pPr>
        <w:ind w:firstLine="420" w:firstLineChars="0"/>
        <w:rPr>
          <w:rFonts w:hint="eastAsia"/>
          <w:lang w:val="en-US" w:eastAsia="zh-CN"/>
        </w:rPr>
      </w:pPr>
      <w:r>
        <w:rPr>
          <w:rFonts w:hint="eastAsia"/>
          <w:lang w:val="en-US" w:eastAsia="zh-CN"/>
        </w:rPr>
        <w:t>预借：预借状态说明被预借的图书正好是在馆状态被预借，管理员可直接在馆内找到；</w:t>
      </w:r>
    </w:p>
    <w:p>
      <w:pPr>
        <w:ind w:firstLine="420" w:firstLineChars="0"/>
        <w:rPr>
          <w:rFonts w:hint="eastAsia"/>
          <w:lang w:val="en-US" w:eastAsia="zh-CN"/>
        </w:rPr>
      </w:pPr>
      <w:r>
        <w:rPr>
          <w:rFonts w:hint="eastAsia"/>
          <w:lang w:val="en-US" w:eastAsia="zh-CN"/>
        </w:rPr>
        <w:t>已取消：读者取消或者管理帮其进行取消的记录；</w:t>
      </w:r>
    </w:p>
    <w:p>
      <w:pPr>
        <w:ind w:firstLine="420" w:firstLineChars="0"/>
        <w:rPr>
          <w:rFonts w:hint="eastAsia"/>
          <w:lang w:val="en-US" w:eastAsia="zh-CN"/>
        </w:rPr>
      </w:pPr>
      <w:r>
        <w:rPr>
          <w:rFonts w:hint="eastAsia"/>
          <w:lang w:val="en-US" w:eastAsia="zh-CN"/>
        </w:rPr>
        <w:t>已外借：预借的图书可以是外借的，所以会存在外借；</w:t>
      </w:r>
    </w:p>
    <w:p>
      <w:pPr>
        <w:ind w:firstLine="420" w:firstLineChars="0"/>
        <w:rPr>
          <w:rFonts w:hint="eastAsia"/>
          <w:lang w:val="en-US" w:eastAsia="zh-CN"/>
        </w:rPr>
      </w:pPr>
      <w:r>
        <w:rPr>
          <w:rFonts w:hint="eastAsia"/>
          <w:lang w:val="en-US" w:eastAsia="zh-CN"/>
        </w:rPr>
        <w:t>已过期：预借是有期限的，如果在规定的期限内预借的图书没有被预借的读者借阅则会过期，过期后的图书可正常借阅。</w:t>
      </w:r>
    </w:p>
    <w:p>
      <w:pPr>
        <w:ind w:firstLine="420" w:firstLineChars="0"/>
        <w:rPr>
          <w:rFonts w:hint="eastAsia"/>
          <w:lang w:val="en-US" w:eastAsia="zh-CN"/>
        </w:rPr>
      </w:pPr>
      <w:r>
        <w:rPr>
          <w:rFonts w:hint="eastAsia"/>
          <w:lang w:val="en-US" w:eastAsia="zh-CN"/>
        </w:rPr>
        <w:t>取消预借：选择预借的记录，点击【取消预借】即可完成取消，具体操作如下图所示：</w:t>
      </w:r>
    </w:p>
    <w:p>
      <w:r>
        <w:drawing>
          <wp:inline distT="0" distB="0" distL="114300" distR="114300">
            <wp:extent cx="5266690" cy="804545"/>
            <wp:effectExtent l="25400" t="25400" r="80010" b="84455"/>
            <wp:docPr id="9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6"/>
                    <pic:cNvPicPr>
                      <a:picLocks noChangeAspect="1"/>
                    </pic:cNvPicPr>
                  </pic:nvPicPr>
                  <pic:blipFill>
                    <a:blip r:embed="rId163"/>
                    <a:stretch>
                      <a:fillRect/>
                    </a:stretch>
                  </pic:blipFill>
                  <pic:spPr>
                    <a:xfrm>
                      <a:off x="0" y="0"/>
                      <a:ext cx="5266690" cy="80454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jc w:val="center"/>
      </w:pPr>
      <w:r>
        <w:drawing>
          <wp:inline distT="0" distB="0" distL="114300" distR="114300">
            <wp:extent cx="4029075" cy="1295400"/>
            <wp:effectExtent l="25400" t="25400" r="79375" b="88900"/>
            <wp:docPr id="9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7"/>
                    <pic:cNvPicPr>
                      <a:picLocks noChangeAspect="1"/>
                    </pic:cNvPicPr>
                  </pic:nvPicPr>
                  <pic:blipFill>
                    <a:blip r:embed="rId164"/>
                    <a:stretch>
                      <a:fillRect/>
                    </a:stretch>
                  </pic:blipFill>
                  <pic:spPr>
                    <a:xfrm>
                      <a:off x="0" y="0"/>
                      <a:ext cx="4029075" cy="129540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jc w:val="center"/>
      </w:pPr>
      <w:r>
        <w:drawing>
          <wp:inline distT="0" distB="0" distL="114300" distR="114300">
            <wp:extent cx="3638550" cy="447675"/>
            <wp:effectExtent l="25400" t="25400" r="88900" b="79375"/>
            <wp:docPr id="9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8"/>
                    <pic:cNvPicPr>
                      <a:picLocks noChangeAspect="1"/>
                    </pic:cNvPicPr>
                  </pic:nvPicPr>
                  <pic:blipFill>
                    <a:blip r:embed="rId165"/>
                    <a:stretch>
                      <a:fillRect/>
                    </a:stretch>
                  </pic:blipFill>
                  <pic:spPr>
                    <a:xfrm>
                      <a:off x="0" y="0"/>
                      <a:ext cx="3638550" cy="44767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jc w:val="center"/>
      </w:pPr>
      <w:r>
        <w:drawing>
          <wp:inline distT="0" distB="0" distL="114300" distR="114300">
            <wp:extent cx="5133975" cy="876300"/>
            <wp:effectExtent l="25400" t="25400" r="79375" b="88900"/>
            <wp:docPr id="9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9"/>
                    <pic:cNvPicPr>
                      <a:picLocks noChangeAspect="1"/>
                    </pic:cNvPicPr>
                  </pic:nvPicPr>
                  <pic:blipFill>
                    <a:blip r:embed="rId166"/>
                    <a:stretch>
                      <a:fillRect/>
                    </a:stretch>
                  </pic:blipFill>
                  <pic:spPr>
                    <a:xfrm>
                      <a:off x="0" y="0"/>
                      <a:ext cx="5133975" cy="87630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pStyle w:val="5"/>
        <w:numPr>
          <w:ilvl w:val="0"/>
          <w:numId w:val="0"/>
        </w:numPr>
        <w:bidi w:val="0"/>
        <w:ind w:leftChars="0"/>
        <w:rPr>
          <w:rFonts w:hint="default"/>
          <w:lang w:val="en-US" w:eastAsia="zh-CN"/>
        </w:rPr>
      </w:pPr>
      <w:bookmarkStart w:id="30" w:name="_Toc31031"/>
      <w:r>
        <w:rPr>
          <w:rFonts w:hint="eastAsia"/>
          <w:lang w:val="en-US" w:eastAsia="zh-CN"/>
        </w:rPr>
        <w:t>1.5.4.流通查询</w:t>
      </w:r>
      <w:bookmarkEnd w:id="30"/>
    </w:p>
    <w:p>
      <w:pPr>
        <w:ind w:firstLine="420" w:firstLineChars="0"/>
        <w:rPr>
          <w:rFonts w:hint="eastAsia"/>
          <w:lang w:val="en-US" w:eastAsia="zh-CN"/>
        </w:rPr>
      </w:pPr>
      <w:r>
        <w:rPr>
          <w:rFonts w:hint="eastAsia"/>
          <w:lang w:val="en-US" w:eastAsia="zh-CN"/>
        </w:rPr>
        <w:t>以书籍为单位，查询该图书发生的流通记录，流通轨迹则是详细记录了该图书被借还的记录，点击对应的图书的【流通轨迹】即可查看，具体操作如下图所示：</w:t>
      </w:r>
    </w:p>
    <w:p>
      <w:r>
        <w:drawing>
          <wp:inline distT="0" distB="0" distL="114300" distR="114300">
            <wp:extent cx="5271135" cy="684530"/>
            <wp:effectExtent l="25400" t="25400" r="94615" b="90170"/>
            <wp:docPr id="9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0"/>
                    <pic:cNvPicPr>
                      <a:picLocks noChangeAspect="1"/>
                    </pic:cNvPicPr>
                  </pic:nvPicPr>
                  <pic:blipFill>
                    <a:blip r:embed="rId167"/>
                    <a:stretch>
                      <a:fillRect/>
                    </a:stretch>
                  </pic:blipFill>
                  <pic:spPr>
                    <a:xfrm>
                      <a:off x="0" y="0"/>
                      <a:ext cx="5271135" cy="68453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jc w:val="center"/>
      </w:pPr>
      <w:r>
        <w:drawing>
          <wp:inline distT="0" distB="0" distL="114300" distR="114300">
            <wp:extent cx="3810000" cy="4191000"/>
            <wp:effectExtent l="25400" t="25400" r="88900" b="88900"/>
            <wp:docPr id="9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1"/>
                    <pic:cNvPicPr>
                      <a:picLocks noChangeAspect="1"/>
                    </pic:cNvPicPr>
                  </pic:nvPicPr>
                  <pic:blipFill>
                    <a:blip r:embed="rId168"/>
                    <a:stretch>
                      <a:fillRect/>
                    </a:stretch>
                  </pic:blipFill>
                  <pic:spPr>
                    <a:xfrm>
                      <a:off x="0" y="0"/>
                      <a:ext cx="3810000" cy="419100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jc w:val="both"/>
        <w:rPr>
          <w:rFonts w:hint="eastAsia"/>
          <w:lang w:val="en-US" w:eastAsia="zh-CN"/>
        </w:rPr>
      </w:pPr>
      <w:r>
        <w:rPr>
          <w:rFonts w:hint="eastAsia"/>
          <w:b/>
          <w:bCs/>
          <w:lang w:val="en-US" w:eastAsia="zh-CN"/>
        </w:rPr>
        <w:t>说明：</w:t>
      </w:r>
      <w:r>
        <w:rPr>
          <w:rFonts w:hint="eastAsia"/>
          <w:lang w:val="en-US" w:eastAsia="zh-CN"/>
        </w:rPr>
        <w:t>列表中的归属馆藏地是编目入库选择的馆藏地，当前馆藏地是因为使用设备借还时候，产生的产生的馆藏地，即记录使用设备归还的馆藏地（需要先设置设备的馆藏地方可实现）。</w:t>
      </w:r>
    </w:p>
    <w:p>
      <w:pPr>
        <w:pStyle w:val="5"/>
        <w:numPr>
          <w:ilvl w:val="0"/>
          <w:numId w:val="0"/>
        </w:numPr>
        <w:bidi w:val="0"/>
        <w:ind w:leftChars="0"/>
        <w:rPr>
          <w:rFonts w:hint="eastAsia"/>
          <w:lang w:val="en-US" w:eastAsia="zh-CN"/>
        </w:rPr>
      </w:pPr>
      <w:bookmarkStart w:id="31" w:name="_Toc26893"/>
      <w:r>
        <w:rPr>
          <w:rFonts w:hint="eastAsia"/>
          <w:lang w:val="en-US" w:eastAsia="zh-CN"/>
        </w:rPr>
        <w:t>1.5.5.历史流通记录</w:t>
      </w:r>
      <w:bookmarkEnd w:id="31"/>
    </w:p>
    <w:p>
      <w:pPr>
        <w:numPr>
          <w:ilvl w:val="0"/>
          <w:numId w:val="0"/>
        </w:numPr>
        <w:ind w:leftChars="0" w:firstLine="420" w:firstLineChars="0"/>
        <w:rPr>
          <w:rFonts w:hint="eastAsia"/>
          <w:lang w:val="en-US" w:eastAsia="zh-CN"/>
        </w:rPr>
      </w:pPr>
      <w:r>
        <w:rPr>
          <w:rFonts w:hint="eastAsia"/>
          <w:lang w:val="en-US" w:eastAsia="zh-CN"/>
        </w:rPr>
        <w:t>历史流通记录是记录每一条借阅的信息，每一次借阅的时间以及归还时间，和超期天数。</w:t>
      </w:r>
    </w:p>
    <w:p>
      <w:pPr>
        <w:pStyle w:val="5"/>
        <w:numPr>
          <w:ilvl w:val="0"/>
          <w:numId w:val="0"/>
        </w:numPr>
        <w:bidi w:val="0"/>
        <w:ind w:leftChars="0"/>
        <w:rPr>
          <w:rFonts w:hint="default"/>
          <w:lang w:val="en-US" w:eastAsia="zh-CN"/>
        </w:rPr>
      </w:pPr>
      <w:bookmarkStart w:id="32" w:name="_Toc25673"/>
      <w:r>
        <w:rPr>
          <w:rFonts w:hint="eastAsia"/>
          <w:lang w:val="en-US" w:eastAsia="zh-CN"/>
        </w:rPr>
        <w:t>1.5.6.借还异常处理</w:t>
      </w:r>
      <w:bookmarkEnd w:id="32"/>
    </w:p>
    <w:p>
      <w:pPr>
        <w:ind w:firstLine="420" w:firstLineChars="0"/>
        <w:rPr>
          <w:rFonts w:hint="eastAsia"/>
          <w:lang w:val="en-US" w:eastAsia="zh-CN"/>
        </w:rPr>
      </w:pPr>
      <w:r>
        <w:rPr>
          <w:rFonts w:hint="eastAsia"/>
          <w:lang w:val="en-US" w:eastAsia="zh-CN"/>
        </w:rPr>
        <w:t>在借还管理中，进行破损，丢失处理的图书信息会记录在借还异常处理页面，若是未处理的记录则可以在该页面进行处理，比如丢失的记录，并且未赔书或为缴费的，若是找到图书了可以进行“图书找回”操作，具体操作如下图所示：</w:t>
      </w:r>
    </w:p>
    <w:p>
      <w:r>
        <w:drawing>
          <wp:inline distT="0" distB="0" distL="114300" distR="114300">
            <wp:extent cx="5271135" cy="1018540"/>
            <wp:effectExtent l="25400" t="25400" r="94615" b="80010"/>
            <wp:docPr id="9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2"/>
                    <pic:cNvPicPr>
                      <a:picLocks noChangeAspect="1"/>
                    </pic:cNvPicPr>
                  </pic:nvPicPr>
                  <pic:blipFill>
                    <a:blip r:embed="rId169"/>
                    <a:stretch>
                      <a:fillRect/>
                    </a:stretch>
                  </pic:blipFill>
                  <pic:spPr>
                    <a:xfrm>
                      <a:off x="0" y="0"/>
                      <a:ext cx="5271135" cy="101854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2405" cy="4081780"/>
            <wp:effectExtent l="25400" t="25400" r="93345" b="83820"/>
            <wp:docPr id="9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3"/>
                    <pic:cNvPicPr>
                      <a:picLocks noChangeAspect="1"/>
                    </pic:cNvPicPr>
                  </pic:nvPicPr>
                  <pic:blipFill>
                    <a:blip r:embed="rId170"/>
                    <a:stretch>
                      <a:fillRect/>
                    </a:stretch>
                  </pic:blipFill>
                  <pic:spPr>
                    <a:xfrm>
                      <a:off x="0" y="0"/>
                      <a:ext cx="5272405" cy="408178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jc w:val="center"/>
      </w:pPr>
      <w:r>
        <w:drawing>
          <wp:inline distT="0" distB="0" distL="114300" distR="114300">
            <wp:extent cx="4067175" cy="2238375"/>
            <wp:effectExtent l="25400" t="25400" r="79375" b="79375"/>
            <wp:docPr id="9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4"/>
                    <pic:cNvPicPr>
                      <a:picLocks noChangeAspect="1"/>
                    </pic:cNvPicPr>
                  </pic:nvPicPr>
                  <pic:blipFill>
                    <a:blip r:embed="rId171"/>
                    <a:stretch>
                      <a:fillRect/>
                    </a:stretch>
                  </pic:blipFill>
                  <pic:spPr>
                    <a:xfrm>
                      <a:off x="0" y="0"/>
                      <a:ext cx="4067175" cy="223837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jc w:val="center"/>
      </w:pPr>
      <w:r>
        <w:drawing>
          <wp:inline distT="0" distB="0" distL="114300" distR="114300">
            <wp:extent cx="3638550" cy="438150"/>
            <wp:effectExtent l="25400" t="25400" r="88900" b="88900"/>
            <wp:docPr id="10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5"/>
                    <pic:cNvPicPr>
                      <a:picLocks noChangeAspect="1"/>
                    </pic:cNvPicPr>
                  </pic:nvPicPr>
                  <pic:blipFill>
                    <a:blip r:embed="rId172"/>
                    <a:stretch>
                      <a:fillRect/>
                    </a:stretch>
                  </pic:blipFill>
                  <pic:spPr>
                    <a:xfrm>
                      <a:off x="0" y="0"/>
                      <a:ext cx="3638550" cy="43815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rPr>
          <w:rFonts w:hint="eastAsia"/>
          <w:lang w:val="en-US" w:eastAsia="zh-CN"/>
        </w:rPr>
      </w:pPr>
      <w:r>
        <w:rPr>
          <w:rFonts w:hint="eastAsia"/>
          <w:lang w:val="en-US" w:eastAsia="zh-CN"/>
        </w:rPr>
        <w:t>进行【已找回图书】操作后的图书恢复到“外借”状态，需要归还方可正常借阅。</w:t>
      </w:r>
    </w:p>
    <w:p>
      <w:pPr>
        <w:pStyle w:val="5"/>
        <w:numPr>
          <w:ilvl w:val="0"/>
          <w:numId w:val="0"/>
        </w:numPr>
        <w:bidi w:val="0"/>
        <w:ind w:leftChars="0"/>
        <w:rPr>
          <w:rFonts w:hint="eastAsia"/>
          <w:lang w:val="en-US" w:eastAsia="zh-CN"/>
        </w:rPr>
      </w:pPr>
      <w:bookmarkStart w:id="33" w:name="_Toc651"/>
      <w:r>
        <w:rPr>
          <w:rFonts w:hint="eastAsia"/>
          <w:lang w:val="en-US" w:eastAsia="zh-CN"/>
        </w:rPr>
        <w:t>1.5.7.告警信息记录</w:t>
      </w:r>
      <w:bookmarkEnd w:id="33"/>
    </w:p>
    <w:p>
      <w:pPr>
        <w:numPr>
          <w:ilvl w:val="0"/>
          <w:numId w:val="0"/>
        </w:numPr>
        <w:ind w:leftChars="0"/>
        <w:rPr>
          <w:rFonts w:hint="eastAsia"/>
          <w:lang w:val="en-US" w:eastAsia="zh-CN"/>
        </w:rPr>
      </w:pPr>
      <w:r>
        <w:rPr>
          <w:rFonts w:hint="eastAsia"/>
          <w:lang w:val="en-US" w:eastAsia="zh-CN"/>
        </w:rPr>
        <w:t>告警信息记录为安全门识别到的图书告警信息。</w:t>
      </w:r>
    </w:p>
    <w:p>
      <w:pPr>
        <w:pStyle w:val="4"/>
        <w:bidi w:val="0"/>
        <w:rPr>
          <w:rFonts w:hint="default"/>
          <w:lang w:val="en-US" w:eastAsia="zh-CN"/>
        </w:rPr>
      </w:pPr>
      <w:bookmarkStart w:id="34" w:name="_Toc26455"/>
      <w:r>
        <w:rPr>
          <w:rFonts w:hint="eastAsia"/>
          <w:lang w:val="en-US" w:eastAsia="zh-CN"/>
        </w:rPr>
        <w:t>1.6.统计报表</w:t>
      </w:r>
      <w:bookmarkEnd w:id="34"/>
    </w:p>
    <w:p>
      <w:pPr>
        <w:ind w:firstLine="420" w:firstLineChars="0"/>
        <w:rPr>
          <w:rFonts w:hint="eastAsia"/>
          <w:lang w:val="en-US" w:eastAsia="zh-CN"/>
        </w:rPr>
      </w:pPr>
      <w:r>
        <w:rPr>
          <w:rFonts w:hint="eastAsia"/>
          <w:lang w:val="en-US" w:eastAsia="zh-CN"/>
        </w:rPr>
        <w:t>统计报表主要以查看为主，用户客根据自己的需要进行查看相应的报表，如果有需要点击【导出Excel】即可将该页面的报表导出。</w:t>
      </w:r>
    </w:p>
    <w:p>
      <w:pPr>
        <w:pStyle w:val="4"/>
        <w:numPr>
          <w:ilvl w:val="0"/>
          <w:numId w:val="0"/>
        </w:numPr>
        <w:bidi w:val="0"/>
        <w:rPr>
          <w:rFonts w:hint="default"/>
          <w:lang w:val="en-US" w:eastAsia="zh-CN"/>
        </w:rPr>
      </w:pPr>
      <w:bookmarkStart w:id="35" w:name="_Toc27632"/>
      <w:r>
        <w:rPr>
          <w:rFonts w:hint="eastAsia"/>
          <w:lang w:val="en-US" w:eastAsia="zh-CN"/>
        </w:rPr>
        <w:t>1.7.系统管理</w:t>
      </w:r>
      <w:bookmarkEnd w:id="35"/>
    </w:p>
    <w:p>
      <w:pPr>
        <w:ind w:firstLine="420" w:firstLineChars="0"/>
        <w:rPr>
          <w:rFonts w:hint="eastAsia"/>
          <w:lang w:val="en-US" w:eastAsia="zh-CN"/>
        </w:rPr>
      </w:pPr>
      <w:r>
        <w:rPr>
          <w:rFonts w:hint="eastAsia"/>
          <w:lang w:val="en-US" w:eastAsia="zh-CN"/>
        </w:rPr>
        <w:t>系统管理分了用户管理以及权限管理，用户管理则是可用于登录本管理平台的用户，权限管理则是通过新建角色，给选定的角色相对应的权限，给新建的用户设定什么样的决定该用户就拥有什么样的权限。</w:t>
      </w:r>
    </w:p>
    <w:p>
      <w:pPr>
        <w:pStyle w:val="5"/>
        <w:bidi w:val="0"/>
        <w:rPr>
          <w:rFonts w:hint="eastAsia"/>
          <w:lang w:val="en-US" w:eastAsia="zh-CN"/>
        </w:rPr>
      </w:pPr>
      <w:bookmarkStart w:id="36" w:name="_Toc12315"/>
      <w:r>
        <w:rPr>
          <w:rFonts w:hint="eastAsia"/>
          <w:lang w:val="en-US" w:eastAsia="zh-CN"/>
        </w:rPr>
        <w:t>1.7.1.用户管理</w:t>
      </w:r>
      <w:bookmarkEnd w:id="36"/>
    </w:p>
    <w:p>
      <w:pPr>
        <w:numPr>
          <w:ilvl w:val="0"/>
          <w:numId w:val="0"/>
        </w:numPr>
        <w:ind w:leftChars="0" w:firstLine="420" w:firstLineChars="0"/>
        <w:rPr>
          <w:rFonts w:hint="eastAsia"/>
          <w:lang w:val="en-US" w:eastAsia="zh-CN"/>
        </w:rPr>
      </w:pPr>
      <w:r>
        <w:rPr>
          <w:rFonts w:hint="eastAsia"/>
          <w:lang w:val="en-US" w:eastAsia="zh-CN"/>
        </w:rPr>
        <w:t>新增用户：点击【新增】按钮，然后填写用户的信息，该操作如新增读者，具体操作如下图所示：</w:t>
      </w:r>
    </w:p>
    <w:p>
      <w:pPr>
        <w:numPr>
          <w:ilvl w:val="0"/>
          <w:numId w:val="0"/>
        </w:numPr>
      </w:pPr>
      <w:r>
        <w:drawing>
          <wp:inline distT="0" distB="0" distL="114300" distR="114300">
            <wp:extent cx="5269230" cy="1702435"/>
            <wp:effectExtent l="25400" t="25400" r="96520" b="81915"/>
            <wp:docPr id="10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6"/>
                    <pic:cNvPicPr>
                      <a:picLocks noChangeAspect="1"/>
                    </pic:cNvPicPr>
                  </pic:nvPicPr>
                  <pic:blipFill>
                    <a:blip r:embed="rId173"/>
                    <a:stretch>
                      <a:fillRect/>
                    </a:stretch>
                  </pic:blipFill>
                  <pic:spPr>
                    <a:xfrm>
                      <a:off x="0" y="0"/>
                      <a:ext cx="5269230" cy="170243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pPr>
      <w:r>
        <w:drawing>
          <wp:inline distT="0" distB="0" distL="114300" distR="114300">
            <wp:extent cx="5273040" cy="2816225"/>
            <wp:effectExtent l="25400" t="25400" r="92710" b="92075"/>
            <wp:docPr id="10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8"/>
                    <pic:cNvPicPr>
                      <a:picLocks noChangeAspect="1"/>
                    </pic:cNvPicPr>
                  </pic:nvPicPr>
                  <pic:blipFill>
                    <a:blip r:embed="rId174"/>
                    <a:stretch>
                      <a:fillRect/>
                    </a:stretch>
                  </pic:blipFill>
                  <pic:spPr>
                    <a:xfrm>
                      <a:off x="0" y="0"/>
                      <a:ext cx="5273040" cy="281622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rPr>
          <w:rFonts w:hint="eastAsia"/>
          <w:lang w:val="en-US" w:eastAsia="zh-CN"/>
        </w:rPr>
      </w:pPr>
      <w:r>
        <w:rPr>
          <w:rFonts w:hint="eastAsia"/>
          <w:lang w:val="en-US" w:eastAsia="zh-CN"/>
        </w:rPr>
        <w:t>带*号的为必填项，其中角色是权限的角色，不同的角色拥有的权限不一样，可由管理员设置，若是在权限管理中没有建立角色则需要先建立，“可登录设备”是该用户是否可以登录盘点车的设备，选择“是”则可以登录。</w:t>
      </w:r>
    </w:p>
    <w:p>
      <w:pPr>
        <w:pStyle w:val="5"/>
        <w:bidi w:val="0"/>
        <w:rPr>
          <w:rFonts w:hint="default"/>
          <w:lang w:val="en-US" w:eastAsia="zh-CN"/>
        </w:rPr>
      </w:pPr>
      <w:bookmarkStart w:id="37" w:name="_Toc27880"/>
      <w:r>
        <w:rPr>
          <w:rFonts w:hint="eastAsia"/>
          <w:lang w:val="en-US" w:eastAsia="zh-CN"/>
        </w:rPr>
        <w:t>1.7.2.权限管理</w:t>
      </w:r>
      <w:bookmarkEnd w:id="37"/>
    </w:p>
    <w:p>
      <w:pPr>
        <w:ind w:firstLine="420" w:firstLineChars="0"/>
        <w:rPr>
          <w:rFonts w:hint="eastAsia"/>
          <w:lang w:val="en-US" w:eastAsia="zh-CN"/>
        </w:rPr>
      </w:pPr>
      <w:r>
        <w:rPr>
          <w:rFonts w:hint="eastAsia"/>
          <w:lang w:val="en-US" w:eastAsia="zh-CN"/>
        </w:rPr>
        <w:t>权限管理是通过建立不同权限的角色去实现的，然后在用户管理中给用户设置相对应权限的角色（如新建用户页面选则的角色），点击【新建】然后设置角色名称，设置是否有效，以及相对应的权限，具体操作如下图所示：</w:t>
      </w:r>
    </w:p>
    <w:p>
      <w:pPr>
        <w:rPr>
          <w:rFonts w:hint="default"/>
          <w:lang w:val="en-US" w:eastAsia="zh-CN"/>
        </w:rPr>
      </w:pPr>
      <w:r>
        <w:drawing>
          <wp:inline distT="0" distB="0" distL="114300" distR="114300">
            <wp:extent cx="5272405" cy="1353185"/>
            <wp:effectExtent l="25400" t="25400" r="93345" b="88265"/>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175"/>
                    <a:stretch>
                      <a:fillRect/>
                    </a:stretch>
                  </pic:blipFill>
                  <pic:spPr>
                    <a:xfrm>
                      <a:off x="0" y="0"/>
                      <a:ext cx="5272405" cy="135318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pPr>
      <w:r>
        <w:drawing>
          <wp:inline distT="0" distB="0" distL="114300" distR="114300">
            <wp:extent cx="5266055" cy="1448435"/>
            <wp:effectExtent l="25400" t="25400" r="80645" b="88265"/>
            <wp:docPr id="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pic:cNvPicPr>
                      <a:picLocks noChangeAspect="1"/>
                    </pic:cNvPicPr>
                  </pic:nvPicPr>
                  <pic:blipFill>
                    <a:blip r:embed="rId176"/>
                    <a:stretch>
                      <a:fillRect/>
                    </a:stretch>
                  </pic:blipFill>
                  <pic:spPr>
                    <a:xfrm>
                      <a:off x="0" y="0"/>
                      <a:ext cx="5266055" cy="144843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rPr>
          <w:rFonts w:hint="eastAsia"/>
          <w:lang w:val="en-US" w:eastAsia="zh-CN"/>
        </w:rPr>
      </w:pPr>
      <w:r>
        <w:rPr>
          <w:rFonts w:hint="eastAsia"/>
          <w:lang w:val="en-US" w:eastAsia="zh-CN"/>
        </w:rPr>
        <w:t>通过选中后则说明该角色拥有该权限，最后点击【保存】即可完成设定，完成设定后就可以在用户管理中选中给相对应的用户选择该角色。</w:t>
      </w:r>
    </w:p>
    <w:p>
      <w:pPr>
        <w:pStyle w:val="4"/>
        <w:numPr>
          <w:ilvl w:val="0"/>
          <w:numId w:val="0"/>
        </w:numPr>
        <w:bidi w:val="0"/>
        <w:rPr>
          <w:rFonts w:hint="default"/>
          <w:lang w:val="en-US" w:eastAsia="zh-CN"/>
        </w:rPr>
      </w:pPr>
      <w:bookmarkStart w:id="38" w:name="_Toc23815"/>
      <w:r>
        <w:rPr>
          <w:rFonts w:hint="eastAsia"/>
          <w:lang w:val="en-US" w:eastAsia="zh-CN"/>
        </w:rPr>
        <w:t>1.8.基础参数</w:t>
      </w:r>
      <w:bookmarkEnd w:id="38"/>
    </w:p>
    <w:p>
      <w:pPr>
        <w:pStyle w:val="5"/>
        <w:numPr>
          <w:ilvl w:val="0"/>
          <w:numId w:val="0"/>
        </w:numPr>
        <w:bidi w:val="0"/>
        <w:ind w:leftChars="0"/>
        <w:rPr>
          <w:rFonts w:hint="default"/>
          <w:lang w:val="en-US" w:eastAsia="zh-CN"/>
        </w:rPr>
      </w:pPr>
      <w:bookmarkStart w:id="39" w:name="_Toc4551"/>
      <w:r>
        <w:rPr>
          <w:rFonts w:hint="eastAsia"/>
          <w:lang w:val="en-US" w:eastAsia="zh-CN"/>
        </w:rPr>
        <w:t>1.8.1.馆藏地管理</w:t>
      </w:r>
      <w:bookmarkEnd w:id="39"/>
    </w:p>
    <w:p>
      <w:pPr>
        <w:ind w:firstLine="420" w:firstLineChars="0"/>
        <w:rPr>
          <w:rFonts w:hint="eastAsia"/>
          <w:lang w:val="en-US" w:eastAsia="zh-CN"/>
        </w:rPr>
      </w:pPr>
      <w:r>
        <w:rPr>
          <w:rFonts w:hint="eastAsia"/>
          <w:lang w:val="en-US" w:eastAsia="zh-CN"/>
        </w:rPr>
        <w:t>馆藏地管理用于新建馆藏地，新建后的馆藏地可在图书入库的是会选择相对应的馆藏地。点击【新增】然后编辑馆藏地，保存后即可完成新增，具体操作如下图所示：</w:t>
      </w:r>
    </w:p>
    <w:p>
      <w:r>
        <w:drawing>
          <wp:inline distT="0" distB="0" distL="114300" distR="114300">
            <wp:extent cx="5269865" cy="1304290"/>
            <wp:effectExtent l="25400" t="25400" r="95885" b="80010"/>
            <wp:docPr id="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
                    <pic:cNvPicPr>
                      <a:picLocks noChangeAspect="1"/>
                    </pic:cNvPicPr>
                  </pic:nvPicPr>
                  <pic:blipFill>
                    <a:blip r:embed="rId177"/>
                    <a:stretch>
                      <a:fillRect/>
                    </a:stretch>
                  </pic:blipFill>
                  <pic:spPr>
                    <a:xfrm>
                      <a:off x="0" y="0"/>
                      <a:ext cx="5269865" cy="130429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4310" cy="2506345"/>
            <wp:effectExtent l="25400" t="25400" r="91440" b="97155"/>
            <wp:docPr id="1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
                    <pic:cNvPicPr>
                      <a:picLocks noChangeAspect="1"/>
                    </pic:cNvPicPr>
                  </pic:nvPicPr>
                  <pic:blipFill>
                    <a:blip r:embed="rId178"/>
                    <a:stretch>
                      <a:fillRect/>
                    </a:stretch>
                  </pic:blipFill>
                  <pic:spPr>
                    <a:xfrm>
                      <a:off x="0" y="0"/>
                      <a:ext cx="5274310" cy="250634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rPr>
          <w:rFonts w:hint="eastAsia"/>
          <w:lang w:val="en-US" w:eastAsia="zh-CN"/>
        </w:rPr>
      </w:pPr>
      <w:r>
        <w:rPr>
          <w:rFonts w:hint="eastAsia"/>
          <w:lang w:val="en-US" w:eastAsia="zh-CN"/>
        </w:rPr>
        <w:t>编辑窗口中输入馆藏名称以及设置好状态后点击【保存】即可，若状态为“停用”状态则不能使用该馆藏地。</w:t>
      </w:r>
    </w:p>
    <w:p>
      <w:pPr>
        <w:ind w:firstLine="420" w:firstLineChars="0"/>
        <w:rPr>
          <w:rFonts w:hint="eastAsia"/>
          <w:lang w:val="en-US" w:eastAsia="zh-CN"/>
        </w:rPr>
      </w:pPr>
      <w:r>
        <w:rPr>
          <w:rFonts w:hint="eastAsia"/>
          <w:lang w:val="en-US" w:eastAsia="zh-CN"/>
        </w:rPr>
        <w:t>修改馆藏地：将鼠标放置在需要修改的馆藏地右侧的“...”然后在浮框中点击【修改】即可进入修改页面，操作如编辑馆藏一样，具体操作如下图所示：</w:t>
      </w:r>
    </w:p>
    <w:p>
      <w:r>
        <w:drawing>
          <wp:inline distT="0" distB="0" distL="114300" distR="114300">
            <wp:extent cx="5268595" cy="872490"/>
            <wp:effectExtent l="25400" t="25400" r="97155" b="92710"/>
            <wp:docPr id="10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
                    <pic:cNvPicPr>
                      <a:picLocks noChangeAspect="1"/>
                    </pic:cNvPicPr>
                  </pic:nvPicPr>
                  <pic:blipFill>
                    <a:blip r:embed="rId179"/>
                    <a:stretch>
                      <a:fillRect/>
                    </a:stretch>
                  </pic:blipFill>
                  <pic:spPr>
                    <a:xfrm>
                      <a:off x="0" y="0"/>
                      <a:ext cx="5268595" cy="87249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1135" cy="944245"/>
            <wp:effectExtent l="25400" t="25400" r="94615" b="97155"/>
            <wp:docPr id="10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7"/>
                    <pic:cNvPicPr>
                      <a:picLocks noChangeAspect="1"/>
                    </pic:cNvPicPr>
                  </pic:nvPicPr>
                  <pic:blipFill>
                    <a:blip r:embed="rId180"/>
                    <a:stretch>
                      <a:fillRect/>
                    </a:stretch>
                  </pic:blipFill>
                  <pic:spPr>
                    <a:xfrm>
                      <a:off x="0" y="0"/>
                      <a:ext cx="5271135" cy="94424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3040" cy="2482850"/>
            <wp:effectExtent l="25400" t="25400" r="92710" b="82550"/>
            <wp:docPr id="10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8"/>
                    <pic:cNvPicPr>
                      <a:picLocks noChangeAspect="1"/>
                    </pic:cNvPicPr>
                  </pic:nvPicPr>
                  <pic:blipFill>
                    <a:blip r:embed="rId181"/>
                    <a:stretch>
                      <a:fillRect/>
                    </a:stretch>
                  </pic:blipFill>
                  <pic:spPr>
                    <a:xfrm>
                      <a:off x="0" y="0"/>
                      <a:ext cx="5273040" cy="248285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pStyle w:val="5"/>
        <w:numPr>
          <w:ilvl w:val="0"/>
          <w:numId w:val="0"/>
        </w:numPr>
        <w:bidi w:val="0"/>
        <w:ind w:leftChars="0"/>
        <w:rPr>
          <w:rFonts w:hint="eastAsia"/>
          <w:lang w:val="en-US" w:eastAsia="zh-CN"/>
        </w:rPr>
      </w:pPr>
      <w:bookmarkStart w:id="40" w:name="_Toc14880"/>
      <w:r>
        <w:rPr>
          <w:rFonts w:hint="eastAsia"/>
          <w:lang w:val="en-US" w:eastAsia="zh-CN"/>
        </w:rPr>
        <w:t>1.8.2.图书分类</w:t>
      </w:r>
      <w:bookmarkEnd w:id="40"/>
    </w:p>
    <w:p>
      <w:pPr>
        <w:numPr>
          <w:ilvl w:val="0"/>
          <w:numId w:val="0"/>
        </w:numPr>
        <w:ind w:leftChars="0" w:firstLine="420" w:firstLineChars="0"/>
        <w:rPr>
          <w:rFonts w:hint="eastAsia"/>
          <w:lang w:val="en-US" w:eastAsia="zh-CN"/>
        </w:rPr>
      </w:pPr>
      <w:r>
        <w:rPr>
          <w:rFonts w:hint="eastAsia"/>
          <w:lang w:val="en-US" w:eastAsia="zh-CN"/>
        </w:rPr>
        <w:t>图书分类一般都不需要自己设置，使用内置好的分类体系即可，若是需要新建分类可以通过点击【新建】操作完成，具体操作如下图所示：</w:t>
      </w:r>
    </w:p>
    <w:p>
      <w:pPr>
        <w:numPr>
          <w:ilvl w:val="0"/>
          <w:numId w:val="0"/>
        </w:numPr>
      </w:pPr>
      <w:r>
        <w:drawing>
          <wp:inline distT="0" distB="0" distL="114300" distR="114300">
            <wp:extent cx="5268595" cy="1682750"/>
            <wp:effectExtent l="25400" t="25400" r="97155" b="82550"/>
            <wp:docPr id="10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9"/>
                    <pic:cNvPicPr>
                      <a:picLocks noChangeAspect="1"/>
                    </pic:cNvPicPr>
                  </pic:nvPicPr>
                  <pic:blipFill>
                    <a:blip r:embed="rId182"/>
                    <a:stretch>
                      <a:fillRect/>
                    </a:stretch>
                  </pic:blipFill>
                  <pic:spPr>
                    <a:xfrm>
                      <a:off x="0" y="0"/>
                      <a:ext cx="5268595" cy="168275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pPr>
      <w:r>
        <w:drawing>
          <wp:inline distT="0" distB="0" distL="114300" distR="114300">
            <wp:extent cx="5274310" cy="2080895"/>
            <wp:effectExtent l="25400" t="25400" r="91440" b="84455"/>
            <wp:docPr id="10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
                    <pic:cNvPicPr>
                      <a:picLocks noChangeAspect="1"/>
                    </pic:cNvPicPr>
                  </pic:nvPicPr>
                  <pic:blipFill>
                    <a:blip r:embed="rId183"/>
                    <a:stretch>
                      <a:fillRect/>
                    </a:stretch>
                  </pic:blipFill>
                  <pic:spPr>
                    <a:xfrm>
                      <a:off x="0" y="0"/>
                      <a:ext cx="5274310" cy="208089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rPr>
          <w:rFonts w:hint="eastAsia"/>
          <w:lang w:val="en-US" w:eastAsia="zh-CN"/>
        </w:rPr>
      </w:pPr>
      <w:r>
        <w:rPr>
          <w:rFonts w:hint="eastAsia"/>
          <w:lang w:val="en-US" w:eastAsia="zh-CN"/>
        </w:rPr>
        <w:t>输入需要设置的分类号以及分类名即可完成分类的新建。</w:t>
      </w:r>
    </w:p>
    <w:p>
      <w:pPr>
        <w:numPr>
          <w:ilvl w:val="0"/>
          <w:numId w:val="0"/>
        </w:numPr>
        <w:ind w:firstLine="420" w:firstLineChars="0"/>
        <w:rPr>
          <w:rFonts w:hint="eastAsia"/>
          <w:lang w:val="en-US" w:eastAsia="zh-CN"/>
        </w:rPr>
      </w:pPr>
      <w:r>
        <w:rPr>
          <w:rFonts w:hint="eastAsia"/>
          <w:lang w:val="en-US" w:eastAsia="zh-CN"/>
        </w:rPr>
        <w:t>查看若是想要在某个分类里面建立分类，则可以点击对应的分类右侧的【下级】按钮，即可进入该分类的下级，在该分类下级里面建立的分类就是该分类的下级，如图：</w:t>
      </w:r>
    </w:p>
    <w:p>
      <w:pPr>
        <w:numPr>
          <w:ilvl w:val="0"/>
          <w:numId w:val="0"/>
        </w:numPr>
      </w:pPr>
      <w:r>
        <w:drawing>
          <wp:inline distT="0" distB="0" distL="114300" distR="114300">
            <wp:extent cx="5269865" cy="678815"/>
            <wp:effectExtent l="25400" t="25400" r="95885" b="95885"/>
            <wp:docPr id="10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1"/>
                    <pic:cNvPicPr>
                      <a:picLocks noChangeAspect="1"/>
                    </pic:cNvPicPr>
                  </pic:nvPicPr>
                  <pic:blipFill>
                    <a:blip r:embed="rId184"/>
                    <a:stretch>
                      <a:fillRect/>
                    </a:stretch>
                  </pic:blipFill>
                  <pic:spPr>
                    <a:xfrm>
                      <a:off x="0" y="0"/>
                      <a:ext cx="5269865" cy="67881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pPr>
      <w:r>
        <w:drawing>
          <wp:inline distT="0" distB="0" distL="114300" distR="114300">
            <wp:extent cx="5259070" cy="1154430"/>
            <wp:effectExtent l="25400" t="25400" r="87630" b="96520"/>
            <wp:docPr id="11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2"/>
                    <pic:cNvPicPr>
                      <a:picLocks noChangeAspect="1"/>
                    </pic:cNvPicPr>
                  </pic:nvPicPr>
                  <pic:blipFill>
                    <a:blip r:embed="rId185"/>
                    <a:stretch>
                      <a:fillRect/>
                    </a:stretch>
                  </pic:blipFill>
                  <pic:spPr>
                    <a:xfrm>
                      <a:off x="0" y="0"/>
                      <a:ext cx="5259070" cy="115443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rPr>
          <w:rFonts w:hint="eastAsia"/>
          <w:lang w:val="en-US" w:eastAsia="zh-CN"/>
        </w:rPr>
      </w:pPr>
      <w:r>
        <w:rPr>
          <w:rFonts w:hint="eastAsia"/>
          <w:lang w:val="en-US" w:eastAsia="zh-CN"/>
        </w:rPr>
        <w:t>级别从“1”变成了“2”，在该页面中新建的分类就是A类的二级分类，如A1、A2等分类。</w:t>
      </w:r>
    </w:p>
    <w:p>
      <w:pPr>
        <w:numPr>
          <w:ilvl w:val="0"/>
          <w:numId w:val="0"/>
        </w:numPr>
        <w:ind w:firstLine="420" w:firstLineChars="0"/>
        <w:rPr>
          <w:rFonts w:hint="eastAsia"/>
          <w:lang w:val="en-US" w:eastAsia="zh-CN"/>
        </w:rPr>
      </w:pPr>
      <w:r>
        <w:rPr>
          <w:rFonts w:hint="eastAsia"/>
          <w:lang w:val="en-US" w:eastAsia="zh-CN"/>
        </w:rPr>
        <w:t>修改分类：点击需要修改的分类右侧的“笔”的图标，可进行修改，如下图所示：</w:t>
      </w:r>
    </w:p>
    <w:p>
      <w:pPr>
        <w:numPr>
          <w:ilvl w:val="0"/>
          <w:numId w:val="0"/>
        </w:numPr>
      </w:pPr>
      <w:r>
        <w:drawing>
          <wp:inline distT="0" distB="0" distL="114300" distR="114300">
            <wp:extent cx="5272405" cy="1092835"/>
            <wp:effectExtent l="25400" t="25400" r="93345" b="81915"/>
            <wp:docPr id="1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3"/>
                    <pic:cNvPicPr>
                      <a:picLocks noChangeAspect="1"/>
                    </pic:cNvPicPr>
                  </pic:nvPicPr>
                  <pic:blipFill>
                    <a:blip r:embed="rId186"/>
                    <a:stretch>
                      <a:fillRect/>
                    </a:stretch>
                  </pic:blipFill>
                  <pic:spPr>
                    <a:xfrm>
                      <a:off x="0" y="0"/>
                      <a:ext cx="5272405" cy="109283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pPr>
      <w:r>
        <w:drawing>
          <wp:inline distT="0" distB="0" distL="114300" distR="114300">
            <wp:extent cx="5219700" cy="3448050"/>
            <wp:effectExtent l="25400" t="25400" r="88900" b="88900"/>
            <wp:docPr id="1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4"/>
                    <pic:cNvPicPr>
                      <a:picLocks noChangeAspect="1"/>
                    </pic:cNvPicPr>
                  </pic:nvPicPr>
                  <pic:blipFill>
                    <a:blip r:embed="rId187"/>
                    <a:stretch>
                      <a:fillRect/>
                    </a:stretch>
                  </pic:blipFill>
                  <pic:spPr>
                    <a:xfrm>
                      <a:off x="0" y="0"/>
                      <a:ext cx="5219700" cy="344805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rPr>
          <w:rFonts w:hint="eastAsia"/>
          <w:b/>
          <w:bCs/>
          <w:lang w:val="en-US" w:eastAsia="zh-CN"/>
        </w:rPr>
      </w:pPr>
      <w:r>
        <w:rPr>
          <w:rFonts w:hint="eastAsia"/>
          <w:lang w:val="en-US" w:eastAsia="zh-CN"/>
        </w:rPr>
        <w:t>修改后保存即可，</w:t>
      </w:r>
      <w:r>
        <w:rPr>
          <w:rFonts w:hint="eastAsia"/>
          <w:b/>
          <w:bCs/>
          <w:lang w:val="en-US" w:eastAsia="zh-CN"/>
        </w:rPr>
        <w:t>注：内置的分类不建议修改。</w:t>
      </w:r>
    </w:p>
    <w:p>
      <w:pPr>
        <w:numPr>
          <w:ilvl w:val="0"/>
          <w:numId w:val="0"/>
        </w:numPr>
        <w:ind w:firstLine="420" w:firstLineChars="0"/>
        <w:rPr>
          <w:rFonts w:hint="eastAsia"/>
          <w:b/>
          <w:bCs/>
          <w:lang w:val="en-US" w:eastAsia="zh-CN"/>
        </w:rPr>
      </w:pPr>
      <w:r>
        <w:rPr>
          <w:rFonts w:hint="eastAsia"/>
          <w:b w:val="0"/>
          <w:bCs w:val="0"/>
          <w:lang w:val="en-US" w:eastAsia="zh-CN"/>
        </w:rPr>
        <w:t>删除与修改操作一致，点击需要删除的分类右侧的删除图标，即可进入删除，</w:t>
      </w:r>
      <w:r>
        <w:rPr>
          <w:rFonts w:hint="eastAsia"/>
          <w:b/>
          <w:bCs/>
          <w:lang w:val="en-US" w:eastAsia="zh-CN"/>
        </w:rPr>
        <w:t>注：内置分类不建议删除。</w:t>
      </w:r>
    </w:p>
    <w:p>
      <w:pPr>
        <w:pStyle w:val="5"/>
        <w:numPr>
          <w:ilvl w:val="0"/>
          <w:numId w:val="0"/>
        </w:numPr>
        <w:bidi w:val="0"/>
        <w:ind w:leftChars="0"/>
        <w:rPr>
          <w:rFonts w:hint="default"/>
          <w:lang w:val="en-US" w:eastAsia="zh-CN"/>
        </w:rPr>
      </w:pPr>
      <w:bookmarkStart w:id="41" w:name="_Toc11128"/>
      <w:r>
        <w:rPr>
          <w:rFonts w:hint="eastAsia"/>
          <w:lang w:val="en-US" w:eastAsia="zh-CN"/>
        </w:rPr>
        <w:t>1.8.3.编目字段设置</w:t>
      </w:r>
      <w:bookmarkEnd w:id="41"/>
    </w:p>
    <w:p>
      <w:pPr>
        <w:ind w:firstLine="420" w:firstLineChars="0"/>
        <w:rPr>
          <w:rFonts w:hint="eastAsia"/>
          <w:b w:val="0"/>
          <w:bCs/>
          <w:lang w:val="en-US" w:eastAsia="zh-CN"/>
        </w:rPr>
      </w:pPr>
      <w:r>
        <w:rPr>
          <w:rFonts w:hint="eastAsia"/>
          <w:b w:val="0"/>
          <w:bCs/>
          <w:lang w:val="en-US" w:eastAsia="zh-CN"/>
        </w:rPr>
        <w:t>根据各个图书馆的管理，有些编目字段不是必须的，管理员可以隐藏不需要的编目字段，这样就可以让编目页面更加整洁。编目字段设置是设置编目是否显示这些字段，开启则会在编目页面显示，具体操作如下图所示：</w:t>
      </w:r>
    </w:p>
    <w:p>
      <w:r>
        <w:drawing>
          <wp:inline distT="0" distB="0" distL="114300" distR="114300">
            <wp:extent cx="5270500" cy="3196590"/>
            <wp:effectExtent l="25400" t="25400" r="95250" b="92710"/>
            <wp:docPr id="11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5"/>
                    <pic:cNvPicPr>
                      <a:picLocks noChangeAspect="1"/>
                    </pic:cNvPicPr>
                  </pic:nvPicPr>
                  <pic:blipFill>
                    <a:blip r:embed="rId188"/>
                    <a:stretch>
                      <a:fillRect/>
                    </a:stretch>
                  </pic:blipFill>
                  <pic:spPr>
                    <a:xfrm>
                      <a:off x="0" y="0"/>
                      <a:ext cx="5270500" cy="319659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pStyle w:val="5"/>
        <w:numPr>
          <w:ilvl w:val="0"/>
          <w:numId w:val="0"/>
        </w:numPr>
        <w:bidi w:val="0"/>
        <w:ind w:leftChars="0"/>
        <w:rPr>
          <w:rFonts w:hint="default"/>
          <w:lang w:val="en-US" w:eastAsia="zh-CN"/>
        </w:rPr>
      </w:pPr>
      <w:bookmarkStart w:id="42" w:name="_Toc7606"/>
      <w:r>
        <w:rPr>
          <w:rFonts w:hint="eastAsia"/>
          <w:lang w:val="en-US" w:eastAsia="zh-CN"/>
        </w:rPr>
        <w:t>1.8.4.基础编目信息</w:t>
      </w:r>
      <w:bookmarkEnd w:id="42"/>
    </w:p>
    <w:p>
      <w:pPr>
        <w:ind w:firstLine="420" w:firstLineChars="0"/>
        <w:rPr>
          <w:rFonts w:hint="eastAsia"/>
          <w:lang w:val="en-US" w:eastAsia="zh-CN"/>
        </w:rPr>
      </w:pPr>
      <w:r>
        <w:rPr>
          <w:rFonts w:hint="eastAsia"/>
          <w:lang w:val="en-US" w:eastAsia="zh-CN"/>
        </w:rPr>
        <w:t>基础编目信息设置可以设置出版社级别、出版版次、开本类型、文献类型、装订类型、获得方式、语种码等，设置后可在编目时候选择。下面以出版社为例：增加出版社类别，点击【增加】按钮然后编辑名称，最后选择使用或者关闭，再【保存】即可。具体操作如下图所示：</w:t>
      </w:r>
    </w:p>
    <w:p>
      <w:pPr>
        <w:jc w:val="center"/>
      </w:pPr>
      <w:r>
        <w:drawing>
          <wp:inline distT="0" distB="0" distL="114300" distR="114300">
            <wp:extent cx="4838700" cy="1409700"/>
            <wp:effectExtent l="25400" t="25400" r="88900" b="88900"/>
            <wp:docPr id="11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6"/>
                    <pic:cNvPicPr>
                      <a:picLocks noChangeAspect="1"/>
                    </pic:cNvPicPr>
                  </pic:nvPicPr>
                  <pic:blipFill>
                    <a:blip r:embed="rId189"/>
                    <a:stretch>
                      <a:fillRect/>
                    </a:stretch>
                  </pic:blipFill>
                  <pic:spPr>
                    <a:xfrm>
                      <a:off x="0" y="0"/>
                      <a:ext cx="4838700" cy="140970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jc w:val="center"/>
      </w:pPr>
      <w:r>
        <w:drawing>
          <wp:inline distT="0" distB="0" distL="114300" distR="114300">
            <wp:extent cx="3933825" cy="2924175"/>
            <wp:effectExtent l="25400" t="25400" r="79375" b="79375"/>
            <wp:docPr id="11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7"/>
                    <pic:cNvPicPr>
                      <a:picLocks noChangeAspect="1"/>
                    </pic:cNvPicPr>
                  </pic:nvPicPr>
                  <pic:blipFill>
                    <a:blip r:embed="rId190"/>
                    <a:stretch>
                      <a:fillRect/>
                    </a:stretch>
                  </pic:blipFill>
                  <pic:spPr>
                    <a:xfrm>
                      <a:off x="0" y="0"/>
                      <a:ext cx="3933825" cy="292417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jc w:val="center"/>
      </w:pPr>
      <w:r>
        <w:drawing>
          <wp:inline distT="0" distB="0" distL="114300" distR="114300">
            <wp:extent cx="5273675" cy="1193800"/>
            <wp:effectExtent l="25400" t="25400" r="92075" b="95250"/>
            <wp:docPr id="11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8"/>
                    <pic:cNvPicPr>
                      <a:picLocks noChangeAspect="1"/>
                    </pic:cNvPicPr>
                  </pic:nvPicPr>
                  <pic:blipFill>
                    <a:blip r:embed="rId191"/>
                    <a:stretch>
                      <a:fillRect/>
                    </a:stretch>
                  </pic:blipFill>
                  <pic:spPr>
                    <a:xfrm>
                      <a:off x="0" y="0"/>
                      <a:ext cx="5273675" cy="119380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jc w:val="both"/>
        <w:rPr>
          <w:rFonts w:hint="eastAsia"/>
          <w:lang w:val="en-US" w:eastAsia="zh-CN"/>
        </w:rPr>
      </w:pPr>
      <w:r>
        <w:rPr>
          <w:rFonts w:hint="eastAsia"/>
          <w:lang w:val="en-US" w:eastAsia="zh-CN"/>
        </w:rPr>
        <w:t>其他的基础设置的操作跟新增出版社类别也是一样，点击【新增】然后编辑新增信息即可，若是需要修改则点击在需要将鼠标放置在右侧的“...”，然后选择浮框中的【修改】进入修改。</w:t>
      </w:r>
    </w:p>
    <w:p>
      <w:pPr>
        <w:pStyle w:val="5"/>
        <w:numPr>
          <w:ilvl w:val="0"/>
          <w:numId w:val="0"/>
        </w:numPr>
        <w:bidi w:val="0"/>
        <w:ind w:leftChars="0"/>
        <w:rPr>
          <w:rFonts w:hint="default"/>
          <w:lang w:val="en-US" w:eastAsia="zh-CN"/>
        </w:rPr>
      </w:pPr>
      <w:bookmarkStart w:id="43" w:name="_Toc11237"/>
      <w:r>
        <w:rPr>
          <w:rFonts w:hint="eastAsia"/>
          <w:lang w:val="en-US" w:eastAsia="zh-CN"/>
        </w:rPr>
        <w:t>1.8.5.假期管理</w:t>
      </w:r>
      <w:bookmarkEnd w:id="43"/>
    </w:p>
    <w:p>
      <w:pPr>
        <w:ind w:firstLine="420" w:firstLineChars="0"/>
        <w:rPr>
          <w:rFonts w:hint="eastAsia"/>
          <w:lang w:val="en-US" w:eastAsia="zh-CN"/>
        </w:rPr>
      </w:pPr>
      <w:r>
        <w:rPr>
          <w:rFonts w:hint="eastAsia"/>
          <w:lang w:val="en-US" w:eastAsia="zh-CN"/>
        </w:rPr>
        <w:t>可选择按照星期新增假期，以及自定义的日期段，自定义的日期假期每年都会生效。</w:t>
      </w:r>
    </w:p>
    <w:p>
      <w:pPr>
        <w:rPr>
          <w:rFonts w:hint="eastAsia"/>
          <w:lang w:val="en-US" w:eastAsia="zh-CN"/>
        </w:rPr>
      </w:pPr>
      <w:r>
        <w:rPr>
          <w:rFonts w:hint="eastAsia"/>
          <w:lang w:val="en-US" w:eastAsia="zh-CN"/>
        </w:rPr>
        <w:t>用于增加读者借阅图书的期限，比如有一位读者的应还时间刚好落在周末，那么这一本书的应还期则增加两天（周六和周日），又比如管理员设置了国庆假期是10月1日到10月7日，有个读者借了一本书本来的应还时间是10月2号，那么这一本书的应还时间则变成“10月9日”增加了国庆的7天。</w:t>
      </w:r>
    </w:p>
    <w:p>
      <w:pPr>
        <w:ind w:firstLine="420" w:firstLineChars="0"/>
        <w:rPr>
          <w:rFonts w:hint="eastAsia"/>
          <w:lang w:val="en-US" w:eastAsia="zh-CN"/>
        </w:rPr>
      </w:pPr>
      <w:r>
        <w:rPr>
          <w:rFonts w:hint="eastAsia"/>
          <w:lang w:val="en-US" w:eastAsia="zh-CN"/>
        </w:rPr>
        <w:t>按星期新增：点击【按星期新增】然后进入设置每周的哪一天属于假期，然后设置启用即可，具体操作如下图所示：</w:t>
      </w:r>
    </w:p>
    <w:p>
      <w:r>
        <w:drawing>
          <wp:inline distT="0" distB="0" distL="114300" distR="114300">
            <wp:extent cx="5269230" cy="1169035"/>
            <wp:effectExtent l="25400" t="25400" r="96520" b="81915"/>
            <wp:docPr id="11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9"/>
                    <pic:cNvPicPr>
                      <a:picLocks noChangeAspect="1"/>
                    </pic:cNvPicPr>
                  </pic:nvPicPr>
                  <pic:blipFill>
                    <a:blip r:embed="rId192"/>
                    <a:stretch>
                      <a:fillRect/>
                    </a:stretch>
                  </pic:blipFill>
                  <pic:spPr>
                    <a:xfrm>
                      <a:off x="0" y="0"/>
                      <a:ext cx="5269230" cy="116903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3675" cy="3394710"/>
            <wp:effectExtent l="25400" t="25400" r="92075" b="85090"/>
            <wp:docPr id="11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0"/>
                    <pic:cNvPicPr>
                      <a:picLocks noChangeAspect="1"/>
                    </pic:cNvPicPr>
                  </pic:nvPicPr>
                  <pic:blipFill>
                    <a:blip r:embed="rId193"/>
                    <a:stretch>
                      <a:fillRect/>
                    </a:stretch>
                  </pic:blipFill>
                  <pic:spPr>
                    <a:xfrm>
                      <a:off x="0" y="0"/>
                      <a:ext cx="5273675" cy="339471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rPr>
          <w:rFonts w:hint="eastAsia"/>
          <w:lang w:val="en-US" w:eastAsia="zh-CN"/>
        </w:rPr>
      </w:pPr>
      <w:r>
        <w:rPr>
          <w:rFonts w:hint="eastAsia"/>
          <w:lang w:val="en-US" w:eastAsia="zh-CN"/>
        </w:rPr>
        <w:t>设置后点击【保存】即可完成假期的设置</w:t>
      </w:r>
    </w:p>
    <w:p>
      <w:pPr>
        <w:ind w:firstLine="420" w:firstLineChars="0"/>
        <w:rPr>
          <w:rFonts w:hint="eastAsia"/>
          <w:lang w:val="en-US" w:eastAsia="zh-CN"/>
        </w:rPr>
      </w:pPr>
      <w:r>
        <w:rPr>
          <w:rFonts w:hint="eastAsia"/>
          <w:lang w:val="en-US" w:eastAsia="zh-CN"/>
        </w:rPr>
        <w:t>按日期新增的操作与按星期新增一样，只不过不需要选择年份，开启后每年都生效（诸如国庆假期、寒假、暑假基本都是固定的）</w:t>
      </w:r>
    </w:p>
    <w:p>
      <w:pPr>
        <w:pStyle w:val="4"/>
        <w:numPr>
          <w:ilvl w:val="0"/>
          <w:numId w:val="0"/>
        </w:numPr>
        <w:bidi w:val="0"/>
        <w:rPr>
          <w:rFonts w:hint="default"/>
          <w:lang w:val="en-US" w:eastAsia="zh-CN"/>
        </w:rPr>
      </w:pPr>
      <w:bookmarkStart w:id="44" w:name="_Toc29094"/>
      <w:r>
        <w:rPr>
          <w:rFonts w:hint="eastAsia"/>
          <w:lang w:val="en-US" w:eastAsia="zh-CN"/>
        </w:rPr>
        <w:t>1.9.信用分管理</w:t>
      </w:r>
      <w:bookmarkEnd w:id="44"/>
    </w:p>
    <w:p>
      <w:pPr>
        <w:pStyle w:val="5"/>
        <w:numPr>
          <w:ilvl w:val="0"/>
          <w:numId w:val="0"/>
        </w:numPr>
        <w:bidi w:val="0"/>
        <w:ind w:leftChars="0"/>
        <w:rPr>
          <w:rFonts w:hint="default"/>
          <w:lang w:val="en-US" w:eastAsia="zh-CN"/>
        </w:rPr>
      </w:pPr>
      <w:bookmarkStart w:id="45" w:name="_Toc16121"/>
      <w:r>
        <w:rPr>
          <w:rFonts w:hint="eastAsia"/>
          <w:lang w:val="en-US" w:eastAsia="zh-CN"/>
        </w:rPr>
        <w:t>1.9.1.信用分设置</w:t>
      </w:r>
      <w:bookmarkEnd w:id="45"/>
    </w:p>
    <w:p>
      <w:pPr>
        <w:ind w:firstLine="420" w:firstLineChars="0"/>
        <w:rPr>
          <w:rFonts w:hint="eastAsia"/>
          <w:lang w:val="en-US" w:eastAsia="zh-CN"/>
        </w:rPr>
      </w:pPr>
      <w:r>
        <w:rPr>
          <w:rFonts w:hint="eastAsia"/>
          <w:lang w:val="en-US" w:eastAsia="zh-CN"/>
        </w:rPr>
        <w:t>信用分设置主要是设置基础分数，以及加分项和减分项。</w:t>
      </w:r>
    </w:p>
    <w:p>
      <w:pPr>
        <w:ind w:firstLine="420" w:firstLineChars="0"/>
        <w:rPr>
          <w:rFonts w:hint="eastAsia"/>
          <w:lang w:val="en-US" w:eastAsia="zh-CN"/>
        </w:rPr>
      </w:pPr>
      <w:r>
        <w:rPr>
          <w:rFonts w:hint="eastAsia"/>
          <w:lang w:val="en-US" w:eastAsia="zh-CN"/>
        </w:rPr>
        <w:t>初始化信用分：点击【初始化信用】分，所有的读者信用分会变回设置的基础分值，往往是刚开始设置好基础分值以及加分规则和减分规则后使用。</w:t>
      </w:r>
    </w:p>
    <w:p>
      <w:pPr>
        <w:ind w:firstLine="420" w:firstLineChars="0"/>
        <w:rPr>
          <w:rFonts w:hint="default"/>
          <w:lang w:val="en-US" w:eastAsia="zh-CN"/>
        </w:rPr>
      </w:pPr>
      <w:r>
        <w:rPr>
          <w:rFonts w:hint="eastAsia"/>
          <w:lang w:val="en-US" w:eastAsia="zh-CN"/>
        </w:rPr>
        <w:t>拥有志愿者模块的图书馆，还可以设置志愿者加分项。</w:t>
      </w:r>
    </w:p>
    <w:p>
      <w:r>
        <w:drawing>
          <wp:inline distT="0" distB="0" distL="114300" distR="114300">
            <wp:extent cx="5269230" cy="5226050"/>
            <wp:effectExtent l="25400" t="25400" r="96520" b="82550"/>
            <wp:docPr id="11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1"/>
                    <pic:cNvPicPr>
                      <a:picLocks noChangeAspect="1"/>
                    </pic:cNvPicPr>
                  </pic:nvPicPr>
                  <pic:blipFill>
                    <a:blip r:embed="rId194"/>
                    <a:stretch>
                      <a:fillRect/>
                    </a:stretch>
                  </pic:blipFill>
                  <pic:spPr>
                    <a:xfrm>
                      <a:off x="0" y="0"/>
                      <a:ext cx="5269230" cy="522605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pStyle w:val="5"/>
        <w:bidi w:val="0"/>
        <w:rPr>
          <w:rFonts w:hint="eastAsia"/>
          <w:lang w:val="en-US" w:eastAsia="zh-CN"/>
        </w:rPr>
      </w:pPr>
      <w:bookmarkStart w:id="46" w:name="_Toc4590"/>
      <w:r>
        <w:rPr>
          <w:rFonts w:hint="eastAsia"/>
          <w:lang w:val="en-US" w:eastAsia="zh-CN"/>
        </w:rPr>
        <w:t>1.9.2.信用分概况</w:t>
      </w:r>
      <w:bookmarkEnd w:id="46"/>
    </w:p>
    <w:p>
      <w:pPr>
        <w:numPr>
          <w:ilvl w:val="0"/>
          <w:numId w:val="0"/>
        </w:numPr>
        <w:ind w:leftChars="0" w:firstLine="420" w:firstLineChars="0"/>
        <w:rPr>
          <w:rFonts w:hint="eastAsia"/>
          <w:lang w:val="en-US" w:eastAsia="zh-CN"/>
        </w:rPr>
      </w:pPr>
      <w:r>
        <w:rPr>
          <w:rFonts w:hint="eastAsia"/>
          <w:lang w:val="en-US" w:eastAsia="zh-CN"/>
        </w:rPr>
        <w:t>信用分概况用于查看所有读者的信用分，并且可以针对某一个读者进行加分或者减分，点击【加分/减分】按钮，然后选择需要加分或者减分读者，可通过选中部门，选择需要加分的读者，也可以通过借阅证号进行添加，具体操作如下图所示：</w:t>
      </w:r>
    </w:p>
    <w:p>
      <w:pPr>
        <w:numPr>
          <w:ilvl w:val="0"/>
          <w:numId w:val="0"/>
        </w:numPr>
      </w:pPr>
      <w:r>
        <w:drawing>
          <wp:inline distT="0" distB="0" distL="114300" distR="114300">
            <wp:extent cx="5273040" cy="1497965"/>
            <wp:effectExtent l="25400" t="25400" r="92710" b="95885"/>
            <wp:docPr id="12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2"/>
                    <pic:cNvPicPr>
                      <a:picLocks noChangeAspect="1"/>
                    </pic:cNvPicPr>
                  </pic:nvPicPr>
                  <pic:blipFill>
                    <a:blip r:embed="rId195"/>
                    <a:stretch>
                      <a:fillRect/>
                    </a:stretch>
                  </pic:blipFill>
                  <pic:spPr>
                    <a:xfrm>
                      <a:off x="0" y="0"/>
                      <a:ext cx="5273040" cy="149796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pPr>
      <w:r>
        <w:drawing>
          <wp:inline distT="0" distB="0" distL="114300" distR="114300">
            <wp:extent cx="5267325" cy="4257675"/>
            <wp:effectExtent l="25400" t="25400" r="79375" b="79375"/>
            <wp:docPr id="12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3"/>
                    <pic:cNvPicPr>
                      <a:picLocks noChangeAspect="1"/>
                    </pic:cNvPicPr>
                  </pic:nvPicPr>
                  <pic:blipFill>
                    <a:blip r:embed="rId196"/>
                    <a:stretch>
                      <a:fillRect/>
                    </a:stretch>
                  </pic:blipFill>
                  <pic:spPr>
                    <a:xfrm>
                      <a:off x="0" y="0"/>
                      <a:ext cx="5267325" cy="425767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rPr>
          <w:rFonts w:hint="eastAsia"/>
          <w:lang w:val="en-US" w:eastAsia="zh-CN"/>
        </w:rPr>
      </w:pPr>
      <w:r>
        <w:rPr>
          <w:rFonts w:hint="eastAsia"/>
          <w:lang w:val="en-US" w:eastAsia="zh-CN"/>
        </w:rPr>
        <w:t>选择按照部门查询，然后选择部门，点击【搜索】会出现待选列表，选中后点击【&gt;】按钮，则将待选列表中选中的读者移动到已选中列表，分值的加减只会对已选中的列表的读者生效（注：直接在分值中输入数值为增加，在数值前面加上“-”则是减分如：“10”是加10分，“-10”是减10分）</w:t>
      </w:r>
    </w:p>
    <w:p>
      <w:pPr>
        <w:numPr>
          <w:ilvl w:val="0"/>
          <w:numId w:val="0"/>
        </w:numPr>
        <w:ind w:firstLine="420" w:firstLineChars="0"/>
        <w:rPr>
          <w:rFonts w:hint="eastAsia"/>
          <w:lang w:val="en-US" w:eastAsia="zh-CN"/>
        </w:rPr>
      </w:pPr>
      <w:r>
        <w:rPr>
          <w:rFonts w:hint="eastAsia"/>
          <w:lang w:val="en-US" w:eastAsia="zh-CN"/>
        </w:rPr>
        <w:t>若是按照输入值查询，则可以通过借阅证号或者读者姓名进行查询，如下图所示：</w:t>
      </w:r>
    </w:p>
    <w:p>
      <w:pPr>
        <w:numPr>
          <w:ilvl w:val="0"/>
          <w:numId w:val="0"/>
        </w:numPr>
      </w:pPr>
      <w:r>
        <w:drawing>
          <wp:inline distT="0" distB="0" distL="114300" distR="114300">
            <wp:extent cx="5271135" cy="4201795"/>
            <wp:effectExtent l="25400" t="25400" r="94615" b="97155"/>
            <wp:docPr id="12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4"/>
                    <pic:cNvPicPr>
                      <a:picLocks noChangeAspect="1"/>
                    </pic:cNvPicPr>
                  </pic:nvPicPr>
                  <pic:blipFill>
                    <a:blip r:embed="rId197"/>
                    <a:stretch>
                      <a:fillRect/>
                    </a:stretch>
                  </pic:blipFill>
                  <pic:spPr>
                    <a:xfrm>
                      <a:off x="0" y="0"/>
                      <a:ext cx="5271135" cy="420179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pPr>
      <w:r>
        <w:drawing>
          <wp:inline distT="0" distB="0" distL="114300" distR="114300">
            <wp:extent cx="5271135" cy="4188460"/>
            <wp:effectExtent l="25400" t="25400" r="94615" b="91440"/>
            <wp:docPr id="12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5"/>
                    <pic:cNvPicPr>
                      <a:picLocks noChangeAspect="1"/>
                    </pic:cNvPicPr>
                  </pic:nvPicPr>
                  <pic:blipFill>
                    <a:blip r:embed="rId198"/>
                    <a:stretch>
                      <a:fillRect/>
                    </a:stretch>
                  </pic:blipFill>
                  <pic:spPr>
                    <a:xfrm>
                      <a:off x="0" y="0"/>
                      <a:ext cx="5271135" cy="418846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rPr>
          <w:rFonts w:hint="eastAsia"/>
          <w:lang w:val="en-US" w:eastAsia="zh-CN"/>
        </w:rPr>
      </w:pPr>
      <w:r>
        <w:rPr>
          <w:rFonts w:hint="eastAsia"/>
          <w:lang w:val="en-US" w:eastAsia="zh-CN"/>
        </w:rPr>
        <w:t>通过借阅证号或者读者姓名搜索到读者后，将其添加到已选中列表中，然后就可以设置加分或者减分。</w:t>
      </w:r>
    </w:p>
    <w:p>
      <w:pPr>
        <w:numPr>
          <w:ilvl w:val="0"/>
          <w:numId w:val="0"/>
        </w:numPr>
        <w:ind w:firstLine="420" w:firstLineChars="0"/>
        <w:rPr>
          <w:rFonts w:hint="eastAsia"/>
          <w:lang w:val="en-US" w:eastAsia="zh-CN"/>
        </w:rPr>
      </w:pPr>
      <w:r>
        <w:rPr>
          <w:rFonts w:hint="eastAsia"/>
          <w:lang w:val="en-US" w:eastAsia="zh-CN"/>
        </w:rPr>
        <w:t>是否包含基础分值：在信用分设置中管理员可以设置读者的基础分（如设置基础分为 “100”），若是选中，未经过加分或者减分的读者的分值显示“100”，若是不选中这是“0”。</w:t>
      </w:r>
    </w:p>
    <w:p>
      <w:pPr>
        <w:numPr>
          <w:ilvl w:val="0"/>
          <w:numId w:val="0"/>
        </w:numPr>
        <w:rPr>
          <w:rFonts w:hint="eastAsia"/>
          <w:lang w:val="en-US" w:eastAsia="zh-CN"/>
        </w:rPr>
      </w:pPr>
      <w:r>
        <w:rPr>
          <w:rFonts w:hint="eastAsia"/>
          <w:lang w:val="en-US" w:eastAsia="zh-CN"/>
        </w:rPr>
        <w:t>即选中后便与查看读者的总基础分，不选中则便与查看读者的加减分情况。</w:t>
      </w:r>
    </w:p>
    <w:p>
      <w:pPr>
        <w:numPr>
          <w:ilvl w:val="0"/>
          <w:numId w:val="0"/>
        </w:numPr>
        <w:ind w:firstLine="420" w:firstLineChars="0"/>
        <w:rPr>
          <w:rFonts w:hint="eastAsia"/>
          <w:lang w:val="en-US" w:eastAsia="zh-CN"/>
        </w:rPr>
      </w:pPr>
      <w:r>
        <w:rPr>
          <w:rFonts w:hint="eastAsia"/>
          <w:lang w:val="en-US" w:eastAsia="zh-CN"/>
        </w:rPr>
        <w:t>可对单个读者进行加减分，如选中需要加分或者减分的读者右侧的【加分/减分】即可进入加分减分。具体操作如下图所示：</w:t>
      </w:r>
    </w:p>
    <w:p>
      <w:pPr>
        <w:numPr>
          <w:ilvl w:val="0"/>
          <w:numId w:val="0"/>
        </w:numPr>
        <w:jc w:val="center"/>
        <w:rPr>
          <w:rFonts w:hint="default"/>
          <w:lang w:val="en-US" w:eastAsia="zh-CN"/>
        </w:rPr>
      </w:pPr>
      <w:r>
        <w:drawing>
          <wp:inline distT="0" distB="0" distL="114300" distR="114300">
            <wp:extent cx="4229100" cy="1162050"/>
            <wp:effectExtent l="25400" t="25400" r="88900" b="88900"/>
            <wp:docPr id="12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6"/>
                    <pic:cNvPicPr>
                      <a:picLocks noChangeAspect="1"/>
                    </pic:cNvPicPr>
                  </pic:nvPicPr>
                  <pic:blipFill>
                    <a:blip r:embed="rId199"/>
                    <a:stretch>
                      <a:fillRect/>
                    </a:stretch>
                  </pic:blipFill>
                  <pic:spPr>
                    <a:xfrm>
                      <a:off x="0" y="0"/>
                      <a:ext cx="4229100" cy="1162050"/>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firstLine="420" w:firstLineChars="0"/>
        <w:jc w:val="center"/>
      </w:pPr>
      <w:r>
        <w:drawing>
          <wp:inline distT="0" distB="0" distL="114300" distR="114300">
            <wp:extent cx="4495800" cy="3114675"/>
            <wp:effectExtent l="25400" t="25400" r="88900" b="79375"/>
            <wp:docPr id="12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7"/>
                    <pic:cNvPicPr>
                      <a:picLocks noChangeAspect="1"/>
                    </pic:cNvPicPr>
                  </pic:nvPicPr>
                  <pic:blipFill>
                    <a:blip r:embed="rId200"/>
                    <a:stretch>
                      <a:fillRect/>
                    </a:stretch>
                  </pic:blipFill>
                  <pic:spPr>
                    <a:xfrm>
                      <a:off x="0" y="0"/>
                      <a:ext cx="4495800" cy="3114675"/>
                    </a:xfrm>
                    <a:prstGeom prst="rect">
                      <a:avLst/>
                    </a:prstGeom>
                    <a:noFill/>
                    <a:ln>
                      <a:solidFill>
                        <a:schemeClr val="tx2"/>
                      </a:solidFill>
                    </a:ln>
                    <a:effectLst>
                      <a:outerShdw blurRad="50800" dist="38100" dir="2700000" algn="tl" rotWithShape="0">
                        <a:prstClr val="black">
                          <a:alpha val="40000"/>
                        </a:prstClr>
                      </a:outerShdw>
                    </a:effectLst>
                  </pic:spPr>
                </pic:pic>
              </a:graphicData>
            </a:graphic>
          </wp:inline>
        </w:drawing>
      </w:r>
    </w:p>
    <w:p>
      <w:pPr>
        <w:ind w:left="420" w:leftChars="0" w:firstLine="420" w:firstLineChars="0"/>
        <w:jc w:val="both"/>
        <w:rPr>
          <w:rFonts w:hint="eastAsia"/>
          <w:lang w:val="en-US" w:eastAsia="zh-CN"/>
        </w:rPr>
      </w:pPr>
      <w:r>
        <w:rPr>
          <w:rFonts w:hint="eastAsia"/>
          <w:lang w:val="en-US" w:eastAsia="zh-CN"/>
        </w:rPr>
        <w:t>保存后即可完成加减分。</w:t>
      </w:r>
    </w:p>
    <w:p>
      <w:pPr>
        <w:pStyle w:val="5"/>
        <w:bidi w:val="0"/>
        <w:rPr>
          <w:rFonts w:hint="eastAsia"/>
          <w:lang w:val="en-US" w:eastAsia="zh-CN"/>
        </w:rPr>
      </w:pPr>
      <w:bookmarkStart w:id="47" w:name="_Toc25652"/>
      <w:r>
        <w:rPr>
          <w:rFonts w:hint="eastAsia"/>
          <w:lang w:val="en-US" w:eastAsia="zh-CN"/>
        </w:rPr>
        <w:t>1.9.3.信用分明细</w:t>
      </w:r>
      <w:bookmarkEnd w:id="47"/>
    </w:p>
    <w:p>
      <w:pPr>
        <w:numPr>
          <w:ilvl w:val="0"/>
          <w:numId w:val="0"/>
        </w:numPr>
        <w:ind w:leftChars="0" w:firstLine="420" w:firstLineChars="0"/>
        <w:rPr>
          <w:rFonts w:hint="eastAsia"/>
          <w:lang w:val="en-US" w:eastAsia="zh-CN"/>
        </w:rPr>
      </w:pPr>
      <w:r>
        <w:rPr>
          <w:rFonts w:hint="eastAsia"/>
          <w:lang w:val="en-US" w:eastAsia="zh-CN"/>
        </w:rPr>
        <w:t>信用分明细则是记录信用分的加分和减分的记录。用于查询或者导出Excel。</w:t>
      </w:r>
    </w:p>
    <w:p>
      <w:pPr>
        <w:rPr>
          <w:rFonts w:hint="eastAsia"/>
          <w:lang w:val="en-US" w:eastAsia="zh-CN"/>
        </w:rPr>
      </w:pPr>
      <w:r>
        <w:rPr>
          <w:rFonts w:hint="eastAsia"/>
          <w:lang w:val="en-US" w:eastAsia="zh-CN"/>
        </w:rPr>
        <w:br w:type="page"/>
      </w:r>
    </w:p>
    <w:p>
      <w:pPr>
        <w:jc w:val="center"/>
        <w:rPr>
          <w:rFonts w:hint="eastAsia" w:ascii="微软雅黑" w:hAnsi="微软雅黑" w:eastAsia="微软雅黑" w:cs="微软雅黑"/>
          <w:lang w:val="en-US" w:eastAsia="zh-CN"/>
        </w:rPr>
        <w:sectPr>
          <w:headerReference r:id="rId6" w:type="default"/>
          <w:pgSz w:w="11906" w:h="16838"/>
          <w:pgMar w:top="1440" w:right="1800" w:bottom="1440" w:left="1800" w:header="851" w:footer="992" w:gutter="0"/>
          <w:cols w:space="425" w:num="1"/>
          <w:docGrid w:type="lines" w:linePitch="312" w:charSpace="0"/>
        </w:sectPr>
      </w:pPr>
    </w:p>
    <w:p>
      <w:pPr>
        <w:pStyle w:val="3"/>
        <w:bidi w:val="0"/>
        <w:rPr>
          <w:rFonts w:hint="default"/>
          <w:lang w:val="en-US" w:eastAsia="zh-CN"/>
        </w:rPr>
      </w:pPr>
      <w:bookmarkStart w:id="48" w:name="_Toc32730"/>
      <w:r>
        <w:rPr>
          <w:rFonts w:hint="eastAsia"/>
          <w:lang w:val="en-US" w:eastAsia="zh-CN"/>
        </w:rPr>
        <w:t xml:space="preserve">2. </w:t>
      </w:r>
      <w:bookmarkEnd w:id="48"/>
      <w:r>
        <w:rPr>
          <w:rFonts w:hint="eastAsia"/>
          <w:lang w:val="en-US" w:eastAsia="zh-CN"/>
        </w:rPr>
        <w:t>智能采访</w:t>
      </w:r>
    </w:p>
    <w:p>
      <w:pPr>
        <w:pStyle w:val="4"/>
        <w:bidi w:val="0"/>
        <w:rPr>
          <w:rFonts w:hint="eastAsia"/>
          <w:lang w:val="en-US" w:eastAsia="zh-CN"/>
        </w:rPr>
      </w:pPr>
      <w:bookmarkStart w:id="49" w:name="_Toc32033"/>
      <w:r>
        <w:rPr>
          <w:rFonts w:hint="eastAsia"/>
          <w:lang w:val="en-US" w:eastAsia="zh-CN"/>
        </w:rPr>
        <w:t>2.1.背景</w:t>
      </w:r>
      <w:bookmarkEnd w:id="49"/>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学校每年都有购书的需求，传统的购书的方式由各个任课老师自主推荐、或者从合作书商中获取一些书籍信息然后从中挑选需要购买的书籍，但是这样的选书方式并不科学，往往会造成购买的书籍不适合中小学学生或者选到的书籍对中小学学生来说帮助不大、选中的书籍原本图书馆都已经存在了但是图书馆管理员并不知道，造成书籍重复购买，白白浪费资源。</w:t>
      </w:r>
    </w:p>
    <w:p>
      <w:pPr>
        <w:pStyle w:val="4"/>
        <w:bidi w:val="0"/>
        <w:rPr>
          <w:rFonts w:hint="eastAsia"/>
          <w:lang w:val="en-US" w:eastAsia="zh-CN"/>
        </w:rPr>
      </w:pPr>
      <w:bookmarkStart w:id="50" w:name="_Toc22949"/>
      <w:r>
        <w:rPr>
          <w:rFonts w:hint="eastAsia"/>
          <w:lang w:val="en-US" w:eastAsia="zh-CN"/>
        </w:rPr>
        <w:t>2.2.目的</w:t>
      </w:r>
      <w:bookmarkEnd w:id="50"/>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帮助学校图书馆解决重复购买书籍、选不到内容优质且符合中小学学生的书籍等问题，让学校图书馆购书选书更加科学、合理。</w:t>
      </w:r>
    </w:p>
    <w:p>
      <w:pPr>
        <w:rPr>
          <w:rFonts w:hint="eastAsia"/>
          <w:lang w:val="en-US" w:eastAsia="zh-CN"/>
        </w:rPr>
      </w:pPr>
      <w:r>
        <w:rPr>
          <w:rFonts w:hint="eastAsia"/>
          <w:lang w:val="en-US" w:eastAsia="zh-CN"/>
        </w:rPr>
        <w:br w:type="page"/>
      </w:r>
    </w:p>
    <w:p>
      <w:pPr>
        <w:pStyle w:val="4"/>
        <w:numPr>
          <w:ilvl w:val="0"/>
          <w:numId w:val="2"/>
        </w:numPr>
        <w:bidi w:val="0"/>
        <w:rPr>
          <w:rFonts w:hint="eastAsia"/>
          <w:lang w:val="en-US" w:eastAsia="zh-CN"/>
        </w:rPr>
      </w:pPr>
      <w:bookmarkStart w:id="51" w:name="_Toc20733"/>
      <w:r>
        <w:rPr>
          <w:rFonts w:hint="eastAsia"/>
          <w:lang w:val="en-US" w:eastAsia="zh-CN"/>
        </w:rPr>
        <w:t>3.操作说明</w:t>
      </w:r>
      <w:bookmarkEnd w:id="51"/>
    </w:p>
    <w:p>
      <w:pPr>
        <w:numPr>
          <w:ilvl w:val="0"/>
          <w:numId w:val="0"/>
        </w:numPr>
        <w:rPr>
          <w:rFonts w:hint="default"/>
          <w:lang w:val="en-US" w:eastAsia="zh-CN"/>
        </w:rPr>
      </w:pPr>
      <w:r>
        <w:rPr>
          <w:rFonts w:hint="eastAsia"/>
          <w:lang w:val="en-US" w:eastAsia="zh-CN"/>
        </w:rPr>
        <w:t>操作流程图：</w:t>
      </w:r>
    </w:p>
    <w:p>
      <w:pPr>
        <w:rPr>
          <w:rFonts w:hint="eastAsia"/>
          <w:lang w:val="en-US" w:eastAsia="zh-CN"/>
        </w:rPr>
      </w:pPr>
      <w:r>
        <w:rPr>
          <w:rFonts w:hint="eastAsia"/>
          <w:lang w:val="en-US" w:eastAsia="zh-CN"/>
        </w:rPr>
        <w:drawing>
          <wp:inline distT="0" distB="0" distL="114300" distR="114300">
            <wp:extent cx="5270500" cy="7663815"/>
            <wp:effectExtent l="0" t="0" r="6350" b="13335"/>
            <wp:docPr id="326" name="图片 326" descr="操作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descr="操作流程图"/>
                    <pic:cNvPicPr>
                      <a:picLocks noChangeAspect="1"/>
                    </pic:cNvPicPr>
                  </pic:nvPicPr>
                  <pic:blipFill>
                    <a:blip r:embed="rId201"/>
                    <a:stretch>
                      <a:fillRect/>
                    </a:stretch>
                  </pic:blipFill>
                  <pic:spPr>
                    <a:xfrm>
                      <a:off x="0" y="0"/>
                      <a:ext cx="5270500" cy="7663815"/>
                    </a:xfrm>
                    <a:prstGeom prst="rect">
                      <a:avLst/>
                    </a:prstGeom>
                    <a:effectLst/>
                  </pic:spPr>
                </pic:pic>
              </a:graphicData>
            </a:graphic>
          </wp:inline>
        </w:drawing>
      </w:r>
    </w:p>
    <w:p>
      <w:pPr>
        <w:pStyle w:val="4"/>
        <w:bidi w:val="0"/>
        <w:rPr>
          <w:rFonts w:hint="eastAsia"/>
          <w:lang w:val="en-US" w:eastAsia="zh-CN"/>
        </w:rPr>
      </w:pPr>
      <w:bookmarkStart w:id="52" w:name="_Toc26235"/>
      <w:r>
        <w:rPr>
          <w:rFonts w:hint="eastAsia"/>
          <w:lang w:val="en-US" w:eastAsia="zh-CN"/>
        </w:rPr>
        <w:t>2.4.优选书单</w:t>
      </w:r>
      <w:bookmarkEnd w:id="52"/>
    </w:p>
    <w:p>
      <w:pPr>
        <w:pStyle w:val="5"/>
        <w:bidi w:val="0"/>
        <w:rPr>
          <w:rFonts w:hint="eastAsia"/>
          <w:lang w:val="en-US" w:eastAsia="zh-CN"/>
        </w:rPr>
      </w:pPr>
      <w:bookmarkStart w:id="53" w:name="_Toc3291"/>
      <w:r>
        <w:rPr>
          <w:rFonts w:hint="eastAsia"/>
          <w:lang w:val="en-US" w:eastAsia="zh-CN"/>
        </w:rPr>
        <w:t>2.4.1书单说明</w:t>
      </w:r>
      <w:bookmarkEnd w:id="53"/>
    </w:p>
    <w:p>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lang w:val="en-US" w:eastAsia="zh-CN"/>
        </w:rPr>
      </w:pPr>
      <w:r>
        <w:rPr>
          <w:rFonts w:hint="eastAsia"/>
          <w:b/>
          <w:bCs/>
          <w:lang w:val="en-US" w:eastAsia="zh-CN"/>
        </w:rPr>
        <w:t>①诺图书单：</w:t>
      </w:r>
      <w:r>
        <w:rPr>
          <w:rFonts w:hint="eastAsia"/>
          <w:lang w:val="en-US" w:eastAsia="zh-CN"/>
        </w:rPr>
        <w:t>根据诺图优质图书推荐算法，对所有图书进行加权计算，赋权维度有：权威机构，老师推荐，读者喜爱（借阅量），馆藏量，书籍出版时间等，赋值后，书籍按照分值高低降序排列。</w:t>
      </w:r>
    </w:p>
    <w:p>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lang w:val="en-US" w:eastAsia="zh-CN"/>
        </w:rPr>
      </w:pPr>
      <w:r>
        <w:rPr>
          <w:rFonts w:hint="eastAsia"/>
          <w:b/>
          <w:bCs/>
          <w:lang w:val="en-US" w:eastAsia="zh-CN"/>
        </w:rPr>
        <w:t>②自导书单：</w:t>
      </w:r>
      <w:r>
        <w:rPr>
          <w:rFonts w:hint="eastAsia"/>
          <w:lang w:val="en-US" w:eastAsia="zh-CN"/>
        </w:rPr>
        <w:t>学校有自己的书单，由管理员导入该书单，并勾选显示已导入，学校将在该书单上进行选书。</w:t>
      </w:r>
    </w:p>
    <w:p>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lang w:eastAsia="zh-CN"/>
        </w:rPr>
      </w:pPr>
      <w:r>
        <w:rPr>
          <w:rFonts w:hint="eastAsia"/>
          <w:b/>
          <w:bCs/>
          <w:lang w:val="en-US" w:eastAsia="zh-CN"/>
        </w:rPr>
        <w:t>③书商书单：</w:t>
      </w:r>
      <w:r>
        <w:rPr>
          <w:rFonts w:hint="eastAsia"/>
        </w:rPr>
        <w:t>学校可以指定某个书商，在书商的提供的书单中，进行选书</w:t>
      </w:r>
      <w:r>
        <w:rPr>
          <w:rFonts w:hint="eastAsia"/>
          <w:lang w:eastAsia="zh-CN"/>
        </w:rPr>
        <w:t>。</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eastAsia="zh-CN"/>
        </w:rPr>
      </w:pPr>
      <w:r>
        <w:rPr>
          <w:rFonts w:hint="eastAsia"/>
          <w:lang w:val="en-US" w:eastAsia="zh-CN"/>
        </w:rPr>
        <w:t>在“书单来源配置”模块中设置指定的书单，若是不设置默认为“平台推荐书单”</w:t>
      </w:r>
      <w:r>
        <w:rPr>
          <w:rFonts w:hint="eastAsia"/>
          <w:lang w:eastAsia="zh-CN"/>
        </w:rPr>
        <w:t>。</w:t>
      </w:r>
    </w:p>
    <w:p>
      <w:pPr>
        <w:pStyle w:val="5"/>
        <w:bidi w:val="0"/>
        <w:rPr>
          <w:rFonts w:hint="eastAsia"/>
          <w:lang w:val="en-US" w:eastAsia="zh-CN"/>
        </w:rPr>
      </w:pPr>
      <w:bookmarkStart w:id="54" w:name="_Toc6367"/>
      <w:r>
        <w:rPr>
          <w:rFonts w:hint="eastAsia"/>
          <w:lang w:val="en-US" w:eastAsia="zh-CN"/>
        </w:rPr>
        <w:t>2.4.2书籍推荐</w:t>
      </w:r>
      <w:bookmarkEnd w:id="54"/>
    </w:p>
    <w:p>
      <w:pPr>
        <w:ind w:firstLine="420" w:firstLineChars="0"/>
        <w:rPr>
          <w:rFonts w:hint="default"/>
          <w:lang w:val="en-US" w:eastAsia="zh-CN"/>
        </w:rPr>
      </w:pPr>
      <w:r>
        <w:rPr>
          <w:rFonts w:hint="eastAsia"/>
          <w:lang w:val="en-US" w:eastAsia="zh-CN"/>
        </w:rPr>
        <w:t>在“优选书单”模块中， 管理员可以通过检索条件，搜索适合自己的书籍，比如不希望买到已有馆藏的书籍，可以在“已有馆藏”项中选择否，或者通过分类号筛选等。</w:t>
      </w:r>
    </w:p>
    <w:p>
      <w:pPr>
        <w:keepNext w:val="0"/>
        <w:keepLines w:val="0"/>
        <w:pageBreakBefore w:val="0"/>
        <w:widowControl w:val="0"/>
        <w:kinsoku/>
        <w:wordWrap/>
        <w:overflowPunct/>
        <w:topLinePunct w:val="0"/>
        <w:autoSpaceDE/>
        <w:autoSpaceDN/>
        <w:bidi w:val="0"/>
        <w:adjustRightInd/>
        <w:snapToGrid/>
        <w:ind w:left="0" w:firstLine="420" w:firstLineChars="200"/>
        <w:textAlignment w:val="auto"/>
        <w:rPr>
          <w:rFonts w:hint="eastAsia"/>
          <w:lang w:val="en-US" w:eastAsia="zh-CN"/>
        </w:rPr>
      </w:pPr>
      <w:r>
        <w:rPr>
          <w:rFonts w:hint="eastAsia"/>
          <w:lang w:val="en-US" w:eastAsia="zh-CN"/>
        </w:rPr>
        <w:t>以“平台推荐书单”为例，在“书单来源配置”设置选定“平台推荐书单”，如下图所示：</w:t>
      </w:r>
    </w:p>
    <w:p>
      <w:pPr>
        <w:keepNext w:val="0"/>
        <w:keepLines w:val="0"/>
        <w:pageBreakBefore w:val="0"/>
        <w:widowControl w:val="0"/>
        <w:kinsoku/>
        <w:wordWrap/>
        <w:overflowPunct/>
        <w:topLinePunct w:val="0"/>
        <w:autoSpaceDE/>
        <w:autoSpaceDN/>
        <w:bidi w:val="0"/>
        <w:adjustRightInd/>
        <w:snapToGrid/>
        <w:textAlignment w:val="auto"/>
        <w:rPr>
          <w:rFonts w:hint="eastAsia"/>
          <w:lang w:val="en-US" w:eastAsia="zh-CN"/>
        </w:rPr>
      </w:pPr>
      <w:r>
        <w:drawing>
          <wp:inline distT="0" distB="0" distL="114300" distR="114300">
            <wp:extent cx="5264785" cy="2195195"/>
            <wp:effectExtent l="25400" t="25400" r="81915" b="84455"/>
            <wp:docPr id="3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2"/>
                    <pic:cNvPicPr>
                      <a:picLocks noChangeAspect="1"/>
                    </pic:cNvPicPr>
                  </pic:nvPicPr>
                  <pic:blipFill>
                    <a:blip r:embed="rId202"/>
                    <a:stretch>
                      <a:fillRect/>
                    </a:stretch>
                  </pic:blipFill>
                  <pic:spPr>
                    <a:xfrm>
                      <a:off x="0" y="0"/>
                      <a:ext cx="5264785" cy="219519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ind w:left="0" w:firstLine="420" w:firstLineChars="200"/>
        <w:textAlignment w:val="auto"/>
        <w:rPr>
          <w:rFonts w:hint="eastAsia"/>
          <w:lang w:val="en-US" w:eastAsia="zh-CN"/>
        </w:rPr>
      </w:pPr>
      <w:r>
        <w:rPr>
          <w:rFonts w:hint="eastAsia"/>
          <w:lang w:val="en-US" w:eastAsia="zh-CN"/>
        </w:rPr>
        <w:t>在【智能采访】——【优选书单】模块中，由于选择的书单来源是“平台推荐书单”所以在下方列表中展示的都是平台推荐的书目，学校老师或者图书馆管理员可以在这些书单中推荐需要购买的书籍。</w:t>
      </w:r>
    </w:p>
    <w:p>
      <w:pPr>
        <w:keepNext w:val="0"/>
        <w:keepLines w:val="0"/>
        <w:pageBreakBefore w:val="0"/>
        <w:widowControl w:val="0"/>
        <w:kinsoku/>
        <w:wordWrap/>
        <w:overflowPunct/>
        <w:topLinePunct w:val="0"/>
        <w:autoSpaceDE/>
        <w:autoSpaceDN/>
        <w:bidi w:val="0"/>
        <w:adjustRightInd/>
        <w:snapToGrid/>
        <w:ind w:left="0" w:firstLine="420" w:firstLineChars="200"/>
        <w:textAlignment w:val="auto"/>
        <w:rPr>
          <w:rFonts w:hint="eastAsia"/>
          <w:lang w:val="en-US" w:eastAsia="zh-CN"/>
        </w:rPr>
      </w:pPr>
      <w:r>
        <w:rPr>
          <w:rFonts w:hint="eastAsia"/>
          <w:lang w:val="en-US" w:eastAsia="zh-CN"/>
        </w:rPr>
        <w:t>图书馆管理员可以通过列表中右侧的操作直接做【推荐】操作，点击对应书籍右侧的【推荐】按钮即可完成书籍推荐，也可以多选书籍然后点击【推荐书籍】按钮即可多本书籍推荐，被推荐的书籍会被传到“采书管理”模块，具体操作如下所示。</w:t>
      </w:r>
    </w:p>
    <w:p>
      <w:r>
        <w:drawing>
          <wp:inline distT="0" distB="0" distL="114300" distR="114300">
            <wp:extent cx="5270500" cy="1654810"/>
            <wp:effectExtent l="25400" t="25400" r="95250" b="91440"/>
            <wp:docPr id="3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1"/>
                    <pic:cNvPicPr>
                      <a:picLocks noChangeAspect="1"/>
                    </pic:cNvPicPr>
                  </pic:nvPicPr>
                  <pic:blipFill>
                    <a:blip r:embed="rId203"/>
                    <a:stretch>
                      <a:fillRect/>
                    </a:stretch>
                  </pic:blipFill>
                  <pic:spPr>
                    <a:xfrm>
                      <a:off x="0" y="0"/>
                      <a:ext cx="5270500" cy="165481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69865" cy="2164080"/>
            <wp:effectExtent l="25400" t="25400" r="95885" b="96520"/>
            <wp:docPr id="3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
                    <pic:cNvPicPr>
                      <a:picLocks noChangeAspect="1"/>
                    </pic:cNvPicPr>
                  </pic:nvPicPr>
                  <pic:blipFill>
                    <a:blip r:embed="rId204"/>
                    <a:stretch>
                      <a:fillRect/>
                    </a:stretch>
                  </pic:blipFill>
                  <pic:spPr>
                    <a:xfrm>
                      <a:off x="0" y="0"/>
                      <a:ext cx="5269865" cy="216408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67325" cy="1820545"/>
            <wp:effectExtent l="25400" t="25400" r="79375" b="97155"/>
            <wp:docPr id="3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4"/>
                    <pic:cNvPicPr>
                      <a:picLocks noChangeAspect="1"/>
                    </pic:cNvPicPr>
                  </pic:nvPicPr>
                  <pic:blipFill>
                    <a:blip r:embed="rId205"/>
                    <a:stretch>
                      <a:fillRect/>
                    </a:stretch>
                  </pic:blipFill>
                  <pic:spPr>
                    <a:xfrm>
                      <a:off x="0" y="0"/>
                      <a:ext cx="5267325" cy="182054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2405" cy="1699895"/>
            <wp:effectExtent l="25400" t="25400" r="93345" b="84455"/>
            <wp:docPr id="3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5"/>
                    <pic:cNvPicPr>
                      <a:picLocks noChangeAspect="1"/>
                    </pic:cNvPicPr>
                  </pic:nvPicPr>
                  <pic:blipFill>
                    <a:blip r:embed="rId206"/>
                    <a:stretch>
                      <a:fillRect/>
                    </a:stretch>
                  </pic:blipFill>
                  <pic:spPr>
                    <a:xfrm>
                      <a:off x="0" y="0"/>
                      <a:ext cx="5272405" cy="169989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被推荐后的书籍在“推荐状态”列显示“已推荐”。</w:t>
      </w:r>
    </w:p>
    <w:p>
      <w:pPr>
        <w:keepNext w:val="0"/>
        <w:keepLines w:val="0"/>
        <w:pageBreakBefore w:val="0"/>
        <w:widowControl w:val="0"/>
        <w:kinsoku/>
        <w:wordWrap/>
        <w:overflowPunct/>
        <w:topLinePunct w:val="0"/>
        <w:autoSpaceDE/>
        <w:autoSpaceDN/>
        <w:bidi w:val="0"/>
        <w:adjustRightInd/>
        <w:snapToGrid/>
        <w:textAlignment w:val="auto"/>
        <w:rPr>
          <w:rFonts w:hint="eastAsia"/>
          <w:lang w:val="en-US" w:eastAsia="zh-CN"/>
        </w:rPr>
      </w:pPr>
    </w:p>
    <w:p>
      <w:pPr>
        <w:keepNext w:val="0"/>
        <w:keepLines w:val="0"/>
        <w:pageBreakBefore w:val="0"/>
        <w:widowControl w:val="0"/>
        <w:kinsoku/>
        <w:wordWrap/>
        <w:overflowPunct/>
        <w:topLinePunct w:val="0"/>
        <w:autoSpaceDE/>
        <w:autoSpaceDN/>
        <w:bidi w:val="0"/>
        <w:adjustRightInd/>
        <w:snapToGrid/>
        <w:ind w:left="0" w:firstLine="420" w:firstLineChars="200"/>
        <w:textAlignment w:val="auto"/>
        <w:rPr>
          <w:rFonts w:hint="eastAsia"/>
          <w:lang w:val="en-US" w:eastAsia="zh-CN"/>
        </w:rPr>
      </w:pPr>
      <w:r>
        <w:rPr>
          <w:rFonts w:hint="eastAsia"/>
          <w:lang w:val="en-US" w:eastAsia="zh-CN"/>
        </w:rPr>
        <w:t>若是学校想要在自己的书单中选书，可以导入书单，在“书单来源配置”中选中“自定义导入书单”然后点击【保存】，只有在“书单来源配置”中选择“自定义导入书单”后才能导入书单。回到“优选书单”模块，点击【导入】按钮，下载书单导入模板，按照模板填写好便可以开始导入，具体操作如下图所示:</w:t>
      </w:r>
    </w:p>
    <w:p>
      <w:pPr>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r>
        <w:drawing>
          <wp:inline distT="0" distB="0" distL="114300" distR="114300">
            <wp:extent cx="5271135" cy="2291715"/>
            <wp:effectExtent l="25400" t="25400" r="94615" b="83185"/>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pic:cNvPicPr>
                  </pic:nvPicPr>
                  <pic:blipFill>
                    <a:blip r:embed="rId207"/>
                    <a:stretch>
                      <a:fillRect/>
                    </a:stretch>
                  </pic:blipFill>
                  <pic:spPr>
                    <a:xfrm>
                      <a:off x="0" y="0"/>
                      <a:ext cx="5271135" cy="229171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1770" cy="1223010"/>
            <wp:effectExtent l="25400" t="25400" r="93980" b="85090"/>
            <wp:docPr id="3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2"/>
                    <pic:cNvPicPr>
                      <a:picLocks noChangeAspect="1"/>
                    </pic:cNvPicPr>
                  </pic:nvPicPr>
                  <pic:blipFill>
                    <a:blip r:embed="rId208"/>
                    <a:stretch>
                      <a:fillRect/>
                    </a:stretch>
                  </pic:blipFill>
                  <pic:spPr>
                    <a:xfrm>
                      <a:off x="0" y="0"/>
                      <a:ext cx="5271770" cy="122301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1135" cy="2985135"/>
            <wp:effectExtent l="25400" t="25400" r="94615" b="94615"/>
            <wp:docPr id="3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8"/>
                    <pic:cNvPicPr>
                      <a:picLocks noChangeAspect="1"/>
                    </pic:cNvPicPr>
                  </pic:nvPicPr>
                  <pic:blipFill>
                    <a:blip r:embed="rId209"/>
                    <a:stretch>
                      <a:fillRect/>
                    </a:stretch>
                  </pic:blipFill>
                  <pic:spPr>
                    <a:xfrm>
                      <a:off x="0" y="0"/>
                      <a:ext cx="5271135" cy="298513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b/>
          <w:bCs/>
          <w:lang w:val="en-US" w:eastAsia="zh-CN"/>
        </w:rPr>
      </w:pPr>
      <w:r>
        <w:rPr>
          <w:rFonts w:hint="eastAsia"/>
          <w:b/>
          <w:bCs/>
          <w:lang w:val="en-US" w:eastAsia="zh-CN"/>
        </w:rPr>
        <w:t>注意：导入书单需要先在“书单来源配置”设置“自定义导入书单”，不然没有导入入口。</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导入成功后，在下方的列表可以看到导入的书籍信息，并且可以对已经导入的书籍进行推荐操作。</w:t>
      </w:r>
    </w:p>
    <w:p>
      <w:pPr>
        <w:pStyle w:val="4"/>
        <w:bidi w:val="0"/>
        <w:rPr>
          <w:rFonts w:hint="eastAsia"/>
          <w:lang w:val="en-US" w:eastAsia="zh-CN"/>
        </w:rPr>
      </w:pPr>
      <w:bookmarkStart w:id="55" w:name="_Toc27803"/>
      <w:r>
        <w:rPr>
          <w:rFonts w:hint="eastAsia"/>
          <w:lang w:val="en-US" w:eastAsia="zh-CN"/>
        </w:rPr>
        <w:t>2.5.采书管理</w:t>
      </w:r>
      <w:bookmarkEnd w:id="55"/>
    </w:p>
    <w:p>
      <w:pPr>
        <w:ind w:firstLine="420" w:firstLineChars="0"/>
        <w:rPr>
          <w:rFonts w:hint="default"/>
          <w:lang w:val="en-US" w:eastAsia="zh-CN"/>
        </w:rPr>
      </w:pPr>
      <w:r>
        <w:rPr>
          <w:rFonts w:hint="eastAsia"/>
          <w:lang w:val="en-US" w:eastAsia="zh-CN"/>
        </w:rPr>
        <w:t>在“采书管理”内我们可以看到已经被推荐过来的书籍，只有被推荐过来的书籍才能进入到这里。</w:t>
      </w:r>
    </w:p>
    <w:p>
      <w:pPr>
        <w:pStyle w:val="5"/>
        <w:bidi w:val="0"/>
        <w:rPr>
          <w:rFonts w:hint="eastAsia"/>
          <w:lang w:val="en-US" w:eastAsia="zh-CN"/>
        </w:rPr>
      </w:pPr>
      <w:bookmarkStart w:id="56" w:name="_Toc14403"/>
      <w:r>
        <w:rPr>
          <w:rFonts w:hint="eastAsia"/>
          <w:lang w:val="en-US" w:eastAsia="zh-CN"/>
        </w:rPr>
        <w:t>2.5.1创建订单</w:t>
      </w:r>
      <w:bookmarkEnd w:id="56"/>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想要将已推荐的书籍加入订单，就得先创建订单，点击【创建订单】，填写订单名字与订单号后点击【保存】便完成订单的创建，如下图：</w:t>
      </w:r>
    </w:p>
    <w:p>
      <w:r>
        <w:drawing>
          <wp:inline distT="0" distB="0" distL="114300" distR="114300">
            <wp:extent cx="5257800" cy="2334260"/>
            <wp:effectExtent l="15875" t="15875" r="79375" b="88265"/>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pic:cNvPicPr>
                  </pic:nvPicPr>
                  <pic:blipFill>
                    <a:blip r:embed="rId210"/>
                    <a:stretch>
                      <a:fillRect/>
                    </a:stretch>
                  </pic:blipFill>
                  <pic:spPr>
                    <a:xfrm>
                      <a:off x="0" y="0"/>
                      <a:ext cx="5257800" cy="2334260"/>
                    </a:xfrm>
                    <a:prstGeom prst="rect">
                      <a:avLst/>
                    </a:prstGeom>
                    <a:noFill/>
                    <a:ln>
                      <a:noFill/>
                    </a:ln>
                    <a:effectLst>
                      <a:outerShdw blurRad="50800" dist="38100" dir="2700000" algn="tl" rotWithShape="0">
                        <a:prstClr val="black">
                          <a:alpha val="40000"/>
                        </a:prstClr>
                      </a:outerShdw>
                    </a:effectLst>
                  </pic:spPr>
                </pic:pic>
              </a:graphicData>
            </a:graphic>
          </wp:inline>
        </w:drawing>
      </w:r>
      <w:r>
        <w:drawing>
          <wp:inline distT="0" distB="0" distL="114300" distR="114300">
            <wp:extent cx="5268595" cy="3128645"/>
            <wp:effectExtent l="15875" t="15875" r="87630" b="7493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211"/>
                    <a:stretch>
                      <a:fillRect/>
                    </a:stretch>
                  </pic:blipFill>
                  <pic:spPr>
                    <a:xfrm>
                      <a:off x="0" y="0"/>
                      <a:ext cx="5268595" cy="312864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Theme="minorEastAsia"/>
          <w:lang w:val="en-US" w:eastAsia="zh-CN"/>
        </w:rPr>
      </w:pPr>
      <w:r>
        <w:rPr>
          <w:rFonts w:hint="eastAsia"/>
          <w:lang w:val="en-US" w:eastAsia="zh-CN"/>
        </w:rPr>
        <w:t>注：在“采书管理”模块中如果没有选择书籍就创建订单，在“采书管理”内所有的书籍都会被加入到创建的订单中，如果选择了书籍再创建订单，那么就只有被选中的书籍才会被加入到订单中，如果需要创建空订单需要在“订单管理”模块创建。</w:t>
      </w:r>
    </w:p>
    <w:p>
      <w:pPr>
        <w:pStyle w:val="5"/>
        <w:bidi w:val="0"/>
        <w:rPr>
          <w:rFonts w:hint="default"/>
          <w:lang w:val="en-US" w:eastAsia="zh-CN"/>
        </w:rPr>
      </w:pPr>
      <w:bookmarkStart w:id="57" w:name="_Toc31382"/>
      <w:r>
        <w:rPr>
          <w:rFonts w:hint="eastAsia"/>
          <w:lang w:val="en-US" w:eastAsia="zh-CN"/>
        </w:rPr>
        <w:t>2.5.2.选书查重</w:t>
      </w:r>
      <w:bookmarkEnd w:id="57"/>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完成订单的创建后便可以把已经推荐过来的书籍选中加入到订单中，为了不把已经馆藏已有的书籍也添加到订单中，我们可以用查重工具将推荐过来的书籍进行查重检查。点击【查重参数设定】设置查重的参数，如下图：</w:t>
      </w:r>
    </w:p>
    <w:p>
      <w:r>
        <w:drawing>
          <wp:inline distT="0" distB="0" distL="114300" distR="114300">
            <wp:extent cx="5266690" cy="1920240"/>
            <wp:effectExtent l="15875" t="15875" r="70485" b="83185"/>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pic:cNvPicPr>
                      <a:picLocks noChangeAspect="1"/>
                    </pic:cNvPicPr>
                  </pic:nvPicPr>
                  <pic:blipFill>
                    <a:blip r:embed="rId212">
                      <a:lum bright="-6000" contrast="-6000"/>
                    </a:blip>
                    <a:stretch>
                      <a:fillRect/>
                    </a:stretch>
                  </pic:blipFill>
                  <pic:spPr>
                    <a:xfrm>
                      <a:off x="0" y="0"/>
                      <a:ext cx="5266690" cy="1920240"/>
                    </a:xfrm>
                    <a:prstGeom prst="rect">
                      <a:avLst/>
                    </a:prstGeom>
                    <a:noFill/>
                    <a:ln>
                      <a:no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3040" cy="2301240"/>
            <wp:effectExtent l="15875" t="15875" r="83185" b="83185"/>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213"/>
                    <a:stretch>
                      <a:fillRect/>
                    </a:stretch>
                  </pic:blipFill>
                  <pic:spPr>
                    <a:xfrm>
                      <a:off x="0" y="0"/>
                      <a:ext cx="5273040" cy="230124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这里查重条件设置是叠加的，如上图所示，只有满足“ISBN”跟“正题名”都一致的书籍才会判断为重复。</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p>
    <w:p>
      <w:pPr>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r>
        <w:drawing>
          <wp:inline distT="0" distB="0" distL="114300" distR="114300">
            <wp:extent cx="5266690" cy="2109470"/>
            <wp:effectExtent l="25400" t="25400" r="80010" b="9398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214"/>
                    <a:stretch>
                      <a:fillRect/>
                    </a:stretch>
                  </pic:blipFill>
                  <pic:spPr>
                    <a:xfrm>
                      <a:off x="0" y="0"/>
                      <a:ext cx="5266690" cy="210947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rPr>
          <w:rFonts w:hint="eastAsia"/>
          <w:lang w:val="en-US" w:eastAsia="zh-CN"/>
        </w:rPr>
      </w:pP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勾选【显示查重】后下方会显示馆藏内重复书籍的详细信息，通过查看馆藏复本数的数量来判断是否还继续选购该书籍，也可以看到“采书管理”模块的书籍是否已经存在订单当中，放置重复购买。</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点击【去重】按钮即可将已有馆藏的书籍隐藏掉，但是并不会将已存在订单的书籍隐藏。如下图所示：</w:t>
      </w:r>
    </w:p>
    <w:p>
      <w:pPr>
        <w:keepNext w:val="0"/>
        <w:keepLines w:val="0"/>
        <w:pageBreakBefore w:val="0"/>
        <w:widowControl w:val="0"/>
        <w:kinsoku/>
        <w:wordWrap/>
        <w:overflowPunct/>
        <w:topLinePunct w:val="0"/>
        <w:autoSpaceDE/>
        <w:autoSpaceDN/>
        <w:bidi w:val="0"/>
        <w:adjustRightInd/>
        <w:snapToGrid/>
        <w:textAlignment w:val="auto"/>
      </w:pPr>
      <w:r>
        <w:drawing>
          <wp:inline distT="0" distB="0" distL="114300" distR="114300">
            <wp:extent cx="5266690" cy="1403985"/>
            <wp:effectExtent l="25400" t="25400" r="80010" b="94615"/>
            <wp:docPr id="3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
                    <pic:cNvPicPr>
                      <a:picLocks noChangeAspect="1"/>
                    </pic:cNvPicPr>
                  </pic:nvPicPr>
                  <pic:blipFill>
                    <a:blip r:embed="rId215"/>
                    <a:stretch>
                      <a:fillRect/>
                    </a:stretch>
                  </pic:blipFill>
                  <pic:spPr>
                    <a:xfrm>
                      <a:off x="0" y="0"/>
                      <a:ext cx="5266690" cy="140398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r>
        <w:drawing>
          <wp:inline distT="0" distB="0" distL="114300" distR="114300">
            <wp:extent cx="5269865" cy="1983105"/>
            <wp:effectExtent l="25400" t="25400" r="95885" b="86995"/>
            <wp:docPr id="3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4"/>
                    <pic:cNvPicPr>
                      <a:picLocks noChangeAspect="1"/>
                    </pic:cNvPicPr>
                  </pic:nvPicPr>
                  <pic:blipFill>
                    <a:blip r:embed="rId216"/>
                    <a:stretch>
                      <a:fillRect/>
                    </a:stretch>
                  </pic:blipFill>
                  <pic:spPr>
                    <a:xfrm>
                      <a:off x="0" y="0"/>
                      <a:ext cx="5269865" cy="198310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pStyle w:val="5"/>
        <w:bidi w:val="0"/>
        <w:rPr>
          <w:rFonts w:hint="default"/>
          <w:lang w:val="en-US" w:eastAsia="zh-CN"/>
        </w:rPr>
      </w:pPr>
      <w:bookmarkStart w:id="58" w:name="_Toc29611"/>
      <w:r>
        <w:rPr>
          <w:rFonts w:hint="eastAsia"/>
          <w:lang w:val="en-US" w:eastAsia="zh-CN"/>
        </w:rPr>
        <w:t>2.5.3 统一预定册数</w:t>
      </w:r>
      <w:bookmarkEnd w:id="58"/>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经过查重后，就可以将真正需要购买的书籍加入订单了，若是需要购买的书籍本数是统一的，还可以设置“统一预定册数”具体操作如下图所示：</w:t>
      </w:r>
    </w:p>
    <w:p>
      <w:pPr>
        <w:keepNext w:val="0"/>
        <w:keepLines w:val="0"/>
        <w:pageBreakBefore w:val="0"/>
        <w:widowControl w:val="0"/>
        <w:kinsoku/>
        <w:wordWrap/>
        <w:overflowPunct/>
        <w:topLinePunct w:val="0"/>
        <w:autoSpaceDE/>
        <w:autoSpaceDN/>
        <w:bidi w:val="0"/>
        <w:adjustRightInd/>
        <w:snapToGrid/>
        <w:jc w:val="center"/>
        <w:textAlignment w:val="auto"/>
      </w:pPr>
      <w:r>
        <w:drawing>
          <wp:inline distT="0" distB="0" distL="114300" distR="114300">
            <wp:extent cx="5269865" cy="760095"/>
            <wp:effectExtent l="25400" t="25400" r="95885" b="90805"/>
            <wp:docPr id="3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5"/>
                    <pic:cNvPicPr>
                      <a:picLocks noChangeAspect="1"/>
                    </pic:cNvPicPr>
                  </pic:nvPicPr>
                  <pic:blipFill>
                    <a:blip r:embed="rId217"/>
                    <a:stretch>
                      <a:fillRect/>
                    </a:stretch>
                  </pic:blipFill>
                  <pic:spPr>
                    <a:xfrm>
                      <a:off x="0" y="0"/>
                      <a:ext cx="5269865" cy="76009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r>
        <w:drawing>
          <wp:inline distT="0" distB="0" distL="114300" distR="114300">
            <wp:extent cx="3848100" cy="2800350"/>
            <wp:effectExtent l="25400" t="25400" r="88900" b="88900"/>
            <wp:docPr id="3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6"/>
                    <pic:cNvPicPr>
                      <a:picLocks noChangeAspect="1"/>
                    </pic:cNvPicPr>
                  </pic:nvPicPr>
                  <pic:blipFill>
                    <a:blip r:embed="rId218"/>
                    <a:stretch>
                      <a:fillRect/>
                    </a:stretch>
                  </pic:blipFill>
                  <pic:spPr>
                    <a:xfrm>
                      <a:off x="0" y="0"/>
                      <a:ext cx="3848100" cy="280035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pPr>
      <w:r>
        <w:drawing>
          <wp:inline distT="0" distB="0" distL="114300" distR="114300">
            <wp:extent cx="3657600" cy="485775"/>
            <wp:effectExtent l="25400" t="25400" r="88900" b="79375"/>
            <wp:docPr id="34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7"/>
                    <pic:cNvPicPr>
                      <a:picLocks noChangeAspect="1"/>
                    </pic:cNvPicPr>
                  </pic:nvPicPr>
                  <pic:blipFill>
                    <a:blip r:embed="rId219"/>
                    <a:stretch>
                      <a:fillRect/>
                    </a:stretch>
                  </pic:blipFill>
                  <pic:spPr>
                    <a:xfrm>
                      <a:off x="0" y="0"/>
                      <a:ext cx="3657600" cy="48577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r>
        <w:drawing>
          <wp:inline distT="0" distB="0" distL="114300" distR="114300">
            <wp:extent cx="4391025" cy="2838450"/>
            <wp:effectExtent l="25400" t="25400" r="79375" b="88900"/>
            <wp:docPr id="34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9"/>
                    <pic:cNvPicPr>
                      <a:picLocks noChangeAspect="1"/>
                    </pic:cNvPicPr>
                  </pic:nvPicPr>
                  <pic:blipFill>
                    <a:blip r:embed="rId220"/>
                    <a:stretch>
                      <a:fillRect/>
                    </a:stretch>
                  </pic:blipFill>
                  <pic:spPr>
                    <a:xfrm>
                      <a:off x="0" y="0"/>
                      <a:ext cx="4391025" cy="283845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pP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经过统一预定册数为“2”之后，所有的书籍预定册数变成了“2”，加入订单后预定册数默认为这里设置好的，若是想要修改也可以在订单中按照实际情况进行修改。</w:t>
      </w:r>
    </w:p>
    <w:p>
      <w:pPr>
        <w:pStyle w:val="5"/>
        <w:bidi w:val="0"/>
        <w:rPr>
          <w:rFonts w:hint="eastAsia"/>
          <w:lang w:val="en-US" w:eastAsia="zh-CN"/>
        </w:rPr>
      </w:pPr>
      <w:bookmarkStart w:id="59" w:name="_Toc30834"/>
      <w:r>
        <w:rPr>
          <w:rFonts w:hint="eastAsia"/>
          <w:lang w:val="en-US" w:eastAsia="zh-CN"/>
        </w:rPr>
        <w:t>2.5.4 加入订单</w:t>
      </w:r>
      <w:bookmarkEnd w:id="59"/>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Theme="minorEastAsia"/>
          <w:lang w:val="en-US" w:eastAsia="zh-CN"/>
        </w:rPr>
      </w:pPr>
      <w:r>
        <w:rPr>
          <w:rFonts w:hint="eastAsia"/>
          <w:lang w:val="en-US" w:eastAsia="zh-CN"/>
        </w:rPr>
        <w:t>在“采书管理”中选中书籍，点击【加入订单】，选中想要加入的订单中，如下图所示。</w:t>
      </w:r>
    </w:p>
    <w:p>
      <w:r>
        <w:drawing>
          <wp:inline distT="0" distB="0" distL="114300" distR="114300">
            <wp:extent cx="5269865" cy="2315210"/>
            <wp:effectExtent l="25400" t="25400" r="95885" b="97790"/>
            <wp:docPr id="34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10"/>
                    <pic:cNvPicPr>
                      <a:picLocks noChangeAspect="1"/>
                    </pic:cNvPicPr>
                  </pic:nvPicPr>
                  <pic:blipFill>
                    <a:blip r:embed="rId221"/>
                    <a:stretch>
                      <a:fillRect/>
                    </a:stretch>
                  </pic:blipFill>
                  <pic:spPr>
                    <a:xfrm>
                      <a:off x="0" y="0"/>
                      <a:ext cx="5269865" cy="231521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48275" cy="2314575"/>
            <wp:effectExtent l="25400" t="25400" r="79375" b="79375"/>
            <wp:docPr id="34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11"/>
                    <pic:cNvPicPr>
                      <a:picLocks noChangeAspect="1"/>
                    </pic:cNvPicPr>
                  </pic:nvPicPr>
                  <pic:blipFill>
                    <a:blip r:embed="rId222"/>
                    <a:stretch>
                      <a:fillRect/>
                    </a:stretch>
                  </pic:blipFill>
                  <pic:spPr>
                    <a:xfrm>
                      <a:off x="0" y="0"/>
                      <a:ext cx="5248275" cy="231457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jc w:val="center"/>
      </w:pPr>
      <w:r>
        <w:drawing>
          <wp:inline distT="0" distB="0" distL="114300" distR="114300">
            <wp:extent cx="3629025" cy="485775"/>
            <wp:effectExtent l="25400" t="25400" r="79375" b="79375"/>
            <wp:docPr id="35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12"/>
                    <pic:cNvPicPr>
                      <a:picLocks noChangeAspect="1"/>
                    </pic:cNvPicPr>
                  </pic:nvPicPr>
                  <pic:blipFill>
                    <a:blip r:embed="rId223"/>
                    <a:stretch>
                      <a:fillRect/>
                    </a:stretch>
                  </pic:blipFill>
                  <pic:spPr>
                    <a:xfrm>
                      <a:off x="0" y="0"/>
                      <a:ext cx="3629025" cy="48577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选中“中学生阅读书籍”点击【确定】，被选中的书籍便被添加到“中学生阅读书籍”这个订单中。</w:t>
      </w:r>
    </w:p>
    <w:p>
      <w:pPr>
        <w:pStyle w:val="5"/>
        <w:bidi w:val="0"/>
        <w:rPr>
          <w:rFonts w:hint="eastAsia"/>
          <w:lang w:val="en-US" w:eastAsia="zh-CN"/>
        </w:rPr>
      </w:pPr>
      <w:bookmarkStart w:id="60" w:name="_Toc18813"/>
      <w:r>
        <w:rPr>
          <w:rFonts w:hint="eastAsia"/>
          <w:lang w:val="en-US" w:eastAsia="zh-CN"/>
        </w:rPr>
        <w:t>2.5.5. 推荐图书状态标识说明</w:t>
      </w:r>
      <w:bookmarkEnd w:id="60"/>
    </w:p>
    <w:p>
      <w:pPr>
        <w:ind w:firstLine="420" w:firstLineChars="0"/>
        <w:rPr>
          <w:rFonts w:hint="eastAsia"/>
          <w:lang w:val="en-US" w:eastAsia="zh-CN"/>
        </w:rPr>
      </w:pPr>
      <w:r>
        <w:rPr>
          <w:rFonts w:hint="eastAsia"/>
          <w:lang w:val="en-US" w:eastAsia="zh-CN"/>
        </w:rPr>
        <w:t>在采书管理中加入状态概念，图书被读者推荐后管理员可在“采书管理”模块中看到被推荐的书籍，被推荐的书籍未经过管理员任何处理（拒绝、加入订单）则显示为“未审核”</w:t>
      </w:r>
    </w:p>
    <w:p>
      <w:pPr>
        <w:ind w:firstLine="420" w:firstLineChars="0"/>
        <w:rPr>
          <w:rFonts w:hint="eastAsia"/>
          <w:lang w:val="en-US" w:eastAsia="zh-CN"/>
        </w:rPr>
      </w:pPr>
      <w:r>
        <w:rPr>
          <w:rFonts w:hint="eastAsia"/>
          <w:lang w:val="en-US" w:eastAsia="zh-CN"/>
        </w:rPr>
        <w:t>同理读者图书现采在小程序的“已提交书单”中也可以看到这个状态，如下图所示：</w:t>
      </w:r>
    </w:p>
    <w:p>
      <w:pPr>
        <w:jc w:val="center"/>
        <w:rPr>
          <w:rFonts w:hint="default"/>
          <w:lang w:val="en-US" w:eastAsia="zh-CN"/>
        </w:rPr>
      </w:pPr>
      <w:r>
        <w:rPr>
          <w:rFonts w:hint="default"/>
          <w:lang w:val="en-US" w:eastAsia="zh-CN"/>
        </w:rPr>
        <w:drawing>
          <wp:inline distT="0" distB="0" distL="114300" distR="114300">
            <wp:extent cx="3352800" cy="3457575"/>
            <wp:effectExtent l="25400" t="25400" r="88900" b="79375"/>
            <wp:docPr id="351" name="图片 351" descr="1662717163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descr="1662717163267"/>
                    <pic:cNvPicPr>
                      <a:picLocks noChangeAspect="1"/>
                    </pic:cNvPicPr>
                  </pic:nvPicPr>
                  <pic:blipFill>
                    <a:blip r:embed="rId224"/>
                    <a:stretch>
                      <a:fillRect/>
                    </a:stretch>
                  </pic:blipFill>
                  <pic:spPr>
                    <a:xfrm>
                      <a:off x="0" y="0"/>
                      <a:ext cx="3352800" cy="345757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jc w:val="both"/>
      </w:pPr>
      <w:r>
        <w:drawing>
          <wp:inline distT="0" distB="0" distL="114300" distR="114300">
            <wp:extent cx="5266055" cy="884555"/>
            <wp:effectExtent l="25400" t="25400" r="80645" b="80645"/>
            <wp:docPr id="35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6"/>
                    <pic:cNvPicPr>
                      <a:picLocks noChangeAspect="1"/>
                    </pic:cNvPicPr>
                  </pic:nvPicPr>
                  <pic:blipFill>
                    <a:blip r:embed="rId225"/>
                    <a:stretch>
                      <a:fillRect/>
                    </a:stretch>
                  </pic:blipFill>
                  <pic:spPr>
                    <a:xfrm>
                      <a:off x="0" y="0"/>
                      <a:ext cx="5266055" cy="88455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jc w:val="both"/>
      </w:pPr>
    </w:p>
    <w:p>
      <w:pPr>
        <w:ind w:firstLine="420" w:firstLineChars="0"/>
        <w:jc w:val="both"/>
        <w:rPr>
          <w:rFonts w:hint="default"/>
          <w:lang w:val="en-US" w:eastAsia="zh-CN"/>
        </w:rPr>
      </w:pPr>
      <w:r>
        <w:rPr>
          <w:rFonts w:hint="eastAsia"/>
          <w:lang w:val="en-US" w:eastAsia="zh-CN"/>
        </w:rPr>
        <w:t>将其加入订单后，小程序端将显示“已生成订单，如下图所示：</w:t>
      </w:r>
    </w:p>
    <w:p>
      <w:pPr>
        <w:jc w:val="both"/>
      </w:pPr>
      <w:r>
        <w:drawing>
          <wp:inline distT="0" distB="0" distL="114300" distR="114300">
            <wp:extent cx="5266055" cy="1290955"/>
            <wp:effectExtent l="25400" t="25400" r="80645" b="93345"/>
            <wp:docPr id="35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7"/>
                    <pic:cNvPicPr>
                      <a:picLocks noChangeAspect="1"/>
                    </pic:cNvPicPr>
                  </pic:nvPicPr>
                  <pic:blipFill>
                    <a:blip r:embed="rId226"/>
                    <a:stretch>
                      <a:fillRect/>
                    </a:stretch>
                  </pic:blipFill>
                  <pic:spPr>
                    <a:xfrm>
                      <a:off x="0" y="0"/>
                      <a:ext cx="5266055" cy="129095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jc w:val="both"/>
        <w:rPr>
          <w:rFonts w:hint="default"/>
          <w:lang w:val="en-US" w:eastAsia="zh-CN"/>
        </w:rPr>
      </w:pPr>
      <w:r>
        <w:drawing>
          <wp:inline distT="0" distB="0" distL="114300" distR="114300">
            <wp:extent cx="5267325" cy="680085"/>
            <wp:effectExtent l="25400" t="25400" r="79375" b="94615"/>
            <wp:docPr id="35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8"/>
                    <pic:cNvPicPr>
                      <a:picLocks noChangeAspect="1"/>
                    </pic:cNvPicPr>
                  </pic:nvPicPr>
                  <pic:blipFill>
                    <a:blip r:embed="rId227"/>
                    <a:stretch>
                      <a:fillRect/>
                    </a:stretch>
                  </pic:blipFill>
                  <pic:spPr>
                    <a:xfrm>
                      <a:off x="0" y="0"/>
                      <a:ext cx="5267325" cy="68008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69865" cy="5523865"/>
            <wp:effectExtent l="25400" t="25400" r="95885" b="89535"/>
            <wp:docPr id="3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9"/>
                    <pic:cNvPicPr>
                      <a:picLocks noChangeAspect="1"/>
                    </pic:cNvPicPr>
                  </pic:nvPicPr>
                  <pic:blipFill>
                    <a:blip r:embed="rId228"/>
                    <a:stretch>
                      <a:fillRect/>
                    </a:stretch>
                  </pic:blipFill>
                  <pic:spPr>
                    <a:xfrm>
                      <a:off x="0" y="0"/>
                      <a:ext cx="5269865" cy="552386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ind w:firstLine="420" w:firstLineChars="0"/>
        <w:rPr>
          <w:rFonts w:hint="eastAsia"/>
          <w:lang w:val="en-US" w:eastAsia="zh-CN"/>
        </w:rPr>
      </w:pPr>
      <w:r>
        <w:rPr>
          <w:rFonts w:hint="eastAsia"/>
          <w:lang w:val="en-US" w:eastAsia="zh-CN"/>
        </w:rPr>
        <w:t>在“订单管理”中将订单进行“已完成”操作，小程序端也将给予相应的反馈，如下图所示：</w:t>
      </w:r>
    </w:p>
    <w:p>
      <w:r>
        <w:drawing>
          <wp:inline distT="0" distB="0" distL="114300" distR="114300">
            <wp:extent cx="5269865" cy="953770"/>
            <wp:effectExtent l="25400" t="25400" r="95885" b="87630"/>
            <wp:docPr id="35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10"/>
                    <pic:cNvPicPr>
                      <a:picLocks noChangeAspect="1"/>
                    </pic:cNvPicPr>
                  </pic:nvPicPr>
                  <pic:blipFill>
                    <a:blip r:embed="rId229"/>
                    <a:stretch>
                      <a:fillRect/>
                    </a:stretch>
                  </pic:blipFill>
                  <pic:spPr>
                    <a:xfrm>
                      <a:off x="0" y="0"/>
                      <a:ext cx="5269865" cy="95377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rPr>
          <w:rFonts w:hint="default"/>
          <w:lang w:val="en-US" w:eastAsia="zh-CN"/>
        </w:rPr>
      </w:pPr>
      <w:r>
        <w:drawing>
          <wp:inline distT="0" distB="0" distL="114300" distR="114300">
            <wp:extent cx="5269230" cy="5411470"/>
            <wp:effectExtent l="25400" t="25400" r="96520" b="87630"/>
            <wp:docPr id="3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1"/>
                    <pic:cNvPicPr>
                      <a:picLocks noChangeAspect="1"/>
                    </pic:cNvPicPr>
                  </pic:nvPicPr>
                  <pic:blipFill>
                    <a:blip r:embed="rId230"/>
                    <a:stretch>
                      <a:fillRect/>
                    </a:stretch>
                  </pic:blipFill>
                  <pic:spPr>
                    <a:xfrm>
                      <a:off x="0" y="0"/>
                      <a:ext cx="5269230" cy="541147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pStyle w:val="4"/>
        <w:bidi w:val="0"/>
        <w:rPr>
          <w:rFonts w:hint="eastAsia"/>
          <w:lang w:val="en-US" w:eastAsia="zh-CN"/>
        </w:rPr>
      </w:pPr>
      <w:bookmarkStart w:id="61" w:name="_Toc27113"/>
      <w:r>
        <w:rPr>
          <w:rFonts w:hint="eastAsia"/>
          <w:lang w:val="en-US" w:eastAsia="zh-CN"/>
        </w:rPr>
        <w:t>2.6.订单管理</w:t>
      </w:r>
      <w:bookmarkEnd w:id="61"/>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订单管理可以看到管理员建立的所有订单，若是订单比较多，可以对订单检索进行检索。</w:t>
      </w:r>
    </w:p>
    <w:p>
      <w:pPr>
        <w:pStyle w:val="5"/>
        <w:bidi w:val="0"/>
        <w:rPr>
          <w:rFonts w:hint="eastAsia"/>
          <w:lang w:val="en-US" w:eastAsia="zh-CN"/>
        </w:rPr>
      </w:pPr>
      <w:bookmarkStart w:id="62" w:name="_Toc30954"/>
      <w:r>
        <w:rPr>
          <w:rFonts w:hint="eastAsia"/>
          <w:lang w:val="en-US" w:eastAsia="zh-CN"/>
        </w:rPr>
        <w:t>2.6.1 新建订单</w:t>
      </w:r>
      <w:bookmarkEnd w:id="62"/>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点击【新建订单】弹出订单创建页面，填写订单名跟订单号，备注为选填可填可不填，最后点击【保存】即可完成创建一个空订单。</w:t>
      </w:r>
    </w:p>
    <w:p>
      <w:pPr>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r>
        <w:drawing>
          <wp:inline distT="0" distB="0" distL="114300" distR="114300">
            <wp:extent cx="5273675" cy="2569210"/>
            <wp:effectExtent l="25400" t="25400" r="92075" b="91440"/>
            <wp:docPr id="3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5"/>
                    <pic:cNvPicPr>
                      <a:picLocks noChangeAspect="1"/>
                    </pic:cNvPicPr>
                  </pic:nvPicPr>
                  <pic:blipFill>
                    <a:blip r:embed="rId231"/>
                    <a:stretch>
                      <a:fillRect/>
                    </a:stretch>
                  </pic:blipFill>
                  <pic:spPr>
                    <a:xfrm>
                      <a:off x="0" y="0"/>
                      <a:ext cx="5273675" cy="256921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pStyle w:val="5"/>
        <w:bidi w:val="0"/>
        <w:rPr>
          <w:rFonts w:hint="eastAsia"/>
          <w:lang w:val="en-US" w:eastAsia="zh-CN"/>
        </w:rPr>
      </w:pPr>
      <w:bookmarkStart w:id="63" w:name="_Toc14917"/>
      <w:r>
        <w:rPr>
          <w:rFonts w:hint="eastAsia"/>
          <w:lang w:val="en-US" w:eastAsia="zh-CN"/>
        </w:rPr>
        <w:t>2.6.2订单删除</w:t>
      </w:r>
      <w:bookmarkEnd w:id="63"/>
    </w:p>
    <w:p>
      <w:pPr>
        <w:keepNext w:val="0"/>
        <w:keepLines w:val="0"/>
        <w:pageBreakBefore w:val="0"/>
        <w:widowControl w:val="0"/>
        <w:kinsoku/>
        <w:wordWrap/>
        <w:overflowPunct/>
        <w:topLinePunct w:val="0"/>
        <w:autoSpaceDE/>
        <w:autoSpaceDN/>
        <w:bidi w:val="0"/>
        <w:adjustRightInd/>
        <w:snapToGrid/>
        <w:ind w:firstLine="420" w:firstLineChars="200"/>
        <w:textAlignment w:val="auto"/>
      </w:pPr>
      <w:r>
        <w:rPr>
          <w:rFonts w:hint="eastAsia"/>
          <w:lang w:val="en-US" w:eastAsia="zh-CN"/>
        </w:rPr>
        <w:t>若是“订单管理”中存在不需要的订单可以选中的进行删除，具体操作如下图：</w:t>
      </w:r>
    </w:p>
    <w:p>
      <w:pPr>
        <w:keepNext w:val="0"/>
        <w:keepLines w:val="0"/>
        <w:pageBreakBefore w:val="0"/>
        <w:widowControl w:val="0"/>
        <w:kinsoku/>
        <w:wordWrap/>
        <w:overflowPunct/>
        <w:topLinePunct w:val="0"/>
        <w:autoSpaceDE/>
        <w:autoSpaceDN/>
        <w:bidi w:val="0"/>
        <w:adjustRightInd/>
        <w:snapToGrid/>
        <w:jc w:val="center"/>
        <w:textAlignment w:val="auto"/>
      </w:pPr>
      <w:r>
        <w:rPr>
          <w:b/>
          <w:bCs/>
        </w:rPr>
        <w:drawing>
          <wp:inline distT="0" distB="0" distL="114300" distR="114300">
            <wp:extent cx="5271135" cy="1839595"/>
            <wp:effectExtent l="25400" t="25400" r="94615" b="97155"/>
            <wp:docPr id="35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13"/>
                    <pic:cNvPicPr>
                      <a:picLocks noChangeAspect="1"/>
                    </pic:cNvPicPr>
                  </pic:nvPicPr>
                  <pic:blipFill>
                    <a:blip r:embed="rId232"/>
                    <a:stretch>
                      <a:fillRect/>
                    </a:stretch>
                  </pic:blipFill>
                  <pic:spPr>
                    <a:xfrm>
                      <a:off x="0" y="0"/>
                      <a:ext cx="5271135" cy="183959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pPr>
      <w:r>
        <w:drawing>
          <wp:inline distT="0" distB="0" distL="114300" distR="114300">
            <wp:extent cx="4019550" cy="1533525"/>
            <wp:effectExtent l="25400" t="25400" r="88900" b="79375"/>
            <wp:docPr id="36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14"/>
                    <pic:cNvPicPr>
                      <a:picLocks noChangeAspect="1"/>
                    </pic:cNvPicPr>
                  </pic:nvPicPr>
                  <pic:blipFill>
                    <a:blip r:embed="rId233"/>
                    <a:stretch>
                      <a:fillRect/>
                    </a:stretch>
                  </pic:blipFill>
                  <pic:spPr>
                    <a:xfrm>
                      <a:off x="0" y="0"/>
                      <a:ext cx="4019550" cy="153352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2" w:firstLineChars="200"/>
        <w:jc w:val="both"/>
        <w:textAlignment w:val="auto"/>
        <w:rPr>
          <w:b/>
          <w:bCs/>
        </w:rPr>
      </w:pPr>
    </w:p>
    <w:p>
      <w:pPr>
        <w:keepNext w:val="0"/>
        <w:keepLines w:val="0"/>
        <w:pageBreakBefore w:val="0"/>
        <w:widowControl w:val="0"/>
        <w:kinsoku/>
        <w:wordWrap/>
        <w:overflowPunct/>
        <w:topLinePunct w:val="0"/>
        <w:autoSpaceDE/>
        <w:autoSpaceDN/>
        <w:bidi w:val="0"/>
        <w:adjustRightInd/>
        <w:snapToGrid/>
        <w:ind w:firstLine="422" w:firstLineChars="200"/>
        <w:jc w:val="both"/>
        <w:textAlignment w:val="auto"/>
        <w:rPr>
          <w:rFonts w:hint="eastAsia"/>
          <w:b/>
          <w:bCs/>
          <w:lang w:val="en-US" w:eastAsia="zh-CN"/>
        </w:rPr>
      </w:pPr>
      <w:r>
        <w:rPr>
          <w:rFonts w:hint="eastAsia"/>
          <w:b/>
          <w:bCs/>
          <w:lang w:val="en-US" w:eastAsia="zh-CN"/>
        </w:rPr>
        <w:t>注：删除不可逆，操作需谨慎。</w:t>
      </w:r>
    </w:p>
    <w:p>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default"/>
          <w:lang w:val="en-US" w:eastAsia="zh-CN"/>
        </w:rPr>
      </w:pPr>
    </w:p>
    <w:p>
      <w:pPr>
        <w:pStyle w:val="5"/>
        <w:bidi w:val="0"/>
        <w:rPr>
          <w:rFonts w:hint="eastAsia"/>
          <w:lang w:val="en-US" w:eastAsia="zh-CN"/>
        </w:rPr>
      </w:pPr>
      <w:bookmarkStart w:id="64" w:name="_Toc11658"/>
      <w:r>
        <w:rPr>
          <w:rFonts w:hint="eastAsia"/>
          <w:lang w:val="en-US" w:eastAsia="zh-CN"/>
        </w:rPr>
        <w:t>2.6.3.订单详情</w:t>
      </w:r>
      <w:bookmarkEnd w:id="64"/>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点击具体订单的名称或者订单号，即可进入订单详情，在订单详情内我们可以看到书单的大致情况，如订单内书籍列表、书单名称、总计信息、以及金额等信息，如下图所示：</w:t>
      </w:r>
    </w:p>
    <w:p>
      <w:pPr>
        <w:keepNext w:val="0"/>
        <w:keepLines w:val="0"/>
        <w:pageBreakBefore w:val="0"/>
        <w:widowControl w:val="0"/>
        <w:kinsoku/>
        <w:wordWrap/>
        <w:overflowPunct/>
        <w:topLinePunct w:val="0"/>
        <w:autoSpaceDE/>
        <w:autoSpaceDN/>
        <w:bidi w:val="0"/>
        <w:adjustRightInd/>
        <w:snapToGrid/>
        <w:jc w:val="center"/>
        <w:textAlignment w:val="auto"/>
      </w:pPr>
      <w:r>
        <w:drawing>
          <wp:inline distT="0" distB="0" distL="114300" distR="114300">
            <wp:extent cx="5269865" cy="1505585"/>
            <wp:effectExtent l="25400" t="25400" r="95885" b="88265"/>
            <wp:docPr id="3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16"/>
                    <pic:cNvPicPr>
                      <a:picLocks noChangeAspect="1"/>
                    </pic:cNvPicPr>
                  </pic:nvPicPr>
                  <pic:blipFill>
                    <a:blip r:embed="rId234"/>
                    <a:stretch>
                      <a:fillRect/>
                    </a:stretch>
                  </pic:blipFill>
                  <pic:spPr>
                    <a:xfrm>
                      <a:off x="0" y="0"/>
                      <a:ext cx="5269865" cy="150558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pPr>
      <w:r>
        <w:drawing>
          <wp:inline distT="0" distB="0" distL="114300" distR="114300">
            <wp:extent cx="5271135" cy="4365625"/>
            <wp:effectExtent l="25400" t="25400" r="94615" b="85725"/>
            <wp:docPr id="36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8"/>
                    <pic:cNvPicPr>
                      <a:picLocks noChangeAspect="1"/>
                    </pic:cNvPicPr>
                  </pic:nvPicPr>
                  <pic:blipFill>
                    <a:blip r:embed="rId235"/>
                    <a:stretch>
                      <a:fillRect/>
                    </a:stretch>
                  </pic:blipFill>
                  <pic:spPr>
                    <a:xfrm>
                      <a:off x="0" y="0"/>
                      <a:ext cx="5271135" cy="436562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pPr>
      <w:r>
        <w:drawing>
          <wp:inline distT="0" distB="0" distL="114300" distR="114300">
            <wp:extent cx="4714875" cy="1219200"/>
            <wp:effectExtent l="25400" t="25400" r="79375" b="88900"/>
            <wp:docPr id="36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17"/>
                    <pic:cNvPicPr>
                      <a:picLocks noChangeAspect="1"/>
                    </pic:cNvPicPr>
                  </pic:nvPicPr>
                  <pic:blipFill>
                    <a:blip r:embed="rId236"/>
                    <a:stretch>
                      <a:fillRect/>
                    </a:stretch>
                  </pic:blipFill>
                  <pic:spPr>
                    <a:xfrm>
                      <a:off x="0" y="0"/>
                      <a:ext cx="4714875" cy="121920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订单详情可进行的操作：</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①查询书籍，也是对订单检查的一种方法；</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②“选书人”以及“数据来源”等字段进行筛选；</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③统一设置预订书籍册数；</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④导出表格；</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⑤对不想购买的书籍选中删除，具体操作如下图所示：</w:t>
      </w:r>
    </w:p>
    <w:p>
      <w:pPr>
        <w:keepNext w:val="0"/>
        <w:keepLines w:val="0"/>
        <w:pageBreakBefore w:val="0"/>
        <w:widowControl w:val="0"/>
        <w:kinsoku/>
        <w:wordWrap/>
        <w:overflowPunct/>
        <w:topLinePunct w:val="0"/>
        <w:autoSpaceDE/>
        <w:autoSpaceDN/>
        <w:bidi w:val="0"/>
        <w:adjustRightInd/>
        <w:snapToGrid/>
        <w:textAlignment w:val="auto"/>
      </w:pPr>
    </w:p>
    <w:p>
      <w:pPr>
        <w:keepNext w:val="0"/>
        <w:keepLines w:val="0"/>
        <w:pageBreakBefore w:val="0"/>
        <w:widowControl w:val="0"/>
        <w:kinsoku/>
        <w:wordWrap/>
        <w:overflowPunct/>
        <w:topLinePunct w:val="0"/>
        <w:autoSpaceDE/>
        <w:autoSpaceDN/>
        <w:bidi w:val="0"/>
        <w:adjustRightInd/>
        <w:snapToGrid/>
        <w:textAlignment w:val="auto"/>
      </w:pPr>
      <w:r>
        <w:drawing>
          <wp:inline distT="0" distB="0" distL="114300" distR="114300">
            <wp:extent cx="5274310" cy="2463165"/>
            <wp:effectExtent l="25400" t="25400" r="91440" b="83185"/>
            <wp:docPr id="36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19"/>
                    <pic:cNvPicPr>
                      <a:picLocks noChangeAspect="1"/>
                    </pic:cNvPicPr>
                  </pic:nvPicPr>
                  <pic:blipFill>
                    <a:blip r:embed="rId237"/>
                    <a:stretch>
                      <a:fillRect/>
                    </a:stretch>
                  </pic:blipFill>
                  <pic:spPr>
                    <a:xfrm>
                      <a:off x="0" y="0"/>
                      <a:ext cx="5274310" cy="246316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pPr>
      <w:r>
        <w:drawing>
          <wp:inline distT="0" distB="0" distL="114300" distR="114300">
            <wp:extent cx="4057650" cy="1323975"/>
            <wp:effectExtent l="25400" t="25400" r="88900" b="79375"/>
            <wp:docPr id="36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20"/>
                    <pic:cNvPicPr>
                      <a:picLocks noChangeAspect="1"/>
                    </pic:cNvPicPr>
                  </pic:nvPicPr>
                  <pic:blipFill>
                    <a:blip r:embed="rId238"/>
                    <a:stretch>
                      <a:fillRect/>
                    </a:stretch>
                  </pic:blipFill>
                  <pic:spPr>
                    <a:xfrm>
                      <a:off x="0" y="0"/>
                      <a:ext cx="4057650" cy="132397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pPr>
    </w:p>
    <w:p>
      <w:pPr>
        <w:pStyle w:val="5"/>
        <w:bidi w:val="0"/>
        <w:rPr>
          <w:rFonts w:hint="eastAsia"/>
          <w:lang w:val="en-US" w:eastAsia="zh-CN"/>
        </w:rPr>
      </w:pPr>
      <w:bookmarkStart w:id="65" w:name="_Toc26216"/>
      <w:r>
        <w:rPr>
          <w:rFonts w:hint="eastAsia"/>
          <w:lang w:val="en-US" w:eastAsia="zh-CN"/>
        </w:rPr>
        <w:t>2.6.3提交订单</w:t>
      </w:r>
      <w:bookmarkEnd w:id="65"/>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提交订单功能只有在绑定书商后才有作用，若是没有绑定书商则不需要该功能。</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对订单详情核查完毕之后，点击【返回订单】或者直接点击【订单管理】回到订单管理的主页当中。</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将鼠标的光标放置在订单的最右边的“···”上面，若是已经绑定书商了，则会浮现“提交书商”与“已完成”这两个选项，点击【提交书商】则将该订单提交到书商方（书商绑定详情请查阅本文</w:t>
      </w:r>
      <w:r>
        <w:rPr>
          <w:rFonts w:hint="eastAsia"/>
          <w:b/>
          <w:bCs/>
          <w:lang w:val="en-US" w:eastAsia="zh-CN"/>
        </w:rPr>
        <w:fldChar w:fldCharType="begin"/>
      </w:r>
      <w:r>
        <w:rPr>
          <w:rFonts w:hint="eastAsia"/>
          <w:b/>
          <w:bCs/>
          <w:lang w:val="en-US" w:eastAsia="zh-CN"/>
        </w:rPr>
        <w:instrText xml:space="preserve"> HYPERLINK \l "_2.5 书商配置" </w:instrText>
      </w:r>
      <w:r>
        <w:rPr>
          <w:rFonts w:hint="eastAsia"/>
          <w:b/>
          <w:bCs/>
          <w:lang w:val="en-US" w:eastAsia="zh-CN"/>
        </w:rPr>
        <w:fldChar w:fldCharType="separate"/>
      </w:r>
      <w:r>
        <w:rPr>
          <w:rStyle w:val="14"/>
          <w:rFonts w:hint="eastAsia" w:ascii="宋体" w:hAnsi="宋体" w:eastAsia="宋体" w:cs="宋体"/>
          <w:b/>
          <w:bCs/>
          <w:lang w:val="en-US" w:eastAsia="zh-CN"/>
        </w:rPr>
        <w:t>2.5</w:t>
      </w:r>
      <w:r>
        <w:rPr>
          <w:rStyle w:val="14"/>
          <w:rFonts w:hint="eastAsia"/>
          <w:b/>
          <w:bCs/>
          <w:lang w:val="en-US" w:eastAsia="zh-CN"/>
        </w:rPr>
        <w:t>书商配置</w:t>
      </w:r>
      <w:r>
        <w:rPr>
          <w:rFonts w:hint="eastAsia"/>
          <w:b/>
          <w:bCs/>
          <w:lang w:val="en-US" w:eastAsia="zh-CN"/>
        </w:rPr>
        <w:fldChar w:fldCharType="end"/>
      </w:r>
      <w:r>
        <w:rPr>
          <w:rFonts w:hint="eastAsia"/>
          <w:lang w:val="en-US" w:eastAsia="zh-CN"/>
        </w:rPr>
        <w:t>），订单状态则变成“未发货”，待书商发货后，该状态自动变成已发货，到货后可将状态设置为“已完成”，这样就完成了购书的一个过程。若将订单提交给书单后发现订单里面的内容还需要修改，在书商未发货之前撤销即可。</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若是没有绑定书商，则无法将订单提交到书商处，需要到订单详情里面导出Excel表格，由于没有书商，现实中完成购书后，可以直接对订单做“已完成”的操作，这样就记录了一次完成的购书过程。</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p>
    <w:p>
      <w:pPr>
        <w:ind w:firstLine="420" w:firstLineChars="0"/>
        <w:rPr>
          <w:rFonts w:hint="default"/>
          <w:lang w:val="en-US" w:eastAsia="zh-CN"/>
        </w:rPr>
      </w:pPr>
      <w:r>
        <w:rPr>
          <w:rFonts w:hint="eastAsia"/>
          <w:lang w:val="en-US" w:eastAsia="zh-CN"/>
        </w:rPr>
        <w:t>提交书商：</w:t>
      </w:r>
    </w:p>
    <w:p>
      <w:pPr>
        <w:keepNext w:val="0"/>
        <w:keepLines w:val="0"/>
        <w:pageBreakBefore w:val="0"/>
        <w:widowControl w:val="0"/>
        <w:kinsoku/>
        <w:wordWrap/>
        <w:overflowPunct/>
        <w:topLinePunct w:val="0"/>
        <w:autoSpaceDE/>
        <w:autoSpaceDN/>
        <w:bidi w:val="0"/>
        <w:adjustRightInd/>
        <w:snapToGrid/>
        <w:ind w:firstLine="420" w:firstLineChars="200"/>
        <w:textAlignment w:val="auto"/>
      </w:pPr>
      <w:r>
        <w:drawing>
          <wp:inline distT="0" distB="0" distL="114300" distR="114300">
            <wp:extent cx="5266690" cy="1596390"/>
            <wp:effectExtent l="15875" t="15875" r="70485" b="83185"/>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pic:cNvPicPr>
                      <a:picLocks noChangeAspect="1"/>
                    </pic:cNvPicPr>
                  </pic:nvPicPr>
                  <pic:blipFill>
                    <a:blip r:embed="rId239"/>
                    <a:stretch>
                      <a:fillRect/>
                    </a:stretch>
                  </pic:blipFill>
                  <pic:spPr>
                    <a:xfrm>
                      <a:off x="0" y="0"/>
                      <a:ext cx="5266690" cy="159639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Theme="minorEastAsia"/>
          <w:lang w:val="en-US" w:eastAsia="zh-CN"/>
        </w:rPr>
      </w:pPr>
      <w:r>
        <w:rPr>
          <w:rFonts w:hint="eastAsia"/>
          <w:lang w:val="en-US" w:eastAsia="zh-CN"/>
        </w:rPr>
        <w:t>未发货状态：</w:t>
      </w:r>
    </w:p>
    <w:p>
      <w:pPr>
        <w:keepNext w:val="0"/>
        <w:keepLines w:val="0"/>
        <w:pageBreakBefore w:val="0"/>
        <w:widowControl w:val="0"/>
        <w:kinsoku/>
        <w:wordWrap/>
        <w:overflowPunct/>
        <w:topLinePunct w:val="0"/>
        <w:autoSpaceDE/>
        <w:autoSpaceDN/>
        <w:bidi w:val="0"/>
        <w:adjustRightInd/>
        <w:snapToGrid/>
        <w:ind w:firstLine="420" w:firstLineChars="200"/>
        <w:textAlignment w:val="auto"/>
      </w:pPr>
      <w:r>
        <w:drawing>
          <wp:inline distT="0" distB="0" distL="114300" distR="114300">
            <wp:extent cx="5266690" cy="1845945"/>
            <wp:effectExtent l="15875" t="15875" r="70485" b="8128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pic:cNvPicPr>
                      <a:picLocks noChangeAspect="1"/>
                    </pic:cNvPicPr>
                  </pic:nvPicPr>
                  <pic:blipFill>
                    <a:blip r:embed="rId240"/>
                    <a:stretch>
                      <a:fillRect/>
                    </a:stretch>
                  </pic:blipFill>
                  <pic:spPr>
                    <a:xfrm>
                      <a:off x="0" y="0"/>
                      <a:ext cx="5266690" cy="184594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0" w:firstLineChars="200"/>
        <w:textAlignment w:val="auto"/>
      </w:pP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Theme="minorEastAsia"/>
          <w:lang w:val="en-US" w:eastAsia="zh-CN"/>
        </w:rPr>
      </w:pPr>
      <w:r>
        <w:rPr>
          <w:rFonts w:hint="eastAsia"/>
          <w:lang w:val="en-US" w:eastAsia="zh-CN"/>
        </w:rPr>
        <w:t>未发货状态下撤销订单：</w:t>
      </w:r>
    </w:p>
    <w:p>
      <w:pPr>
        <w:keepNext w:val="0"/>
        <w:keepLines w:val="0"/>
        <w:pageBreakBefore w:val="0"/>
        <w:widowControl w:val="0"/>
        <w:kinsoku/>
        <w:wordWrap/>
        <w:overflowPunct/>
        <w:topLinePunct w:val="0"/>
        <w:autoSpaceDE/>
        <w:autoSpaceDN/>
        <w:bidi w:val="0"/>
        <w:adjustRightInd/>
        <w:snapToGrid/>
        <w:ind w:firstLine="420" w:firstLineChars="200"/>
        <w:textAlignment w:val="auto"/>
      </w:pPr>
      <w:r>
        <w:drawing>
          <wp:inline distT="0" distB="0" distL="114300" distR="114300">
            <wp:extent cx="5261610" cy="1604645"/>
            <wp:effectExtent l="15875" t="15875" r="75565" b="7493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pic:cNvPicPr>
                  </pic:nvPicPr>
                  <pic:blipFill>
                    <a:blip r:embed="rId241"/>
                    <a:stretch>
                      <a:fillRect/>
                    </a:stretch>
                  </pic:blipFill>
                  <pic:spPr>
                    <a:xfrm>
                      <a:off x="0" y="0"/>
                      <a:ext cx="5261610" cy="160464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0" w:firstLineChars="200"/>
        <w:textAlignment w:val="auto"/>
      </w:pPr>
      <w:r>
        <w:drawing>
          <wp:inline distT="0" distB="0" distL="114300" distR="114300">
            <wp:extent cx="5264785" cy="1264920"/>
            <wp:effectExtent l="15875" t="15875" r="72390" b="71755"/>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pic:cNvPicPr>
                      <a:picLocks noChangeAspect="1"/>
                    </pic:cNvPicPr>
                  </pic:nvPicPr>
                  <pic:blipFill>
                    <a:blip r:embed="rId242"/>
                    <a:stretch>
                      <a:fillRect/>
                    </a:stretch>
                  </pic:blipFill>
                  <pic:spPr>
                    <a:xfrm>
                      <a:off x="0" y="0"/>
                      <a:ext cx="5264785" cy="126492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0" w:firstLineChars="200"/>
        <w:textAlignment w:val="auto"/>
      </w:pPr>
    </w:p>
    <w:p>
      <w:pPr>
        <w:ind w:firstLine="420" w:firstLineChars="0"/>
        <w:rPr>
          <w:rFonts w:hint="eastAsia"/>
          <w:lang w:val="en-US" w:eastAsia="zh-CN"/>
        </w:rPr>
      </w:pPr>
      <w:r>
        <w:rPr>
          <w:rFonts w:hint="eastAsia"/>
          <w:lang w:val="en-US" w:eastAsia="zh-CN"/>
        </w:rPr>
        <w:t>已完成操作：</w:t>
      </w:r>
    </w:p>
    <w:p>
      <w:pPr>
        <w:keepNext w:val="0"/>
        <w:keepLines w:val="0"/>
        <w:pageBreakBefore w:val="0"/>
        <w:widowControl w:val="0"/>
        <w:kinsoku/>
        <w:wordWrap/>
        <w:overflowPunct/>
        <w:topLinePunct w:val="0"/>
        <w:autoSpaceDE/>
        <w:autoSpaceDN/>
        <w:bidi w:val="0"/>
        <w:adjustRightInd/>
        <w:snapToGrid/>
        <w:ind w:firstLine="420" w:firstLineChars="200"/>
        <w:textAlignment w:val="auto"/>
      </w:pPr>
      <w:r>
        <w:drawing>
          <wp:inline distT="0" distB="0" distL="114300" distR="114300">
            <wp:extent cx="5273040" cy="1599565"/>
            <wp:effectExtent l="15875" t="15875" r="83185" b="8001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pic:cNvPicPr>
                      <a:picLocks noChangeAspect="1"/>
                    </pic:cNvPicPr>
                  </pic:nvPicPr>
                  <pic:blipFill>
                    <a:blip r:embed="rId243"/>
                    <a:stretch>
                      <a:fillRect/>
                    </a:stretch>
                  </pic:blipFill>
                  <pic:spPr>
                    <a:xfrm>
                      <a:off x="0" y="0"/>
                      <a:ext cx="5273040" cy="159956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0" w:firstLineChars="200"/>
        <w:textAlignment w:val="auto"/>
      </w:pPr>
      <w:r>
        <w:drawing>
          <wp:inline distT="0" distB="0" distL="114300" distR="114300">
            <wp:extent cx="5264150" cy="1637665"/>
            <wp:effectExtent l="15875" t="15875" r="73025" b="8001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pic:cNvPicPr>
                      <a:picLocks noChangeAspect="1"/>
                    </pic:cNvPicPr>
                  </pic:nvPicPr>
                  <pic:blipFill>
                    <a:blip r:embed="rId244"/>
                    <a:stretch>
                      <a:fillRect/>
                    </a:stretch>
                  </pic:blipFill>
                  <pic:spPr>
                    <a:xfrm>
                      <a:off x="0" y="0"/>
                      <a:ext cx="5264150" cy="163766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0" w:firstLineChars="200"/>
        <w:textAlignment w:val="auto"/>
      </w:pP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这是没有绑定书商的情况下操作已完成，完成后仍可以进行“撤销”为的就是防止工作人员误操作。</w:t>
      </w:r>
    </w:p>
    <w:p>
      <w:pPr>
        <w:keepNext w:val="0"/>
        <w:keepLines w:val="0"/>
        <w:pageBreakBefore w:val="0"/>
        <w:widowControl w:val="0"/>
        <w:kinsoku/>
        <w:wordWrap/>
        <w:overflowPunct/>
        <w:topLinePunct w:val="0"/>
        <w:autoSpaceDE/>
        <w:autoSpaceDN/>
        <w:bidi w:val="0"/>
        <w:adjustRightInd/>
        <w:snapToGrid/>
        <w:textAlignment w:val="auto"/>
        <w:rPr>
          <w:rFonts w:hint="eastAsia"/>
          <w:lang w:val="en-US" w:eastAsia="zh-CN"/>
        </w:rPr>
      </w:pPr>
    </w:p>
    <w:p>
      <w:pPr>
        <w:pStyle w:val="4"/>
        <w:bidi w:val="0"/>
        <w:rPr>
          <w:rFonts w:hint="eastAsia"/>
          <w:lang w:val="en-US" w:eastAsia="zh-CN"/>
        </w:rPr>
      </w:pPr>
      <w:bookmarkStart w:id="66" w:name="_Toc6584"/>
      <w:r>
        <w:rPr>
          <w:rFonts w:hint="eastAsia"/>
          <w:lang w:val="en-US" w:eastAsia="zh-CN"/>
        </w:rPr>
        <w:t>2.7.推荐分析</w:t>
      </w:r>
      <w:bookmarkEnd w:id="66"/>
    </w:p>
    <w:p>
      <w:pPr>
        <w:ind w:firstLine="420" w:firstLineChars="0"/>
        <w:rPr>
          <w:rFonts w:hint="eastAsia"/>
          <w:lang w:val="en-US" w:eastAsia="zh-CN"/>
        </w:rPr>
      </w:pPr>
      <w:r>
        <w:rPr>
          <w:rFonts w:hint="eastAsia"/>
          <w:lang w:val="en-US" w:eastAsia="zh-CN"/>
        </w:rPr>
        <w:t>推荐分析是对学生、老师、家长籍推荐的书籍的一个分析，分为推荐人群分析与推荐分布分析。</w:t>
      </w:r>
    </w:p>
    <w:p>
      <w:pPr>
        <w:pStyle w:val="5"/>
        <w:bidi w:val="0"/>
        <w:rPr>
          <w:rFonts w:hint="eastAsia"/>
          <w:lang w:val="en-US" w:eastAsia="zh-CN"/>
        </w:rPr>
      </w:pPr>
      <w:r>
        <w:rPr>
          <w:rFonts w:hint="eastAsia"/>
          <w:lang w:val="en-US" w:eastAsia="zh-CN"/>
        </w:rPr>
        <w:t>2.7.1. 人群推荐分析</w:t>
      </w:r>
    </w:p>
    <w:p>
      <w:pPr>
        <w:ind w:firstLine="420" w:firstLineChars="0"/>
        <w:rPr>
          <w:rFonts w:hint="eastAsia"/>
          <w:lang w:val="en-US" w:eastAsia="zh-CN"/>
        </w:rPr>
      </w:pPr>
      <w:r>
        <w:rPr>
          <w:rFonts w:hint="eastAsia"/>
          <w:lang w:val="en-US" w:eastAsia="zh-CN"/>
        </w:rPr>
        <w:t>人群推荐分析根据读者身份统计，可对推荐日期进行检索，点击【推荐书种数量】可查看具体的书种，如下图所示：</w:t>
      </w:r>
    </w:p>
    <w:p>
      <w:r>
        <w:drawing>
          <wp:inline distT="0" distB="0" distL="114300" distR="114300">
            <wp:extent cx="5266690" cy="1958340"/>
            <wp:effectExtent l="15875" t="15875" r="70485" b="83185"/>
            <wp:docPr id="3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2"/>
                    <pic:cNvPicPr>
                      <a:picLocks noChangeAspect="1"/>
                    </pic:cNvPicPr>
                  </pic:nvPicPr>
                  <pic:blipFill>
                    <a:blip r:embed="rId245"/>
                    <a:stretch>
                      <a:fillRect/>
                    </a:stretch>
                  </pic:blipFill>
                  <pic:spPr>
                    <a:xfrm>
                      <a:off x="0" y="0"/>
                      <a:ext cx="5266690" cy="1958340"/>
                    </a:xfrm>
                    <a:prstGeom prst="rect">
                      <a:avLst/>
                    </a:prstGeom>
                    <a:noFill/>
                    <a:ln>
                      <a:no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3040" cy="3140075"/>
            <wp:effectExtent l="15875" t="15875" r="83185" b="82550"/>
            <wp:docPr id="37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
                    <pic:cNvPicPr>
                      <a:picLocks noChangeAspect="1"/>
                    </pic:cNvPicPr>
                  </pic:nvPicPr>
                  <pic:blipFill>
                    <a:blip r:embed="rId246"/>
                    <a:stretch>
                      <a:fillRect/>
                    </a:stretch>
                  </pic:blipFill>
                  <pic:spPr>
                    <a:xfrm>
                      <a:off x="0" y="0"/>
                      <a:ext cx="5273040" cy="3140075"/>
                    </a:xfrm>
                    <a:prstGeom prst="rect">
                      <a:avLst/>
                    </a:prstGeom>
                    <a:noFill/>
                    <a:ln>
                      <a:noFill/>
                    </a:ln>
                    <a:effectLst>
                      <a:outerShdw blurRad="50800" dist="38100" dir="2700000" algn="tl" rotWithShape="0">
                        <a:prstClr val="black">
                          <a:alpha val="40000"/>
                        </a:prstClr>
                      </a:outerShdw>
                    </a:effectLst>
                  </pic:spPr>
                </pic:pic>
              </a:graphicData>
            </a:graphic>
          </wp:inline>
        </w:drawing>
      </w:r>
    </w:p>
    <w:p/>
    <w:p>
      <w:pPr>
        <w:pStyle w:val="5"/>
        <w:bidi w:val="0"/>
        <w:rPr>
          <w:rFonts w:hint="eastAsia"/>
          <w:lang w:val="en-US" w:eastAsia="zh-CN"/>
        </w:rPr>
      </w:pPr>
      <w:r>
        <w:rPr>
          <w:rFonts w:hint="eastAsia"/>
          <w:lang w:val="en-US" w:eastAsia="zh-CN"/>
        </w:rPr>
        <w:t>2.7.2. 推荐分类分析</w:t>
      </w:r>
    </w:p>
    <w:p>
      <w:pPr>
        <w:ind w:firstLine="420" w:firstLineChars="0"/>
        <w:rPr>
          <w:rFonts w:hint="eastAsia"/>
          <w:lang w:val="en-US" w:eastAsia="zh-CN"/>
        </w:rPr>
      </w:pPr>
      <w:r>
        <w:rPr>
          <w:rFonts w:hint="eastAsia"/>
          <w:lang w:val="en-US" w:eastAsia="zh-CN"/>
        </w:rPr>
        <w:t>推荐分类分析将被推荐的书籍根据五大部类与二十二大类分布进行分析。</w:t>
      </w:r>
    </w:p>
    <w:p>
      <w:r>
        <w:drawing>
          <wp:inline distT="0" distB="0" distL="114300" distR="114300">
            <wp:extent cx="5266055" cy="1634490"/>
            <wp:effectExtent l="15875" t="15875" r="71120" b="83185"/>
            <wp:docPr id="3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4"/>
                    <pic:cNvPicPr>
                      <a:picLocks noChangeAspect="1"/>
                    </pic:cNvPicPr>
                  </pic:nvPicPr>
                  <pic:blipFill>
                    <a:blip r:embed="rId247"/>
                    <a:stretch>
                      <a:fillRect/>
                    </a:stretch>
                  </pic:blipFill>
                  <pic:spPr>
                    <a:xfrm>
                      <a:off x="0" y="0"/>
                      <a:ext cx="5266055" cy="163449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rPr>
          <w:rFonts w:hint="default"/>
          <w:lang w:val="en-US" w:eastAsia="zh-CN"/>
        </w:rPr>
      </w:pPr>
      <w:r>
        <w:drawing>
          <wp:inline distT="0" distB="0" distL="114300" distR="114300">
            <wp:extent cx="5260975" cy="2553970"/>
            <wp:effectExtent l="15875" t="15875" r="76200" b="78105"/>
            <wp:docPr id="3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5"/>
                    <pic:cNvPicPr>
                      <a:picLocks noChangeAspect="1"/>
                    </pic:cNvPicPr>
                  </pic:nvPicPr>
                  <pic:blipFill>
                    <a:blip r:embed="rId248"/>
                    <a:stretch>
                      <a:fillRect/>
                    </a:stretch>
                  </pic:blipFill>
                  <pic:spPr>
                    <a:xfrm>
                      <a:off x="0" y="0"/>
                      <a:ext cx="5260975" cy="255397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rPr>
          <w:rFonts w:hint="default"/>
          <w:lang w:val="en-US" w:eastAsia="zh-CN"/>
        </w:rPr>
      </w:pPr>
    </w:p>
    <w:p>
      <w:pPr>
        <w:pStyle w:val="4"/>
        <w:bidi w:val="0"/>
        <w:rPr>
          <w:rFonts w:hint="eastAsia"/>
          <w:lang w:val="en-US" w:eastAsia="zh-CN"/>
        </w:rPr>
      </w:pPr>
      <w:bookmarkStart w:id="67" w:name="_Toc25659"/>
      <w:r>
        <w:rPr>
          <w:rFonts w:hint="eastAsia"/>
          <w:lang w:val="en-US" w:eastAsia="zh-CN"/>
        </w:rPr>
        <w:t>2.8.图书分类分析</w:t>
      </w:r>
      <w:bookmarkEnd w:id="67"/>
    </w:p>
    <w:p>
      <w:pPr>
        <w:keepNext w:val="0"/>
        <w:keepLines w:val="0"/>
        <w:pageBreakBefore w:val="0"/>
        <w:widowControl/>
        <w:kinsoku/>
        <w:wordWrap/>
        <w:overflowPunct/>
        <w:topLinePunct w:val="0"/>
        <w:autoSpaceDE/>
        <w:autoSpaceDN/>
        <w:bidi w:val="0"/>
        <w:adjustRightInd/>
        <w:snapToGrid/>
        <w:ind w:firstLine="420" w:firstLineChars="200"/>
        <w:jc w:val="left"/>
        <w:textAlignment w:val="auto"/>
      </w:pPr>
      <w:bookmarkStart w:id="68" w:name="_Toc26767"/>
      <w:r>
        <w:rPr>
          <w:rFonts w:hint="eastAsia"/>
          <w:b w:val="0"/>
          <w:bCs/>
          <w:sz w:val="21"/>
          <w:szCs w:val="21"/>
          <w:lang w:val="en-US" w:eastAsia="zh-CN"/>
        </w:rPr>
        <w:t>图书分类分析模块主要馆藏书籍分类 与加入订单书籍后的总体分析：</w:t>
      </w:r>
      <w:bookmarkEnd w:id="68"/>
      <w:r>
        <w:drawing>
          <wp:inline distT="0" distB="0" distL="114300" distR="114300">
            <wp:extent cx="6118860" cy="2893060"/>
            <wp:effectExtent l="15875" t="15875" r="75565" b="81915"/>
            <wp:docPr id="3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1"/>
                    <pic:cNvPicPr>
                      <a:picLocks noChangeAspect="1"/>
                    </pic:cNvPicPr>
                  </pic:nvPicPr>
                  <pic:blipFill>
                    <a:blip r:embed="rId249"/>
                    <a:stretch>
                      <a:fillRect/>
                    </a:stretch>
                  </pic:blipFill>
                  <pic:spPr>
                    <a:xfrm>
                      <a:off x="0" y="0"/>
                      <a:ext cx="6118860" cy="289306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pStyle w:val="6"/>
        <w:keepNext w:val="0"/>
        <w:keepLines w:val="0"/>
        <w:pageBreakBefore w:val="0"/>
        <w:widowControl/>
        <w:kinsoku/>
        <w:wordWrap/>
        <w:overflowPunct/>
        <w:topLinePunct w:val="0"/>
        <w:autoSpaceDE/>
        <w:autoSpaceDN/>
        <w:bidi w:val="0"/>
        <w:adjustRightInd/>
        <w:snapToGrid/>
        <w:ind w:left="0" w:leftChars="0" w:firstLine="420" w:firstLineChars="200"/>
        <w:textAlignment w:val="auto"/>
        <w:rPr>
          <w:rFonts w:hint="default" w:eastAsia="宋体"/>
          <w:lang w:val="en-US" w:eastAsia="zh-CN"/>
        </w:rPr>
      </w:pPr>
      <w:r>
        <w:rPr>
          <w:rFonts w:hint="eastAsia"/>
          <w:lang w:val="en-US" w:eastAsia="zh-CN"/>
        </w:rPr>
        <w:t>在左上方选择相应的订单然后点击查询，就可以看到下方表格中关于订单数据的占比变化，而且可以多选订单，累计订单中的书籍再分析。</w:t>
      </w:r>
    </w:p>
    <w:p>
      <w:pPr>
        <w:pStyle w:val="4"/>
        <w:bidi w:val="0"/>
        <w:rPr>
          <w:rFonts w:hint="default"/>
          <w:lang w:val="en-US" w:eastAsia="zh-CN"/>
        </w:rPr>
      </w:pPr>
      <w:bookmarkStart w:id="69" w:name="_Toc7371"/>
      <w:bookmarkStart w:id="70" w:name="_2.5 书商配置"/>
      <w:r>
        <w:rPr>
          <w:rFonts w:hint="eastAsia"/>
          <w:lang w:val="en-US" w:eastAsia="zh-CN"/>
        </w:rPr>
        <w:t>2.9. 书单来源配置</w:t>
      </w:r>
      <w:bookmarkEnd w:id="69"/>
    </w:p>
    <w:bookmarkEnd w:id="70"/>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书单来源配置可以选择“平台推荐书单”、“书商书单”、“自定义导入书单”在这里选择之后在“优选书单”界面会显示相应的书单。</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比如我在这里选择“自定义导入书单”，那么在优选书单中就只会显示自导书单，具体操作如下图所示：</w:t>
      </w:r>
    </w:p>
    <w:p>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drawing>
          <wp:inline distT="0" distB="0" distL="114300" distR="114300">
            <wp:extent cx="5266690" cy="2416810"/>
            <wp:effectExtent l="15875" t="15875" r="70485" b="81915"/>
            <wp:docPr id="3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2"/>
                    <pic:cNvPicPr>
                      <a:picLocks noChangeAspect="1"/>
                    </pic:cNvPicPr>
                  </pic:nvPicPr>
                  <pic:blipFill>
                    <a:blip r:embed="rId250"/>
                    <a:stretch>
                      <a:fillRect/>
                    </a:stretch>
                  </pic:blipFill>
                  <pic:spPr>
                    <a:xfrm>
                      <a:off x="0" y="0"/>
                      <a:ext cx="5266690" cy="241681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b/>
          <w:bCs/>
          <w:lang w:val="en-US" w:eastAsia="zh-CN"/>
        </w:rPr>
      </w:pPr>
      <w:r>
        <w:rPr>
          <w:rFonts w:hint="eastAsia"/>
          <w:b/>
          <w:bCs/>
          <w:lang w:val="en-US" w:eastAsia="zh-CN"/>
        </w:rPr>
        <w:t>注：若是选择“书商书单”需要选择使用书商，不然不能选择。</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b w:val="0"/>
          <w:bCs w:val="0"/>
          <w:lang w:val="en-US" w:eastAsia="zh-CN"/>
        </w:rPr>
      </w:pPr>
      <w:r>
        <w:rPr>
          <w:rFonts w:hint="eastAsia"/>
          <w:b w:val="0"/>
          <w:bCs w:val="0"/>
          <w:lang w:val="en-US" w:eastAsia="zh-CN"/>
        </w:rPr>
        <w:t>未增加使用书商情况下选择书商书单点击【保存】：</w:t>
      </w:r>
    </w:p>
    <w:p>
      <w:pPr>
        <w:keepNext w:val="0"/>
        <w:keepLines w:val="0"/>
        <w:pageBreakBefore w:val="0"/>
        <w:widowControl w:val="0"/>
        <w:kinsoku/>
        <w:wordWrap/>
        <w:overflowPunct/>
        <w:topLinePunct w:val="0"/>
        <w:autoSpaceDE/>
        <w:autoSpaceDN/>
        <w:bidi w:val="0"/>
        <w:adjustRightInd/>
        <w:snapToGrid/>
        <w:textAlignment w:val="auto"/>
      </w:pPr>
      <w:r>
        <w:drawing>
          <wp:inline distT="0" distB="0" distL="114300" distR="114300">
            <wp:extent cx="5265420" cy="2352040"/>
            <wp:effectExtent l="15875" t="15875" r="71755" b="70485"/>
            <wp:docPr id="3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
                    <pic:cNvPicPr>
                      <a:picLocks noChangeAspect="1"/>
                    </pic:cNvPicPr>
                  </pic:nvPicPr>
                  <pic:blipFill>
                    <a:blip r:embed="rId251"/>
                    <a:stretch>
                      <a:fillRect/>
                    </a:stretch>
                  </pic:blipFill>
                  <pic:spPr>
                    <a:xfrm>
                      <a:off x="0" y="0"/>
                      <a:ext cx="5265420" cy="235204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0" w:firstLineChars="200"/>
        <w:textAlignment w:val="auto"/>
      </w:pP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选择使用书商后才可以保存成功：</w:t>
      </w:r>
    </w:p>
    <w:p>
      <w:pPr>
        <w:keepNext w:val="0"/>
        <w:keepLines w:val="0"/>
        <w:pageBreakBefore w:val="0"/>
        <w:widowControl w:val="0"/>
        <w:kinsoku/>
        <w:wordWrap/>
        <w:overflowPunct/>
        <w:topLinePunct w:val="0"/>
        <w:autoSpaceDE/>
        <w:autoSpaceDN/>
        <w:bidi w:val="0"/>
        <w:adjustRightInd/>
        <w:snapToGrid/>
        <w:textAlignment w:val="auto"/>
      </w:pPr>
      <w:r>
        <w:drawing>
          <wp:inline distT="0" distB="0" distL="114300" distR="114300">
            <wp:extent cx="5270500" cy="2655570"/>
            <wp:effectExtent l="15875" t="15875" r="85725" b="71755"/>
            <wp:docPr id="3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4"/>
                    <pic:cNvPicPr>
                      <a:picLocks noChangeAspect="1"/>
                    </pic:cNvPicPr>
                  </pic:nvPicPr>
                  <pic:blipFill>
                    <a:blip r:embed="rId252"/>
                    <a:stretch>
                      <a:fillRect/>
                    </a:stretch>
                  </pic:blipFill>
                  <pic:spPr>
                    <a:xfrm>
                      <a:off x="0" y="0"/>
                      <a:ext cx="5270500" cy="265557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pPr>
      <w:r>
        <w:drawing>
          <wp:inline distT="0" distB="0" distL="114300" distR="114300">
            <wp:extent cx="5271770" cy="2546985"/>
            <wp:effectExtent l="15875" t="15875" r="84455" b="85090"/>
            <wp:docPr id="3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5"/>
                    <pic:cNvPicPr>
                      <a:picLocks noChangeAspect="1"/>
                    </pic:cNvPicPr>
                  </pic:nvPicPr>
                  <pic:blipFill>
                    <a:blip r:embed="rId253"/>
                    <a:stretch>
                      <a:fillRect/>
                    </a:stretch>
                  </pic:blipFill>
                  <pic:spPr>
                    <a:xfrm>
                      <a:off x="0" y="0"/>
                      <a:ext cx="5271770" cy="254698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jc w:val="both"/>
        <w:textAlignment w:val="auto"/>
        <w:rPr>
          <w:rFonts w:hint="default"/>
          <w:lang w:val="en-US" w:eastAsia="zh-CN"/>
        </w:rPr>
      </w:pPr>
      <w:r>
        <w:drawing>
          <wp:inline distT="0" distB="0" distL="114300" distR="114300">
            <wp:extent cx="5271135" cy="3209925"/>
            <wp:effectExtent l="15875" t="15875" r="85090" b="69850"/>
            <wp:docPr id="38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6"/>
                    <pic:cNvPicPr>
                      <a:picLocks noChangeAspect="1"/>
                    </pic:cNvPicPr>
                  </pic:nvPicPr>
                  <pic:blipFill>
                    <a:blip r:embed="rId254"/>
                    <a:stretch>
                      <a:fillRect/>
                    </a:stretch>
                  </pic:blipFill>
                  <pic:spPr>
                    <a:xfrm>
                      <a:off x="0" y="0"/>
                      <a:ext cx="5271135" cy="320992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0" w:firstLineChars="0"/>
        <w:textAlignment w:val="auto"/>
        <w:rPr>
          <w:rFonts w:hint="default"/>
          <w:b/>
          <w:bCs/>
          <w:lang w:val="en-US" w:eastAsia="zh-CN"/>
        </w:rPr>
      </w:pPr>
    </w:p>
    <w:p>
      <w:pPr>
        <w:keepNext w:val="0"/>
        <w:keepLines w:val="0"/>
        <w:pageBreakBefore w:val="0"/>
        <w:widowControl w:val="0"/>
        <w:kinsoku/>
        <w:wordWrap/>
        <w:overflowPunct/>
        <w:topLinePunct w:val="0"/>
        <w:autoSpaceDE/>
        <w:autoSpaceDN/>
        <w:bidi w:val="0"/>
        <w:adjustRightInd/>
        <w:snapToGrid/>
        <w:textAlignment w:val="auto"/>
      </w:pPr>
    </w:p>
    <w:p>
      <w:pPr>
        <w:keepNext w:val="0"/>
        <w:keepLines w:val="0"/>
        <w:pageBreakBefore w:val="0"/>
        <w:widowControl w:val="0"/>
        <w:kinsoku/>
        <w:wordWrap/>
        <w:overflowPunct/>
        <w:topLinePunct w:val="0"/>
        <w:autoSpaceDE/>
        <w:autoSpaceDN/>
        <w:bidi w:val="0"/>
        <w:adjustRightInd/>
        <w:snapToGrid/>
        <w:textAlignment w:val="auto"/>
      </w:pP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保存后则绑定书商，就可以在订单管理中进行“提交书商”操作了，若是需要解绑书商，点击【删除】再确认即可。</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p>
    <w:p>
      <w:pPr>
        <w:pStyle w:val="4"/>
        <w:bidi w:val="0"/>
        <w:rPr>
          <w:rFonts w:hint="eastAsia"/>
          <w:lang w:val="en-US" w:eastAsia="zh-CN"/>
        </w:rPr>
      </w:pPr>
      <w:bookmarkStart w:id="71" w:name="_Toc6788"/>
      <w:r>
        <w:rPr>
          <w:rFonts w:hint="eastAsia"/>
          <w:lang w:val="en-US" w:eastAsia="zh-CN"/>
        </w:rPr>
        <w:t>2.10.小程序选书</w:t>
      </w:r>
      <w:bookmarkEnd w:id="71"/>
    </w:p>
    <w:p>
      <w:pPr>
        <w:pStyle w:val="5"/>
        <w:bidi w:val="0"/>
        <w:rPr>
          <w:rFonts w:hint="default"/>
          <w:lang w:val="en-US" w:eastAsia="zh-CN"/>
        </w:rPr>
      </w:pPr>
      <w:bookmarkStart w:id="72" w:name="_Toc7185"/>
      <w:r>
        <w:rPr>
          <w:rFonts w:hint="eastAsia"/>
          <w:lang w:val="en-US" w:eastAsia="zh-CN"/>
        </w:rPr>
        <w:t>2.10.1优选书单选书</w:t>
      </w:r>
      <w:bookmarkEnd w:id="72"/>
    </w:p>
    <w:p>
      <w:pPr>
        <w:ind w:firstLine="420"/>
        <w:rPr>
          <w:rFonts w:hint="eastAsia"/>
        </w:rPr>
      </w:pPr>
      <w:r>
        <w:rPr>
          <w:rFonts w:hint="eastAsia"/>
          <w:lang w:val="en-US" w:eastAsia="zh-CN"/>
        </w:rPr>
        <w:t>说明：</w:t>
      </w:r>
      <w:r>
        <w:rPr>
          <w:rFonts w:hint="eastAsia"/>
        </w:rPr>
        <w:t>在小程序的书单，是与系统后台配置的书单一致的，且具备互斥性</w:t>
      </w:r>
      <w:r>
        <w:rPr>
          <w:rFonts w:hint="eastAsia"/>
          <w:lang w:eastAsia="zh-CN"/>
        </w:rPr>
        <w:t>，</w:t>
      </w:r>
      <w:r>
        <w:rPr>
          <w:rFonts w:hint="eastAsia"/>
        </w:rPr>
        <w:t>；</w:t>
      </w:r>
    </w:p>
    <w:p>
      <w:pPr>
        <w:ind w:firstLine="420"/>
        <w:rPr>
          <w:rFonts w:hint="eastAsia"/>
        </w:rPr>
      </w:pPr>
    </w:p>
    <w:p>
      <w:pPr>
        <w:ind w:firstLine="420"/>
        <w:jc w:val="center"/>
      </w:pPr>
      <w:r>
        <w:drawing>
          <wp:inline distT="0" distB="0" distL="114300" distR="114300">
            <wp:extent cx="3859530" cy="7252970"/>
            <wp:effectExtent l="15875" t="15875" r="86995" b="84455"/>
            <wp:docPr id="3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1"/>
                    <pic:cNvPicPr>
                      <a:picLocks noChangeAspect="1"/>
                    </pic:cNvPicPr>
                  </pic:nvPicPr>
                  <pic:blipFill>
                    <a:blip r:embed="rId255"/>
                    <a:stretch>
                      <a:fillRect/>
                    </a:stretch>
                  </pic:blipFill>
                  <pic:spPr>
                    <a:xfrm>
                      <a:off x="0" y="0"/>
                      <a:ext cx="3859530" cy="725297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20"/>
      </w:pPr>
      <w:r>
        <w:rPr>
          <w:rFonts w:hint="eastAsia"/>
        </w:rPr>
        <w:t>进入诺图图书馆</w:t>
      </w:r>
      <w:r>
        <w:t>—</w:t>
      </w:r>
      <w:r>
        <w:rPr>
          <w:rFonts w:hint="eastAsia"/>
        </w:rPr>
        <w:t>图书现采小程序，在</w:t>
      </w:r>
      <w:r>
        <w:rPr>
          <w:rFonts w:hint="eastAsia"/>
          <w:lang w:val="en-US" w:eastAsia="zh-CN"/>
        </w:rPr>
        <w:t>最</w:t>
      </w:r>
      <w:r>
        <w:rPr>
          <w:rFonts w:hint="eastAsia"/>
        </w:rPr>
        <w:t>下方图标，选择菜单</w:t>
      </w:r>
      <w:r>
        <w:rPr>
          <w:rFonts w:hint="eastAsia"/>
          <w:lang w:eastAsia="zh-CN"/>
        </w:rPr>
        <w:t>【</w:t>
      </w:r>
      <w:r>
        <w:rPr>
          <w:rFonts w:hint="eastAsia"/>
        </w:rPr>
        <w:t>优选书单</w:t>
      </w:r>
      <w:r>
        <w:rPr>
          <w:rFonts w:hint="eastAsia"/>
          <w:lang w:eastAsia="zh-CN"/>
        </w:rPr>
        <w:t>】</w:t>
      </w:r>
      <w:r>
        <w:rPr>
          <w:rFonts w:hint="eastAsia"/>
        </w:rPr>
        <w:t>，进入选书界面</w:t>
      </w:r>
      <w:r>
        <w:rPr>
          <w:rFonts w:hint="eastAsia"/>
          <w:lang w:eastAsia="zh-CN"/>
        </w:rPr>
        <w:t>，</w:t>
      </w:r>
      <w:r>
        <w:rPr>
          <w:rFonts w:hint="eastAsia"/>
          <w:lang w:val="en-US" w:eastAsia="zh-CN"/>
        </w:rPr>
        <w:t>在筛选界面可以选择平台推荐书单，或者自定义导入书单，以及其他的筛选项，只有选择了【平台推荐】才能对“平台数据来源”进行筛选</w:t>
      </w:r>
      <w:r>
        <w:rPr>
          <w:rFonts w:hint="eastAsia"/>
        </w:rPr>
        <w:t>。</w:t>
      </w:r>
    </w:p>
    <w:p>
      <w:pPr>
        <w:ind w:firstLine="420"/>
        <w:jc w:val="center"/>
      </w:pPr>
      <w:r>
        <w:drawing>
          <wp:inline distT="0" distB="0" distL="114300" distR="114300">
            <wp:extent cx="3962400" cy="5772150"/>
            <wp:effectExtent l="15875" t="15875" r="79375" b="79375"/>
            <wp:docPr id="38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22"/>
                    <pic:cNvPicPr>
                      <a:picLocks noChangeAspect="1"/>
                    </pic:cNvPicPr>
                  </pic:nvPicPr>
                  <pic:blipFill>
                    <a:blip r:embed="rId256"/>
                    <a:stretch>
                      <a:fillRect/>
                    </a:stretch>
                  </pic:blipFill>
                  <pic:spPr>
                    <a:xfrm>
                      <a:off x="0" y="0"/>
                      <a:ext cx="3962400" cy="577215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20"/>
      </w:pPr>
    </w:p>
    <w:p>
      <w:pPr>
        <w:ind w:firstLine="420"/>
        <w:jc w:val="center"/>
      </w:pPr>
    </w:p>
    <w:p>
      <w:pPr>
        <w:ind w:firstLine="420"/>
      </w:pPr>
      <w:r>
        <w:rPr>
          <w:rFonts w:hint="eastAsia"/>
        </w:rPr>
        <w:t>选书界面可以设置查询条件，只显示符合条件的书籍，点击列表中的书籍，可以查看该书籍的详情。</w:t>
      </w:r>
    </w:p>
    <w:p>
      <w:pPr>
        <w:ind w:firstLine="420"/>
      </w:pPr>
    </w:p>
    <w:p>
      <w:pPr>
        <w:ind w:firstLine="420"/>
      </w:pPr>
    </w:p>
    <w:p>
      <w:pPr>
        <w:ind w:firstLine="420"/>
      </w:pPr>
    </w:p>
    <w:p>
      <w:pPr>
        <w:ind w:firstLine="420"/>
        <w:jc w:val="center"/>
      </w:pPr>
      <w:r>
        <w:drawing>
          <wp:inline distT="0" distB="0" distL="0" distR="0">
            <wp:extent cx="3171825" cy="6865620"/>
            <wp:effectExtent l="15875" t="15875" r="69850" b="71755"/>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a:xfrm>
                      <a:off x="0" y="0"/>
                      <a:ext cx="3178142" cy="6877947"/>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20"/>
        <w:jc w:val="center"/>
      </w:pPr>
    </w:p>
    <w:p>
      <w:pPr>
        <w:ind w:firstLine="420"/>
        <w:jc w:val="center"/>
      </w:pPr>
    </w:p>
    <w:p>
      <w:pPr>
        <w:ind w:firstLine="420"/>
        <w:jc w:val="center"/>
      </w:pPr>
    </w:p>
    <w:p>
      <w:pPr>
        <w:ind w:firstLine="420"/>
        <w:jc w:val="center"/>
      </w:pPr>
    </w:p>
    <w:p>
      <w:pPr>
        <w:ind w:firstLine="420"/>
        <w:jc w:val="center"/>
      </w:pPr>
    </w:p>
    <w:p>
      <w:pPr>
        <w:ind w:firstLine="420"/>
        <w:rPr>
          <w:rFonts w:hint="eastAsia"/>
          <w:lang w:eastAsia="zh-CN"/>
        </w:rPr>
      </w:pPr>
      <w:r>
        <w:rPr>
          <w:rFonts w:hint="eastAsia"/>
        </w:rPr>
        <w:t>在列表和书籍详情，</w:t>
      </w:r>
      <w:r>
        <w:rPr>
          <w:rFonts w:hint="eastAsia"/>
          <w:lang w:val="en-US" w:eastAsia="zh-CN"/>
        </w:rPr>
        <w:t>点击【推荐】</w:t>
      </w:r>
      <w:r>
        <w:rPr>
          <w:rFonts w:hint="eastAsia"/>
        </w:rPr>
        <w:t>该书籍</w:t>
      </w:r>
      <w:r>
        <w:rPr>
          <w:rFonts w:hint="eastAsia"/>
          <w:lang w:val="en-US" w:eastAsia="zh-CN"/>
        </w:rPr>
        <w:t>则被推荐</w:t>
      </w:r>
      <w:r>
        <w:rPr>
          <w:rFonts w:hint="eastAsia"/>
        </w:rPr>
        <w:t>，并在PC</w:t>
      </w:r>
      <w:r>
        <w:rPr>
          <w:rFonts w:hint="eastAsia"/>
          <w:lang w:val="en-US" w:eastAsia="zh-CN"/>
        </w:rPr>
        <w:t>端</w:t>
      </w:r>
      <w:r>
        <w:rPr>
          <w:rFonts w:hint="eastAsia"/>
        </w:rPr>
        <w:t>后台的</w:t>
      </w:r>
      <w:r>
        <w:rPr>
          <w:rFonts w:hint="eastAsia"/>
          <w:lang w:eastAsia="zh-CN"/>
        </w:rPr>
        <w:t>“</w:t>
      </w:r>
      <w:r>
        <w:rPr>
          <w:rFonts w:hint="eastAsia"/>
        </w:rPr>
        <w:t>采购管理</w:t>
      </w:r>
      <w:r>
        <w:rPr>
          <w:rFonts w:hint="eastAsia"/>
          <w:lang w:eastAsia="zh-CN"/>
        </w:rPr>
        <w:t>”</w:t>
      </w:r>
      <w:r>
        <w:rPr>
          <w:rFonts w:hint="eastAsia"/>
        </w:rPr>
        <w:t>列表中显示该书籍</w:t>
      </w:r>
      <w:r>
        <w:rPr>
          <w:rFonts w:hint="eastAsia"/>
          <w:lang w:eastAsia="zh-CN"/>
        </w:rPr>
        <w:t>。</w:t>
      </w:r>
    </w:p>
    <w:p>
      <w:pPr>
        <w:pStyle w:val="5"/>
        <w:bidi w:val="0"/>
        <w:rPr>
          <w:rFonts w:hint="default"/>
          <w:lang w:val="en-US" w:eastAsia="zh-CN"/>
        </w:rPr>
      </w:pPr>
      <w:bookmarkStart w:id="73" w:name="_Toc5229"/>
      <w:r>
        <w:rPr>
          <w:rFonts w:hint="eastAsia"/>
          <w:lang w:val="en-US" w:eastAsia="zh-CN"/>
        </w:rPr>
        <w:t>2.10.2.扫码现采</w:t>
      </w:r>
      <w:bookmarkEnd w:id="73"/>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若是在“优选书单”中没有找到自己想要推荐的书籍，那么可以点击首页下方的【扫码现采】，通过扫描书本的ISBN码识别书籍，如下操作：</w:t>
      </w:r>
    </w:p>
    <w:p>
      <w:pPr>
        <w:jc w:val="center"/>
        <w:rPr>
          <w:rFonts w:hint="default"/>
          <w:lang w:val="en-US" w:eastAsia="zh-CN"/>
        </w:rPr>
      </w:pPr>
    </w:p>
    <w:p>
      <w:pPr>
        <w:jc w:val="center"/>
      </w:pPr>
      <w:r>
        <w:drawing>
          <wp:inline distT="0" distB="0" distL="114300" distR="114300">
            <wp:extent cx="2628900" cy="4959350"/>
            <wp:effectExtent l="15875" t="15875" r="79375" b="73025"/>
            <wp:docPr id="3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4"/>
                    <pic:cNvPicPr>
                      <a:picLocks noChangeAspect="1"/>
                    </pic:cNvPicPr>
                  </pic:nvPicPr>
                  <pic:blipFill>
                    <a:blip r:embed="rId258"/>
                    <a:stretch>
                      <a:fillRect/>
                    </a:stretch>
                  </pic:blipFill>
                  <pic:spPr>
                    <a:xfrm>
                      <a:off x="0" y="0"/>
                      <a:ext cx="2628900" cy="495935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jc w:val="center"/>
      </w:pPr>
    </w:p>
    <w:p>
      <w:pPr>
        <w:jc w:val="center"/>
        <w:rPr>
          <w:rFonts w:hint="eastAsia" w:eastAsiaTheme="minorEastAsia"/>
          <w:lang w:eastAsia="zh-CN"/>
        </w:rPr>
      </w:pPr>
      <w:r>
        <w:rPr>
          <w:rFonts w:hint="eastAsia" w:eastAsiaTheme="minorEastAsia"/>
          <w:lang w:eastAsia="zh-CN"/>
        </w:rPr>
        <w:drawing>
          <wp:inline distT="0" distB="0" distL="114300" distR="114300">
            <wp:extent cx="2647950" cy="5943600"/>
            <wp:effectExtent l="15875" t="15875" r="79375" b="79375"/>
            <wp:docPr id="386" name="图片 386" descr="0a70a8070e4abcc888816a953439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descr="0a70a8070e4abcc888816a953439873"/>
                    <pic:cNvPicPr>
                      <a:picLocks noChangeAspect="1"/>
                    </pic:cNvPicPr>
                  </pic:nvPicPr>
                  <pic:blipFill>
                    <a:blip r:embed="rId259"/>
                    <a:stretch>
                      <a:fillRect/>
                    </a:stretch>
                  </pic:blipFill>
                  <pic:spPr>
                    <a:xfrm>
                      <a:off x="0" y="0"/>
                      <a:ext cx="2647950" cy="5943600"/>
                    </a:xfrm>
                    <a:prstGeom prst="rect">
                      <a:avLst/>
                    </a:prstGeom>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lang w:val="en-US" w:eastAsia="zh-CN"/>
        </w:rPr>
      </w:pPr>
      <w:r>
        <w:rPr>
          <w:rFonts w:hint="eastAsia"/>
          <w:lang w:val="en-US" w:eastAsia="zh-CN"/>
        </w:rPr>
        <w:t>扫描书籍后若是已有馆藏会提示该书籍在馆藏的数量，点击【加入现采书单】该书籍则被加入“现采书单”中，加入现采书单后若是还需要继续扫描则点击【继续扫描】。</w:t>
      </w:r>
    </w:p>
    <w:p>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lang w:val="en-US" w:eastAsia="zh-CN"/>
        </w:rPr>
      </w:pPr>
      <w:r>
        <w:rPr>
          <w:rFonts w:hint="eastAsia"/>
          <w:lang w:val="en-US" w:eastAsia="zh-CN"/>
        </w:rPr>
        <w:t>加入现采书单后，书籍都会被记录在现采书单中，点击首页的【现采书单】则可以查看里面的所有书籍。</w:t>
      </w:r>
    </w:p>
    <w:p>
      <w:pPr>
        <w:keepNext w:val="0"/>
        <w:keepLines w:val="0"/>
        <w:pageBreakBefore w:val="0"/>
        <w:widowControl w:val="0"/>
        <w:kinsoku/>
        <w:wordWrap/>
        <w:overflowPunct/>
        <w:topLinePunct w:val="0"/>
        <w:autoSpaceDE/>
        <w:autoSpaceDN/>
        <w:bidi w:val="0"/>
        <w:adjustRightInd/>
        <w:snapToGrid/>
        <w:jc w:val="center"/>
        <w:textAlignment w:val="auto"/>
      </w:pPr>
      <w:r>
        <w:drawing>
          <wp:inline distT="0" distB="0" distL="114300" distR="114300">
            <wp:extent cx="2223135" cy="4170680"/>
            <wp:effectExtent l="15875" t="15875" r="85090" b="80645"/>
            <wp:docPr id="3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5"/>
                    <pic:cNvPicPr>
                      <a:picLocks noChangeAspect="1"/>
                    </pic:cNvPicPr>
                  </pic:nvPicPr>
                  <pic:blipFill>
                    <a:blip r:embed="rId260"/>
                    <a:stretch>
                      <a:fillRect/>
                    </a:stretch>
                  </pic:blipFill>
                  <pic:spPr>
                    <a:xfrm>
                      <a:off x="0" y="0"/>
                      <a:ext cx="2223135" cy="417068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default"/>
          <w:lang w:val="en-US" w:eastAsia="zh-CN"/>
        </w:rPr>
      </w:pPr>
    </w:p>
    <w:p>
      <w:pPr>
        <w:jc w:val="center"/>
      </w:pPr>
      <w:r>
        <w:drawing>
          <wp:inline distT="0" distB="0" distL="114300" distR="114300">
            <wp:extent cx="2268220" cy="3817620"/>
            <wp:effectExtent l="15875" t="15875" r="78105" b="71755"/>
            <wp:docPr id="38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6"/>
                    <pic:cNvPicPr>
                      <a:picLocks noChangeAspect="1"/>
                    </pic:cNvPicPr>
                  </pic:nvPicPr>
                  <pic:blipFill>
                    <a:blip r:embed="rId261"/>
                    <a:stretch>
                      <a:fillRect/>
                    </a:stretch>
                  </pic:blipFill>
                  <pic:spPr>
                    <a:xfrm>
                      <a:off x="0" y="0"/>
                      <a:ext cx="2268220" cy="381762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lang w:val="en-US" w:eastAsia="zh-CN"/>
        </w:rPr>
      </w:pPr>
      <w:r>
        <w:rPr>
          <w:rFonts w:hint="eastAsia"/>
          <w:lang w:val="en-US" w:eastAsia="zh-CN"/>
        </w:rPr>
        <w:t>在“现采书单”中，我们可以选择希望采购的书籍的本数，并且全部提交，若是有不想提交的书籍则需要点击书本右上角的【X】即可将书籍删除。提交后可在PC端“采书管理”中看到提交的书籍。</w:t>
      </w:r>
    </w:p>
    <w:p>
      <w:pPr>
        <w:pStyle w:val="5"/>
        <w:bidi w:val="0"/>
        <w:rPr>
          <w:rFonts w:hint="eastAsia"/>
          <w:lang w:val="en-US" w:eastAsia="zh-CN"/>
        </w:rPr>
      </w:pPr>
      <w:bookmarkStart w:id="74" w:name="_Toc11456"/>
      <w:r>
        <w:rPr>
          <w:rFonts w:hint="eastAsia"/>
          <w:lang w:val="en-US" w:eastAsia="zh-CN"/>
        </w:rPr>
        <w:t>2.10.3.自主荐购</w:t>
      </w:r>
      <w:bookmarkEnd w:id="74"/>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使用“自主荐购”功能推荐书籍，需要手动输入书籍的信息，一般用于选书时候没有书籍在身边，或者“扫码现采”失败。点击【自主荐购】进入“自主荐购”界面，可输入正题名进行检索，若是存在多个版本，可按照需要选择，具体操作如下图所示：</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p>
    <w:p>
      <w:pPr>
        <w:jc w:val="center"/>
        <w:rPr>
          <w:rFonts w:hint="default"/>
          <w:lang w:val="en-US" w:eastAsia="zh-CN"/>
        </w:rPr>
      </w:pPr>
      <w:r>
        <w:drawing>
          <wp:inline distT="0" distB="0" distL="114300" distR="114300">
            <wp:extent cx="3051810" cy="5735320"/>
            <wp:effectExtent l="15875" t="15875" r="75565" b="78105"/>
            <wp:docPr id="3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7"/>
                    <pic:cNvPicPr>
                      <a:picLocks noChangeAspect="1"/>
                    </pic:cNvPicPr>
                  </pic:nvPicPr>
                  <pic:blipFill>
                    <a:blip r:embed="rId262"/>
                    <a:stretch>
                      <a:fillRect/>
                    </a:stretch>
                  </pic:blipFill>
                  <pic:spPr>
                    <a:xfrm>
                      <a:off x="0" y="0"/>
                      <a:ext cx="3051810" cy="573532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pPr>
    </w:p>
    <w:p>
      <w:pPr>
        <w:keepNext w:val="0"/>
        <w:keepLines w:val="0"/>
        <w:pageBreakBefore w:val="0"/>
        <w:widowControl w:val="0"/>
        <w:kinsoku/>
        <w:wordWrap/>
        <w:overflowPunct/>
        <w:topLinePunct w:val="0"/>
        <w:autoSpaceDE/>
        <w:autoSpaceDN/>
        <w:bidi w:val="0"/>
        <w:adjustRightInd/>
        <w:snapToGrid/>
        <w:jc w:val="center"/>
        <w:textAlignment w:val="auto"/>
      </w:pPr>
      <w:r>
        <w:drawing>
          <wp:inline distT="0" distB="0" distL="114300" distR="114300">
            <wp:extent cx="3876675" cy="6991350"/>
            <wp:effectExtent l="25400" t="25400" r="79375" b="88900"/>
            <wp:docPr id="39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23"/>
                    <pic:cNvPicPr>
                      <a:picLocks noChangeAspect="1"/>
                    </pic:cNvPicPr>
                  </pic:nvPicPr>
                  <pic:blipFill>
                    <a:blip r:embed="rId263"/>
                    <a:stretch>
                      <a:fillRect/>
                    </a:stretch>
                  </pic:blipFill>
                  <pic:spPr>
                    <a:xfrm>
                      <a:off x="0" y="0"/>
                      <a:ext cx="3876675" cy="699135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jc w:val="both"/>
        <w:textAlignment w:val="auto"/>
        <w:rPr>
          <w:rFonts w:hint="default" w:eastAsiaTheme="minorEastAsia"/>
          <w:lang w:val="en-US" w:eastAsia="zh-CN"/>
        </w:rPr>
      </w:pPr>
      <w:r>
        <w:rPr>
          <w:rFonts w:hint="eastAsia"/>
          <w:lang w:val="en-US" w:eastAsia="zh-CN"/>
        </w:rPr>
        <w:t>输入书名搜索后，由于《西游记》这本书有很多歌出版版本，所以需要选择，如下图所示：</w:t>
      </w:r>
    </w:p>
    <w:p>
      <w:pPr>
        <w:keepNext w:val="0"/>
        <w:keepLines w:val="0"/>
        <w:pageBreakBefore w:val="0"/>
        <w:widowControl w:val="0"/>
        <w:kinsoku/>
        <w:wordWrap/>
        <w:overflowPunct/>
        <w:topLinePunct w:val="0"/>
        <w:autoSpaceDE/>
        <w:autoSpaceDN/>
        <w:bidi w:val="0"/>
        <w:adjustRightInd/>
        <w:snapToGrid/>
        <w:jc w:val="center"/>
        <w:textAlignment w:val="auto"/>
      </w:pPr>
      <w:r>
        <w:drawing>
          <wp:inline distT="0" distB="0" distL="114300" distR="114300">
            <wp:extent cx="3895725" cy="4419600"/>
            <wp:effectExtent l="25400" t="25400" r="79375" b="88900"/>
            <wp:docPr id="39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24"/>
                    <pic:cNvPicPr>
                      <a:picLocks noChangeAspect="1"/>
                    </pic:cNvPicPr>
                  </pic:nvPicPr>
                  <pic:blipFill>
                    <a:blip r:embed="rId264"/>
                    <a:stretch>
                      <a:fillRect/>
                    </a:stretch>
                  </pic:blipFill>
                  <pic:spPr>
                    <a:xfrm>
                      <a:off x="0" y="0"/>
                      <a:ext cx="3895725" cy="441960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default"/>
          <w:lang w:val="en-US" w:eastAsia="zh-CN"/>
        </w:rPr>
      </w:pPr>
      <w:r>
        <w:rPr>
          <w:rFonts w:hint="eastAsia"/>
          <w:lang w:val="en-US" w:eastAsia="zh-CN"/>
        </w:rPr>
        <w:t>选择其中一本后，会将其他的信息补全，如下图所示：</w:t>
      </w:r>
    </w:p>
    <w:p>
      <w:pPr>
        <w:keepNext w:val="0"/>
        <w:keepLines w:val="0"/>
        <w:pageBreakBefore w:val="0"/>
        <w:widowControl w:val="0"/>
        <w:kinsoku/>
        <w:wordWrap/>
        <w:overflowPunct/>
        <w:topLinePunct w:val="0"/>
        <w:autoSpaceDE/>
        <w:autoSpaceDN/>
        <w:bidi w:val="0"/>
        <w:adjustRightInd/>
        <w:snapToGrid/>
        <w:jc w:val="center"/>
        <w:textAlignment w:val="auto"/>
      </w:pPr>
      <w:r>
        <w:drawing>
          <wp:inline distT="0" distB="0" distL="114300" distR="114300">
            <wp:extent cx="3933825" cy="4543425"/>
            <wp:effectExtent l="25400" t="25400" r="79375" b="79375"/>
            <wp:docPr id="39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25"/>
                    <pic:cNvPicPr>
                      <a:picLocks noChangeAspect="1"/>
                    </pic:cNvPicPr>
                  </pic:nvPicPr>
                  <pic:blipFill>
                    <a:blip r:embed="rId265"/>
                    <a:stretch>
                      <a:fillRect/>
                    </a:stretch>
                  </pic:blipFill>
                  <pic:spPr>
                    <a:xfrm>
                      <a:off x="0" y="0"/>
                      <a:ext cx="3933825" cy="454342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r>
        <w:drawing>
          <wp:inline distT="0" distB="0" distL="114300" distR="114300">
            <wp:extent cx="3943350" cy="7429500"/>
            <wp:effectExtent l="25400" t="25400" r="88900" b="88900"/>
            <wp:docPr id="39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26"/>
                    <pic:cNvPicPr>
                      <a:picLocks noChangeAspect="1"/>
                    </pic:cNvPicPr>
                  </pic:nvPicPr>
                  <pic:blipFill>
                    <a:blip r:embed="rId266"/>
                    <a:stretch>
                      <a:fillRect/>
                    </a:stretch>
                  </pic:blipFill>
                  <pic:spPr>
                    <a:xfrm>
                      <a:off x="0" y="0"/>
                      <a:ext cx="3943350" cy="742950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lang w:val="en-US" w:eastAsia="zh-CN"/>
        </w:rPr>
      </w:pPr>
      <w:r>
        <w:rPr>
          <w:rFonts w:hint="eastAsia"/>
          <w:lang w:val="en-US" w:eastAsia="zh-CN"/>
        </w:rPr>
        <w:t>提交后的书籍被记录在“现采书单”中，在现采书单中可以对书籍进行删除，或者设置预定册数，最后点击【全部提交】才是完成推荐，完成推荐后管理员在图书馆管理云平台-智能采访-采书管理中可以看到被推荐的书籍，并且可以看到具体的采书人。</w:t>
      </w:r>
    </w:p>
    <w:p>
      <w:pPr>
        <w:keepNext w:val="0"/>
        <w:keepLines w:val="0"/>
        <w:pageBreakBefore w:val="0"/>
        <w:widowControl w:val="0"/>
        <w:kinsoku/>
        <w:wordWrap/>
        <w:overflowPunct/>
        <w:topLinePunct w:val="0"/>
        <w:autoSpaceDE/>
        <w:autoSpaceDN/>
        <w:bidi w:val="0"/>
        <w:adjustRightInd/>
        <w:snapToGrid/>
        <w:jc w:val="center"/>
        <w:textAlignment w:val="auto"/>
      </w:pPr>
      <w:r>
        <w:drawing>
          <wp:inline distT="0" distB="0" distL="114300" distR="114300">
            <wp:extent cx="3924300" cy="7419975"/>
            <wp:effectExtent l="25400" t="25400" r="88900" b="79375"/>
            <wp:docPr id="39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27"/>
                    <pic:cNvPicPr>
                      <a:picLocks noChangeAspect="1"/>
                    </pic:cNvPicPr>
                  </pic:nvPicPr>
                  <pic:blipFill>
                    <a:blip r:embed="rId267"/>
                    <a:stretch>
                      <a:fillRect/>
                    </a:stretch>
                  </pic:blipFill>
                  <pic:spPr>
                    <a:xfrm>
                      <a:off x="0" y="0"/>
                      <a:ext cx="3924300" cy="741997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r>
        <w:br w:type="page"/>
      </w:r>
    </w:p>
    <w:p>
      <w:pPr>
        <w:jc w:val="center"/>
        <w:rPr>
          <w:rFonts w:hint="eastAsia" w:ascii="微软雅黑" w:hAnsi="微软雅黑" w:eastAsia="微软雅黑" w:cs="微软雅黑"/>
          <w:sz w:val="48"/>
          <w:szCs w:val="48"/>
          <w:lang w:val="en-US" w:eastAsia="zh-CN"/>
        </w:rPr>
      </w:pPr>
    </w:p>
    <w:p>
      <w:pPr>
        <w:jc w:val="center"/>
        <w:rPr>
          <w:rFonts w:hint="eastAsia" w:ascii="微软雅黑" w:hAnsi="微软雅黑" w:eastAsia="微软雅黑" w:cs="微软雅黑"/>
          <w:sz w:val="48"/>
          <w:szCs w:val="48"/>
          <w:lang w:val="en-US" w:eastAsia="zh-CN"/>
        </w:rPr>
      </w:pPr>
    </w:p>
    <w:p>
      <w:pPr>
        <w:jc w:val="center"/>
        <w:rPr>
          <w:rFonts w:hint="eastAsia" w:ascii="微软雅黑" w:hAnsi="微软雅黑" w:eastAsia="微软雅黑" w:cs="微软雅黑"/>
          <w:sz w:val="48"/>
          <w:szCs w:val="48"/>
          <w:lang w:val="en-US" w:eastAsia="zh-CN"/>
        </w:rPr>
      </w:pPr>
    </w:p>
    <w:p>
      <w:pPr>
        <w:jc w:val="center"/>
        <w:rPr>
          <w:rFonts w:hint="eastAsia" w:ascii="微软雅黑" w:hAnsi="微软雅黑" w:eastAsia="微软雅黑" w:cs="微软雅黑"/>
          <w:sz w:val="48"/>
          <w:szCs w:val="48"/>
          <w:lang w:val="en-US" w:eastAsia="zh-CN"/>
        </w:rPr>
      </w:pPr>
    </w:p>
    <w:p>
      <w:pPr>
        <w:jc w:val="center"/>
        <w:rPr>
          <w:rFonts w:hint="eastAsia" w:ascii="微软雅黑" w:hAnsi="微软雅黑" w:eastAsia="微软雅黑" w:cs="微软雅黑"/>
          <w:sz w:val="48"/>
          <w:szCs w:val="48"/>
          <w:lang w:val="en-US" w:eastAsia="zh-CN"/>
        </w:rPr>
      </w:pPr>
    </w:p>
    <w:p>
      <w:pPr>
        <w:jc w:val="center"/>
        <w:rPr>
          <w:rFonts w:hint="eastAsia" w:ascii="微软雅黑" w:hAnsi="微软雅黑" w:eastAsia="微软雅黑" w:cs="微软雅黑"/>
          <w:sz w:val="48"/>
          <w:szCs w:val="48"/>
          <w:lang w:val="en-US" w:eastAsia="zh-CN"/>
        </w:rPr>
      </w:pPr>
    </w:p>
    <w:p>
      <w:pPr>
        <w:jc w:val="center"/>
        <w:rPr>
          <w:rFonts w:hint="eastAsia" w:ascii="微软雅黑" w:hAnsi="微软雅黑" w:eastAsia="微软雅黑" w:cs="微软雅黑"/>
          <w:sz w:val="48"/>
          <w:szCs w:val="48"/>
          <w:lang w:val="en-US" w:eastAsia="zh-CN"/>
        </w:rPr>
      </w:pPr>
      <w:r>
        <w:rPr>
          <w:rFonts w:hint="eastAsia" w:ascii="微软雅黑" w:hAnsi="微软雅黑" w:eastAsia="微软雅黑" w:cs="微软雅黑"/>
          <w:sz w:val="48"/>
          <w:szCs w:val="48"/>
          <w:lang w:val="en-US" w:eastAsia="zh-CN"/>
        </w:rPr>
        <w:t>适宜性评价操作手册</w:t>
      </w:r>
    </w:p>
    <w:p>
      <w:pPr>
        <w:jc w:val="center"/>
        <w:rPr>
          <w:rFonts w:hint="eastAsia" w:ascii="微软雅黑" w:hAnsi="微软雅黑" w:eastAsia="微软雅黑" w:cs="微软雅黑"/>
          <w:sz w:val="48"/>
          <w:szCs w:val="48"/>
          <w:lang w:val="en-US" w:eastAsia="zh-CN"/>
        </w:rPr>
      </w:pPr>
    </w:p>
    <w:p>
      <w:pPr>
        <w:jc w:val="center"/>
        <w:rPr>
          <w:rFonts w:hint="eastAsia" w:ascii="微软雅黑" w:hAnsi="微软雅黑" w:eastAsia="微软雅黑" w:cs="微软雅黑"/>
          <w:sz w:val="48"/>
          <w:szCs w:val="48"/>
          <w:lang w:val="en-US" w:eastAsia="zh-CN"/>
        </w:rPr>
      </w:pPr>
    </w:p>
    <w:p>
      <w:pPr>
        <w:jc w:val="center"/>
        <w:rPr>
          <w:rFonts w:hint="eastAsia" w:ascii="微软雅黑" w:hAnsi="微软雅黑" w:eastAsia="微软雅黑" w:cs="微软雅黑"/>
          <w:sz w:val="48"/>
          <w:szCs w:val="48"/>
          <w:lang w:val="en-US" w:eastAsia="zh-CN"/>
        </w:rPr>
      </w:pPr>
    </w:p>
    <w:p>
      <w:pPr>
        <w:jc w:val="center"/>
        <w:rPr>
          <w:rFonts w:hint="eastAsia" w:ascii="微软雅黑" w:hAnsi="微软雅黑" w:eastAsia="微软雅黑" w:cs="微软雅黑"/>
          <w:sz w:val="48"/>
          <w:szCs w:val="48"/>
          <w:lang w:val="en-US" w:eastAsia="zh-CN"/>
        </w:rPr>
      </w:pPr>
    </w:p>
    <w:p>
      <w:pPr>
        <w:jc w:val="center"/>
        <w:rPr>
          <w:rFonts w:hint="eastAsia" w:ascii="微软雅黑" w:hAnsi="微软雅黑" w:eastAsia="微软雅黑" w:cs="微软雅黑"/>
          <w:sz w:val="48"/>
          <w:szCs w:val="48"/>
          <w:lang w:val="en-US" w:eastAsia="zh-CN"/>
        </w:rPr>
      </w:pPr>
    </w:p>
    <w:p>
      <w:pPr>
        <w:jc w:val="center"/>
        <w:rPr>
          <w:rFonts w:hint="eastAsia" w:ascii="微软雅黑" w:hAnsi="微软雅黑" w:eastAsia="微软雅黑" w:cs="微软雅黑"/>
          <w:sz w:val="48"/>
          <w:szCs w:val="48"/>
          <w:lang w:val="en-US" w:eastAsia="zh-CN"/>
        </w:rPr>
      </w:pPr>
    </w:p>
    <w:p>
      <w:pPr>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广州诺图计算机科技有限公司</w:t>
      </w:r>
    </w:p>
    <w:p>
      <w:pPr>
        <w:spacing w:before="0" w:beforeLines="0" w:after="0" w:afterLines="0" w:line="240" w:lineRule="auto"/>
        <w:ind w:left="0" w:leftChars="0" w:right="0" w:rightChars="0" w:firstLine="0" w:firstLineChars="0"/>
        <w:jc w:val="center"/>
        <w:rPr>
          <w:rFonts w:ascii="宋体" w:hAnsi="宋体" w:eastAsia="宋体" w:cstheme="minorBidi"/>
          <w:kern w:val="2"/>
          <w:sz w:val="21"/>
          <w:szCs w:val="24"/>
          <w:lang w:val="en-US" w:eastAsia="zh-CN" w:bidi="ar-SA"/>
        </w:rPr>
        <w:sectPr>
          <w:headerReference r:id="rId7" w:type="default"/>
          <w:pgSz w:w="11906" w:h="16838"/>
          <w:pgMar w:top="1440" w:right="1800" w:bottom="1440" w:left="1800" w:header="737" w:footer="992" w:gutter="0"/>
          <w:cols w:space="425" w:num="1"/>
          <w:docGrid w:type="lines" w:linePitch="312" w:charSpace="0"/>
        </w:sectPr>
      </w:pPr>
    </w:p>
    <w:sdt>
      <w:sdtPr>
        <w:rPr>
          <w:rFonts w:ascii="宋体" w:hAnsi="宋体" w:eastAsia="宋体" w:cstheme="minorBidi"/>
          <w:kern w:val="2"/>
          <w:sz w:val="21"/>
          <w:szCs w:val="24"/>
          <w:lang w:val="en-US" w:eastAsia="zh-CN" w:bidi="ar-SA"/>
        </w:rPr>
        <w:id w:val="147481635"/>
        <w15:color w:val="DBDBDB"/>
        <w:docPartObj>
          <w:docPartGallery w:val="Table of Contents"/>
          <w:docPartUnique/>
        </w:docPartObj>
      </w:sdtPr>
      <w:sdtEndPr>
        <w:rPr>
          <w:rFonts w:hint="eastAsia" w:asciiTheme="minorHAnsi" w:hAnsiTheme="minorHAnsi" w:eastAsiaTheme="minorEastAsia" w:cstheme="minorBidi"/>
          <w:b/>
          <w:kern w:val="44"/>
          <w:sz w:val="44"/>
          <w:szCs w:val="24"/>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10"/>
            <w:tabs>
              <w:tab w:val="right" w:leader="dot" w:pos="8306"/>
            </w:tabs>
          </w:pPr>
          <w:r>
            <w:rPr>
              <w:rFonts w:hint="eastAsia"/>
              <w:lang w:val="en-US" w:eastAsia="zh-CN"/>
            </w:rPr>
            <w:fldChar w:fldCharType="begin"/>
          </w:r>
          <w:r>
            <w:rPr>
              <w:rFonts w:hint="eastAsia"/>
              <w:lang w:val="en-US" w:eastAsia="zh-CN"/>
            </w:rPr>
            <w:instrText xml:space="preserve">TOC \o "1-3" \h \u </w:instrText>
          </w:r>
          <w:r>
            <w:rPr>
              <w:rFonts w:hint="eastAsia"/>
              <w:lang w:val="en-US" w:eastAsia="zh-CN"/>
            </w:rPr>
            <w:fldChar w:fldCharType="separate"/>
          </w:r>
          <w:r>
            <w:rPr>
              <w:rFonts w:hint="eastAsia"/>
              <w:lang w:val="en-US" w:eastAsia="zh-CN"/>
            </w:rPr>
            <w:fldChar w:fldCharType="begin"/>
          </w:r>
          <w:r>
            <w:rPr>
              <w:rFonts w:hint="eastAsia"/>
              <w:lang w:val="en-US" w:eastAsia="zh-CN"/>
            </w:rPr>
            <w:instrText xml:space="preserve"> HYPERLINK \l _Toc32611 </w:instrText>
          </w:r>
          <w:r>
            <w:rPr>
              <w:rFonts w:hint="eastAsia"/>
              <w:lang w:val="en-US" w:eastAsia="zh-CN"/>
            </w:rPr>
            <w:fldChar w:fldCharType="separate"/>
          </w:r>
          <w:r>
            <w:rPr>
              <w:rFonts w:hint="eastAsia"/>
              <w:lang w:val="en-US" w:eastAsia="zh-CN"/>
            </w:rPr>
            <w:t>1. 背景</w:t>
          </w:r>
          <w:r>
            <w:tab/>
          </w:r>
          <w:r>
            <w:fldChar w:fldCharType="begin"/>
          </w:r>
          <w:r>
            <w:instrText xml:space="preserve"> PAGEREF _Toc32611 \h </w:instrText>
          </w:r>
          <w:r>
            <w:fldChar w:fldCharType="separate"/>
          </w:r>
          <w:r>
            <w:t>1</w:t>
          </w:r>
          <w:r>
            <w:fldChar w:fldCharType="end"/>
          </w:r>
          <w:r>
            <w:rPr>
              <w:rFonts w:hint="eastAsia"/>
              <w:lang w:val="en-US" w:eastAsia="zh-CN"/>
            </w:rPr>
            <w:fldChar w:fldCharType="end"/>
          </w:r>
        </w:p>
        <w:p>
          <w:pPr>
            <w:pStyle w:val="10"/>
            <w:tabs>
              <w:tab w:val="right" w:leader="dot" w:pos="8306"/>
            </w:tabs>
          </w:pPr>
          <w:r>
            <w:rPr>
              <w:rFonts w:hint="eastAsia"/>
              <w:lang w:val="en-US" w:eastAsia="zh-CN"/>
            </w:rPr>
            <w:fldChar w:fldCharType="begin"/>
          </w:r>
          <w:r>
            <w:rPr>
              <w:rFonts w:hint="eastAsia"/>
              <w:lang w:val="en-US" w:eastAsia="zh-CN"/>
            </w:rPr>
            <w:instrText xml:space="preserve"> HYPERLINK \l _Toc19302 </w:instrText>
          </w:r>
          <w:r>
            <w:rPr>
              <w:rFonts w:hint="eastAsia"/>
              <w:lang w:val="en-US" w:eastAsia="zh-CN"/>
            </w:rPr>
            <w:fldChar w:fldCharType="separate"/>
          </w:r>
          <w:r>
            <w:rPr>
              <w:rFonts w:hint="default"/>
              <w:lang w:val="en-US" w:eastAsia="zh-CN"/>
            </w:rPr>
            <w:t xml:space="preserve">2. </w:t>
          </w:r>
          <w:r>
            <w:rPr>
              <w:rFonts w:hint="eastAsia"/>
              <w:lang w:val="en-US" w:eastAsia="zh-CN"/>
            </w:rPr>
            <w:t>目的</w:t>
          </w:r>
          <w:r>
            <w:tab/>
          </w:r>
          <w:r>
            <w:fldChar w:fldCharType="begin"/>
          </w:r>
          <w:r>
            <w:instrText xml:space="preserve"> PAGEREF _Toc19302 \h </w:instrText>
          </w:r>
          <w:r>
            <w:fldChar w:fldCharType="separate"/>
          </w:r>
          <w:r>
            <w:t>1</w:t>
          </w:r>
          <w:r>
            <w:fldChar w:fldCharType="end"/>
          </w:r>
          <w:r>
            <w:rPr>
              <w:rFonts w:hint="eastAsia"/>
              <w:lang w:val="en-US" w:eastAsia="zh-CN"/>
            </w:rPr>
            <w:fldChar w:fldCharType="end"/>
          </w:r>
        </w:p>
        <w:p>
          <w:pPr>
            <w:pStyle w:val="10"/>
            <w:tabs>
              <w:tab w:val="right" w:leader="dot" w:pos="8306"/>
            </w:tabs>
          </w:pPr>
          <w:r>
            <w:rPr>
              <w:rFonts w:hint="eastAsia"/>
              <w:lang w:val="en-US" w:eastAsia="zh-CN"/>
            </w:rPr>
            <w:fldChar w:fldCharType="begin"/>
          </w:r>
          <w:r>
            <w:rPr>
              <w:rFonts w:hint="eastAsia"/>
              <w:lang w:val="en-US" w:eastAsia="zh-CN"/>
            </w:rPr>
            <w:instrText xml:space="preserve"> HYPERLINK \l _Toc17495 </w:instrText>
          </w:r>
          <w:r>
            <w:rPr>
              <w:rFonts w:hint="eastAsia"/>
              <w:lang w:val="en-US" w:eastAsia="zh-CN"/>
            </w:rPr>
            <w:fldChar w:fldCharType="separate"/>
          </w:r>
          <w:r>
            <w:rPr>
              <w:rFonts w:hint="eastAsia"/>
              <w:lang w:val="en-US" w:eastAsia="zh-CN"/>
            </w:rPr>
            <w:t>3. 操作指引</w:t>
          </w:r>
          <w:r>
            <w:tab/>
          </w:r>
          <w:r>
            <w:fldChar w:fldCharType="begin"/>
          </w:r>
          <w:r>
            <w:instrText xml:space="preserve"> PAGEREF _Toc17495 \h </w:instrText>
          </w:r>
          <w:r>
            <w:fldChar w:fldCharType="separate"/>
          </w:r>
          <w:r>
            <w:t>1</w:t>
          </w:r>
          <w:r>
            <w:fldChar w:fldCharType="end"/>
          </w:r>
          <w:r>
            <w:rPr>
              <w:rFonts w:hint="eastAsia"/>
              <w:lang w:val="en-US" w:eastAsia="zh-CN"/>
            </w:rPr>
            <w:fldChar w:fldCharType="end"/>
          </w:r>
        </w:p>
        <w:p>
          <w:pPr>
            <w:pStyle w:val="11"/>
            <w:tabs>
              <w:tab w:val="right" w:leader="dot" w:pos="8306"/>
            </w:tabs>
          </w:pPr>
          <w:r>
            <w:rPr>
              <w:rFonts w:hint="eastAsia"/>
              <w:lang w:val="en-US" w:eastAsia="zh-CN"/>
            </w:rPr>
            <w:fldChar w:fldCharType="begin"/>
          </w:r>
          <w:r>
            <w:rPr>
              <w:rFonts w:hint="eastAsia"/>
              <w:lang w:val="en-US" w:eastAsia="zh-CN"/>
            </w:rPr>
            <w:instrText xml:space="preserve"> HYPERLINK \l _Toc23565 </w:instrText>
          </w:r>
          <w:r>
            <w:rPr>
              <w:rFonts w:hint="eastAsia"/>
              <w:lang w:val="en-US" w:eastAsia="zh-CN"/>
            </w:rPr>
            <w:fldChar w:fldCharType="separate"/>
          </w:r>
          <w:r>
            <w:rPr>
              <w:rFonts w:hint="default"/>
              <w:lang w:val="en-US" w:eastAsia="zh-CN"/>
            </w:rPr>
            <w:t xml:space="preserve">3.1. </w:t>
          </w:r>
          <w:r>
            <w:rPr>
              <w:rFonts w:hint="eastAsia"/>
              <w:lang w:val="en-US" w:eastAsia="zh-CN"/>
            </w:rPr>
            <w:t>数据导入（免费版）</w:t>
          </w:r>
          <w:r>
            <w:tab/>
          </w:r>
          <w:r>
            <w:fldChar w:fldCharType="begin"/>
          </w:r>
          <w:r>
            <w:instrText xml:space="preserve"> PAGEREF _Toc23565 \h </w:instrText>
          </w:r>
          <w:r>
            <w:fldChar w:fldCharType="separate"/>
          </w:r>
          <w:r>
            <w:t>1</w:t>
          </w:r>
          <w:r>
            <w:fldChar w:fldCharType="end"/>
          </w:r>
          <w:r>
            <w:rPr>
              <w:rFonts w:hint="eastAsia"/>
              <w:lang w:val="en-US" w:eastAsia="zh-CN"/>
            </w:rPr>
            <w:fldChar w:fldCharType="end"/>
          </w:r>
        </w:p>
        <w:p>
          <w:pPr>
            <w:pStyle w:val="11"/>
            <w:tabs>
              <w:tab w:val="right" w:leader="dot" w:pos="8306"/>
            </w:tabs>
          </w:pPr>
          <w:r>
            <w:rPr>
              <w:rFonts w:hint="eastAsia"/>
              <w:lang w:val="en-US" w:eastAsia="zh-CN"/>
            </w:rPr>
            <w:fldChar w:fldCharType="begin"/>
          </w:r>
          <w:r>
            <w:rPr>
              <w:rFonts w:hint="eastAsia"/>
              <w:lang w:val="en-US" w:eastAsia="zh-CN"/>
            </w:rPr>
            <w:instrText xml:space="preserve"> HYPERLINK \l _Toc254 </w:instrText>
          </w:r>
          <w:r>
            <w:rPr>
              <w:rFonts w:hint="eastAsia"/>
              <w:lang w:val="en-US" w:eastAsia="zh-CN"/>
            </w:rPr>
            <w:fldChar w:fldCharType="separate"/>
          </w:r>
          <w:r>
            <w:rPr>
              <w:rFonts w:hint="default"/>
              <w:lang w:val="en-US" w:eastAsia="zh-CN"/>
            </w:rPr>
            <w:t xml:space="preserve">3.2. </w:t>
          </w:r>
          <w:r>
            <w:rPr>
              <w:rFonts w:hint="eastAsia"/>
              <w:lang w:val="en-US" w:eastAsia="zh-CN"/>
            </w:rPr>
            <w:t>我的评价任务</w:t>
          </w:r>
          <w:r>
            <w:tab/>
          </w:r>
          <w:r>
            <w:fldChar w:fldCharType="begin"/>
          </w:r>
          <w:r>
            <w:instrText xml:space="preserve"> PAGEREF _Toc254 \h </w:instrText>
          </w:r>
          <w:r>
            <w:fldChar w:fldCharType="separate"/>
          </w:r>
          <w:r>
            <w:t>5</w:t>
          </w:r>
          <w:r>
            <w:fldChar w:fldCharType="end"/>
          </w:r>
          <w:r>
            <w:rPr>
              <w:rFonts w:hint="eastAsia"/>
              <w:lang w:val="en-US" w:eastAsia="zh-CN"/>
            </w:rPr>
            <w:fldChar w:fldCharType="end"/>
          </w:r>
        </w:p>
        <w:p>
          <w:pPr>
            <w:pStyle w:val="11"/>
            <w:tabs>
              <w:tab w:val="right" w:leader="dot" w:pos="8306"/>
            </w:tabs>
          </w:pPr>
          <w:r>
            <w:rPr>
              <w:rFonts w:hint="eastAsia"/>
              <w:lang w:val="en-US" w:eastAsia="zh-CN"/>
            </w:rPr>
            <w:fldChar w:fldCharType="begin"/>
          </w:r>
          <w:r>
            <w:rPr>
              <w:rFonts w:hint="eastAsia"/>
              <w:lang w:val="en-US" w:eastAsia="zh-CN"/>
            </w:rPr>
            <w:instrText xml:space="preserve"> HYPERLINK \l _Toc13023 </w:instrText>
          </w:r>
          <w:r>
            <w:rPr>
              <w:rFonts w:hint="eastAsia"/>
              <w:lang w:val="en-US" w:eastAsia="zh-CN"/>
            </w:rPr>
            <w:fldChar w:fldCharType="separate"/>
          </w:r>
          <w:r>
            <w:rPr>
              <w:rFonts w:hint="default"/>
              <w:lang w:val="en-US" w:eastAsia="zh-CN"/>
            </w:rPr>
            <w:t xml:space="preserve">3.3. </w:t>
          </w:r>
          <w:r>
            <w:rPr>
              <w:rFonts w:hint="eastAsia"/>
              <w:lang w:val="en-US" w:eastAsia="zh-CN"/>
            </w:rPr>
            <w:t>适宜性评价明细</w:t>
          </w:r>
          <w:r>
            <w:tab/>
          </w:r>
          <w:r>
            <w:fldChar w:fldCharType="begin"/>
          </w:r>
          <w:r>
            <w:instrText xml:space="preserve"> PAGEREF _Toc13023 \h </w:instrText>
          </w:r>
          <w:r>
            <w:fldChar w:fldCharType="separate"/>
          </w:r>
          <w:r>
            <w:t>11</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_Toc19540 </w:instrText>
          </w:r>
          <w:r>
            <w:rPr>
              <w:rFonts w:hint="eastAsia"/>
              <w:lang w:val="en-US" w:eastAsia="zh-CN"/>
            </w:rPr>
            <w:fldChar w:fldCharType="separate"/>
          </w:r>
          <w:r>
            <w:rPr>
              <w:rFonts w:hint="default"/>
              <w:lang w:val="en-US" w:eastAsia="zh-CN"/>
            </w:rPr>
            <w:t xml:space="preserve">3.3.1. </w:t>
          </w:r>
          <w:r>
            <w:rPr>
              <w:rFonts w:hint="eastAsia"/>
              <w:lang w:val="en-US" w:eastAsia="zh-CN"/>
            </w:rPr>
            <w:t>基础数据</w:t>
          </w:r>
          <w:r>
            <w:tab/>
          </w:r>
          <w:r>
            <w:fldChar w:fldCharType="begin"/>
          </w:r>
          <w:r>
            <w:instrText xml:space="preserve"> PAGEREF _Toc19540 \h </w:instrText>
          </w:r>
          <w:r>
            <w:fldChar w:fldCharType="separate"/>
          </w:r>
          <w:r>
            <w:t>12</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_Toc32538 </w:instrText>
          </w:r>
          <w:r>
            <w:rPr>
              <w:rFonts w:hint="eastAsia"/>
              <w:lang w:val="en-US" w:eastAsia="zh-CN"/>
            </w:rPr>
            <w:fldChar w:fldCharType="separate"/>
          </w:r>
          <w:r>
            <w:rPr>
              <w:rFonts w:hint="default"/>
              <w:lang w:val="en-US" w:eastAsia="zh-CN"/>
            </w:rPr>
            <w:t xml:space="preserve">3.3.2. </w:t>
          </w:r>
          <w:r>
            <w:rPr>
              <w:rFonts w:hint="eastAsia"/>
              <w:lang w:val="en-US" w:eastAsia="zh-CN"/>
            </w:rPr>
            <w:t>复本数与借阅量筛选</w:t>
          </w:r>
          <w:r>
            <w:tab/>
          </w:r>
          <w:r>
            <w:fldChar w:fldCharType="begin"/>
          </w:r>
          <w:r>
            <w:instrText xml:space="preserve"> PAGEREF _Toc32538 \h </w:instrText>
          </w:r>
          <w:r>
            <w:fldChar w:fldCharType="separate"/>
          </w:r>
          <w:r>
            <w:t>12</w:t>
          </w:r>
          <w:r>
            <w:fldChar w:fldCharType="end"/>
          </w:r>
          <w:r>
            <w:rPr>
              <w:rFonts w:hint="eastAsia"/>
              <w:lang w:val="en-US" w:eastAsia="zh-CN"/>
            </w:rPr>
            <w:fldChar w:fldCharType="end"/>
          </w:r>
        </w:p>
        <w:p>
          <w:pPr>
            <w:pStyle w:val="11"/>
            <w:tabs>
              <w:tab w:val="right" w:leader="dot" w:pos="8306"/>
            </w:tabs>
          </w:pPr>
          <w:r>
            <w:rPr>
              <w:rFonts w:hint="eastAsia"/>
              <w:lang w:val="en-US" w:eastAsia="zh-CN"/>
            </w:rPr>
            <w:fldChar w:fldCharType="begin"/>
          </w:r>
          <w:r>
            <w:rPr>
              <w:rFonts w:hint="eastAsia"/>
              <w:lang w:val="en-US" w:eastAsia="zh-CN"/>
            </w:rPr>
            <w:instrText xml:space="preserve"> HYPERLINK \l _Toc1029 </w:instrText>
          </w:r>
          <w:r>
            <w:rPr>
              <w:rFonts w:hint="eastAsia"/>
              <w:lang w:val="en-US" w:eastAsia="zh-CN"/>
            </w:rPr>
            <w:fldChar w:fldCharType="separate"/>
          </w:r>
          <w:r>
            <w:rPr>
              <w:rFonts w:hint="default"/>
              <w:lang w:val="en-US" w:eastAsia="zh-CN"/>
            </w:rPr>
            <w:t xml:space="preserve">3.4. </w:t>
          </w:r>
          <w:r>
            <w:rPr>
              <w:rFonts w:hint="eastAsia"/>
              <w:lang w:val="en-US" w:eastAsia="zh-CN"/>
            </w:rPr>
            <w:t>图书适宜性报告</w:t>
          </w:r>
          <w:r>
            <w:tab/>
          </w:r>
          <w:r>
            <w:fldChar w:fldCharType="begin"/>
          </w:r>
          <w:r>
            <w:instrText xml:space="preserve"> PAGEREF _Toc1029 \h </w:instrText>
          </w:r>
          <w:r>
            <w:fldChar w:fldCharType="separate"/>
          </w:r>
          <w:r>
            <w:t>12</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_Toc3457 </w:instrText>
          </w:r>
          <w:r>
            <w:rPr>
              <w:rFonts w:hint="eastAsia"/>
              <w:lang w:val="en-US" w:eastAsia="zh-CN"/>
            </w:rPr>
            <w:fldChar w:fldCharType="separate"/>
          </w:r>
          <w:r>
            <w:rPr>
              <w:rFonts w:hint="default"/>
              <w:lang w:val="en-US" w:eastAsia="zh-CN"/>
            </w:rPr>
            <w:t xml:space="preserve">3.4.1. </w:t>
          </w:r>
          <w:r>
            <w:rPr>
              <w:rFonts w:hint="eastAsia"/>
              <w:lang w:val="en-US" w:eastAsia="zh-CN"/>
            </w:rPr>
            <w:t>适宜性评价详情</w:t>
          </w:r>
          <w:r>
            <w:tab/>
          </w:r>
          <w:r>
            <w:fldChar w:fldCharType="begin"/>
          </w:r>
          <w:r>
            <w:instrText xml:space="preserve"> PAGEREF _Toc3457 \h </w:instrText>
          </w:r>
          <w:r>
            <w:fldChar w:fldCharType="separate"/>
          </w:r>
          <w:r>
            <w:t>13</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_Toc6275 </w:instrText>
          </w:r>
          <w:r>
            <w:rPr>
              <w:rFonts w:hint="eastAsia"/>
              <w:lang w:val="en-US" w:eastAsia="zh-CN"/>
            </w:rPr>
            <w:fldChar w:fldCharType="separate"/>
          </w:r>
          <w:r>
            <w:rPr>
              <w:rFonts w:hint="eastAsia"/>
              <w:lang w:val="en-US" w:eastAsia="zh-CN"/>
            </w:rPr>
            <w:t>3.4.2.复本过高设置</w:t>
          </w:r>
          <w:r>
            <w:tab/>
          </w:r>
          <w:r>
            <w:fldChar w:fldCharType="begin"/>
          </w:r>
          <w:r>
            <w:instrText xml:space="preserve"> PAGEREF _Toc6275 \h </w:instrText>
          </w:r>
          <w:r>
            <w:fldChar w:fldCharType="separate"/>
          </w:r>
          <w:r>
            <w:t>14</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_Toc28814 </w:instrText>
          </w:r>
          <w:r>
            <w:rPr>
              <w:rFonts w:hint="eastAsia"/>
              <w:lang w:val="en-US" w:eastAsia="zh-CN"/>
            </w:rPr>
            <w:fldChar w:fldCharType="separate"/>
          </w:r>
          <w:r>
            <w:rPr>
              <w:rFonts w:hint="default"/>
              <w:lang w:val="en-US" w:eastAsia="zh-CN"/>
            </w:rPr>
            <w:t xml:space="preserve">3.4.2. </w:t>
          </w:r>
          <w:r>
            <w:rPr>
              <w:rFonts w:hint="eastAsia"/>
              <w:lang w:val="en-US" w:eastAsia="zh-CN"/>
            </w:rPr>
            <w:t>零借数与零借率</w:t>
          </w:r>
          <w:r>
            <w:tab/>
          </w:r>
          <w:r>
            <w:fldChar w:fldCharType="begin"/>
          </w:r>
          <w:r>
            <w:instrText xml:space="preserve"> PAGEREF _Toc28814 \h </w:instrText>
          </w:r>
          <w:r>
            <w:fldChar w:fldCharType="separate"/>
          </w:r>
          <w:r>
            <w:t>16</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_Toc28394 </w:instrText>
          </w:r>
          <w:r>
            <w:rPr>
              <w:rFonts w:hint="eastAsia"/>
              <w:lang w:val="en-US" w:eastAsia="zh-CN"/>
            </w:rPr>
            <w:fldChar w:fldCharType="separate"/>
          </w:r>
          <w:r>
            <w:rPr>
              <w:rFonts w:hint="eastAsia"/>
              <w:lang w:val="en-US" w:eastAsia="zh-CN"/>
            </w:rPr>
            <w:t>3.4.4. 二级分类报告展示</w:t>
          </w:r>
          <w:r>
            <w:tab/>
          </w:r>
          <w:r>
            <w:fldChar w:fldCharType="begin"/>
          </w:r>
          <w:r>
            <w:instrText xml:space="preserve"> PAGEREF _Toc28394 \h </w:instrText>
          </w:r>
          <w:r>
            <w:fldChar w:fldCharType="separate"/>
          </w:r>
          <w:r>
            <w:t>17</w:t>
          </w:r>
          <w:r>
            <w:fldChar w:fldCharType="end"/>
          </w:r>
          <w:r>
            <w:rPr>
              <w:rFonts w:hint="eastAsia"/>
              <w:lang w:val="en-US" w:eastAsia="zh-CN"/>
            </w:rPr>
            <w:fldChar w:fldCharType="end"/>
          </w:r>
        </w:p>
        <w:p>
          <w:pPr>
            <w:pStyle w:val="11"/>
            <w:tabs>
              <w:tab w:val="right" w:leader="dot" w:pos="8306"/>
            </w:tabs>
          </w:pPr>
          <w:r>
            <w:rPr>
              <w:rFonts w:hint="eastAsia"/>
              <w:lang w:val="en-US" w:eastAsia="zh-CN"/>
            </w:rPr>
            <w:fldChar w:fldCharType="begin"/>
          </w:r>
          <w:r>
            <w:rPr>
              <w:rFonts w:hint="eastAsia"/>
              <w:lang w:val="en-US" w:eastAsia="zh-CN"/>
            </w:rPr>
            <w:instrText xml:space="preserve"> HYPERLINK \l _Toc19275 </w:instrText>
          </w:r>
          <w:r>
            <w:rPr>
              <w:rFonts w:hint="eastAsia"/>
              <w:lang w:val="en-US" w:eastAsia="zh-CN"/>
            </w:rPr>
            <w:fldChar w:fldCharType="separate"/>
          </w:r>
          <w:r>
            <w:rPr>
              <w:rFonts w:hint="default"/>
              <w:lang w:val="en-US" w:eastAsia="zh-CN"/>
            </w:rPr>
            <w:t xml:space="preserve">3.5. </w:t>
          </w:r>
          <w:r>
            <w:rPr>
              <w:rFonts w:hint="eastAsia"/>
              <w:lang w:val="en-US" w:eastAsia="zh-CN"/>
            </w:rPr>
            <w:t>公众号适宜性评价</w:t>
          </w:r>
          <w:r>
            <w:tab/>
          </w:r>
          <w:r>
            <w:fldChar w:fldCharType="begin"/>
          </w:r>
          <w:r>
            <w:instrText xml:space="preserve"> PAGEREF _Toc19275 \h </w:instrText>
          </w:r>
          <w:r>
            <w:fldChar w:fldCharType="separate"/>
          </w:r>
          <w:r>
            <w:t>17</w:t>
          </w:r>
          <w:r>
            <w:fldChar w:fldCharType="end"/>
          </w:r>
          <w:r>
            <w:rPr>
              <w:rFonts w:hint="eastAsia"/>
              <w:lang w:val="en-US" w:eastAsia="zh-CN"/>
            </w:rPr>
            <w:fldChar w:fldCharType="end"/>
          </w:r>
        </w:p>
        <w:p>
          <w:pPr>
            <w:pStyle w:val="11"/>
            <w:tabs>
              <w:tab w:val="right" w:leader="dot" w:pos="8306"/>
            </w:tabs>
          </w:pPr>
          <w:r>
            <w:rPr>
              <w:rFonts w:hint="eastAsia"/>
              <w:lang w:val="en-US" w:eastAsia="zh-CN"/>
            </w:rPr>
            <w:fldChar w:fldCharType="begin"/>
          </w:r>
          <w:r>
            <w:rPr>
              <w:rFonts w:hint="eastAsia"/>
              <w:lang w:val="en-US" w:eastAsia="zh-CN"/>
            </w:rPr>
            <w:instrText xml:space="preserve"> HYPERLINK \l _Toc12023 </w:instrText>
          </w:r>
          <w:r>
            <w:rPr>
              <w:rFonts w:hint="eastAsia"/>
              <w:lang w:val="en-US" w:eastAsia="zh-CN"/>
            </w:rPr>
            <w:fldChar w:fldCharType="separate"/>
          </w:r>
          <w:r>
            <w:rPr>
              <w:rFonts w:hint="default"/>
              <w:lang w:val="en-US" w:eastAsia="zh-CN"/>
            </w:rPr>
            <w:t xml:space="preserve">3.6. </w:t>
          </w:r>
          <w:r>
            <w:rPr>
              <w:rFonts w:hint="eastAsia"/>
              <w:lang w:val="en-US" w:eastAsia="zh-CN"/>
            </w:rPr>
            <w:t>诺图读者综合服务平台适宜性评价</w:t>
          </w:r>
          <w:r>
            <w:tab/>
          </w:r>
          <w:r>
            <w:fldChar w:fldCharType="begin"/>
          </w:r>
          <w:r>
            <w:instrText xml:space="preserve"> PAGEREF _Toc12023 \h </w:instrText>
          </w:r>
          <w:r>
            <w:fldChar w:fldCharType="separate"/>
          </w:r>
          <w:r>
            <w:t>22</w:t>
          </w:r>
          <w:r>
            <w:fldChar w:fldCharType="end"/>
          </w:r>
          <w:r>
            <w:rPr>
              <w:rFonts w:hint="eastAsia"/>
              <w:lang w:val="en-US" w:eastAsia="zh-CN"/>
            </w:rPr>
            <w:fldChar w:fldCharType="end"/>
          </w:r>
        </w:p>
        <w:p>
          <w:pPr>
            <w:pStyle w:val="11"/>
            <w:tabs>
              <w:tab w:val="right" w:leader="dot" w:pos="8306"/>
            </w:tabs>
          </w:pPr>
          <w:r>
            <w:rPr>
              <w:rFonts w:hint="eastAsia"/>
              <w:lang w:val="en-US" w:eastAsia="zh-CN"/>
            </w:rPr>
            <w:fldChar w:fldCharType="begin"/>
          </w:r>
          <w:r>
            <w:rPr>
              <w:rFonts w:hint="eastAsia"/>
              <w:lang w:val="en-US" w:eastAsia="zh-CN"/>
            </w:rPr>
            <w:instrText xml:space="preserve"> HYPERLINK \l _Toc23546 </w:instrText>
          </w:r>
          <w:r>
            <w:rPr>
              <w:rFonts w:hint="eastAsia"/>
              <w:lang w:val="en-US" w:eastAsia="zh-CN"/>
            </w:rPr>
            <w:fldChar w:fldCharType="separate"/>
          </w:r>
          <w:r>
            <w:rPr>
              <w:rFonts w:hint="default"/>
              <w:lang w:val="en-US" w:eastAsia="zh-CN"/>
            </w:rPr>
            <w:t xml:space="preserve">3.7. </w:t>
          </w:r>
          <w:r>
            <w:rPr>
              <w:rFonts w:hint="eastAsia"/>
              <w:lang w:val="en-US" w:eastAsia="zh-CN"/>
            </w:rPr>
            <w:t>上级任务（区域管理下才有的功能）</w:t>
          </w:r>
          <w:r>
            <w:tab/>
          </w:r>
          <w:r>
            <w:fldChar w:fldCharType="begin"/>
          </w:r>
          <w:r>
            <w:instrText xml:space="preserve"> PAGEREF _Toc23546 \h </w:instrText>
          </w:r>
          <w:r>
            <w:fldChar w:fldCharType="separate"/>
          </w:r>
          <w:r>
            <w:t>24</w:t>
          </w:r>
          <w:r>
            <w:fldChar w:fldCharType="end"/>
          </w:r>
          <w:r>
            <w:rPr>
              <w:rFonts w:hint="eastAsia"/>
              <w:lang w:val="en-US" w:eastAsia="zh-CN"/>
            </w:rPr>
            <w:fldChar w:fldCharType="end"/>
          </w:r>
        </w:p>
        <w:p>
          <w:pPr>
            <w:pStyle w:val="7"/>
            <w:tabs>
              <w:tab w:val="right" w:leader="dot" w:pos="8306"/>
            </w:tabs>
          </w:pPr>
          <w:r>
            <w:rPr>
              <w:rFonts w:hint="eastAsia"/>
              <w:lang w:val="en-US" w:eastAsia="zh-CN"/>
            </w:rPr>
            <w:fldChar w:fldCharType="begin"/>
          </w:r>
          <w:r>
            <w:rPr>
              <w:rFonts w:hint="eastAsia"/>
              <w:lang w:val="en-US" w:eastAsia="zh-CN"/>
            </w:rPr>
            <w:instrText xml:space="preserve"> HYPERLINK \l _Toc17804 </w:instrText>
          </w:r>
          <w:r>
            <w:rPr>
              <w:rFonts w:hint="eastAsia"/>
              <w:lang w:val="en-US" w:eastAsia="zh-CN"/>
            </w:rPr>
            <w:fldChar w:fldCharType="separate"/>
          </w:r>
          <w:r>
            <w:rPr>
              <w:rFonts w:hint="default"/>
              <w:lang w:val="en-US" w:eastAsia="zh-CN"/>
            </w:rPr>
            <w:t xml:space="preserve">3.7.1. </w:t>
          </w:r>
          <w:r>
            <w:rPr>
              <w:rFonts w:hint="eastAsia"/>
              <w:lang w:val="en-US" w:eastAsia="zh-CN"/>
            </w:rPr>
            <w:t>任务处理</w:t>
          </w:r>
          <w:r>
            <w:tab/>
          </w:r>
          <w:r>
            <w:fldChar w:fldCharType="begin"/>
          </w:r>
          <w:r>
            <w:instrText xml:space="preserve"> PAGEREF _Toc17804 \h </w:instrText>
          </w:r>
          <w:r>
            <w:fldChar w:fldCharType="separate"/>
          </w:r>
          <w:r>
            <w:t>24</w:t>
          </w:r>
          <w:r>
            <w:fldChar w:fldCharType="end"/>
          </w:r>
          <w:r>
            <w:rPr>
              <w:rFonts w:hint="eastAsia"/>
              <w:lang w:val="en-US" w:eastAsia="zh-CN"/>
            </w:rPr>
            <w:fldChar w:fldCharType="end"/>
          </w:r>
        </w:p>
        <w:p>
          <w:pPr>
            <w:pStyle w:val="2"/>
            <w:numPr>
              <w:ilvl w:val="0"/>
              <w:numId w:val="0"/>
            </w:numPr>
            <w:bidi w:val="0"/>
            <w:rPr>
              <w:rFonts w:hint="eastAsia"/>
              <w:lang w:val="en-US" w:eastAsia="zh-CN"/>
            </w:rPr>
            <w:sectPr>
              <w:footerReference r:id="rId8" w:type="default"/>
              <w:pgSz w:w="11906" w:h="16838"/>
              <w:pgMar w:top="1440" w:right="1800" w:bottom="1440" w:left="1800" w:header="737" w:footer="992" w:gutter="0"/>
              <w:pgNumType w:start="1"/>
              <w:cols w:space="425" w:num="1"/>
              <w:docGrid w:type="lines" w:linePitch="312" w:charSpace="0"/>
            </w:sectPr>
          </w:pPr>
          <w:r>
            <w:rPr>
              <w:rFonts w:hint="eastAsia"/>
              <w:lang w:val="en-US" w:eastAsia="zh-CN"/>
            </w:rPr>
            <w:fldChar w:fldCharType="end"/>
          </w:r>
        </w:p>
      </w:sdtContent>
    </w:sdt>
    <w:p>
      <w:pPr>
        <w:pStyle w:val="3"/>
        <w:bidi w:val="0"/>
        <w:rPr>
          <w:rFonts w:hint="default"/>
          <w:lang w:val="en-US" w:eastAsia="zh-CN"/>
        </w:rPr>
      </w:pPr>
      <w:bookmarkStart w:id="75" w:name="_Toc32611"/>
      <w:r>
        <w:rPr>
          <w:rFonts w:hint="eastAsia"/>
          <w:lang w:val="en-US" w:eastAsia="zh-CN"/>
        </w:rPr>
        <w:t>3</w:t>
      </w:r>
      <w:bookmarkEnd w:id="75"/>
      <w:r>
        <w:rPr>
          <w:rFonts w:hint="eastAsia"/>
          <w:lang w:val="en-US" w:eastAsia="zh-CN"/>
        </w:rPr>
        <w:t>.适宜性评价</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教材插图事件，让我们意识到图书质量的重要性，对于学校图书馆更是如此。图书馆书目繁多，若是让不适宜中小学学生阅读的图书流入图书馆，那么后果不堪设想。若是单凭图书馆管理员一个个去查看书籍，那么工作量非常大，而且效率不高，为此学校老师领导也是不堪其烦。</w:t>
      </w:r>
    </w:p>
    <w:p>
      <w:pPr>
        <w:pStyle w:val="4"/>
        <w:bidi w:val="0"/>
        <w:rPr>
          <w:rFonts w:hint="default"/>
          <w:lang w:val="en-US" w:eastAsia="zh-CN"/>
        </w:rPr>
      </w:pPr>
      <w:bookmarkStart w:id="76" w:name="_Toc19302"/>
      <w:r>
        <w:rPr>
          <w:rFonts w:hint="eastAsia"/>
          <w:lang w:val="en-US" w:eastAsia="zh-CN"/>
        </w:rPr>
        <w:t>3.1.目的</w:t>
      </w:r>
      <w:bookmarkEnd w:id="76"/>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诺图图书馆管理云平台推出适宜性评价功能模块，利用云平台的优势，集合全平台用户的，找出不好的书籍，推荐好书，建设更加健康、向上的图书馆。</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在适宜性评价模块中可以看到自己馆藏的书籍被评价情况，并做出相应的处理，自己的评价也可以给别的图书馆管理员提供参考，让自己对书籍的评价更加有价值。</w:t>
      </w:r>
    </w:p>
    <w:p>
      <w:pPr>
        <w:pStyle w:val="4"/>
        <w:numPr>
          <w:ilvl w:val="0"/>
          <w:numId w:val="0"/>
        </w:numPr>
        <w:bidi w:val="0"/>
        <w:rPr>
          <w:rFonts w:hint="eastAsia"/>
          <w:lang w:val="en-US" w:eastAsia="zh-CN"/>
        </w:rPr>
      </w:pPr>
      <w:bookmarkStart w:id="77" w:name="_Toc17495"/>
      <w:r>
        <w:rPr>
          <w:rFonts w:hint="eastAsia"/>
          <w:lang w:val="en-US" w:eastAsia="zh-CN"/>
        </w:rPr>
        <w:t>3.2.操作指引</w:t>
      </w:r>
      <w:bookmarkEnd w:id="77"/>
    </w:p>
    <w:p>
      <w:pPr>
        <w:pStyle w:val="5"/>
        <w:bidi w:val="0"/>
        <w:rPr>
          <w:rFonts w:hint="default"/>
          <w:lang w:val="en-US" w:eastAsia="zh-CN"/>
        </w:rPr>
      </w:pPr>
      <w:bookmarkStart w:id="78" w:name="_Toc23565"/>
      <w:r>
        <w:rPr>
          <w:rFonts w:hint="eastAsia"/>
          <w:lang w:val="en-US" w:eastAsia="zh-CN"/>
        </w:rPr>
        <w:t>3.2.1.数据导入（免费版需要）</w:t>
      </w:r>
      <w:bookmarkEnd w:id="78"/>
    </w:p>
    <w:p>
      <w:pPr>
        <w:ind w:firstLine="420" w:firstLineChars="0"/>
        <w:rPr>
          <w:rFonts w:hint="eastAsia"/>
          <w:lang w:val="en-US" w:eastAsia="zh-CN"/>
        </w:rPr>
      </w:pPr>
      <w:r>
        <w:rPr>
          <w:rFonts w:hint="eastAsia"/>
          <w:lang w:val="en-US" w:eastAsia="zh-CN"/>
        </w:rPr>
        <w:t>在图书馆管理-图书馆管理-馆藏导入页面中点击【导入】弹出导入窗口，点击【馆藏导入Excel模板下载】即可下载好导入模板，按照模板填好图书信息即可进行导入，具体操作如下图所示：</w:t>
      </w:r>
    </w:p>
    <w:p>
      <w:r>
        <w:drawing>
          <wp:inline distT="0" distB="0" distL="114300" distR="114300">
            <wp:extent cx="5268595" cy="2592070"/>
            <wp:effectExtent l="25400" t="25400" r="97155" b="87630"/>
            <wp:docPr id="3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1"/>
                    <pic:cNvPicPr>
                      <a:picLocks noChangeAspect="1"/>
                    </pic:cNvPicPr>
                  </pic:nvPicPr>
                  <pic:blipFill>
                    <a:blip r:embed="rId73"/>
                    <a:stretch>
                      <a:fillRect/>
                    </a:stretch>
                  </pic:blipFill>
                  <pic:spPr>
                    <a:xfrm>
                      <a:off x="0" y="0"/>
                      <a:ext cx="5268595" cy="259207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1135" cy="3480435"/>
            <wp:effectExtent l="25400" t="25400" r="94615" b="94615"/>
            <wp:docPr id="3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2"/>
                    <pic:cNvPicPr>
                      <a:picLocks noChangeAspect="1"/>
                    </pic:cNvPicPr>
                  </pic:nvPicPr>
                  <pic:blipFill>
                    <a:blip r:embed="rId74"/>
                    <a:stretch>
                      <a:fillRect/>
                    </a:stretch>
                  </pic:blipFill>
                  <pic:spPr>
                    <a:xfrm>
                      <a:off x="0" y="0"/>
                      <a:ext cx="5271135" cy="348043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ind w:firstLine="420" w:firstLineChars="0"/>
        <w:rPr>
          <w:rFonts w:hint="eastAsia"/>
          <w:lang w:val="en-US" w:eastAsia="zh-CN"/>
        </w:rPr>
      </w:pPr>
      <w:r>
        <w:rPr>
          <w:rFonts w:hint="eastAsia"/>
          <w:lang w:val="en-US" w:eastAsia="zh-CN"/>
        </w:rPr>
        <w:t>打开下载好的模板，首先要注意的是，该模板分为“编目表”与“条码表”，编目表填写编目信息，条码表填写条码信息，并且两份表的“书目表ID”相对应，带星号（</w:t>
      </w:r>
      <w:r>
        <w:rPr>
          <w:rFonts w:hint="eastAsia"/>
          <w:color w:val="FF0000"/>
          <w:lang w:val="en-US" w:eastAsia="zh-CN"/>
        </w:rPr>
        <w:t>*</w:t>
      </w:r>
      <w:r>
        <w:rPr>
          <w:rFonts w:hint="eastAsia"/>
          <w:lang w:val="en-US" w:eastAsia="zh-CN"/>
        </w:rPr>
        <w:t>）的为必填项，如下图所示：</w:t>
      </w:r>
    </w:p>
    <w:p>
      <w:pPr>
        <w:ind w:left="0" w:leftChars="0"/>
      </w:pPr>
      <w:r>
        <w:drawing>
          <wp:inline distT="0" distB="0" distL="114300" distR="114300">
            <wp:extent cx="5048250" cy="790575"/>
            <wp:effectExtent l="25400" t="25400" r="88900" b="79375"/>
            <wp:docPr id="39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4"/>
                    <pic:cNvPicPr>
                      <a:picLocks noChangeAspect="1"/>
                    </pic:cNvPicPr>
                  </pic:nvPicPr>
                  <pic:blipFill>
                    <a:blip r:embed="rId75"/>
                    <a:stretch>
                      <a:fillRect/>
                    </a:stretch>
                  </pic:blipFill>
                  <pic:spPr>
                    <a:xfrm>
                      <a:off x="0" y="0"/>
                      <a:ext cx="5048250" cy="79057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ind w:left="0" w:leftChars="0" w:firstLine="420" w:firstLineChars="0"/>
        <w:rPr>
          <w:rFonts w:hint="default" w:eastAsiaTheme="minorEastAsia"/>
          <w:lang w:val="en-US" w:eastAsia="zh-CN"/>
        </w:rPr>
      </w:pPr>
      <w:r>
        <w:rPr>
          <w:rFonts w:hint="eastAsia"/>
          <w:lang w:val="en-US" w:eastAsia="zh-CN"/>
        </w:rPr>
        <w:t>这是“编目表”的“书表目ID”这里的书目表ID 是唯一的，表示该图书馆的编目信息唯一。</w:t>
      </w:r>
    </w:p>
    <w:p>
      <w:pPr>
        <w:ind w:left="0" w:leftChars="0"/>
      </w:pPr>
      <w:r>
        <w:drawing>
          <wp:inline distT="0" distB="0" distL="114300" distR="114300">
            <wp:extent cx="5273675" cy="1347470"/>
            <wp:effectExtent l="25400" t="25400" r="92075" b="93980"/>
            <wp:docPr id="40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5"/>
                    <pic:cNvPicPr>
                      <a:picLocks noChangeAspect="1"/>
                    </pic:cNvPicPr>
                  </pic:nvPicPr>
                  <pic:blipFill>
                    <a:blip r:embed="rId76"/>
                    <a:stretch>
                      <a:fillRect/>
                    </a:stretch>
                  </pic:blipFill>
                  <pic:spPr>
                    <a:xfrm>
                      <a:off x="0" y="0"/>
                      <a:ext cx="5273675" cy="134747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r>
        <w:br w:type="page"/>
      </w:r>
    </w:p>
    <w:p>
      <w:pPr>
        <w:ind w:left="0" w:leftChars="0" w:firstLine="420" w:firstLineChars="0"/>
        <w:rPr>
          <w:rFonts w:hint="default" w:eastAsiaTheme="minorEastAsia"/>
          <w:lang w:val="en-US" w:eastAsia="zh-CN"/>
        </w:rPr>
      </w:pPr>
      <w:r>
        <w:rPr>
          <w:rFonts w:hint="eastAsia"/>
          <w:lang w:val="en-US" w:eastAsia="zh-CN"/>
        </w:rPr>
        <w:t>这是“条码表”的“书目表ID”与“编目表”的“书目表ID”对应，这里的“书目表ID”可以不唯一，表示该编目下可以有多个复本，但是条形码必须唯一，如下方“书目表ID”为“25”的有两条记录，在编目表中“书目表ID”为“25”的图书叫做《毛泽东读古书实录》，这说明这本书的复本数为2，且条形码分别为“D029723”和“D029724”</w:t>
      </w:r>
    </w:p>
    <w:p>
      <w:pPr>
        <w:ind w:left="0" w:leftChars="0"/>
      </w:pPr>
      <w:r>
        <w:drawing>
          <wp:inline distT="0" distB="0" distL="114300" distR="114300">
            <wp:extent cx="5272405" cy="1431290"/>
            <wp:effectExtent l="25400" t="25400" r="93345" b="86360"/>
            <wp:docPr id="4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6"/>
                    <pic:cNvPicPr>
                      <a:picLocks noChangeAspect="1"/>
                    </pic:cNvPicPr>
                  </pic:nvPicPr>
                  <pic:blipFill>
                    <a:blip r:embed="rId77"/>
                    <a:stretch>
                      <a:fillRect/>
                    </a:stretch>
                  </pic:blipFill>
                  <pic:spPr>
                    <a:xfrm>
                      <a:off x="0" y="0"/>
                      <a:ext cx="5272405" cy="143129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ind w:left="0" w:leftChars="0"/>
      </w:pPr>
    </w:p>
    <w:p>
      <w:pPr>
        <w:ind w:left="0" w:leftChars="0" w:firstLine="420" w:firstLineChars="0"/>
        <w:rPr>
          <w:rFonts w:hint="eastAsia"/>
          <w:lang w:val="en-US" w:eastAsia="zh-CN"/>
        </w:rPr>
      </w:pPr>
      <w:r>
        <w:rPr>
          <w:rFonts w:hint="eastAsia"/>
          <w:lang w:val="en-US" w:eastAsia="zh-CN"/>
        </w:rPr>
        <w:t>按照模板填入编目信息后则可以进行导入，点击【导入按钮】将文件拉到规定的地方，如下图所示：</w:t>
      </w:r>
    </w:p>
    <w:p>
      <w:r>
        <w:drawing>
          <wp:inline distT="0" distB="0" distL="114300" distR="114300">
            <wp:extent cx="5269230" cy="2179320"/>
            <wp:effectExtent l="25400" t="25400" r="96520" b="81280"/>
            <wp:docPr id="40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7"/>
                    <pic:cNvPicPr>
                      <a:picLocks noChangeAspect="1"/>
                    </pic:cNvPicPr>
                  </pic:nvPicPr>
                  <pic:blipFill>
                    <a:blip r:embed="rId78"/>
                    <a:stretch>
                      <a:fillRect/>
                    </a:stretch>
                  </pic:blipFill>
                  <pic:spPr>
                    <a:xfrm>
                      <a:off x="0" y="0"/>
                      <a:ext cx="5269230" cy="217932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66055" cy="3467735"/>
            <wp:effectExtent l="25400" t="25400" r="80645" b="88265"/>
            <wp:docPr id="40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8"/>
                    <pic:cNvPicPr>
                      <a:picLocks noChangeAspect="1"/>
                    </pic:cNvPicPr>
                  </pic:nvPicPr>
                  <pic:blipFill>
                    <a:blip r:embed="rId79"/>
                    <a:stretch>
                      <a:fillRect/>
                    </a:stretch>
                  </pic:blipFill>
                  <pic:spPr>
                    <a:xfrm>
                      <a:off x="0" y="0"/>
                      <a:ext cx="5266055" cy="346773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rPr>
          <w:rFonts w:hint="default"/>
          <w:lang w:val="en-US" w:eastAsia="zh-CN"/>
        </w:rPr>
      </w:pPr>
    </w:p>
    <w:p>
      <w:r>
        <w:drawing>
          <wp:inline distT="0" distB="0" distL="114300" distR="114300">
            <wp:extent cx="5266055" cy="649605"/>
            <wp:effectExtent l="25400" t="25400" r="80645" b="86995"/>
            <wp:docPr id="40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9"/>
                    <pic:cNvPicPr>
                      <a:picLocks noChangeAspect="1"/>
                    </pic:cNvPicPr>
                  </pic:nvPicPr>
                  <pic:blipFill>
                    <a:blip r:embed="rId80"/>
                    <a:stretch>
                      <a:fillRect/>
                    </a:stretch>
                  </pic:blipFill>
                  <pic:spPr>
                    <a:xfrm>
                      <a:off x="0" y="0"/>
                      <a:ext cx="5266055" cy="64960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ind w:firstLine="420" w:firstLineChars="0"/>
        <w:rPr>
          <w:rFonts w:hint="eastAsia"/>
          <w:b/>
          <w:bCs/>
          <w:lang w:val="en-US" w:eastAsia="zh-CN"/>
        </w:rPr>
      </w:pPr>
      <w:r>
        <w:rPr>
          <w:rFonts w:hint="eastAsia"/>
          <w:lang w:val="en-US" w:eastAsia="zh-CN"/>
        </w:rPr>
        <w:t>这里提示解析成功的种数与册数，</w:t>
      </w:r>
      <w:r>
        <w:rPr>
          <w:rFonts w:hint="eastAsia"/>
          <w:b/>
          <w:bCs/>
          <w:lang w:val="en-US" w:eastAsia="zh-CN"/>
        </w:rPr>
        <w:t>注意：到了这一步还没有完成导入</w:t>
      </w:r>
    </w:p>
    <w:p>
      <w:pPr>
        <w:ind w:firstLine="420" w:firstLineChars="0"/>
        <w:rPr>
          <w:rFonts w:hint="eastAsia"/>
          <w:b w:val="0"/>
          <w:bCs w:val="0"/>
          <w:lang w:val="en-US" w:eastAsia="zh-CN"/>
        </w:rPr>
      </w:pPr>
      <w:r>
        <w:rPr>
          <w:rFonts w:hint="eastAsia"/>
          <w:b w:val="0"/>
          <w:bCs w:val="0"/>
          <w:lang w:val="en-US" w:eastAsia="zh-CN"/>
        </w:rPr>
        <w:t>需要选择确定导入的图书信息，并且选中导入的馆藏地，然后点击【确定导入】，如下图所示：</w:t>
      </w:r>
    </w:p>
    <w:p>
      <w:r>
        <w:drawing>
          <wp:inline distT="0" distB="0" distL="114300" distR="114300">
            <wp:extent cx="5274310" cy="2135505"/>
            <wp:effectExtent l="25400" t="25400" r="91440" b="86995"/>
            <wp:docPr id="40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10"/>
                    <pic:cNvPicPr>
                      <a:picLocks noChangeAspect="1"/>
                    </pic:cNvPicPr>
                  </pic:nvPicPr>
                  <pic:blipFill>
                    <a:blip r:embed="rId81"/>
                    <a:stretch>
                      <a:fillRect/>
                    </a:stretch>
                  </pic:blipFill>
                  <pic:spPr>
                    <a:xfrm>
                      <a:off x="0" y="0"/>
                      <a:ext cx="5274310" cy="213550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jc w:val="center"/>
      </w:pPr>
      <w:r>
        <w:drawing>
          <wp:inline distT="0" distB="0" distL="114300" distR="114300">
            <wp:extent cx="4010025" cy="1304925"/>
            <wp:effectExtent l="25400" t="25400" r="79375" b="79375"/>
            <wp:docPr id="40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11"/>
                    <pic:cNvPicPr>
                      <a:picLocks noChangeAspect="1"/>
                    </pic:cNvPicPr>
                  </pic:nvPicPr>
                  <pic:blipFill>
                    <a:blip r:embed="rId82"/>
                    <a:stretch>
                      <a:fillRect/>
                    </a:stretch>
                  </pic:blipFill>
                  <pic:spPr>
                    <a:xfrm>
                      <a:off x="0" y="0"/>
                      <a:ext cx="4010025" cy="130492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ind w:firstLine="420" w:firstLineChars="0"/>
        <w:jc w:val="both"/>
        <w:rPr>
          <w:rFonts w:hint="eastAsia"/>
          <w:lang w:val="en-US" w:eastAsia="zh-CN"/>
        </w:rPr>
      </w:pPr>
      <w:r>
        <w:rPr>
          <w:rFonts w:hint="eastAsia"/>
          <w:lang w:val="en-US" w:eastAsia="zh-CN"/>
        </w:rPr>
        <w:t>点击【确定】开始导入</w:t>
      </w:r>
    </w:p>
    <w:p>
      <w:pPr>
        <w:ind w:firstLine="420" w:firstLineChars="0"/>
        <w:jc w:val="both"/>
      </w:pPr>
      <w:r>
        <w:drawing>
          <wp:inline distT="0" distB="0" distL="114300" distR="114300">
            <wp:extent cx="4781550" cy="5400675"/>
            <wp:effectExtent l="25400" t="25400" r="88900" b="79375"/>
            <wp:docPr id="40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12"/>
                    <pic:cNvPicPr>
                      <a:picLocks noChangeAspect="1"/>
                    </pic:cNvPicPr>
                  </pic:nvPicPr>
                  <pic:blipFill>
                    <a:blip r:embed="rId83"/>
                    <a:stretch>
                      <a:fillRect/>
                    </a:stretch>
                  </pic:blipFill>
                  <pic:spPr>
                    <a:xfrm>
                      <a:off x="0" y="0"/>
                      <a:ext cx="4781550" cy="540067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ind w:firstLine="420" w:firstLineChars="0"/>
        <w:jc w:val="both"/>
        <w:rPr>
          <w:rFonts w:hint="default" w:eastAsiaTheme="minorEastAsia"/>
          <w:lang w:val="en-US" w:eastAsia="zh-CN"/>
        </w:rPr>
      </w:pPr>
      <w:r>
        <w:rPr>
          <w:rFonts w:hint="eastAsia"/>
          <w:lang w:val="en-US" w:eastAsia="zh-CN"/>
        </w:rPr>
        <w:t>显示导入成功，说明数据已导入，</w:t>
      </w:r>
      <w:r>
        <w:rPr>
          <w:rFonts w:hint="eastAsia"/>
          <w:b/>
          <w:bCs/>
          <w:lang w:val="en-US" w:eastAsia="zh-CN"/>
        </w:rPr>
        <w:t>注意：若是数据量大，需要等待的时间会比较久。</w:t>
      </w:r>
    </w:p>
    <w:p>
      <w:pPr>
        <w:pStyle w:val="5"/>
        <w:bidi w:val="0"/>
        <w:rPr>
          <w:rFonts w:hint="eastAsia"/>
          <w:lang w:val="en-US" w:eastAsia="zh-CN"/>
        </w:rPr>
      </w:pPr>
      <w:bookmarkStart w:id="79" w:name="_Toc254"/>
      <w:r>
        <w:rPr>
          <w:rFonts w:hint="eastAsia"/>
          <w:lang w:val="en-US" w:eastAsia="zh-CN"/>
        </w:rPr>
        <w:t>3.2.2.我的评价任务</w:t>
      </w:r>
      <w:bookmarkEnd w:id="79"/>
    </w:p>
    <w:p>
      <w:pPr>
        <w:ind w:firstLine="420" w:firstLineChars="0"/>
        <w:rPr>
          <w:rFonts w:hint="eastAsia"/>
          <w:lang w:val="en-US" w:eastAsia="zh-CN"/>
        </w:rPr>
      </w:pPr>
      <w:r>
        <w:rPr>
          <w:rFonts w:hint="eastAsia"/>
          <w:lang w:val="en-US" w:eastAsia="zh-CN"/>
        </w:rPr>
        <w:t>我的评价任务分为“一般检查”和“权威检查”。一般检查展示的是本校读者对本校图书的评价，以及馆际图书馆管理员的评价，权威检查是经专家确认不适合中小学阅读的收录在诺图适宜性库的图书，若是本馆存在这些图书则会出现在权威检查任务列表中。</w:t>
      </w:r>
    </w:p>
    <w:p>
      <w:pPr>
        <w:rPr>
          <w:rFonts w:hint="default"/>
          <w:lang w:val="en-US" w:eastAsia="zh-CN"/>
        </w:rPr>
      </w:pPr>
      <w:r>
        <w:drawing>
          <wp:inline distT="0" distB="0" distL="114300" distR="114300">
            <wp:extent cx="5274310" cy="1440180"/>
            <wp:effectExtent l="25400" t="25400" r="91440" b="96520"/>
            <wp:docPr id="4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1"/>
                    <pic:cNvPicPr>
                      <a:picLocks noChangeAspect="1"/>
                    </pic:cNvPicPr>
                  </pic:nvPicPr>
                  <pic:blipFill>
                    <a:blip r:embed="rId268"/>
                    <a:stretch>
                      <a:fillRect/>
                    </a:stretch>
                  </pic:blipFill>
                  <pic:spPr>
                    <a:xfrm>
                      <a:off x="0" y="0"/>
                      <a:ext cx="5274310" cy="144018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numPr>
          <w:ilvl w:val="0"/>
          <w:numId w:val="0"/>
        </w:numPr>
        <w:tabs>
          <w:tab w:val="center" w:pos="4153"/>
        </w:tabs>
        <w:kinsoku/>
        <w:wordWrap/>
        <w:overflowPunct/>
        <w:topLinePunct w:val="0"/>
        <w:autoSpaceDE/>
        <w:autoSpaceDN/>
        <w:bidi w:val="0"/>
        <w:adjustRightInd/>
        <w:snapToGrid/>
        <w:ind w:leftChars="0" w:firstLine="420" w:firstLineChars="200"/>
        <w:textAlignment w:val="auto"/>
        <w:rPr>
          <w:rFonts w:hint="eastAsia"/>
          <w:lang w:val="en-US" w:eastAsia="zh-CN"/>
        </w:rPr>
      </w:pPr>
      <w:r>
        <w:rPr>
          <w:rFonts w:hint="eastAsia"/>
          <w:lang w:val="en-US" w:eastAsia="zh-CN"/>
        </w:rPr>
        <w:t>在任务列表中的图书，需要管理做处理，处理方式有“忽略”、“评价”、“采用”、“下架”“剔旧”。</w:t>
      </w:r>
    </w:p>
    <w:p>
      <w:pPr>
        <w:keepNext w:val="0"/>
        <w:keepLines w:val="0"/>
        <w:pageBreakBefore w:val="0"/>
        <w:widowControl w:val="0"/>
        <w:numPr>
          <w:ilvl w:val="0"/>
          <w:numId w:val="0"/>
        </w:numPr>
        <w:tabs>
          <w:tab w:val="center" w:pos="4153"/>
        </w:tabs>
        <w:kinsoku/>
        <w:wordWrap/>
        <w:overflowPunct/>
        <w:topLinePunct w:val="0"/>
        <w:autoSpaceDE/>
        <w:autoSpaceDN/>
        <w:bidi w:val="0"/>
        <w:adjustRightInd/>
        <w:snapToGrid/>
        <w:ind w:leftChars="0" w:firstLine="422" w:firstLineChars="200"/>
        <w:textAlignment w:val="auto"/>
        <w:rPr>
          <w:rFonts w:hint="default"/>
          <w:lang w:val="en-US" w:eastAsia="zh-CN"/>
        </w:rPr>
      </w:pPr>
      <w:r>
        <w:rPr>
          <w:rFonts w:hint="eastAsia"/>
          <w:b/>
          <w:bCs/>
          <w:lang w:val="en-US" w:eastAsia="zh-CN"/>
        </w:rPr>
        <w:t>忽略：</w:t>
      </w:r>
      <w:r>
        <w:rPr>
          <w:rFonts w:hint="eastAsia"/>
          <w:lang w:val="en-US" w:eastAsia="zh-CN"/>
        </w:rPr>
        <w:t>点击需要处理的图书右侧的【忽略】按钮，会跳出弹出，在弹窗中可输入处理说明，也可以不填写直接点击【提交】完成忽略操作。具体操作如下图所示：</w:t>
      </w:r>
    </w:p>
    <w:p>
      <w:pPr>
        <w:keepNext w:val="0"/>
        <w:keepLines w:val="0"/>
        <w:pageBreakBefore w:val="0"/>
        <w:widowControl w:val="0"/>
        <w:numPr>
          <w:ilvl w:val="0"/>
          <w:numId w:val="0"/>
        </w:numPr>
        <w:tabs>
          <w:tab w:val="center" w:pos="4153"/>
        </w:tabs>
        <w:kinsoku/>
        <w:wordWrap/>
        <w:overflowPunct/>
        <w:topLinePunct w:val="0"/>
        <w:autoSpaceDE/>
        <w:autoSpaceDN/>
        <w:bidi w:val="0"/>
        <w:adjustRightInd/>
        <w:snapToGrid/>
        <w:textAlignment w:val="auto"/>
        <w:rPr>
          <w:rFonts w:hint="default"/>
          <w:lang w:val="en-US" w:eastAsia="zh-CN"/>
        </w:rPr>
      </w:pPr>
      <w:r>
        <w:drawing>
          <wp:inline distT="0" distB="0" distL="114300" distR="114300">
            <wp:extent cx="5269865" cy="1343660"/>
            <wp:effectExtent l="25400" t="25400" r="95885" b="97790"/>
            <wp:docPr id="40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16"/>
                    <pic:cNvPicPr>
                      <a:picLocks noChangeAspect="1"/>
                    </pic:cNvPicPr>
                  </pic:nvPicPr>
                  <pic:blipFill>
                    <a:blip r:embed="rId269"/>
                    <a:stretch>
                      <a:fillRect/>
                    </a:stretch>
                  </pic:blipFill>
                  <pic:spPr>
                    <a:xfrm>
                      <a:off x="0" y="0"/>
                      <a:ext cx="5269865" cy="134366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ind w:leftChars="0"/>
        <w:jc w:val="center"/>
      </w:pPr>
      <w:r>
        <w:drawing>
          <wp:inline distT="0" distB="0" distL="114300" distR="114300">
            <wp:extent cx="4019550" cy="1752600"/>
            <wp:effectExtent l="25400" t="25400" r="88900" b="88900"/>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pic:cNvPicPr>
                      <a:picLocks noChangeAspect="1"/>
                    </pic:cNvPicPr>
                  </pic:nvPicPr>
                  <pic:blipFill>
                    <a:blip r:embed="rId270"/>
                    <a:stretch>
                      <a:fillRect/>
                    </a:stretch>
                  </pic:blipFill>
                  <pic:spPr>
                    <a:xfrm>
                      <a:off x="0" y="0"/>
                      <a:ext cx="4019550" cy="175260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ind w:leftChars="0"/>
        <w:jc w:val="center"/>
      </w:pPr>
      <w:r>
        <w:drawing>
          <wp:inline distT="0" distB="0" distL="114300" distR="114300">
            <wp:extent cx="4371975" cy="857250"/>
            <wp:effectExtent l="25400" t="25400" r="79375" b="88900"/>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pic:cNvPicPr>
                      <a:picLocks noChangeAspect="1"/>
                    </pic:cNvPicPr>
                  </pic:nvPicPr>
                  <pic:blipFill>
                    <a:blip r:embed="rId271"/>
                    <a:stretch>
                      <a:fillRect/>
                    </a:stretch>
                  </pic:blipFill>
                  <pic:spPr>
                    <a:xfrm>
                      <a:off x="0" y="0"/>
                      <a:ext cx="4371975" cy="85725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jc w:val="both"/>
        <w:textAlignment w:val="auto"/>
        <w:rPr>
          <w:rFonts w:hint="eastAsia"/>
          <w:lang w:val="en-US" w:eastAsia="zh-CN"/>
        </w:rPr>
      </w:pPr>
      <w:r>
        <w:rPr>
          <w:rFonts w:hint="eastAsia"/>
          <w:lang w:val="en-US" w:eastAsia="zh-CN"/>
        </w:rPr>
        <w:t>完成忽略处理后，该书处理状态显示“已处理”处理方式为“忽略”。</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jc w:val="both"/>
        <w:textAlignment w:val="auto"/>
        <w:rPr>
          <w:rFonts w:hint="default"/>
          <w:lang w:val="en-US" w:eastAsia="zh-CN"/>
        </w:rPr>
      </w:pPr>
    </w:p>
    <w:p>
      <w:pPr>
        <w:rPr>
          <w:rFonts w:hint="eastAsia"/>
          <w:b/>
          <w:bCs/>
          <w:lang w:val="en-US" w:eastAsia="zh-CN"/>
        </w:rPr>
      </w:pPr>
      <w:r>
        <w:rPr>
          <w:rFonts w:hint="eastAsia"/>
          <w:b/>
          <w:bCs/>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0"/>
        <w:jc w:val="both"/>
        <w:textAlignment w:val="auto"/>
        <w:rPr>
          <w:rFonts w:hint="eastAsia"/>
          <w:b w:val="0"/>
          <w:bCs w:val="0"/>
          <w:lang w:val="en-US" w:eastAsia="zh-CN"/>
        </w:rPr>
      </w:pPr>
      <w:r>
        <w:rPr>
          <w:rFonts w:hint="eastAsia"/>
          <w:b/>
          <w:bCs/>
          <w:lang w:val="en-US" w:eastAsia="zh-CN"/>
        </w:rPr>
        <w:t>评价：</w:t>
      </w:r>
      <w:r>
        <w:rPr>
          <w:rFonts w:hint="eastAsia"/>
          <w:b w:val="0"/>
          <w:bCs w:val="0"/>
          <w:lang w:val="en-US" w:eastAsia="zh-CN"/>
        </w:rPr>
        <w:t>点击【评价】页面跳转到评价页面。具体操作如下图所示：</w:t>
      </w:r>
    </w:p>
    <w:p>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pPr>
      <w:r>
        <w:drawing>
          <wp:inline distT="0" distB="0" distL="114300" distR="114300">
            <wp:extent cx="4876800" cy="1362075"/>
            <wp:effectExtent l="25400" t="25400" r="88900" b="79375"/>
            <wp:docPr id="4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13"/>
                    <pic:cNvPicPr>
                      <a:picLocks noChangeAspect="1"/>
                    </pic:cNvPicPr>
                  </pic:nvPicPr>
                  <pic:blipFill>
                    <a:blip r:embed="rId272"/>
                    <a:stretch>
                      <a:fillRect/>
                    </a:stretch>
                  </pic:blipFill>
                  <pic:spPr>
                    <a:xfrm>
                      <a:off x="0" y="0"/>
                      <a:ext cx="4876800" cy="136207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ind w:firstLine="420" w:firstLineChars="0"/>
        <w:rPr>
          <w:rFonts w:hint="eastAsia"/>
          <w:lang w:val="en-US" w:eastAsia="zh-CN"/>
        </w:rPr>
      </w:pPr>
      <w:r>
        <w:rPr>
          <w:rFonts w:hint="eastAsia"/>
          <w:lang w:val="en-US" w:eastAsia="zh-CN"/>
        </w:rPr>
        <w:t>选择不适宜标准后再选择细项：</w:t>
      </w:r>
    </w:p>
    <w:p>
      <w:pPr>
        <w:keepNext w:val="0"/>
        <w:keepLines w:val="0"/>
        <w:pageBreakBefore w:val="0"/>
        <w:widowControl w:val="0"/>
        <w:numPr>
          <w:ilvl w:val="0"/>
          <w:numId w:val="0"/>
        </w:numPr>
        <w:kinsoku/>
        <w:wordWrap/>
        <w:overflowPunct/>
        <w:topLinePunct w:val="0"/>
        <w:autoSpaceDE/>
        <w:autoSpaceDN/>
        <w:bidi w:val="0"/>
        <w:adjustRightInd/>
        <w:snapToGrid/>
        <w:jc w:val="both"/>
        <w:textAlignment w:val="auto"/>
      </w:pPr>
      <w:r>
        <w:drawing>
          <wp:inline distT="0" distB="0" distL="114300" distR="114300">
            <wp:extent cx="5271135" cy="3005455"/>
            <wp:effectExtent l="25400" t="25400" r="94615" b="93345"/>
            <wp:docPr id="41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15"/>
                    <pic:cNvPicPr>
                      <a:picLocks noChangeAspect="1"/>
                    </pic:cNvPicPr>
                  </pic:nvPicPr>
                  <pic:blipFill>
                    <a:blip r:embed="rId273"/>
                    <a:stretch>
                      <a:fillRect/>
                    </a:stretch>
                  </pic:blipFill>
                  <pic:spPr>
                    <a:xfrm>
                      <a:off x="0" y="0"/>
                      <a:ext cx="5271135" cy="300545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0"/>
        <w:jc w:val="both"/>
        <w:textAlignment w:val="auto"/>
        <w:rPr>
          <w:rFonts w:hint="default"/>
          <w:lang w:val="en-US" w:eastAsia="zh-CN"/>
        </w:rPr>
      </w:pPr>
      <w:r>
        <w:rPr>
          <w:rFonts w:hint="eastAsia"/>
          <w:lang w:val="en-US" w:eastAsia="zh-CN"/>
        </w:rPr>
        <w:t>最后点击【保存评价】即可完成保存。</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0"/>
        <w:jc w:val="both"/>
        <w:textAlignment w:val="auto"/>
        <w:rPr>
          <w:rFonts w:hint="eastAsia"/>
          <w:b w:val="0"/>
          <w:bCs w:val="0"/>
          <w:lang w:val="en-US" w:eastAsia="zh-CN"/>
        </w:rPr>
      </w:pPr>
      <w:r>
        <w:rPr>
          <w:rFonts w:hint="eastAsia"/>
          <w:b/>
          <w:bCs/>
          <w:lang w:val="en-US" w:eastAsia="zh-CN"/>
        </w:rPr>
        <w:t>采用：</w:t>
      </w:r>
      <w:r>
        <w:rPr>
          <w:rFonts w:hint="eastAsia"/>
          <w:b w:val="0"/>
          <w:bCs w:val="0"/>
          <w:lang w:val="en-US" w:eastAsia="zh-CN"/>
        </w:rPr>
        <w:t>采用操作是表示采用别人的评价，表示赞同。点击【采用】按钮，进入评价列表，点击采用的评价，再输入“处理说明”提交即可。具体操作 如下图所示：</w:t>
      </w:r>
    </w:p>
    <w:p>
      <w:pPr>
        <w:keepNext w:val="0"/>
        <w:keepLines w:val="0"/>
        <w:pageBreakBefore w:val="0"/>
        <w:widowControl w:val="0"/>
        <w:numPr>
          <w:ilvl w:val="0"/>
          <w:numId w:val="0"/>
        </w:numPr>
        <w:kinsoku/>
        <w:wordWrap/>
        <w:overflowPunct/>
        <w:topLinePunct w:val="0"/>
        <w:autoSpaceDE/>
        <w:autoSpaceDN/>
        <w:bidi w:val="0"/>
        <w:adjustRightInd/>
        <w:snapToGrid/>
        <w:jc w:val="both"/>
        <w:textAlignment w:val="auto"/>
        <w:rPr>
          <w:rFonts w:hint="eastAsia"/>
          <w:b w:val="0"/>
          <w:bCs w:val="0"/>
          <w:lang w:val="en-US" w:eastAsia="zh-CN"/>
        </w:rPr>
      </w:pPr>
      <w:r>
        <w:drawing>
          <wp:inline distT="0" distB="0" distL="114300" distR="114300">
            <wp:extent cx="5262880" cy="1007745"/>
            <wp:effectExtent l="25400" t="25400" r="83820" b="90805"/>
            <wp:docPr id="41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18"/>
                    <pic:cNvPicPr>
                      <a:picLocks noChangeAspect="1"/>
                    </pic:cNvPicPr>
                  </pic:nvPicPr>
                  <pic:blipFill>
                    <a:blip r:embed="rId274"/>
                    <a:stretch>
                      <a:fillRect/>
                    </a:stretch>
                  </pic:blipFill>
                  <pic:spPr>
                    <a:xfrm>
                      <a:off x="0" y="0"/>
                      <a:ext cx="5262880" cy="100774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pPr>
      <w:r>
        <w:drawing>
          <wp:inline distT="0" distB="0" distL="114300" distR="114300">
            <wp:extent cx="3829050" cy="2819400"/>
            <wp:effectExtent l="25400" t="25400" r="88900" b="88900"/>
            <wp:docPr id="41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19"/>
                    <pic:cNvPicPr>
                      <a:picLocks noChangeAspect="1"/>
                    </pic:cNvPicPr>
                  </pic:nvPicPr>
                  <pic:blipFill>
                    <a:blip r:embed="rId275"/>
                    <a:stretch>
                      <a:fillRect/>
                    </a:stretch>
                  </pic:blipFill>
                  <pic:spPr>
                    <a:xfrm>
                      <a:off x="0" y="0"/>
                      <a:ext cx="3829050" cy="281940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pPr>
      <w:r>
        <w:drawing>
          <wp:inline distT="0" distB="0" distL="114300" distR="114300">
            <wp:extent cx="4057650" cy="1809750"/>
            <wp:effectExtent l="25400" t="25400" r="88900" b="8890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pic:cNvPicPr>
                      <a:picLocks noChangeAspect="1"/>
                    </pic:cNvPicPr>
                  </pic:nvPicPr>
                  <pic:blipFill>
                    <a:blip r:embed="rId276"/>
                    <a:stretch>
                      <a:fillRect/>
                    </a:stretch>
                  </pic:blipFill>
                  <pic:spPr>
                    <a:xfrm>
                      <a:off x="0" y="0"/>
                      <a:ext cx="4057650" cy="180975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r>
        <w:drawing>
          <wp:inline distT="0" distB="0" distL="114300" distR="114300">
            <wp:extent cx="5273675" cy="768350"/>
            <wp:effectExtent l="25400" t="25400" r="92075" b="82550"/>
            <wp:docPr id="41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20"/>
                    <pic:cNvPicPr>
                      <a:picLocks noChangeAspect="1"/>
                    </pic:cNvPicPr>
                  </pic:nvPicPr>
                  <pic:blipFill>
                    <a:blip r:embed="rId277"/>
                    <a:stretch>
                      <a:fillRect/>
                    </a:stretch>
                  </pic:blipFill>
                  <pic:spPr>
                    <a:xfrm>
                      <a:off x="0" y="0"/>
                      <a:ext cx="5273675" cy="76835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jc w:val="both"/>
        <w:textAlignment w:val="auto"/>
        <w:rPr>
          <w:rFonts w:hint="eastAsia"/>
          <w:lang w:val="en-US" w:eastAsia="zh-CN"/>
        </w:rPr>
      </w:pPr>
      <w:r>
        <w:rPr>
          <w:rFonts w:hint="eastAsia"/>
          <w:lang w:val="en-US" w:eastAsia="zh-CN"/>
        </w:rPr>
        <w:t>采用处理后在“处理方式”这里显示“采用”，处理说明自定义，这里填写“赞同”。</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ind w:firstLine="422" w:firstLineChars="200"/>
        <w:jc w:val="both"/>
        <w:textAlignment w:val="auto"/>
        <w:rPr>
          <w:rFonts w:hint="eastAsia"/>
          <w:lang w:val="en-US" w:eastAsia="zh-CN"/>
        </w:rPr>
      </w:pPr>
      <w:r>
        <w:rPr>
          <w:rFonts w:hint="eastAsia"/>
          <w:b/>
          <w:bCs/>
          <w:lang w:val="en-US" w:eastAsia="zh-CN"/>
        </w:rPr>
        <w:t>下架：</w:t>
      </w:r>
      <w:r>
        <w:rPr>
          <w:rFonts w:hint="eastAsia"/>
          <w:lang w:val="en-US" w:eastAsia="zh-CN"/>
        </w:rPr>
        <w:t>下架处理一般是针对不适宜的图书，比如当看到很多人评价该图书不适宜的时候，管理员看到后经过自己的判断，确定该书籍确实不适宜本校学生借阅，那么就可以将其做“下架”处理。具体操作：点击【下架】弹出需要下架的条码，选择后点击【确认】即可完成下架处理。</w:t>
      </w:r>
    </w:p>
    <w:p>
      <w:pPr>
        <w:keepNext w:val="0"/>
        <w:keepLines w:val="0"/>
        <w:pageBreakBefore w:val="0"/>
        <w:widowControl w:val="0"/>
        <w:numPr>
          <w:ilvl w:val="0"/>
          <w:numId w:val="0"/>
        </w:numPr>
        <w:kinsoku/>
        <w:wordWrap/>
        <w:overflowPunct/>
        <w:topLinePunct w:val="0"/>
        <w:autoSpaceDE/>
        <w:autoSpaceDN/>
        <w:bidi w:val="0"/>
        <w:adjustRightInd/>
        <w:snapToGrid/>
        <w:jc w:val="both"/>
        <w:textAlignment w:val="auto"/>
        <w:rPr>
          <w:rFonts w:hint="eastAsia"/>
          <w:lang w:val="en-US" w:eastAsia="zh-CN"/>
        </w:rPr>
      </w:pPr>
      <w:r>
        <w:drawing>
          <wp:inline distT="0" distB="0" distL="114300" distR="114300">
            <wp:extent cx="5264150" cy="1311910"/>
            <wp:effectExtent l="25400" t="25400" r="82550" b="91440"/>
            <wp:docPr id="41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21"/>
                    <pic:cNvPicPr>
                      <a:picLocks noChangeAspect="1"/>
                    </pic:cNvPicPr>
                  </pic:nvPicPr>
                  <pic:blipFill>
                    <a:blip r:embed="rId278"/>
                    <a:stretch>
                      <a:fillRect/>
                    </a:stretch>
                  </pic:blipFill>
                  <pic:spPr>
                    <a:xfrm>
                      <a:off x="0" y="0"/>
                      <a:ext cx="5264150" cy="131191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pPr>
      <w:r>
        <w:drawing>
          <wp:inline distT="0" distB="0" distL="114300" distR="114300">
            <wp:extent cx="3790950" cy="5610225"/>
            <wp:effectExtent l="25400" t="25400" r="88900" b="79375"/>
            <wp:docPr id="41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22"/>
                    <pic:cNvPicPr>
                      <a:picLocks noChangeAspect="1"/>
                    </pic:cNvPicPr>
                  </pic:nvPicPr>
                  <pic:blipFill>
                    <a:blip r:embed="rId279"/>
                    <a:stretch>
                      <a:fillRect/>
                    </a:stretch>
                  </pic:blipFill>
                  <pic:spPr>
                    <a:xfrm>
                      <a:off x="0" y="0"/>
                      <a:ext cx="3790950" cy="561022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pPr>
      <w:r>
        <w:drawing>
          <wp:inline distT="0" distB="0" distL="114300" distR="114300">
            <wp:extent cx="5270500" cy="4201160"/>
            <wp:effectExtent l="25400" t="25400" r="95250" b="97790"/>
            <wp:docPr id="42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23"/>
                    <pic:cNvPicPr>
                      <a:picLocks noChangeAspect="1"/>
                    </pic:cNvPicPr>
                  </pic:nvPicPr>
                  <pic:blipFill>
                    <a:blip r:embed="rId280"/>
                    <a:stretch>
                      <a:fillRect/>
                    </a:stretch>
                  </pic:blipFill>
                  <pic:spPr>
                    <a:xfrm>
                      <a:off x="0" y="0"/>
                      <a:ext cx="5270500" cy="420116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jc w:val="both"/>
        <w:textAlignment w:val="auto"/>
        <w:rPr>
          <w:rFonts w:hint="default" w:eastAsiaTheme="minorEastAsia"/>
          <w:lang w:val="en-US" w:eastAsia="zh-CN"/>
        </w:rPr>
      </w:pPr>
      <w:r>
        <w:rPr>
          <w:rFonts w:hint="eastAsia"/>
          <w:lang w:val="en-US" w:eastAsia="zh-CN"/>
        </w:rPr>
        <w:t>做了下架处理后，可以在“图书馆管理—典藏管理—下架剔旧记录”模块中看到已下架的记录（</w:t>
      </w:r>
      <w:r>
        <w:rPr>
          <w:rFonts w:hint="eastAsia"/>
          <w:b/>
          <w:bCs/>
          <w:lang w:val="en-US" w:eastAsia="zh-CN"/>
        </w:rPr>
        <w:t>注：免费版无典藏管理功能，所以无法查询</w:t>
      </w:r>
      <w:r>
        <w:rPr>
          <w:rFonts w:hint="eastAsia"/>
          <w:lang w:val="en-US" w:eastAsia="zh-CN"/>
        </w:rPr>
        <w:t>）。</w:t>
      </w:r>
    </w:p>
    <w:p>
      <w:pPr>
        <w:bidi w:val="0"/>
        <w:ind w:firstLine="420" w:firstLineChars="0"/>
        <w:rPr>
          <w:rFonts w:hint="eastAsia"/>
          <w:lang w:val="en-US" w:eastAsia="zh-CN"/>
        </w:rPr>
      </w:pPr>
      <w:r>
        <w:rPr>
          <w:rFonts w:hint="eastAsia"/>
          <w:b/>
          <w:bCs/>
          <w:lang w:val="en-US" w:eastAsia="zh-CN"/>
        </w:rPr>
        <w:t>查看书籍的历史流通：</w:t>
      </w:r>
      <w:r>
        <w:rPr>
          <w:rFonts w:hint="eastAsia"/>
          <w:lang w:val="en-US" w:eastAsia="zh-CN"/>
        </w:rPr>
        <w:t>点击“正题名”列中具体的书籍，显示该书被借阅的历史记录，并且显示具体的读者的借还时间。</w:t>
      </w:r>
    </w:p>
    <w:p>
      <w:pPr>
        <w:bidi w:val="0"/>
      </w:pPr>
      <w:r>
        <w:drawing>
          <wp:inline distT="0" distB="0" distL="114300" distR="114300">
            <wp:extent cx="5270500" cy="1155700"/>
            <wp:effectExtent l="25400" t="25400" r="95250" b="95250"/>
            <wp:docPr id="4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2"/>
                    <pic:cNvPicPr>
                      <a:picLocks noChangeAspect="1"/>
                    </pic:cNvPicPr>
                  </pic:nvPicPr>
                  <pic:blipFill>
                    <a:blip r:embed="rId281"/>
                    <a:stretch>
                      <a:fillRect/>
                    </a:stretch>
                  </pic:blipFill>
                  <pic:spPr>
                    <a:xfrm>
                      <a:off x="0" y="0"/>
                      <a:ext cx="5270500" cy="115570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bidi w:val="0"/>
      </w:pPr>
      <w:r>
        <w:drawing>
          <wp:inline distT="0" distB="0" distL="114300" distR="114300">
            <wp:extent cx="5269230" cy="3150870"/>
            <wp:effectExtent l="25400" t="25400" r="96520" b="81280"/>
            <wp:docPr id="4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3"/>
                    <pic:cNvPicPr>
                      <a:picLocks noChangeAspect="1"/>
                    </pic:cNvPicPr>
                  </pic:nvPicPr>
                  <pic:blipFill>
                    <a:blip r:embed="rId282"/>
                    <a:stretch>
                      <a:fillRect/>
                    </a:stretch>
                  </pic:blipFill>
                  <pic:spPr>
                    <a:xfrm>
                      <a:off x="0" y="0"/>
                      <a:ext cx="5269230" cy="315087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bidi w:val="0"/>
        <w:rPr>
          <w:rFonts w:hint="eastAsia"/>
          <w:lang w:val="en-US" w:eastAsia="zh-CN"/>
        </w:rPr>
      </w:pPr>
    </w:p>
    <w:p>
      <w:pPr>
        <w:bidi w:val="0"/>
        <w:ind w:firstLine="420" w:firstLineChars="0"/>
      </w:pPr>
    </w:p>
    <w:p>
      <w:pPr>
        <w:bidi w:val="0"/>
        <w:ind w:firstLine="420" w:firstLineChars="0"/>
        <w:rPr>
          <w:rFonts w:hint="default"/>
          <w:lang w:val="en-US" w:eastAsia="zh-CN"/>
        </w:rPr>
      </w:pPr>
      <w:r>
        <w:rPr>
          <w:rFonts w:hint="default"/>
          <w:lang w:val="en-US" w:eastAsia="zh-CN"/>
        </w:rPr>
        <w:br w:type="page"/>
      </w:r>
    </w:p>
    <w:p>
      <w:pPr>
        <w:pStyle w:val="4"/>
        <w:numPr>
          <w:ilvl w:val="0"/>
          <w:numId w:val="0"/>
        </w:numPr>
        <w:bidi w:val="0"/>
        <w:ind w:leftChars="0"/>
        <w:rPr>
          <w:rFonts w:hint="eastAsia"/>
          <w:lang w:val="en-US" w:eastAsia="zh-CN"/>
        </w:rPr>
      </w:pPr>
      <w:bookmarkStart w:id="80" w:name="_Toc13023"/>
      <w:r>
        <w:rPr>
          <w:rFonts w:hint="eastAsia"/>
          <w:lang w:val="en-US" w:eastAsia="zh-CN"/>
        </w:rPr>
        <w:t>3.3.适宜性评价明细</w:t>
      </w:r>
      <w:bookmarkEnd w:id="80"/>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jc w:val="both"/>
        <w:textAlignment w:val="auto"/>
        <w:rPr>
          <w:rFonts w:hint="eastAsia"/>
          <w:lang w:val="en-US" w:eastAsia="zh-CN"/>
        </w:rPr>
      </w:pPr>
      <w:r>
        <w:rPr>
          <w:rFonts w:hint="eastAsia"/>
          <w:lang w:val="en-US" w:eastAsia="zh-CN"/>
        </w:rPr>
        <w:t>适宜性评价明细里面展示的是全馆的书册，这里的书册的评价只有被本馆管理员评价或者处理才会出现，例如本馆有《红楼梦》这本书，如果是本校读者或者其他学校的读者对《平凡的世界》进行评价，那么这些评价不会出现在这里，只会出现在“我的评价任务”模块中，但是管理员在我的任务模块中将《平凡的世界》的评价进行处理后，那么适宜性评价明细这里则会显示《平凡的世界》的处理结果，如下图所示：</w:t>
      </w:r>
    </w:p>
    <w:p>
      <w:pPr>
        <w:keepNext w:val="0"/>
        <w:keepLines w:val="0"/>
        <w:pageBreakBefore w:val="0"/>
        <w:widowControl w:val="0"/>
        <w:numPr>
          <w:ilvl w:val="0"/>
          <w:numId w:val="0"/>
        </w:numPr>
        <w:kinsoku/>
        <w:wordWrap/>
        <w:overflowPunct/>
        <w:topLinePunct w:val="0"/>
        <w:autoSpaceDE/>
        <w:autoSpaceDN/>
        <w:bidi w:val="0"/>
        <w:adjustRightInd/>
        <w:snapToGrid/>
        <w:jc w:val="both"/>
        <w:textAlignment w:val="auto"/>
      </w:pPr>
      <w:r>
        <w:drawing>
          <wp:inline distT="0" distB="0" distL="114300" distR="114300">
            <wp:extent cx="5272405" cy="1448435"/>
            <wp:effectExtent l="25400" t="25400" r="93345" b="88265"/>
            <wp:docPr id="4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1"/>
                    <pic:cNvPicPr>
                      <a:picLocks noChangeAspect="1"/>
                    </pic:cNvPicPr>
                  </pic:nvPicPr>
                  <pic:blipFill>
                    <a:blip r:embed="rId283"/>
                    <a:stretch>
                      <a:fillRect/>
                    </a:stretch>
                  </pic:blipFill>
                  <pic:spPr>
                    <a:xfrm>
                      <a:off x="0" y="0"/>
                      <a:ext cx="5272405" cy="144843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jc w:val="both"/>
        <w:textAlignment w:val="auto"/>
      </w:pPr>
      <w:r>
        <w:drawing>
          <wp:inline distT="0" distB="0" distL="114300" distR="114300">
            <wp:extent cx="5267960" cy="1132205"/>
            <wp:effectExtent l="25400" t="25400" r="97790" b="80645"/>
            <wp:docPr id="4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5"/>
                    <pic:cNvPicPr>
                      <a:picLocks noChangeAspect="1"/>
                    </pic:cNvPicPr>
                  </pic:nvPicPr>
                  <pic:blipFill>
                    <a:blip r:embed="rId284"/>
                    <a:stretch>
                      <a:fillRect/>
                    </a:stretch>
                  </pic:blipFill>
                  <pic:spPr>
                    <a:xfrm>
                      <a:off x="0" y="0"/>
                      <a:ext cx="5267960" cy="113220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pPr>
    </w:p>
    <w:p>
      <w:pPr>
        <w:keepNext w:val="0"/>
        <w:keepLines w:val="0"/>
        <w:pageBreakBefore w:val="0"/>
        <w:widowControl w:val="0"/>
        <w:numPr>
          <w:ilvl w:val="0"/>
          <w:numId w:val="0"/>
        </w:numPr>
        <w:kinsoku/>
        <w:wordWrap/>
        <w:overflowPunct/>
        <w:topLinePunct w:val="0"/>
        <w:autoSpaceDE/>
        <w:autoSpaceDN/>
        <w:bidi w:val="0"/>
        <w:adjustRightInd/>
        <w:snapToGrid/>
        <w:jc w:val="both"/>
        <w:textAlignment w:val="auto"/>
      </w:pPr>
      <w:r>
        <w:drawing>
          <wp:inline distT="0" distB="0" distL="114300" distR="114300">
            <wp:extent cx="5266690" cy="1125855"/>
            <wp:effectExtent l="25400" t="25400" r="80010" b="86995"/>
            <wp:docPr id="4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2"/>
                    <pic:cNvPicPr>
                      <a:picLocks noChangeAspect="1"/>
                    </pic:cNvPicPr>
                  </pic:nvPicPr>
                  <pic:blipFill>
                    <a:blip r:embed="rId285"/>
                    <a:stretch>
                      <a:fillRect/>
                    </a:stretch>
                  </pic:blipFill>
                  <pic:spPr>
                    <a:xfrm>
                      <a:off x="0" y="0"/>
                      <a:ext cx="5266690" cy="112585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0"/>
        <w:jc w:val="both"/>
        <w:textAlignment w:val="auto"/>
        <w:rPr>
          <w:rFonts w:hint="eastAsia"/>
          <w:lang w:val="en-US" w:eastAsia="zh-CN"/>
        </w:rPr>
      </w:pPr>
      <w:r>
        <w:rPr>
          <w:rFonts w:hint="eastAsia"/>
          <w:lang w:val="en-US" w:eastAsia="zh-CN"/>
        </w:rPr>
        <w:t>上图分别是“我的评价任务”与“适宜性评价明细”页面，在“我的评价任务”页面中可以看到《平凡的世界》这本书是被读者评价了，但是在“适宜性评价明细”中并没有出现评价，这是因为管理还没有对这本书的评价进行处理。</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0"/>
        <w:jc w:val="both"/>
        <w:textAlignment w:val="auto"/>
        <w:rPr>
          <w:rFonts w:hint="eastAsia"/>
          <w:lang w:val="en-US" w:eastAsia="zh-CN"/>
        </w:rPr>
      </w:pPr>
      <w:r>
        <w:rPr>
          <w:rFonts w:hint="eastAsia"/>
          <w:lang w:val="en-US" w:eastAsia="zh-CN"/>
        </w:rPr>
        <w:t>下面对《平凡的世界》做采用处理后再看看“适宜性评价明细”页面的列表：</w:t>
      </w:r>
    </w:p>
    <w:p>
      <w:pPr>
        <w:keepNext w:val="0"/>
        <w:keepLines w:val="0"/>
        <w:pageBreakBefore w:val="0"/>
        <w:widowControl w:val="0"/>
        <w:numPr>
          <w:ilvl w:val="0"/>
          <w:numId w:val="0"/>
        </w:numPr>
        <w:kinsoku/>
        <w:wordWrap/>
        <w:overflowPunct/>
        <w:topLinePunct w:val="0"/>
        <w:autoSpaceDE/>
        <w:autoSpaceDN/>
        <w:bidi w:val="0"/>
        <w:adjustRightInd/>
        <w:snapToGrid/>
        <w:jc w:val="both"/>
        <w:textAlignment w:val="auto"/>
      </w:pPr>
      <w:r>
        <w:drawing>
          <wp:inline distT="0" distB="0" distL="114300" distR="114300">
            <wp:extent cx="5273040" cy="984885"/>
            <wp:effectExtent l="25400" t="25400" r="92710" b="94615"/>
            <wp:docPr id="4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6"/>
                    <pic:cNvPicPr>
                      <a:picLocks noChangeAspect="1"/>
                    </pic:cNvPicPr>
                  </pic:nvPicPr>
                  <pic:blipFill>
                    <a:blip r:embed="rId286"/>
                    <a:stretch>
                      <a:fillRect/>
                    </a:stretch>
                  </pic:blipFill>
                  <pic:spPr>
                    <a:xfrm>
                      <a:off x="0" y="0"/>
                      <a:ext cx="5273040" cy="98488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jc w:val="both"/>
        <w:textAlignment w:val="auto"/>
      </w:pPr>
      <w:r>
        <w:drawing>
          <wp:inline distT="0" distB="0" distL="114300" distR="114300">
            <wp:extent cx="5272405" cy="733425"/>
            <wp:effectExtent l="25400" t="25400" r="93345" b="79375"/>
            <wp:docPr id="4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8"/>
                    <pic:cNvPicPr>
                      <a:picLocks noChangeAspect="1"/>
                    </pic:cNvPicPr>
                  </pic:nvPicPr>
                  <pic:blipFill>
                    <a:blip r:embed="rId287"/>
                    <a:stretch>
                      <a:fillRect/>
                    </a:stretch>
                  </pic:blipFill>
                  <pic:spPr>
                    <a:xfrm>
                      <a:off x="0" y="0"/>
                      <a:ext cx="5272405" cy="73342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0"/>
        <w:jc w:val="both"/>
        <w:textAlignment w:val="auto"/>
        <w:rPr>
          <w:rFonts w:hint="eastAsia"/>
          <w:lang w:val="en-US" w:eastAsia="zh-CN"/>
        </w:rPr>
      </w:pPr>
      <w:r>
        <w:rPr>
          <w:rFonts w:hint="eastAsia"/>
          <w:lang w:val="en-US" w:eastAsia="zh-CN"/>
        </w:rPr>
        <w:t>通过上图可看到《平凡的世界》这本书经过管理员处理后，在“适宜性评价明细”页面中可以看到管理的处理结果，由于这里处理的方式是“采用”所以这里的评价是跟读者评价一致。</w:t>
      </w:r>
    </w:p>
    <w:p>
      <w:pPr>
        <w:pStyle w:val="5"/>
        <w:bidi w:val="0"/>
        <w:rPr>
          <w:rFonts w:hint="eastAsia"/>
          <w:lang w:val="en-US" w:eastAsia="zh-CN"/>
        </w:rPr>
      </w:pPr>
      <w:bookmarkStart w:id="81" w:name="_Toc19540"/>
      <w:r>
        <w:rPr>
          <w:rFonts w:hint="eastAsia"/>
          <w:lang w:val="en-US" w:eastAsia="zh-CN"/>
        </w:rPr>
        <w:t>3.3.1.基础数据</w:t>
      </w:r>
      <w:bookmarkEnd w:id="81"/>
    </w:p>
    <w:p>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default"/>
          <w:lang w:val="en-US" w:eastAsia="zh-CN"/>
        </w:rPr>
      </w:pPr>
      <w:r>
        <w:rPr>
          <w:rFonts w:hint="eastAsia"/>
          <w:lang w:val="en-US" w:eastAsia="zh-CN"/>
        </w:rPr>
        <w:t>开启后将本馆的图书与诺图书库进行比对，比对项有：正题名、ISBN、作者，三者其中一项比对不上将被判为“疑似盗版”，如下图所示：</w:t>
      </w:r>
    </w:p>
    <w:p>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67325" cy="1399540"/>
            <wp:effectExtent l="25400" t="25400" r="79375" b="80010"/>
            <wp:docPr id="42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24"/>
                    <pic:cNvPicPr>
                      <a:picLocks noChangeAspect="1"/>
                    </pic:cNvPicPr>
                  </pic:nvPicPr>
                  <pic:blipFill>
                    <a:blip r:embed="rId288"/>
                    <a:stretch>
                      <a:fillRect/>
                    </a:stretch>
                  </pic:blipFill>
                  <pic:spPr>
                    <a:xfrm>
                      <a:off x="0" y="0"/>
                      <a:ext cx="5267325" cy="139954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lang w:val="en-US" w:eastAsia="zh-CN"/>
        </w:rPr>
      </w:pPr>
    </w:p>
    <w:p>
      <w:pPr>
        <w:pStyle w:val="5"/>
        <w:bidi w:val="0"/>
        <w:rPr>
          <w:rFonts w:hint="eastAsia"/>
          <w:lang w:val="en-US" w:eastAsia="zh-CN"/>
        </w:rPr>
      </w:pPr>
      <w:bookmarkStart w:id="82" w:name="_Toc32538"/>
      <w:r>
        <w:rPr>
          <w:rFonts w:hint="eastAsia"/>
          <w:lang w:val="en-US" w:eastAsia="zh-CN"/>
        </w:rPr>
        <w:t>3.3.2.复本数与借阅量筛选</w:t>
      </w:r>
      <w:bookmarkEnd w:id="82"/>
    </w:p>
    <w:p>
      <w:pPr>
        <w:numPr>
          <w:ilvl w:val="0"/>
          <w:numId w:val="0"/>
        </w:numPr>
        <w:ind w:leftChars="0" w:firstLine="420" w:firstLineChars="0"/>
        <w:rPr>
          <w:rFonts w:hint="eastAsia"/>
          <w:lang w:val="en-US" w:eastAsia="zh-CN"/>
        </w:rPr>
      </w:pPr>
      <w:r>
        <w:rPr>
          <w:rFonts w:hint="eastAsia"/>
          <w:lang w:val="en-US" w:eastAsia="zh-CN"/>
        </w:rPr>
        <w:t>检索条件中可自定义检索复本数大于某个数、以及借阅量小于某个数，如下图所示：</w:t>
      </w:r>
    </w:p>
    <w:p>
      <w:pPr>
        <w:numPr>
          <w:ilvl w:val="0"/>
          <w:numId w:val="0"/>
        </w:numPr>
        <w:rPr>
          <w:rFonts w:hint="default"/>
          <w:lang w:val="en-US" w:eastAsia="zh-CN"/>
        </w:rPr>
      </w:pPr>
      <w:r>
        <w:drawing>
          <wp:inline distT="0" distB="0" distL="114300" distR="114300">
            <wp:extent cx="5271770" cy="724535"/>
            <wp:effectExtent l="25400" t="25400" r="93980" b="88265"/>
            <wp:docPr id="4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
                    <pic:cNvPicPr>
                      <a:picLocks noChangeAspect="1"/>
                    </pic:cNvPicPr>
                  </pic:nvPicPr>
                  <pic:blipFill>
                    <a:blip r:embed="rId289"/>
                    <a:stretch>
                      <a:fillRect/>
                    </a:stretch>
                  </pic:blipFill>
                  <pic:spPr>
                    <a:xfrm>
                      <a:off x="0" y="0"/>
                      <a:ext cx="5271770" cy="72453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pStyle w:val="4"/>
        <w:numPr>
          <w:ilvl w:val="0"/>
          <w:numId w:val="0"/>
        </w:numPr>
        <w:bidi w:val="0"/>
        <w:ind w:leftChars="0"/>
        <w:rPr>
          <w:rFonts w:hint="eastAsia"/>
          <w:lang w:val="en-US" w:eastAsia="zh-CN"/>
        </w:rPr>
      </w:pPr>
      <w:bookmarkStart w:id="83" w:name="_Toc1029"/>
      <w:r>
        <w:rPr>
          <w:rFonts w:hint="eastAsia"/>
          <w:lang w:val="en-US" w:eastAsia="zh-CN"/>
        </w:rPr>
        <w:t>3.4.图书适宜性报告</w:t>
      </w:r>
      <w:bookmarkEnd w:id="83"/>
    </w:p>
    <w:p>
      <w:pPr>
        <w:numPr>
          <w:ilvl w:val="0"/>
          <w:numId w:val="0"/>
        </w:numPr>
        <w:ind w:leftChars="0" w:firstLine="420" w:firstLineChars="0"/>
        <w:rPr>
          <w:rFonts w:hint="eastAsia"/>
          <w:lang w:val="en-US" w:eastAsia="zh-CN"/>
        </w:rPr>
      </w:pPr>
      <w:r>
        <w:rPr>
          <w:rFonts w:hint="eastAsia"/>
          <w:lang w:val="en-US" w:eastAsia="zh-CN"/>
        </w:rPr>
        <w:t>图书适宜性报告是以“五大部类”以及“二十二大类”展示本馆图书的适宜性情况，展示各个分类的下的书籍总数、鼓励/支持数目、非法数目、不适宜书目、客观性问题数目还有借阅次数与借阅率、复本过高、零借数、零借率等信息并且可以将数据导出。</w:t>
      </w:r>
    </w:p>
    <w:p>
      <w:pPr>
        <w:numPr>
          <w:ilvl w:val="0"/>
          <w:numId w:val="0"/>
        </w:numPr>
        <w:ind w:leftChars="0" w:firstLine="420" w:firstLineChars="0"/>
        <w:rPr>
          <w:rFonts w:hint="eastAsia"/>
          <w:lang w:val="en-US" w:eastAsia="zh-CN"/>
        </w:rPr>
      </w:pPr>
      <w:r>
        <w:rPr>
          <w:rFonts w:hint="eastAsia"/>
          <w:lang w:val="en-US" w:eastAsia="zh-CN"/>
        </w:rPr>
        <w:t>可切换“二十二大类”以及“五大部类”展示，五大部类中可以以图形展示。如下图所示。</w:t>
      </w:r>
    </w:p>
    <w:p>
      <w:pPr>
        <w:numPr>
          <w:ilvl w:val="0"/>
          <w:numId w:val="0"/>
        </w:numPr>
      </w:pPr>
      <w:r>
        <w:drawing>
          <wp:inline distT="0" distB="0" distL="114300" distR="114300">
            <wp:extent cx="5271770" cy="1574800"/>
            <wp:effectExtent l="25400" t="25400" r="93980" b="95250"/>
            <wp:docPr id="43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15"/>
                    <pic:cNvPicPr>
                      <a:picLocks noChangeAspect="1"/>
                    </pic:cNvPicPr>
                  </pic:nvPicPr>
                  <pic:blipFill>
                    <a:blip r:embed="rId290"/>
                    <a:stretch>
                      <a:fillRect/>
                    </a:stretch>
                  </pic:blipFill>
                  <pic:spPr>
                    <a:xfrm>
                      <a:off x="0" y="0"/>
                      <a:ext cx="5271770" cy="157480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pPr>
      <w:r>
        <w:drawing>
          <wp:inline distT="0" distB="0" distL="114300" distR="114300">
            <wp:extent cx="5269865" cy="2443480"/>
            <wp:effectExtent l="25400" t="25400" r="95885" b="83820"/>
            <wp:docPr id="43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18"/>
                    <pic:cNvPicPr>
                      <a:picLocks noChangeAspect="1"/>
                    </pic:cNvPicPr>
                  </pic:nvPicPr>
                  <pic:blipFill>
                    <a:blip r:embed="rId291"/>
                    <a:stretch>
                      <a:fillRect/>
                    </a:stretch>
                  </pic:blipFill>
                  <pic:spPr>
                    <a:xfrm>
                      <a:off x="0" y="0"/>
                      <a:ext cx="5269865" cy="244348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pPr>
      <w:r>
        <w:drawing>
          <wp:inline distT="0" distB="0" distL="114300" distR="114300">
            <wp:extent cx="5266690" cy="2015490"/>
            <wp:effectExtent l="25400" t="25400" r="80010" b="92710"/>
            <wp:docPr id="43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19"/>
                    <pic:cNvPicPr>
                      <a:picLocks noChangeAspect="1"/>
                    </pic:cNvPicPr>
                  </pic:nvPicPr>
                  <pic:blipFill>
                    <a:blip r:embed="rId292"/>
                    <a:stretch>
                      <a:fillRect/>
                    </a:stretch>
                  </pic:blipFill>
                  <pic:spPr>
                    <a:xfrm>
                      <a:off x="0" y="0"/>
                      <a:ext cx="5266690" cy="201549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rPr>
          <w:rFonts w:hint="default"/>
          <w:lang w:val="en-US" w:eastAsia="zh-CN"/>
        </w:rPr>
      </w:pPr>
    </w:p>
    <w:p>
      <w:pPr>
        <w:numPr>
          <w:ilvl w:val="0"/>
          <w:numId w:val="0"/>
        </w:numPr>
        <w:ind w:leftChars="0" w:firstLine="420" w:firstLineChars="0"/>
        <w:rPr>
          <w:rFonts w:hint="eastAsia"/>
          <w:lang w:val="en-US" w:eastAsia="zh-CN"/>
        </w:rPr>
      </w:pPr>
      <w:r>
        <w:rPr>
          <w:rFonts w:hint="eastAsia"/>
          <w:lang w:val="en-US" w:eastAsia="zh-CN"/>
        </w:rPr>
        <w:t>通过“统计日期”可以统计时间段内对书籍的处理，并形成报告；设置零借率排查时间可以查出时间段内没有被借阅的书籍。</w:t>
      </w:r>
    </w:p>
    <w:p>
      <w:pPr>
        <w:numPr>
          <w:ilvl w:val="0"/>
          <w:numId w:val="0"/>
        </w:numPr>
        <w:rPr>
          <w:rFonts w:hint="eastAsia"/>
          <w:lang w:val="en-US" w:eastAsia="zh-CN"/>
        </w:rPr>
      </w:pPr>
      <w:r>
        <w:drawing>
          <wp:inline distT="0" distB="0" distL="114300" distR="114300">
            <wp:extent cx="5269230" cy="562610"/>
            <wp:effectExtent l="25400" t="25400" r="96520" b="97790"/>
            <wp:docPr id="43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16"/>
                    <pic:cNvPicPr>
                      <a:picLocks noChangeAspect="1"/>
                    </pic:cNvPicPr>
                  </pic:nvPicPr>
                  <pic:blipFill>
                    <a:blip r:embed="rId293"/>
                    <a:stretch>
                      <a:fillRect/>
                    </a:stretch>
                  </pic:blipFill>
                  <pic:spPr>
                    <a:xfrm>
                      <a:off x="0" y="0"/>
                      <a:ext cx="5269230" cy="56261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pStyle w:val="5"/>
        <w:numPr>
          <w:ilvl w:val="0"/>
          <w:numId w:val="0"/>
        </w:numPr>
        <w:bidi w:val="0"/>
        <w:ind w:leftChars="0"/>
        <w:rPr>
          <w:rFonts w:hint="eastAsia"/>
          <w:lang w:val="en-US" w:eastAsia="zh-CN"/>
        </w:rPr>
      </w:pPr>
      <w:bookmarkStart w:id="84" w:name="_Toc3457"/>
      <w:r>
        <w:rPr>
          <w:rFonts w:hint="eastAsia"/>
          <w:lang w:val="en-US" w:eastAsia="zh-CN"/>
        </w:rPr>
        <w:t>3.4.1.适宜性评价详情</w:t>
      </w:r>
      <w:bookmarkEnd w:id="84"/>
    </w:p>
    <w:p>
      <w:pPr>
        <w:numPr>
          <w:ilvl w:val="0"/>
          <w:numId w:val="0"/>
        </w:numPr>
        <w:ind w:leftChars="0" w:firstLine="420" w:firstLineChars="0"/>
        <w:rPr>
          <w:rFonts w:hint="eastAsia"/>
          <w:lang w:val="en-US" w:eastAsia="zh-CN"/>
        </w:rPr>
      </w:pPr>
      <w:r>
        <w:rPr>
          <w:rFonts w:hint="eastAsia"/>
          <w:lang w:val="en-US" w:eastAsia="zh-CN"/>
        </w:rPr>
        <w:t>点击适宜性评价里面的数字还可以看到具体的评价内容，如下图所示：</w:t>
      </w:r>
    </w:p>
    <w:p>
      <w:pPr>
        <w:numPr>
          <w:ilvl w:val="0"/>
          <w:numId w:val="0"/>
        </w:numPr>
        <w:rPr>
          <w:rFonts w:hint="eastAsia"/>
          <w:lang w:val="en-US" w:eastAsia="zh-CN"/>
        </w:rPr>
      </w:pPr>
      <w:r>
        <w:drawing>
          <wp:inline distT="0" distB="0" distL="114300" distR="114300">
            <wp:extent cx="5269230" cy="1255395"/>
            <wp:effectExtent l="25400" t="25400" r="96520" b="90805"/>
            <wp:docPr id="43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15"/>
                    <pic:cNvPicPr>
                      <a:picLocks noChangeAspect="1"/>
                    </pic:cNvPicPr>
                  </pic:nvPicPr>
                  <pic:blipFill>
                    <a:blip r:embed="rId294"/>
                    <a:stretch>
                      <a:fillRect/>
                    </a:stretch>
                  </pic:blipFill>
                  <pic:spPr>
                    <a:xfrm>
                      <a:off x="0" y="0"/>
                      <a:ext cx="5269230" cy="125539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ind w:leftChars="0" w:firstLine="420" w:firstLineChars="0"/>
        <w:rPr>
          <w:rFonts w:hint="default"/>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pPr>
      <w:r>
        <w:drawing>
          <wp:inline distT="0" distB="0" distL="114300" distR="114300">
            <wp:extent cx="2834005" cy="3755390"/>
            <wp:effectExtent l="25400" t="25400" r="93345" b="86360"/>
            <wp:docPr id="43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16"/>
                    <pic:cNvPicPr>
                      <a:picLocks noChangeAspect="1"/>
                    </pic:cNvPicPr>
                  </pic:nvPicPr>
                  <pic:blipFill>
                    <a:blip r:embed="rId295"/>
                    <a:stretch>
                      <a:fillRect/>
                    </a:stretch>
                  </pic:blipFill>
                  <pic:spPr>
                    <a:xfrm>
                      <a:off x="0" y="0"/>
                      <a:ext cx="2834005" cy="375539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ind w:leftChars="0" w:firstLine="420" w:firstLineChars="0"/>
        <w:rPr>
          <w:rFonts w:hint="default"/>
          <w:lang w:val="en-US" w:eastAsia="zh-CN"/>
        </w:rPr>
      </w:pPr>
    </w:p>
    <w:p>
      <w:pPr>
        <w:pStyle w:val="5"/>
        <w:bidi w:val="0"/>
        <w:rPr>
          <w:rFonts w:hint="eastAsia"/>
          <w:lang w:val="en-US" w:eastAsia="zh-CN"/>
        </w:rPr>
      </w:pPr>
      <w:bookmarkStart w:id="85" w:name="_Toc6275"/>
      <w:r>
        <w:rPr>
          <w:rFonts w:hint="eastAsia"/>
          <w:lang w:val="en-US" w:eastAsia="zh-CN"/>
        </w:rPr>
        <w:t>3.4.2.复本过高设置</w:t>
      </w:r>
      <w:bookmarkEnd w:id="85"/>
    </w:p>
    <w:p>
      <w:pPr>
        <w:numPr>
          <w:ilvl w:val="0"/>
          <w:numId w:val="0"/>
        </w:numPr>
        <w:ind w:leftChars="0" w:firstLine="420" w:firstLineChars="200"/>
        <w:rPr>
          <w:rFonts w:hint="eastAsia"/>
          <w:lang w:val="en-US" w:eastAsia="zh-CN"/>
        </w:rPr>
      </w:pPr>
      <w:r>
        <w:rPr>
          <w:rFonts w:hint="eastAsia"/>
          <w:lang w:val="en-US" w:eastAsia="zh-CN"/>
        </w:rPr>
        <w:t>点击【设置】按钮，可自定义复本数界限，超过的则被判为过高，并且把结果反馈到报告的“复本过高”列。如下图所示：</w:t>
      </w:r>
    </w:p>
    <w:p>
      <w:pPr>
        <w:numPr>
          <w:ilvl w:val="0"/>
          <w:numId w:val="0"/>
        </w:numPr>
      </w:pPr>
      <w:r>
        <w:drawing>
          <wp:inline distT="0" distB="0" distL="114300" distR="114300">
            <wp:extent cx="5268595" cy="1478280"/>
            <wp:effectExtent l="25400" t="25400" r="97155" b="96520"/>
            <wp:docPr id="4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1"/>
                    <pic:cNvPicPr>
                      <a:picLocks noChangeAspect="1"/>
                    </pic:cNvPicPr>
                  </pic:nvPicPr>
                  <pic:blipFill>
                    <a:blip r:embed="rId296"/>
                    <a:stretch>
                      <a:fillRect/>
                    </a:stretch>
                  </pic:blipFill>
                  <pic:spPr>
                    <a:xfrm>
                      <a:off x="0" y="0"/>
                      <a:ext cx="5268595" cy="147828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jc w:val="center"/>
      </w:pPr>
      <w:r>
        <w:drawing>
          <wp:inline distT="0" distB="0" distL="114300" distR="114300">
            <wp:extent cx="5306060" cy="1619250"/>
            <wp:effectExtent l="25400" t="25400" r="97790" b="88900"/>
            <wp:docPr id="4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3"/>
                    <pic:cNvPicPr>
                      <a:picLocks noChangeAspect="1"/>
                    </pic:cNvPicPr>
                  </pic:nvPicPr>
                  <pic:blipFill>
                    <a:blip r:embed="rId297"/>
                    <a:stretch>
                      <a:fillRect/>
                    </a:stretch>
                  </pic:blipFill>
                  <pic:spPr>
                    <a:xfrm>
                      <a:off x="0" y="0"/>
                      <a:ext cx="5306060" cy="161925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jc w:val="center"/>
      </w:pPr>
    </w:p>
    <w:p>
      <w:pPr>
        <w:numPr>
          <w:ilvl w:val="0"/>
          <w:numId w:val="0"/>
        </w:numPr>
        <w:jc w:val="center"/>
      </w:pPr>
    </w:p>
    <w:p>
      <w:pPr>
        <w:numPr>
          <w:ilvl w:val="0"/>
          <w:numId w:val="0"/>
        </w:numPr>
        <w:jc w:val="center"/>
      </w:pPr>
    </w:p>
    <w:p>
      <w:pPr>
        <w:numPr>
          <w:ilvl w:val="0"/>
          <w:numId w:val="0"/>
        </w:numPr>
        <w:jc w:val="center"/>
      </w:pPr>
    </w:p>
    <w:p>
      <w:pPr>
        <w:numPr>
          <w:ilvl w:val="0"/>
          <w:numId w:val="0"/>
        </w:numPr>
        <w:jc w:val="center"/>
      </w:pP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jc w:val="both"/>
        <w:textAlignment w:val="auto"/>
        <w:rPr>
          <w:rFonts w:hint="default"/>
          <w:lang w:val="en-US" w:eastAsia="zh-CN"/>
        </w:rPr>
      </w:pPr>
      <w:r>
        <w:rPr>
          <w:rFonts w:hint="eastAsia"/>
          <w:lang w:val="en-US" w:eastAsia="zh-CN"/>
        </w:rPr>
        <w:t>上图设置了复本数超过“5”则判定为复本过高，通过报告中的“复本过高”列可以看出，二十二大类中，各类存在复本过高的书种数量，如下图所示：</w:t>
      </w:r>
    </w:p>
    <w:p>
      <w:pPr>
        <w:numPr>
          <w:ilvl w:val="0"/>
          <w:numId w:val="0"/>
        </w:numPr>
        <w:jc w:val="center"/>
      </w:pPr>
      <w:r>
        <w:drawing>
          <wp:inline distT="0" distB="0" distL="114300" distR="114300">
            <wp:extent cx="3733800" cy="2095500"/>
            <wp:effectExtent l="25400" t="25400" r="88900" b="88900"/>
            <wp:docPr id="4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7"/>
                    <pic:cNvPicPr>
                      <a:picLocks noChangeAspect="1"/>
                    </pic:cNvPicPr>
                  </pic:nvPicPr>
                  <pic:blipFill>
                    <a:blip r:embed="rId298"/>
                    <a:stretch>
                      <a:fillRect/>
                    </a:stretch>
                  </pic:blipFill>
                  <pic:spPr>
                    <a:xfrm>
                      <a:off x="0" y="0"/>
                      <a:ext cx="3733800" cy="209550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jc w:val="both"/>
        <w:rPr>
          <w:rFonts w:hint="eastAsia"/>
          <w:lang w:val="en-US" w:eastAsia="zh-CN"/>
        </w:rPr>
      </w:pPr>
      <w:r>
        <w:rPr>
          <w:rFonts w:hint="eastAsia"/>
          <w:lang w:val="en-US" w:eastAsia="zh-CN"/>
        </w:rPr>
        <w:t>点击“复本过高”列中的具体数字，页面将跳转至“适宜性明细”模块，对应的复本过高的书籍也展示出来，在这个页面中，可以对复本过高的书籍进行“下架”或“剔旧”处理。</w:t>
      </w:r>
    </w:p>
    <w:p>
      <w:pPr>
        <w:numPr>
          <w:ilvl w:val="0"/>
          <w:numId w:val="0"/>
        </w:numPr>
        <w:jc w:val="center"/>
      </w:pPr>
      <w:r>
        <w:drawing>
          <wp:inline distT="0" distB="0" distL="114300" distR="114300">
            <wp:extent cx="3714750" cy="2295525"/>
            <wp:effectExtent l="25400" t="25400" r="88900" b="79375"/>
            <wp:docPr id="4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9"/>
                    <pic:cNvPicPr>
                      <a:picLocks noChangeAspect="1"/>
                    </pic:cNvPicPr>
                  </pic:nvPicPr>
                  <pic:blipFill>
                    <a:blip r:embed="rId299"/>
                    <a:stretch>
                      <a:fillRect/>
                    </a:stretch>
                  </pic:blipFill>
                  <pic:spPr>
                    <a:xfrm>
                      <a:off x="0" y="0"/>
                      <a:ext cx="3714750" cy="229552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jc w:val="center"/>
        <w:rPr>
          <w:rFonts w:hint="eastAsia"/>
          <w:lang w:val="en-US" w:eastAsia="zh-CN"/>
        </w:rPr>
      </w:pPr>
      <w:r>
        <w:drawing>
          <wp:inline distT="0" distB="0" distL="114300" distR="114300">
            <wp:extent cx="5270500" cy="2141220"/>
            <wp:effectExtent l="25400" t="25400" r="95250" b="81280"/>
            <wp:docPr id="4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10"/>
                    <pic:cNvPicPr>
                      <a:picLocks noChangeAspect="1"/>
                    </pic:cNvPicPr>
                  </pic:nvPicPr>
                  <pic:blipFill>
                    <a:blip r:embed="rId300"/>
                    <a:stretch>
                      <a:fillRect/>
                    </a:stretch>
                  </pic:blipFill>
                  <pic:spPr>
                    <a:xfrm>
                      <a:off x="0" y="0"/>
                      <a:ext cx="5270500" cy="214122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ind w:firstLine="420" w:firstLineChars="0"/>
        <w:jc w:val="both"/>
        <w:rPr>
          <w:rFonts w:hint="eastAsia"/>
          <w:lang w:val="en-US" w:eastAsia="zh-CN"/>
        </w:rPr>
      </w:pPr>
      <w:r>
        <w:rPr>
          <w:rFonts w:hint="eastAsia"/>
          <w:lang w:val="en-US" w:eastAsia="zh-CN"/>
        </w:rPr>
        <w:t>点击【返回】按钮则返回到“图书适宜性报告”模块。</w:t>
      </w:r>
    </w:p>
    <w:p>
      <w:pPr>
        <w:pStyle w:val="5"/>
        <w:bidi w:val="0"/>
        <w:rPr>
          <w:rFonts w:hint="eastAsia"/>
          <w:lang w:val="en-US" w:eastAsia="zh-CN"/>
        </w:rPr>
      </w:pPr>
      <w:bookmarkStart w:id="86" w:name="_Toc28814"/>
      <w:r>
        <w:rPr>
          <w:rFonts w:hint="eastAsia"/>
          <w:lang w:val="en-US" w:eastAsia="zh-CN"/>
        </w:rPr>
        <w:t>3.4.3.零借数与零借率</w:t>
      </w:r>
      <w:bookmarkEnd w:id="86"/>
    </w:p>
    <w:p>
      <w:pPr>
        <w:numPr>
          <w:ilvl w:val="0"/>
          <w:numId w:val="0"/>
        </w:numPr>
        <w:ind w:leftChars="0" w:firstLine="420" w:firstLineChars="0"/>
        <w:rPr>
          <w:rFonts w:hint="eastAsia"/>
          <w:lang w:val="en-US" w:eastAsia="zh-CN"/>
        </w:rPr>
      </w:pPr>
      <w:r>
        <w:rPr>
          <w:rFonts w:hint="eastAsia"/>
          <w:lang w:val="en-US" w:eastAsia="zh-CN"/>
        </w:rPr>
        <w:t>零借数是指在“零借率排查日期”设置的时间段内没有被借阅的书籍的数量，零借率则是在该分大类下，时间段没有被借阅的比率，该比率仅跟同大类相比。</w:t>
      </w:r>
    </w:p>
    <w:p>
      <w:pPr>
        <w:numPr>
          <w:ilvl w:val="0"/>
          <w:numId w:val="0"/>
        </w:numPr>
        <w:ind w:leftChars="0" w:firstLine="420" w:firstLineChars="0"/>
        <w:rPr>
          <w:rFonts w:hint="eastAsia"/>
          <w:lang w:val="en-US" w:eastAsia="zh-CN"/>
        </w:rPr>
      </w:pPr>
      <w:r>
        <w:rPr>
          <w:rFonts w:hint="eastAsia"/>
          <w:lang w:val="en-US" w:eastAsia="zh-CN"/>
        </w:rPr>
        <w:t>点击“零借数”以及零借率列相应的书籍，页面会跳转到“适宜性评价明细”中，并且展示相应的零借数书籍，如下图所示</w:t>
      </w:r>
    </w:p>
    <w:p>
      <w:pPr>
        <w:numPr>
          <w:ilvl w:val="0"/>
          <w:numId w:val="0"/>
        </w:numPr>
        <w:ind w:leftChars="0" w:firstLine="420" w:firstLineChars="0"/>
        <w:jc w:val="center"/>
      </w:pPr>
      <w:r>
        <w:drawing>
          <wp:inline distT="0" distB="0" distL="114300" distR="114300">
            <wp:extent cx="3619500" cy="2018665"/>
            <wp:effectExtent l="25400" t="25400" r="88900" b="89535"/>
            <wp:docPr id="4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11"/>
                    <pic:cNvPicPr>
                      <a:picLocks noChangeAspect="1"/>
                    </pic:cNvPicPr>
                  </pic:nvPicPr>
                  <pic:blipFill>
                    <a:blip r:embed="rId301"/>
                    <a:stretch>
                      <a:fillRect/>
                    </a:stretch>
                  </pic:blipFill>
                  <pic:spPr>
                    <a:xfrm>
                      <a:off x="0" y="0"/>
                      <a:ext cx="3619500" cy="201866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jc w:val="both"/>
      </w:pPr>
      <w:r>
        <w:drawing>
          <wp:inline distT="0" distB="0" distL="114300" distR="114300">
            <wp:extent cx="5265420" cy="1865630"/>
            <wp:effectExtent l="25400" t="25400" r="81280" b="90170"/>
            <wp:docPr id="4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12"/>
                    <pic:cNvPicPr>
                      <a:picLocks noChangeAspect="1"/>
                    </pic:cNvPicPr>
                  </pic:nvPicPr>
                  <pic:blipFill>
                    <a:blip r:embed="rId302"/>
                    <a:stretch>
                      <a:fillRect/>
                    </a:stretch>
                  </pic:blipFill>
                  <pic:spPr>
                    <a:xfrm>
                      <a:off x="0" y="0"/>
                      <a:ext cx="5265420" cy="186563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ind w:leftChars="0" w:firstLine="420" w:firstLineChars="0"/>
        <w:rPr>
          <w:rFonts w:hint="eastAsia"/>
          <w:lang w:val="en-US" w:eastAsia="zh-CN"/>
        </w:rPr>
      </w:pPr>
      <w:r>
        <w:rPr>
          <w:rFonts w:hint="eastAsia"/>
          <w:lang w:val="en-US" w:eastAsia="zh-CN"/>
        </w:rPr>
        <w:t>在“适宜性评价明细”页面下对零借的书籍进行“下架”或“剔旧”处理。</w:t>
      </w:r>
    </w:p>
    <w:p>
      <w:pPr>
        <w:numPr>
          <w:ilvl w:val="0"/>
          <w:numId w:val="0"/>
        </w:numPr>
        <w:ind w:leftChars="0" w:firstLine="420" w:firstLineChars="0"/>
        <w:rPr>
          <w:rFonts w:hint="eastAsia"/>
          <w:lang w:val="en-US" w:eastAsia="zh-CN"/>
        </w:rPr>
      </w:pPr>
      <w:r>
        <w:rPr>
          <w:rFonts w:hint="eastAsia"/>
          <w:lang w:val="en-US" w:eastAsia="zh-CN"/>
        </w:rPr>
        <w:t>点击【返回】按钮则返回到“图书适宜性报告”模块。</w:t>
      </w:r>
    </w:p>
    <w:p>
      <w:pPr>
        <w:pStyle w:val="5"/>
        <w:bidi w:val="0"/>
        <w:rPr>
          <w:rFonts w:hint="eastAsia"/>
          <w:lang w:val="en-US" w:eastAsia="zh-CN"/>
        </w:rPr>
      </w:pPr>
      <w:bookmarkStart w:id="87" w:name="_Toc28394"/>
      <w:r>
        <w:rPr>
          <w:rFonts w:hint="eastAsia"/>
          <w:lang w:val="en-US" w:eastAsia="zh-CN"/>
        </w:rPr>
        <w:t>3.4.4. 二级分类报告展示</w:t>
      </w:r>
      <w:bookmarkEnd w:id="87"/>
    </w:p>
    <w:p>
      <w:pPr>
        <w:ind w:firstLine="420" w:firstLineChars="0"/>
        <w:rPr>
          <w:rFonts w:hint="eastAsia"/>
          <w:lang w:val="en-US" w:eastAsia="zh-CN"/>
        </w:rPr>
      </w:pPr>
      <w:r>
        <w:rPr>
          <w:rFonts w:hint="eastAsia"/>
          <w:lang w:val="en-US" w:eastAsia="zh-CN"/>
        </w:rPr>
        <w:t>点击二十二大类中的分类号或者分类名，可展开二级分类报告，如下图所示：</w:t>
      </w:r>
    </w:p>
    <w:p>
      <w:r>
        <w:drawing>
          <wp:inline distT="0" distB="0" distL="114300" distR="114300">
            <wp:extent cx="5271770" cy="2383155"/>
            <wp:effectExtent l="25400" t="25400" r="93980" b="86995"/>
            <wp:docPr id="44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13"/>
                    <pic:cNvPicPr>
                      <a:picLocks noChangeAspect="1"/>
                    </pic:cNvPicPr>
                  </pic:nvPicPr>
                  <pic:blipFill>
                    <a:blip r:embed="rId303"/>
                    <a:stretch>
                      <a:fillRect/>
                    </a:stretch>
                  </pic:blipFill>
                  <pic:spPr>
                    <a:xfrm>
                      <a:off x="0" y="0"/>
                      <a:ext cx="5271770" cy="238315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rPr>
          <w:rFonts w:hint="default"/>
          <w:lang w:val="en-US" w:eastAsia="zh-CN"/>
        </w:rPr>
      </w:pPr>
      <w:r>
        <w:drawing>
          <wp:inline distT="0" distB="0" distL="114300" distR="114300">
            <wp:extent cx="5273675" cy="1931670"/>
            <wp:effectExtent l="25400" t="25400" r="92075" b="81280"/>
            <wp:docPr id="4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14"/>
                    <pic:cNvPicPr>
                      <a:picLocks noChangeAspect="1"/>
                    </pic:cNvPicPr>
                  </pic:nvPicPr>
                  <pic:blipFill>
                    <a:blip r:embed="rId304"/>
                    <a:stretch>
                      <a:fillRect/>
                    </a:stretch>
                  </pic:blipFill>
                  <pic:spPr>
                    <a:xfrm>
                      <a:off x="0" y="0"/>
                      <a:ext cx="5273675" cy="193167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pStyle w:val="5"/>
        <w:numPr>
          <w:ilvl w:val="0"/>
          <w:numId w:val="0"/>
        </w:numPr>
        <w:bidi w:val="0"/>
        <w:ind w:leftChars="0"/>
        <w:rPr>
          <w:rFonts w:hint="eastAsia"/>
          <w:lang w:val="en-US" w:eastAsia="zh-CN"/>
        </w:rPr>
      </w:pPr>
      <w:bookmarkStart w:id="88" w:name="_Toc19275"/>
      <w:r>
        <w:rPr>
          <w:rFonts w:hint="eastAsia"/>
          <w:lang w:val="en-US" w:eastAsia="zh-CN"/>
        </w:rPr>
        <w:t>3.4.5.公众号适宜性评价</w:t>
      </w:r>
      <w:bookmarkEnd w:id="88"/>
    </w:p>
    <w:p>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default"/>
          <w:lang w:val="en-US" w:eastAsia="zh-CN"/>
        </w:rPr>
      </w:pPr>
      <w:r>
        <w:rPr>
          <w:rFonts w:hint="eastAsia"/>
          <w:lang w:val="en-US" w:eastAsia="zh-CN"/>
        </w:rPr>
        <w:t>在公众号“诺图图书馆”图书馆服务——微图书馆中搜索书籍或者“分类”以及“排行”页面的图书右上方直接点击【适宜性评价】即可进入评价区，具体操作如下图所示。</w:t>
      </w:r>
    </w:p>
    <w:p>
      <w:pPr>
        <w:numPr>
          <w:ilvl w:val="0"/>
          <w:numId w:val="0"/>
        </w:numPr>
        <w:ind w:leftChars="0"/>
      </w:pPr>
      <w:r>
        <w:drawing>
          <wp:inline distT="0" distB="0" distL="114300" distR="114300">
            <wp:extent cx="5266690" cy="4350385"/>
            <wp:effectExtent l="25400" t="25400" r="80010" b="81915"/>
            <wp:docPr id="445"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45"/>
                    <pic:cNvPicPr>
                      <a:picLocks noChangeAspect="1"/>
                    </pic:cNvPicPr>
                  </pic:nvPicPr>
                  <pic:blipFill>
                    <a:blip r:embed="rId305"/>
                    <a:stretch>
                      <a:fillRect/>
                    </a:stretch>
                  </pic:blipFill>
                  <pic:spPr>
                    <a:xfrm>
                      <a:off x="0" y="0"/>
                      <a:ext cx="5266690" cy="435038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ind w:leftChars="0"/>
      </w:pPr>
      <w:r>
        <w:drawing>
          <wp:inline distT="0" distB="0" distL="114300" distR="114300">
            <wp:extent cx="5266690" cy="5134610"/>
            <wp:effectExtent l="25400" t="25400" r="80010" b="97790"/>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46"/>
                    <pic:cNvPicPr>
                      <a:picLocks noChangeAspect="1"/>
                    </pic:cNvPicPr>
                  </pic:nvPicPr>
                  <pic:blipFill>
                    <a:blip r:embed="rId306"/>
                    <a:stretch>
                      <a:fillRect/>
                    </a:stretch>
                  </pic:blipFill>
                  <pic:spPr>
                    <a:xfrm>
                      <a:off x="0" y="0"/>
                      <a:ext cx="5266690" cy="513461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ind w:leftChars="0"/>
        <w:jc w:val="center"/>
      </w:pPr>
      <w:r>
        <w:drawing>
          <wp:inline distT="0" distB="0" distL="114300" distR="114300">
            <wp:extent cx="5271135" cy="3698240"/>
            <wp:effectExtent l="25400" t="25400" r="94615" b="86360"/>
            <wp:docPr id="447"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447"/>
                    <pic:cNvPicPr>
                      <a:picLocks noChangeAspect="1"/>
                    </pic:cNvPicPr>
                  </pic:nvPicPr>
                  <pic:blipFill>
                    <a:blip r:embed="rId307"/>
                    <a:stretch>
                      <a:fillRect/>
                    </a:stretch>
                  </pic:blipFill>
                  <pic:spPr>
                    <a:xfrm>
                      <a:off x="0" y="0"/>
                      <a:ext cx="5271135" cy="369824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ind w:leftChars="0"/>
        <w:jc w:val="both"/>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jc w:val="both"/>
        <w:textAlignment w:val="auto"/>
        <w:rPr>
          <w:rFonts w:hint="eastAsia"/>
          <w:lang w:val="en-US" w:eastAsia="zh-CN"/>
        </w:rPr>
      </w:pPr>
      <w:r>
        <w:rPr>
          <w:rFonts w:hint="eastAsia"/>
          <w:lang w:val="en-US" w:eastAsia="zh-CN"/>
        </w:rPr>
        <w:t>点击【适宜性评价】后进入评价页面，在此页面中可以进行评价，其中“适宜性标准”与“细分类型”只能选择系统内置好的选项，且是必填项，“内容摘抄/评价”可自由输入评价，输入完毕后点击【提交】完成评价，具体操作如下图所示:</w:t>
      </w:r>
    </w:p>
    <w:p>
      <w:pPr>
        <w:numPr>
          <w:ilvl w:val="0"/>
          <w:numId w:val="0"/>
        </w:numPr>
        <w:ind w:leftChars="0"/>
        <w:jc w:val="center"/>
      </w:pPr>
      <w:r>
        <w:drawing>
          <wp:inline distT="0" distB="0" distL="114300" distR="114300">
            <wp:extent cx="4048125" cy="7639050"/>
            <wp:effectExtent l="9525" t="9525" r="19050" b="9525"/>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pic:cNvPicPr>
                  </pic:nvPicPr>
                  <pic:blipFill>
                    <a:blip r:embed="rId308"/>
                    <a:stretch>
                      <a:fillRect/>
                    </a:stretch>
                  </pic:blipFill>
                  <pic:spPr>
                    <a:xfrm>
                      <a:off x="0" y="0"/>
                      <a:ext cx="4048125" cy="7639050"/>
                    </a:xfrm>
                    <a:prstGeom prst="rect">
                      <a:avLst/>
                    </a:prstGeom>
                    <a:noFill/>
                    <a:ln>
                      <a:solidFill>
                        <a:schemeClr val="tx1"/>
                      </a:solidFill>
                    </a:ln>
                  </pic:spPr>
                </pic:pic>
              </a:graphicData>
            </a:graphic>
          </wp:inline>
        </w:drawing>
      </w:r>
    </w:p>
    <w:p>
      <w:pPr>
        <w:numPr>
          <w:ilvl w:val="0"/>
          <w:numId w:val="0"/>
        </w:numPr>
        <w:ind w:leftChars="0"/>
        <w:jc w:val="both"/>
      </w:pPr>
      <w:r>
        <w:drawing>
          <wp:inline distT="0" distB="0" distL="114300" distR="114300">
            <wp:extent cx="5273040" cy="4539615"/>
            <wp:effectExtent l="25400" t="25400" r="92710" b="83185"/>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pic:cNvPicPr>
                      <a:picLocks noChangeAspect="1"/>
                    </pic:cNvPicPr>
                  </pic:nvPicPr>
                  <pic:blipFill>
                    <a:blip r:embed="rId309"/>
                    <a:stretch>
                      <a:fillRect/>
                    </a:stretch>
                  </pic:blipFill>
                  <pic:spPr>
                    <a:xfrm>
                      <a:off x="0" y="0"/>
                      <a:ext cx="5273040" cy="453961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jc w:val="both"/>
        <w:textAlignment w:val="auto"/>
        <w:rPr>
          <w:rFonts w:hint="eastAsia"/>
          <w:lang w:val="en-US" w:eastAsia="zh-CN"/>
        </w:rPr>
      </w:pPr>
      <w:r>
        <w:rPr>
          <w:rFonts w:hint="eastAsia"/>
          <w:lang w:val="en-US" w:eastAsia="zh-CN"/>
        </w:rPr>
        <w:t>读者在公众号评价后管理员可以在电脑端看到读者的评价。</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jc w:val="both"/>
        <w:textAlignment w:val="auto"/>
        <w:rPr>
          <w:rFonts w:hint="eastAsia"/>
          <w:lang w:val="en-US" w:eastAsia="zh-CN"/>
        </w:rPr>
      </w:pPr>
    </w:p>
    <w:p>
      <w:pPr>
        <w:pStyle w:val="5"/>
        <w:numPr>
          <w:ilvl w:val="0"/>
          <w:numId w:val="0"/>
        </w:numPr>
        <w:bidi w:val="0"/>
        <w:ind w:leftChars="0"/>
        <w:rPr>
          <w:rFonts w:hint="eastAsia"/>
          <w:lang w:val="en-US" w:eastAsia="zh-CN"/>
        </w:rPr>
      </w:pPr>
      <w:bookmarkStart w:id="89" w:name="_Toc12023"/>
      <w:r>
        <w:rPr>
          <w:rFonts w:hint="eastAsia"/>
          <w:lang w:val="en-US" w:eastAsia="zh-CN"/>
        </w:rPr>
        <w:t>3.4.6.诺图读者综合服务平台适宜性评价</w:t>
      </w:r>
      <w:bookmarkEnd w:id="89"/>
    </w:p>
    <w:p>
      <w:pPr>
        <w:numPr>
          <w:ilvl w:val="0"/>
          <w:numId w:val="0"/>
        </w:numPr>
        <w:ind w:leftChars="0" w:firstLine="420" w:firstLineChars="0"/>
        <w:rPr>
          <w:rFonts w:hint="eastAsia"/>
          <w:lang w:val="en-US" w:eastAsia="zh-CN"/>
        </w:rPr>
      </w:pPr>
      <w:r>
        <w:rPr>
          <w:rFonts w:hint="eastAsia"/>
          <w:lang w:val="en-US" w:eastAsia="zh-CN"/>
        </w:rPr>
        <w:t>搜索书籍或者在“分类浏览”列表中点击【适宜性评价】进入书籍的评价，输入评价内容，然后点击保存即可完成评价，具体操作如下图所示：</w:t>
      </w:r>
    </w:p>
    <w:p>
      <w:pPr>
        <w:numPr>
          <w:ilvl w:val="0"/>
          <w:numId w:val="0"/>
        </w:numPr>
      </w:pPr>
      <w:r>
        <w:drawing>
          <wp:inline distT="0" distB="0" distL="114300" distR="114300">
            <wp:extent cx="5265420" cy="511175"/>
            <wp:effectExtent l="25400" t="25400" r="81280" b="92075"/>
            <wp:docPr id="45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17"/>
                    <pic:cNvPicPr>
                      <a:picLocks noChangeAspect="1"/>
                    </pic:cNvPicPr>
                  </pic:nvPicPr>
                  <pic:blipFill>
                    <a:blip r:embed="rId310"/>
                    <a:stretch>
                      <a:fillRect/>
                    </a:stretch>
                  </pic:blipFill>
                  <pic:spPr>
                    <a:xfrm>
                      <a:off x="0" y="0"/>
                      <a:ext cx="5265420" cy="51117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pPr>
      <w:r>
        <w:drawing>
          <wp:inline distT="0" distB="0" distL="114300" distR="114300">
            <wp:extent cx="5274310" cy="1257935"/>
            <wp:effectExtent l="25400" t="25400" r="91440" b="88265"/>
            <wp:docPr id="45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19"/>
                    <pic:cNvPicPr>
                      <a:picLocks noChangeAspect="1"/>
                    </pic:cNvPicPr>
                  </pic:nvPicPr>
                  <pic:blipFill>
                    <a:blip r:embed="rId311"/>
                    <a:stretch>
                      <a:fillRect/>
                    </a:stretch>
                  </pic:blipFill>
                  <pic:spPr>
                    <a:xfrm>
                      <a:off x="0" y="0"/>
                      <a:ext cx="5274310" cy="125793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pPr>
      <w:r>
        <w:drawing>
          <wp:inline distT="0" distB="0" distL="114300" distR="114300">
            <wp:extent cx="5270500" cy="4417060"/>
            <wp:effectExtent l="25400" t="25400" r="95250" b="91440"/>
            <wp:docPr id="45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25"/>
                    <pic:cNvPicPr>
                      <a:picLocks noChangeAspect="1"/>
                    </pic:cNvPicPr>
                  </pic:nvPicPr>
                  <pic:blipFill>
                    <a:blip r:embed="rId312"/>
                    <a:stretch>
                      <a:fillRect/>
                    </a:stretch>
                  </pic:blipFill>
                  <pic:spPr>
                    <a:xfrm>
                      <a:off x="0" y="0"/>
                      <a:ext cx="5270500" cy="441706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jc w:val="center"/>
      </w:pPr>
      <w:r>
        <w:drawing>
          <wp:inline distT="0" distB="0" distL="114300" distR="114300">
            <wp:extent cx="3629025" cy="466725"/>
            <wp:effectExtent l="25400" t="25400" r="79375" b="79375"/>
            <wp:docPr id="45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21"/>
                    <pic:cNvPicPr>
                      <a:picLocks noChangeAspect="1"/>
                    </pic:cNvPicPr>
                  </pic:nvPicPr>
                  <pic:blipFill>
                    <a:blip r:embed="rId313"/>
                    <a:stretch>
                      <a:fillRect/>
                    </a:stretch>
                  </pic:blipFill>
                  <pic:spPr>
                    <a:xfrm>
                      <a:off x="0" y="0"/>
                      <a:ext cx="3629025" cy="46672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jc w:val="both"/>
        <w:rPr>
          <w:rFonts w:hint="eastAsia"/>
          <w:lang w:val="en-US" w:eastAsia="zh-CN"/>
        </w:rPr>
      </w:pPr>
      <w:r>
        <w:rPr>
          <w:rFonts w:hint="eastAsia"/>
          <w:lang w:val="en-US" w:eastAsia="zh-CN"/>
        </w:rPr>
        <w:t>评价后该评价在“我的评价任务”中展示，如下图所示：</w:t>
      </w:r>
    </w:p>
    <w:p>
      <w:pPr>
        <w:numPr>
          <w:ilvl w:val="0"/>
          <w:numId w:val="0"/>
        </w:numPr>
        <w:jc w:val="both"/>
      </w:pPr>
      <w:r>
        <w:drawing>
          <wp:inline distT="0" distB="0" distL="114300" distR="114300">
            <wp:extent cx="5269230" cy="1573530"/>
            <wp:effectExtent l="25400" t="25400" r="96520" b="96520"/>
            <wp:docPr id="45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23"/>
                    <pic:cNvPicPr>
                      <a:picLocks noChangeAspect="1"/>
                    </pic:cNvPicPr>
                  </pic:nvPicPr>
                  <pic:blipFill>
                    <a:blip r:embed="rId314"/>
                    <a:stretch>
                      <a:fillRect/>
                    </a:stretch>
                  </pic:blipFill>
                  <pic:spPr>
                    <a:xfrm>
                      <a:off x="0" y="0"/>
                      <a:ext cx="5269230" cy="157353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r>
        <w:br w:type="page"/>
      </w:r>
    </w:p>
    <w:p>
      <w:pPr>
        <w:numPr>
          <w:ilvl w:val="0"/>
          <w:numId w:val="0"/>
        </w:numPr>
        <w:jc w:val="center"/>
      </w:pPr>
    </w:p>
    <w:p>
      <w:pPr>
        <w:pStyle w:val="4"/>
        <w:numPr>
          <w:ilvl w:val="0"/>
          <w:numId w:val="0"/>
        </w:numPr>
        <w:bidi w:val="0"/>
        <w:ind w:leftChars="0"/>
        <w:rPr>
          <w:rFonts w:hint="eastAsia"/>
          <w:lang w:val="en-US" w:eastAsia="zh-CN"/>
        </w:rPr>
      </w:pPr>
      <w:bookmarkStart w:id="90" w:name="_Toc23546"/>
      <w:r>
        <w:rPr>
          <w:rFonts w:hint="eastAsia"/>
          <w:lang w:val="en-US" w:eastAsia="zh-CN"/>
        </w:rPr>
        <w:t>3.5.上级任务（区域管理下才有的功能）</w:t>
      </w:r>
      <w:bookmarkEnd w:id="90"/>
    </w:p>
    <w:p>
      <w:pPr>
        <w:numPr>
          <w:ilvl w:val="0"/>
          <w:numId w:val="0"/>
        </w:numPr>
        <w:ind w:leftChars="0" w:firstLine="420" w:firstLineChars="0"/>
        <w:rPr>
          <w:rFonts w:hint="eastAsia"/>
          <w:lang w:val="en-US" w:eastAsia="zh-CN"/>
        </w:rPr>
      </w:pPr>
      <w:r>
        <w:rPr>
          <w:rFonts w:hint="eastAsia"/>
          <w:lang w:val="en-US" w:eastAsia="zh-CN"/>
        </w:rPr>
        <w:t>上级任务用于接收教育局端发布的适宜性任务，教育局端发布不适宜中小学阅读的图书，学校端接收到任务后需要对相关的图书进行下架或者剔旧处理。</w:t>
      </w:r>
    </w:p>
    <w:p>
      <w:pPr>
        <w:pStyle w:val="5"/>
        <w:bidi w:val="0"/>
        <w:rPr>
          <w:rFonts w:hint="default"/>
          <w:lang w:val="en-US" w:eastAsia="zh-CN"/>
        </w:rPr>
      </w:pPr>
      <w:bookmarkStart w:id="91" w:name="_Toc17804"/>
      <w:r>
        <w:rPr>
          <w:rFonts w:hint="eastAsia"/>
          <w:lang w:val="en-US" w:eastAsia="zh-CN"/>
        </w:rPr>
        <w:t>3.5.1.任务处理</w:t>
      </w:r>
      <w:bookmarkEnd w:id="91"/>
    </w:p>
    <w:p>
      <w:pPr>
        <w:numPr>
          <w:ilvl w:val="0"/>
          <w:numId w:val="0"/>
        </w:numPr>
        <w:ind w:leftChars="0" w:firstLine="420" w:firstLineChars="0"/>
        <w:rPr>
          <w:rFonts w:hint="default"/>
          <w:lang w:val="en-US" w:eastAsia="zh-CN"/>
        </w:rPr>
      </w:pPr>
      <w:r>
        <w:rPr>
          <w:rFonts w:hint="eastAsia"/>
          <w:lang w:val="en-US" w:eastAsia="zh-CN"/>
        </w:rPr>
        <w:t>在任务列表中可以看到本馆涉及的图书种数，册数，点击【受理】可看到具体的详情书目详情，并且将“处理状态”改为“受理”，在详情页可对图书进行下架，若是复本数为2以上的，可选中需要下架的图书进行下架，如下图所示：</w:t>
      </w:r>
    </w:p>
    <w:p>
      <w:pPr>
        <w:numPr>
          <w:ilvl w:val="0"/>
          <w:numId w:val="0"/>
        </w:numPr>
        <w:ind w:leftChars="0"/>
      </w:pPr>
      <w:r>
        <w:drawing>
          <wp:inline distT="0" distB="0" distL="114300" distR="114300">
            <wp:extent cx="5262245" cy="845185"/>
            <wp:effectExtent l="25400" t="25400" r="84455" b="81915"/>
            <wp:docPr id="4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3"/>
                    <pic:cNvPicPr>
                      <a:picLocks noChangeAspect="1"/>
                    </pic:cNvPicPr>
                  </pic:nvPicPr>
                  <pic:blipFill>
                    <a:blip r:embed="rId315"/>
                    <a:stretch>
                      <a:fillRect/>
                    </a:stretch>
                  </pic:blipFill>
                  <pic:spPr>
                    <a:xfrm>
                      <a:off x="0" y="0"/>
                      <a:ext cx="5262245" cy="84518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ind w:leftChars="0"/>
      </w:pPr>
      <w:r>
        <w:rPr>
          <w:b/>
          <w:bCs/>
        </w:rPr>
        <w:drawing>
          <wp:inline distT="0" distB="0" distL="114300" distR="114300">
            <wp:extent cx="5273675" cy="930275"/>
            <wp:effectExtent l="25400" t="25400" r="92075" b="92075"/>
            <wp:docPr id="4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
                    <pic:cNvPicPr>
                      <a:picLocks noChangeAspect="1"/>
                    </pic:cNvPicPr>
                  </pic:nvPicPr>
                  <pic:blipFill>
                    <a:blip r:embed="rId316"/>
                    <a:stretch>
                      <a:fillRect/>
                    </a:stretch>
                  </pic:blipFill>
                  <pic:spPr>
                    <a:xfrm>
                      <a:off x="0" y="0"/>
                      <a:ext cx="5273675" cy="93027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ind w:leftChars="0"/>
      </w:pPr>
      <w:r>
        <w:drawing>
          <wp:inline distT="0" distB="0" distL="114300" distR="114300">
            <wp:extent cx="5273040" cy="1804670"/>
            <wp:effectExtent l="25400" t="25400" r="92710" b="93980"/>
            <wp:docPr id="4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5"/>
                    <pic:cNvPicPr>
                      <a:picLocks noChangeAspect="1"/>
                    </pic:cNvPicPr>
                  </pic:nvPicPr>
                  <pic:blipFill>
                    <a:blip r:embed="rId317"/>
                    <a:stretch>
                      <a:fillRect/>
                    </a:stretch>
                  </pic:blipFill>
                  <pic:spPr>
                    <a:xfrm>
                      <a:off x="0" y="0"/>
                      <a:ext cx="5273040" cy="180467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ind w:leftChars="0"/>
      </w:pPr>
      <w:r>
        <w:drawing>
          <wp:inline distT="0" distB="0" distL="114300" distR="114300">
            <wp:extent cx="5274310" cy="3374390"/>
            <wp:effectExtent l="25400" t="25400" r="91440" b="86360"/>
            <wp:docPr id="4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6"/>
                    <pic:cNvPicPr>
                      <a:picLocks noChangeAspect="1"/>
                    </pic:cNvPicPr>
                  </pic:nvPicPr>
                  <pic:blipFill>
                    <a:blip r:embed="rId318"/>
                    <a:stretch>
                      <a:fillRect/>
                    </a:stretch>
                  </pic:blipFill>
                  <pic:spPr>
                    <a:xfrm>
                      <a:off x="0" y="0"/>
                      <a:ext cx="5274310" cy="337439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ind w:leftChars="0"/>
      </w:pPr>
      <w:r>
        <w:drawing>
          <wp:inline distT="0" distB="0" distL="114300" distR="114300">
            <wp:extent cx="5271135" cy="4134485"/>
            <wp:effectExtent l="25400" t="25400" r="94615" b="88265"/>
            <wp:docPr id="45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7"/>
                    <pic:cNvPicPr>
                      <a:picLocks noChangeAspect="1"/>
                    </pic:cNvPicPr>
                  </pic:nvPicPr>
                  <pic:blipFill>
                    <a:blip r:embed="rId319"/>
                    <a:stretch>
                      <a:fillRect/>
                    </a:stretch>
                  </pic:blipFill>
                  <pic:spPr>
                    <a:xfrm>
                      <a:off x="0" y="0"/>
                      <a:ext cx="5271135" cy="413448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pPr>
        <w:numPr>
          <w:ilvl w:val="0"/>
          <w:numId w:val="0"/>
        </w:numPr>
        <w:ind w:leftChars="0" w:firstLine="420" w:firstLineChars="0"/>
        <w:rPr>
          <w:rFonts w:hint="eastAsia"/>
          <w:lang w:val="en-US" w:eastAsia="zh-CN"/>
        </w:rPr>
      </w:pPr>
      <w:r>
        <w:rPr>
          <w:rFonts w:hint="eastAsia"/>
          <w:lang w:val="en-US" w:eastAsia="zh-CN"/>
        </w:rPr>
        <w:t>确认后将选中的图书变成下架状态。</w:t>
      </w:r>
    </w:p>
    <w:p>
      <w:r>
        <w:rPr>
          <w:rFonts w:hint="eastAsia"/>
          <w:lang w:val="en-US" w:eastAsia="zh-CN"/>
        </w:rPr>
        <w:br w:type="page"/>
      </w:r>
    </w:p>
    <w:p>
      <w:pPr>
        <w:pStyle w:val="3"/>
        <w:numPr>
          <w:ilvl w:val="0"/>
          <w:numId w:val="0"/>
        </w:numPr>
        <w:bidi w:val="0"/>
        <w:ind w:leftChars="0"/>
        <w:rPr>
          <w:rFonts w:hint="default"/>
          <w:lang w:val="en-US" w:eastAsia="zh-CN"/>
        </w:rPr>
      </w:pPr>
      <w:r>
        <w:rPr>
          <w:rFonts w:hint="eastAsia"/>
          <w:lang w:val="en-US" w:eastAsia="zh-CN"/>
        </w:rPr>
        <w:t>4.志愿者管理</w:t>
      </w:r>
    </w:p>
    <w:p>
      <w:pPr>
        <w:pStyle w:val="4"/>
        <w:bidi w:val="0"/>
        <w:rPr>
          <w:rFonts w:hint="default"/>
          <w:lang w:val="en-US" w:eastAsia="zh-CN"/>
        </w:rPr>
      </w:pPr>
      <w:bookmarkStart w:id="92" w:name="_Toc2546"/>
      <w:r>
        <w:rPr>
          <w:rFonts w:hint="eastAsia"/>
          <w:lang w:val="en-US" w:eastAsia="zh-CN"/>
        </w:rPr>
        <w:t>4.1.</w:t>
      </w:r>
      <w:bookmarkEnd w:id="92"/>
      <w:r>
        <w:rPr>
          <w:rFonts w:hint="eastAsia"/>
          <w:lang w:val="en-US" w:eastAsia="zh-CN"/>
        </w:rPr>
        <w:t>工作地点管理</w:t>
      </w:r>
    </w:p>
    <w:p>
      <w:pPr>
        <w:ind w:firstLine="420" w:firstLineChars="200"/>
      </w:pPr>
      <w:r>
        <w:rPr>
          <w:rFonts w:hint="eastAsia"/>
        </w:rPr>
        <w:t>点击【新增】按钮，弹出新增工作地点的编辑窗口，这里的工作地点指的是馆藏地，需要先设置好馆藏地才能选择，填写好后点击【保存】完成工作地点的新增。</w:t>
      </w:r>
    </w:p>
    <w:p>
      <w:r>
        <w:drawing>
          <wp:inline distT="0" distB="0" distL="114300" distR="114300">
            <wp:extent cx="5273040" cy="2370455"/>
            <wp:effectExtent l="15875" t="15875" r="83185" b="7112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320"/>
                    <a:stretch>
                      <a:fillRect/>
                    </a:stretch>
                  </pic:blipFill>
                  <pic:spPr>
                    <a:xfrm>
                      <a:off x="0" y="0"/>
                      <a:ext cx="5273040" cy="2370455"/>
                    </a:xfrm>
                    <a:prstGeom prst="rect">
                      <a:avLst/>
                    </a:prstGeom>
                    <a:noFill/>
                    <a:ln>
                      <a:no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0500" cy="2625090"/>
            <wp:effectExtent l="15875" t="15875" r="85725" b="83185"/>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321"/>
                    <a:stretch>
                      <a:fillRect/>
                    </a:stretch>
                  </pic:blipFill>
                  <pic:spPr>
                    <a:xfrm>
                      <a:off x="0" y="0"/>
                      <a:ext cx="5270500" cy="2625090"/>
                    </a:xfrm>
                    <a:prstGeom prst="rect">
                      <a:avLst/>
                    </a:prstGeom>
                    <a:noFill/>
                    <a:ln>
                      <a:noFill/>
                    </a:ln>
                    <a:effectLst>
                      <a:outerShdw blurRad="50800" dist="38100" dir="2700000" algn="tl" rotWithShape="0">
                        <a:prstClr val="black">
                          <a:alpha val="40000"/>
                        </a:prstClr>
                      </a:outerShdw>
                    </a:effectLst>
                  </pic:spPr>
                </pic:pic>
              </a:graphicData>
            </a:graphic>
          </wp:inline>
        </w:drawing>
      </w:r>
    </w:p>
    <w:p/>
    <w:p>
      <w:pPr>
        <w:pStyle w:val="5"/>
      </w:pPr>
      <w:bookmarkStart w:id="93" w:name="_Toc30751"/>
      <w:r>
        <w:rPr>
          <w:rFonts w:hint="eastAsia"/>
          <w:lang w:val="en-US" w:eastAsia="zh-CN"/>
        </w:rPr>
        <w:t>4</w:t>
      </w:r>
      <w:r>
        <w:rPr>
          <w:rFonts w:hint="eastAsia"/>
        </w:rPr>
        <w:t>.2.工作地点删除</w:t>
      </w:r>
      <w:bookmarkEnd w:id="93"/>
    </w:p>
    <w:p>
      <w:pPr>
        <w:ind w:firstLine="420" w:firstLineChars="200"/>
      </w:pPr>
      <w:r>
        <w:rPr>
          <w:rFonts w:hint="eastAsia"/>
        </w:rPr>
        <w:t>选中需要删除的工作地点，然后点击【删除】即可完成删除，具体操作如下图所示：</w:t>
      </w:r>
    </w:p>
    <w:p>
      <w:r>
        <w:drawing>
          <wp:inline distT="0" distB="0" distL="114300" distR="114300">
            <wp:extent cx="5272405" cy="1692910"/>
            <wp:effectExtent l="15875" t="15875" r="83820" b="81915"/>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322"/>
                    <a:stretch>
                      <a:fillRect/>
                    </a:stretch>
                  </pic:blipFill>
                  <pic:spPr>
                    <a:xfrm>
                      <a:off x="0" y="0"/>
                      <a:ext cx="5272405" cy="169291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jc w:val="center"/>
      </w:pPr>
      <w:r>
        <w:drawing>
          <wp:inline distT="0" distB="0" distL="114300" distR="114300">
            <wp:extent cx="4019550" cy="1295400"/>
            <wp:effectExtent l="15875" t="15875" r="79375" b="7937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323"/>
                    <a:stretch>
                      <a:fillRect/>
                    </a:stretch>
                  </pic:blipFill>
                  <pic:spPr>
                    <a:xfrm>
                      <a:off x="0" y="0"/>
                      <a:ext cx="4019550" cy="129540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pStyle w:val="5"/>
      </w:pPr>
      <w:bookmarkStart w:id="94" w:name="_Toc155"/>
      <w:r>
        <w:rPr>
          <w:rFonts w:hint="eastAsia"/>
          <w:lang w:val="en-US" w:eastAsia="zh-CN"/>
        </w:rPr>
        <w:t>4</w:t>
      </w:r>
      <w:r>
        <w:rPr>
          <w:rFonts w:hint="eastAsia"/>
        </w:rPr>
        <w:t>.3.工作地点修改</w:t>
      </w:r>
      <w:bookmarkEnd w:id="94"/>
    </w:p>
    <w:p>
      <w:pPr>
        <w:ind w:firstLine="420" w:firstLineChars="200"/>
      </w:pPr>
      <w:r>
        <w:rPr>
          <w:rFonts w:hint="eastAsia"/>
        </w:rPr>
        <w:t>将鼠标放置在需要修改的工作地点最右侧的“···”上面，会浮现出“修改”、“删除”这两个按钮，点击【修改】按钮进入修改界面，具体操作跟新增一样，修改完毕再点击【保存】完成修改。</w:t>
      </w:r>
    </w:p>
    <w:p>
      <w:pPr>
        <w:pStyle w:val="4"/>
        <w:numPr>
          <w:ilvl w:val="0"/>
          <w:numId w:val="0"/>
        </w:numPr>
        <w:bidi w:val="0"/>
      </w:pPr>
      <w:bookmarkStart w:id="95" w:name="_Toc26896"/>
      <w:r>
        <w:rPr>
          <w:rFonts w:hint="eastAsia"/>
          <w:lang w:val="en-US" w:eastAsia="zh-CN"/>
        </w:rPr>
        <w:t>4.2.</w:t>
      </w:r>
      <w:r>
        <w:rPr>
          <w:rFonts w:hint="eastAsia"/>
        </w:rPr>
        <w:t>志愿者管理</w:t>
      </w:r>
      <w:bookmarkEnd w:id="95"/>
    </w:p>
    <w:p>
      <w:pPr>
        <w:pStyle w:val="5"/>
        <w:numPr>
          <w:ilvl w:val="0"/>
          <w:numId w:val="0"/>
        </w:numPr>
        <w:ind w:leftChars="0"/>
      </w:pPr>
      <w:bookmarkStart w:id="96" w:name="_Toc31012"/>
      <w:r>
        <w:rPr>
          <w:rFonts w:hint="eastAsia"/>
          <w:lang w:val="en-US" w:eastAsia="zh-CN"/>
        </w:rPr>
        <w:t>4.2.1.</w:t>
      </w:r>
      <w:r>
        <w:rPr>
          <w:rFonts w:hint="eastAsia"/>
        </w:rPr>
        <w:t>新增志愿者</w:t>
      </w:r>
      <w:bookmarkEnd w:id="96"/>
    </w:p>
    <w:p>
      <w:pPr>
        <w:ind w:firstLine="420" w:firstLineChars="200"/>
      </w:pPr>
      <w:r>
        <w:rPr>
          <w:rFonts w:hint="eastAsia"/>
        </w:rPr>
        <w:t>点击【新增】弹出志愿者编辑窗口，在此窗口中，部门、姓名与工作时间是必填项，工作时间可以任意选择，不影响实际的签到签退等操作，其他项可以不填，其中组长只是个标记并没有更多的权限。同一部门下可以多选读者，这样可以多个读者一起设置为志愿者。具体操作如下所示：</w:t>
      </w:r>
    </w:p>
    <w:p>
      <w:r>
        <w:drawing>
          <wp:inline distT="0" distB="0" distL="114300" distR="114300">
            <wp:extent cx="5269230" cy="1204595"/>
            <wp:effectExtent l="15875" t="15875" r="86995" b="7493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324"/>
                    <a:stretch>
                      <a:fillRect/>
                    </a:stretch>
                  </pic:blipFill>
                  <pic:spPr>
                    <a:xfrm>
                      <a:off x="0" y="0"/>
                      <a:ext cx="5269230" cy="1204595"/>
                    </a:xfrm>
                    <a:prstGeom prst="rect">
                      <a:avLst/>
                    </a:prstGeom>
                    <a:noFill/>
                    <a:ln>
                      <a:no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2405" cy="4001770"/>
            <wp:effectExtent l="15875" t="15875" r="83820" b="78105"/>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325"/>
                    <a:stretch>
                      <a:fillRect/>
                    </a:stretch>
                  </pic:blipFill>
                  <pic:spPr>
                    <a:xfrm>
                      <a:off x="0" y="0"/>
                      <a:ext cx="5272405" cy="4001770"/>
                    </a:xfrm>
                    <a:prstGeom prst="rect">
                      <a:avLst/>
                    </a:prstGeom>
                    <a:noFill/>
                    <a:ln>
                      <a:no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68595" cy="4027170"/>
            <wp:effectExtent l="15875" t="15875" r="87630" b="71755"/>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326"/>
                    <a:stretch>
                      <a:fillRect/>
                    </a:stretch>
                  </pic:blipFill>
                  <pic:spPr>
                    <a:xfrm>
                      <a:off x="0" y="0"/>
                      <a:ext cx="5268595" cy="4027170"/>
                    </a:xfrm>
                    <a:prstGeom prst="rect">
                      <a:avLst/>
                    </a:prstGeom>
                    <a:noFill/>
                    <a:ln>
                      <a:noFill/>
                    </a:ln>
                    <a:effectLst>
                      <a:outerShdw blurRad="50800" dist="38100" dir="2700000" algn="tl" rotWithShape="0">
                        <a:prstClr val="black">
                          <a:alpha val="40000"/>
                        </a:prstClr>
                      </a:outerShdw>
                    </a:effectLst>
                  </pic:spPr>
                </pic:pic>
              </a:graphicData>
            </a:graphic>
          </wp:inline>
        </w:drawing>
      </w:r>
    </w:p>
    <w:p/>
    <w:p/>
    <w:p>
      <w:pPr>
        <w:pStyle w:val="5"/>
      </w:pPr>
      <w:bookmarkStart w:id="97" w:name="_Toc16130"/>
      <w:r>
        <w:rPr>
          <w:rFonts w:hint="eastAsia"/>
          <w:lang w:val="en-US" w:eastAsia="zh-CN"/>
        </w:rPr>
        <w:t>4</w:t>
      </w:r>
      <w:r>
        <w:rPr>
          <w:rFonts w:hint="eastAsia"/>
        </w:rPr>
        <w:t>.2.</w:t>
      </w:r>
      <w:r>
        <w:rPr>
          <w:rFonts w:hint="eastAsia"/>
          <w:lang w:val="en-US" w:eastAsia="zh-CN"/>
        </w:rPr>
        <w:t>2.</w:t>
      </w:r>
      <w:r>
        <w:rPr>
          <w:rFonts w:hint="eastAsia"/>
        </w:rPr>
        <w:t>删除志愿者</w:t>
      </w:r>
      <w:bookmarkEnd w:id="97"/>
    </w:p>
    <w:p>
      <w:pPr>
        <w:ind w:firstLine="420" w:firstLineChars="200"/>
      </w:pPr>
      <w:r>
        <w:rPr>
          <w:rFonts w:hint="eastAsia"/>
        </w:rPr>
        <w:t>选择想要删除的志愿者，然后点击【删除】再次确认即可。</w:t>
      </w:r>
    </w:p>
    <w:p>
      <w:pPr>
        <w:ind w:firstLine="422" w:firstLineChars="200"/>
        <w:rPr>
          <w:b/>
          <w:bCs/>
        </w:rPr>
      </w:pPr>
      <w:r>
        <w:rPr>
          <w:rFonts w:hint="eastAsia"/>
          <w:b/>
          <w:bCs/>
        </w:rPr>
        <w:t>注意：删除后的志愿者会把志愿记录也删除。</w:t>
      </w:r>
    </w:p>
    <w:p>
      <w:pPr>
        <w:pStyle w:val="5"/>
      </w:pPr>
      <w:bookmarkStart w:id="98" w:name="_Toc21448"/>
      <w:r>
        <w:rPr>
          <w:rFonts w:hint="eastAsia"/>
          <w:lang w:val="en-US" w:eastAsia="zh-CN"/>
        </w:rPr>
        <w:t>4.</w:t>
      </w:r>
      <w:r>
        <w:rPr>
          <w:rFonts w:hint="eastAsia"/>
        </w:rPr>
        <w:t>2.3.注销与恢复</w:t>
      </w:r>
      <w:bookmarkEnd w:id="98"/>
    </w:p>
    <w:p>
      <w:pPr>
        <w:ind w:firstLine="420" w:firstLineChars="200"/>
      </w:pPr>
      <w:r>
        <w:rPr>
          <w:rFonts w:hint="eastAsia"/>
        </w:rPr>
        <w:t>注销志愿者是将志愿者的状态从“在岗”变成“往届”，变成往届后的志愿者则不能再参与志愿活动。具体操作：选择需要注销的志愿者，然后点击【注销】再次确认后状态从“在岗”变成“往届”说明注销成功；选择已经被注销的志愿者，点击【恢复】该志愿者恢复在岗状态，可以重新参与志愿者活动。</w:t>
      </w:r>
    </w:p>
    <w:p>
      <w:pPr>
        <w:pStyle w:val="5"/>
      </w:pPr>
      <w:bookmarkStart w:id="99" w:name="_Toc18500"/>
      <w:r>
        <w:rPr>
          <w:rFonts w:hint="eastAsia"/>
          <w:lang w:val="en-US" w:eastAsia="zh-CN"/>
        </w:rPr>
        <w:t>4.</w:t>
      </w:r>
      <w:r>
        <w:rPr>
          <w:rFonts w:hint="eastAsia"/>
        </w:rPr>
        <w:t>2.4.志愿者导入</w:t>
      </w:r>
      <w:bookmarkEnd w:id="99"/>
    </w:p>
    <w:p>
      <w:pPr>
        <w:ind w:firstLine="420" w:firstLineChars="200"/>
      </w:pPr>
      <w:r>
        <w:rPr>
          <w:rFonts w:hint="eastAsia"/>
        </w:rPr>
        <w:t>点击【志愿者导入】弹出导入窗口，将文件拖到特定的区域再点击【导入】即可完成导入，若是不知道模板可以选择先下载模板，然后按照模板填写需要导入的志愿者。</w:t>
      </w:r>
    </w:p>
    <w:p>
      <w:r>
        <w:drawing>
          <wp:inline distT="0" distB="0" distL="114300" distR="114300">
            <wp:extent cx="5273675" cy="655320"/>
            <wp:effectExtent l="15875" t="15875" r="82550" b="71755"/>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327"/>
                    <a:stretch>
                      <a:fillRect/>
                    </a:stretch>
                  </pic:blipFill>
                  <pic:spPr>
                    <a:xfrm>
                      <a:off x="0" y="0"/>
                      <a:ext cx="5273675" cy="655320"/>
                    </a:xfrm>
                    <a:prstGeom prst="rect">
                      <a:avLst/>
                    </a:prstGeom>
                    <a:noFill/>
                    <a:ln>
                      <a:no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1770" cy="3545840"/>
            <wp:effectExtent l="15875" t="15875" r="84455" b="76835"/>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328"/>
                    <a:stretch>
                      <a:fillRect/>
                    </a:stretch>
                  </pic:blipFill>
                  <pic:spPr>
                    <a:xfrm>
                      <a:off x="0" y="0"/>
                      <a:ext cx="5271770" cy="3545840"/>
                    </a:xfrm>
                    <a:prstGeom prst="rect">
                      <a:avLst/>
                    </a:prstGeom>
                    <a:noFill/>
                    <a:ln>
                      <a:noFill/>
                    </a:ln>
                    <a:effectLst>
                      <a:outerShdw blurRad="50800" dist="38100" dir="2700000" algn="tl" rotWithShape="0">
                        <a:prstClr val="black">
                          <a:alpha val="40000"/>
                        </a:prstClr>
                      </a:outerShdw>
                    </a:effectLst>
                  </pic:spPr>
                </pic:pic>
              </a:graphicData>
            </a:graphic>
          </wp:inline>
        </w:drawing>
      </w:r>
    </w:p>
    <w:p>
      <w:r>
        <w:br w:type="page"/>
      </w:r>
    </w:p>
    <w:p>
      <w:pPr>
        <w:pStyle w:val="4"/>
        <w:numPr>
          <w:ilvl w:val="0"/>
          <w:numId w:val="0"/>
        </w:numPr>
      </w:pPr>
      <w:bookmarkStart w:id="100" w:name="_Toc24726"/>
      <w:r>
        <w:rPr>
          <w:rFonts w:hint="eastAsia"/>
          <w:lang w:val="en-US" w:eastAsia="zh-CN"/>
        </w:rPr>
        <w:t>4.3.</w:t>
      </w:r>
      <w:r>
        <w:rPr>
          <w:rFonts w:hint="eastAsia"/>
        </w:rPr>
        <w:t>工作管理</w:t>
      </w:r>
      <w:bookmarkEnd w:id="100"/>
    </w:p>
    <w:p>
      <w:pPr>
        <w:pStyle w:val="5"/>
        <w:numPr>
          <w:ilvl w:val="0"/>
          <w:numId w:val="0"/>
        </w:numPr>
        <w:bidi w:val="0"/>
        <w:ind w:leftChars="0"/>
      </w:pPr>
      <w:bookmarkStart w:id="101" w:name="_Toc19388"/>
      <w:r>
        <w:rPr>
          <w:rFonts w:hint="eastAsia"/>
          <w:lang w:val="en-US" w:eastAsia="zh-CN"/>
        </w:rPr>
        <w:t>4.3.1</w:t>
      </w:r>
      <w:r>
        <w:rPr>
          <w:rFonts w:hint="eastAsia"/>
        </w:rPr>
        <w:t>签到签退</w:t>
      </w:r>
      <w:bookmarkEnd w:id="101"/>
      <w:r>
        <w:rPr>
          <w:rFonts w:hint="eastAsia"/>
        </w:rPr>
        <w:t>设置</w:t>
      </w:r>
    </w:p>
    <w:p>
      <w:pPr>
        <w:ind w:firstLine="420" w:firstLineChars="200"/>
      </w:pPr>
      <w:r>
        <w:rPr>
          <w:rFonts w:hint="eastAsia"/>
        </w:rPr>
        <w:t>进入工作管理界面，默认是“签到”</w:t>
      </w:r>
    </w:p>
    <w:p>
      <w:pPr>
        <w:ind w:firstLine="422" w:firstLineChars="200"/>
      </w:pPr>
      <w:r>
        <w:rPr>
          <w:rFonts w:hint="eastAsia"/>
          <w:b/>
          <w:bCs/>
        </w:rPr>
        <w:t>设置自动签退时间：</w:t>
      </w:r>
      <w:r>
        <w:rPr>
          <w:rFonts w:hint="eastAsia"/>
        </w:rPr>
        <w:t>两个每天自动签退时间，可用于上午与下午，这个功能可以选择打开也可以选择关闭，选择打开则需要设置时间，具体操作：点击输入框、选择需要设置的时间、点击【确定】，完成设置。如下图所示：</w:t>
      </w:r>
    </w:p>
    <w:p>
      <w:r>
        <w:drawing>
          <wp:inline distT="0" distB="0" distL="114300" distR="114300">
            <wp:extent cx="5269865" cy="2666365"/>
            <wp:effectExtent l="15875" t="15875" r="86360" b="80010"/>
            <wp:docPr id="2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3"/>
                    <pic:cNvPicPr>
                      <a:picLocks noChangeAspect="1"/>
                    </pic:cNvPicPr>
                  </pic:nvPicPr>
                  <pic:blipFill>
                    <a:blip r:embed="rId329"/>
                    <a:stretch>
                      <a:fillRect/>
                    </a:stretch>
                  </pic:blipFill>
                  <pic:spPr>
                    <a:xfrm>
                      <a:off x="0" y="0"/>
                      <a:ext cx="5269865" cy="2666365"/>
                    </a:xfrm>
                    <a:prstGeom prst="rect">
                      <a:avLst/>
                    </a:prstGeom>
                    <a:noFill/>
                    <a:ln>
                      <a:noFill/>
                    </a:ln>
                    <a:effectLst>
                      <a:outerShdw blurRad="50800" dist="38100" dir="2700000" algn="tl" rotWithShape="0">
                        <a:prstClr val="black">
                          <a:alpha val="40000"/>
                        </a:prstClr>
                      </a:outerShdw>
                    </a:effectLst>
                  </pic:spPr>
                </pic:pic>
              </a:graphicData>
            </a:graphic>
          </wp:inline>
        </w:drawing>
      </w:r>
    </w:p>
    <w:p/>
    <w:p>
      <w:pPr>
        <w:ind w:firstLine="420"/>
      </w:pPr>
      <w:r>
        <w:rPr>
          <w:rFonts w:hint="eastAsia"/>
          <w:b/>
          <w:bCs/>
        </w:rPr>
        <w:t>设置非志愿者签到：</w:t>
      </w:r>
      <w:r>
        <w:rPr>
          <w:rFonts w:hint="eastAsia"/>
        </w:rPr>
        <w:t>勾选后非志愿者可进行签到，签到后身份变成志愿者，若是需要详细设置志愿者身份，需要到“志愿者管理”模块进行设置，若是不勾选“非志愿者可签到”则必须先在志愿者管理中将读者设置为志愿者方可签到。</w:t>
      </w:r>
    </w:p>
    <w:p>
      <w:r>
        <w:drawing>
          <wp:inline distT="0" distB="0" distL="114300" distR="114300">
            <wp:extent cx="5269230" cy="2533015"/>
            <wp:effectExtent l="15875" t="15875" r="86995" b="80010"/>
            <wp:docPr id="27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4"/>
                    <pic:cNvPicPr>
                      <a:picLocks noChangeAspect="1"/>
                    </pic:cNvPicPr>
                  </pic:nvPicPr>
                  <pic:blipFill>
                    <a:blip r:embed="rId330"/>
                    <a:stretch>
                      <a:fillRect/>
                    </a:stretch>
                  </pic:blipFill>
                  <pic:spPr>
                    <a:xfrm>
                      <a:off x="0" y="0"/>
                      <a:ext cx="5269230" cy="253301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20"/>
      </w:pPr>
      <w:r>
        <w:rPr>
          <w:rFonts w:hint="eastAsia"/>
          <w:b/>
          <w:bCs/>
        </w:rPr>
        <w:t>设置设备可进行签到：</w:t>
      </w:r>
      <w:r>
        <w:rPr>
          <w:rFonts w:hint="eastAsia"/>
        </w:rPr>
        <w:t>开启后可在设备中进行志愿者的签到签退，不勾选则不能进行签到。</w:t>
      </w:r>
    </w:p>
    <w:p>
      <w:r>
        <w:drawing>
          <wp:inline distT="0" distB="0" distL="114300" distR="114300">
            <wp:extent cx="5271135" cy="2772410"/>
            <wp:effectExtent l="15875" t="15875" r="85090" b="88265"/>
            <wp:docPr id="27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8"/>
                    <pic:cNvPicPr>
                      <a:picLocks noChangeAspect="1"/>
                    </pic:cNvPicPr>
                  </pic:nvPicPr>
                  <pic:blipFill>
                    <a:blip r:embed="rId331"/>
                    <a:stretch>
                      <a:fillRect/>
                    </a:stretch>
                  </pic:blipFill>
                  <pic:spPr>
                    <a:xfrm>
                      <a:off x="0" y="0"/>
                      <a:ext cx="5271135" cy="277241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20"/>
      </w:pPr>
      <w:r>
        <w:rPr>
          <w:rFonts w:hint="eastAsia"/>
          <w:b/>
          <w:bCs/>
        </w:rPr>
        <w:t>根据志愿者工作时间签到设置：</w:t>
      </w:r>
      <w:r>
        <w:rPr>
          <w:rFonts w:hint="eastAsia"/>
        </w:rPr>
        <w:t>在“志愿者管理”页面中，可对单个志愿者进行工作日期设置，即周一到周日。勾选后则志愿者的签到只能在规定的时间进行签到，比如：一名志愿者的工作时设定为“周一”和“周二”，那么周三则不能签到。不勾选则不进行限制。</w:t>
      </w:r>
    </w:p>
    <w:p>
      <w:pPr>
        <w:jc w:val="center"/>
      </w:pPr>
      <w:r>
        <w:drawing>
          <wp:inline distT="0" distB="0" distL="114300" distR="114300">
            <wp:extent cx="4919345" cy="3538855"/>
            <wp:effectExtent l="15875" t="15875" r="74930" b="83820"/>
            <wp:docPr id="27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9"/>
                    <pic:cNvPicPr>
                      <a:picLocks noChangeAspect="1"/>
                    </pic:cNvPicPr>
                  </pic:nvPicPr>
                  <pic:blipFill>
                    <a:blip r:embed="rId332"/>
                    <a:stretch>
                      <a:fillRect/>
                    </a:stretch>
                  </pic:blipFill>
                  <pic:spPr>
                    <a:xfrm>
                      <a:off x="0" y="0"/>
                      <a:ext cx="4919345" cy="3538855"/>
                    </a:xfrm>
                    <a:prstGeom prst="rect">
                      <a:avLst/>
                    </a:prstGeom>
                    <a:noFill/>
                    <a:ln>
                      <a:no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3040" cy="1123950"/>
            <wp:effectExtent l="15875" t="15875" r="83185" b="79375"/>
            <wp:docPr id="28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10"/>
                    <pic:cNvPicPr>
                      <a:picLocks noChangeAspect="1"/>
                    </pic:cNvPicPr>
                  </pic:nvPicPr>
                  <pic:blipFill>
                    <a:blip r:embed="rId333"/>
                    <a:stretch>
                      <a:fillRect/>
                    </a:stretch>
                  </pic:blipFill>
                  <pic:spPr>
                    <a:xfrm>
                      <a:off x="0" y="0"/>
                      <a:ext cx="5273040" cy="1123950"/>
                    </a:xfrm>
                    <a:prstGeom prst="rect">
                      <a:avLst/>
                    </a:prstGeom>
                    <a:noFill/>
                    <a:ln>
                      <a:no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69865" cy="1581785"/>
            <wp:effectExtent l="15875" t="15875" r="86360" b="78740"/>
            <wp:docPr id="28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11"/>
                    <pic:cNvPicPr>
                      <a:picLocks noChangeAspect="1"/>
                    </pic:cNvPicPr>
                  </pic:nvPicPr>
                  <pic:blipFill>
                    <a:blip r:embed="rId334"/>
                    <a:stretch>
                      <a:fillRect/>
                    </a:stretch>
                  </pic:blipFill>
                  <pic:spPr>
                    <a:xfrm>
                      <a:off x="0" y="0"/>
                      <a:ext cx="5269865" cy="1581785"/>
                    </a:xfrm>
                    <a:prstGeom prst="rect">
                      <a:avLst/>
                    </a:prstGeom>
                    <a:noFill/>
                    <a:ln>
                      <a:no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67325" cy="3957320"/>
            <wp:effectExtent l="15875" t="15875" r="69850" b="84455"/>
            <wp:docPr id="28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12"/>
                    <pic:cNvPicPr>
                      <a:picLocks noChangeAspect="1"/>
                    </pic:cNvPicPr>
                  </pic:nvPicPr>
                  <pic:blipFill>
                    <a:blip r:embed="rId335"/>
                    <a:stretch>
                      <a:fillRect/>
                    </a:stretch>
                  </pic:blipFill>
                  <pic:spPr>
                    <a:xfrm>
                      <a:off x="0" y="0"/>
                      <a:ext cx="5267325" cy="3957320"/>
                    </a:xfrm>
                    <a:prstGeom prst="rect">
                      <a:avLst/>
                    </a:prstGeom>
                    <a:noFill/>
                    <a:ln>
                      <a:noFill/>
                    </a:ln>
                    <a:effectLst>
                      <a:outerShdw blurRad="50800" dist="38100" dir="2700000" algn="tl" rotWithShape="0">
                        <a:prstClr val="black">
                          <a:alpha val="40000"/>
                        </a:prstClr>
                      </a:outerShdw>
                    </a:effectLst>
                  </pic:spPr>
                </pic:pic>
              </a:graphicData>
            </a:graphic>
          </wp:inline>
        </w:drawing>
      </w:r>
      <w:r>
        <w:rPr>
          <w:rFonts w:hint="eastAsia"/>
        </w:rPr>
        <w:tab/>
      </w:r>
      <w:r>
        <w:rPr>
          <w:rFonts w:hint="eastAsia"/>
        </w:rPr>
        <w:t>签到需要先设置签到方式，点击下图按钮可以在“扫描输入卡号”或者“”选择志愿者名字”之间切换。</w:t>
      </w:r>
    </w:p>
    <w:p>
      <w:r>
        <w:drawing>
          <wp:inline distT="0" distB="0" distL="114300" distR="114300">
            <wp:extent cx="5267325" cy="1397000"/>
            <wp:effectExtent l="15875" t="15875" r="69850" b="73025"/>
            <wp:docPr id="28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7"/>
                    <pic:cNvPicPr>
                      <a:picLocks noChangeAspect="1"/>
                    </pic:cNvPicPr>
                  </pic:nvPicPr>
                  <pic:blipFill>
                    <a:blip r:embed="rId336"/>
                    <a:stretch>
                      <a:fillRect/>
                    </a:stretch>
                  </pic:blipFill>
                  <pic:spPr>
                    <a:xfrm>
                      <a:off x="0" y="0"/>
                      <a:ext cx="5267325" cy="139700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22" w:firstLineChars="200"/>
      </w:pPr>
      <w:r>
        <w:rPr>
          <w:rFonts w:hint="eastAsia"/>
          <w:b/>
          <w:bCs/>
        </w:rPr>
        <w:t>卡号签到：</w:t>
      </w:r>
      <w:r>
        <w:rPr>
          <w:rFonts w:hint="eastAsia"/>
        </w:rPr>
        <w:t>扫描或者输入卡号，然后点击【执行】，下方出现读者签到信息，表示签到成功，具体操作如下图所示：</w:t>
      </w:r>
    </w:p>
    <w:p>
      <w:r>
        <w:drawing>
          <wp:inline distT="0" distB="0" distL="114300" distR="114300">
            <wp:extent cx="5273040" cy="2141220"/>
            <wp:effectExtent l="15875" t="15875" r="83185" b="71755"/>
            <wp:docPr id="28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6"/>
                    <pic:cNvPicPr>
                      <a:picLocks noChangeAspect="1"/>
                    </pic:cNvPicPr>
                  </pic:nvPicPr>
                  <pic:blipFill>
                    <a:blip r:embed="rId337"/>
                    <a:stretch>
                      <a:fillRect/>
                    </a:stretch>
                  </pic:blipFill>
                  <pic:spPr>
                    <a:xfrm>
                      <a:off x="0" y="0"/>
                      <a:ext cx="5273040" cy="2141220"/>
                    </a:xfrm>
                    <a:prstGeom prst="rect">
                      <a:avLst/>
                    </a:prstGeom>
                    <a:noFill/>
                    <a:ln>
                      <a:no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1135" cy="657225"/>
            <wp:effectExtent l="15875" t="15875" r="85090" b="6985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338"/>
                    <a:stretch>
                      <a:fillRect/>
                    </a:stretch>
                  </pic:blipFill>
                  <pic:spPr>
                    <a:xfrm>
                      <a:off x="0" y="0"/>
                      <a:ext cx="5271135" cy="657225"/>
                    </a:xfrm>
                    <a:prstGeom prst="rect">
                      <a:avLst/>
                    </a:prstGeom>
                    <a:noFill/>
                    <a:ln>
                      <a:noFill/>
                    </a:ln>
                    <a:effectLst>
                      <a:outerShdw blurRad="50800" dist="38100" dir="2700000" algn="tl" rotWithShape="0">
                        <a:prstClr val="black">
                          <a:alpha val="40000"/>
                        </a:prstClr>
                      </a:outerShdw>
                    </a:effectLst>
                  </pic:spPr>
                </pic:pic>
              </a:graphicData>
            </a:graphic>
          </wp:inline>
        </w:drawing>
      </w:r>
    </w:p>
    <w:p/>
    <w:p>
      <w:pPr>
        <w:ind w:firstLine="422" w:firstLineChars="200"/>
      </w:pPr>
      <w:r>
        <w:rPr>
          <w:rFonts w:hint="eastAsia"/>
          <w:b/>
          <w:bCs/>
        </w:rPr>
        <w:t>选择志愿者签到：</w:t>
      </w:r>
      <w:r>
        <w:rPr>
          <w:rFonts w:hint="eastAsia"/>
        </w:rPr>
        <w:t>点击输入框，在下拉列表中选中需要签到的志愿者，然后点击【执行】即可完成签到。</w:t>
      </w:r>
    </w:p>
    <w:p>
      <w:r>
        <w:drawing>
          <wp:inline distT="0" distB="0" distL="114300" distR="114300">
            <wp:extent cx="5269230" cy="2270125"/>
            <wp:effectExtent l="15875" t="15875" r="86995" b="76200"/>
            <wp:docPr id="2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5"/>
                    <pic:cNvPicPr>
                      <a:picLocks noChangeAspect="1"/>
                    </pic:cNvPicPr>
                  </pic:nvPicPr>
                  <pic:blipFill>
                    <a:blip r:embed="rId339"/>
                    <a:stretch>
                      <a:fillRect/>
                    </a:stretch>
                  </pic:blipFill>
                  <pic:spPr>
                    <a:xfrm>
                      <a:off x="0" y="0"/>
                      <a:ext cx="5269230" cy="2270125"/>
                    </a:xfrm>
                    <a:prstGeom prst="rect">
                      <a:avLst/>
                    </a:prstGeom>
                    <a:noFill/>
                    <a:ln>
                      <a:no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67960" cy="361315"/>
            <wp:effectExtent l="15875" t="15875" r="88265" b="8001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340"/>
                    <a:stretch>
                      <a:fillRect/>
                    </a:stretch>
                  </pic:blipFill>
                  <pic:spPr>
                    <a:xfrm>
                      <a:off x="0" y="0"/>
                      <a:ext cx="5267960" cy="36131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20" w:firstLineChars="200"/>
      </w:pPr>
      <w:r>
        <w:rPr>
          <w:rFonts w:hint="eastAsia"/>
        </w:rPr>
        <w:t>签到成功后，可以设置志愿者的工作地点以及工作职责，若没有设置工作职责需要先在“工作职责管理”中设置，如下图所示：</w:t>
      </w:r>
    </w:p>
    <w:p>
      <w:r>
        <w:drawing>
          <wp:inline distT="0" distB="0" distL="114300" distR="114300">
            <wp:extent cx="5269230" cy="3123565"/>
            <wp:effectExtent l="15875" t="15875" r="86995" b="8001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341"/>
                    <a:stretch>
                      <a:fillRect/>
                    </a:stretch>
                  </pic:blipFill>
                  <pic:spPr>
                    <a:xfrm>
                      <a:off x="0" y="0"/>
                      <a:ext cx="5269230" cy="312356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22" w:firstLineChars="200"/>
      </w:pPr>
      <w:r>
        <w:rPr>
          <w:rFonts w:hint="eastAsia"/>
          <w:b/>
          <w:bCs/>
        </w:rPr>
        <w:t>签退方法一：</w:t>
      </w:r>
      <w:r>
        <w:rPr>
          <w:rFonts w:hint="eastAsia"/>
        </w:rPr>
        <w:t>可以在已签到的列表中点击【签退】然后选择签退时间，这里的签退时间默认是当前的时间，如有需要可以自由设置。</w:t>
      </w:r>
    </w:p>
    <w:p>
      <w:r>
        <w:drawing>
          <wp:inline distT="0" distB="0" distL="114300" distR="114300">
            <wp:extent cx="5271770" cy="1054100"/>
            <wp:effectExtent l="15875" t="15875" r="84455" b="73025"/>
            <wp:docPr id="2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
                    <pic:cNvPicPr>
                      <a:picLocks noChangeAspect="1"/>
                    </pic:cNvPicPr>
                  </pic:nvPicPr>
                  <pic:blipFill>
                    <a:blip r:embed="rId342"/>
                    <a:stretch>
                      <a:fillRect/>
                    </a:stretch>
                  </pic:blipFill>
                  <pic:spPr>
                    <a:xfrm>
                      <a:off x="0" y="0"/>
                      <a:ext cx="5271770" cy="105410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jc w:val="center"/>
      </w:pPr>
      <w:r>
        <w:drawing>
          <wp:inline distT="0" distB="0" distL="114300" distR="114300">
            <wp:extent cx="3676650" cy="1952625"/>
            <wp:effectExtent l="15875" t="15875" r="79375" b="69850"/>
            <wp:docPr id="2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
                    <pic:cNvPicPr>
                      <a:picLocks noChangeAspect="1"/>
                    </pic:cNvPicPr>
                  </pic:nvPicPr>
                  <pic:blipFill>
                    <a:blip r:embed="rId343"/>
                    <a:stretch>
                      <a:fillRect/>
                    </a:stretch>
                  </pic:blipFill>
                  <pic:spPr>
                    <a:xfrm>
                      <a:off x="0" y="0"/>
                      <a:ext cx="3676650" cy="195262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20" w:firstLineChars="200"/>
      </w:pPr>
      <w:r>
        <w:rPr>
          <w:rFonts w:hint="eastAsia"/>
        </w:rPr>
        <w:t>签退方法二：点击左上角的【签退】然后再输入框输入卡号，或者选择志愿者，然后点击【执行】完成签退，该签退方式无法选择签退时间，默认是当前时间。具体操作如下：</w:t>
      </w:r>
    </w:p>
    <w:p>
      <w:r>
        <w:drawing>
          <wp:inline distT="0" distB="0" distL="114300" distR="114300">
            <wp:extent cx="5271135" cy="1156970"/>
            <wp:effectExtent l="15875" t="15875" r="85090" b="84455"/>
            <wp:docPr id="29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4"/>
                    <pic:cNvPicPr>
                      <a:picLocks noChangeAspect="1"/>
                    </pic:cNvPicPr>
                  </pic:nvPicPr>
                  <pic:blipFill>
                    <a:blip r:embed="rId344"/>
                    <a:stretch>
                      <a:fillRect/>
                    </a:stretch>
                  </pic:blipFill>
                  <pic:spPr>
                    <a:xfrm>
                      <a:off x="0" y="0"/>
                      <a:ext cx="5271135" cy="115697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20" w:firstLineChars="200"/>
      </w:pPr>
      <w:r>
        <w:rPr>
          <w:rFonts w:hint="eastAsia"/>
        </w:rPr>
        <w:t>完成签退，志愿记录可在“工作情况”模块中查询。</w:t>
      </w:r>
    </w:p>
    <w:p>
      <w:pPr>
        <w:pStyle w:val="5"/>
        <w:numPr>
          <w:ilvl w:val="0"/>
          <w:numId w:val="0"/>
        </w:numPr>
        <w:bidi w:val="0"/>
        <w:ind w:leftChars="0"/>
      </w:pPr>
      <w:bookmarkStart w:id="102" w:name="_Toc7877"/>
      <w:r>
        <w:rPr>
          <w:rFonts w:hint="eastAsia"/>
          <w:lang w:val="en-US" w:eastAsia="zh-CN"/>
        </w:rPr>
        <w:t>4.3.2.</w:t>
      </w:r>
      <w:r>
        <w:rPr>
          <w:rFonts w:hint="eastAsia"/>
        </w:rPr>
        <w:t>工作情况</w:t>
      </w:r>
      <w:bookmarkEnd w:id="102"/>
    </w:p>
    <w:p>
      <w:pPr>
        <w:ind w:firstLine="420" w:firstLineChars="200"/>
      </w:pPr>
      <w:r>
        <w:rPr>
          <w:rFonts w:hint="eastAsia"/>
        </w:rPr>
        <w:t>工作情况用于记录志愿服务，完成签退的志愿服务才能被记录在此。在工作情况模块中，可以对记录进行删除，修改签退时间以及补签操作。</w:t>
      </w:r>
    </w:p>
    <w:p>
      <w:pPr>
        <w:ind w:firstLine="422" w:firstLineChars="200"/>
      </w:pPr>
      <w:r>
        <w:rPr>
          <w:rFonts w:hint="eastAsia"/>
          <w:b/>
          <w:bCs/>
        </w:rPr>
        <w:t>修改签退时间：</w:t>
      </w:r>
      <w:r>
        <w:rPr>
          <w:rFonts w:hint="eastAsia"/>
        </w:rPr>
        <w:t>点击【修改】弹出小窗口，在小窗口中设置好新的签退时间，然后点击【确定】即可。</w:t>
      </w:r>
    </w:p>
    <w:p>
      <w:r>
        <w:drawing>
          <wp:inline distT="0" distB="0" distL="114300" distR="114300">
            <wp:extent cx="5269865" cy="1083945"/>
            <wp:effectExtent l="15875" t="15875" r="86360" b="81280"/>
            <wp:docPr id="29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5"/>
                    <pic:cNvPicPr>
                      <a:picLocks noChangeAspect="1"/>
                    </pic:cNvPicPr>
                  </pic:nvPicPr>
                  <pic:blipFill>
                    <a:blip r:embed="rId345"/>
                    <a:stretch>
                      <a:fillRect/>
                    </a:stretch>
                  </pic:blipFill>
                  <pic:spPr>
                    <a:xfrm>
                      <a:off x="0" y="0"/>
                      <a:ext cx="5269865" cy="108394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jc w:val="center"/>
      </w:pPr>
      <w:r>
        <w:drawing>
          <wp:inline distT="0" distB="0" distL="114300" distR="114300">
            <wp:extent cx="3686175" cy="1924050"/>
            <wp:effectExtent l="15875" t="15875" r="69850" b="79375"/>
            <wp:docPr id="2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6"/>
                    <pic:cNvPicPr>
                      <a:picLocks noChangeAspect="1"/>
                    </pic:cNvPicPr>
                  </pic:nvPicPr>
                  <pic:blipFill>
                    <a:blip r:embed="rId346"/>
                    <a:stretch>
                      <a:fillRect/>
                    </a:stretch>
                  </pic:blipFill>
                  <pic:spPr>
                    <a:xfrm>
                      <a:off x="0" y="0"/>
                      <a:ext cx="3686175" cy="1924050"/>
                    </a:xfrm>
                    <a:prstGeom prst="rect">
                      <a:avLst/>
                    </a:prstGeom>
                    <a:noFill/>
                    <a:ln>
                      <a:noFill/>
                    </a:ln>
                    <a:effectLst>
                      <a:outerShdw blurRad="50800" dist="38100" dir="2700000" algn="tl" rotWithShape="0">
                        <a:prstClr val="black">
                          <a:alpha val="40000"/>
                        </a:prstClr>
                      </a:outerShdw>
                    </a:effectLst>
                  </pic:spPr>
                </pic:pic>
              </a:graphicData>
            </a:graphic>
          </wp:inline>
        </w:drawing>
      </w:r>
    </w:p>
    <w:p/>
    <w:p>
      <w:pPr>
        <w:ind w:firstLine="420" w:firstLineChars="200"/>
      </w:pPr>
      <w:r>
        <w:rPr>
          <w:rFonts w:hint="eastAsia"/>
        </w:rPr>
        <w:t>补签：补签是用于志愿者做了志愿服务，但是并没有签到签退，那么可以使用补签功能给该志愿者增加一条志愿服务记录，具体操作如下：</w:t>
      </w:r>
    </w:p>
    <w:p>
      <w:pPr>
        <w:jc w:val="center"/>
      </w:pPr>
      <w:r>
        <w:drawing>
          <wp:inline distT="0" distB="0" distL="114300" distR="114300">
            <wp:extent cx="4914900" cy="885825"/>
            <wp:effectExtent l="15875" t="15875" r="79375" b="69850"/>
            <wp:docPr id="2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7"/>
                    <pic:cNvPicPr>
                      <a:picLocks noChangeAspect="1"/>
                    </pic:cNvPicPr>
                  </pic:nvPicPr>
                  <pic:blipFill>
                    <a:blip r:embed="rId347"/>
                    <a:stretch>
                      <a:fillRect/>
                    </a:stretch>
                  </pic:blipFill>
                  <pic:spPr>
                    <a:xfrm>
                      <a:off x="0" y="0"/>
                      <a:ext cx="4914900" cy="885825"/>
                    </a:xfrm>
                    <a:prstGeom prst="rect">
                      <a:avLst/>
                    </a:prstGeom>
                    <a:noFill/>
                    <a:ln>
                      <a:noFill/>
                    </a:ln>
                    <a:effectLst>
                      <a:outerShdw blurRad="50800" dist="38100" dir="2700000" algn="tl" rotWithShape="0">
                        <a:prstClr val="black">
                          <a:alpha val="40000"/>
                        </a:prstClr>
                      </a:outerShdw>
                    </a:effectLst>
                  </pic:spPr>
                </pic:pic>
              </a:graphicData>
            </a:graphic>
          </wp:inline>
        </w:drawing>
      </w:r>
    </w:p>
    <w:p>
      <w:r>
        <w:drawing>
          <wp:inline distT="0" distB="0" distL="114300" distR="114300">
            <wp:extent cx="5273040" cy="3733800"/>
            <wp:effectExtent l="15875" t="15875" r="83185" b="79375"/>
            <wp:docPr id="29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8"/>
                    <pic:cNvPicPr>
                      <a:picLocks noChangeAspect="1"/>
                    </pic:cNvPicPr>
                  </pic:nvPicPr>
                  <pic:blipFill>
                    <a:blip r:embed="rId348"/>
                    <a:stretch>
                      <a:fillRect/>
                    </a:stretch>
                  </pic:blipFill>
                  <pic:spPr>
                    <a:xfrm>
                      <a:off x="0" y="0"/>
                      <a:ext cx="5273040" cy="373380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20" w:firstLineChars="200"/>
      </w:pPr>
      <w:r>
        <w:rPr>
          <w:rFonts w:hint="eastAsia"/>
        </w:rPr>
        <w:t>在输入框中选中需要补签的志愿者，被选中的志愿者会出现在“已选中的志愿者名单”中，也可以在名单名字后面点击“X”将其删除，右侧是设置服务地点以及服务时间。设置好后点击【保存】即可完成补签，完成补签后可以在“工作情况”中看到记录。</w:t>
      </w:r>
    </w:p>
    <w:p>
      <w:pPr>
        <w:ind w:firstLine="422" w:firstLineChars="200"/>
      </w:pPr>
      <w:r>
        <w:rPr>
          <w:rFonts w:hint="eastAsia"/>
          <w:b/>
          <w:bCs/>
        </w:rPr>
        <w:t>不纳入工作统计：</w:t>
      </w:r>
      <w:r>
        <w:rPr>
          <w:rFonts w:hint="eastAsia"/>
        </w:rPr>
        <w:t>志愿者工作情况中，可针对志愿者的服务记录，若是觉得异常或无效，则可以选中记录后再点击【不纳入工作统计】该工作记录则不记录到工作统计中，修改后该记录重新生效。具体操作如下图所示：</w:t>
      </w:r>
    </w:p>
    <w:p>
      <w:r>
        <w:drawing>
          <wp:inline distT="0" distB="0" distL="0" distR="0">
            <wp:extent cx="5274310" cy="2330450"/>
            <wp:effectExtent l="15875" t="15875" r="81915" b="73025"/>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349"/>
                    <a:stretch>
                      <a:fillRect/>
                    </a:stretch>
                  </pic:blipFill>
                  <pic:spPr>
                    <a:xfrm>
                      <a:off x="0" y="0"/>
                      <a:ext cx="5274310" cy="2330450"/>
                    </a:xfrm>
                    <a:prstGeom prst="rect">
                      <a:avLst/>
                    </a:prstGeom>
                    <a:noFill/>
                    <a:ln>
                      <a:noFill/>
                    </a:ln>
                    <a:effectLst>
                      <a:outerShdw blurRad="50800" dist="38100" dir="2700000" algn="tl" rotWithShape="0">
                        <a:prstClr val="black">
                          <a:alpha val="40000"/>
                        </a:prstClr>
                      </a:outerShdw>
                    </a:effectLst>
                  </pic:spPr>
                </pic:pic>
              </a:graphicData>
            </a:graphic>
          </wp:inline>
        </w:drawing>
      </w:r>
    </w:p>
    <w:p>
      <w:r>
        <w:rPr>
          <w:b/>
          <w:bCs/>
        </w:rPr>
        <w:drawing>
          <wp:inline distT="0" distB="0" distL="0" distR="0">
            <wp:extent cx="5274310" cy="1880870"/>
            <wp:effectExtent l="15875" t="15875" r="81915" b="8445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350"/>
                    <a:stretch>
                      <a:fillRect/>
                    </a:stretch>
                  </pic:blipFill>
                  <pic:spPr>
                    <a:xfrm>
                      <a:off x="0" y="0"/>
                      <a:ext cx="5274310" cy="1880870"/>
                    </a:xfrm>
                    <a:prstGeom prst="rect">
                      <a:avLst/>
                    </a:prstGeom>
                    <a:noFill/>
                    <a:ln>
                      <a:noFill/>
                    </a:ln>
                    <a:effectLst>
                      <a:outerShdw blurRad="50800" dist="38100" dir="2700000" algn="tl" rotWithShape="0">
                        <a:prstClr val="black">
                          <a:alpha val="40000"/>
                        </a:prstClr>
                      </a:outerShdw>
                    </a:effectLst>
                  </pic:spPr>
                </pic:pic>
              </a:graphicData>
            </a:graphic>
          </wp:inline>
        </w:drawing>
      </w:r>
    </w:p>
    <w:p>
      <w:r>
        <w:drawing>
          <wp:inline distT="0" distB="0" distL="0" distR="0">
            <wp:extent cx="5274310" cy="748665"/>
            <wp:effectExtent l="15875" t="15875" r="81915" b="7366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351"/>
                    <a:stretch>
                      <a:fillRect/>
                    </a:stretch>
                  </pic:blipFill>
                  <pic:spPr>
                    <a:xfrm>
                      <a:off x="0" y="0"/>
                      <a:ext cx="5274310" cy="74866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jc w:val="center"/>
        <w:rPr>
          <w:rFonts w:hint="eastAsia"/>
        </w:rPr>
      </w:pPr>
      <w:r>
        <w:drawing>
          <wp:inline distT="0" distB="0" distL="0" distR="0">
            <wp:extent cx="4829175" cy="1181100"/>
            <wp:effectExtent l="15875" t="15875" r="69850" b="79375"/>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pic:cNvPicPr>
                  </pic:nvPicPr>
                  <pic:blipFill>
                    <a:blip r:embed="rId352"/>
                    <a:stretch>
                      <a:fillRect/>
                    </a:stretch>
                  </pic:blipFill>
                  <pic:spPr>
                    <a:xfrm>
                      <a:off x="0" y="0"/>
                      <a:ext cx="4829175" cy="118110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20"/>
      </w:pPr>
      <w:r>
        <w:rPr>
          <w:rFonts w:hint="eastAsia"/>
        </w:rPr>
        <w:t>修改签退时间后重新生效，具体操作如下图所示：</w:t>
      </w:r>
    </w:p>
    <w:p>
      <w:r>
        <w:drawing>
          <wp:inline distT="0" distB="0" distL="0" distR="0">
            <wp:extent cx="5274310" cy="1192530"/>
            <wp:effectExtent l="15875" t="15875" r="81915" b="86995"/>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353"/>
                    <a:stretch>
                      <a:fillRect/>
                    </a:stretch>
                  </pic:blipFill>
                  <pic:spPr>
                    <a:xfrm>
                      <a:off x="0" y="0"/>
                      <a:ext cx="5274310" cy="119253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jc w:val="center"/>
        <w:rPr>
          <w:rFonts w:hint="eastAsia"/>
        </w:rPr>
      </w:pPr>
      <w:r>
        <w:drawing>
          <wp:inline distT="0" distB="0" distL="0" distR="0">
            <wp:extent cx="3867150" cy="1990725"/>
            <wp:effectExtent l="15875" t="15875" r="79375" b="6985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pic:cNvPicPr>
                      <a:picLocks noChangeAspect="1"/>
                    </pic:cNvPicPr>
                  </pic:nvPicPr>
                  <pic:blipFill>
                    <a:blip r:embed="rId354"/>
                    <a:stretch>
                      <a:fillRect/>
                    </a:stretch>
                  </pic:blipFill>
                  <pic:spPr>
                    <a:xfrm>
                      <a:off x="0" y="0"/>
                      <a:ext cx="3867150" cy="199072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pStyle w:val="5"/>
        <w:bidi w:val="0"/>
      </w:pPr>
      <w:bookmarkStart w:id="103" w:name="_Toc17407"/>
      <w:r>
        <w:rPr>
          <w:rFonts w:hint="eastAsia"/>
          <w:lang w:val="en-US" w:eastAsia="zh-CN"/>
        </w:rPr>
        <w:t>4.3</w:t>
      </w:r>
      <w:r>
        <w:rPr>
          <w:rFonts w:hint="eastAsia"/>
        </w:rPr>
        <w:t>.</w:t>
      </w:r>
      <w:r>
        <w:rPr>
          <w:rFonts w:hint="eastAsia"/>
          <w:lang w:val="en-US" w:eastAsia="zh-CN"/>
        </w:rPr>
        <w:t>2.</w:t>
      </w:r>
      <w:r>
        <w:rPr>
          <w:rFonts w:hint="eastAsia"/>
        </w:rPr>
        <w:t>工作统计</w:t>
      </w:r>
      <w:bookmarkEnd w:id="103"/>
    </w:p>
    <w:p>
      <w:pPr>
        <w:ind w:firstLine="420" w:firstLineChars="200"/>
        <w:rPr>
          <w:b/>
          <w:bCs/>
        </w:rPr>
      </w:pPr>
      <w:r>
        <w:rPr>
          <w:rFonts w:hint="eastAsia"/>
        </w:rPr>
        <w:t>工作统计用于统计志愿者的服务时长，可以选择以班级为单位也可以以个人为单位展示，还可以对服务时长或者服务次数进行排序，</w:t>
      </w:r>
      <w:r>
        <w:rPr>
          <w:rFonts w:hint="eastAsia"/>
          <w:b/>
          <w:bCs/>
        </w:rPr>
        <w:t>这里的单位统计指的是在同一单位内，志愿者的服务时长与次数的总和。</w:t>
      </w:r>
    </w:p>
    <w:p>
      <w:pPr>
        <w:ind w:firstLine="420" w:firstLineChars="200"/>
      </w:pPr>
      <w:r>
        <w:rPr>
          <w:rFonts w:hint="eastAsia"/>
        </w:rPr>
        <w:t>也可以通过搜索条件，精确搜索某一个志愿者的服务时长以及服务次数。</w:t>
      </w:r>
    </w:p>
    <w:p>
      <w:pPr>
        <w:ind w:firstLine="420" w:firstLineChars="200"/>
      </w:pPr>
      <w:r>
        <w:rPr>
          <w:rFonts w:hint="eastAsia"/>
        </w:rPr>
        <w:t>部门/个人展示方式选择：</w:t>
      </w:r>
    </w:p>
    <w:p>
      <w:r>
        <w:drawing>
          <wp:inline distT="0" distB="0" distL="114300" distR="114300">
            <wp:extent cx="5273040" cy="1339850"/>
            <wp:effectExtent l="15875" t="15875" r="83185" b="73025"/>
            <wp:docPr id="30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9"/>
                    <pic:cNvPicPr>
                      <a:picLocks noChangeAspect="1"/>
                    </pic:cNvPicPr>
                  </pic:nvPicPr>
                  <pic:blipFill>
                    <a:blip r:embed="rId355"/>
                    <a:stretch>
                      <a:fillRect/>
                    </a:stretch>
                  </pic:blipFill>
                  <pic:spPr>
                    <a:xfrm>
                      <a:off x="0" y="0"/>
                      <a:ext cx="5273040" cy="133985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20" w:firstLineChars="200"/>
      </w:pPr>
      <w:r>
        <w:rPr>
          <w:rFonts w:hint="eastAsia"/>
        </w:rPr>
        <w:t>排序：在服务时长或者服务次数点击，可以进行排序操作。</w:t>
      </w:r>
    </w:p>
    <w:p>
      <w:r>
        <w:drawing>
          <wp:inline distT="0" distB="0" distL="114300" distR="114300">
            <wp:extent cx="5266055" cy="849630"/>
            <wp:effectExtent l="15875" t="15875" r="71120" b="86995"/>
            <wp:docPr id="30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10"/>
                    <pic:cNvPicPr>
                      <a:picLocks noChangeAspect="1"/>
                    </pic:cNvPicPr>
                  </pic:nvPicPr>
                  <pic:blipFill>
                    <a:blip r:embed="rId356"/>
                    <a:stretch>
                      <a:fillRect/>
                    </a:stretch>
                  </pic:blipFill>
                  <pic:spPr>
                    <a:xfrm>
                      <a:off x="0" y="0"/>
                      <a:ext cx="5266055" cy="84963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pStyle w:val="5"/>
        <w:bidi w:val="0"/>
      </w:pPr>
      <w:bookmarkStart w:id="104" w:name="_Toc29435"/>
      <w:r>
        <w:rPr>
          <w:rFonts w:hint="eastAsia"/>
          <w:lang w:val="en-US" w:eastAsia="zh-CN"/>
        </w:rPr>
        <w:t>4.3</w:t>
      </w:r>
      <w:r>
        <w:rPr>
          <w:rFonts w:hint="eastAsia"/>
        </w:rPr>
        <w:t>.</w:t>
      </w:r>
      <w:r>
        <w:rPr>
          <w:rFonts w:hint="eastAsia"/>
          <w:lang w:val="en-US" w:eastAsia="zh-CN"/>
        </w:rPr>
        <w:t>3.</w:t>
      </w:r>
      <w:r>
        <w:rPr>
          <w:rFonts w:hint="eastAsia"/>
        </w:rPr>
        <w:t>工作职责管理</w:t>
      </w:r>
      <w:bookmarkEnd w:id="104"/>
    </w:p>
    <w:p>
      <w:pPr>
        <w:ind w:firstLine="420" w:firstLineChars="200"/>
      </w:pPr>
      <w:r>
        <w:rPr>
          <w:rFonts w:hint="eastAsia"/>
        </w:rPr>
        <w:t>工作职责管理是用于设置志愿者的服务内容。点击【新增】可以新增工作职责，保存后完成新增工作职责。</w:t>
      </w:r>
    </w:p>
    <w:p>
      <w:r>
        <w:drawing>
          <wp:inline distT="0" distB="0" distL="114300" distR="114300">
            <wp:extent cx="5273040" cy="2616200"/>
            <wp:effectExtent l="0" t="0" r="3810" b="12700"/>
            <wp:docPr id="30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11"/>
                    <pic:cNvPicPr>
                      <a:picLocks noChangeAspect="1"/>
                    </pic:cNvPicPr>
                  </pic:nvPicPr>
                  <pic:blipFill>
                    <a:blip r:embed="rId357"/>
                    <a:stretch>
                      <a:fillRect/>
                    </a:stretch>
                  </pic:blipFill>
                  <pic:spPr>
                    <a:xfrm>
                      <a:off x="0" y="0"/>
                      <a:ext cx="5273040" cy="2616200"/>
                    </a:xfrm>
                    <a:prstGeom prst="rect">
                      <a:avLst/>
                    </a:prstGeom>
                    <a:noFill/>
                    <a:ln>
                      <a:noFill/>
                    </a:ln>
                  </pic:spPr>
                </pic:pic>
              </a:graphicData>
            </a:graphic>
          </wp:inline>
        </w:drawing>
      </w:r>
    </w:p>
    <w:p>
      <w:pPr>
        <w:ind w:firstLine="422" w:firstLineChars="200"/>
        <w:rPr>
          <w:b/>
          <w:bCs/>
        </w:rPr>
      </w:pPr>
      <w:r>
        <w:rPr>
          <w:rFonts w:hint="eastAsia"/>
          <w:b/>
          <w:bCs/>
        </w:rPr>
        <w:t>注：目前权重这个字段只是个标记。</w:t>
      </w:r>
    </w:p>
    <w:p>
      <w:pPr>
        <w:pStyle w:val="4"/>
      </w:pPr>
      <w:bookmarkStart w:id="105" w:name="_Toc28857"/>
      <w:r>
        <w:rPr>
          <w:rFonts w:hint="eastAsia"/>
          <w:lang w:val="en-US" w:eastAsia="zh-CN"/>
        </w:rPr>
        <w:t>4.</w:t>
      </w:r>
      <w:r>
        <w:rPr>
          <w:rStyle w:val="19"/>
          <w:rFonts w:hint="eastAsia"/>
          <w:b/>
          <w:lang w:val="en-US" w:eastAsia="zh-CN"/>
        </w:rPr>
        <w:t>5</w:t>
      </w:r>
      <w:r>
        <w:rPr>
          <w:rFonts w:hint="eastAsia"/>
        </w:rPr>
        <w:t>.工作时长管理</w:t>
      </w:r>
      <w:bookmarkEnd w:id="105"/>
    </w:p>
    <w:p>
      <w:pPr>
        <w:ind w:firstLine="420" w:firstLineChars="200"/>
      </w:pPr>
      <w:r>
        <w:rPr>
          <w:rFonts w:hint="eastAsia"/>
        </w:rPr>
        <w:t>使用工作时长的规则之前需要先开启，否则无效，操作如下图所示：</w:t>
      </w:r>
    </w:p>
    <w:p>
      <w:r>
        <w:drawing>
          <wp:inline distT="0" distB="0" distL="114300" distR="114300">
            <wp:extent cx="5270500" cy="2458720"/>
            <wp:effectExtent l="15875" t="15875" r="85725" b="78105"/>
            <wp:docPr id="30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13"/>
                    <pic:cNvPicPr>
                      <a:picLocks noChangeAspect="1"/>
                    </pic:cNvPicPr>
                  </pic:nvPicPr>
                  <pic:blipFill>
                    <a:blip r:embed="rId358"/>
                    <a:stretch>
                      <a:fillRect/>
                    </a:stretch>
                  </pic:blipFill>
                  <pic:spPr>
                    <a:xfrm>
                      <a:off x="0" y="0"/>
                      <a:ext cx="5270500" cy="245872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20" w:firstLineChars="200"/>
      </w:pPr>
      <w:r>
        <w:rPr>
          <w:rFonts w:hint="eastAsia"/>
        </w:rPr>
        <w:t>这里的时长指的是小时，管理员可以按照下面的规则模板设置，时长区间以及多借本数可以自由设置，最后点击【保存】即可：</w:t>
      </w:r>
    </w:p>
    <w:p>
      <w:r>
        <w:drawing>
          <wp:inline distT="0" distB="0" distL="114300" distR="114300">
            <wp:extent cx="5267325" cy="2542540"/>
            <wp:effectExtent l="15875" t="15875" r="69850" b="70485"/>
            <wp:docPr id="30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2"/>
                    <pic:cNvPicPr>
                      <a:picLocks noChangeAspect="1"/>
                    </pic:cNvPicPr>
                  </pic:nvPicPr>
                  <pic:blipFill>
                    <a:blip r:embed="rId359">
                      <a:lum bright="-6000" contrast="12000"/>
                    </a:blip>
                    <a:stretch>
                      <a:fillRect/>
                    </a:stretch>
                  </pic:blipFill>
                  <pic:spPr>
                    <a:xfrm>
                      <a:off x="0" y="0"/>
                      <a:ext cx="5267325" cy="2542540"/>
                    </a:xfrm>
                    <a:prstGeom prst="rect">
                      <a:avLst/>
                    </a:prstGeom>
                    <a:noFill/>
                    <a:ln>
                      <a:noFill/>
                    </a:ln>
                    <a:effectLst>
                      <a:outerShdw blurRad="50800" dist="38100" dir="2700000" algn="tl" rotWithShape="0">
                        <a:prstClr val="black">
                          <a:alpha val="40000"/>
                        </a:prstClr>
                      </a:outerShdw>
                    </a:effectLst>
                  </pic:spPr>
                </pic:pic>
              </a:graphicData>
            </a:graphic>
          </wp:inline>
        </w:drawing>
      </w:r>
    </w:p>
    <w:p/>
    <w:p>
      <w:pPr>
        <w:pStyle w:val="4"/>
        <w:numPr>
          <w:ilvl w:val="0"/>
          <w:numId w:val="0"/>
        </w:numPr>
      </w:pPr>
      <w:bookmarkStart w:id="106" w:name="_Toc25433"/>
      <w:r>
        <w:rPr>
          <w:rFonts w:hint="eastAsia"/>
          <w:lang w:val="en-US" w:eastAsia="zh-CN"/>
        </w:rPr>
        <w:t>4.6.</w:t>
      </w:r>
      <w:r>
        <w:t>读者自主签到/签退</w:t>
      </w:r>
      <w:bookmarkEnd w:id="106"/>
    </w:p>
    <w:p>
      <w:pPr>
        <w:ind w:firstLine="420" w:firstLineChars="200"/>
      </w:pPr>
      <w:r>
        <w:rPr>
          <w:rFonts w:hint="eastAsia"/>
        </w:rPr>
        <w:t>在借还书机上实现志愿者签到签退，减少老师的工作量，志愿者可以直接在服务的馆藏地签到签退省时又便捷。</w:t>
      </w:r>
    </w:p>
    <w:p>
      <w:pPr>
        <w:pStyle w:val="4"/>
        <w:bidi w:val="0"/>
      </w:pPr>
      <w:bookmarkStart w:id="107" w:name="_Toc25629"/>
      <w:r>
        <w:rPr>
          <w:rFonts w:hint="eastAsia"/>
          <w:lang w:val="en-US" w:eastAsia="zh-CN"/>
        </w:rPr>
        <w:t>4.7.</w:t>
      </w:r>
      <w:r>
        <w:rPr>
          <w:rFonts w:hint="eastAsia"/>
        </w:rPr>
        <w:t>功能配置</w:t>
      </w:r>
      <w:bookmarkEnd w:id="107"/>
    </w:p>
    <w:p>
      <w:pPr>
        <w:ind w:firstLine="420" w:firstLineChars="200"/>
      </w:pPr>
      <w:r>
        <w:rPr>
          <w:rFonts w:hint="eastAsia"/>
        </w:rPr>
        <w:t>连续点击三次左上角的诺图logo，输入密码后进入配置界面，点击【系统相关】，进入系统配置界面后点击【是否开启检索和志愿者】该按钮是开关的切换，左侧显示的是当前状态，检索和志愿者显示“开”则为开启状态，回到主页面就可以看到“志愿服务”与“图书检索”模块：</w:t>
      </w:r>
    </w:p>
    <w:p/>
    <w:p>
      <w:pPr>
        <w:jc w:val="center"/>
      </w:pPr>
      <w:r>
        <w:drawing>
          <wp:inline distT="0" distB="0" distL="114300" distR="114300">
            <wp:extent cx="809625" cy="400050"/>
            <wp:effectExtent l="15875" t="15875" r="69850" b="79375"/>
            <wp:docPr id="3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1"/>
                    <pic:cNvPicPr>
                      <a:picLocks noChangeAspect="1"/>
                    </pic:cNvPicPr>
                  </pic:nvPicPr>
                  <pic:blipFill>
                    <a:blip r:embed="rId360"/>
                    <a:stretch>
                      <a:fillRect/>
                    </a:stretch>
                  </pic:blipFill>
                  <pic:spPr>
                    <a:xfrm>
                      <a:off x="0" y="0"/>
                      <a:ext cx="809625" cy="40005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jc w:val="center"/>
      </w:pPr>
    </w:p>
    <w:p>
      <w:pPr>
        <w:jc w:val="center"/>
      </w:pPr>
      <w:r>
        <w:drawing>
          <wp:inline distT="0" distB="0" distL="114300" distR="114300">
            <wp:extent cx="2876550" cy="1590675"/>
            <wp:effectExtent l="15875" t="15875" r="79375" b="69850"/>
            <wp:docPr id="3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2"/>
                    <pic:cNvPicPr>
                      <a:picLocks noChangeAspect="1"/>
                    </pic:cNvPicPr>
                  </pic:nvPicPr>
                  <pic:blipFill>
                    <a:blip r:embed="rId361"/>
                    <a:stretch>
                      <a:fillRect/>
                    </a:stretch>
                  </pic:blipFill>
                  <pic:spPr>
                    <a:xfrm>
                      <a:off x="0" y="0"/>
                      <a:ext cx="2876550" cy="159067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jc w:val="center"/>
      </w:pPr>
      <w:r>
        <w:drawing>
          <wp:inline distT="0" distB="0" distL="114300" distR="114300">
            <wp:extent cx="5219700" cy="1038225"/>
            <wp:effectExtent l="15875" t="15875" r="79375" b="69850"/>
            <wp:docPr id="30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
                    <pic:cNvPicPr>
                      <a:picLocks noChangeAspect="1"/>
                    </pic:cNvPicPr>
                  </pic:nvPicPr>
                  <pic:blipFill>
                    <a:blip r:embed="rId362"/>
                    <a:stretch>
                      <a:fillRect/>
                    </a:stretch>
                  </pic:blipFill>
                  <pic:spPr>
                    <a:xfrm>
                      <a:off x="0" y="0"/>
                      <a:ext cx="5219700" cy="103822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jc w:val="center"/>
      </w:pPr>
      <w:r>
        <w:drawing>
          <wp:inline distT="0" distB="0" distL="114300" distR="114300">
            <wp:extent cx="5229225" cy="1314450"/>
            <wp:effectExtent l="15875" t="15875" r="69850" b="79375"/>
            <wp:docPr id="3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5"/>
                    <pic:cNvPicPr>
                      <a:picLocks noChangeAspect="1"/>
                    </pic:cNvPicPr>
                  </pic:nvPicPr>
                  <pic:blipFill>
                    <a:blip r:embed="rId363"/>
                    <a:stretch>
                      <a:fillRect/>
                    </a:stretch>
                  </pic:blipFill>
                  <pic:spPr>
                    <a:xfrm>
                      <a:off x="0" y="0"/>
                      <a:ext cx="5229225" cy="131445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jc w:val="center"/>
      </w:pPr>
      <w:r>
        <w:drawing>
          <wp:inline distT="0" distB="0" distL="114300" distR="114300">
            <wp:extent cx="4819650" cy="3362325"/>
            <wp:effectExtent l="15875" t="15875" r="79375" b="69850"/>
            <wp:docPr id="3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6"/>
                    <pic:cNvPicPr>
                      <a:picLocks noChangeAspect="1"/>
                    </pic:cNvPicPr>
                  </pic:nvPicPr>
                  <pic:blipFill>
                    <a:blip r:embed="rId364"/>
                    <a:stretch>
                      <a:fillRect/>
                    </a:stretch>
                  </pic:blipFill>
                  <pic:spPr>
                    <a:xfrm>
                      <a:off x="0" y="0"/>
                      <a:ext cx="4819650" cy="336232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pStyle w:val="4"/>
        <w:numPr>
          <w:ilvl w:val="0"/>
          <w:numId w:val="0"/>
        </w:numPr>
        <w:bidi w:val="0"/>
        <w:ind w:leftChars="0"/>
      </w:pPr>
      <w:bookmarkStart w:id="108" w:name="_Toc17238"/>
      <w:r>
        <w:rPr>
          <w:rFonts w:hint="eastAsia"/>
          <w:lang w:val="en-US" w:eastAsia="zh-CN"/>
        </w:rPr>
        <w:t>4.8.</w:t>
      </w:r>
      <w:r>
        <w:rPr>
          <w:rFonts w:hint="eastAsia"/>
        </w:rPr>
        <w:t>签到签退操作</w:t>
      </w:r>
      <w:bookmarkEnd w:id="108"/>
    </w:p>
    <w:p>
      <w:pPr>
        <w:ind w:firstLine="420" w:firstLineChars="200"/>
      </w:pPr>
      <w:r>
        <w:rPr>
          <w:rFonts w:hint="eastAsia"/>
        </w:rPr>
        <w:t>签到：点击【志愿服务】进入选择签到签退界面，再点击【签到】后使用刷卡或者账号账号密码等方式签到，签到成功后会提示“签到成功”：</w:t>
      </w:r>
    </w:p>
    <w:p>
      <w:pPr>
        <w:ind w:firstLine="420" w:firstLineChars="200"/>
      </w:pPr>
      <w:r>
        <w:drawing>
          <wp:inline distT="0" distB="0" distL="114300" distR="114300">
            <wp:extent cx="4657725" cy="3409950"/>
            <wp:effectExtent l="15875" t="15875" r="69850" b="79375"/>
            <wp:docPr id="3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8"/>
                    <pic:cNvPicPr>
                      <a:picLocks noChangeAspect="1"/>
                    </pic:cNvPicPr>
                  </pic:nvPicPr>
                  <pic:blipFill>
                    <a:blip r:embed="rId365"/>
                    <a:stretch>
                      <a:fillRect/>
                    </a:stretch>
                  </pic:blipFill>
                  <pic:spPr>
                    <a:xfrm>
                      <a:off x="0" y="0"/>
                      <a:ext cx="4657725" cy="340995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20" w:firstLineChars="200"/>
        <w:jc w:val="center"/>
      </w:pPr>
      <w:r>
        <w:drawing>
          <wp:inline distT="0" distB="0" distL="114300" distR="114300">
            <wp:extent cx="4048125" cy="3629025"/>
            <wp:effectExtent l="15875" t="15875" r="69850" b="69850"/>
            <wp:docPr id="3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11"/>
                    <pic:cNvPicPr>
                      <a:picLocks noChangeAspect="1"/>
                    </pic:cNvPicPr>
                  </pic:nvPicPr>
                  <pic:blipFill>
                    <a:blip r:embed="rId366"/>
                    <a:stretch>
                      <a:fillRect/>
                    </a:stretch>
                  </pic:blipFill>
                  <pic:spPr>
                    <a:xfrm>
                      <a:off x="0" y="0"/>
                      <a:ext cx="4048125" cy="3629025"/>
                    </a:xfrm>
                    <a:prstGeom prst="rect">
                      <a:avLst/>
                    </a:prstGeom>
                    <a:noFill/>
                    <a:ln>
                      <a:noFill/>
                    </a:ln>
                    <a:effectLst>
                      <a:outerShdw blurRad="50800" dist="38100" dir="2700000" algn="tl" rotWithShape="0">
                        <a:prstClr val="black">
                          <a:alpha val="40000"/>
                        </a:prstClr>
                      </a:outerShdw>
                    </a:effectLst>
                  </pic:spPr>
                </pic:pic>
              </a:graphicData>
            </a:graphic>
          </wp:inline>
        </w:drawing>
      </w:r>
      <w:r>
        <w:drawing>
          <wp:inline distT="0" distB="0" distL="114300" distR="114300">
            <wp:extent cx="4429125" cy="4410075"/>
            <wp:effectExtent l="15875" t="15875" r="69850" b="69850"/>
            <wp:docPr id="3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12"/>
                    <pic:cNvPicPr>
                      <a:picLocks noChangeAspect="1"/>
                    </pic:cNvPicPr>
                  </pic:nvPicPr>
                  <pic:blipFill>
                    <a:blip r:embed="rId367"/>
                    <a:stretch>
                      <a:fillRect/>
                    </a:stretch>
                  </pic:blipFill>
                  <pic:spPr>
                    <a:xfrm>
                      <a:off x="0" y="0"/>
                      <a:ext cx="4429125" cy="441007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20" w:firstLineChars="200"/>
        <w:jc w:val="center"/>
      </w:pPr>
      <w:r>
        <w:drawing>
          <wp:inline distT="0" distB="0" distL="114300" distR="114300">
            <wp:extent cx="3733800" cy="3352800"/>
            <wp:effectExtent l="15875" t="15875" r="79375" b="79375"/>
            <wp:docPr id="3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10"/>
                    <pic:cNvPicPr>
                      <a:picLocks noChangeAspect="1"/>
                    </pic:cNvPicPr>
                  </pic:nvPicPr>
                  <pic:blipFill>
                    <a:blip r:embed="rId368"/>
                    <a:stretch>
                      <a:fillRect/>
                    </a:stretch>
                  </pic:blipFill>
                  <pic:spPr>
                    <a:xfrm>
                      <a:off x="0" y="0"/>
                      <a:ext cx="3733800" cy="335280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20" w:firstLineChars="200"/>
      </w:pPr>
    </w:p>
    <w:p>
      <w:pPr>
        <w:ind w:firstLine="420" w:firstLineChars="200"/>
      </w:pPr>
      <w:r>
        <w:drawing>
          <wp:inline distT="0" distB="0" distL="114300" distR="114300">
            <wp:extent cx="5267325" cy="858520"/>
            <wp:effectExtent l="15875" t="15875" r="69850" b="78105"/>
            <wp:docPr id="3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13"/>
                    <pic:cNvPicPr>
                      <a:picLocks noChangeAspect="1"/>
                    </pic:cNvPicPr>
                  </pic:nvPicPr>
                  <pic:blipFill>
                    <a:blip r:embed="rId369"/>
                    <a:stretch>
                      <a:fillRect/>
                    </a:stretch>
                  </pic:blipFill>
                  <pic:spPr>
                    <a:xfrm>
                      <a:off x="0" y="0"/>
                      <a:ext cx="5267325" cy="85852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20" w:firstLineChars="200"/>
      </w:pPr>
      <w:r>
        <w:rPr>
          <w:rFonts w:hint="eastAsia"/>
        </w:rPr>
        <w:t>志愿者签到成功后，管理端可以看到学校的签到信息。若是学生忘记签退管理员也可以榜签退。</w:t>
      </w:r>
    </w:p>
    <w:p>
      <w:pPr>
        <w:ind w:firstLine="420" w:firstLineChars="200"/>
      </w:pPr>
      <w:r>
        <w:rPr>
          <w:rFonts w:hint="eastAsia"/>
        </w:rPr>
        <w:t>签退：前提条件是该志愿者已经签到的情况下才能签退。</w:t>
      </w:r>
    </w:p>
    <w:p>
      <w:pPr>
        <w:ind w:firstLine="420" w:firstLineChars="200"/>
      </w:pPr>
      <w:r>
        <w:rPr>
          <w:rFonts w:hint="eastAsia"/>
        </w:rPr>
        <w:t>点击【签退】选择签退的方式，如下图所示：</w:t>
      </w:r>
    </w:p>
    <w:p>
      <w:pPr>
        <w:ind w:firstLine="420" w:firstLineChars="200"/>
        <w:jc w:val="center"/>
      </w:pPr>
      <w:r>
        <w:drawing>
          <wp:inline distT="0" distB="0" distL="114300" distR="114300">
            <wp:extent cx="3886200" cy="3533775"/>
            <wp:effectExtent l="15875" t="15875" r="79375" b="69850"/>
            <wp:docPr id="3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14"/>
                    <pic:cNvPicPr>
                      <a:picLocks noChangeAspect="1"/>
                    </pic:cNvPicPr>
                  </pic:nvPicPr>
                  <pic:blipFill>
                    <a:blip r:embed="rId370"/>
                    <a:stretch>
                      <a:fillRect/>
                    </a:stretch>
                  </pic:blipFill>
                  <pic:spPr>
                    <a:xfrm>
                      <a:off x="0" y="0"/>
                      <a:ext cx="3886200" cy="353377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20" w:firstLineChars="200"/>
        <w:jc w:val="center"/>
      </w:pPr>
      <w:r>
        <w:drawing>
          <wp:inline distT="0" distB="0" distL="114300" distR="114300">
            <wp:extent cx="3017520" cy="3064510"/>
            <wp:effectExtent l="15875" t="15875" r="71755" b="81915"/>
            <wp:docPr id="3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5"/>
                    <pic:cNvPicPr>
                      <a:picLocks noChangeAspect="1"/>
                    </pic:cNvPicPr>
                  </pic:nvPicPr>
                  <pic:blipFill>
                    <a:blip r:embed="rId371"/>
                    <a:stretch>
                      <a:fillRect/>
                    </a:stretch>
                  </pic:blipFill>
                  <pic:spPr>
                    <a:xfrm>
                      <a:off x="0" y="0"/>
                      <a:ext cx="3017520" cy="3064510"/>
                    </a:xfrm>
                    <a:prstGeom prst="rect">
                      <a:avLst/>
                    </a:prstGeom>
                    <a:noFill/>
                    <a:ln>
                      <a:noFill/>
                    </a:ln>
                    <a:effectLst>
                      <a:outerShdw blurRad="50800" dist="38100" dir="2700000" algn="tl" rotWithShape="0">
                        <a:prstClr val="black">
                          <a:alpha val="40000"/>
                        </a:prstClr>
                      </a:outerShdw>
                    </a:effectLst>
                  </pic:spPr>
                </pic:pic>
              </a:graphicData>
            </a:graphic>
          </wp:inline>
        </w:drawing>
      </w:r>
      <w:r>
        <w:drawing>
          <wp:inline distT="0" distB="0" distL="114300" distR="114300">
            <wp:extent cx="3762375" cy="3600450"/>
            <wp:effectExtent l="15875" t="15875" r="69850" b="79375"/>
            <wp:docPr id="3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16"/>
                    <pic:cNvPicPr>
                      <a:picLocks noChangeAspect="1"/>
                    </pic:cNvPicPr>
                  </pic:nvPicPr>
                  <pic:blipFill>
                    <a:blip r:embed="rId372"/>
                    <a:stretch>
                      <a:fillRect/>
                    </a:stretch>
                  </pic:blipFill>
                  <pic:spPr>
                    <a:xfrm>
                      <a:off x="0" y="0"/>
                      <a:ext cx="3762375" cy="360045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20" w:firstLineChars="200"/>
      </w:pPr>
      <w:r>
        <w:rPr>
          <w:rFonts w:hint="eastAsia"/>
        </w:rPr>
        <w:t>在管理系统上生成志愿服务记录，可以查看志愿者实际的服务时间。</w:t>
      </w:r>
    </w:p>
    <w:p>
      <w:r>
        <w:drawing>
          <wp:inline distT="0" distB="0" distL="114300" distR="114300">
            <wp:extent cx="5260340" cy="543560"/>
            <wp:effectExtent l="15875" t="15875" r="76835" b="88265"/>
            <wp:docPr id="3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17"/>
                    <pic:cNvPicPr>
                      <a:picLocks noChangeAspect="1"/>
                    </pic:cNvPicPr>
                  </pic:nvPicPr>
                  <pic:blipFill>
                    <a:blip r:embed="rId373"/>
                    <a:stretch>
                      <a:fillRect/>
                    </a:stretch>
                  </pic:blipFill>
                  <pic:spPr>
                    <a:xfrm>
                      <a:off x="0" y="0"/>
                      <a:ext cx="5260340" cy="54356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pStyle w:val="5"/>
        <w:numPr>
          <w:ilvl w:val="0"/>
          <w:numId w:val="0"/>
        </w:numPr>
        <w:ind w:leftChars="0"/>
      </w:pPr>
      <w:bookmarkStart w:id="109" w:name="_Toc32462"/>
      <w:r>
        <w:rPr>
          <w:rFonts w:hint="eastAsia"/>
          <w:lang w:val="en-US" w:eastAsia="zh-CN"/>
        </w:rPr>
        <w:t>4.8.1.</w:t>
      </w:r>
      <w:r>
        <w:rPr>
          <w:rFonts w:hint="eastAsia"/>
        </w:rPr>
        <w:t>提示说明</w:t>
      </w:r>
      <w:bookmarkEnd w:id="109"/>
    </w:p>
    <w:p>
      <w:pPr>
        <w:ind w:firstLine="420" w:firstLineChars="200"/>
      </w:pPr>
      <w:r>
        <w:rPr>
          <w:rFonts w:hint="eastAsia"/>
        </w:rPr>
        <w:t>若开启规定时间签到设置，志愿者当天没有被安排任务就签到会提示“您当天没有志愿任务”。</w:t>
      </w:r>
    </w:p>
    <w:p>
      <w:pPr>
        <w:jc w:val="center"/>
      </w:pPr>
      <w:r>
        <w:drawing>
          <wp:inline distT="0" distB="0" distL="114300" distR="114300">
            <wp:extent cx="2849880" cy="2766695"/>
            <wp:effectExtent l="15875" t="15875" r="86995" b="74930"/>
            <wp:docPr id="3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18"/>
                    <pic:cNvPicPr>
                      <a:picLocks noChangeAspect="1"/>
                    </pic:cNvPicPr>
                  </pic:nvPicPr>
                  <pic:blipFill>
                    <a:blip r:embed="rId374"/>
                    <a:stretch>
                      <a:fillRect/>
                    </a:stretch>
                  </pic:blipFill>
                  <pic:spPr>
                    <a:xfrm>
                      <a:off x="0" y="0"/>
                      <a:ext cx="2849880" cy="276669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20"/>
      </w:pPr>
      <w:r>
        <w:rPr>
          <w:rFonts w:hint="eastAsia"/>
        </w:rPr>
        <w:t>若还没签到就签退会提示“您尚未签到”。</w:t>
      </w:r>
    </w:p>
    <w:p>
      <w:pPr>
        <w:jc w:val="center"/>
      </w:pPr>
      <w:r>
        <w:drawing>
          <wp:inline distT="0" distB="0" distL="114300" distR="114300">
            <wp:extent cx="3686175" cy="3295650"/>
            <wp:effectExtent l="15875" t="15875" r="69850" b="79375"/>
            <wp:docPr id="32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20"/>
                    <pic:cNvPicPr>
                      <a:picLocks noChangeAspect="1"/>
                    </pic:cNvPicPr>
                  </pic:nvPicPr>
                  <pic:blipFill>
                    <a:blip r:embed="rId375"/>
                    <a:stretch>
                      <a:fillRect/>
                    </a:stretch>
                  </pic:blipFill>
                  <pic:spPr>
                    <a:xfrm>
                      <a:off x="0" y="0"/>
                      <a:ext cx="3686175" cy="329565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20" w:firstLineChars="200"/>
      </w:pPr>
      <w:r>
        <w:rPr>
          <w:rFonts w:hint="eastAsia"/>
        </w:rPr>
        <w:t>正常签到则会提示“您已签到”，志愿者也可以用来检查自己是成功签到：</w:t>
      </w:r>
    </w:p>
    <w:p>
      <w:pPr>
        <w:jc w:val="center"/>
      </w:pPr>
      <w:r>
        <w:drawing>
          <wp:inline distT="0" distB="0" distL="114300" distR="114300">
            <wp:extent cx="3743325" cy="3295650"/>
            <wp:effectExtent l="15875" t="15875" r="69850" b="79375"/>
            <wp:docPr id="32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21"/>
                    <pic:cNvPicPr>
                      <a:picLocks noChangeAspect="1"/>
                    </pic:cNvPicPr>
                  </pic:nvPicPr>
                  <pic:blipFill>
                    <a:blip r:embed="rId376"/>
                    <a:stretch>
                      <a:fillRect/>
                    </a:stretch>
                  </pic:blipFill>
                  <pic:spPr>
                    <a:xfrm>
                      <a:off x="0" y="0"/>
                      <a:ext cx="3743325" cy="3295650"/>
                    </a:xfrm>
                    <a:prstGeom prst="rect">
                      <a:avLst/>
                    </a:prstGeom>
                    <a:noFill/>
                    <a:ln>
                      <a:noFill/>
                    </a:ln>
                    <a:effectLst>
                      <a:outerShdw blurRad="50800" dist="38100" dir="2700000" algn="tl" rotWithShape="0">
                        <a:prstClr val="black">
                          <a:alpha val="40000"/>
                        </a:prstClr>
                      </a:outerShdw>
                    </a:effectLst>
                  </pic:spPr>
                </pic:pic>
              </a:graphicData>
            </a:graphic>
          </wp:inline>
        </w:drawing>
      </w:r>
    </w:p>
    <w:p>
      <w:r>
        <w:br w:type="page"/>
      </w:r>
    </w:p>
    <w:p>
      <w:pPr>
        <w:pStyle w:val="3"/>
        <w:numPr>
          <w:ilvl w:val="0"/>
          <w:numId w:val="3"/>
        </w:numPr>
        <w:bidi w:val="0"/>
        <w:rPr>
          <w:rFonts w:hint="eastAsia"/>
          <w:lang w:val="en-US" w:eastAsia="zh-CN"/>
        </w:rPr>
      </w:pPr>
      <w:r>
        <w:rPr>
          <w:rFonts w:hint="eastAsia"/>
          <w:lang w:val="en-US" w:eastAsia="zh-CN"/>
        </w:rPr>
        <w:t>大数据</w:t>
      </w:r>
    </w:p>
    <w:p>
      <w:pPr>
        <w:numPr>
          <w:numId w:val="0"/>
        </w:numPr>
        <w:ind w:firstLine="420" w:firstLineChars="0"/>
        <w:rPr>
          <w:rFonts w:hint="eastAsia"/>
          <w:lang w:val="en-US" w:eastAsia="zh-CN"/>
        </w:rPr>
      </w:pPr>
      <w:r>
        <w:rPr>
          <w:rFonts w:hint="eastAsia"/>
          <w:lang w:val="en-US" w:eastAsia="zh-CN"/>
        </w:rPr>
        <w:t>大数据模块主要是用于分析馆内的运营数据，有两个模块，一个是大数据报告，一个是大数据报表。</w:t>
      </w:r>
    </w:p>
    <w:p>
      <w:pPr>
        <w:pStyle w:val="4"/>
        <w:numPr>
          <w:ilvl w:val="1"/>
          <w:numId w:val="3"/>
        </w:numPr>
        <w:bidi w:val="0"/>
        <w:rPr>
          <w:rFonts w:hint="eastAsia"/>
          <w:lang w:val="en-US" w:eastAsia="zh-CN"/>
        </w:rPr>
      </w:pPr>
      <w:r>
        <w:rPr>
          <w:rFonts w:hint="eastAsia"/>
          <w:lang w:val="en-US" w:eastAsia="zh-CN"/>
        </w:rPr>
        <w:t>大数据报告</w:t>
      </w:r>
    </w:p>
    <w:p>
      <w:pPr>
        <w:ind w:firstLine="420" w:firstLineChars="0"/>
        <w:rPr>
          <w:rFonts w:hint="eastAsia"/>
          <w:lang w:val="en-US" w:eastAsia="zh-CN"/>
        </w:rPr>
      </w:pPr>
      <w:r>
        <w:rPr>
          <w:rFonts w:hint="eastAsia"/>
          <w:lang w:val="en-US" w:eastAsia="zh-CN"/>
        </w:rPr>
        <w:t>大数据报告分为大数据报告配置和个人报告配置，大数据报告配置为配置图书馆的报告，分为学年报告、学期报告以及年度报告。个人阅读报告则为读者本人的报告，个人报告需要与微信图书馆绑定后进行查看。</w:t>
      </w:r>
    </w:p>
    <w:p>
      <w:pPr>
        <w:ind w:firstLine="420" w:firstLineChars="0"/>
        <w:rPr>
          <w:rFonts w:hint="eastAsia"/>
          <w:lang w:val="en-US" w:eastAsia="zh-CN"/>
        </w:rPr>
      </w:pPr>
      <w:r>
        <w:rPr>
          <w:rFonts w:hint="eastAsia"/>
          <w:b/>
          <w:bCs/>
          <w:lang w:val="en-US" w:eastAsia="zh-CN"/>
        </w:rPr>
        <w:t>大数据报告配置：</w:t>
      </w:r>
      <w:r>
        <w:rPr>
          <w:rFonts w:hint="eastAsia"/>
          <w:lang w:val="en-US" w:eastAsia="zh-CN"/>
        </w:rPr>
        <w:t>点击【新增】新增报告，在弹窗中选择报告类型（学年/学期/年度）然后编辑报告名称，选择（学年/学期/年度），备注选填，然后保存即可，具体操作如下图所示：</w:t>
      </w:r>
    </w:p>
    <w:p>
      <w:r>
        <w:drawing>
          <wp:inline distT="0" distB="0" distL="114300" distR="114300">
            <wp:extent cx="5266690" cy="2526665"/>
            <wp:effectExtent l="0" t="0" r="10160" b="6985"/>
            <wp:docPr id="1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
                    <pic:cNvPicPr>
                      <a:picLocks noChangeAspect="1"/>
                    </pic:cNvPicPr>
                  </pic:nvPicPr>
                  <pic:blipFill>
                    <a:blip r:embed="rId377"/>
                    <a:stretch>
                      <a:fillRect/>
                    </a:stretch>
                  </pic:blipFill>
                  <pic:spPr>
                    <a:xfrm>
                      <a:off x="0" y="0"/>
                      <a:ext cx="5266690" cy="2526665"/>
                    </a:xfrm>
                    <a:prstGeom prst="rect">
                      <a:avLst/>
                    </a:prstGeom>
                    <a:noFill/>
                    <a:ln>
                      <a:noFill/>
                    </a:ln>
                  </pic:spPr>
                </pic:pic>
              </a:graphicData>
            </a:graphic>
          </wp:inline>
        </w:drawing>
      </w:r>
    </w:p>
    <w:p>
      <w:pPr>
        <w:ind w:firstLine="420" w:firstLineChars="0"/>
        <w:rPr>
          <w:rFonts w:hint="eastAsia"/>
          <w:lang w:val="en-US" w:eastAsia="zh-CN"/>
        </w:rPr>
      </w:pPr>
      <w:r>
        <w:rPr>
          <w:rFonts w:hint="eastAsia"/>
          <w:lang w:val="en-US" w:eastAsia="zh-CN"/>
        </w:rPr>
        <w:t>报告生成后，该报告显示在下方列表，可进行“分享/删除/停用/推送”操作。</w:t>
      </w:r>
    </w:p>
    <w:p>
      <w:pPr>
        <w:ind w:firstLine="420" w:firstLineChars="0"/>
        <w:rPr>
          <w:rFonts w:hint="eastAsia"/>
          <w:lang w:val="en-US" w:eastAsia="zh-CN"/>
        </w:rPr>
      </w:pPr>
      <w:r>
        <w:rPr>
          <w:rFonts w:hint="eastAsia"/>
          <w:lang w:val="en-US" w:eastAsia="zh-CN"/>
        </w:rPr>
        <w:t>分享：点击分享生成二维码，使用微信扫一扫可查看报告内容，可再手机上直接进行分享或者转发到朋友圈。</w:t>
      </w:r>
    </w:p>
    <w:p>
      <w:r>
        <w:drawing>
          <wp:inline distT="0" distB="0" distL="114300" distR="114300">
            <wp:extent cx="5272405" cy="1751965"/>
            <wp:effectExtent l="9525" t="9525" r="13970" b="10160"/>
            <wp:docPr id="1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
                    <pic:cNvPicPr>
                      <a:picLocks noChangeAspect="1"/>
                    </pic:cNvPicPr>
                  </pic:nvPicPr>
                  <pic:blipFill>
                    <a:blip r:embed="rId378"/>
                    <a:stretch>
                      <a:fillRect/>
                    </a:stretch>
                  </pic:blipFill>
                  <pic:spPr>
                    <a:xfrm>
                      <a:off x="0" y="0"/>
                      <a:ext cx="5272405" cy="1751965"/>
                    </a:xfrm>
                    <a:prstGeom prst="rect">
                      <a:avLst/>
                    </a:prstGeom>
                    <a:noFill/>
                    <a:ln>
                      <a:solidFill>
                        <a:srgbClr val="0000FF"/>
                      </a:solidFill>
                    </a:ln>
                  </pic:spPr>
                </pic:pic>
              </a:graphicData>
            </a:graphic>
          </wp:inline>
        </w:drawing>
      </w:r>
    </w:p>
    <w:p>
      <w:r>
        <w:br w:type="page"/>
      </w:r>
    </w:p>
    <w:p>
      <w:pPr>
        <w:rPr>
          <w:rFonts w:hint="eastAsia"/>
          <w:lang w:val="en-US" w:eastAsia="zh-CN"/>
        </w:rPr>
      </w:pPr>
      <w:r>
        <w:rPr>
          <w:rFonts w:hint="eastAsia"/>
          <w:lang w:val="en-US" w:eastAsia="zh-CN"/>
        </w:rPr>
        <w:t>部分报告样式：</w:t>
      </w:r>
    </w:p>
    <w:p>
      <w:r>
        <w:drawing>
          <wp:inline distT="0" distB="0" distL="114300" distR="114300">
            <wp:extent cx="5273040" cy="8009255"/>
            <wp:effectExtent l="9525" t="9525" r="13335" b="20320"/>
            <wp:docPr id="1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
                    <pic:cNvPicPr>
                      <a:picLocks noChangeAspect="1"/>
                    </pic:cNvPicPr>
                  </pic:nvPicPr>
                  <pic:blipFill>
                    <a:blip r:embed="rId379"/>
                    <a:stretch>
                      <a:fillRect/>
                    </a:stretch>
                  </pic:blipFill>
                  <pic:spPr>
                    <a:xfrm>
                      <a:off x="0" y="0"/>
                      <a:ext cx="5273040" cy="8009255"/>
                    </a:xfrm>
                    <a:prstGeom prst="rect">
                      <a:avLst/>
                    </a:prstGeom>
                    <a:noFill/>
                    <a:ln>
                      <a:solidFill>
                        <a:srgbClr val="0000FF"/>
                      </a:solidFill>
                    </a:ln>
                  </pic:spPr>
                </pic:pic>
              </a:graphicData>
            </a:graphic>
          </wp:inline>
        </w:drawing>
      </w:r>
    </w:p>
    <w:p>
      <w:r>
        <w:drawing>
          <wp:inline distT="0" distB="0" distL="114300" distR="114300">
            <wp:extent cx="5273040" cy="8009255"/>
            <wp:effectExtent l="9525" t="9525" r="13335" b="20320"/>
            <wp:docPr id="1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4"/>
                    <pic:cNvPicPr>
                      <a:picLocks noChangeAspect="1"/>
                    </pic:cNvPicPr>
                  </pic:nvPicPr>
                  <pic:blipFill>
                    <a:blip r:embed="rId380"/>
                    <a:stretch>
                      <a:fillRect/>
                    </a:stretch>
                  </pic:blipFill>
                  <pic:spPr>
                    <a:xfrm>
                      <a:off x="0" y="0"/>
                      <a:ext cx="5273040" cy="8009255"/>
                    </a:xfrm>
                    <a:prstGeom prst="rect">
                      <a:avLst/>
                    </a:prstGeom>
                    <a:noFill/>
                    <a:ln>
                      <a:solidFill>
                        <a:srgbClr val="0000FF"/>
                      </a:solidFill>
                    </a:ln>
                  </pic:spPr>
                </pic:pic>
              </a:graphicData>
            </a:graphic>
          </wp:inline>
        </w:drawing>
      </w:r>
    </w:p>
    <w:p>
      <w:pPr>
        <w:rPr>
          <w:rFonts w:hint="default" w:eastAsiaTheme="minorEastAsia"/>
          <w:lang w:val="en-US" w:eastAsia="zh-CN"/>
        </w:rPr>
      </w:pPr>
      <w:r>
        <w:rPr>
          <w:rFonts w:hint="default" w:eastAsiaTheme="minorEastAsia"/>
          <w:lang w:val="en-US" w:eastAsia="zh-CN"/>
        </w:rPr>
        <w:br w:type="page"/>
      </w:r>
    </w:p>
    <w:p>
      <w:pPr>
        <w:ind w:firstLine="420" w:firstLineChars="0"/>
        <w:rPr>
          <w:rFonts w:hint="eastAsia"/>
          <w:lang w:val="en-US" w:eastAsia="zh-CN"/>
        </w:rPr>
      </w:pPr>
      <w:r>
        <w:rPr>
          <w:rFonts w:hint="eastAsia"/>
          <w:lang w:val="en-US" w:eastAsia="zh-CN"/>
        </w:rPr>
        <w:t>删除：删除则是将该报告删除，删除后的报告则不能再被查阅，即便保存了以往的二维码，再次扫码时提示“内容已被删除”如下图所示：</w:t>
      </w:r>
    </w:p>
    <w:p>
      <w:r>
        <w:drawing>
          <wp:inline distT="0" distB="0" distL="114300" distR="114300">
            <wp:extent cx="5271135" cy="7737475"/>
            <wp:effectExtent l="9525" t="9525" r="15240" b="25400"/>
            <wp:docPr id="1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5"/>
                    <pic:cNvPicPr>
                      <a:picLocks noChangeAspect="1"/>
                    </pic:cNvPicPr>
                  </pic:nvPicPr>
                  <pic:blipFill>
                    <a:blip r:embed="rId381"/>
                    <a:stretch>
                      <a:fillRect/>
                    </a:stretch>
                  </pic:blipFill>
                  <pic:spPr>
                    <a:xfrm>
                      <a:off x="0" y="0"/>
                      <a:ext cx="5271135" cy="7737475"/>
                    </a:xfrm>
                    <a:prstGeom prst="rect">
                      <a:avLst/>
                    </a:prstGeom>
                    <a:noFill/>
                    <a:ln>
                      <a:solidFill>
                        <a:srgbClr val="0000FF"/>
                      </a:solidFill>
                    </a:ln>
                  </pic:spPr>
                </pic:pic>
              </a:graphicData>
            </a:graphic>
          </wp:inline>
        </w:drawing>
      </w:r>
    </w:p>
    <w:p>
      <w:r>
        <w:br w:type="page"/>
      </w:r>
    </w:p>
    <w:p>
      <w:pPr>
        <w:ind w:firstLine="420" w:firstLineChars="0"/>
        <w:rPr>
          <w:rFonts w:hint="eastAsia"/>
          <w:lang w:val="en-US" w:eastAsia="zh-CN"/>
        </w:rPr>
      </w:pPr>
      <w:r>
        <w:rPr>
          <w:rFonts w:hint="eastAsia"/>
          <w:lang w:val="en-US" w:eastAsia="zh-CN"/>
        </w:rPr>
        <w:t>停用：停用与删除类似，停用后的报告不能再被查阅，但是可以重新启用恢复可查阅状态。</w:t>
      </w:r>
    </w:p>
    <w:p>
      <w:pPr>
        <w:ind w:firstLine="420" w:firstLineChars="0"/>
        <w:rPr>
          <w:rFonts w:hint="eastAsia"/>
          <w:lang w:val="en-US" w:eastAsia="zh-CN"/>
        </w:rPr>
      </w:pPr>
      <w:r>
        <w:rPr>
          <w:rFonts w:hint="eastAsia"/>
          <w:lang w:val="en-US" w:eastAsia="zh-CN"/>
        </w:rPr>
        <w:t>推送：推送功能主要是将报告推送给本馆所有读者，读者绑定微信图书馆后可查阅，在需要推送的那条报告右侧点击【推送】即可完成推送，读者在微信端即可查看该报告。</w:t>
      </w:r>
    </w:p>
    <w:p>
      <w:r>
        <w:drawing>
          <wp:inline distT="0" distB="0" distL="114300" distR="114300">
            <wp:extent cx="5262880" cy="1569085"/>
            <wp:effectExtent l="9525" t="9525" r="23495" b="21590"/>
            <wp:docPr id="1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6"/>
                    <pic:cNvPicPr>
                      <a:picLocks noChangeAspect="1"/>
                    </pic:cNvPicPr>
                  </pic:nvPicPr>
                  <pic:blipFill>
                    <a:blip r:embed="rId382"/>
                    <a:stretch>
                      <a:fillRect/>
                    </a:stretch>
                  </pic:blipFill>
                  <pic:spPr>
                    <a:xfrm>
                      <a:off x="0" y="0"/>
                      <a:ext cx="5262880" cy="1569085"/>
                    </a:xfrm>
                    <a:prstGeom prst="rect">
                      <a:avLst/>
                    </a:prstGeom>
                    <a:noFill/>
                    <a:ln>
                      <a:solidFill>
                        <a:srgbClr val="0000FF"/>
                      </a:solidFill>
                    </a:ln>
                  </pic:spPr>
                </pic:pic>
              </a:graphicData>
            </a:graphic>
          </wp:inline>
        </w:drawing>
      </w:r>
    </w:p>
    <w:p>
      <w:r>
        <w:drawing>
          <wp:inline distT="0" distB="0" distL="114300" distR="114300">
            <wp:extent cx="5273675" cy="2423795"/>
            <wp:effectExtent l="9525" t="9525" r="12700" b="24130"/>
            <wp:docPr id="1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7"/>
                    <pic:cNvPicPr>
                      <a:picLocks noChangeAspect="1"/>
                    </pic:cNvPicPr>
                  </pic:nvPicPr>
                  <pic:blipFill>
                    <a:blip r:embed="rId383"/>
                    <a:stretch>
                      <a:fillRect/>
                    </a:stretch>
                  </pic:blipFill>
                  <pic:spPr>
                    <a:xfrm>
                      <a:off x="0" y="0"/>
                      <a:ext cx="5273675" cy="2423795"/>
                    </a:xfrm>
                    <a:prstGeom prst="rect">
                      <a:avLst/>
                    </a:prstGeom>
                    <a:noFill/>
                    <a:ln>
                      <a:solidFill>
                        <a:srgbClr val="0000FF"/>
                      </a:solidFill>
                    </a:ln>
                  </pic:spPr>
                </pic:pic>
              </a:graphicData>
            </a:graphic>
          </wp:inline>
        </w:drawing>
      </w:r>
    </w:p>
    <w:p>
      <w:pPr>
        <w:ind w:firstLine="420" w:firstLineChars="0"/>
        <w:rPr>
          <w:rFonts w:hint="eastAsia"/>
          <w:lang w:val="en-US" w:eastAsia="zh-CN"/>
        </w:rPr>
      </w:pPr>
      <w:r>
        <w:rPr>
          <w:rFonts w:hint="eastAsia"/>
          <w:lang w:val="en-US" w:eastAsia="zh-CN"/>
        </w:rPr>
        <w:t>点击推送的报告即可查看报告。</w:t>
      </w:r>
    </w:p>
    <w:p>
      <w:pPr>
        <w:rPr>
          <w:rFonts w:hint="eastAsia"/>
          <w:b/>
          <w:bCs/>
          <w:lang w:val="en-US" w:eastAsia="zh-CN"/>
        </w:rPr>
      </w:pPr>
      <w:r>
        <w:rPr>
          <w:rFonts w:hint="eastAsia"/>
          <w:b/>
          <w:bCs/>
          <w:lang w:val="en-US" w:eastAsia="zh-CN"/>
        </w:rPr>
        <w:br w:type="page"/>
      </w:r>
    </w:p>
    <w:p>
      <w:pPr>
        <w:rPr>
          <w:rFonts w:hint="eastAsia"/>
          <w:lang w:val="en-US" w:eastAsia="zh-CN"/>
        </w:rPr>
      </w:pPr>
      <w:r>
        <w:rPr>
          <w:rFonts w:hint="eastAsia"/>
          <w:b/>
          <w:bCs/>
          <w:lang w:val="en-US" w:eastAsia="zh-CN"/>
        </w:rPr>
        <w:t>个人报告配置：</w:t>
      </w:r>
      <w:r>
        <w:rPr>
          <w:rFonts w:hint="eastAsia"/>
          <w:lang w:val="en-US" w:eastAsia="zh-CN"/>
        </w:rPr>
        <w:t>使用个人阅读报告之前，需要对阅读报告模板进行配置。配置路劲：大数据——大数据报告配置——个人报告配置。</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default"/>
          <w:lang w:val="en-US" w:eastAsia="zh-CN"/>
        </w:rPr>
      </w:pPr>
      <w:r>
        <w:rPr>
          <w:rFonts w:hint="eastAsia"/>
          <w:lang w:val="en-US" w:eastAsia="zh-CN"/>
        </w:rPr>
        <w:t>在个人报告配置模块内，可以对模板进行新增、删除、修改、启用以及停用操作。新增的阅读报告模板需要设置启用才生效。</w:t>
      </w:r>
      <w:r>
        <w:rPr>
          <w:rFonts w:hint="eastAsia"/>
          <w:b/>
          <w:bCs/>
          <w:lang w:val="en-US" w:eastAsia="zh-CN"/>
        </w:rPr>
        <w:t>注：新增的模板默认不启用。</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22" w:firstLineChars="200"/>
        <w:textAlignment w:val="auto"/>
        <w:rPr>
          <w:rFonts w:hint="default"/>
          <w:b w:val="0"/>
          <w:bCs w:val="0"/>
          <w:lang w:val="en-US" w:eastAsia="zh-CN"/>
        </w:rPr>
      </w:pPr>
      <w:r>
        <w:rPr>
          <w:rFonts w:hint="eastAsia"/>
          <w:b/>
          <w:bCs/>
          <w:lang w:val="en-US" w:eastAsia="zh-CN"/>
        </w:rPr>
        <w:t>新增模板：</w:t>
      </w:r>
      <w:r>
        <w:rPr>
          <w:rFonts w:hint="eastAsia"/>
          <w:b w:val="0"/>
          <w:bCs w:val="0"/>
          <w:lang w:val="en-US" w:eastAsia="zh-CN"/>
        </w:rPr>
        <w:t>点击【新增】弹出模板编辑窗口。</w:t>
      </w:r>
    </w:p>
    <w:p>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69865" cy="1747520"/>
            <wp:effectExtent l="15875" t="15875" r="86360" b="84455"/>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384"/>
                    <a:stretch>
                      <a:fillRect/>
                    </a:stretch>
                  </pic:blipFill>
                  <pic:spPr>
                    <a:xfrm>
                      <a:off x="0" y="0"/>
                      <a:ext cx="5269865" cy="174752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lang w:val="en-US" w:eastAsia="zh-CN"/>
        </w:rPr>
      </w:pPr>
      <w:r>
        <w:drawing>
          <wp:inline distT="0" distB="0" distL="114300" distR="114300">
            <wp:extent cx="5264150" cy="3468370"/>
            <wp:effectExtent l="15875" t="15875" r="73025" b="7810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385"/>
                    <a:stretch>
                      <a:fillRect/>
                    </a:stretch>
                  </pic:blipFill>
                  <pic:spPr>
                    <a:xfrm>
                      <a:off x="0" y="0"/>
                      <a:ext cx="5264150" cy="346837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eastAsia"/>
          <w:b w:val="0"/>
          <w:bCs w:val="0"/>
          <w:lang w:val="en-US" w:eastAsia="zh-CN"/>
        </w:rPr>
      </w:pPr>
      <w:r>
        <w:rPr>
          <w:rFonts w:hint="eastAsia"/>
          <w:b w:val="0"/>
          <w:bCs w:val="0"/>
          <w:lang w:val="en-US" w:eastAsia="zh-CN"/>
        </w:rPr>
        <w:t>在编辑窗口中可以设置个人阅读报告的名称，如学校名称；还可以上传宣传图片，如学校标志性建筑的照片；软文可以自由编辑，比如一些可以对学校有所启发的文字。</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eastAsia"/>
          <w:b w:val="0"/>
          <w:bCs w:val="0"/>
          <w:lang w:val="en-US" w:eastAsia="zh-CN"/>
        </w:rPr>
      </w:pPr>
      <w:r>
        <w:rPr>
          <w:rFonts w:hint="eastAsia"/>
          <w:b w:val="0"/>
          <w:bCs w:val="0"/>
          <w:lang w:val="en-US" w:eastAsia="zh-CN"/>
        </w:rPr>
        <w:t>编辑窗口下拉可以设置统计时间段，以及统计的内容。</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b w:val="0"/>
          <w:bCs w:val="0"/>
          <w:lang w:val="en-US" w:eastAsia="zh-CN"/>
        </w:rPr>
      </w:pPr>
      <w:r>
        <w:drawing>
          <wp:inline distT="0" distB="0" distL="114300" distR="114300">
            <wp:extent cx="5270500" cy="3452495"/>
            <wp:effectExtent l="15875" t="15875" r="85725" b="7493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386"/>
                    <a:stretch>
                      <a:fillRect/>
                    </a:stretch>
                  </pic:blipFill>
                  <pic:spPr>
                    <a:xfrm>
                      <a:off x="0" y="0"/>
                      <a:ext cx="5270500" cy="345249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default"/>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ind w:leftChars="0" w:firstLine="422" w:firstLineChars="200"/>
        <w:textAlignment w:val="auto"/>
        <w:rPr>
          <w:rFonts w:hint="eastAsia"/>
          <w:b w:val="0"/>
          <w:bCs w:val="0"/>
          <w:lang w:val="en-US" w:eastAsia="zh-CN"/>
        </w:rPr>
      </w:pPr>
      <w:r>
        <w:rPr>
          <w:rFonts w:hint="eastAsia"/>
          <w:b/>
          <w:bCs/>
          <w:lang w:val="en-US" w:eastAsia="zh-CN"/>
        </w:rPr>
        <w:t>再次提醒：点击保存后并不会直接生效，需要对其进行启用方可生效，</w:t>
      </w:r>
      <w:r>
        <w:rPr>
          <w:rFonts w:hint="eastAsia"/>
          <w:b w:val="0"/>
          <w:bCs w:val="0"/>
          <w:lang w:val="en-US" w:eastAsia="zh-CN"/>
        </w:rPr>
        <w:t>具体操作如下图所示：</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eastAsia"/>
          <w:b w:val="0"/>
          <w:bCs w:val="0"/>
          <w:lang w:val="en-US" w:eastAsia="zh-CN"/>
        </w:rPr>
      </w:pPr>
      <w:r>
        <w:rPr>
          <w:rFonts w:hint="eastAsia"/>
          <w:b w:val="0"/>
          <w:bCs w:val="0"/>
          <w:lang w:val="en-US" w:eastAsia="zh-CN"/>
        </w:rPr>
        <w:t>启用模板：</w:t>
      </w:r>
    </w:p>
    <w:p>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70500" cy="868045"/>
            <wp:effectExtent l="15875" t="15875" r="85725" b="8763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387"/>
                    <a:stretch>
                      <a:fillRect/>
                    </a:stretch>
                  </pic:blipFill>
                  <pic:spPr>
                    <a:xfrm>
                      <a:off x="0" y="0"/>
                      <a:ext cx="5270500" cy="86804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点击【启用】后模板生效，若是存在多个模板，对其中一个模板启用，其他正在启用的模板也会被置为停用。</w:t>
      </w:r>
    </w:p>
    <w:p>
      <w:pPr>
        <w:keepNext w:val="0"/>
        <w:keepLines w:val="0"/>
        <w:pageBreakBefore w:val="0"/>
        <w:widowControl w:val="0"/>
        <w:numPr>
          <w:ilvl w:val="0"/>
          <w:numId w:val="0"/>
        </w:numPr>
        <w:kinsoku/>
        <w:wordWrap/>
        <w:overflowPunct/>
        <w:topLinePunct w:val="0"/>
        <w:autoSpaceDE/>
        <w:autoSpaceDN/>
        <w:bidi w:val="0"/>
        <w:adjustRightInd/>
        <w:snapToGrid/>
        <w:ind w:firstLine="422" w:firstLineChars="200"/>
        <w:textAlignment w:val="auto"/>
        <w:rPr>
          <w:rFonts w:hint="eastAsia"/>
          <w:lang w:val="en-US" w:eastAsia="zh-CN"/>
        </w:rPr>
      </w:pPr>
      <w:r>
        <w:rPr>
          <w:rFonts w:hint="eastAsia"/>
          <w:b/>
          <w:bCs/>
          <w:lang w:val="en-US" w:eastAsia="zh-CN"/>
        </w:rPr>
        <w:t>修改：</w:t>
      </w:r>
      <w:r>
        <w:rPr>
          <w:rFonts w:hint="eastAsia"/>
          <w:lang w:val="en-US" w:eastAsia="zh-CN"/>
        </w:rPr>
        <w:t>点击【修改】进入到编辑窗口，如新增模板一样，对正在启用的模板进行修改后保存会立即生效，无效再进行启用操作。</w:t>
      </w:r>
    </w:p>
    <w:p>
      <w:pPr>
        <w:rPr>
          <w:rFonts w:hint="default"/>
          <w:b/>
          <w:bCs/>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ind w:leftChars="0" w:firstLine="422" w:firstLineChars="200"/>
        <w:textAlignment w:val="auto"/>
        <w:rPr>
          <w:rFonts w:hint="default"/>
          <w:lang w:val="en-US" w:eastAsia="zh-CN"/>
        </w:rPr>
      </w:pPr>
      <w:r>
        <w:rPr>
          <w:rFonts w:hint="eastAsia"/>
          <w:b/>
          <w:bCs/>
          <w:lang w:val="en-US" w:eastAsia="zh-CN"/>
        </w:rPr>
        <w:t>微信图书馆查看报告：</w:t>
      </w:r>
      <w:r>
        <w:rPr>
          <w:rFonts w:hint="eastAsia"/>
          <w:lang w:val="en-US" w:eastAsia="zh-CN"/>
        </w:rPr>
        <w:t>个人阅读报告在“诺图图书馆”公众号——图书馆服务——微图书馆——我的——个人阅读报告。如下图所示：</w:t>
      </w:r>
    </w:p>
    <w:p>
      <w:pPr>
        <w:rPr>
          <w:rFonts w:hint="default"/>
          <w:lang w:val="en-US" w:eastAsia="zh-CN"/>
        </w:rPr>
      </w:pPr>
      <w:r>
        <w:drawing>
          <wp:inline distT="0" distB="0" distL="114300" distR="114300">
            <wp:extent cx="3976370" cy="8860790"/>
            <wp:effectExtent l="15875" t="15875" r="84455" b="76835"/>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388"/>
                    <a:stretch>
                      <a:fillRect/>
                    </a:stretch>
                  </pic:blipFill>
                  <pic:spPr>
                    <a:xfrm>
                      <a:off x="0" y="0"/>
                      <a:ext cx="3976370" cy="8860790"/>
                    </a:xfrm>
                    <a:prstGeom prst="rect">
                      <a:avLst/>
                    </a:prstGeom>
                    <a:noFill/>
                    <a:ln>
                      <a:noFill/>
                    </a:ln>
                    <a:effectLst>
                      <a:outerShdw blurRad="50800" dist="38100" dir="2700000" algn="tl" rotWithShape="0">
                        <a:prstClr val="black">
                          <a:alpha val="40000"/>
                        </a:prstClr>
                      </a:outerShdw>
                    </a:effectLst>
                  </pic:spPr>
                </pic:pic>
              </a:graphicData>
            </a:graphic>
          </wp:inline>
        </w:drawing>
      </w:r>
      <w:r>
        <w:drawing>
          <wp:inline distT="0" distB="0" distL="114300" distR="114300">
            <wp:extent cx="3962400" cy="8854440"/>
            <wp:effectExtent l="15875" t="15875" r="79375" b="8318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389"/>
                    <a:stretch>
                      <a:fillRect/>
                    </a:stretch>
                  </pic:blipFill>
                  <pic:spPr>
                    <a:xfrm>
                      <a:off x="0" y="0"/>
                      <a:ext cx="3962400" cy="8854440"/>
                    </a:xfrm>
                    <a:prstGeom prst="rect">
                      <a:avLst/>
                    </a:prstGeom>
                    <a:noFill/>
                    <a:ln>
                      <a:noFill/>
                    </a:ln>
                    <a:effectLst>
                      <a:outerShdw blurRad="50800" dist="38100" dir="2700000" algn="tl" rotWithShape="0">
                        <a:prstClr val="black">
                          <a:alpha val="40000"/>
                        </a:prstClr>
                      </a:outerShdw>
                    </a:effectLst>
                  </pic:spPr>
                </pic:pic>
              </a:graphicData>
            </a:graphic>
          </wp:inline>
        </w:drawing>
      </w:r>
      <w:r>
        <w:drawing>
          <wp:inline distT="0" distB="0" distL="114300" distR="114300">
            <wp:extent cx="4030345" cy="8860790"/>
            <wp:effectExtent l="15875" t="15875" r="87630" b="76835"/>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390"/>
                    <a:stretch>
                      <a:fillRect/>
                    </a:stretch>
                  </pic:blipFill>
                  <pic:spPr>
                    <a:xfrm>
                      <a:off x="0" y="0"/>
                      <a:ext cx="4030345" cy="8860790"/>
                    </a:xfrm>
                    <a:prstGeom prst="rect">
                      <a:avLst/>
                    </a:prstGeom>
                    <a:noFill/>
                    <a:ln>
                      <a:noFill/>
                    </a:ln>
                    <a:effectLst>
                      <a:outerShdw blurRad="50800" dist="38100" dir="2700000" algn="tl" rotWithShape="0">
                        <a:prstClr val="black">
                          <a:alpha val="40000"/>
                        </a:prstClr>
                      </a:outerShdw>
                    </a:effectLst>
                  </pic:spPr>
                </pic:pic>
              </a:graphicData>
            </a:graphic>
          </wp:inline>
        </w:drawing>
      </w:r>
      <w:r>
        <w:rPr>
          <w:rFonts w:hint="default"/>
          <w:lang w:val="en-US" w:eastAsia="zh-CN"/>
        </w:rPr>
        <w:drawing>
          <wp:inline distT="0" distB="0" distL="114300" distR="114300">
            <wp:extent cx="3963670" cy="8271510"/>
            <wp:effectExtent l="15875" t="15875" r="78105" b="75565"/>
            <wp:docPr id="173" name="图片 173" descr="55a25984c28e24fd86183506e2967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55a25984c28e24fd86183506e29676e"/>
                    <pic:cNvPicPr>
                      <a:picLocks noChangeAspect="1"/>
                    </pic:cNvPicPr>
                  </pic:nvPicPr>
                  <pic:blipFill>
                    <a:blip r:embed="rId391"/>
                    <a:stretch>
                      <a:fillRect/>
                    </a:stretch>
                  </pic:blipFill>
                  <pic:spPr>
                    <a:xfrm>
                      <a:off x="0" y="0"/>
                      <a:ext cx="3963670" cy="8271510"/>
                    </a:xfrm>
                    <a:prstGeom prst="rect">
                      <a:avLst/>
                    </a:prstGeom>
                    <a:effectLst>
                      <a:outerShdw blurRad="50800" dist="38100" dir="2700000" algn="tl" rotWithShape="0">
                        <a:prstClr val="black">
                          <a:alpha val="40000"/>
                        </a:prstClr>
                      </a:outerShdw>
                    </a:effectLst>
                  </pic:spPr>
                </pic:pic>
              </a:graphicData>
            </a:graphic>
          </wp:inline>
        </w:drawing>
      </w:r>
    </w:p>
    <w:p>
      <w:pPr>
        <w:rPr>
          <w:rFonts w:hint="default"/>
          <w:lang w:val="en-US" w:eastAsia="zh-CN"/>
        </w:rPr>
      </w:pPr>
      <w:r>
        <w:rPr>
          <w:rFonts w:hint="default"/>
          <w:lang w:val="en-US" w:eastAsia="zh-CN"/>
        </w:rPr>
        <w:br w:type="page"/>
      </w:r>
    </w:p>
    <w:p>
      <w:pPr>
        <w:pStyle w:val="4"/>
        <w:numPr>
          <w:ilvl w:val="1"/>
          <w:numId w:val="3"/>
        </w:numPr>
        <w:bidi w:val="0"/>
        <w:ind w:left="0" w:leftChars="0" w:firstLine="0" w:firstLineChars="0"/>
        <w:rPr>
          <w:rFonts w:hint="eastAsia"/>
          <w:lang w:val="en-US" w:eastAsia="zh-CN"/>
        </w:rPr>
      </w:pPr>
      <w:r>
        <w:rPr>
          <w:rFonts w:hint="eastAsia"/>
          <w:lang w:val="en-US" w:eastAsia="zh-CN"/>
        </w:rPr>
        <w:t>大数据报表</w:t>
      </w:r>
    </w:p>
    <w:p>
      <w:pPr>
        <w:numPr>
          <w:numId w:val="0"/>
        </w:numPr>
        <w:ind w:leftChars="0" w:firstLine="420" w:firstLineChars="0"/>
        <w:rPr>
          <w:rFonts w:hint="default"/>
          <w:lang w:val="en-US" w:eastAsia="zh-CN"/>
        </w:rPr>
      </w:pPr>
      <w:r>
        <w:rPr>
          <w:rFonts w:hint="eastAsia"/>
          <w:lang w:val="en-US" w:eastAsia="zh-CN"/>
        </w:rPr>
        <w:t>大数据报表主要用于查看本馆的数据报表，有基础数据、热门出版社、热门作者、热门出版年、借阅量分布、分类借阅数据以及平均借阅天数。主要用于查看数据，除了查询和导出Excel外无其他操作。</w:t>
      </w:r>
      <w:bookmarkStart w:id="110" w:name="_GoBack"/>
      <w:bookmarkEnd w:id="110"/>
    </w:p>
    <w:sectPr>
      <w:headerReference r:id="rId9" w:type="default"/>
      <w:footerReference r:id="rId10" w:type="default"/>
      <w:pgSz w:w="11906" w:h="16838"/>
      <w:pgMar w:top="1440" w:right="1800" w:bottom="1440" w:left="1800" w:header="794" w:footer="992" w:gutter="0"/>
      <w:pgNumType w:start="68"/>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楷体_GB2312">
    <w:altName w:val="楷体"/>
    <w:panose1 w:val="00000000000000000000"/>
    <w:charset w:val="86"/>
    <w:family w:val="modern"/>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9" name="文本框 2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L42Ds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C+Ng7NAIAAGUEAAAOAAAAAAAAAAEAIAAAAB8BAABkcnMvZTJvRG9jLnhtbFBL&#10;BQYAAAAABgAGAFkBAADFBQ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single" w:color="auto" w:sz="4" w:space="1"/>
      </w:pBdr>
      <w:rPr>
        <w:rFonts w:hint="default"/>
        <w:lang w:val="en-US"/>
      </w:rPr>
    </w:pPr>
    <w:r>
      <w:rPr>
        <w:rFonts w:hint="eastAsia" w:eastAsiaTheme="minorEastAsia"/>
        <w:lang w:eastAsia="zh-CN"/>
      </w:rPr>
      <w:drawing>
        <wp:inline distT="0" distB="0" distL="114300" distR="114300">
          <wp:extent cx="768985" cy="335280"/>
          <wp:effectExtent l="0" t="0" r="12065" b="6985"/>
          <wp:docPr id="215" name="图片 215" descr="诺图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诺图logo"/>
                  <pic:cNvPicPr>
                    <a:picLocks noChangeAspect="1"/>
                  </pic:cNvPicPr>
                </pic:nvPicPr>
                <pic:blipFill>
                  <a:blip r:embed="rId1"/>
                  <a:stretch>
                    <a:fillRect/>
                  </a:stretch>
                </pic:blipFill>
                <pic:spPr>
                  <a:xfrm>
                    <a:off x="0" y="0"/>
                    <a:ext cx="768985" cy="335280"/>
                  </a:xfrm>
                  <a:prstGeom prst="rect">
                    <a:avLst/>
                  </a:prstGeom>
                </pic:spPr>
              </pic:pic>
            </a:graphicData>
          </a:graphic>
        </wp:inline>
      </w:drawing>
    </w:r>
    <w:r>
      <w:rPr>
        <w:rFonts w:hint="eastAsia"/>
        <w:lang w:val="en-US" w:eastAsia="zh-CN"/>
      </w:rPr>
      <w:t xml:space="preserve">                                                         广州诺图科技有限公司</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single" w:color="auto" w:sz="4" w:space="1"/>
      </w:pBdr>
      <w:rPr>
        <w:rFonts w:hint="default" w:eastAsiaTheme="minorEastAsia"/>
        <w:lang w:val="en-US" w:eastAsia="zh-CN"/>
      </w:rPr>
    </w:pPr>
    <w:r>
      <w:rPr>
        <w:rFonts w:hint="eastAsia"/>
        <w:sz w:val="21"/>
        <w:szCs w:val="21"/>
        <w:u w:val="none"/>
      </w:rPr>
      <w:drawing>
        <wp:inline distT="0" distB="0" distL="114300" distR="114300">
          <wp:extent cx="647065" cy="262890"/>
          <wp:effectExtent l="0" t="0" r="635" b="3810"/>
          <wp:docPr id="325" name="图片 325" descr="2018新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descr="2018新logo"/>
                  <pic:cNvPicPr>
                    <a:picLocks noChangeAspect="1"/>
                  </pic:cNvPicPr>
                </pic:nvPicPr>
                <pic:blipFill>
                  <a:blip r:embed="rId1"/>
                  <a:stretch>
                    <a:fillRect/>
                  </a:stretch>
                </pic:blipFill>
                <pic:spPr>
                  <a:xfrm>
                    <a:off x="0" y="0"/>
                    <a:ext cx="647065" cy="262890"/>
                  </a:xfrm>
                  <a:prstGeom prst="rect">
                    <a:avLst/>
                  </a:prstGeom>
                  <a:noFill/>
                  <a:ln>
                    <a:noFill/>
                  </a:ln>
                </pic:spPr>
              </pic:pic>
            </a:graphicData>
          </a:graphic>
        </wp:inline>
      </w:drawing>
    </w:r>
    <w:r>
      <w:rPr>
        <w:rFonts w:hint="eastAsia"/>
        <w:sz w:val="21"/>
        <w:szCs w:val="21"/>
        <w:u w:val="none"/>
        <w:lang w:val="en-US" w:eastAsia="zh-CN"/>
      </w:rPr>
      <w:t xml:space="preserve">                                           广州诺图计算机科技有限公司</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single" w:color="auto" w:sz="4" w:space="1"/>
      </w:pBdr>
      <w:rPr>
        <w:rFonts w:hint="default" w:eastAsiaTheme="minorEastAsia"/>
        <w:lang w:val="en-US" w:eastAsia="zh-CN"/>
      </w:rPr>
    </w:pPr>
    <w:r>
      <w:rPr>
        <w:rFonts w:hint="eastAsia" w:eastAsiaTheme="minorEastAsia"/>
        <w:lang w:eastAsia="zh-CN"/>
      </w:rPr>
      <w:drawing>
        <wp:inline distT="0" distB="0" distL="114300" distR="114300">
          <wp:extent cx="883920" cy="385445"/>
          <wp:effectExtent l="0" t="0" r="11430" b="14605"/>
          <wp:docPr id="396" name="图片 396" descr="诺图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descr="诺图logo"/>
                  <pic:cNvPicPr>
                    <a:picLocks noChangeAspect="1"/>
                  </pic:cNvPicPr>
                </pic:nvPicPr>
                <pic:blipFill>
                  <a:blip r:embed="rId1"/>
                  <a:stretch>
                    <a:fillRect/>
                  </a:stretch>
                </pic:blipFill>
                <pic:spPr>
                  <a:xfrm>
                    <a:off x="0" y="0"/>
                    <a:ext cx="883920" cy="385445"/>
                  </a:xfrm>
                  <a:prstGeom prst="rect">
                    <a:avLst/>
                  </a:prstGeom>
                </pic:spPr>
              </pic:pic>
            </a:graphicData>
          </a:graphic>
        </wp:inline>
      </w:drawing>
    </w:r>
    <w:r>
      <w:rPr>
        <w:rFonts w:hint="eastAsia"/>
        <w:lang w:val="en-US" w:eastAsia="zh-CN"/>
      </w:rPr>
      <w:t xml:space="preserve">                                                  广州诺图计算机科技有限公司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single" w:color="auto" w:sz="4" w:space="1"/>
      </w:pBdr>
      <w:rPr>
        <w:rFonts w:hint="default" w:eastAsiaTheme="minorEastAsia"/>
        <w:lang w:val="en-US" w:eastAsia="zh-CN"/>
      </w:rPr>
    </w:pPr>
    <w:r>
      <w:rPr>
        <w:rFonts w:hint="eastAsia"/>
      </w:rPr>
      <w:drawing>
        <wp:inline distT="0" distB="0" distL="114300" distR="114300">
          <wp:extent cx="768985" cy="335280"/>
          <wp:effectExtent l="0" t="0" r="12065" b="6985"/>
          <wp:docPr id="266" name="图片 266" descr="诺图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诺图logo"/>
                  <pic:cNvPicPr>
                    <a:picLocks noChangeAspect="1"/>
                  </pic:cNvPicPr>
                </pic:nvPicPr>
                <pic:blipFill>
                  <a:blip r:embed="rId1"/>
                  <a:stretch>
                    <a:fillRect/>
                  </a:stretch>
                </pic:blipFill>
                <pic:spPr>
                  <a:xfrm>
                    <a:off x="0" y="0"/>
                    <a:ext cx="768985" cy="335280"/>
                  </a:xfrm>
                  <a:prstGeom prst="rect">
                    <a:avLst/>
                  </a:prstGeom>
                </pic:spPr>
              </pic:pic>
            </a:graphicData>
          </a:graphic>
        </wp:inline>
      </w:drawing>
    </w:r>
    <w:r>
      <w:rPr>
        <w:rFonts w:hint="eastAsia"/>
      </w:rPr>
      <w:t xml:space="preserve">                 </w:t>
    </w:r>
    <w:r>
      <w:rPr>
        <w:rFonts w:hint="eastAsia"/>
        <w:lang w:val="en-US" w:eastAsia="zh-CN"/>
      </w:rPr>
      <w:t xml:space="preserve"> </w:t>
    </w:r>
    <w:r>
      <w:rPr>
        <w:rFonts w:hint="eastAsia"/>
      </w:rPr>
      <w:t xml:space="preserve">                      </w:t>
    </w:r>
    <w:r>
      <w:rPr>
        <w:rFonts w:hint="eastAsia"/>
        <w:lang w:val="en-US" w:eastAsia="zh-CN"/>
      </w:rPr>
      <w:t xml:space="preserve">  </w:t>
    </w:r>
    <w:r>
      <w:rPr>
        <w:rFonts w:hint="eastAsia"/>
      </w:rPr>
      <w:t xml:space="preserve">      </w:t>
    </w:r>
    <w:r>
      <w:rPr>
        <w:rFonts w:hint="eastAsia"/>
        <w:sz w:val="21"/>
        <w:szCs w:val="21"/>
        <w:u w:val="none"/>
        <w:lang w:val="en-US" w:eastAsia="zh-CN"/>
      </w:rPr>
      <w:t>广州诺图计算机科技有限公司</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5B7F7CE"/>
    <w:multiLevelType w:val="singleLevel"/>
    <w:tmpl w:val="D5B7F7CE"/>
    <w:lvl w:ilvl="0" w:tentative="0">
      <w:start w:val="2"/>
      <w:numFmt w:val="decimal"/>
      <w:suff w:val="space"/>
      <w:lvlText w:val="%1."/>
      <w:lvlJc w:val="left"/>
    </w:lvl>
  </w:abstractNum>
  <w:abstractNum w:abstractNumId="1">
    <w:nsid w:val="069E3D95"/>
    <w:multiLevelType w:val="multilevel"/>
    <w:tmpl w:val="069E3D95"/>
    <w:lvl w:ilvl="0" w:tentative="0">
      <w:start w:val="5"/>
      <w:numFmt w:val="decimal"/>
      <w:lvlText w:val="%1."/>
      <w:lvlJc w:val="left"/>
      <w:pPr>
        <w:tabs>
          <w:tab w:val="left" w:pos="312"/>
        </w:tabs>
      </w:pPr>
    </w:lvl>
    <w:lvl w:ilvl="1" w:tentative="0">
      <w:start w:val="1"/>
      <w:numFmt w:val="decimal"/>
      <w:lvlText w:val="%1.%2."/>
      <w:lvlJc w:val="left"/>
      <w:pPr>
        <w:tabs>
          <w:tab w:val="left" w:pos="312"/>
        </w:tabs>
        <w:ind w:left="0" w:leftChars="0" w:firstLine="0" w:firstLineChars="0"/>
      </w:pPr>
      <w:rPr>
        <w:rFonts w:hint="default"/>
      </w:rPr>
    </w:lvl>
    <w:lvl w:ilvl="2" w:tentative="0">
      <w:start w:val="1"/>
      <w:numFmt w:val="decimal"/>
      <w:lvlText w:val="%1.%2.%3."/>
      <w:lvlJc w:val="left"/>
      <w:pPr>
        <w:tabs>
          <w:tab w:val="left" w:pos="312"/>
        </w:tabs>
        <w:ind w:left="0" w:leftChars="0" w:firstLine="0" w:firstLineChars="0"/>
      </w:pPr>
      <w:rPr>
        <w:rFonts w:hint="default"/>
      </w:rPr>
    </w:lvl>
    <w:lvl w:ilvl="3" w:tentative="0">
      <w:start w:val="1"/>
      <w:numFmt w:val="decimal"/>
      <w:lvlText w:val="%1.%2.%3.%4."/>
      <w:lvlJc w:val="left"/>
      <w:pPr>
        <w:tabs>
          <w:tab w:val="left" w:pos="312"/>
        </w:tabs>
        <w:ind w:left="0" w:leftChars="0" w:firstLine="0" w:firstLineChars="0"/>
      </w:pPr>
      <w:rPr>
        <w:rFonts w:hint="default"/>
      </w:rPr>
    </w:lvl>
    <w:lvl w:ilvl="4" w:tentative="0">
      <w:start w:val="1"/>
      <w:numFmt w:val="decimal"/>
      <w:lvlText w:val="%1.%2.%3.%4.%5."/>
      <w:lvlJc w:val="left"/>
      <w:pPr>
        <w:tabs>
          <w:tab w:val="left" w:pos="312"/>
        </w:tabs>
        <w:ind w:left="0" w:leftChars="0" w:firstLine="0" w:firstLineChars="0"/>
      </w:pPr>
      <w:rPr>
        <w:rFonts w:hint="default"/>
      </w:rPr>
    </w:lvl>
    <w:lvl w:ilvl="5" w:tentative="0">
      <w:start w:val="1"/>
      <w:numFmt w:val="decimal"/>
      <w:lvlText w:val="%1.%2.%3.%4.%5.%6."/>
      <w:lvlJc w:val="left"/>
      <w:pPr>
        <w:tabs>
          <w:tab w:val="left" w:pos="312"/>
        </w:tabs>
        <w:ind w:left="0" w:leftChars="0" w:firstLine="0" w:firstLineChars="0"/>
      </w:pPr>
      <w:rPr>
        <w:rFonts w:hint="default"/>
      </w:rPr>
    </w:lvl>
    <w:lvl w:ilvl="6" w:tentative="0">
      <w:start w:val="1"/>
      <w:numFmt w:val="decimal"/>
      <w:lvlText w:val="%1.%2.%3.%4.%5.%6.%7."/>
      <w:lvlJc w:val="left"/>
      <w:pPr>
        <w:tabs>
          <w:tab w:val="left" w:pos="312"/>
        </w:tabs>
        <w:ind w:left="0" w:leftChars="0" w:firstLine="0" w:firstLineChars="0"/>
      </w:pPr>
      <w:rPr>
        <w:rFonts w:hint="default"/>
      </w:rPr>
    </w:lvl>
    <w:lvl w:ilvl="7" w:tentative="0">
      <w:start w:val="1"/>
      <w:numFmt w:val="decimal"/>
      <w:lvlText w:val="%1.%2.%3.%4.%5.%6.%7.%8."/>
      <w:lvlJc w:val="left"/>
      <w:pPr>
        <w:tabs>
          <w:tab w:val="left" w:pos="312"/>
        </w:tabs>
        <w:ind w:left="0" w:leftChars="0" w:firstLine="0" w:firstLineChars="0"/>
      </w:pPr>
      <w:rPr>
        <w:rFonts w:hint="default"/>
      </w:rPr>
    </w:lvl>
    <w:lvl w:ilvl="8" w:tentative="0">
      <w:start w:val="1"/>
      <w:numFmt w:val="decimal"/>
      <w:lvlText w:val="%1.%2.%3.%4.%5.%6.%7.%8.%9."/>
      <w:lvlJc w:val="left"/>
      <w:pPr>
        <w:tabs>
          <w:tab w:val="left" w:pos="312"/>
        </w:tabs>
        <w:ind w:left="0" w:leftChars="0" w:firstLine="0" w:firstLineChars="0"/>
      </w:pPr>
      <w:rPr>
        <w:rFonts w:hint="default"/>
      </w:rPr>
    </w:lvl>
  </w:abstractNum>
  <w:abstractNum w:abstractNumId="2">
    <w:nsid w:val="6E13CA52"/>
    <w:multiLevelType w:val="multilevel"/>
    <w:tmpl w:val="6E13CA52"/>
    <w:lvl w:ilvl="0" w:tentative="0">
      <w:start w:val="1"/>
      <w:numFmt w:val="decimal"/>
      <w:suff w:val="space"/>
      <w:lvlText w:val="%1."/>
      <w:lvlJc w:val="left"/>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c2ZGZiNzZiNDVlOGViOWVmM2JhOTY0NGJkNjUyYzgifQ=="/>
  </w:docVars>
  <w:rsids>
    <w:rsidRoot w:val="00000000"/>
    <w:rsid w:val="039E11BA"/>
    <w:rsid w:val="0A5B6057"/>
    <w:rsid w:val="12EF1A32"/>
    <w:rsid w:val="186802BC"/>
    <w:rsid w:val="19F93196"/>
    <w:rsid w:val="272A498F"/>
    <w:rsid w:val="4A993A56"/>
    <w:rsid w:val="4E6E6D29"/>
    <w:rsid w:val="52B4767F"/>
    <w:rsid w:val="61AF3E33"/>
    <w:rsid w:val="6F9B0244"/>
    <w:rsid w:val="704A4D27"/>
    <w:rsid w:val="7632073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9"/>
    <w:pPr>
      <w:keepNext/>
      <w:keepLines/>
      <w:spacing w:before="120" w:after="120" w:line="480" w:lineRule="auto"/>
      <w:outlineLvl w:val="0"/>
    </w:pPr>
    <w:rPr>
      <w:b/>
      <w:kern w:val="44"/>
      <w:sz w:val="32"/>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link w:val="19"/>
    <w:unhideWhenUsed/>
    <w:qFormat/>
    <w:uiPriority w:val="0"/>
    <w:pPr>
      <w:keepNext/>
      <w:keepLines/>
      <w:spacing w:before="260" w:beforeLines="0" w:beforeAutospacing="0" w:after="260" w:afterLines="0" w:afterAutospacing="0" w:line="413" w:lineRule="auto"/>
      <w:outlineLvl w:val="2"/>
    </w:pPr>
    <w:rPr>
      <w:b/>
      <w:sz w:val="32"/>
    </w:rPr>
  </w:style>
  <w:style w:type="paragraph" w:styleId="5">
    <w:name w:val="heading 4"/>
    <w:basedOn w:val="1"/>
    <w:next w:val="1"/>
    <w:link w:val="18"/>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13">
    <w:name w:val="Default Paragraph Font"/>
    <w:semiHidden/>
    <w:uiPriority w:val="0"/>
  </w:style>
  <w:style w:type="table" w:default="1" w:styleId="12">
    <w:name w:val="Normal Table"/>
    <w:semiHidden/>
    <w:uiPriority w:val="0"/>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toc 3"/>
    <w:basedOn w:val="1"/>
    <w:next w:val="1"/>
    <w:qFormat/>
    <w:uiPriority w:val="0"/>
    <w:pPr>
      <w:ind w:left="840" w:leftChars="400"/>
    </w:p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1"/>
    <w:basedOn w:val="1"/>
    <w:next w:val="1"/>
    <w:semiHidden/>
    <w:unhideWhenUsed/>
    <w:qFormat/>
    <w:uiPriority w:val="39"/>
  </w:style>
  <w:style w:type="paragraph" w:styleId="11">
    <w:name w:val="toc 2"/>
    <w:basedOn w:val="1"/>
    <w:next w:val="1"/>
    <w:qFormat/>
    <w:uiPriority w:val="0"/>
    <w:pPr>
      <w:ind w:left="420" w:leftChars="200"/>
    </w:pPr>
  </w:style>
  <w:style w:type="character" w:styleId="14">
    <w:name w:val="Hyperlink"/>
    <w:basedOn w:val="13"/>
    <w:qFormat/>
    <w:uiPriority w:val="0"/>
    <w:rPr>
      <w:color w:val="0000FF"/>
      <w:u w:val="single"/>
    </w:rPr>
  </w:style>
  <w:style w:type="paragraph" w:styleId="15">
    <w:name w:val="List Paragraph"/>
    <w:basedOn w:val="1"/>
    <w:qFormat/>
    <w:uiPriority w:val="99"/>
    <w:pPr>
      <w:ind w:firstLine="420" w:firstLineChars="200"/>
    </w:pPr>
  </w:style>
  <w:style w:type="paragraph" w:customStyle="1" w:styleId="16">
    <w:name w:val="硕士学位论文"/>
    <w:basedOn w:val="1"/>
    <w:qFormat/>
    <w:uiPriority w:val="0"/>
    <w:pPr>
      <w:spacing w:before="240"/>
      <w:jc w:val="center"/>
    </w:pPr>
    <w:rPr>
      <w:rFonts w:ascii="Times New Roman" w:hAnsi="Times New Roman" w:eastAsia="宋体" w:cs="Times New Roman"/>
      <w:sz w:val="44"/>
      <w:szCs w:val="44"/>
    </w:rPr>
  </w:style>
  <w:style w:type="paragraph" w:customStyle="1" w:styleId="17">
    <w:name w:val="论文标题"/>
    <w:basedOn w:val="1"/>
    <w:qFormat/>
    <w:uiPriority w:val="0"/>
    <w:pPr>
      <w:jc w:val="center"/>
    </w:pPr>
    <w:rPr>
      <w:rFonts w:ascii="Times New Roman" w:hAnsi="Times New Roman" w:eastAsia="楷体_GB2312" w:cs="Times New Roman"/>
      <w:b/>
      <w:kern w:val="36"/>
      <w:sz w:val="52"/>
      <w:szCs w:val="52"/>
    </w:rPr>
  </w:style>
  <w:style w:type="character" w:customStyle="1" w:styleId="18">
    <w:name w:val="标题 4 Char"/>
    <w:link w:val="5"/>
    <w:uiPriority w:val="0"/>
    <w:rPr>
      <w:rFonts w:ascii="Arial" w:hAnsi="Arial" w:eastAsia="黑体"/>
      <w:b/>
      <w:sz w:val="28"/>
    </w:rPr>
  </w:style>
  <w:style w:type="character" w:customStyle="1" w:styleId="19">
    <w:name w:val="标题 3 Char"/>
    <w:link w:val="4"/>
    <w:uiPriority w:val="0"/>
    <w:rPr>
      <w:b/>
      <w:sz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1.png"/><Relationship Id="rId98" Type="http://schemas.openxmlformats.org/officeDocument/2006/relationships/image" Target="media/image90.png"/><Relationship Id="rId97" Type="http://schemas.openxmlformats.org/officeDocument/2006/relationships/image" Target="media/image89.png"/><Relationship Id="rId96" Type="http://schemas.openxmlformats.org/officeDocument/2006/relationships/image" Target="media/image88.png"/><Relationship Id="rId95" Type="http://schemas.openxmlformats.org/officeDocument/2006/relationships/image" Target="media/image87.png"/><Relationship Id="rId94" Type="http://schemas.openxmlformats.org/officeDocument/2006/relationships/image" Target="media/image86.png"/><Relationship Id="rId93" Type="http://schemas.openxmlformats.org/officeDocument/2006/relationships/image" Target="media/image85.png"/><Relationship Id="rId92" Type="http://schemas.openxmlformats.org/officeDocument/2006/relationships/image" Target="media/image84.png"/><Relationship Id="rId91" Type="http://schemas.openxmlformats.org/officeDocument/2006/relationships/image" Target="media/image83.png"/><Relationship Id="rId90" Type="http://schemas.openxmlformats.org/officeDocument/2006/relationships/image" Target="media/image82.png"/><Relationship Id="rId9" Type="http://schemas.openxmlformats.org/officeDocument/2006/relationships/header" Target="header4.xml"/><Relationship Id="rId89" Type="http://schemas.openxmlformats.org/officeDocument/2006/relationships/image" Target="media/image81.png"/><Relationship Id="rId88" Type="http://schemas.openxmlformats.org/officeDocument/2006/relationships/image" Target="media/image80.png"/><Relationship Id="rId87" Type="http://schemas.openxmlformats.org/officeDocument/2006/relationships/image" Target="media/image79.png"/><Relationship Id="rId86" Type="http://schemas.openxmlformats.org/officeDocument/2006/relationships/image" Target="media/image78.png"/><Relationship Id="rId85" Type="http://schemas.openxmlformats.org/officeDocument/2006/relationships/image" Target="media/image77.png"/><Relationship Id="rId84" Type="http://schemas.openxmlformats.org/officeDocument/2006/relationships/image" Target="media/image76.png"/><Relationship Id="rId83" Type="http://schemas.openxmlformats.org/officeDocument/2006/relationships/image" Target="media/image75.png"/><Relationship Id="rId82" Type="http://schemas.openxmlformats.org/officeDocument/2006/relationships/image" Target="media/image74.png"/><Relationship Id="rId81" Type="http://schemas.openxmlformats.org/officeDocument/2006/relationships/image" Target="media/image73.png"/><Relationship Id="rId80" Type="http://schemas.openxmlformats.org/officeDocument/2006/relationships/image" Target="media/image72.png"/><Relationship Id="rId8" Type="http://schemas.openxmlformats.org/officeDocument/2006/relationships/footer" Target="footer3.xml"/><Relationship Id="rId79" Type="http://schemas.openxmlformats.org/officeDocument/2006/relationships/image" Target="media/image71.png"/><Relationship Id="rId78" Type="http://schemas.openxmlformats.org/officeDocument/2006/relationships/image" Target="media/image70.png"/><Relationship Id="rId77" Type="http://schemas.openxmlformats.org/officeDocument/2006/relationships/image" Target="media/image69.png"/><Relationship Id="rId76" Type="http://schemas.openxmlformats.org/officeDocument/2006/relationships/image" Target="media/image68.png"/><Relationship Id="rId75" Type="http://schemas.openxmlformats.org/officeDocument/2006/relationships/image" Target="media/image67.png"/><Relationship Id="rId74" Type="http://schemas.openxmlformats.org/officeDocument/2006/relationships/image" Target="media/image66.png"/><Relationship Id="rId73" Type="http://schemas.openxmlformats.org/officeDocument/2006/relationships/image" Target="media/image65.png"/><Relationship Id="rId72" Type="http://schemas.openxmlformats.org/officeDocument/2006/relationships/image" Target="media/image64.png"/><Relationship Id="rId71" Type="http://schemas.openxmlformats.org/officeDocument/2006/relationships/image" Target="media/image63.png"/><Relationship Id="rId70" Type="http://schemas.openxmlformats.org/officeDocument/2006/relationships/image" Target="media/image62.png"/><Relationship Id="rId7" Type="http://schemas.openxmlformats.org/officeDocument/2006/relationships/header" Target="header3.xml"/><Relationship Id="rId69" Type="http://schemas.openxmlformats.org/officeDocument/2006/relationships/image" Target="media/image61.png"/><Relationship Id="rId68" Type="http://schemas.openxmlformats.org/officeDocument/2006/relationships/image" Target="media/image60.png"/><Relationship Id="rId67" Type="http://schemas.openxmlformats.org/officeDocument/2006/relationships/image" Target="media/image59.png"/><Relationship Id="rId66" Type="http://schemas.openxmlformats.org/officeDocument/2006/relationships/image" Target="media/image58.png"/><Relationship Id="rId65" Type="http://schemas.openxmlformats.org/officeDocument/2006/relationships/image" Target="media/image57.png"/><Relationship Id="rId64" Type="http://schemas.openxmlformats.org/officeDocument/2006/relationships/image" Target="media/image56.png"/><Relationship Id="rId63" Type="http://schemas.openxmlformats.org/officeDocument/2006/relationships/image" Target="media/image55.png"/><Relationship Id="rId62" Type="http://schemas.openxmlformats.org/officeDocument/2006/relationships/image" Target="media/image54.png"/><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header" Target="header2.xml"/><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2.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footer" Target="footer1.xml"/><Relationship Id="rId394" Type="http://schemas.openxmlformats.org/officeDocument/2006/relationships/fontTable" Target="fontTable.xml"/><Relationship Id="rId393" Type="http://schemas.openxmlformats.org/officeDocument/2006/relationships/numbering" Target="numbering.xml"/><Relationship Id="rId392" Type="http://schemas.openxmlformats.org/officeDocument/2006/relationships/customXml" Target="../customXml/item1.xml"/><Relationship Id="rId391" Type="http://schemas.openxmlformats.org/officeDocument/2006/relationships/image" Target="media/image383.jpeg"/><Relationship Id="rId390" Type="http://schemas.openxmlformats.org/officeDocument/2006/relationships/image" Target="media/image382.png"/><Relationship Id="rId39" Type="http://schemas.openxmlformats.org/officeDocument/2006/relationships/image" Target="media/image31.png"/><Relationship Id="rId389" Type="http://schemas.openxmlformats.org/officeDocument/2006/relationships/image" Target="media/image381.png"/><Relationship Id="rId388" Type="http://schemas.openxmlformats.org/officeDocument/2006/relationships/image" Target="media/image380.png"/><Relationship Id="rId387" Type="http://schemas.openxmlformats.org/officeDocument/2006/relationships/image" Target="media/image379.png"/><Relationship Id="rId386" Type="http://schemas.openxmlformats.org/officeDocument/2006/relationships/image" Target="media/image378.png"/><Relationship Id="rId385" Type="http://schemas.openxmlformats.org/officeDocument/2006/relationships/image" Target="media/image377.png"/><Relationship Id="rId384" Type="http://schemas.openxmlformats.org/officeDocument/2006/relationships/image" Target="media/image376.png"/><Relationship Id="rId383" Type="http://schemas.openxmlformats.org/officeDocument/2006/relationships/image" Target="media/image375.png"/><Relationship Id="rId382" Type="http://schemas.openxmlformats.org/officeDocument/2006/relationships/image" Target="media/image374.png"/><Relationship Id="rId381" Type="http://schemas.openxmlformats.org/officeDocument/2006/relationships/image" Target="media/image373.png"/><Relationship Id="rId380" Type="http://schemas.openxmlformats.org/officeDocument/2006/relationships/image" Target="media/image372.png"/><Relationship Id="rId38" Type="http://schemas.openxmlformats.org/officeDocument/2006/relationships/image" Target="media/image30.png"/><Relationship Id="rId379" Type="http://schemas.openxmlformats.org/officeDocument/2006/relationships/image" Target="media/image371.png"/><Relationship Id="rId378" Type="http://schemas.openxmlformats.org/officeDocument/2006/relationships/image" Target="media/image370.png"/><Relationship Id="rId377" Type="http://schemas.openxmlformats.org/officeDocument/2006/relationships/image" Target="media/image369.png"/><Relationship Id="rId376" Type="http://schemas.openxmlformats.org/officeDocument/2006/relationships/image" Target="media/image368.png"/><Relationship Id="rId375" Type="http://schemas.openxmlformats.org/officeDocument/2006/relationships/image" Target="media/image367.png"/><Relationship Id="rId374" Type="http://schemas.openxmlformats.org/officeDocument/2006/relationships/image" Target="media/image366.png"/><Relationship Id="rId373" Type="http://schemas.openxmlformats.org/officeDocument/2006/relationships/image" Target="media/image365.png"/><Relationship Id="rId372" Type="http://schemas.openxmlformats.org/officeDocument/2006/relationships/image" Target="media/image364.png"/><Relationship Id="rId371" Type="http://schemas.openxmlformats.org/officeDocument/2006/relationships/image" Target="media/image363.png"/><Relationship Id="rId370" Type="http://schemas.openxmlformats.org/officeDocument/2006/relationships/image" Target="media/image362.png"/><Relationship Id="rId37" Type="http://schemas.openxmlformats.org/officeDocument/2006/relationships/image" Target="media/image29.png"/><Relationship Id="rId369" Type="http://schemas.openxmlformats.org/officeDocument/2006/relationships/image" Target="media/image361.png"/><Relationship Id="rId368" Type="http://schemas.openxmlformats.org/officeDocument/2006/relationships/image" Target="media/image360.png"/><Relationship Id="rId367" Type="http://schemas.openxmlformats.org/officeDocument/2006/relationships/image" Target="media/image359.png"/><Relationship Id="rId366" Type="http://schemas.openxmlformats.org/officeDocument/2006/relationships/image" Target="media/image358.png"/><Relationship Id="rId365" Type="http://schemas.openxmlformats.org/officeDocument/2006/relationships/image" Target="media/image357.png"/><Relationship Id="rId364" Type="http://schemas.openxmlformats.org/officeDocument/2006/relationships/image" Target="media/image356.png"/><Relationship Id="rId363" Type="http://schemas.openxmlformats.org/officeDocument/2006/relationships/image" Target="media/image355.png"/><Relationship Id="rId362" Type="http://schemas.openxmlformats.org/officeDocument/2006/relationships/image" Target="media/image354.png"/><Relationship Id="rId361" Type="http://schemas.openxmlformats.org/officeDocument/2006/relationships/image" Target="media/image353.png"/><Relationship Id="rId360" Type="http://schemas.openxmlformats.org/officeDocument/2006/relationships/image" Target="media/image352.png"/><Relationship Id="rId36" Type="http://schemas.openxmlformats.org/officeDocument/2006/relationships/image" Target="media/image28.png"/><Relationship Id="rId359" Type="http://schemas.openxmlformats.org/officeDocument/2006/relationships/image" Target="media/image351.png"/><Relationship Id="rId358" Type="http://schemas.openxmlformats.org/officeDocument/2006/relationships/image" Target="media/image350.png"/><Relationship Id="rId357" Type="http://schemas.openxmlformats.org/officeDocument/2006/relationships/image" Target="media/image349.png"/><Relationship Id="rId356" Type="http://schemas.openxmlformats.org/officeDocument/2006/relationships/image" Target="media/image348.png"/><Relationship Id="rId355" Type="http://schemas.openxmlformats.org/officeDocument/2006/relationships/image" Target="media/image347.png"/><Relationship Id="rId354" Type="http://schemas.openxmlformats.org/officeDocument/2006/relationships/image" Target="media/image346.png"/><Relationship Id="rId353" Type="http://schemas.openxmlformats.org/officeDocument/2006/relationships/image" Target="media/image345.png"/><Relationship Id="rId352" Type="http://schemas.openxmlformats.org/officeDocument/2006/relationships/image" Target="media/image344.png"/><Relationship Id="rId351" Type="http://schemas.openxmlformats.org/officeDocument/2006/relationships/image" Target="media/image343.png"/><Relationship Id="rId350" Type="http://schemas.openxmlformats.org/officeDocument/2006/relationships/image" Target="media/image342.png"/><Relationship Id="rId35" Type="http://schemas.openxmlformats.org/officeDocument/2006/relationships/image" Target="media/image27.png"/><Relationship Id="rId349" Type="http://schemas.openxmlformats.org/officeDocument/2006/relationships/image" Target="media/image341.png"/><Relationship Id="rId348" Type="http://schemas.openxmlformats.org/officeDocument/2006/relationships/image" Target="media/image340.png"/><Relationship Id="rId347" Type="http://schemas.openxmlformats.org/officeDocument/2006/relationships/image" Target="media/image339.png"/><Relationship Id="rId346" Type="http://schemas.openxmlformats.org/officeDocument/2006/relationships/image" Target="media/image338.png"/><Relationship Id="rId345" Type="http://schemas.openxmlformats.org/officeDocument/2006/relationships/image" Target="media/image337.png"/><Relationship Id="rId344" Type="http://schemas.openxmlformats.org/officeDocument/2006/relationships/image" Target="media/image336.png"/><Relationship Id="rId343" Type="http://schemas.openxmlformats.org/officeDocument/2006/relationships/image" Target="media/image335.png"/><Relationship Id="rId342" Type="http://schemas.openxmlformats.org/officeDocument/2006/relationships/image" Target="media/image334.png"/><Relationship Id="rId341" Type="http://schemas.openxmlformats.org/officeDocument/2006/relationships/image" Target="media/image333.png"/><Relationship Id="rId340" Type="http://schemas.openxmlformats.org/officeDocument/2006/relationships/image" Target="media/image332.png"/><Relationship Id="rId34" Type="http://schemas.openxmlformats.org/officeDocument/2006/relationships/image" Target="media/image26.png"/><Relationship Id="rId339" Type="http://schemas.openxmlformats.org/officeDocument/2006/relationships/image" Target="media/image331.png"/><Relationship Id="rId338" Type="http://schemas.openxmlformats.org/officeDocument/2006/relationships/image" Target="media/image330.png"/><Relationship Id="rId337" Type="http://schemas.openxmlformats.org/officeDocument/2006/relationships/image" Target="media/image329.png"/><Relationship Id="rId336" Type="http://schemas.openxmlformats.org/officeDocument/2006/relationships/image" Target="media/image328.png"/><Relationship Id="rId335" Type="http://schemas.openxmlformats.org/officeDocument/2006/relationships/image" Target="media/image327.png"/><Relationship Id="rId334" Type="http://schemas.openxmlformats.org/officeDocument/2006/relationships/image" Target="media/image326.png"/><Relationship Id="rId333" Type="http://schemas.openxmlformats.org/officeDocument/2006/relationships/image" Target="media/image325.png"/><Relationship Id="rId332" Type="http://schemas.openxmlformats.org/officeDocument/2006/relationships/image" Target="media/image324.png"/><Relationship Id="rId331" Type="http://schemas.openxmlformats.org/officeDocument/2006/relationships/image" Target="media/image323.png"/><Relationship Id="rId330" Type="http://schemas.openxmlformats.org/officeDocument/2006/relationships/image" Target="media/image322.png"/><Relationship Id="rId33" Type="http://schemas.openxmlformats.org/officeDocument/2006/relationships/image" Target="media/image25.png"/><Relationship Id="rId329" Type="http://schemas.openxmlformats.org/officeDocument/2006/relationships/image" Target="media/image321.png"/><Relationship Id="rId328" Type="http://schemas.openxmlformats.org/officeDocument/2006/relationships/image" Target="media/image320.png"/><Relationship Id="rId327" Type="http://schemas.openxmlformats.org/officeDocument/2006/relationships/image" Target="media/image319.png"/><Relationship Id="rId326" Type="http://schemas.openxmlformats.org/officeDocument/2006/relationships/image" Target="media/image318.png"/><Relationship Id="rId325" Type="http://schemas.openxmlformats.org/officeDocument/2006/relationships/image" Target="media/image317.png"/><Relationship Id="rId324" Type="http://schemas.openxmlformats.org/officeDocument/2006/relationships/image" Target="media/image316.png"/><Relationship Id="rId323" Type="http://schemas.openxmlformats.org/officeDocument/2006/relationships/image" Target="media/image315.png"/><Relationship Id="rId322" Type="http://schemas.openxmlformats.org/officeDocument/2006/relationships/image" Target="media/image314.png"/><Relationship Id="rId321" Type="http://schemas.openxmlformats.org/officeDocument/2006/relationships/image" Target="media/image313.png"/><Relationship Id="rId320" Type="http://schemas.openxmlformats.org/officeDocument/2006/relationships/image" Target="media/image312.png"/><Relationship Id="rId32" Type="http://schemas.openxmlformats.org/officeDocument/2006/relationships/image" Target="media/image24.png"/><Relationship Id="rId319" Type="http://schemas.openxmlformats.org/officeDocument/2006/relationships/image" Target="media/image311.png"/><Relationship Id="rId318" Type="http://schemas.openxmlformats.org/officeDocument/2006/relationships/image" Target="media/image310.png"/><Relationship Id="rId317" Type="http://schemas.openxmlformats.org/officeDocument/2006/relationships/image" Target="media/image309.png"/><Relationship Id="rId316" Type="http://schemas.openxmlformats.org/officeDocument/2006/relationships/image" Target="media/image308.png"/><Relationship Id="rId315" Type="http://schemas.openxmlformats.org/officeDocument/2006/relationships/image" Target="media/image307.png"/><Relationship Id="rId314" Type="http://schemas.openxmlformats.org/officeDocument/2006/relationships/image" Target="media/image306.png"/><Relationship Id="rId313" Type="http://schemas.openxmlformats.org/officeDocument/2006/relationships/image" Target="media/image305.png"/><Relationship Id="rId312" Type="http://schemas.openxmlformats.org/officeDocument/2006/relationships/image" Target="media/image304.png"/><Relationship Id="rId311" Type="http://schemas.openxmlformats.org/officeDocument/2006/relationships/image" Target="media/image303.png"/><Relationship Id="rId310" Type="http://schemas.openxmlformats.org/officeDocument/2006/relationships/image" Target="media/image302.png"/><Relationship Id="rId31" Type="http://schemas.openxmlformats.org/officeDocument/2006/relationships/image" Target="media/image23.png"/><Relationship Id="rId309" Type="http://schemas.openxmlformats.org/officeDocument/2006/relationships/image" Target="media/image301.png"/><Relationship Id="rId308" Type="http://schemas.openxmlformats.org/officeDocument/2006/relationships/image" Target="media/image300.png"/><Relationship Id="rId307" Type="http://schemas.openxmlformats.org/officeDocument/2006/relationships/image" Target="media/image299.png"/><Relationship Id="rId306" Type="http://schemas.openxmlformats.org/officeDocument/2006/relationships/image" Target="media/image298.png"/><Relationship Id="rId305" Type="http://schemas.openxmlformats.org/officeDocument/2006/relationships/image" Target="media/image297.png"/><Relationship Id="rId304" Type="http://schemas.openxmlformats.org/officeDocument/2006/relationships/image" Target="media/image296.png"/><Relationship Id="rId303" Type="http://schemas.openxmlformats.org/officeDocument/2006/relationships/image" Target="media/image295.png"/><Relationship Id="rId302" Type="http://schemas.openxmlformats.org/officeDocument/2006/relationships/image" Target="media/image294.png"/><Relationship Id="rId301" Type="http://schemas.openxmlformats.org/officeDocument/2006/relationships/image" Target="media/image293.png"/><Relationship Id="rId300" Type="http://schemas.openxmlformats.org/officeDocument/2006/relationships/image" Target="media/image292.png"/><Relationship Id="rId30" Type="http://schemas.openxmlformats.org/officeDocument/2006/relationships/image" Target="media/image22.png"/><Relationship Id="rId3" Type="http://schemas.openxmlformats.org/officeDocument/2006/relationships/header" Target="header1.xml"/><Relationship Id="rId299" Type="http://schemas.openxmlformats.org/officeDocument/2006/relationships/image" Target="media/image291.png"/><Relationship Id="rId298" Type="http://schemas.openxmlformats.org/officeDocument/2006/relationships/image" Target="media/image290.png"/><Relationship Id="rId297" Type="http://schemas.openxmlformats.org/officeDocument/2006/relationships/image" Target="media/image289.png"/><Relationship Id="rId296" Type="http://schemas.openxmlformats.org/officeDocument/2006/relationships/image" Target="media/image288.png"/><Relationship Id="rId295" Type="http://schemas.openxmlformats.org/officeDocument/2006/relationships/image" Target="media/image287.png"/><Relationship Id="rId294" Type="http://schemas.openxmlformats.org/officeDocument/2006/relationships/image" Target="media/image286.png"/><Relationship Id="rId293" Type="http://schemas.openxmlformats.org/officeDocument/2006/relationships/image" Target="media/image285.png"/><Relationship Id="rId292" Type="http://schemas.openxmlformats.org/officeDocument/2006/relationships/image" Target="media/image284.png"/><Relationship Id="rId291" Type="http://schemas.openxmlformats.org/officeDocument/2006/relationships/image" Target="media/image283.png"/><Relationship Id="rId290" Type="http://schemas.openxmlformats.org/officeDocument/2006/relationships/image" Target="media/image282.png"/><Relationship Id="rId29" Type="http://schemas.openxmlformats.org/officeDocument/2006/relationships/image" Target="media/image21.png"/><Relationship Id="rId289" Type="http://schemas.openxmlformats.org/officeDocument/2006/relationships/image" Target="media/image281.png"/><Relationship Id="rId288" Type="http://schemas.openxmlformats.org/officeDocument/2006/relationships/image" Target="media/image280.png"/><Relationship Id="rId287" Type="http://schemas.openxmlformats.org/officeDocument/2006/relationships/image" Target="media/image279.png"/><Relationship Id="rId286" Type="http://schemas.openxmlformats.org/officeDocument/2006/relationships/image" Target="media/image278.png"/><Relationship Id="rId285" Type="http://schemas.openxmlformats.org/officeDocument/2006/relationships/image" Target="media/image277.png"/><Relationship Id="rId284" Type="http://schemas.openxmlformats.org/officeDocument/2006/relationships/image" Target="media/image276.png"/><Relationship Id="rId283" Type="http://schemas.openxmlformats.org/officeDocument/2006/relationships/image" Target="media/image275.png"/><Relationship Id="rId282" Type="http://schemas.openxmlformats.org/officeDocument/2006/relationships/image" Target="media/image274.png"/><Relationship Id="rId281" Type="http://schemas.openxmlformats.org/officeDocument/2006/relationships/image" Target="media/image273.png"/><Relationship Id="rId280" Type="http://schemas.openxmlformats.org/officeDocument/2006/relationships/image" Target="media/image272.png"/><Relationship Id="rId28" Type="http://schemas.openxmlformats.org/officeDocument/2006/relationships/image" Target="media/image20.png"/><Relationship Id="rId279" Type="http://schemas.openxmlformats.org/officeDocument/2006/relationships/image" Target="media/image271.png"/><Relationship Id="rId278" Type="http://schemas.openxmlformats.org/officeDocument/2006/relationships/image" Target="media/image270.png"/><Relationship Id="rId277" Type="http://schemas.openxmlformats.org/officeDocument/2006/relationships/image" Target="media/image269.png"/><Relationship Id="rId276" Type="http://schemas.openxmlformats.org/officeDocument/2006/relationships/image" Target="media/image268.png"/><Relationship Id="rId275" Type="http://schemas.openxmlformats.org/officeDocument/2006/relationships/image" Target="media/image267.png"/><Relationship Id="rId274" Type="http://schemas.openxmlformats.org/officeDocument/2006/relationships/image" Target="media/image266.png"/><Relationship Id="rId273" Type="http://schemas.openxmlformats.org/officeDocument/2006/relationships/image" Target="media/image265.png"/><Relationship Id="rId272" Type="http://schemas.openxmlformats.org/officeDocument/2006/relationships/image" Target="media/image264.png"/><Relationship Id="rId271" Type="http://schemas.openxmlformats.org/officeDocument/2006/relationships/image" Target="media/image263.png"/><Relationship Id="rId270" Type="http://schemas.openxmlformats.org/officeDocument/2006/relationships/image" Target="media/image262.png"/><Relationship Id="rId27" Type="http://schemas.openxmlformats.org/officeDocument/2006/relationships/image" Target="media/image19.png"/><Relationship Id="rId269" Type="http://schemas.openxmlformats.org/officeDocument/2006/relationships/image" Target="media/image261.png"/><Relationship Id="rId268" Type="http://schemas.openxmlformats.org/officeDocument/2006/relationships/image" Target="media/image260.png"/><Relationship Id="rId267" Type="http://schemas.openxmlformats.org/officeDocument/2006/relationships/image" Target="media/image259.png"/><Relationship Id="rId266" Type="http://schemas.openxmlformats.org/officeDocument/2006/relationships/image" Target="media/image258.png"/><Relationship Id="rId265" Type="http://schemas.openxmlformats.org/officeDocument/2006/relationships/image" Target="media/image257.png"/><Relationship Id="rId264" Type="http://schemas.openxmlformats.org/officeDocument/2006/relationships/image" Target="media/image256.png"/><Relationship Id="rId263" Type="http://schemas.openxmlformats.org/officeDocument/2006/relationships/image" Target="media/image255.png"/><Relationship Id="rId262" Type="http://schemas.openxmlformats.org/officeDocument/2006/relationships/image" Target="media/image254.png"/><Relationship Id="rId261" Type="http://schemas.openxmlformats.org/officeDocument/2006/relationships/image" Target="media/image253.png"/><Relationship Id="rId260" Type="http://schemas.openxmlformats.org/officeDocument/2006/relationships/image" Target="media/image252.png"/><Relationship Id="rId26" Type="http://schemas.openxmlformats.org/officeDocument/2006/relationships/image" Target="media/image18.png"/><Relationship Id="rId259" Type="http://schemas.openxmlformats.org/officeDocument/2006/relationships/image" Target="media/image251.png"/><Relationship Id="rId258" Type="http://schemas.openxmlformats.org/officeDocument/2006/relationships/image" Target="media/image250.png"/><Relationship Id="rId257" Type="http://schemas.openxmlformats.org/officeDocument/2006/relationships/image" Target="media/image249.jpeg"/><Relationship Id="rId256" Type="http://schemas.openxmlformats.org/officeDocument/2006/relationships/image" Target="media/image248.png"/><Relationship Id="rId255" Type="http://schemas.openxmlformats.org/officeDocument/2006/relationships/image" Target="media/image247.png"/><Relationship Id="rId254" Type="http://schemas.openxmlformats.org/officeDocument/2006/relationships/image" Target="media/image246.png"/><Relationship Id="rId253" Type="http://schemas.openxmlformats.org/officeDocument/2006/relationships/image" Target="media/image245.png"/><Relationship Id="rId252" Type="http://schemas.openxmlformats.org/officeDocument/2006/relationships/image" Target="media/image244.png"/><Relationship Id="rId251" Type="http://schemas.openxmlformats.org/officeDocument/2006/relationships/image" Target="media/image243.png"/><Relationship Id="rId250" Type="http://schemas.openxmlformats.org/officeDocument/2006/relationships/image" Target="media/image242.png"/><Relationship Id="rId25" Type="http://schemas.openxmlformats.org/officeDocument/2006/relationships/image" Target="media/image17.png"/><Relationship Id="rId249" Type="http://schemas.openxmlformats.org/officeDocument/2006/relationships/image" Target="media/image241.png"/><Relationship Id="rId248" Type="http://schemas.openxmlformats.org/officeDocument/2006/relationships/image" Target="media/image240.png"/><Relationship Id="rId247" Type="http://schemas.openxmlformats.org/officeDocument/2006/relationships/image" Target="media/image239.png"/><Relationship Id="rId246" Type="http://schemas.openxmlformats.org/officeDocument/2006/relationships/image" Target="media/image238.png"/><Relationship Id="rId245" Type="http://schemas.openxmlformats.org/officeDocument/2006/relationships/image" Target="media/image237.png"/><Relationship Id="rId244" Type="http://schemas.openxmlformats.org/officeDocument/2006/relationships/image" Target="media/image236.png"/><Relationship Id="rId243" Type="http://schemas.openxmlformats.org/officeDocument/2006/relationships/image" Target="media/image235.png"/><Relationship Id="rId242" Type="http://schemas.openxmlformats.org/officeDocument/2006/relationships/image" Target="media/image234.png"/><Relationship Id="rId241" Type="http://schemas.openxmlformats.org/officeDocument/2006/relationships/image" Target="media/image233.png"/><Relationship Id="rId240" Type="http://schemas.openxmlformats.org/officeDocument/2006/relationships/image" Target="media/image232.png"/><Relationship Id="rId24" Type="http://schemas.openxmlformats.org/officeDocument/2006/relationships/image" Target="media/image16.png"/><Relationship Id="rId239" Type="http://schemas.openxmlformats.org/officeDocument/2006/relationships/image" Target="media/image231.png"/><Relationship Id="rId238" Type="http://schemas.openxmlformats.org/officeDocument/2006/relationships/image" Target="media/image230.png"/><Relationship Id="rId237" Type="http://schemas.openxmlformats.org/officeDocument/2006/relationships/image" Target="media/image229.png"/><Relationship Id="rId236" Type="http://schemas.openxmlformats.org/officeDocument/2006/relationships/image" Target="media/image228.png"/><Relationship Id="rId235" Type="http://schemas.openxmlformats.org/officeDocument/2006/relationships/image" Target="media/image227.png"/><Relationship Id="rId234" Type="http://schemas.openxmlformats.org/officeDocument/2006/relationships/image" Target="media/image226.png"/><Relationship Id="rId233" Type="http://schemas.openxmlformats.org/officeDocument/2006/relationships/image" Target="media/image225.png"/><Relationship Id="rId232" Type="http://schemas.openxmlformats.org/officeDocument/2006/relationships/image" Target="media/image224.png"/><Relationship Id="rId231" Type="http://schemas.openxmlformats.org/officeDocument/2006/relationships/image" Target="media/image223.png"/><Relationship Id="rId230" Type="http://schemas.openxmlformats.org/officeDocument/2006/relationships/image" Target="media/image222.png"/><Relationship Id="rId23" Type="http://schemas.openxmlformats.org/officeDocument/2006/relationships/image" Target="media/image15.png"/><Relationship Id="rId229" Type="http://schemas.openxmlformats.org/officeDocument/2006/relationships/image" Target="media/image221.png"/><Relationship Id="rId228" Type="http://schemas.openxmlformats.org/officeDocument/2006/relationships/image" Target="media/image220.png"/><Relationship Id="rId227" Type="http://schemas.openxmlformats.org/officeDocument/2006/relationships/image" Target="media/image219.png"/><Relationship Id="rId226" Type="http://schemas.openxmlformats.org/officeDocument/2006/relationships/image" Target="media/image218.png"/><Relationship Id="rId225" Type="http://schemas.openxmlformats.org/officeDocument/2006/relationships/image" Target="media/image217.png"/><Relationship Id="rId224" Type="http://schemas.openxmlformats.org/officeDocument/2006/relationships/image" Target="media/image216.png"/><Relationship Id="rId223" Type="http://schemas.openxmlformats.org/officeDocument/2006/relationships/image" Target="media/image215.png"/><Relationship Id="rId222" Type="http://schemas.openxmlformats.org/officeDocument/2006/relationships/image" Target="media/image214.png"/><Relationship Id="rId221" Type="http://schemas.openxmlformats.org/officeDocument/2006/relationships/image" Target="media/image213.png"/><Relationship Id="rId220" Type="http://schemas.openxmlformats.org/officeDocument/2006/relationships/image" Target="media/image212.png"/><Relationship Id="rId22" Type="http://schemas.openxmlformats.org/officeDocument/2006/relationships/image" Target="media/image14.png"/><Relationship Id="rId219" Type="http://schemas.openxmlformats.org/officeDocument/2006/relationships/image" Target="media/image211.png"/><Relationship Id="rId218" Type="http://schemas.openxmlformats.org/officeDocument/2006/relationships/image" Target="media/image210.png"/><Relationship Id="rId217" Type="http://schemas.openxmlformats.org/officeDocument/2006/relationships/image" Target="media/image209.png"/><Relationship Id="rId216" Type="http://schemas.openxmlformats.org/officeDocument/2006/relationships/image" Target="media/image208.png"/><Relationship Id="rId215" Type="http://schemas.openxmlformats.org/officeDocument/2006/relationships/image" Target="media/image207.png"/><Relationship Id="rId214" Type="http://schemas.openxmlformats.org/officeDocument/2006/relationships/image" Target="media/image206.png"/><Relationship Id="rId213" Type="http://schemas.openxmlformats.org/officeDocument/2006/relationships/image" Target="media/image205.png"/><Relationship Id="rId212" Type="http://schemas.openxmlformats.org/officeDocument/2006/relationships/image" Target="media/image204.png"/><Relationship Id="rId211" Type="http://schemas.openxmlformats.org/officeDocument/2006/relationships/image" Target="media/image203.png"/><Relationship Id="rId210" Type="http://schemas.openxmlformats.org/officeDocument/2006/relationships/image" Target="media/image202.png"/><Relationship Id="rId21" Type="http://schemas.openxmlformats.org/officeDocument/2006/relationships/image" Target="media/image13.png"/><Relationship Id="rId209" Type="http://schemas.openxmlformats.org/officeDocument/2006/relationships/image" Target="media/image201.png"/><Relationship Id="rId208" Type="http://schemas.openxmlformats.org/officeDocument/2006/relationships/image" Target="media/image200.png"/><Relationship Id="rId207" Type="http://schemas.openxmlformats.org/officeDocument/2006/relationships/image" Target="media/image199.png"/><Relationship Id="rId206" Type="http://schemas.openxmlformats.org/officeDocument/2006/relationships/image" Target="media/image198.png"/><Relationship Id="rId205" Type="http://schemas.openxmlformats.org/officeDocument/2006/relationships/image" Target="media/image197.png"/><Relationship Id="rId204" Type="http://schemas.openxmlformats.org/officeDocument/2006/relationships/image" Target="media/image196.png"/><Relationship Id="rId203" Type="http://schemas.openxmlformats.org/officeDocument/2006/relationships/image" Target="media/image195.png"/><Relationship Id="rId202" Type="http://schemas.openxmlformats.org/officeDocument/2006/relationships/image" Target="media/image194.png"/><Relationship Id="rId201" Type="http://schemas.openxmlformats.org/officeDocument/2006/relationships/image" Target="media/image193.png"/><Relationship Id="rId200" Type="http://schemas.openxmlformats.org/officeDocument/2006/relationships/image" Target="media/image192.png"/><Relationship Id="rId20" Type="http://schemas.openxmlformats.org/officeDocument/2006/relationships/image" Target="media/image12.png"/><Relationship Id="rId2" Type="http://schemas.openxmlformats.org/officeDocument/2006/relationships/settings" Target="settings.xml"/><Relationship Id="rId199" Type="http://schemas.openxmlformats.org/officeDocument/2006/relationships/image" Target="media/image191.png"/><Relationship Id="rId198" Type="http://schemas.openxmlformats.org/officeDocument/2006/relationships/image" Target="media/image190.png"/><Relationship Id="rId197" Type="http://schemas.openxmlformats.org/officeDocument/2006/relationships/image" Target="media/image189.png"/><Relationship Id="rId196" Type="http://schemas.openxmlformats.org/officeDocument/2006/relationships/image" Target="media/image188.png"/><Relationship Id="rId195" Type="http://schemas.openxmlformats.org/officeDocument/2006/relationships/image" Target="media/image187.png"/><Relationship Id="rId194" Type="http://schemas.openxmlformats.org/officeDocument/2006/relationships/image" Target="media/image186.png"/><Relationship Id="rId193" Type="http://schemas.openxmlformats.org/officeDocument/2006/relationships/image" Target="media/image185.png"/><Relationship Id="rId192" Type="http://schemas.openxmlformats.org/officeDocument/2006/relationships/image" Target="media/image184.png"/><Relationship Id="rId191" Type="http://schemas.openxmlformats.org/officeDocument/2006/relationships/image" Target="media/image183.png"/><Relationship Id="rId190" Type="http://schemas.openxmlformats.org/officeDocument/2006/relationships/image" Target="media/image182.png"/><Relationship Id="rId19" Type="http://schemas.openxmlformats.org/officeDocument/2006/relationships/image" Target="media/image11.png"/><Relationship Id="rId189" Type="http://schemas.openxmlformats.org/officeDocument/2006/relationships/image" Target="media/image181.png"/><Relationship Id="rId188" Type="http://schemas.openxmlformats.org/officeDocument/2006/relationships/image" Target="media/image180.png"/><Relationship Id="rId187" Type="http://schemas.openxmlformats.org/officeDocument/2006/relationships/image" Target="media/image179.png"/><Relationship Id="rId186" Type="http://schemas.openxmlformats.org/officeDocument/2006/relationships/image" Target="media/image178.png"/><Relationship Id="rId185" Type="http://schemas.openxmlformats.org/officeDocument/2006/relationships/image" Target="media/image177.png"/><Relationship Id="rId184" Type="http://schemas.openxmlformats.org/officeDocument/2006/relationships/image" Target="media/image176.png"/><Relationship Id="rId183" Type="http://schemas.openxmlformats.org/officeDocument/2006/relationships/image" Target="media/image175.png"/><Relationship Id="rId182" Type="http://schemas.openxmlformats.org/officeDocument/2006/relationships/image" Target="media/image174.png"/><Relationship Id="rId181" Type="http://schemas.openxmlformats.org/officeDocument/2006/relationships/image" Target="media/image173.png"/><Relationship Id="rId180" Type="http://schemas.openxmlformats.org/officeDocument/2006/relationships/image" Target="media/image172.png"/><Relationship Id="rId18" Type="http://schemas.openxmlformats.org/officeDocument/2006/relationships/image" Target="media/image10.png"/><Relationship Id="rId179" Type="http://schemas.openxmlformats.org/officeDocument/2006/relationships/image" Target="media/image171.png"/><Relationship Id="rId178" Type="http://schemas.openxmlformats.org/officeDocument/2006/relationships/image" Target="media/image170.png"/><Relationship Id="rId177" Type="http://schemas.openxmlformats.org/officeDocument/2006/relationships/image" Target="media/image169.png"/><Relationship Id="rId176" Type="http://schemas.openxmlformats.org/officeDocument/2006/relationships/image" Target="media/image168.png"/><Relationship Id="rId175" Type="http://schemas.openxmlformats.org/officeDocument/2006/relationships/image" Target="media/image167.png"/><Relationship Id="rId174" Type="http://schemas.openxmlformats.org/officeDocument/2006/relationships/image" Target="media/image166.png"/><Relationship Id="rId173" Type="http://schemas.openxmlformats.org/officeDocument/2006/relationships/image" Target="media/image165.png"/><Relationship Id="rId172" Type="http://schemas.openxmlformats.org/officeDocument/2006/relationships/image" Target="media/image164.png"/><Relationship Id="rId171" Type="http://schemas.openxmlformats.org/officeDocument/2006/relationships/image" Target="media/image163.png"/><Relationship Id="rId170" Type="http://schemas.openxmlformats.org/officeDocument/2006/relationships/image" Target="media/image162.png"/><Relationship Id="rId17" Type="http://schemas.openxmlformats.org/officeDocument/2006/relationships/image" Target="media/image9.png"/><Relationship Id="rId169" Type="http://schemas.openxmlformats.org/officeDocument/2006/relationships/image" Target="media/image161.png"/><Relationship Id="rId168" Type="http://schemas.openxmlformats.org/officeDocument/2006/relationships/image" Target="media/image160.png"/><Relationship Id="rId167" Type="http://schemas.openxmlformats.org/officeDocument/2006/relationships/image" Target="media/image159.png"/><Relationship Id="rId166" Type="http://schemas.openxmlformats.org/officeDocument/2006/relationships/image" Target="media/image158.png"/><Relationship Id="rId165" Type="http://schemas.openxmlformats.org/officeDocument/2006/relationships/image" Target="media/image157.png"/><Relationship Id="rId164" Type="http://schemas.openxmlformats.org/officeDocument/2006/relationships/image" Target="media/image156.png"/><Relationship Id="rId163" Type="http://schemas.openxmlformats.org/officeDocument/2006/relationships/image" Target="media/image155.png"/><Relationship Id="rId162" Type="http://schemas.openxmlformats.org/officeDocument/2006/relationships/image" Target="media/image154.png"/><Relationship Id="rId161" Type="http://schemas.openxmlformats.org/officeDocument/2006/relationships/image" Target="media/image153.png"/><Relationship Id="rId160" Type="http://schemas.openxmlformats.org/officeDocument/2006/relationships/image" Target="media/image152.png"/><Relationship Id="rId16" Type="http://schemas.openxmlformats.org/officeDocument/2006/relationships/image" Target="media/image8.png"/><Relationship Id="rId159" Type="http://schemas.openxmlformats.org/officeDocument/2006/relationships/image" Target="media/image151.png"/><Relationship Id="rId158" Type="http://schemas.openxmlformats.org/officeDocument/2006/relationships/image" Target="media/image150.png"/><Relationship Id="rId157" Type="http://schemas.openxmlformats.org/officeDocument/2006/relationships/image" Target="media/image149.png"/><Relationship Id="rId156" Type="http://schemas.openxmlformats.org/officeDocument/2006/relationships/image" Target="media/image148.png"/><Relationship Id="rId155" Type="http://schemas.openxmlformats.org/officeDocument/2006/relationships/image" Target="media/image147.png"/><Relationship Id="rId154" Type="http://schemas.openxmlformats.org/officeDocument/2006/relationships/image" Target="media/image146.png"/><Relationship Id="rId153" Type="http://schemas.openxmlformats.org/officeDocument/2006/relationships/image" Target="media/image145.png"/><Relationship Id="rId152" Type="http://schemas.openxmlformats.org/officeDocument/2006/relationships/image" Target="media/image144.png"/><Relationship Id="rId151" Type="http://schemas.openxmlformats.org/officeDocument/2006/relationships/image" Target="media/image143.png"/><Relationship Id="rId150" Type="http://schemas.openxmlformats.org/officeDocument/2006/relationships/image" Target="media/image142.png"/><Relationship Id="rId15" Type="http://schemas.openxmlformats.org/officeDocument/2006/relationships/image" Target="media/image7.png"/><Relationship Id="rId149" Type="http://schemas.openxmlformats.org/officeDocument/2006/relationships/image" Target="media/image141.png"/><Relationship Id="rId148" Type="http://schemas.openxmlformats.org/officeDocument/2006/relationships/image" Target="media/image140.png"/><Relationship Id="rId147" Type="http://schemas.openxmlformats.org/officeDocument/2006/relationships/image" Target="media/image139.png"/><Relationship Id="rId146" Type="http://schemas.openxmlformats.org/officeDocument/2006/relationships/image" Target="media/image138.png"/><Relationship Id="rId145" Type="http://schemas.openxmlformats.org/officeDocument/2006/relationships/image" Target="media/image137.png"/><Relationship Id="rId144" Type="http://schemas.openxmlformats.org/officeDocument/2006/relationships/image" Target="media/image136.png"/><Relationship Id="rId143" Type="http://schemas.openxmlformats.org/officeDocument/2006/relationships/image" Target="media/image135.png"/><Relationship Id="rId142" Type="http://schemas.openxmlformats.org/officeDocument/2006/relationships/image" Target="media/image134.png"/><Relationship Id="rId141" Type="http://schemas.openxmlformats.org/officeDocument/2006/relationships/image" Target="media/image133.png"/><Relationship Id="rId140" Type="http://schemas.openxmlformats.org/officeDocument/2006/relationships/image" Target="media/image132.png"/><Relationship Id="rId14" Type="http://schemas.openxmlformats.org/officeDocument/2006/relationships/image" Target="media/image6.png"/><Relationship Id="rId139" Type="http://schemas.openxmlformats.org/officeDocument/2006/relationships/image" Target="media/image131.png"/><Relationship Id="rId138" Type="http://schemas.openxmlformats.org/officeDocument/2006/relationships/image" Target="media/image130.png"/><Relationship Id="rId137" Type="http://schemas.openxmlformats.org/officeDocument/2006/relationships/image" Target="media/image129.png"/><Relationship Id="rId136" Type="http://schemas.openxmlformats.org/officeDocument/2006/relationships/image" Target="media/image128.png"/><Relationship Id="rId135" Type="http://schemas.openxmlformats.org/officeDocument/2006/relationships/image" Target="media/image127.png"/><Relationship Id="rId134" Type="http://schemas.openxmlformats.org/officeDocument/2006/relationships/image" Target="media/image126.png"/><Relationship Id="rId133" Type="http://schemas.openxmlformats.org/officeDocument/2006/relationships/image" Target="media/image125.png"/><Relationship Id="rId132" Type="http://schemas.openxmlformats.org/officeDocument/2006/relationships/image" Target="media/image124.png"/><Relationship Id="rId131" Type="http://schemas.openxmlformats.org/officeDocument/2006/relationships/image" Target="media/image123.png"/><Relationship Id="rId130" Type="http://schemas.openxmlformats.org/officeDocument/2006/relationships/image" Target="media/image122.png"/><Relationship Id="rId13" Type="http://schemas.openxmlformats.org/officeDocument/2006/relationships/image" Target="media/image5.png"/><Relationship Id="rId129" Type="http://schemas.openxmlformats.org/officeDocument/2006/relationships/image" Target="media/image121.png"/><Relationship Id="rId128" Type="http://schemas.openxmlformats.org/officeDocument/2006/relationships/image" Target="media/image120.png"/><Relationship Id="rId127" Type="http://schemas.openxmlformats.org/officeDocument/2006/relationships/image" Target="media/image119.png"/><Relationship Id="rId126" Type="http://schemas.openxmlformats.org/officeDocument/2006/relationships/image" Target="media/image118.png"/><Relationship Id="rId125" Type="http://schemas.openxmlformats.org/officeDocument/2006/relationships/image" Target="media/image117.png"/><Relationship Id="rId124" Type="http://schemas.openxmlformats.org/officeDocument/2006/relationships/image" Target="media/image116.png"/><Relationship Id="rId123" Type="http://schemas.openxmlformats.org/officeDocument/2006/relationships/image" Target="media/image115.png"/><Relationship Id="rId122" Type="http://schemas.openxmlformats.org/officeDocument/2006/relationships/image" Target="media/image114.png"/><Relationship Id="rId121" Type="http://schemas.openxmlformats.org/officeDocument/2006/relationships/image" Target="media/image113.png"/><Relationship Id="rId120" Type="http://schemas.openxmlformats.org/officeDocument/2006/relationships/image" Target="media/image112.png"/><Relationship Id="rId12" Type="http://schemas.openxmlformats.org/officeDocument/2006/relationships/image" Target="media/image4.png"/><Relationship Id="rId119" Type="http://schemas.openxmlformats.org/officeDocument/2006/relationships/image" Target="media/image111.png"/><Relationship Id="rId118" Type="http://schemas.openxmlformats.org/officeDocument/2006/relationships/image" Target="media/image110.png"/><Relationship Id="rId117" Type="http://schemas.openxmlformats.org/officeDocument/2006/relationships/image" Target="media/image109.png"/><Relationship Id="rId116" Type="http://schemas.openxmlformats.org/officeDocument/2006/relationships/image" Target="media/image108.png"/><Relationship Id="rId115" Type="http://schemas.openxmlformats.org/officeDocument/2006/relationships/image" Target="media/image107.png"/><Relationship Id="rId114" Type="http://schemas.openxmlformats.org/officeDocument/2006/relationships/image" Target="media/image106.png"/><Relationship Id="rId113" Type="http://schemas.openxmlformats.org/officeDocument/2006/relationships/image" Target="media/image105.png"/><Relationship Id="rId112" Type="http://schemas.openxmlformats.org/officeDocument/2006/relationships/image" Target="media/image104.png"/><Relationship Id="rId111" Type="http://schemas.openxmlformats.org/officeDocument/2006/relationships/image" Target="media/image103.png"/><Relationship Id="rId110" Type="http://schemas.openxmlformats.org/officeDocument/2006/relationships/image" Target="media/image102.png"/><Relationship Id="rId11" Type="http://schemas.openxmlformats.org/officeDocument/2006/relationships/theme" Target="theme/theme1.xml"/><Relationship Id="rId109" Type="http://schemas.openxmlformats.org/officeDocument/2006/relationships/image" Target="media/image101.png"/><Relationship Id="rId108" Type="http://schemas.openxmlformats.org/officeDocument/2006/relationships/image" Target="media/image100.png"/><Relationship Id="rId107" Type="http://schemas.openxmlformats.org/officeDocument/2006/relationships/image" Target="media/image99.png"/><Relationship Id="rId106" Type="http://schemas.openxmlformats.org/officeDocument/2006/relationships/image" Target="media/image98.png"/><Relationship Id="rId105" Type="http://schemas.openxmlformats.org/officeDocument/2006/relationships/image" Target="media/image97.png"/><Relationship Id="rId104" Type="http://schemas.openxmlformats.org/officeDocument/2006/relationships/image" Target="media/image96.png"/><Relationship Id="rId103" Type="http://schemas.openxmlformats.org/officeDocument/2006/relationships/image" Target="media/image95.png"/><Relationship Id="rId102" Type="http://schemas.openxmlformats.org/officeDocument/2006/relationships/image" Target="media/image94.png"/><Relationship Id="rId101" Type="http://schemas.openxmlformats.org/officeDocument/2006/relationships/image" Target="media/image93.png"/><Relationship Id="rId100" Type="http://schemas.openxmlformats.org/officeDocument/2006/relationships/image" Target="media/image92.png"/><Relationship Id="rId10" Type="http://schemas.openxmlformats.org/officeDocument/2006/relationships/footer" Target="footer4.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4</TotalTime>
  <ScaleCrop>false</ScaleCrop>
  <LinksUpToDate>false</LinksUpToDate>
  <CharactersWithSpaces>0</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2023-06-07T08:23:00Z</dcterms:created>
  <dc:creator>诺图科技-PM</dc:creator>
  <cp:lastModifiedBy>Simple</cp:lastModifiedBy>
  <dcterms:modified xsi:type="dcterms:W3CDTF">2023-06-08T02:59:26Z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51FB92F0DCD64D92AC937A173F9C9F25_12</vt:lpwstr>
  </property>
</Properties>
</file>