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Apache Drill使用指南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ECS启动成功后，使用ECS控制台或者远程连接工具进入终端，输入以下命令：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 bash /home/apache-drill-1.21.1/bin/drill-embedded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然后访问浏览器：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"http://${eip}:8047/"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http://</w:t>
      </w:r>
      <w:r>
        <w:rPr>
          <w:rStyle w:val="17"/>
          <w:rFonts w:hint="eastAsia"/>
          <w:color w:val="C00000"/>
          <w:lang w:val="en-US" w:eastAsia="zh-CN"/>
        </w:rPr>
        <w:t>${eip}</w:t>
      </w:r>
      <w:r>
        <w:rPr>
          <w:rStyle w:val="17"/>
          <w:rFonts w:hint="eastAsia"/>
          <w:lang w:val="en-US" w:eastAsia="zh-CN"/>
        </w:rPr>
        <w:t>:8047/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color w:val="C00000"/>
          <w:lang w:val="en-US" w:eastAsia="zh-CN"/>
        </w:rPr>
        <w:t>${eip}的为ECS所绑定的弹性公网IP。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创建数据源obs：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2308225"/>
            <wp:effectExtent l="0" t="0" r="10795" b="15875"/>
            <wp:docPr id="2" name="图片 2" descr="169744433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74443389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Configuration如下：【红色字体为OBS的配置项，需要修改】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54610</wp:posOffset>
                </wp:positionV>
                <wp:extent cx="3879215" cy="2490470"/>
                <wp:effectExtent l="4445" t="4445" r="2159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0455" y="5997575"/>
                          <a:ext cx="3879215" cy="2490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"type": "file",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"connection": "obs://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${obs-bucket}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",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"config": {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"fs.obs.impl": "org.apache.hadoop.fs.obs.OBSFileSystem",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"fs.AbstractFileSystem.obs.impl": "org.apache.hadoop.fs.obs.OBS",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"fs.obs.access.key": "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${obs-ak}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",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"fs.obs.secret.key": "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${obs-sk}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",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"fs.obs.endpoint": "obs.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${obs-region}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.myhuaweicloud.com"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},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"workspaces":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240" w:lineRule="auto"/>
                              <w:ind w:left="840" w:leftChars="0" w:firstLine="420" w:firstLineChars="0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......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4.3pt;height:196.1pt;width:305.45pt;z-index:251659264;mso-width-relative:page;mso-height-relative:page;" fillcolor="#FCD5B5 [1305]" filled="t" stroked="t" coordsize="21600,21600" o:gfxdata="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374eB1QAAAAYBAAAPAAAAAAAA&#10;AAEAIAAAACIAAABkcnMvZG93bnJldi54bWxQSwECFAAUAAAACACHTuJAchqKdIcCAAD/BAAADgAA&#10;AAAAAAABACAAAAAkAQAAZHJzL2Uyb0RvYy54bWxQSwUGAAAAAAYABgBZAQAAH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"type": "file",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"connection": "obs://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${obs-bucket}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",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"config": {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"fs.obs.impl": "org.apache.hadoop.fs.obs.OBSFileSystem",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"fs.AbstractFileSystem.obs.impl": "org.apache.hadoop.fs.obs.OBS",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"fs.obs.access.key": "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${obs-ak}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",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"fs.obs.secret.key": "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${obs-sk}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",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"fs.obs.endpoint": "obs.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${obs-region}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.myhuaweicloud.com"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},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"workspaces":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240" w:lineRule="auto"/>
                        <w:ind w:left="840" w:leftChars="0" w:firstLine="420" w:firstLineChars="0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......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C00000"/>
          <w:lang w:val="en-US" w:eastAsia="zh-CN"/>
        </w:rPr>
        <w:t>${obs-bucket}：OBS桶名；</w:t>
      </w:r>
    </w:p>
    <w:p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color w:val="C00000"/>
          <w:lang w:val="en-US" w:eastAsia="zh-CN"/>
        </w:rPr>
        <w:t>${obs-ak}：OBS AK；</w:t>
      </w:r>
    </w:p>
    <w:p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color w:val="C00000"/>
          <w:lang w:val="en-US" w:eastAsia="zh-CN"/>
        </w:rPr>
        <w:t>${obs-sk}：OBS SK；</w:t>
      </w:r>
    </w:p>
    <w:p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color w:val="C00000"/>
          <w:lang w:val="en-US" w:eastAsia="zh-CN"/>
        </w:rPr>
        <w:t>${obs-region}：OBS 区域值。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使用数据源obs：</w:t>
      </w:r>
    </w:p>
    <w:p>
      <w:pPr>
        <w:numPr>
          <w:ilvl w:val="0"/>
          <w:numId w:val="5"/>
        </w:numPr>
        <w:bidi w:val="0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返回终端，输入以下命令选择数据源：</w:t>
      </w:r>
      <w:r>
        <w:rPr>
          <w:rFonts w:hint="eastAsia"/>
          <w:shd w:val="clear" w:color="FFFFFF" w:fill="D9D9D9"/>
          <w:lang w:val="en-US" w:eastAsia="zh-CN"/>
        </w:rPr>
        <w:t># use obs;</w:t>
      </w:r>
    </w:p>
    <w:p>
      <w:pPr>
        <w:bidi w:val="0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obs应该为上面创建的数据源名称，这里作者的名称为obs。</w:t>
      </w:r>
    </w:p>
    <w:p>
      <w:pPr>
        <w:numPr>
          <w:ilvl w:val="0"/>
          <w:numId w:val="0"/>
        </w:numPr>
        <w:bidi w:val="0"/>
        <w:ind w:left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38550" cy="1009650"/>
            <wp:effectExtent l="0" t="0" r="0" b="0"/>
            <wp:docPr id="13" name="图片 13" descr="169744512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974451218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bidi w:val="0"/>
        <w:ind w:left="0" w:leftChars="0" w:firstLine="40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查询数据源中的数据：</w:t>
      </w:r>
      <w:r>
        <w:rPr>
          <w:rFonts w:hint="eastAsia"/>
          <w:shd w:val="clear" w:color="FFFFFF" w:fill="D9D9D9"/>
          <w:lang w:val="en-US" w:eastAsia="zh-CN"/>
        </w:rPr>
        <w:t># select * from obs.`1.csv`;</w:t>
      </w:r>
    </w:p>
    <w:p>
      <w:pPr>
        <w:bidi w:val="0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obs应该为上面创建的数据源名称，1.csv为OBS桶中的具体对象，要根据自身情况修改。</w:t>
      </w:r>
    </w:p>
    <w:p>
      <w:pPr>
        <w:numPr>
          <w:ilvl w:val="0"/>
          <w:numId w:val="0"/>
        </w:numPr>
        <w:bidi w:val="0"/>
        <w:ind w:left="40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19625" cy="1771650"/>
            <wp:effectExtent l="0" t="0" r="9525" b="0"/>
            <wp:docPr id="14" name="图片 14" descr="1697445257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974452576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bidi w:val="0"/>
        <w:ind w:left="0" w:leftChars="0" w:firstLine="40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更多数据源的使用可以参考官网文档：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"https://drill.apache.org/docs/"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16"/>
          <w:rFonts w:hint="default"/>
          <w:lang w:val="en-US" w:eastAsia="zh-CN"/>
        </w:rPr>
        <w:t>https://drill.apache.org/d</w:t>
      </w:r>
      <w:bookmarkStart w:id="0" w:name="_GoBack"/>
      <w:bookmarkEnd w:id="0"/>
      <w:r>
        <w:rPr>
          <w:rStyle w:val="16"/>
          <w:rFonts w:hint="default"/>
          <w:lang w:val="en-US" w:eastAsia="zh-CN"/>
        </w:rPr>
        <w:t>ocs/</w:t>
      </w:r>
      <w:r>
        <w:rPr>
          <w:rFonts w:hint="default"/>
          <w:lang w:val="en-US" w:eastAsia="zh-CN"/>
        </w:rPr>
        <w:fldChar w:fldCharType="end"/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6"/>
          </w:pPr>
        </w:p>
      </w:tc>
      <w:tc>
        <w:tcPr>
          <w:tcW w:w="1714" w:type="pct"/>
        </w:tcPr>
        <w:p>
          <w:pPr>
            <w:pStyle w:val="6"/>
          </w:pPr>
        </w:p>
      </w:tc>
      <w:tc>
        <w:tcPr>
          <w:tcW w:w="1526" w:type="pct"/>
        </w:tcPr>
        <w:p>
          <w:pPr>
            <w:pStyle w:val="6"/>
            <w:ind w:firstLine="360"/>
            <w:jc w:val="right"/>
          </w:pPr>
        </w:p>
      </w:tc>
    </w:tr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E4E21"/>
    <w:multiLevelType w:val="singleLevel"/>
    <w:tmpl w:val="B37E4E2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228F5511"/>
    <w:multiLevelType w:val="singleLevel"/>
    <w:tmpl w:val="228F5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A7541BD"/>
    <w:multiLevelType w:val="singleLevel"/>
    <w:tmpl w:val="2A7541B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4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7162BA"/>
    <w:rsid w:val="000041B4"/>
    <w:rsid w:val="00010A51"/>
    <w:rsid w:val="00035469"/>
    <w:rsid w:val="000B07D5"/>
    <w:rsid w:val="0012175A"/>
    <w:rsid w:val="00130B82"/>
    <w:rsid w:val="00152B8F"/>
    <w:rsid w:val="00172E78"/>
    <w:rsid w:val="001C1643"/>
    <w:rsid w:val="00212FA7"/>
    <w:rsid w:val="00221741"/>
    <w:rsid w:val="00250404"/>
    <w:rsid w:val="002558D5"/>
    <w:rsid w:val="002A596E"/>
    <w:rsid w:val="00300DD7"/>
    <w:rsid w:val="003055E4"/>
    <w:rsid w:val="00307760"/>
    <w:rsid w:val="00322719"/>
    <w:rsid w:val="00374D56"/>
    <w:rsid w:val="00394FC7"/>
    <w:rsid w:val="00425F62"/>
    <w:rsid w:val="00446E5F"/>
    <w:rsid w:val="004619F0"/>
    <w:rsid w:val="00482CE0"/>
    <w:rsid w:val="004861B4"/>
    <w:rsid w:val="004A40A4"/>
    <w:rsid w:val="004B6A04"/>
    <w:rsid w:val="0052233A"/>
    <w:rsid w:val="005477EF"/>
    <w:rsid w:val="005858F4"/>
    <w:rsid w:val="00586AAB"/>
    <w:rsid w:val="005870B0"/>
    <w:rsid w:val="00591019"/>
    <w:rsid w:val="00592159"/>
    <w:rsid w:val="00634265"/>
    <w:rsid w:val="00677BB1"/>
    <w:rsid w:val="006B7CC2"/>
    <w:rsid w:val="006E46FF"/>
    <w:rsid w:val="007162BA"/>
    <w:rsid w:val="00730464"/>
    <w:rsid w:val="0075012D"/>
    <w:rsid w:val="00760ABC"/>
    <w:rsid w:val="00775BB5"/>
    <w:rsid w:val="00780144"/>
    <w:rsid w:val="00795418"/>
    <w:rsid w:val="007A51B4"/>
    <w:rsid w:val="007D4937"/>
    <w:rsid w:val="007E162C"/>
    <w:rsid w:val="007F0F10"/>
    <w:rsid w:val="0080291F"/>
    <w:rsid w:val="008977CD"/>
    <w:rsid w:val="00945FAC"/>
    <w:rsid w:val="009535D1"/>
    <w:rsid w:val="009730ED"/>
    <w:rsid w:val="009D5E9B"/>
    <w:rsid w:val="009F20A3"/>
    <w:rsid w:val="00B2661E"/>
    <w:rsid w:val="00B56BE9"/>
    <w:rsid w:val="00C052BF"/>
    <w:rsid w:val="00C17D60"/>
    <w:rsid w:val="00C53AFA"/>
    <w:rsid w:val="00CD7407"/>
    <w:rsid w:val="00D16C4C"/>
    <w:rsid w:val="00D87114"/>
    <w:rsid w:val="00DA4029"/>
    <w:rsid w:val="00DA6614"/>
    <w:rsid w:val="00DB3722"/>
    <w:rsid w:val="00DD7527"/>
    <w:rsid w:val="00DE20BC"/>
    <w:rsid w:val="00E212F2"/>
    <w:rsid w:val="00E471D5"/>
    <w:rsid w:val="00E73081"/>
    <w:rsid w:val="00E96AB2"/>
    <w:rsid w:val="00EE2438"/>
    <w:rsid w:val="00EE58DB"/>
    <w:rsid w:val="00F56307"/>
    <w:rsid w:val="00F746AB"/>
    <w:rsid w:val="00FA1091"/>
    <w:rsid w:val="00FB748A"/>
    <w:rsid w:val="00FD52B5"/>
    <w:rsid w:val="00FF77C6"/>
    <w:rsid w:val="011865A4"/>
    <w:rsid w:val="01BA268A"/>
    <w:rsid w:val="01BE7323"/>
    <w:rsid w:val="01E46E20"/>
    <w:rsid w:val="02083BFD"/>
    <w:rsid w:val="02704AC1"/>
    <w:rsid w:val="02866093"/>
    <w:rsid w:val="03DF533E"/>
    <w:rsid w:val="03DF62C8"/>
    <w:rsid w:val="04ED064B"/>
    <w:rsid w:val="05063013"/>
    <w:rsid w:val="05CB2D6E"/>
    <w:rsid w:val="06B52C4E"/>
    <w:rsid w:val="070022CA"/>
    <w:rsid w:val="095B504E"/>
    <w:rsid w:val="097D5E24"/>
    <w:rsid w:val="0BCC62FA"/>
    <w:rsid w:val="0C191D25"/>
    <w:rsid w:val="0D2C3CDA"/>
    <w:rsid w:val="0D7731A8"/>
    <w:rsid w:val="11BB1B1E"/>
    <w:rsid w:val="11F8062F"/>
    <w:rsid w:val="122216FE"/>
    <w:rsid w:val="149433CE"/>
    <w:rsid w:val="15023F0C"/>
    <w:rsid w:val="1653052A"/>
    <w:rsid w:val="17F964D3"/>
    <w:rsid w:val="18055854"/>
    <w:rsid w:val="187529D9"/>
    <w:rsid w:val="18787DD4"/>
    <w:rsid w:val="191540EA"/>
    <w:rsid w:val="1A807414"/>
    <w:rsid w:val="1BA84E74"/>
    <w:rsid w:val="1BF815E2"/>
    <w:rsid w:val="1CFA07ED"/>
    <w:rsid w:val="1D107A2E"/>
    <w:rsid w:val="1E37428D"/>
    <w:rsid w:val="1E854FF8"/>
    <w:rsid w:val="1EAE5659"/>
    <w:rsid w:val="1EC04EF1"/>
    <w:rsid w:val="1ED16490"/>
    <w:rsid w:val="1EDE624F"/>
    <w:rsid w:val="20790B8D"/>
    <w:rsid w:val="20E00C0C"/>
    <w:rsid w:val="21661111"/>
    <w:rsid w:val="228201CD"/>
    <w:rsid w:val="22F06E95"/>
    <w:rsid w:val="23766B69"/>
    <w:rsid w:val="25EC3BAF"/>
    <w:rsid w:val="260859F0"/>
    <w:rsid w:val="260A43E8"/>
    <w:rsid w:val="261F65A8"/>
    <w:rsid w:val="26571970"/>
    <w:rsid w:val="266D6A9E"/>
    <w:rsid w:val="26B96187"/>
    <w:rsid w:val="26DB60FD"/>
    <w:rsid w:val="29565F0F"/>
    <w:rsid w:val="29865702"/>
    <w:rsid w:val="2A007C29"/>
    <w:rsid w:val="2B894909"/>
    <w:rsid w:val="2CD86C3B"/>
    <w:rsid w:val="2D0668E8"/>
    <w:rsid w:val="2D7E5A35"/>
    <w:rsid w:val="2E216582"/>
    <w:rsid w:val="2E222864"/>
    <w:rsid w:val="2E750BE6"/>
    <w:rsid w:val="2F125D50"/>
    <w:rsid w:val="2F77273B"/>
    <w:rsid w:val="2FE43150"/>
    <w:rsid w:val="32292413"/>
    <w:rsid w:val="322E7A29"/>
    <w:rsid w:val="327A2C6E"/>
    <w:rsid w:val="328E2276"/>
    <w:rsid w:val="32B048E2"/>
    <w:rsid w:val="32DB20ED"/>
    <w:rsid w:val="333472C1"/>
    <w:rsid w:val="345A5CDB"/>
    <w:rsid w:val="34823958"/>
    <w:rsid w:val="34DA79F4"/>
    <w:rsid w:val="376D2DA2"/>
    <w:rsid w:val="3A976388"/>
    <w:rsid w:val="3AEE244B"/>
    <w:rsid w:val="3B1764C7"/>
    <w:rsid w:val="3B9B5A04"/>
    <w:rsid w:val="3C2D2B00"/>
    <w:rsid w:val="3C3C7B42"/>
    <w:rsid w:val="3D2A5291"/>
    <w:rsid w:val="3D9D5A63"/>
    <w:rsid w:val="3F76074E"/>
    <w:rsid w:val="3FC76DC7"/>
    <w:rsid w:val="3FF676AC"/>
    <w:rsid w:val="3FFB4CC3"/>
    <w:rsid w:val="40CD5197"/>
    <w:rsid w:val="41555D0C"/>
    <w:rsid w:val="433A3D54"/>
    <w:rsid w:val="43556287"/>
    <w:rsid w:val="43F6182A"/>
    <w:rsid w:val="44044A8E"/>
    <w:rsid w:val="449D459A"/>
    <w:rsid w:val="44FD4928"/>
    <w:rsid w:val="45DE30BD"/>
    <w:rsid w:val="473B3889"/>
    <w:rsid w:val="474927B8"/>
    <w:rsid w:val="48FD5F50"/>
    <w:rsid w:val="494D2A33"/>
    <w:rsid w:val="49622D7B"/>
    <w:rsid w:val="4B642095"/>
    <w:rsid w:val="4C356BDE"/>
    <w:rsid w:val="4CFD651E"/>
    <w:rsid w:val="4D361687"/>
    <w:rsid w:val="4EF120B3"/>
    <w:rsid w:val="505A5A36"/>
    <w:rsid w:val="50672C43"/>
    <w:rsid w:val="50697A27"/>
    <w:rsid w:val="527F70E7"/>
    <w:rsid w:val="52DF683D"/>
    <w:rsid w:val="533C1422"/>
    <w:rsid w:val="53977393"/>
    <w:rsid w:val="539A76E2"/>
    <w:rsid w:val="540E3634"/>
    <w:rsid w:val="544D1B39"/>
    <w:rsid w:val="546B1FBF"/>
    <w:rsid w:val="54CD67D6"/>
    <w:rsid w:val="55065F3C"/>
    <w:rsid w:val="552A1E7A"/>
    <w:rsid w:val="558D41B7"/>
    <w:rsid w:val="589A4A0E"/>
    <w:rsid w:val="59CD7278"/>
    <w:rsid w:val="59DA5D72"/>
    <w:rsid w:val="59F14D15"/>
    <w:rsid w:val="5AF727FF"/>
    <w:rsid w:val="5B7D01FB"/>
    <w:rsid w:val="5C237623"/>
    <w:rsid w:val="5CB6590F"/>
    <w:rsid w:val="5CBD6F6C"/>
    <w:rsid w:val="5CCC2306"/>
    <w:rsid w:val="5D850596"/>
    <w:rsid w:val="5DA56542"/>
    <w:rsid w:val="5DC53882"/>
    <w:rsid w:val="5DD60DF1"/>
    <w:rsid w:val="5DDC7D59"/>
    <w:rsid w:val="5E8343A9"/>
    <w:rsid w:val="5EB8251C"/>
    <w:rsid w:val="5FD73758"/>
    <w:rsid w:val="60936B26"/>
    <w:rsid w:val="60A70F0A"/>
    <w:rsid w:val="6114028C"/>
    <w:rsid w:val="622B0FE0"/>
    <w:rsid w:val="62EA5B78"/>
    <w:rsid w:val="63EC27B1"/>
    <w:rsid w:val="65BA4B55"/>
    <w:rsid w:val="68544DEC"/>
    <w:rsid w:val="68614B44"/>
    <w:rsid w:val="695B21AB"/>
    <w:rsid w:val="69845BA5"/>
    <w:rsid w:val="69A73325"/>
    <w:rsid w:val="6C262F44"/>
    <w:rsid w:val="6CA976D1"/>
    <w:rsid w:val="6E535B46"/>
    <w:rsid w:val="6E9826CB"/>
    <w:rsid w:val="700370F8"/>
    <w:rsid w:val="718B3849"/>
    <w:rsid w:val="727F116E"/>
    <w:rsid w:val="72F25EDA"/>
    <w:rsid w:val="74936C9D"/>
    <w:rsid w:val="758D5DE2"/>
    <w:rsid w:val="76032986"/>
    <w:rsid w:val="76A72ED3"/>
    <w:rsid w:val="77EF4B32"/>
    <w:rsid w:val="77FA12B7"/>
    <w:rsid w:val="780600CD"/>
    <w:rsid w:val="78194988"/>
    <w:rsid w:val="7830157E"/>
    <w:rsid w:val="79556C16"/>
    <w:rsid w:val="79D42883"/>
    <w:rsid w:val="7B164183"/>
    <w:rsid w:val="7BA64F90"/>
    <w:rsid w:val="7C127041"/>
    <w:rsid w:val="7C5825DA"/>
    <w:rsid w:val="7D1C78BF"/>
    <w:rsid w:val="7D1F09F2"/>
    <w:rsid w:val="7D641B1E"/>
    <w:rsid w:val="7D792545"/>
    <w:rsid w:val="7F08297D"/>
    <w:rsid w:val="7FE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link w:val="36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37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HTML Preformatted"/>
    <w:basedOn w:val="1"/>
    <w:link w:val="3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1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批注框文本 字符"/>
    <w:basedOn w:val="14"/>
    <w:link w:val="5"/>
    <w:qFormat/>
    <w:uiPriority w:val="0"/>
    <w:rPr>
      <w:snapToGrid w:val="0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标题 字符"/>
    <w:basedOn w:val="14"/>
    <w:link w:val="11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4">
    <w:name w:val="HTML 预设格式 字符"/>
    <w:basedOn w:val="14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3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36">
    <w:name w:val="标题 1 字符"/>
    <w:basedOn w:val="14"/>
    <w:link w:val="2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37">
    <w:name w:val="标题 2 字符"/>
    <w:basedOn w:val="14"/>
    <w:link w:val="3"/>
    <w:uiPriority w:val="0"/>
    <w:rPr>
      <w:rFonts w:ascii="Arial" w:hAnsi="Arial" w:eastAsia="黑体"/>
      <w:sz w:val="24"/>
      <w:szCs w:val="24"/>
    </w:rPr>
  </w:style>
  <w:style w:type="character" w:customStyle="1" w:styleId="38">
    <w:name w:val="副标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snapToGrid w:val="0"/>
      <w:kern w:val="28"/>
      <w:sz w:val="32"/>
      <w:szCs w:val="32"/>
    </w:rPr>
  </w:style>
  <w:style w:type="character" w:customStyle="1" w:styleId="3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58FBA-55DB-44AD-BFD3-65D34573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Company>Huawei Technologies Co.,Ltd.</Company>
  <Pages>2</Pages>
  <Words>237</Words>
  <Characters>455</Characters>
  <Lines>26</Lines>
  <Paragraphs>7</Paragraphs>
  <TotalTime>2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liyujie (H)</dc:creator>
  <cp:lastModifiedBy>Administrator</cp:lastModifiedBy>
  <dcterms:modified xsi:type="dcterms:W3CDTF">2023-10-16T09:29:23Z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(3)n5pSijpGquW1khTmNJ3zTg3drecAw5ipJKx0jwcXriAO0ZjrQPpQc6kykbEaNjfMy1qDr/Tr
CPQBSFlDrBTtDL0k08ZnHmkVRww+IaWCH2wGFJQjfJ5Z1ir4WkueRQ6Wna2LJDOIHs6jn+5/
yDxxoVcrpjah9LJmPXQiL8jxAS567MRQaO+SbGva/bCVH4+7ttNj/36ndYAAnzKJd9CHcmES
/6sA8euGnL0bPsGRW3</vt:lpwstr>
  </property>
  <property fmtid="{D5CDD505-2E9C-101B-9397-08002B2CF9AE}" pid="7" name="_2015_ms_pID_7253431">
    <vt:lpwstr>1tsFGYXe5t6EFUHIZvYWbRLWEXt7Nid6rnrFPfSkv28w/ICeZEtEAo
9GTh9b3vmrPc7YYHlvNuiZ9b45FF+Le1JHkyBprTOFVV29hSBaF2n7o6xqT2yrakXujVLAaY
b0/MnWn8I6kjN7TzupK/SdWfPeeETfuDzEzaxc++LkJpQlLY/cL4UgbNhHe7Z+Bn4BWycIYo
u//wdTPwnGv6AiIZcJ8ihqCL0jlOopy2X0Lk</vt:lpwstr>
  </property>
  <property fmtid="{D5CDD505-2E9C-101B-9397-08002B2CF9AE}" pid="8" name="_2015_ms_pID_7253432">
    <vt:lpwstr>NaXO9VsDBlHbstfEMsb2L2w=</vt:lpwstr>
  </property>
  <property fmtid="{D5CDD505-2E9C-101B-9397-08002B2CF9AE}" pid="9" name="KSOProductBuildVer">
    <vt:lpwstr>2052-11.1.0.13703</vt:lpwstr>
  </property>
  <property fmtid="{D5CDD505-2E9C-101B-9397-08002B2CF9AE}" pid="10" name="ICV">
    <vt:lpwstr>9DF46E69EDF3462EA8FC826619835FE4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1677827512</vt:lpwstr>
  </property>
</Properties>
</file>