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bidi w:val="0"/>
        <w:rPr>
          <w:rFonts w:hint="default" w:eastAsiaTheme="majorEastAsia"/>
          <w:lang w:val="en-US" w:eastAsia="zh-CN"/>
        </w:rPr>
      </w:pPr>
      <w:r>
        <w:rPr>
          <w:rFonts w:hint="eastAsia"/>
          <w:lang w:val="en-US" w:eastAsia="zh-CN"/>
        </w:rPr>
        <w:t>Pulsar分布式消息流平台使用指南</w:t>
      </w:r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ECS启动成功后，使用ECS控制台或者远程连接工具进入终端，输入以下命令启动pulsar：</w:t>
      </w: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 cd /home/pulsar</w:t>
      </w: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 bin/pulsar standalone</w:t>
      </w:r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另起一个终端，配置并启动Cloud Storage Sink Connector：</w:t>
      </w: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 cd /home/pulsar</w:t>
      </w: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 cp examples/example-cloud-storage-sink-config.yaml examples/cloud-storage-sink-config.yaml</w:t>
      </w: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19050</wp:posOffset>
                </wp:positionV>
                <wp:extent cx="4967605" cy="5005705"/>
                <wp:effectExtent l="4445" t="4445" r="19050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41425" y="3162935"/>
                          <a:ext cx="4967605" cy="50057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/>
                                <w:color w:val="E46C0A" w:themeColor="accent6" w:themeShade="B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E46C0A" w:themeColor="accent6" w:themeShade="BF"/>
                                <w:lang w:val="en-US" w:eastAsia="zh-CN"/>
                              </w:rPr>
                              <w:t>【cloud-storage-sink-config.yaml必改配置介绍，其余可默认或根据需要修改】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tenant: "test-tenant"</w:t>
                            </w:r>
                            <w:r>
                              <w:rPr>
                                <w:rFonts w:hint="eastAsia"/>
                                <w:color w:val="E46C0A" w:themeColor="accent6" w:themeShade="BF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# tenant name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namespace: "test-namespace"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 xml:space="preserve"># </w:t>
                            </w:r>
                            <w:r>
                              <w:rPr>
                                <w:rFonts w:hint="default"/>
                                <w:color w:val="984807" w:themeColor="accent6" w:themeShade="80"/>
                                <w:lang w:val="en-US" w:eastAsia="zh-CN"/>
                              </w:rPr>
                              <w:t>namespace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 xml:space="preserve"> name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name: "Cloud Storage-sink"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inputs: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 xml:space="preserve"># </w:t>
                            </w:r>
                            <w:r>
                              <w:rPr>
                                <w:rFonts w:hint="default"/>
                                <w:color w:val="984807" w:themeColor="accent6" w:themeShade="80"/>
                                <w:lang w:val="en-US" w:eastAsia="zh-CN"/>
                              </w:rPr>
                              <w:t>topic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 xml:space="preserve"> name, list form, can fill in 1 or n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 - "test-topic1"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 - "test-topic2"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archive: "connectors/pulsar-io-cloud-storage-2.10.0.0.nar"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/>
                                <w:color w:val="984807" w:themeColor="accent6" w:themeShade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parallelism: 1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configs: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 provider: "obs"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 accessKeyId: "xxx"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# Huawei cloud ak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 secretAccessKey: "xxx"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# Huawei cloud sk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 role: ""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 roleSessionName: ""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 bucket: "xxx"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# obs bucket name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 region: "xxx"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 xml:space="preserve"># obs </w:t>
                            </w:r>
                            <w:r>
                              <w:rPr>
                                <w:rFonts w:hint="default"/>
                                <w:color w:val="984807" w:themeColor="accent6" w:themeShade="80"/>
                                <w:lang w:val="en-US" w:eastAsia="zh-CN"/>
                              </w:rPr>
                              <w:t>region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 endpoint: "https://obs.xxx.myhuaweicloud.com"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 xml:space="preserve"># obs </w:t>
                            </w:r>
                            <w:r>
                              <w:rPr>
                                <w:rFonts w:hint="default"/>
                                <w:color w:val="984807" w:themeColor="accent6" w:themeShade="80"/>
                                <w:lang w:val="en-US" w:eastAsia="zh-CN"/>
                              </w:rPr>
                              <w:t>region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 formatType: "bytes"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 partitionerType: "default"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 timePartitionPattern: "yyyy-MM-dd"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 timePartitionDuration: "1d"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 batchSize: 10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 batchTimeMs: 1000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pt;margin-top:1.5pt;height:394.15pt;width:391.15pt;z-index:251659264;mso-width-relative:page;mso-height-relative:page;" fillcolor="#FDEADA [665]" filled="t" stroked="t" coordsize="21600,21600" o:gfxdata="UEsDBAoAAAAAAIdO4kAAAAAAAAAAAAAAAAAEAAAAZHJzL1BLAwQUAAAACACHTuJAgiQFONQAAAAH&#10;AQAADwAAAGRycy9kb3ducmV2LnhtbE2Oy07DMBBF90j8gzVI7FonoKZRiFMBUnfd9PEBk3hI0sbj&#10;KHZffD3DCpZX9+rcU65ublAXmkLv2UA6T0ARN9723Bo47NezHFSIyBYHz2TgTgFW1eNDiYX1V97S&#10;ZRdbJRAOBRroYhwLrUPTkcMw9yOxdF9+chglTq22E14F7gb9kiSZdtizPHQ40mdHzWl3dga2G9wn&#10;Vt9reh3T9/X3YnPsP3Jjnp/S5A1UpFv8G8OvvqhDJU61P7MNajAwW8rQQLYAJe0yTzNQtYFcXkFX&#10;pf7vX/0AUEsDBBQAAAAIAIdO4kDrQs2OggIAAP0EAAAOAAAAZHJzL2Uyb0RvYy54bWytVM1y0zAQ&#10;vjPDO2h0p7bz1zZTpxMSwjBTaGcKw1mR5diDpBWSErt9AHgDTly481x9Dlay06aFQw9clNXul0+7&#10;3+767LxVkuyEdTXonGZHKSVCcyhqvcnpp4+rVyeUOM90wSRokdMb4ej57OWLs8ZMxQAqkIWwBEm0&#10;mzYmp5X3ZpokjldCMXcERmgMlmAV83i1m6SwrEF2JZNBmk6SBmxhLHDhHHqXXZD2jPY5hFCWNRdL&#10;4FsltO9YrZDMY0muqo2js5htWQruL8vSCU9kTrFSH098BO11OJPZGZtuLDNVzfsU2HNSeFKTYrXG&#10;R++plswzsrX1X1Sq5hYclP6Ig0q6QqIiWEWWPtHmumJGxFpQamfuRXf/j5Z/2F1ZUhc4CZRoprDh&#10;dz++3/38fffrG8mCPI1xU0RdG8T59jW0Adr7HTpD1W1pVfjFekiID0bZaDCm5Canw2wyOB2OO6FF&#10;6wlHwOh0cjxJEcARMc4m42NEI2fyQGWs828FKBKMnFrsZBSY7S6c76B7SHjZgayLVS1lvNjNeiEt&#10;2THs+mr5Zr6cx//KrXoPRefGUUz79qMbh6Rzn+zdmIrraGJaj/ilJk1OJ8NxGmkfxUJS92+vJeNf&#10;+sIOUMgtNdIGaTsJg+XbddvruobiBuW20M2rM3xVI+8Fc/6KWRxQHF9cYX+JRykBk4HeoqQCe/sv&#10;f8Dj3GCUkgYHPqfu65ZZQYl8p3GiTrPRKGxIvIywI3ixh5H1YURv1QJQXZwazC6aAe/l3iwtqM+4&#10;6fPwKoaY5vh2Tv3eXPhuDfFLwcV8HkG4E4b5C31teKAOvdQw33oo69jzIFOnTa8ebkVsT7/BYe0O&#10;7xH18NWa/Q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CJAU41AAAAAcBAAAPAAAAAAAAAAEAIAAA&#10;ACIAAABkcnMvZG93bnJldi54bWxQSwECFAAUAAAACACHTuJA60LNjoICAAD9BAAADgAAAAAAAAAB&#10;ACAAAAAjAQAAZHJzL2Uyb0RvYy54bWxQSwUGAAAAAAYABgBZAQAAFw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eastAsia"/>
                          <w:color w:val="E46C0A" w:themeColor="accent6" w:themeShade="B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E46C0A" w:themeColor="accent6" w:themeShade="BF"/>
                          <w:lang w:val="en-US" w:eastAsia="zh-CN"/>
                        </w:rPr>
                        <w:t>【cloud-storage-sink-config.yaml必改配置介绍，其余可默认或根据需要修改】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tenant: "test-tenant"</w:t>
                      </w:r>
                      <w:r>
                        <w:rPr>
                          <w:rFonts w:hint="eastAsia"/>
                          <w:color w:val="E46C0A" w:themeColor="accent6" w:themeShade="BF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# tenant name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namespace: "test-namespace"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 xml:space="preserve"># </w:t>
                      </w:r>
                      <w:r>
                        <w:rPr>
                          <w:rFonts w:hint="default"/>
                          <w:color w:val="984807" w:themeColor="accent6" w:themeShade="80"/>
                          <w:lang w:val="en-US" w:eastAsia="zh-CN"/>
                        </w:rPr>
                        <w:t>namespace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 xml:space="preserve"> name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name: "Cloud Storage-sink"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inputs: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 xml:space="preserve"># </w:t>
                      </w:r>
                      <w:r>
                        <w:rPr>
                          <w:rFonts w:hint="default"/>
                          <w:color w:val="984807" w:themeColor="accent6" w:themeShade="80"/>
                          <w:lang w:val="en-US" w:eastAsia="zh-CN"/>
                        </w:rPr>
                        <w:t>topic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 xml:space="preserve"> name, list form, can fill in 1 or n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- "test-topic1"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- "test-topic2"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archive: "connectors/pulsar-io-cloud-storage-2.10.0.0.nar"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default"/>
                          <w:color w:val="984807" w:themeColor="accent6" w:themeShade="80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parallelism: 1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configs: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provider: "obs"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accessKeyId: "xxx"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# Huawei cloud ak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secretAccessKey: "xxx"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# Huawei cloud sk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role: ""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roleSessionName: ""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bucket: "xxx"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# obs bucket name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region: "xxx"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 xml:space="preserve"># obs </w:t>
                      </w:r>
                      <w:r>
                        <w:rPr>
                          <w:rFonts w:hint="default"/>
                          <w:color w:val="984807" w:themeColor="accent6" w:themeShade="80"/>
                          <w:lang w:val="en-US" w:eastAsia="zh-CN"/>
                        </w:rPr>
                        <w:t>region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endpoint: "https://obs.xxx.myhuaweicloud.com"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 xml:space="preserve"># obs </w:t>
                      </w:r>
                      <w:r>
                        <w:rPr>
                          <w:rFonts w:hint="default"/>
                          <w:color w:val="984807" w:themeColor="accent6" w:themeShade="80"/>
                          <w:lang w:val="en-US" w:eastAsia="zh-CN"/>
                        </w:rPr>
                        <w:t>region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formatType: "bytes"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partitionerType: "default"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timePartitionPattern: "yyyy-MM-dd"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timePartitionDuration: "1d"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batchSize: 10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 xml:space="preserve">  batchTimeMs: 1000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更多Cloud Storage Sink Connector配置信息可参考：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"https://docs.streamnative.io/hub/connector-cloud-storage-sink-v3.1"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7"/>
          <w:rFonts w:hint="eastAsia"/>
          <w:lang w:val="en-US" w:eastAsia="zh-CN"/>
        </w:rPr>
        <w:t>https://docs.streamnative.io/hub/connector-cloud-storage-sink-v3.1</w:t>
      </w:r>
      <w:r>
        <w:rPr>
          <w:rFonts w:hint="eastAsia"/>
          <w:lang w:val="en-US" w:eastAsia="zh-CN"/>
        </w:rPr>
        <w:fldChar w:fldCharType="end"/>
      </w:r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使用cloud-storage-sink-config.yaml文件，在本地启动Cloud Storage Sink Connector：</w:t>
      </w:r>
    </w:p>
    <w:p>
      <w:pPr>
        <w:widowControl w:val="0"/>
        <w:numPr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 bin/pulsar-admin sink localrun --sink-config-file examples/cloud-storage-sink-config.yaml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5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3"/>
      <w:gridCol w:w="2924"/>
      <w:gridCol w:w="2604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57" w:hRule="atLeast"/>
      </w:trPr>
      <w:tc>
        <w:tcPr>
          <w:tcW w:w="1760" w:type="pct"/>
        </w:tcPr>
        <w:p>
          <w:pPr>
            <w:pStyle w:val="6"/>
          </w:pPr>
        </w:p>
      </w:tc>
      <w:tc>
        <w:tcPr>
          <w:tcW w:w="1714" w:type="pct"/>
        </w:tcPr>
        <w:p>
          <w:pPr>
            <w:pStyle w:val="6"/>
          </w:pPr>
        </w:p>
      </w:tc>
      <w:tc>
        <w:tcPr>
          <w:tcW w:w="1526" w:type="pct"/>
        </w:tcPr>
        <w:p>
          <w:pPr>
            <w:pStyle w:val="6"/>
            <w:ind w:firstLine="360"/>
            <w:jc w:val="right"/>
          </w:pPr>
        </w:p>
      </w:tc>
    </w:tr>
  </w:tbl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8F5511"/>
    <w:multiLevelType w:val="singleLevel"/>
    <w:tmpl w:val="228F551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2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8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2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kODBmOGEyYzA2YzgwYjU2ZmYwZTY5MmJmYTAyMWMifQ=="/>
  </w:docVars>
  <w:rsids>
    <w:rsidRoot w:val="007162BA"/>
    <w:rsid w:val="000041B4"/>
    <w:rsid w:val="00010A51"/>
    <w:rsid w:val="00035469"/>
    <w:rsid w:val="000B07D5"/>
    <w:rsid w:val="0012175A"/>
    <w:rsid w:val="00130B82"/>
    <w:rsid w:val="00152B8F"/>
    <w:rsid w:val="00172E78"/>
    <w:rsid w:val="001C1643"/>
    <w:rsid w:val="00212FA7"/>
    <w:rsid w:val="00221741"/>
    <w:rsid w:val="00250404"/>
    <w:rsid w:val="002558D5"/>
    <w:rsid w:val="002A596E"/>
    <w:rsid w:val="00300DD7"/>
    <w:rsid w:val="003055E4"/>
    <w:rsid w:val="00307760"/>
    <w:rsid w:val="00322719"/>
    <w:rsid w:val="00374D56"/>
    <w:rsid w:val="00394FC7"/>
    <w:rsid w:val="00425F62"/>
    <w:rsid w:val="00446E5F"/>
    <w:rsid w:val="004619F0"/>
    <w:rsid w:val="00482CE0"/>
    <w:rsid w:val="004861B4"/>
    <w:rsid w:val="004A40A4"/>
    <w:rsid w:val="004B6A04"/>
    <w:rsid w:val="0052233A"/>
    <w:rsid w:val="005477EF"/>
    <w:rsid w:val="005858F4"/>
    <w:rsid w:val="00586AAB"/>
    <w:rsid w:val="005870B0"/>
    <w:rsid w:val="00591019"/>
    <w:rsid w:val="00592159"/>
    <w:rsid w:val="00634265"/>
    <w:rsid w:val="00677BB1"/>
    <w:rsid w:val="006B7CC2"/>
    <w:rsid w:val="006E46FF"/>
    <w:rsid w:val="007162BA"/>
    <w:rsid w:val="00730464"/>
    <w:rsid w:val="0075012D"/>
    <w:rsid w:val="00760ABC"/>
    <w:rsid w:val="00775BB5"/>
    <w:rsid w:val="00780144"/>
    <w:rsid w:val="00795418"/>
    <w:rsid w:val="007A51B4"/>
    <w:rsid w:val="007D4937"/>
    <w:rsid w:val="007E162C"/>
    <w:rsid w:val="007F0F10"/>
    <w:rsid w:val="0080291F"/>
    <w:rsid w:val="008977CD"/>
    <w:rsid w:val="00945FAC"/>
    <w:rsid w:val="009535D1"/>
    <w:rsid w:val="009730ED"/>
    <w:rsid w:val="009D5E9B"/>
    <w:rsid w:val="009F20A3"/>
    <w:rsid w:val="00B2661E"/>
    <w:rsid w:val="00B56BE9"/>
    <w:rsid w:val="00C052BF"/>
    <w:rsid w:val="00C17D60"/>
    <w:rsid w:val="00C53AFA"/>
    <w:rsid w:val="00CD7407"/>
    <w:rsid w:val="00D16C4C"/>
    <w:rsid w:val="00D87114"/>
    <w:rsid w:val="00DA4029"/>
    <w:rsid w:val="00DA6614"/>
    <w:rsid w:val="00DB3722"/>
    <w:rsid w:val="00DD7527"/>
    <w:rsid w:val="00DE20BC"/>
    <w:rsid w:val="00E212F2"/>
    <w:rsid w:val="00E471D5"/>
    <w:rsid w:val="00E73081"/>
    <w:rsid w:val="00E96AB2"/>
    <w:rsid w:val="00EE2438"/>
    <w:rsid w:val="00EE58DB"/>
    <w:rsid w:val="00F56307"/>
    <w:rsid w:val="00F746AB"/>
    <w:rsid w:val="00FA1091"/>
    <w:rsid w:val="00FB748A"/>
    <w:rsid w:val="00FD52B5"/>
    <w:rsid w:val="00FF77C6"/>
    <w:rsid w:val="011865A4"/>
    <w:rsid w:val="01BA268A"/>
    <w:rsid w:val="01BE7323"/>
    <w:rsid w:val="01E46E20"/>
    <w:rsid w:val="02023239"/>
    <w:rsid w:val="02083BFD"/>
    <w:rsid w:val="02704AC1"/>
    <w:rsid w:val="02866093"/>
    <w:rsid w:val="0301396B"/>
    <w:rsid w:val="03DF533E"/>
    <w:rsid w:val="03DF62C8"/>
    <w:rsid w:val="04ED064B"/>
    <w:rsid w:val="05063013"/>
    <w:rsid w:val="05CB2D6E"/>
    <w:rsid w:val="06A905A2"/>
    <w:rsid w:val="06B52C4E"/>
    <w:rsid w:val="070022CA"/>
    <w:rsid w:val="073D0CEA"/>
    <w:rsid w:val="0850164A"/>
    <w:rsid w:val="095B504E"/>
    <w:rsid w:val="097D5E24"/>
    <w:rsid w:val="0A075D0B"/>
    <w:rsid w:val="0B1D155E"/>
    <w:rsid w:val="0BCC62FA"/>
    <w:rsid w:val="0C191D25"/>
    <w:rsid w:val="0C790A16"/>
    <w:rsid w:val="0C8F023A"/>
    <w:rsid w:val="0D2C3CDA"/>
    <w:rsid w:val="0D7731A8"/>
    <w:rsid w:val="0EFB6755"/>
    <w:rsid w:val="0FAC2C53"/>
    <w:rsid w:val="10E6116F"/>
    <w:rsid w:val="11BB1B1E"/>
    <w:rsid w:val="11F8062F"/>
    <w:rsid w:val="122216FE"/>
    <w:rsid w:val="125C296C"/>
    <w:rsid w:val="13685340"/>
    <w:rsid w:val="13C37816"/>
    <w:rsid w:val="149433CE"/>
    <w:rsid w:val="15023F0C"/>
    <w:rsid w:val="150D619F"/>
    <w:rsid w:val="152E05CD"/>
    <w:rsid w:val="15BA205C"/>
    <w:rsid w:val="164246DC"/>
    <w:rsid w:val="1653052A"/>
    <w:rsid w:val="16E42F30"/>
    <w:rsid w:val="17075810"/>
    <w:rsid w:val="17F964D3"/>
    <w:rsid w:val="18055854"/>
    <w:rsid w:val="180B23B7"/>
    <w:rsid w:val="187529D9"/>
    <w:rsid w:val="18787DD4"/>
    <w:rsid w:val="18FB6F3E"/>
    <w:rsid w:val="191540EA"/>
    <w:rsid w:val="19F45BB5"/>
    <w:rsid w:val="1A411DF8"/>
    <w:rsid w:val="1A807414"/>
    <w:rsid w:val="1BA84E74"/>
    <w:rsid w:val="1BF815E2"/>
    <w:rsid w:val="1CFA07ED"/>
    <w:rsid w:val="1D107A2E"/>
    <w:rsid w:val="1D555710"/>
    <w:rsid w:val="1E37428D"/>
    <w:rsid w:val="1E854FF8"/>
    <w:rsid w:val="1EAE5659"/>
    <w:rsid w:val="1EC04EF1"/>
    <w:rsid w:val="1ED16490"/>
    <w:rsid w:val="1EDE624F"/>
    <w:rsid w:val="1FE062A5"/>
    <w:rsid w:val="20790B8D"/>
    <w:rsid w:val="20E00C0C"/>
    <w:rsid w:val="21661111"/>
    <w:rsid w:val="22804455"/>
    <w:rsid w:val="228201CD"/>
    <w:rsid w:val="22F06E95"/>
    <w:rsid w:val="23766B69"/>
    <w:rsid w:val="25EC3BAF"/>
    <w:rsid w:val="260859F0"/>
    <w:rsid w:val="260A43E8"/>
    <w:rsid w:val="261F65A8"/>
    <w:rsid w:val="26571970"/>
    <w:rsid w:val="266D6A9E"/>
    <w:rsid w:val="26B96187"/>
    <w:rsid w:val="26DB60FD"/>
    <w:rsid w:val="2763381D"/>
    <w:rsid w:val="276A7481"/>
    <w:rsid w:val="285443B9"/>
    <w:rsid w:val="28695DB9"/>
    <w:rsid w:val="28A4264F"/>
    <w:rsid w:val="28FB3ED4"/>
    <w:rsid w:val="29565F0F"/>
    <w:rsid w:val="29865702"/>
    <w:rsid w:val="2A007C29"/>
    <w:rsid w:val="2B894909"/>
    <w:rsid w:val="2CCE400E"/>
    <w:rsid w:val="2CD86C3B"/>
    <w:rsid w:val="2D0668E8"/>
    <w:rsid w:val="2D7E5A35"/>
    <w:rsid w:val="2E216582"/>
    <w:rsid w:val="2E222864"/>
    <w:rsid w:val="2E725599"/>
    <w:rsid w:val="2E750BE6"/>
    <w:rsid w:val="2E755089"/>
    <w:rsid w:val="2F125D50"/>
    <w:rsid w:val="2F77273B"/>
    <w:rsid w:val="2FE43150"/>
    <w:rsid w:val="3021158F"/>
    <w:rsid w:val="30336FAA"/>
    <w:rsid w:val="307D55AD"/>
    <w:rsid w:val="317E6003"/>
    <w:rsid w:val="32292413"/>
    <w:rsid w:val="322E7A29"/>
    <w:rsid w:val="327A2C6E"/>
    <w:rsid w:val="328E2276"/>
    <w:rsid w:val="32B048E2"/>
    <w:rsid w:val="32DB20ED"/>
    <w:rsid w:val="333472C1"/>
    <w:rsid w:val="345A5CDB"/>
    <w:rsid w:val="34823958"/>
    <w:rsid w:val="34DA79F4"/>
    <w:rsid w:val="35847960"/>
    <w:rsid w:val="35E61110"/>
    <w:rsid w:val="35FE6F21"/>
    <w:rsid w:val="376D2DA2"/>
    <w:rsid w:val="38A327F3"/>
    <w:rsid w:val="39B47DB4"/>
    <w:rsid w:val="3A976388"/>
    <w:rsid w:val="3AAA7E69"/>
    <w:rsid w:val="3AEE244B"/>
    <w:rsid w:val="3B1764C7"/>
    <w:rsid w:val="3B4A33FA"/>
    <w:rsid w:val="3B9B5A04"/>
    <w:rsid w:val="3BAC0065"/>
    <w:rsid w:val="3C2D2B00"/>
    <w:rsid w:val="3C3C7B42"/>
    <w:rsid w:val="3D2A5291"/>
    <w:rsid w:val="3D692C2C"/>
    <w:rsid w:val="3D9D5A63"/>
    <w:rsid w:val="3F756A43"/>
    <w:rsid w:val="3F76074E"/>
    <w:rsid w:val="3FC76DC7"/>
    <w:rsid w:val="3FDA2373"/>
    <w:rsid w:val="3FF676AC"/>
    <w:rsid w:val="3FFB4CC3"/>
    <w:rsid w:val="40CD5197"/>
    <w:rsid w:val="40FC6F44"/>
    <w:rsid w:val="41555D0C"/>
    <w:rsid w:val="431864E9"/>
    <w:rsid w:val="433A3D54"/>
    <w:rsid w:val="43556287"/>
    <w:rsid w:val="43F6182A"/>
    <w:rsid w:val="44044A8E"/>
    <w:rsid w:val="449D459A"/>
    <w:rsid w:val="44F248E6"/>
    <w:rsid w:val="44FD4928"/>
    <w:rsid w:val="45DE30BD"/>
    <w:rsid w:val="45F51402"/>
    <w:rsid w:val="473B3889"/>
    <w:rsid w:val="474927B8"/>
    <w:rsid w:val="48F74BC1"/>
    <w:rsid w:val="48FD5F50"/>
    <w:rsid w:val="494D2A33"/>
    <w:rsid w:val="49622D7B"/>
    <w:rsid w:val="49B20AE8"/>
    <w:rsid w:val="4B052E99"/>
    <w:rsid w:val="4B642095"/>
    <w:rsid w:val="4C356BDE"/>
    <w:rsid w:val="4C8C5620"/>
    <w:rsid w:val="4CFD651E"/>
    <w:rsid w:val="4D361687"/>
    <w:rsid w:val="4D371F6E"/>
    <w:rsid w:val="4EF120B3"/>
    <w:rsid w:val="4F1A1903"/>
    <w:rsid w:val="4F6A0AAD"/>
    <w:rsid w:val="4FA2277D"/>
    <w:rsid w:val="4FC450D1"/>
    <w:rsid w:val="5039786D"/>
    <w:rsid w:val="505A5A36"/>
    <w:rsid w:val="50672C43"/>
    <w:rsid w:val="50697A27"/>
    <w:rsid w:val="51634917"/>
    <w:rsid w:val="527F70E7"/>
    <w:rsid w:val="52DF683D"/>
    <w:rsid w:val="533C1422"/>
    <w:rsid w:val="53977393"/>
    <w:rsid w:val="539A76E2"/>
    <w:rsid w:val="53F975CD"/>
    <w:rsid w:val="540E3634"/>
    <w:rsid w:val="544D1B39"/>
    <w:rsid w:val="546B1FBF"/>
    <w:rsid w:val="549F198A"/>
    <w:rsid w:val="54CD67D6"/>
    <w:rsid w:val="55065F3C"/>
    <w:rsid w:val="552A1E7A"/>
    <w:rsid w:val="558D41B7"/>
    <w:rsid w:val="55DE14CA"/>
    <w:rsid w:val="57E561AD"/>
    <w:rsid w:val="589A4A0E"/>
    <w:rsid w:val="59CD7278"/>
    <w:rsid w:val="59DA5D72"/>
    <w:rsid w:val="59F14D15"/>
    <w:rsid w:val="5AF727FF"/>
    <w:rsid w:val="5B7D01FB"/>
    <w:rsid w:val="5C090A3C"/>
    <w:rsid w:val="5C237623"/>
    <w:rsid w:val="5CB6590F"/>
    <w:rsid w:val="5CBD6F6C"/>
    <w:rsid w:val="5CCC2306"/>
    <w:rsid w:val="5CF74D38"/>
    <w:rsid w:val="5D850596"/>
    <w:rsid w:val="5DA56542"/>
    <w:rsid w:val="5DC53882"/>
    <w:rsid w:val="5DD60DF1"/>
    <w:rsid w:val="5DDC7D59"/>
    <w:rsid w:val="5E4745B8"/>
    <w:rsid w:val="5E8343A9"/>
    <w:rsid w:val="5EB8251C"/>
    <w:rsid w:val="5FD73758"/>
    <w:rsid w:val="603040BD"/>
    <w:rsid w:val="60936B26"/>
    <w:rsid w:val="60A70F0A"/>
    <w:rsid w:val="6114028C"/>
    <w:rsid w:val="622B0FE0"/>
    <w:rsid w:val="62610F56"/>
    <w:rsid w:val="62EA5B78"/>
    <w:rsid w:val="633A597E"/>
    <w:rsid w:val="63666773"/>
    <w:rsid w:val="63EC27B1"/>
    <w:rsid w:val="645E709B"/>
    <w:rsid w:val="651309BF"/>
    <w:rsid w:val="65BA4B55"/>
    <w:rsid w:val="670A38BA"/>
    <w:rsid w:val="68544DEC"/>
    <w:rsid w:val="68614B44"/>
    <w:rsid w:val="695B21AB"/>
    <w:rsid w:val="69845BA5"/>
    <w:rsid w:val="69A73325"/>
    <w:rsid w:val="6A7F636D"/>
    <w:rsid w:val="6B79100E"/>
    <w:rsid w:val="6C262F44"/>
    <w:rsid w:val="6CA976D1"/>
    <w:rsid w:val="6D7952F5"/>
    <w:rsid w:val="6DBC51E2"/>
    <w:rsid w:val="6E535B46"/>
    <w:rsid w:val="6E9826CB"/>
    <w:rsid w:val="700370F8"/>
    <w:rsid w:val="718B3849"/>
    <w:rsid w:val="727F116E"/>
    <w:rsid w:val="72F25EDA"/>
    <w:rsid w:val="732E23F9"/>
    <w:rsid w:val="73D54DAE"/>
    <w:rsid w:val="74936C9D"/>
    <w:rsid w:val="758D5DE2"/>
    <w:rsid w:val="76032986"/>
    <w:rsid w:val="761C29E3"/>
    <w:rsid w:val="766B1C6E"/>
    <w:rsid w:val="76A72ED3"/>
    <w:rsid w:val="76ED6663"/>
    <w:rsid w:val="77CF7C33"/>
    <w:rsid w:val="77EF4B32"/>
    <w:rsid w:val="77FA12B7"/>
    <w:rsid w:val="780600CD"/>
    <w:rsid w:val="78194988"/>
    <w:rsid w:val="7830157E"/>
    <w:rsid w:val="79556C16"/>
    <w:rsid w:val="79D42883"/>
    <w:rsid w:val="7B164183"/>
    <w:rsid w:val="7BA64F90"/>
    <w:rsid w:val="7C127041"/>
    <w:rsid w:val="7C3C358D"/>
    <w:rsid w:val="7C5825DA"/>
    <w:rsid w:val="7D1C78BF"/>
    <w:rsid w:val="7D1F09F2"/>
    <w:rsid w:val="7D641B1E"/>
    <w:rsid w:val="7D792545"/>
    <w:rsid w:val="7F08297D"/>
    <w:rsid w:val="7FE0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link w:val="36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link w:val="37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31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7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Subtitle"/>
    <w:basedOn w:val="1"/>
    <w:next w:val="1"/>
    <w:link w:val="38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9">
    <w:name w:val="HTML Preformatted"/>
    <w:basedOn w:val="1"/>
    <w:link w:val="3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styleId="11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8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9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20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21">
    <w:name w:val="表样式"/>
    <w:basedOn w:val="12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2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3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4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5">
    <w:name w:val="正文（首行不缩进）"/>
    <w:basedOn w:val="1"/>
    <w:qFormat/>
    <w:uiPriority w:val="0"/>
  </w:style>
  <w:style w:type="paragraph" w:customStyle="1" w:styleId="26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7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8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9">
    <w:name w:val="样式一"/>
    <w:basedOn w:val="14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30">
    <w:name w:val="样式二"/>
    <w:basedOn w:val="29"/>
    <w:qFormat/>
    <w:uiPriority w:val="0"/>
    <w:rPr>
      <w:rFonts w:ascii="宋体" w:hAnsi="宋体"/>
      <w:color w:val="000000"/>
      <w:sz w:val="36"/>
    </w:rPr>
  </w:style>
  <w:style w:type="character" w:customStyle="1" w:styleId="31">
    <w:name w:val="批注框文本 字符"/>
    <w:basedOn w:val="14"/>
    <w:link w:val="5"/>
    <w:qFormat/>
    <w:uiPriority w:val="0"/>
    <w:rPr>
      <w:snapToGrid w:val="0"/>
      <w:sz w:val="18"/>
      <w:szCs w:val="18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标题 字符"/>
    <w:basedOn w:val="14"/>
    <w:link w:val="11"/>
    <w:qFormat/>
    <w:uiPriority w:val="0"/>
    <w:rPr>
      <w:rFonts w:asciiTheme="majorHAnsi" w:hAnsiTheme="majorHAnsi" w:eastAsiaTheme="majorEastAsia" w:cstheme="majorBidi"/>
      <w:b/>
      <w:bCs/>
      <w:snapToGrid w:val="0"/>
      <w:sz w:val="32"/>
      <w:szCs w:val="32"/>
    </w:rPr>
  </w:style>
  <w:style w:type="character" w:customStyle="1" w:styleId="34">
    <w:name w:val="HTML 预设格式 字符"/>
    <w:basedOn w:val="14"/>
    <w:link w:val="9"/>
    <w:qFormat/>
    <w:uiPriority w:val="99"/>
    <w:rPr>
      <w:rFonts w:ascii="宋体" w:hAnsi="宋体" w:cs="宋体"/>
      <w:sz w:val="24"/>
      <w:szCs w:val="24"/>
    </w:rPr>
  </w:style>
  <w:style w:type="character" w:customStyle="1" w:styleId="35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6">
    <w:name w:val="标题 1 字符"/>
    <w:basedOn w:val="14"/>
    <w:link w:val="2"/>
    <w:qFormat/>
    <w:uiPriority w:val="0"/>
    <w:rPr>
      <w:rFonts w:ascii="Arial" w:hAnsi="Arial" w:eastAsia="黑体"/>
      <w:b/>
      <w:sz w:val="32"/>
      <w:szCs w:val="32"/>
    </w:rPr>
  </w:style>
  <w:style w:type="character" w:customStyle="1" w:styleId="37">
    <w:name w:val="标题 2 字符"/>
    <w:basedOn w:val="14"/>
    <w:link w:val="3"/>
    <w:uiPriority w:val="0"/>
    <w:rPr>
      <w:rFonts w:ascii="Arial" w:hAnsi="Arial" w:eastAsia="黑体"/>
      <w:sz w:val="24"/>
      <w:szCs w:val="24"/>
    </w:rPr>
  </w:style>
  <w:style w:type="character" w:customStyle="1" w:styleId="38">
    <w:name w:val="副标题 字符"/>
    <w:basedOn w:val="14"/>
    <w:link w:val="8"/>
    <w:qFormat/>
    <w:uiPriority w:val="0"/>
    <w:rPr>
      <w:rFonts w:asciiTheme="minorHAnsi" w:hAnsiTheme="minorHAnsi" w:eastAsiaTheme="minorEastAsia" w:cstheme="minorBidi"/>
      <w:b/>
      <w:bCs/>
      <w:snapToGrid w:val="0"/>
      <w:kern w:val="28"/>
      <w:sz w:val="32"/>
      <w:szCs w:val="32"/>
    </w:rPr>
  </w:style>
  <w:style w:type="character" w:customStyle="1" w:styleId="39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x690449\Desktop\OFFICE\Templet\office\office\Office%20&#27169;&#26495;&#65288;&#20013;&#25991;&#65289;\DOC\Word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558FBA-55DB-44AD-BFD3-65D34573D2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模板</Template>
  <Company>Huawei Technologies Co.,Ltd.</Company>
  <Pages>1</Pages>
  <Words>116</Words>
  <Characters>494</Characters>
  <Lines>26</Lines>
  <Paragraphs>7</Paragraphs>
  <TotalTime>1</TotalTime>
  <ScaleCrop>false</ScaleCrop>
  <LinksUpToDate>false</LinksUpToDate>
  <CharactersWithSpaces>517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2019-07-19T03:06:00Z</dcterms:created>
  <dc:creator>liyujie (H)</dc:creator>
  <cp:lastModifiedBy>Administrator</cp:lastModifiedBy>
  <dcterms:modified xsi:type="dcterms:W3CDTF">2023-11-03T02:01:19Z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
t001mFnCvLMaA7NtV7uI2VC2fwALyxkAC4/wcWz8V8s9ISVz/CfAoSvyQ6nyxiczypx3WN6k
iUnWGkbT1bSwB2DSRd3f7wzNpVKyHhElmeFgXpfDEloNrXj6fpuVTbsm6RDJMi1f464iyj1z
614PzAImBcWE/WjDWN/y5</vt:lpwstr>
  </property>
  <property fmtid="{D5CDD505-2E9C-101B-9397-08002B2CF9AE}" pid="3" name="_ms_pID_7253431">
    <vt:lpwstr>TFYekd/MoOcdAUKhpiH6kdybFPk4me52k75asY0n+2Om+X60aHu
K7gzsUkkPd9EvzrGt8Nhbs+5OzH324OV3/Zv0Wk1s77ymyBS/g1FukTABfllXSMe4+HG/L89
tp8NHHTwaIzm28DBBkVmVmdL09ekEMV+QrS/Rie/ICaA+cc5fNaNjUKJZ6+1wXS2SQEOKjC6
b8HqMKW55JFIbIK2N1piaa3K9ae25MbT1AEQED9QlN</vt:lpwstr>
  </property>
  <property fmtid="{D5CDD505-2E9C-101B-9397-08002B2CF9AE}" pid="4" name="_ms_pID_7253432">
    <vt:lpwstr>E7FqxOADAUq80etHyPBA3ELTZhFDR2
wVj3LzUVhy7LOuwI9uxMSkbk8k5daWHKRVM2jPOoZ88TOOJpho94OU041q2lK6RN9bR9XAb5
mvsbzvyK7y9aTwrRm9Y9jeP/2MGeGsd46jyP7DuLztgB1VmvC8i6MYko5SiXTLeJvJ8l6Chj
pwgTqVKI/iPWcTv5Z3EUyitJA9voTAle06Fnasq695DEfPit2GNQApOppq1hRmF</vt:lpwstr>
  </property>
  <property fmtid="{D5CDD505-2E9C-101B-9397-08002B2CF9AE}" pid="5" name="_ms_pID_7253433">
    <vt:lpwstr>XOJNPY2kx
4xqimhk3tS32I2ubWObO207x2MvGmI15qfOjJqw4zxHSDgtN</vt:lpwstr>
  </property>
  <property fmtid="{D5CDD505-2E9C-101B-9397-08002B2CF9AE}" pid="6" name="_2015_ms_pID_725343">
    <vt:lpwstr>(3)n5pSijpGquW1khTmNJ3zTg3drecAw5ipJKx0jwcXriAO0ZjrQPpQc6kykbEaNjfMy1qDr/Tr
CPQBSFlDrBTtDL0k08ZnHmkVRww+IaWCH2wGFJQjfJ5Z1ir4WkueRQ6Wna2LJDOIHs6jn+5/
yDxxoVcrpjah9LJmPXQiL8jxAS567MRQaO+SbGva/bCVH4+7ttNj/36ndYAAnzKJd9CHcmES
/6sA8euGnL0bPsGRW3</vt:lpwstr>
  </property>
  <property fmtid="{D5CDD505-2E9C-101B-9397-08002B2CF9AE}" pid="7" name="_2015_ms_pID_7253431">
    <vt:lpwstr>1tsFGYXe5t6EFUHIZvYWbRLWEXt7Nid6rnrFPfSkv28w/ICeZEtEAo
9GTh9b3vmrPc7YYHlvNuiZ9b45FF+Le1JHkyBprTOFVV29hSBaF2n7o6xqT2yrakXujVLAaY
b0/MnWn8I6kjN7TzupK/SdWfPeeETfuDzEzaxc++LkJpQlLY/cL4UgbNhHe7Z+Bn4BWycIYo
u//wdTPwnGv6AiIZcJ8ihqCL0jlOopy2X0Lk</vt:lpwstr>
  </property>
  <property fmtid="{D5CDD505-2E9C-101B-9397-08002B2CF9AE}" pid="8" name="_2015_ms_pID_7253432">
    <vt:lpwstr>NaXO9VsDBlHbstfEMsb2L2w=</vt:lpwstr>
  </property>
  <property fmtid="{D5CDD505-2E9C-101B-9397-08002B2CF9AE}" pid="9" name="KSOProductBuildVer">
    <vt:lpwstr>2052-11.1.0.13703</vt:lpwstr>
  </property>
  <property fmtid="{D5CDD505-2E9C-101B-9397-08002B2CF9AE}" pid="10" name="ICV">
    <vt:lpwstr>9DF46E69EDF3462EA8FC826619835FE4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1677827512</vt:lpwstr>
  </property>
</Properties>
</file>