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  <w:lang w:val="en-US" w:eastAsia="zh-CN"/>
        </w:rPr>
        <w:t>CrateDB</w:t>
      </w:r>
      <w:bookmarkStart w:id="1" w:name="_GoBack"/>
      <w:bookmarkEnd w:id="1"/>
      <w:r>
        <w:t>-OBS</w:t>
      </w:r>
      <w:r>
        <w:rPr>
          <w:rFonts w:hint="eastAsia"/>
        </w:rPr>
        <w:t>使用指南</w:t>
      </w:r>
    </w:p>
    <w:p>
      <w:pPr>
        <w:pStyle w:val="2"/>
      </w:pPr>
      <w:r>
        <w:rPr>
          <w:rFonts w:hint="eastAsia"/>
        </w:rPr>
        <w:t>商品说明</w:t>
      </w:r>
    </w:p>
    <w:p>
      <w:pPr>
        <w:pStyle w:val="7"/>
        <w:rPr>
          <w:rFonts w:ascii="Times New Roman" w:hAnsi="Times New Roman" w:cs="Times New Roman"/>
          <w:snapToGrid w:val="0"/>
          <w:sz w:val="21"/>
          <w:szCs w:val="21"/>
        </w:rPr>
      </w:pPr>
      <w:r>
        <w:rPr>
          <w:rFonts w:ascii="Times New Roman" w:hAnsi="Times New Roman" w:cs="Times New Roman"/>
          <w:snapToGrid w:val="0"/>
          <w:sz w:val="21"/>
          <w:szCs w:val="21"/>
        </w:rPr>
        <w:t>CrateDB 是一个分布式 SQL 数据库，可以轻松地实时存储和分析大量机器数据。</w:t>
      </w:r>
    </w:p>
    <w:p>
      <w:pPr>
        <w:pStyle w:val="7"/>
        <w:rPr>
          <w:rFonts w:ascii="Times New Roman" w:hAnsi="Times New Roman" w:cs="Times New Roman"/>
          <w:snapToGrid w:val="0"/>
          <w:sz w:val="21"/>
          <w:szCs w:val="21"/>
        </w:rPr>
      </w:pPr>
      <w:r>
        <w:rPr>
          <w:rFonts w:ascii="Times New Roman" w:hAnsi="Times New Roman" w:cs="Times New Roman"/>
          <w:snapToGrid w:val="0"/>
          <w:sz w:val="21"/>
          <w:szCs w:val="21"/>
        </w:rPr>
        <w:t>本商品利用CrateDB 的扩展机制，使CrateDB 可以使用</w:t>
      </w:r>
      <w:r>
        <w:rPr>
          <w:rFonts w:hint="eastAsia" w:ascii="Times New Roman" w:hAnsi="Times New Roman" w:cs="Times New Roman"/>
          <w:snapToGrid w:val="0"/>
          <w:sz w:val="21"/>
          <w:szCs w:val="21"/>
        </w:rPr>
        <w:t>OBS</w:t>
      </w:r>
      <w:r>
        <w:rPr>
          <w:rFonts w:ascii="Times New Roman" w:hAnsi="Times New Roman" w:cs="Times New Roman"/>
          <w:snapToGrid w:val="0"/>
          <w:sz w:val="21"/>
          <w:szCs w:val="21"/>
        </w:rPr>
        <w:t>作为输入，输出数据源。</w:t>
      </w:r>
    </w:p>
    <w:p>
      <w:pPr>
        <w:pStyle w:val="2"/>
      </w:pPr>
      <w:r>
        <w:rPr>
          <w:rFonts w:hint="eastAsia"/>
        </w:rPr>
        <w:t>商品购买</w:t>
      </w:r>
    </w:p>
    <w:p>
      <w:r>
        <w:rPr>
          <w:rFonts w:hint="eastAsia"/>
        </w:rPr>
        <w:t>您可以在云商店搜索“</w:t>
      </w:r>
      <w:r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 xml:space="preserve">CrateDB </w:t>
      </w:r>
      <w:r>
        <w:t>-OBS</w:t>
      </w:r>
      <w:r>
        <w:rPr>
          <w:rFonts w:hint="eastAsia"/>
        </w:rPr>
        <w:t>”。</w:t>
      </w:r>
    </w:p>
    <w:p>
      <w:pPr>
        <w:rPr>
          <w:rFonts w:hint="eastAsia"/>
        </w:rPr>
      </w:pPr>
    </w:p>
    <w:p>
      <w:r>
        <w:rPr>
          <w:rFonts w:hint="eastAsia"/>
        </w:rPr>
        <w:t>其中，地域、规格、推荐配置使用默认，购买方式根据您的需求选择按需/按月/按年，短期使用推荐按需，长期使用推荐按月/按年，确认配置后点击“立即购买”。</w:t>
      </w:r>
    </w:p>
    <w:p>
      <w:pPr>
        <w:pStyle w:val="2"/>
      </w:pPr>
      <w:r>
        <w:rPr>
          <w:rFonts w:hint="eastAsia"/>
        </w:rPr>
        <w:t>商品资源配置</w:t>
      </w:r>
    </w:p>
    <w:p>
      <w:pPr>
        <w:rPr>
          <w:rFonts w:hint="eastAsia"/>
        </w:rPr>
      </w:pPr>
      <w:r>
        <w:rPr>
          <w:rFonts w:hint="eastAsia"/>
        </w:rPr>
        <w:t>商品支持</w:t>
      </w:r>
      <w:r>
        <w:rPr>
          <w:rFonts w:hint="eastAsia"/>
          <w:b/>
        </w:rPr>
        <w:t>E</w:t>
      </w:r>
      <w:r>
        <w:rPr>
          <w:b/>
        </w:rPr>
        <w:t>CS</w:t>
      </w:r>
      <w:r>
        <w:rPr>
          <w:rFonts w:hint="eastAsia"/>
          <w:b/>
        </w:rPr>
        <w:t>控制台配置</w:t>
      </w:r>
      <w:r>
        <w:rPr>
          <w:rFonts w:hint="eastAsia"/>
        </w:rPr>
        <w:t>，下面对资源配置的方式进行介绍。</w:t>
      </w:r>
    </w:p>
    <w:p>
      <w:pPr>
        <w:pStyle w:val="3"/>
      </w:pPr>
      <w:r>
        <w:rPr>
          <w:rFonts w:hint="eastAsia"/>
        </w:rPr>
        <w:t>E</w:t>
      </w:r>
      <w:r>
        <w:t>CS</w:t>
      </w:r>
      <w:r>
        <w:rPr>
          <w:rFonts w:hint="eastAsia"/>
        </w:rPr>
        <w:t>控制台配置</w:t>
      </w:r>
    </w:p>
    <w:p>
      <w:pPr>
        <w:pStyle w:val="4"/>
      </w:pPr>
      <w:r>
        <w:rPr>
          <w:rFonts w:hint="eastAsia"/>
        </w:rPr>
        <w:t>准备工作</w:t>
      </w:r>
    </w:p>
    <w:p>
      <w:r>
        <w:rPr>
          <w:rFonts w:hint="eastAsia"/>
        </w:rPr>
        <w:t>在使用E</w:t>
      </w:r>
      <w:r>
        <w:t>CS</w:t>
      </w:r>
      <w:r>
        <w:rPr>
          <w:rFonts w:hint="eastAsia"/>
        </w:rPr>
        <w:t>控制台配置前，需要您提前配置好</w:t>
      </w:r>
      <w:r>
        <w:rPr>
          <w:rFonts w:hint="eastAsia"/>
          <w:b/>
        </w:rPr>
        <w:t>安全组规则</w:t>
      </w:r>
      <w:r>
        <w:rPr>
          <w:rFonts w:hint="eastAsia"/>
        </w:rPr>
        <w:t>。</w:t>
      </w:r>
    </w:p>
    <w:p>
      <w:r>
        <w:rPr>
          <w:rFonts w:hint="eastAsia"/>
          <w:b/>
        </w:rPr>
        <w:t>安全组规则</w:t>
      </w:r>
      <w:r>
        <w:rPr>
          <w:rFonts w:hint="eastAsia"/>
        </w:rPr>
        <w:t>的配置如下：</w:t>
      </w:r>
    </w:p>
    <w:p>
      <w:pPr>
        <w:pStyle w:val="19"/>
        <w:numPr>
          <w:ilvl w:val="0"/>
          <w:numId w:val="2"/>
        </w:numPr>
        <w:ind w:firstLineChars="0"/>
      </w:pPr>
      <w:r>
        <w:rPr>
          <w:rFonts w:hint="eastAsia"/>
        </w:rPr>
        <w:t>入方向规则放通端口</w:t>
      </w:r>
      <w:r>
        <w:rPr>
          <w:rFonts w:hint="eastAsia"/>
          <w:lang w:val="en-US" w:eastAsia="zh-CN"/>
        </w:rPr>
        <w:t>4200</w:t>
      </w:r>
      <w:r>
        <w:rPr>
          <w:rFonts w:hint="eastAsia"/>
        </w:rPr>
        <w:t>，</w:t>
      </w:r>
      <w:r>
        <w:rPr>
          <w:rFonts w:hint="eastAsia"/>
          <w:color w:val="FF0000"/>
        </w:rPr>
        <w:t>源地址内必须包含您的客户端ip</w:t>
      </w:r>
      <w:r>
        <w:rPr>
          <w:rFonts w:hint="eastAsia"/>
        </w:rPr>
        <w:t>，否则无法访问</w:t>
      </w:r>
    </w:p>
    <w:p>
      <w:pPr>
        <w:pStyle w:val="19"/>
        <w:numPr>
          <w:ilvl w:val="0"/>
          <w:numId w:val="2"/>
        </w:numPr>
        <w:ind w:firstLineChars="0"/>
      </w:pPr>
      <w:r>
        <w:rPr>
          <w:rFonts w:hint="eastAsia"/>
        </w:rPr>
        <w:t>入方向规则放通CloudShell连接实例使用的端口2</w:t>
      </w:r>
      <w:r>
        <w:t>2</w:t>
      </w:r>
      <w:r>
        <w:rPr>
          <w:rFonts w:hint="eastAsia"/>
        </w:rPr>
        <w:t>，以便在控制台登录调试。</w:t>
      </w:r>
    </w:p>
    <w:p>
      <w:pPr>
        <w:pStyle w:val="19"/>
        <w:numPr>
          <w:ilvl w:val="0"/>
          <w:numId w:val="2"/>
        </w:numPr>
        <w:ind w:firstLineChars="0"/>
      </w:pPr>
      <w:r>
        <w:rPr>
          <w:rFonts w:hint="eastAsia"/>
        </w:rPr>
        <w:t>出方向规则一键放通</w:t>
      </w:r>
    </w:p>
    <w:p>
      <w:pPr>
        <w:rPr>
          <w:rFonts w:hint="eastAsia"/>
        </w:rPr>
      </w:pPr>
    </w:p>
    <w:p>
      <w:pPr>
        <w:pStyle w:val="4"/>
      </w:pPr>
      <w:r>
        <w:rPr>
          <w:rFonts w:hint="eastAsia"/>
        </w:rPr>
        <w:t>创建E</w:t>
      </w:r>
      <w:r>
        <w:t>CS</w:t>
      </w:r>
    </w:p>
    <w:p>
      <w:r>
        <w:rPr>
          <w:rFonts w:hint="eastAsia"/>
        </w:rPr>
        <w:t>前提工作准备好后，选择E</w:t>
      </w:r>
      <w:r>
        <w:t>CS</w:t>
      </w:r>
      <w:r>
        <w:rPr>
          <w:rFonts w:hint="eastAsia"/>
        </w:rPr>
        <w:t>控制台配置跳转到购买E</w:t>
      </w:r>
      <w:r>
        <w:t>CS</w:t>
      </w:r>
      <w:r>
        <w:rPr>
          <w:rFonts w:hint="eastAsia"/>
        </w:rPr>
        <w:t>页面，</w:t>
      </w:r>
      <w:r>
        <w:t>ECS</w:t>
      </w:r>
      <w:r>
        <w:rPr>
          <w:rFonts w:hint="eastAsia"/>
        </w:rPr>
        <w:t>资源的配置如下图所示：</w:t>
      </w:r>
    </w:p>
    <w:p>
      <w:r>
        <w:rPr>
          <w:rFonts w:hint="eastAsia"/>
        </w:rPr>
        <w:drawing>
          <wp:inline distT="0" distB="0" distL="114300" distR="114300">
            <wp:extent cx="5266055" cy="2549525"/>
            <wp:effectExtent l="0" t="0" r="10795" b="3175"/>
            <wp:docPr id="11" name="图片 11" descr="1678348636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67834863658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54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drawing>
          <wp:inline distT="0" distB="0" distL="114300" distR="114300">
            <wp:extent cx="5260975" cy="2519045"/>
            <wp:effectExtent l="0" t="0" r="15875" b="14605"/>
            <wp:docPr id="12" name="图片 12" descr="1678349536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67834953613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51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drawing>
          <wp:inline distT="0" distB="0" distL="114300" distR="114300">
            <wp:extent cx="5257800" cy="2529205"/>
            <wp:effectExtent l="0" t="0" r="0" b="4445"/>
            <wp:docPr id="14" name="图片 14" descr="1678351089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6783510898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5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bCs/>
        </w:rPr>
      </w:pPr>
      <w:r>
        <w:rPr>
          <w:rFonts w:hint="eastAsia"/>
          <w:b/>
          <w:bCs/>
        </w:rPr>
        <w:t>值得注意的是：</w:t>
      </w:r>
    </w:p>
    <w:p>
      <w:pPr>
        <w:pStyle w:val="19"/>
        <w:numPr>
          <w:ilvl w:val="0"/>
          <w:numId w:val="3"/>
        </w:numPr>
        <w:ind w:firstLineChars="0"/>
      </w:pPr>
      <w:r>
        <w:rPr>
          <w:rFonts w:hint="eastAsia"/>
        </w:rPr>
        <w:t>V</w:t>
      </w:r>
      <w:r>
        <w:t>PC</w:t>
      </w:r>
      <w:r>
        <w:rPr>
          <w:rFonts w:hint="eastAsia"/>
        </w:rPr>
        <w:t>您可以自行创建</w:t>
      </w:r>
    </w:p>
    <w:p>
      <w:pPr>
        <w:pStyle w:val="19"/>
        <w:numPr>
          <w:ilvl w:val="0"/>
          <w:numId w:val="3"/>
        </w:numPr>
        <w:ind w:firstLineChars="0"/>
      </w:pPr>
      <w:r>
        <w:rPr>
          <w:rFonts w:hint="eastAsia"/>
        </w:rPr>
        <w:t>安全组选择3.</w:t>
      </w:r>
      <w:r>
        <w:t>1</w:t>
      </w:r>
      <w:r>
        <w:rPr>
          <w:rFonts w:hint="eastAsia"/>
        </w:rPr>
        <w:t>.1章节中配置的安全组</w:t>
      </w:r>
    </w:p>
    <w:p>
      <w:pPr>
        <w:pStyle w:val="19"/>
        <w:numPr>
          <w:ilvl w:val="0"/>
          <w:numId w:val="3"/>
        </w:numPr>
        <w:ind w:firstLineChars="0"/>
      </w:pPr>
      <w:r>
        <w:rPr>
          <w:rFonts w:hint="eastAsia"/>
        </w:rPr>
        <w:t>弹性公网I</w:t>
      </w:r>
      <w:r>
        <w:t>P</w:t>
      </w:r>
      <w:r>
        <w:rPr>
          <w:rFonts w:hint="eastAsia"/>
        </w:rPr>
        <w:t>选择现在购买，推荐选择“按流量计费”，带宽大小可设置为</w:t>
      </w:r>
      <w:r>
        <w:t>5M</w:t>
      </w:r>
      <w:r>
        <w:rPr>
          <w:rFonts w:hint="eastAsia"/>
        </w:rPr>
        <w:t>bit/s</w:t>
      </w:r>
    </w:p>
    <w:p>
      <w:pPr>
        <w:pStyle w:val="19"/>
        <w:numPr>
          <w:ilvl w:val="0"/>
          <w:numId w:val="3"/>
        </w:numPr>
        <w:ind w:firstLineChars="0"/>
      </w:pPr>
      <w:r>
        <w:rPr>
          <w:rFonts w:hint="eastAsia"/>
        </w:rPr>
        <w:t>高级配置需要在高级选项支持注入自定义数据，所以登录凭证不能选择“密码”，选择创建后设置</w:t>
      </w:r>
    </w:p>
    <w:p>
      <w:pPr>
        <w:pStyle w:val="19"/>
        <w:numPr>
          <w:ilvl w:val="0"/>
          <w:numId w:val="3"/>
        </w:numPr>
        <w:ind w:firstLineChars="0"/>
      </w:pPr>
      <w:r>
        <w:rPr>
          <w:rFonts w:hint="eastAsia"/>
        </w:rPr>
        <w:t>其余默认或按规则填写即可。</w:t>
      </w:r>
    </w:p>
    <w:p>
      <w:pPr>
        <w:rPr>
          <w:rFonts w:hint="eastAsia"/>
        </w:rPr>
      </w:pPr>
    </w:p>
    <w:p>
      <w:pPr>
        <w:pStyle w:val="2"/>
      </w:pPr>
      <w:r>
        <w:rPr>
          <w:rFonts w:hint="eastAsia"/>
        </w:rPr>
        <w:t>商品使用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3"/>
      </w:pPr>
      <w:r>
        <w:rPr>
          <w:rFonts w:hint="eastAsia"/>
          <w:lang w:val="en-US" w:eastAsia="zh-CN"/>
        </w:rPr>
        <w:t>CrateDB</w:t>
      </w:r>
      <w:r>
        <w:rPr>
          <w:rFonts w:hint="eastAsia"/>
        </w:rPr>
        <w:t>使用</w:t>
      </w:r>
    </w:p>
    <w:p>
      <w:pPr>
        <w:pStyle w:val="4"/>
        <w:bidi w:val="0"/>
        <w:rPr>
          <w:rFonts w:hint="default"/>
          <w:lang w:val="en-US" w:eastAsia="zh-CN"/>
        </w:rPr>
      </w:pPr>
      <w:bookmarkStart w:id="0" w:name="OLE_LINK1"/>
      <w:r>
        <w:rPr>
          <w:rFonts w:hint="eastAsia"/>
          <w:lang w:val="en-US" w:eastAsia="zh-CN"/>
        </w:rPr>
        <w:t>COPY FROM 您可以使用该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"https://cratedb.com/docs/crate/reference/en/5.4/appendices/glossary.html" \l "gloss-statement"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t>语句</w:t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t>将数据从文件复制到表中</w:t>
      </w:r>
      <w:bookmarkEnd w:id="0"/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294640</wp:posOffset>
                </wp:positionV>
                <wp:extent cx="6089015" cy="698500"/>
                <wp:effectExtent l="4445" t="4445" r="17780" b="133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97280" y="4553585"/>
                          <a:ext cx="6089015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COPY t FROM 'obs://accessKey:secretKey@obs.cn-north-4.myhuaweicloud.com/myBucket/key/a.json' with (protocol = 'json')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6pt;margin-top:23.2pt;height:55pt;width:479.45pt;z-index:251659264;mso-width-relative:page;mso-height-relative:page;" fillcolor="#FFFFFF [3201]" filled="t" stroked="t" coordsize="21600,21600" o:gfxdata="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Pj3tjdYAAAAJAQAADwAAAAAAAAABACAAAAAiAAAAZHJzL2Rvd25yZXYueG1sUEsBAhQA&#10;FAAAAAgAh07iQI3oJEdmAgAAwwQAAA4AAAAAAAAAAQAgAAAAJQ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COPY t FROM 'obs://accessKey:secretKey@obs.cn-north-4.myhuaweicloud.com/myBucket/key/a.json' with (protocol = 'json')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snapToGrid w:val="0"/>
          <w:kern w:val="0"/>
          <w:sz w:val="21"/>
          <w:szCs w:val="21"/>
          <w:lang w:val="en-US" w:eastAsia="zh-CN" w:bidi="ar-SA"/>
        </w:rPr>
        <w:t>您可以使用该</w:t>
      </w:r>
      <w:r>
        <w:rPr>
          <w:rFonts w:hint="eastAsia" w:cs="Times New Roman"/>
          <w:snapToGrid w:val="0"/>
          <w:kern w:val="0"/>
          <w:sz w:val="21"/>
          <w:szCs w:val="21"/>
          <w:lang w:val="en-US" w:eastAsia="zh-CN" w:bidi="ar-SA"/>
        </w:rPr>
        <w:t>obs</w:t>
      </w:r>
      <w:r>
        <w:rPr>
          <w:rFonts w:hint="eastAsia" w:ascii="Times New Roman" w:hAnsi="Times New Roman" w:eastAsia="宋体" w:cs="Times New Roman"/>
          <w:snapToGrid w:val="0"/>
          <w:kern w:val="0"/>
          <w:sz w:val="21"/>
          <w:szCs w:val="21"/>
          <w:lang w:val="en-US" w:eastAsia="zh-CN" w:bidi="ar-SA"/>
        </w:rPr>
        <w:t>://</w:t>
      </w:r>
      <w:r>
        <w:rPr>
          <w:rFonts w:hint="default" w:ascii="Times New Roman" w:hAnsi="Times New Roman" w:eastAsia="宋体" w:cs="Times New Roman"/>
          <w:snapToGrid w:val="0"/>
          <w:kern w:val="0"/>
          <w:sz w:val="21"/>
          <w:szCs w:val="21"/>
          <w:lang w:val="en-US" w:eastAsia="zh-CN" w:bidi="ar-SA"/>
        </w:rPr>
        <w:t>方案访问</w:t>
      </w:r>
      <w:r>
        <w:rPr>
          <w:rFonts w:hint="eastAsia" w:cs="Times New Roman"/>
          <w:snapToGrid w:val="0"/>
          <w:kern w:val="0"/>
          <w:sz w:val="21"/>
          <w:szCs w:val="21"/>
          <w:lang w:val="en-US" w:eastAsia="zh-CN" w:bidi="ar-SA"/>
        </w:rPr>
        <w:t>OBS</w:t>
      </w:r>
      <w:r>
        <w:rPr>
          <w:rFonts w:hint="default" w:ascii="Times New Roman" w:hAnsi="Times New Roman" w:eastAsia="宋体" w:cs="Times New Roman"/>
          <w:snapToGrid w:val="0"/>
          <w:kern w:val="0"/>
          <w:sz w:val="21"/>
          <w:szCs w:val="21"/>
          <w:lang w:val="en-US" w:eastAsia="zh-CN" w:bidi="ar-SA"/>
        </w:rPr>
        <w:t>上的存储桶</w:t>
      </w:r>
      <w:r>
        <w:rPr>
          <w:rFonts w:hint="eastAsia" w:cs="Times New Roman"/>
          <w:snapToGrid w:val="0"/>
          <w:kern w:val="0"/>
          <w:sz w:val="21"/>
          <w:szCs w:val="21"/>
          <w:lang w:val="en-US" w:eastAsia="zh-CN" w:bidi="ar-SA"/>
        </w:rPr>
        <w:t>,例如：</w:t>
      </w:r>
    </w:p>
    <w:p/>
    <w:p/>
    <w:p/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COPY TO您可以使用该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"https://cratedb.com/docs/crate/reference/en/5.4/appendices/glossary.html" \l "gloss-statement"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t>语句</w:t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t>将表数据导出到文件</w: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294640</wp:posOffset>
                </wp:positionV>
                <wp:extent cx="6089015" cy="698500"/>
                <wp:effectExtent l="4445" t="4445" r="17780" b="133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97280" y="4553585"/>
                          <a:ext cx="6089015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COPY test TO DIRECTORY 'obs://accessKey:secretKey@obs.cn-north-4.myhuaweicloud.com/myBucket/key' with (protocol = 'http')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6pt;margin-top:23.2pt;height:55pt;width:479.45pt;z-index:251660288;mso-width-relative:page;mso-height-relative:page;" fillcolor="#FFFFFF [3201]" filled="t" stroked="t" coordsize="21600,21600" o:gfxdata="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Pj3tjdYAAAAJAQAADwAAAAAAAAABACAAAAAiAAAAZHJzL2Rvd25yZXYueG1sUEsBAhQA&#10;FAAAAAgAh07iQNlDC1JmAgAAwwQAAA4AAAAAAAAAAQAgAAAAJQ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COPY test TO DIRECTORY 'obs://accessKey:secretKey@obs.cn-north-4.myhuaweicloud.com/myBucket/key' with (protocol = 'http')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snapToGrid w:val="0"/>
          <w:kern w:val="0"/>
          <w:sz w:val="21"/>
          <w:szCs w:val="21"/>
          <w:lang w:val="en-US" w:eastAsia="zh-CN" w:bidi="ar-SA"/>
        </w:rPr>
        <w:t>您可以使用该</w:t>
      </w:r>
      <w:r>
        <w:rPr>
          <w:rFonts w:hint="eastAsia" w:cs="Times New Roman"/>
          <w:snapToGrid w:val="0"/>
          <w:kern w:val="0"/>
          <w:sz w:val="21"/>
          <w:szCs w:val="21"/>
          <w:lang w:val="en-US" w:eastAsia="zh-CN" w:bidi="ar-SA"/>
        </w:rPr>
        <w:t>obs</w:t>
      </w:r>
      <w:r>
        <w:rPr>
          <w:rFonts w:hint="eastAsia" w:ascii="Times New Roman" w:hAnsi="Times New Roman" w:eastAsia="宋体" w:cs="Times New Roman"/>
          <w:snapToGrid w:val="0"/>
          <w:kern w:val="0"/>
          <w:sz w:val="21"/>
          <w:szCs w:val="21"/>
          <w:lang w:val="en-US" w:eastAsia="zh-CN" w:bidi="ar-SA"/>
        </w:rPr>
        <w:t>://</w:t>
      </w:r>
      <w:r>
        <w:rPr>
          <w:rFonts w:hint="default" w:ascii="Times New Roman" w:hAnsi="Times New Roman" w:eastAsia="宋体" w:cs="Times New Roman"/>
          <w:snapToGrid w:val="0"/>
          <w:kern w:val="0"/>
          <w:sz w:val="21"/>
          <w:szCs w:val="21"/>
          <w:lang w:val="en-US" w:eastAsia="zh-CN" w:bidi="ar-SA"/>
        </w:rPr>
        <w:t>方案访问</w:t>
      </w:r>
      <w:r>
        <w:rPr>
          <w:rFonts w:hint="eastAsia" w:cs="Times New Roman"/>
          <w:snapToGrid w:val="0"/>
          <w:kern w:val="0"/>
          <w:sz w:val="21"/>
          <w:szCs w:val="21"/>
          <w:lang w:val="en-US" w:eastAsia="zh-CN" w:bidi="ar-SA"/>
        </w:rPr>
        <w:t>OBS</w:t>
      </w:r>
      <w:r>
        <w:rPr>
          <w:rFonts w:hint="default" w:ascii="Times New Roman" w:hAnsi="Times New Roman" w:eastAsia="宋体" w:cs="Times New Roman"/>
          <w:snapToGrid w:val="0"/>
          <w:kern w:val="0"/>
          <w:sz w:val="21"/>
          <w:szCs w:val="21"/>
          <w:lang w:val="en-US" w:eastAsia="zh-CN" w:bidi="ar-SA"/>
        </w:rPr>
        <w:t>上的存储桶</w:t>
      </w:r>
      <w:r>
        <w:rPr>
          <w:rFonts w:hint="eastAsia" w:cs="Times New Roman"/>
          <w:snapToGrid w:val="0"/>
          <w:kern w:val="0"/>
          <w:sz w:val="21"/>
          <w:szCs w:val="21"/>
          <w:lang w:val="en-US" w:eastAsia="zh-CN" w:bidi="ar-SA"/>
        </w:rPr>
        <w:t>,例如：</w:t>
      </w:r>
    </w:p>
    <w:p/>
    <w:p/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</w:pPr>
    </w:p>
    <w:p>
      <w:pPr>
        <w:pStyle w:val="3"/>
      </w:pPr>
      <w:r>
        <w:rPr>
          <w:rFonts w:hint="eastAsia"/>
        </w:rPr>
        <w:t>参考文档</w:t>
      </w:r>
    </w:p>
    <w:p>
      <w:pPr>
        <w:pStyle w:val="19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"https://cratedb.com/docs/crate/reference/en/5.4/" </w:instrText>
      </w:r>
      <w:r>
        <w:rPr>
          <w:rFonts w:hint="eastAsia"/>
        </w:rPr>
        <w:fldChar w:fldCharType="separate"/>
      </w:r>
      <w:r>
        <w:rPr>
          <w:rStyle w:val="12"/>
          <w:rFonts w:hint="eastAsia"/>
        </w:rPr>
        <w:t>CrateDB文档</w:t>
      </w:r>
      <w:r>
        <w:rPr>
          <w:rFonts w:hint="eastAsia"/>
        </w:rPr>
        <w:fldChar w:fldCharType="end"/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5005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3"/>
      <w:gridCol w:w="2924"/>
      <w:gridCol w:w="2604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57" w:hRule="atLeast"/>
      </w:trPr>
      <w:tc>
        <w:tcPr>
          <w:tcW w:w="1760" w:type="pct"/>
        </w:tcPr>
        <w:p>
          <w:pPr>
            <w:pStyle w:val="5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>
            <w:t>2023-11-13</w:t>
          </w:r>
          <w:r>
            <w:fldChar w:fldCharType="end"/>
          </w:r>
        </w:p>
      </w:tc>
      <w:tc>
        <w:tcPr>
          <w:tcW w:w="1714" w:type="pct"/>
        </w:tcPr>
        <w:p>
          <w:pPr>
            <w:pStyle w:val="5"/>
          </w:pPr>
          <w:r>
            <w:rPr>
              <w:rFonts w:hint="eastAsia"/>
            </w:rPr>
            <w:t>华为保密信息,未经授权禁止扩散</w:t>
          </w:r>
        </w:p>
      </w:tc>
      <w:tc>
        <w:tcPr>
          <w:tcW w:w="1526" w:type="pct"/>
        </w:tcPr>
        <w:p>
          <w:pPr>
            <w:pStyle w:val="5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5000" w:type="pct"/>
      <w:tblInd w:w="0" w:type="dxa"/>
      <w:tblBorders>
        <w:top w:val="none" w:color="auto" w:sz="0" w:space="0"/>
        <w:left w:val="none" w:color="auto" w:sz="0" w:space="0"/>
        <w:bottom w:val="singl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57" w:type="dxa"/>
        <w:bottom w:w="0" w:type="dxa"/>
        <w:right w:w="57" w:type="dxa"/>
      </w:tblCellMar>
    </w:tblPr>
    <w:tblGrid>
      <w:gridCol w:w="842"/>
      <w:gridCol w:w="5894"/>
      <w:gridCol w:w="1684"/>
    </w:tblGrid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57" w:type="dxa"/>
          <w:bottom w:w="0" w:type="dxa"/>
          <w:right w:w="57" w:type="dxa"/>
        </w:tblCellMar>
      </w:tblPrEx>
      <w:trPr>
        <w:cantSplit/>
        <w:trHeight w:val="782" w:hRule="exact"/>
      </w:trPr>
      <w:tc>
        <w:tcPr>
          <w:tcW w:w="500" w:type="pct"/>
        </w:tcPr>
        <w:p>
          <w:pPr>
            <w:rPr>
              <w:rFonts w:ascii="Dotum" w:hAnsi="Dotum" w:eastAsia="Dotum"/>
            </w:rPr>
          </w:pPr>
          <w:r>
            <w:rPr>
              <w:rFonts w:hint="eastAsia" w:ascii="宋体" w:hAnsi="宋体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1" name="图片 1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00" w:type="pct"/>
          <w:vAlign w:val="bottom"/>
        </w:tcPr>
        <w:p>
          <w:pPr>
            <w:pStyle w:val="6"/>
            <w:ind w:firstLine="540" w:firstLineChars="300"/>
            <w:rPr>
              <w:rFonts w:ascii="宋体" w:hAnsi="宋体"/>
            </w:rPr>
          </w:pPr>
          <w:r>
            <w:rPr>
              <w:rFonts w:hint="eastAsia" w:ascii="宋体" w:hAnsi="宋体"/>
            </w:rPr>
            <w:t>文档名称</w:t>
          </w:r>
        </w:p>
      </w:tc>
      <w:tc>
        <w:tcPr>
          <w:tcW w:w="1000" w:type="pct"/>
          <w:vAlign w:val="bottom"/>
        </w:tcPr>
        <w:p>
          <w:pPr>
            <w:pStyle w:val="6"/>
            <w:ind w:firstLine="630" w:firstLineChars="350"/>
            <w:rPr>
              <w:rFonts w:ascii="宋体" w:hAnsi="宋体"/>
            </w:rPr>
          </w:pPr>
          <w:r>
            <w:rPr>
              <w:rFonts w:hint="eastAsia" w:ascii="宋体" w:hAnsi="宋体"/>
            </w:rPr>
            <w:t>文档密级</w:t>
          </w:r>
        </w:p>
      </w:tc>
    </w:tr>
  </w:tbl>
  <w:p>
    <w:pPr>
      <w:pStyle w:val="6"/>
      <w:rPr>
        <w:rFonts w:ascii="DotumChe" w:hAnsi="DotumChe" w:eastAsia="DotumCh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D15653"/>
    <w:multiLevelType w:val="multilevel"/>
    <w:tmpl w:val="5AD1565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6C7169D5"/>
    <w:multiLevelType w:val="multilevel"/>
    <w:tmpl w:val="6C7169D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71867EDA"/>
    <w:multiLevelType w:val="multilevel"/>
    <w:tmpl w:val="71867ED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1MTk5Mzk0MmQ0YjMxMTNlNDNlMzAzNGM3YWJlMDcifQ=="/>
  </w:docVars>
  <w:rsids>
    <w:rsidRoot w:val="00060750"/>
    <w:rsid w:val="00060750"/>
    <w:rsid w:val="003C1150"/>
    <w:rsid w:val="004B5879"/>
    <w:rsid w:val="00522821"/>
    <w:rsid w:val="00856D2C"/>
    <w:rsid w:val="00A34C37"/>
    <w:rsid w:val="00AA0085"/>
    <w:rsid w:val="00BF31CE"/>
    <w:rsid w:val="00C54367"/>
    <w:rsid w:val="00CB590D"/>
    <w:rsid w:val="00D56790"/>
    <w:rsid w:val="00DF59AA"/>
    <w:rsid w:val="17566D85"/>
    <w:rsid w:val="37761078"/>
    <w:rsid w:val="38993C8D"/>
    <w:rsid w:val="51BD5C86"/>
    <w:rsid w:val="638611E4"/>
    <w:rsid w:val="692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kern w:val="0"/>
      <w:sz w:val="21"/>
      <w:szCs w:val="21"/>
      <w:lang w:val="en-US" w:eastAsia="zh-CN" w:bidi="ar-SA"/>
    </w:rPr>
  </w:style>
  <w:style w:type="paragraph" w:styleId="2">
    <w:name w:val="heading 1"/>
    <w:next w:val="3"/>
    <w:link w:val="1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kern w:val="0"/>
      <w:sz w:val="32"/>
      <w:szCs w:val="32"/>
      <w:lang w:val="en-US" w:eastAsia="zh-CN" w:bidi="ar-SA"/>
    </w:rPr>
  </w:style>
  <w:style w:type="paragraph" w:styleId="3">
    <w:name w:val="heading 2"/>
    <w:next w:val="1"/>
    <w:link w:val="14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kern w:val="0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link w:val="15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link w:val="16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kern w:val="0"/>
      <w:sz w:val="18"/>
      <w:szCs w:val="18"/>
      <w:lang w:val="en-US" w:eastAsia="zh-CN" w:bidi="ar-SA"/>
    </w:rPr>
  </w:style>
  <w:style w:type="paragraph" w:styleId="6">
    <w:name w:val="header"/>
    <w:link w:val="17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kern w:val="0"/>
      <w:sz w:val="18"/>
      <w:szCs w:val="18"/>
      <w:lang w:val="en-US" w:eastAsia="zh-CN" w:bidi="ar-SA"/>
    </w:rPr>
  </w:style>
  <w:style w:type="paragraph" w:styleId="7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styleId="8">
    <w:name w:val="Title"/>
    <w:basedOn w:val="1"/>
    <w:next w:val="1"/>
    <w:link w:val="18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1">
    <w:name w:val="FollowedHyperlink"/>
    <w:basedOn w:val="10"/>
    <w:semiHidden/>
    <w:unhideWhenUsed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标题 1 字符"/>
    <w:basedOn w:val="10"/>
    <w:link w:val="2"/>
    <w:qFormat/>
    <w:uiPriority w:val="0"/>
    <w:rPr>
      <w:rFonts w:ascii="Arial" w:hAnsi="Arial" w:eastAsia="黑体" w:cs="Times New Roman"/>
      <w:b/>
      <w:kern w:val="0"/>
      <w:sz w:val="32"/>
      <w:szCs w:val="32"/>
    </w:rPr>
  </w:style>
  <w:style w:type="character" w:customStyle="1" w:styleId="14">
    <w:name w:val="标题 2 字符"/>
    <w:basedOn w:val="10"/>
    <w:link w:val="3"/>
    <w:qFormat/>
    <w:uiPriority w:val="0"/>
    <w:rPr>
      <w:rFonts w:ascii="Arial" w:hAnsi="Arial" w:eastAsia="黑体" w:cs="Times New Roman"/>
      <w:kern w:val="0"/>
      <w:sz w:val="24"/>
      <w:szCs w:val="24"/>
    </w:rPr>
  </w:style>
  <w:style w:type="character" w:customStyle="1" w:styleId="15">
    <w:name w:val="标题 3 字符"/>
    <w:basedOn w:val="10"/>
    <w:link w:val="4"/>
    <w:qFormat/>
    <w:uiPriority w:val="0"/>
    <w:rPr>
      <w:rFonts w:ascii="Times New Roman" w:hAnsi="Times New Roman" w:eastAsia="黑体" w:cs="Times New Roman"/>
      <w:bCs/>
      <w:snapToGrid w:val="0"/>
      <w:sz w:val="24"/>
      <w:szCs w:val="32"/>
    </w:rPr>
  </w:style>
  <w:style w:type="character" w:customStyle="1" w:styleId="16">
    <w:name w:val="页脚 字符"/>
    <w:basedOn w:val="10"/>
    <w:link w:val="5"/>
    <w:qFormat/>
    <w:uiPriority w:val="0"/>
    <w:rPr>
      <w:rFonts w:ascii="Arial" w:hAnsi="Arial" w:eastAsia="宋体" w:cs="Times New Roman"/>
      <w:kern w:val="0"/>
      <w:sz w:val="18"/>
      <w:szCs w:val="18"/>
    </w:rPr>
  </w:style>
  <w:style w:type="character" w:customStyle="1" w:styleId="17">
    <w:name w:val="页眉 字符"/>
    <w:basedOn w:val="10"/>
    <w:link w:val="6"/>
    <w:qFormat/>
    <w:uiPriority w:val="0"/>
    <w:rPr>
      <w:rFonts w:ascii="Arial" w:hAnsi="Arial" w:eastAsia="宋体" w:cs="Times New Roman"/>
      <w:kern w:val="0"/>
      <w:sz w:val="18"/>
      <w:szCs w:val="18"/>
    </w:rPr>
  </w:style>
  <w:style w:type="character" w:customStyle="1" w:styleId="18">
    <w:name w:val="标题 字符"/>
    <w:basedOn w:val="10"/>
    <w:link w:val="8"/>
    <w:qFormat/>
    <w:uiPriority w:val="0"/>
    <w:rPr>
      <w:rFonts w:asciiTheme="majorHAnsi" w:hAnsiTheme="majorHAnsi" w:eastAsiaTheme="majorEastAsia" w:cstheme="majorBidi"/>
      <w:b/>
      <w:bCs/>
      <w:snapToGrid w:val="0"/>
      <w:kern w:val="0"/>
      <w:sz w:val="32"/>
      <w:szCs w:val="32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818</Words>
  <Characters>1119</Characters>
  <Lines>15</Lines>
  <Paragraphs>4</Paragraphs>
  <TotalTime>59</TotalTime>
  <ScaleCrop>false</ScaleCrop>
  <LinksUpToDate>false</LinksUpToDate>
  <CharactersWithSpaces>2025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2023-04-04T09:46:00Z</dcterms:created>
  <dc:creator>Administrator</dc:creator>
  <cp:lastModifiedBy>Administrator</cp:lastModifiedBy>
  <dcterms:modified xsi:type="dcterms:W3CDTF">2023-11-13T06:54:19Z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8E6CE559F66B4E258DF7BFB62BB13642_12</vt:lpwstr>
  </property>
</Properties>
</file>