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content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条码内容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条码类型，支持：EAN_8、UPC_E、EAN_13、UPC_A、QR_CODE、CODE_39、CODE_93、CODE_128、ITF、PDF_417、CODABAR、DATA_MATRIX、AZTEC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不同类型的条形码对内容要求不一样，如：CODE_128，可表示从 ASCII 0 到ASCII 127 共128个字符，可包含数字、字母和符号字符。codabar，可以编码数字（0-9）、六个特殊字符（- $ : / . +）和四个字母（A、B、C、D）。PDF_417，可支持中文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//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8F8F8"/>
        </w:rPr>
        <w:t>返回码，详见code返回码说明</w:t>
      </w:r>
    </w:p>
    <w:p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//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8F8F8"/>
        </w:rPr>
        <w:t>code对应的描述</w:t>
      </w:r>
    </w:p>
    <w:p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"202103326210609847636031",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//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shd w:val="clear" w:fill="F8F8F8"/>
        </w:rPr>
        <w:t>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"image": "/9j/4AAQSkZJRgABAgAAAQABA6" //条码图片base64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  <w:bookmarkStart w:id="0" w:name="_GoBack"/>
      <w:bookmarkEnd w:id="0"/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3877F"/>
    <w:multiLevelType w:val="multilevel"/>
    <w:tmpl w:val="AF2387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119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qFormat/>
    <w:uiPriority w:val="0"/>
  </w:style>
  <w:style w:type="character" w:customStyle="1" w:styleId="18">
    <w:name w:val="HTML 预设格式 字符"/>
    <w:basedOn w:val="9"/>
    <w:link w:val="7"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2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2023-11-24T10:54:08Z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BCDFF14978CD4AEE8C615AA706EF7C8E_12</vt:lpwstr>
  </property>
</Properties>
</file>