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52"/>
          <w:szCs w:val="52"/>
        </w:rPr>
      </w:pPr>
      <w:r>
        <w:rPr>
          <w:rFonts w:hint="eastAsia" w:ascii="等线" w:hAnsi="等线" w:eastAsia="等线" w:cs="等线"/>
          <w:sz w:val="52"/>
          <w:szCs w:val="52"/>
        </w:rPr>
        <w:t>使用指南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等线" w:hAnsi="等线" w:eastAsia="等线" w:cs="等线"/>
          <w:b/>
          <w:bCs/>
          <w:color w:val="93CDDD" w:themeColor="accent5" w:themeTint="99"/>
          <w:sz w:val="36"/>
          <w:szCs w:val="36"/>
          <w:highlight w:val="none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FFFFFF" w:themeColor="background1"/>
          <w:spacing w:val="0"/>
          <w:sz w:val="36"/>
          <w:szCs w:val="36"/>
          <w:highlight w:val="red"/>
          <w14:textFill>
            <w14:solidFill>
              <w14:schemeClr w14:val="bg1"/>
            </w14:solidFill>
          </w14:textFill>
        </w:rPr>
        <w:t>使用该商品需要提供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FFFFFF" w:themeColor="background1"/>
          <w:spacing w:val="0"/>
          <w:sz w:val="36"/>
          <w:szCs w:val="36"/>
          <w:highlight w:val="red"/>
          <w:lang w:eastAsia="zh-CN"/>
          <w14:textFill>
            <w14:solidFill>
              <w14:schemeClr w14:val="bg1"/>
            </w14:solidFill>
          </w14:textFill>
        </w:rPr>
        <w:t>您的联系方式和您的具体需求</w:t>
      </w: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FFFFFF" w:themeColor="background1"/>
          <w:spacing w:val="0"/>
          <w:sz w:val="36"/>
          <w:szCs w:val="36"/>
          <w:highlight w:val="red"/>
          <w:lang w:eastAsia="zh-CN"/>
          <w14:textFill>
            <w14:solidFill>
              <w14:schemeClr w14:val="bg1"/>
            </w14:solidFill>
          </w14:textFill>
        </w:rPr>
        <w:br w:type="textWrapping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27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你的需求</w:t>
            </w:r>
          </w:p>
        </w:tc>
        <w:tc>
          <w:tcPr>
            <w:tcW w:w="6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公司全称</w:t>
            </w:r>
          </w:p>
        </w:tc>
        <w:tc>
          <w:tcPr>
            <w:tcW w:w="6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真实姓名</w:t>
            </w:r>
          </w:p>
        </w:tc>
        <w:tc>
          <w:tcPr>
            <w:tcW w:w="6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6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联系邮箱</w:t>
            </w:r>
          </w:p>
        </w:tc>
        <w:tc>
          <w:tcPr>
            <w:tcW w:w="68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等线" w:hAnsi="等线" w:eastAsia="等线" w:cs="等线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 w:themeColor="text1"/>
          <w:spacing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auto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更多使用详情请咨询您的安全顾问，谢谢！ </w:t>
      </w:r>
    </w:p>
    <w:p>
      <w:pPr>
        <w:rPr>
          <w:rFonts w:hint="default" w:ascii="等线" w:hAnsi="等线" w:eastAsia="等线" w:cs="等线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等线" w:hAnsi="等线" w:eastAsia="等线" w:cs="等线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深圳市脉山龙信息技术股份有限公公司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等线" w:hAnsi="等线" w:eastAsia="等线" w:cs="等线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  <w:t>1768 8540 226（微信同号）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通讯邮箱：</w:t>
      </w:r>
      <w:r>
        <w:rPr>
          <w:rFonts w:hint="eastAsia" w:ascii="等线" w:hAnsi="等线" w:eastAsia="等线" w:cs="等线"/>
          <w:color w:val="auto"/>
          <w:sz w:val="28"/>
          <w:szCs w:val="28"/>
          <w:u w:val="single"/>
          <w:lang w:val="en-US" w:eastAsia="zh-CN"/>
        </w:rPr>
        <w:t>yangcw@maslong.com</w:t>
      </w:r>
    </w:p>
    <w:p>
      <w:pPr>
        <w:jc w:val="center"/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GZkOWJmZjdjMDZlNTk2ZTJiNjVhNjc1MWVhYzUifQ=="/>
  </w:docVars>
  <w:rsids>
    <w:rsidRoot w:val="0018659D"/>
    <w:rsid w:val="0018659D"/>
    <w:rsid w:val="002917F0"/>
    <w:rsid w:val="00FE2D13"/>
    <w:rsid w:val="084A795C"/>
    <w:rsid w:val="0BFE0923"/>
    <w:rsid w:val="17474457"/>
    <w:rsid w:val="278521FA"/>
    <w:rsid w:val="29441362"/>
    <w:rsid w:val="3599165E"/>
    <w:rsid w:val="364A1514"/>
    <w:rsid w:val="37E078D3"/>
    <w:rsid w:val="496C5CB9"/>
    <w:rsid w:val="53EC3E51"/>
    <w:rsid w:val="615F3046"/>
    <w:rsid w:val="63AA7483"/>
    <w:rsid w:val="69043C52"/>
    <w:rsid w:val="6B2B6C86"/>
    <w:rsid w:val="6EF0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125</Characters>
  <Lines>1</Lines>
  <Paragraphs>1</Paragraphs>
  <TotalTime>1</TotalTime>
  <ScaleCrop>false</ScaleCrop>
  <LinksUpToDate>false</LinksUpToDate>
  <CharactersWithSpaces>128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2018-07-09T02:21:00Z</dcterms:created>
  <dc:creator>china</dc:creator>
  <cp:lastModifiedBy>扬帆起航</cp:lastModifiedBy>
  <dcterms:modified xsi:type="dcterms:W3CDTF">2023-03-30T08:07:32Z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9D63A323AB164FB7AA47B7B409B601BB</vt:lpwstr>
  </property>
</Properties>
</file>